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3C" w:rsidRDefault="00FB5C3C" w:rsidP="00FB5C3C">
      <w:pPr>
        <w:ind w:firstLine="708"/>
      </w:pPr>
      <w:r>
        <w:t>Автономная некоммерческая профессиональная образовательная организация</w:t>
      </w:r>
    </w:p>
    <w:p w:rsidR="00FB5C3C" w:rsidRDefault="00FB5C3C" w:rsidP="00FB5C3C">
      <w:pPr>
        <w:spacing w:line="240" w:lineRule="auto"/>
        <w:jc w:val="center"/>
        <w:rPr>
          <w:b/>
        </w:rPr>
      </w:pPr>
      <w:r>
        <w:rPr>
          <w:b/>
        </w:rPr>
        <w:t xml:space="preserve">«АКАДЕМИЧЕСКАЯ ШКОЛА ИНФОРМАЦИОННЫХ ТЕХНОЛОГИЙ </w:t>
      </w:r>
    </w:p>
    <w:p w:rsidR="00FB5C3C" w:rsidRDefault="00FB5C3C" w:rsidP="00FB5C3C">
      <w:pPr>
        <w:spacing w:line="240" w:lineRule="auto"/>
        <w:jc w:val="center"/>
        <w:rPr>
          <w:b/>
        </w:rPr>
      </w:pPr>
      <w:r>
        <w:rPr>
          <w:b/>
        </w:rPr>
        <w:t>ПРИ ПЕРМСКОМ ГОСУДАРСТВЕННОМ УНИВЕРСИТЕТЕ»</w:t>
      </w:r>
    </w:p>
    <w:p w:rsidR="00FB5C3C" w:rsidRDefault="00FB5C3C" w:rsidP="00FB5C3C">
      <w:pPr>
        <w:spacing w:line="240" w:lineRule="auto"/>
      </w:pPr>
    </w:p>
    <w:p w:rsidR="00FB5C3C" w:rsidRDefault="00FB5C3C" w:rsidP="00FB5C3C">
      <w:pPr>
        <w:spacing w:line="240" w:lineRule="auto"/>
      </w:pPr>
      <w:r>
        <w:t xml:space="preserve">Специальность: </w:t>
      </w:r>
      <w:r>
        <w:rPr>
          <w:rFonts w:eastAsia="Times New Roman"/>
        </w:rPr>
        <w:t>09.02.03 – Программирование в компьютерных системах</w:t>
      </w:r>
    </w:p>
    <w:p w:rsidR="00FB5C3C" w:rsidRDefault="00FB5C3C" w:rsidP="00FB5C3C">
      <w:pPr>
        <w:spacing w:line="240" w:lineRule="auto"/>
      </w:pPr>
    </w:p>
    <w:p w:rsidR="00FB5C3C" w:rsidRPr="00FB5C3C" w:rsidRDefault="00FB5C3C" w:rsidP="00FB5C3C">
      <w:pPr>
        <w:spacing w:after="24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ОТЧЕТ ПО </w:t>
      </w:r>
      <w:r>
        <w:rPr>
          <w:b/>
          <w:color w:val="000000"/>
          <w:sz w:val="32"/>
          <w:szCs w:val="28"/>
        </w:rPr>
        <w:t xml:space="preserve">ЛАБОРАТОРНОЙ РАБОТЕ № </w:t>
      </w:r>
      <w:r w:rsidRPr="00FB5C3C">
        <w:rPr>
          <w:b/>
          <w:color w:val="000000"/>
          <w:sz w:val="32"/>
          <w:szCs w:val="28"/>
        </w:rPr>
        <w:t>3</w:t>
      </w:r>
    </w:p>
    <w:p w:rsidR="00FB5C3C" w:rsidRDefault="00FB5C3C" w:rsidP="00FB5C3C">
      <w:pPr>
        <w:spacing w:before="240" w:line="240" w:lineRule="auto"/>
        <w:jc w:val="center"/>
        <w:rPr>
          <w:sz w:val="28"/>
          <w:szCs w:val="28"/>
        </w:rPr>
      </w:pPr>
    </w:p>
    <w:p w:rsidR="00FB5C3C" w:rsidRDefault="00FB5C3C" w:rsidP="00FB5C3C">
      <w:pPr>
        <w:spacing w:before="240" w:line="240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:rsidR="00FB5C3C" w:rsidRDefault="00FB5C3C" w:rsidP="00FB5C3C">
      <w:pPr>
        <w:spacing w:line="240" w:lineRule="auto"/>
        <w:jc w:val="center"/>
        <w:rPr>
          <w:b/>
          <w:color w:val="000000"/>
          <w:szCs w:val="24"/>
        </w:rPr>
      </w:pPr>
      <w:r>
        <w:rPr>
          <w:b/>
          <w:color w:val="000000"/>
        </w:rPr>
        <w:t>«</w:t>
      </w:r>
      <w:r w:rsidRPr="005E0B80">
        <w:rPr>
          <w:rFonts w:ascii="Times New Roman" w:hAnsi="Times New Roman" w:cs="Times New Roman"/>
          <w:b/>
          <w:color w:val="000000"/>
          <w:sz w:val="28"/>
        </w:rPr>
        <w:t>Инфокоммуникационные системы и сети</w:t>
      </w:r>
      <w:r>
        <w:rPr>
          <w:b/>
          <w:color w:val="000000"/>
        </w:rPr>
        <w:t xml:space="preserve">» </w:t>
      </w:r>
    </w:p>
    <w:p w:rsidR="00FB5C3C" w:rsidRDefault="00FB5C3C" w:rsidP="00FB5C3C">
      <w:pPr>
        <w:spacing w:line="240" w:lineRule="auto"/>
        <w:rPr>
          <w:sz w:val="32"/>
          <w:lang w:val="en-US"/>
        </w:rPr>
      </w:pPr>
    </w:p>
    <w:p w:rsidR="00FB5C3C" w:rsidRDefault="00FB5C3C" w:rsidP="00FB5C3C">
      <w:pPr>
        <w:spacing w:line="240" w:lineRule="auto"/>
        <w:rPr>
          <w:sz w:val="32"/>
          <w:lang w:val="en-US"/>
        </w:rPr>
      </w:pPr>
    </w:p>
    <w:p w:rsidR="00FB5C3C" w:rsidRDefault="00FB5C3C" w:rsidP="00FB5C3C">
      <w:pPr>
        <w:spacing w:line="240" w:lineRule="auto"/>
        <w:rPr>
          <w:sz w:val="32"/>
          <w:lang w:val="en-US"/>
        </w:rPr>
      </w:pPr>
    </w:p>
    <w:p w:rsidR="00FB5C3C" w:rsidRDefault="00FB5C3C" w:rsidP="00FB5C3C">
      <w:pPr>
        <w:spacing w:line="240" w:lineRule="auto"/>
        <w:rPr>
          <w:sz w:val="32"/>
          <w:lang w:val="en-US"/>
        </w:rPr>
      </w:pPr>
    </w:p>
    <w:p w:rsidR="00FB5C3C" w:rsidRPr="00873429" w:rsidRDefault="00FB5C3C" w:rsidP="00FB5C3C">
      <w:pPr>
        <w:spacing w:line="240" w:lineRule="auto"/>
        <w:rPr>
          <w:b/>
          <w:lang w:val="en-US"/>
        </w:rPr>
      </w:pPr>
    </w:p>
    <w:p w:rsidR="00FB5C3C" w:rsidRDefault="00FB5C3C" w:rsidP="00FB5C3C">
      <w:pPr>
        <w:spacing w:line="240" w:lineRule="auto"/>
        <w:rPr>
          <w:b/>
        </w:rPr>
      </w:pPr>
    </w:p>
    <w:p w:rsidR="00FB5C3C" w:rsidRDefault="00FB5C3C" w:rsidP="00FB5C3C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27"/>
        <w:gridCol w:w="2764"/>
        <w:gridCol w:w="5464"/>
      </w:tblGrid>
      <w:tr w:rsidR="00FB5C3C" w:rsidTr="00805C0F">
        <w:tc>
          <w:tcPr>
            <w:tcW w:w="1130" w:type="dxa"/>
            <w:hideMark/>
          </w:tcPr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t>Студент:</w:t>
            </w:r>
          </w:p>
        </w:tc>
        <w:tc>
          <w:tcPr>
            <w:tcW w:w="2806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FB5C3C" w:rsidRPr="00FB5C3C" w:rsidRDefault="00FB5C3C" w:rsidP="00805C0F">
            <w:pPr>
              <w:tabs>
                <w:tab w:val="left" w:pos="1860"/>
              </w:tabs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lang w:val="en-US"/>
              </w:rPr>
              <w:t xml:space="preserve">Возженников </w:t>
            </w:r>
            <w:proofErr w:type="spellStart"/>
            <w:r>
              <w:rPr>
                <w:lang w:val="en-US"/>
              </w:rPr>
              <w:t>Александр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Алексеевич</w:t>
            </w:r>
            <w:proofErr w:type="spellEnd"/>
          </w:p>
        </w:tc>
        <w:tc>
          <w:tcPr>
            <w:tcW w:w="5635" w:type="dxa"/>
          </w:tcPr>
          <w:p w:rsidR="00FB5C3C" w:rsidRDefault="00FB5C3C" w:rsidP="00805C0F">
            <w:pPr>
              <w:spacing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4"/>
              </w:rPr>
            </w:pPr>
          </w:p>
        </w:tc>
      </w:tr>
      <w:tr w:rsidR="00FB5C3C" w:rsidTr="00805C0F">
        <w:trPr>
          <w:trHeight w:val="407"/>
        </w:trPr>
        <w:tc>
          <w:tcPr>
            <w:tcW w:w="1130" w:type="dxa"/>
          </w:tcPr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5C3C" w:rsidRDefault="00FB5C3C" w:rsidP="00805C0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eastAsia="Times New Roman"/>
                <w:sz w:val="20"/>
              </w:rPr>
              <w:t>(подпись, дата)</w:t>
            </w:r>
          </w:p>
        </w:tc>
        <w:tc>
          <w:tcPr>
            <w:tcW w:w="5635" w:type="dxa"/>
          </w:tcPr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FB5C3C" w:rsidTr="00805C0F">
        <w:tc>
          <w:tcPr>
            <w:tcW w:w="1130" w:type="dxa"/>
            <w:hideMark/>
          </w:tcPr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t>Группа:</w:t>
            </w:r>
          </w:p>
        </w:tc>
        <w:tc>
          <w:tcPr>
            <w:tcW w:w="8441" w:type="dxa"/>
            <w:gridSpan w:val="2"/>
            <w:hideMark/>
          </w:tcPr>
          <w:p w:rsidR="00FB5C3C" w:rsidRDefault="00FB5C3C" w:rsidP="00805C0F">
            <w:pPr>
              <w:spacing w:line="240" w:lineRule="auto"/>
              <w:contextualSpacing/>
              <w:rPr>
                <w:rFonts w:ascii="Times New Roman" w:hAnsi="Times New Roman"/>
                <w:color w:val="000000"/>
                <w:sz w:val="28"/>
                <w:szCs w:val="24"/>
              </w:rPr>
            </w:pPr>
            <w:r>
              <w:rPr>
                <w:color w:val="000000"/>
              </w:rPr>
              <w:t xml:space="preserve"> 2</w:t>
            </w:r>
            <w:r>
              <w:rPr>
                <w:color w:val="000000"/>
              </w:rPr>
              <w:t xml:space="preserve">15 </w:t>
            </w:r>
          </w:p>
        </w:tc>
      </w:tr>
    </w:tbl>
    <w:p w:rsidR="00FB5C3C" w:rsidRDefault="00FB5C3C" w:rsidP="00FB5C3C">
      <w:pPr>
        <w:tabs>
          <w:tab w:val="left" w:pos="284"/>
        </w:tabs>
        <w:spacing w:line="240" w:lineRule="auto"/>
        <w:rPr>
          <w:color w:val="000000"/>
        </w:rPr>
      </w:pPr>
    </w:p>
    <w:tbl>
      <w:tblPr>
        <w:tblpPr w:leftFromText="180" w:rightFromText="180" w:vertAnchor="text" w:horzAnchor="margin" w:tblpY="1638"/>
        <w:tblW w:w="4944" w:type="pct"/>
        <w:tblLook w:val="04A0" w:firstRow="1" w:lastRow="0" w:firstColumn="1" w:lastColumn="0" w:noHBand="0" w:noVBand="1"/>
      </w:tblPr>
      <w:tblGrid>
        <w:gridCol w:w="2322"/>
        <w:gridCol w:w="2910"/>
        <w:gridCol w:w="4018"/>
      </w:tblGrid>
      <w:tr w:rsidR="00FB5C3C" w:rsidTr="00805C0F">
        <w:tc>
          <w:tcPr>
            <w:tcW w:w="1255" w:type="pct"/>
            <w:vMerge w:val="restart"/>
          </w:tcPr>
          <w:p w:rsidR="00FB5C3C" w:rsidRDefault="00FB5C3C" w:rsidP="00805C0F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  <w:r>
              <w:rPr>
                <w:rFonts w:eastAsia="Times New Roman"/>
                <w:color w:val="000000"/>
              </w:rPr>
              <w:t>Руководитель:</w:t>
            </w:r>
          </w:p>
          <w:p w:rsidR="00FB5C3C" w:rsidRDefault="00FB5C3C" w:rsidP="00805C0F">
            <w:pPr>
              <w:spacing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5C3C" w:rsidRDefault="00FB5C3C" w:rsidP="00805C0F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  <w:hideMark/>
          </w:tcPr>
          <w:p w:rsidR="00FB5C3C" w:rsidRDefault="00FB5C3C" w:rsidP="00805C0F">
            <w:pPr>
              <w:tabs>
                <w:tab w:val="right" w:pos="9356"/>
              </w:tabs>
              <w:spacing w:line="240" w:lineRule="auto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>
              <w:rPr>
                <w:color w:val="000000"/>
              </w:rPr>
              <w:t>Преподаватель</w:t>
            </w:r>
          </w:p>
          <w:p w:rsidR="00FB5C3C" w:rsidRDefault="00FB5C3C" w:rsidP="00805C0F">
            <w:pPr>
              <w:tabs>
                <w:tab w:val="right" w:pos="9356"/>
              </w:tabs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724656">
              <w:rPr>
                <w:color w:val="000000"/>
              </w:rPr>
              <w:t>Черников Арсений Викторович</w:t>
            </w:r>
          </w:p>
        </w:tc>
      </w:tr>
      <w:tr w:rsidR="00FB5C3C" w:rsidTr="00805C0F">
        <w:tc>
          <w:tcPr>
            <w:tcW w:w="0" w:type="auto"/>
            <w:vMerge/>
            <w:vAlign w:val="center"/>
            <w:hideMark/>
          </w:tcPr>
          <w:p w:rsidR="00FB5C3C" w:rsidRDefault="00FB5C3C" w:rsidP="00805C0F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5C3C" w:rsidRDefault="00FB5C3C" w:rsidP="00805C0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:rsidR="00FB5C3C" w:rsidRDefault="00FB5C3C" w:rsidP="00805C0F">
            <w:pPr>
              <w:spacing w:line="240" w:lineRule="auto"/>
              <w:rPr>
                <w:rFonts w:ascii="Times New Roman" w:hAnsi="Times New Roman"/>
                <w:color w:val="000000"/>
                <w:sz w:val="28"/>
                <w:szCs w:val="24"/>
              </w:rPr>
            </w:pPr>
          </w:p>
        </w:tc>
      </w:tr>
      <w:tr w:rsidR="00FB5C3C" w:rsidTr="00805C0F">
        <w:trPr>
          <w:trHeight w:val="400"/>
        </w:trPr>
        <w:tc>
          <w:tcPr>
            <w:tcW w:w="1255" w:type="pct"/>
            <w:hideMark/>
          </w:tcPr>
          <w:p w:rsidR="00FB5C3C" w:rsidRDefault="00FB5C3C" w:rsidP="00805C0F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4"/>
              </w:rPr>
            </w:pPr>
            <w:r>
              <w:t>Оценка: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2" w:type="pct"/>
          </w:tcPr>
          <w:p w:rsidR="00FB5C3C" w:rsidRDefault="00FB5C3C" w:rsidP="00805C0F">
            <w:pPr>
              <w:tabs>
                <w:tab w:val="right" w:pos="9356"/>
              </w:tabs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FB5C3C" w:rsidTr="00805C0F">
        <w:trPr>
          <w:trHeight w:val="70"/>
        </w:trPr>
        <w:tc>
          <w:tcPr>
            <w:tcW w:w="1255" w:type="pct"/>
          </w:tcPr>
          <w:p w:rsidR="00FB5C3C" w:rsidRDefault="00FB5C3C" w:rsidP="00805C0F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5C3C" w:rsidRDefault="00FB5C3C" w:rsidP="00805C0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2" w:type="pct"/>
          </w:tcPr>
          <w:p w:rsidR="00FB5C3C" w:rsidRDefault="00FB5C3C" w:rsidP="00805C0F">
            <w:pPr>
              <w:tabs>
                <w:tab w:val="right" w:pos="9356"/>
              </w:tabs>
              <w:spacing w:line="240" w:lineRule="auto"/>
              <w:contextualSpacing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FB5C3C" w:rsidRDefault="00FB5C3C" w:rsidP="00FB5C3C"/>
    <w:p w:rsidR="00FB5C3C" w:rsidRDefault="00FB5C3C" w:rsidP="00FB5C3C"/>
    <w:p w:rsidR="00FB5C3C" w:rsidRDefault="00FB5C3C" w:rsidP="00FB5C3C"/>
    <w:p w:rsidR="00FB5C3C" w:rsidRPr="00FB5C3C" w:rsidRDefault="00FB5C3C" w:rsidP="00FB5C3C">
      <w:pPr>
        <w:pStyle w:val="a6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</w:p>
    <w:p w:rsidR="00FB5C3C" w:rsidRPr="00FB5C3C" w:rsidRDefault="00FB5C3C" w:rsidP="00FB5C3C">
      <w:pPr>
        <w:pStyle w:val="a6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FB5C3C" w:rsidRPr="005E0B80" w:rsidRDefault="00FB5C3C" w:rsidP="00FB5C3C">
      <w:pPr>
        <w:jc w:val="center"/>
        <w:rPr>
          <w:lang w:val="en-US"/>
        </w:rPr>
      </w:pPr>
      <w:r>
        <w:t>Пермь 2018</w:t>
      </w:r>
    </w:p>
    <w:p w:rsidR="00FB5C3C" w:rsidRDefault="00FB5C3C" w:rsidP="00FB5C3C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</w:p>
    <w:p w:rsidR="00FB5C3C" w:rsidRPr="00C15581" w:rsidRDefault="00FB5C3C" w:rsidP="00FB5C3C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C15581">
        <w:rPr>
          <w:b/>
          <w:color w:val="000000"/>
          <w:sz w:val="28"/>
          <w:szCs w:val="28"/>
        </w:rPr>
        <w:t>Задачи работы:</w:t>
      </w:r>
    </w:p>
    <w:p w:rsidR="00FB5C3C" w:rsidRPr="00873429" w:rsidRDefault="00FB5C3C" w:rsidP="00FB5C3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73429">
        <w:rPr>
          <w:color w:val="000000"/>
          <w:sz w:val="28"/>
          <w:szCs w:val="28"/>
        </w:rPr>
        <w:t>- рассмотреть набор серверных служб MS Windows, особенностей их использования и администрирования;</w:t>
      </w:r>
    </w:p>
    <w:p w:rsidR="00FB5C3C" w:rsidRPr="00873429" w:rsidRDefault="00FB5C3C" w:rsidP="00FB5C3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73429">
        <w:rPr>
          <w:color w:val="000000"/>
          <w:sz w:val="28"/>
          <w:szCs w:val="28"/>
        </w:rPr>
        <w:t>- сформировать навыки в установки домена сети и службы DNS;</w:t>
      </w:r>
    </w:p>
    <w:p w:rsidR="00FB5C3C" w:rsidRPr="00873429" w:rsidRDefault="00FB5C3C" w:rsidP="00FB5C3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73429">
        <w:rPr>
          <w:color w:val="000000"/>
          <w:sz w:val="28"/>
          <w:szCs w:val="28"/>
        </w:rPr>
        <w:t xml:space="preserve">- сформировать навыки в установке и настройке служб </w:t>
      </w:r>
      <w:proofErr w:type="spellStart"/>
      <w:r w:rsidRPr="00873429">
        <w:rPr>
          <w:color w:val="000000"/>
          <w:sz w:val="28"/>
          <w:szCs w:val="28"/>
        </w:rPr>
        <w:t>Active</w:t>
      </w:r>
      <w:proofErr w:type="spellEnd"/>
      <w:r w:rsidRPr="00873429">
        <w:rPr>
          <w:color w:val="000000"/>
          <w:sz w:val="28"/>
          <w:szCs w:val="28"/>
        </w:rPr>
        <w:t xml:space="preserve"> </w:t>
      </w:r>
      <w:proofErr w:type="spellStart"/>
      <w:r w:rsidRPr="00873429">
        <w:rPr>
          <w:color w:val="000000"/>
          <w:sz w:val="28"/>
          <w:szCs w:val="28"/>
        </w:rPr>
        <w:t>Directories</w:t>
      </w:r>
      <w:proofErr w:type="spellEnd"/>
      <w:r w:rsidRPr="00873429">
        <w:rPr>
          <w:color w:val="000000"/>
          <w:sz w:val="28"/>
          <w:szCs w:val="28"/>
        </w:rPr>
        <w:t>, переносимых профилей пользователя, DFS.</w:t>
      </w:r>
    </w:p>
    <w:p w:rsidR="00904F71" w:rsidRDefault="00904F71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Default="00FB5C3C" w:rsidP="00904F71"/>
    <w:p w:rsidR="00FB5C3C" w:rsidRPr="00676D47" w:rsidRDefault="00FB5C3C" w:rsidP="00FB5C3C">
      <w:pPr>
        <w:pStyle w:val="a6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1029AA">
        <w:rPr>
          <w:b/>
          <w:color w:val="000000"/>
          <w:sz w:val="28"/>
          <w:szCs w:val="28"/>
        </w:rPr>
        <w:t xml:space="preserve">Описание структуры домена </w:t>
      </w:r>
    </w:p>
    <w:p w:rsidR="00FB5C3C" w:rsidRDefault="00FB5C3C" w:rsidP="00FB5C3C">
      <w:pPr>
        <w:spacing w:after="0" w:line="360" w:lineRule="auto"/>
        <w:ind w:firstLine="709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676D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Имя домена указывается при установке </w:t>
      </w:r>
      <w:r w:rsidRPr="00676D4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</w:t>
      </w:r>
      <w:r w:rsidRPr="00676D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76D4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Directory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676D47">
        <w:rPr>
          <w:rFonts w:ascii="Times New Roman" w:hAnsi="Times New Roman" w:cs="Times New Roman"/>
          <w:color w:val="000000"/>
          <w:sz w:val="28"/>
          <w:szCs w:val="28"/>
        </w:rPr>
        <w:t>Домен</w:t>
      </w:r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76D47">
        <w:rPr>
          <w:rStyle w:val="spelle"/>
          <w:rFonts w:ascii="Times New Roman" w:hAnsi="Times New Roman" w:cs="Times New Roman"/>
          <w:color w:val="000000"/>
          <w:sz w:val="28"/>
          <w:szCs w:val="28"/>
        </w:rPr>
        <w:t>Active</w:t>
      </w:r>
      <w:proofErr w:type="spellEnd"/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76D47">
        <w:rPr>
          <w:rStyle w:val="spelle"/>
          <w:rFonts w:ascii="Times New Roman" w:hAnsi="Times New Roman" w:cs="Times New Roman"/>
          <w:color w:val="000000"/>
          <w:sz w:val="28"/>
          <w:szCs w:val="28"/>
        </w:rPr>
        <w:t>Directory</w:t>
      </w:r>
      <w:proofErr w:type="spellEnd"/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76D47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676D47">
        <w:rPr>
          <w:rFonts w:ascii="Times New Roman" w:hAnsi="Times New Roman" w:cs="Times New Roman"/>
          <w:color w:val="000000"/>
          <w:sz w:val="28"/>
          <w:szCs w:val="28"/>
        </w:rPr>
        <w:t>это </w:t>
      </w:r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группа</w:t>
      </w:r>
      <w:r w:rsidRPr="00676D47"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компьютеров, совместно использующих общую БД каталога. Имена доменов</w:t>
      </w:r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76D47">
        <w:rPr>
          <w:rStyle w:val="spelle"/>
          <w:rFonts w:ascii="Times New Roman" w:hAnsi="Times New Roman" w:cs="Times New Roman"/>
          <w:color w:val="000000"/>
          <w:sz w:val="28"/>
          <w:szCs w:val="28"/>
        </w:rPr>
        <w:t>Active</w:t>
      </w:r>
      <w:proofErr w:type="spellEnd"/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76D47">
        <w:rPr>
          <w:rStyle w:val="spelle"/>
          <w:rFonts w:ascii="Times New Roman" w:hAnsi="Times New Roman" w:cs="Times New Roman"/>
          <w:color w:val="000000"/>
          <w:sz w:val="28"/>
          <w:szCs w:val="28"/>
        </w:rPr>
        <w:t>Directory</w:t>
      </w:r>
      <w:proofErr w:type="spellEnd"/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76D47">
        <w:rPr>
          <w:rFonts w:ascii="Times New Roman" w:hAnsi="Times New Roman" w:cs="Times New Roman"/>
          <w:color w:val="000000"/>
          <w:sz w:val="28"/>
          <w:szCs w:val="28"/>
        </w:rPr>
        <w:t>должны быть уникальными.</w:t>
      </w:r>
      <w:r w:rsidRPr="00676D47">
        <w:rPr>
          <w:rFonts w:ascii="Arial" w:hAnsi="Arial" w:cs="Arial"/>
          <w:color w:val="000000"/>
        </w:rPr>
        <w:t xml:space="preserve"> </w:t>
      </w:r>
      <w:r w:rsidRPr="00676D47">
        <w:rPr>
          <w:rFonts w:ascii="Times New Roman" w:hAnsi="Times New Roman" w:cs="Times New Roman"/>
          <w:color w:val="000000"/>
          <w:sz w:val="28"/>
          <w:szCs w:val="28"/>
        </w:rPr>
        <w:t>Функции домена ограничиваются и регулируются режимом его функционирования.</w:t>
      </w:r>
      <w:r w:rsidRPr="00676D4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</w:t>
      </w:r>
      <w:r w:rsidRPr="000F13E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писание структуры каталогов службы </w:t>
      </w:r>
      <w:proofErr w:type="spellStart"/>
      <w:r w:rsidRPr="000F13EF">
        <w:rPr>
          <w:rFonts w:ascii="Times New Roman" w:hAnsi="Times New Roman" w:cs="Times New Roman"/>
          <w:b/>
          <w:color w:val="000000"/>
          <w:sz w:val="28"/>
          <w:szCs w:val="28"/>
        </w:rPr>
        <w:t>Active</w:t>
      </w:r>
      <w:proofErr w:type="spellEnd"/>
      <w:r w:rsidRPr="000F13E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F13EF">
        <w:rPr>
          <w:rFonts w:ascii="Times New Roman" w:hAnsi="Times New Roman" w:cs="Times New Roman"/>
          <w:b/>
          <w:color w:val="000000"/>
          <w:sz w:val="28"/>
          <w:szCs w:val="28"/>
        </w:rPr>
        <w:t>Directories</w:t>
      </w:r>
      <w:proofErr w:type="spellEnd"/>
    </w:p>
    <w:p w:rsidR="00FB5C3C" w:rsidRPr="000F13EF" w:rsidRDefault="00FB5C3C" w:rsidP="00FB5C3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01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труктура</w:t>
      </w:r>
      <w:r w:rsidRPr="0064701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каталогов</w:t>
      </w:r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0" w:name="keyword38"/>
      <w:bookmarkEnd w:id="0"/>
      <w:proofErr w:type="spellStart"/>
      <w:r w:rsidRPr="0064701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Active</w:t>
      </w:r>
      <w:proofErr w:type="spellEnd"/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" w:name="keyword39"/>
      <w:bookmarkEnd w:id="1"/>
      <w:proofErr w:type="spellStart"/>
      <w:proofErr w:type="gramStart"/>
      <w:r w:rsidRPr="0064701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Directory</w:t>
      </w:r>
      <w:proofErr w:type="spellEnd"/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предоставляет</w:t>
      </w:r>
      <w:proofErr w:type="gram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возможности: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Единая регистрация в </w:t>
      </w:r>
      <w:proofErr w:type="gramStart"/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сети</w:t>
      </w:r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Пользователи могут регистрироваться в сети с одним именем и паролем и получать при этом доступ ко всем сетевым ресурсам и службам (службы сетевой инфраструктуры, службы файлов и печати, серверы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риложений и баз данных и т. д.).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Безопасность информации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Средства аутентификации и управления доступом к ресурсам, встроенные в службу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обеспечива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 централизованную защиту сети.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Централизованное управление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Администраторы могут централизованно управлять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всеми корпоративными ресурсами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Администрирование с использованием групповых политик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загрузке компьютера или регистрации пользователя в системе выполняются требования групповых политик; их настройки хранятся в</w:t>
      </w:r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" w:name="keyword41"/>
      <w:bookmarkEnd w:id="2"/>
      <w:r w:rsidRPr="0064701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объектах групповых политик</w:t>
      </w:r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применяются ко всем учетным записям пользователей и компьютеров, расположенных в сайтах, доменах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организационных подразделениях.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Интеграция с DNS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Функционирование служб каталогов полностью зависит от работы службы DNS. В свою очередь серверы DNS могут хранить информацию о зонах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базе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Расширяемость каталога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Администраторы могут добавлять в схему каталога новые классы объектов или добавлять новые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к существующим классам.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Масштабируемость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Служба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охватывать как один домен, так и множество доменов, объединенных в дерево доменов, а из нескольких деревьев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доменов может быть построен лес.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Репликация информации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службе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репликация служебной информации в схеме со многими ведущими </w:t>
      </w:r>
      <w:proofErr w:type="gram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multi</w:t>
      </w:r>
      <w:proofErr w:type="gramEnd"/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-master</w:t>
      </w:r>
      <w:proofErr w:type="spellEnd"/>
      <w:r w:rsidRPr="00647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что позволяет модифицировать БД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любом контроллере домена. Наличие в домене нескольких контроллеров обеспечивает отказоустойчивость и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распределения сетевой нагрузки.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Гибкость запросов к каталогу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БД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использоваться для быстрого поиска любого объекта AD, используя его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войства.</w:t>
      </w:r>
    </w:p>
    <w:p w:rsidR="00FB5C3C" w:rsidRPr="000F13EF" w:rsidRDefault="00FB5C3C" w:rsidP="00FB5C3C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1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Стандартные интерфейсы программирования</w:t>
      </w:r>
      <w:r w:rsidRPr="000F13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разработчиков программного обеспечения служба каталогов предоставляет доступ ко всем возможностям (средствам) каталога и поддерживает принятые стандарты и интерфейсы программирования (API).</w:t>
      </w:r>
    </w:p>
    <w:p w:rsidR="00FB5C3C" w:rsidRPr="00676D47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FB5C3C" w:rsidRDefault="00FB5C3C" w:rsidP="00904F71">
      <w:pPr>
        <w:rPr>
          <w:rFonts w:ascii="Times New Roman" w:hAnsi="Times New Roman" w:cs="Times New Roman"/>
          <w:sz w:val="28"/>
          <w:szCs w:val="28"/>
        </w:rPr>
      </w:pPr>
    </w:p>
    <w:p w:rsidR="00904F71" w:rsidRPr="00DC337A" w:rsidRDefault="00904F71" w:rsidP="00904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Устанавливая </w:t>
      </w:r>
      <w:r w:rsidR="00DC337A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DC337A" w:rsidRPr="00DC337A">
        <w:rPr>
          <w:rFonts w:ascii="Times New Roman" w:hAnsi="Times New Roman" w:cs="Times New Roman"/>
          <w:sz w:val="28"/>
          <w:szCs w:val="28"/>
        </w:rPr>
        <w:t xml:space="preserve"> </w:t>
      </w:r>
      <w:r w:rsidR="00DC337A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DC337A" w:rsidRPr="00DC337A">
        <w:rPr>
          <w:rFonts w:ascii="Times New Roman" w:hAnsi="Times New Roman" w:cs="Times New Roman"/>
          <w:sz w:val="28"/>
          <w:szCs w:val="28"/>
        </w:rPr>
        <w:t>, мы</w:t>
      </w:r>
      <w:r w:rsidR="00DC337A">
        <w:rPr>
          <w:rFonts w:ascii="Times New Roman" w:hAnsi="Times New Roman" w:cs="Times New Roman"/>
          <w:sz w:val="28"/>
          <w:szCs w:val="28"/>
        </w:rPr>
        <w:t xml:space="preserve"> настраиваем сервер на базе </w:t>
      </w:r>
      <w:r w:rsidR="00DC337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C337A" w:rsidRPr="00DC337A">
        <w:rPr>
          <w:rFonts w:ascii="Times New Roman" w:hAnsi="Times New Roman" w:cs="Times New Roman"/>
          <w:sz w:val="28"/>
          <w:szCs w:val="28"/>
        </w:rPr>
        <w:t xml:space="preserve"> </w:t>
      </w:r>
      <w:r w:rsidR="00DC33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C337A" w:rsidRPr="00DC337A">
        <w:rPr>
          <w:rFonts w:ascii="Times New Roman" w:hAnsi="Times New Roman" w:cs="Times New Roman"/>
          <w:sz w:val="28"/>
          <w:szCs w:val="28"/>
        </w:rPr>
        <w:t>.</w:t>
      </w:r>
    </w:p>
    <w:p w:rsidR="00DC337A" w:rsidRDefault="00DC337A" w:rsidP="00904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мы должны создать сервер, на котором поместим домен.</w:t>
      </w:r>
    </w:p>
    <w:p w:rsidR="00DC337A" w:rsidRDefault="00DC337A" w:rsidP="00904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8640" cy="4229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7A" w:rsidRPr="00DC337A" w:rsidRDefault="00DC337A" w:rsidP="00904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него мы можем управлять сетевыми ресурсами на нашем компьютере</w:t>
      </w:r>
      <w:r w:rsidRPr="00DC33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будет храниться наши данные для управления пользователями, компьютерами и приложениями.</w:t>
      </w:r>
    </w:p>
    <w:p w:rsidR="00DC337A" w:rsidRDefault="00DC337A" w:rsidP="00904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мы переходим 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DC3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C3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открываем наш домен.</w:t>
      </w:r>
      <w:r w:rsidRPr="00DC33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78D6A" wp14:editId="7BA8CFE1">
            <wp:extent cx="5940425" cy="4198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C" w:rsidRDefault="00FB5C3C" w:rsidP="00904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09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7A" w:rsidRDefault="00DC337A" w:rsidP="00904F71">
      <w:pPr>
        <w:rPr>
          <w:rFonts w:ascii="Times New Roman" w:hAnsi="Times New Roman" w:cs="Times New Roman"/>
          <w:sz w:val="28"/>
          <w:szCs w:val="28"/>
        </w:rPr>
      </w:pPr>
    </w:p>
    <w:p w:rsidR="00DC337A" w:rsidRDefault="00DC337A" w:rsidP="00904F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337A">
        <w:rPr>
          <w:rStyle w:val="keyword"/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 xml:space="preserve">Служба каталогов </w:t>
      </w:r>
      <w:r w:rsidRPr="00DC33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сетевая служба, которая идентифицирует все ресурсы сети и делает их доступными пользователям.</w:t>
      </w:r>
    </w:p>
    <w:p w:rsidR="00DC337A" w:rsidRDefault="00CA3245" w:rsidP="00904F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Activ</w:t>
      </w:r>
      <w:r w:rsidR="00DC337A" w:rsidRPr="00CA3245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e</w:t>
      </w:r>
      <w:proofErr w:type="spellEnd"/>
      <w:r w:rsidR="00DC337A" w:rsidRPr="00CA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3" w:name="keyword20"/>
      <w:bookmarkEnd w:id="3"/>
      <w:proofErr w:type="spellStart"/>
      <w:r w:rsidR="00DC337A" w:rsidRPr="00CA3245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CA3245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DC337A" w:rsidRPr="00CA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содержит каталог, в котором хранится </w:t>
      </w:r>
      <w:bookmarkStart w:id="4" w:name="keyword21"/>
      <w:bookmarkEnd w:id="4"/>
      <w:r w:rsidR="00DC337A" w:rsidRPr="00CA3245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информация</w:t>
      </w:r>
      <w:r w:rsidR="00DC337A" w:rsidRPr="00CA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 сетевых ресурсах и службы, предоставляющие </w:t>
      </w:r>
      <w:bookmarkStart w:id="5" w:name="keyword22"/>
      <w:bookmarkEnd w:id="5"/>
      <w:r w:rsidR="00DC337A" w:rsidRPr="00CA3245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доступ</w:t>
      </w:r>
      <w:r w:rsidR="00DC337A" w:rsidRPr="00CA3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 этой информации.</w:t>
      </w:r>
    </w:p>
    <w:p w:rsidR="00CA3245" w:rsidRDefault="00CA3245" w:rsidP="00904F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3245" w:rsidRDefault="00CA3245" w:rsidP="00904F71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Распределенная файловая система (DFS — </w:t>
      </w:r>
      <w:proofErr w:type="spellStart"/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Distributed</w:t>
      </w:r>
      <w:proofErr w:type="spellEnd"/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File</w:t>
      </w:r>
      <w:proofErr w:type="spellEnd"/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System</w:t>
      </w:r>
      <w:proofErr w:type="spellEnd"/>
      <w:r w:rsidRPr="00CA324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- распределенная файловая система позволяет настроить единообразный доступ ко всем общим сетевым ресурсам. Это позволяет упростить операции архивирования данных, поскольку можно заархивировать лишь корневой каталог общего ресурса, а система DFS обеспечит сбор данных с общих ресурсов по всей сети.</w:t>
      </w: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</w:t>
      </w:r>
      <w:r w:rsidRPr="0064701D">
        <w:rPr>
          <w:rFonts w:ascii="Times New Roman" w:hAnsi="Times New Roman" w:cs="Times New Roman"/>
          <w:b/>
          <w:color w:val="000000"/>
          <w:sz w:val="28"/>
          <w:szCs w:val="28"/>
        </w:rPr>
        <w:t>писание структуры ресурсов DFS</w:t>
      </w: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Распределенная файловая структура, которая является общим ресурсом, где хранятся данные. Образует общее хранилище денных, созданное из ссылок </w:t>
      </w:r>
      <w:r>
        <w:rPr>
          <w:rFonts w:ascii="Times New Roman" w:hAnsi="Times New Roman" w:cs="Times New Roman"/>
          <w:color w:val="000000"/>
          <w:sz w:val="28"/>
          <w:szCs w:val="28"/>
        </w:rPr>
        <w:t>на различного 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которых хранятся эти данные. Позволяет упростить работу с файлами, повышает уровень безопасности и делают работу сервера эффективнее.</w:t>
      </w:r>
    </w:p>
    <w:p w:rsidR="00FB5C3C" w:rsidRPr="00C15581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Сама структура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DFS</w:t>
      </w:r>
      <w:r w:rsidRPr="00C155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в себе: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Корня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DFS</w:t>
      </w: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1558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Клиентов</w:t>
      </w: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Ссылок</w:t>
      </w:r>
    </w:p>
    <w:p w:rsidR="00FB5C3C" w:rsidRDefault="00FB5C3C" w:rsidP="00FB5C3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Целевых папок </w:t>
      </w:r>
    </w:p>
    <w:p w:rsidR="00FB5C3C" w:rsidRDefault="00FB5C3C" w:rsidP="00904F71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37FAE" w:rsidRPr="00237FAE" w:rsidRDefault="00237FAE" w:rsidP="00904F71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37FAE" w:rsidRPr="00237FAE" w:rsidRDefault="00237FAE" w:rsidP="00237F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Чтобы создать корень DFS выполните следующие действия:</w:t>
      </w: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Откройте оснастку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Распределенная файловая система DFS.</w:t>
      </w: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 в меню действие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создать корень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нажмите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следующем шаге выберите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нажмите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Далее</w:t>
      </w:r>
    </w:p>
    <w:p w:rsid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Введите адрес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DNS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-сервера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нажмите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Далее</w:t>
      </w:r>
    </w:p>
    <w:p w:rsid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следующем шаге введите </w:t>
      </w:r>
      <w:r w:rsidRPr="00237F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Имя Корня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нажмите Далее</w:t>
      </w:r>
    </w:p>
    <w:p w:rsidR="00237FAE" w:rsidRP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237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поле </w:t>
      </w:r>
      <w:r w:rsidRPr="00237FAE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Общая папка </w:t>
      </w:r>
      <w:r w:rsidRPr="00237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задайте путь к локальной папке сервера, в которой будет размещаться корень DFS и нажмите кнопку </w:t>
      </w:r>
      <w:r w:rsidRPr="00237FAE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</w:t>
      </w:r>
    </w:p>
    <w:p w:rsidR="00237FAE" w:rsidRPr="00237FAE" w:rsidRDefault="00237FAE" w:rsidP="00237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все настройки и нажмите кнопку </w:t>
      </w:r>
      <w:proofErr w:type="gramStart"/>
      <w:r w:rsidRPr="00237F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Готово</w:t>
      </w:r>
      <w:proofErr w:type="gramEnd"/>
      <w:r w:rsidRPr="00237F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237F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Finish</w:t>
      </w:r>
      <w:proofErr w:type="spellEnd"/>
      <w:r w:rsidRPr="00237F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237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завершения работы мастера.</w:t>
      </w:r>
    </w:p>
    <w:p w:rsidR="00237FAE" w:rsidRDefault="00237FAE" w:rsidP="00237FAE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Созданный корень отобразится в консоли </w:t>
      </w:r>
      <w:r w:rsidRPr="00237FAE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Распределенная файловая система DFS.</w:t>
      </w:r>
    </w:p>
    <w:p w:rsidR="00237FAE" w:rsidRDefault="00237FAE" w:rsidP="00237F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AE" w:rsidRDefault="00237FAE" w:rsidP="00237F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4298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E7" w:rsidRDefault="00A45CE7" w:rsidP="00237F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96480" cy="3658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E7" w:rsidRDefault="00A45CE7" w:rsidP="00237F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82217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E7" w:rsidRDefault="00A45CE7" w:rsidP="00237F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382376" cy="371526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AE" w:rsidRDefault="00A45CE7" w:rsidP="00FB5C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5132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C" w:rsidRPr="00FB5C3C" w:rsidRDefault="00FB5C3C" w:rsidP="00FB5C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bookmarkStart w:id="6" w:name="_GoBack"/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662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2343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FB5C3C" w:rsidRPr="00FB5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312"/>
    <w:multiLevelType w:val="multilevel"/>
    <w:tmpl w:val="BD5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4F7D"/>
    <w:multiLevelType w:val="multilevel"/>
    <w:tmpl w:val="7A4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7222D"/>
    <w:multiLevelType w:val="multilevel"/>
    <w:tmpl w:val="7DA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71"/>
    <w:rsid w:val="00237FAE"/>
    <w:rsid w:val="00277FB9"/>
    <w:rsid w:val="005D0842"/>
    <w:rsid w:val="008E5A1E"/>
    <w:rsid w:val="00904F71"/>
    <w:rsid w:val="00A45CE7"/>
    <w:rsid w:val="00CA3245"/>
    <w:rsid w:val="00DC337A"/>
    <w:rsid w:val="00F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425D"/>
  <w15:chartTrackingRefBased/>
  <w15:docId w15:val="{7F4D4FCA-307E-49B2-BE56-6AE12473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4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a0"/>
    <w:rsid w:val="00DC337A"/>
  </w:style>
  <w:style w:type="character" w:styleId="a5">
    <w:name w:val="Strong"/>
    <w:basedOn w:val="a0"/>
    <w:uiPriority w:val="22"/>
    <w:qFormat/>
    <w:rsid w:val="00237FAE"/>
    <w:rPr>
      <w:b/>
      <w:bCs/>
    </w:rPr>
  </w:style>
  <w:style w:type="paragraph" w:styleId="a6">
    <w:name w:val="Normal (Web)"/>
    <w:basedOn w:val="a"/>
    <w:uiPriority w:val="99"/>
    <w:unhideWhenUsed/>
    <w:rsid w:val="00FB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B5C3C"/>
  </w:style>
  <w:style w:type="character" w:customStyle="1" w:styleId="spelle">
    <w:name w:val="spelle"/>
    <w:basedOn w:val="a0"/>
    <w:rsid w:val="00FB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2018-05-15T04:58:00Z</dcterms:created>
  <dcterms:modified xsi:type="dcterms:W3CDTF">2018-05-17T09:07:00Z</dcterms:modified>
</cp:coreProperties>
</file>