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8AE59">
      <w:bookmarkStart w:id="0" w:name="_GoBack"/>
      <w:bookmarkEnd w:id="0"/>
      <w:r>
        <w:t>一、问题描述与建模背景</w:t>
      </w:r>
    </w:p>
    <w:p w14:paraId="5583DF49">
      <w:pPr>
        <w:ind w:firstLine="420"/>
      </w:pPr>
      <w:r>
        <w:t>本问题为三维数控非贯通切割下料优化问题，属于工业级三维矩形装箱问题。已知 3 种规格的长方体原材料，每种各 5 块；待切割工件共 7 种，允许 6 种姿态旋转摆放。子问题 1 的核心目标为：在不考虑工件产量约束的前提下，</w:t>
      </w:r>
      <w:r>
        <w:rPr>
          <w:b/>
          <w:bCs/>
        </w:rPr>
        <w:t>最大化原材料体积利用率，最小化废料体积</w:t>
      </w:r>
      <w:r>
        <w:t>。</w:t>
      </w:r>
    </w:p>
    <w:p w14:paraId="2675ECFD">
      <w:pPr>
        <w:ind w:firstLine="420"/>
        <w:rPr>
          <w:rFonts w:hint="eastAsia"/>
        </w:rPr>
      </w:pPr>
    </w:p>
    <w:p w14:paraId="3F19D9DF">
      <w:pPr>
        <w:rPr>
          <w:rFonts w:hint="eastAsia"/>
        </w:rPr>
      </w:pPr>
      <w:r>
        <w:t>二、符号定义</w:t>
      </w:r>
      <w:r>
        <w:rPr>
          <w:rFonts w:hint="eastAsia"/>
        </w:rPr>
        <w:t xml:space="preserve">   （q_m指的是</w:t>
      </w:r>
      <w:r>
        <w:drawing>
          <wp:inline distT="0" distB="0" distL="0" distR="0">
            <wp:extent cx="224155" cy="206375"/>
            <wp:effectExtent l="0" t="0" r="4445" b="3175"/>
            <wp:docPr id="22377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167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316" cy="2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，其他同理 ； 属于指的是</w:t>
      </w:r>
      <w:r>
        <w:drawing>
          <wp:inline distT="0" distB="0" distL="0" distR="0">
            <wp:extent cx="177800" cy="194945"/>
            <wp:effectExtent l="0" t="0" r="0" b="0"/>
            <wp:docPr id="177334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617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032" cy="2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</w:p>
    <w:p w14:paraId="5DC81E7F">
      <w:r>
        <w:t>1. 集合与参数</w:t>
      </w:r>
    </w:p>
    <w:p w14:paraId="6146C9D9">
      <w:pPr>
        <w:numPr>
          <w:ilvl w:val="0"/>
          <w:numId w:val="1"/>
        </w:numPr>
      </w:pPr>
      <w:r>
        <w:t xml:space="preserve">原材料集合：M = {L01, L02, L03} </w:t>
      </w:r>
    </w:p>
    <w:p w14:paraId="73BA7042">
      <w:pPr>
        <w:numPr>
          <w:ilvl w:val="0"/>
          <w:numId w:val="1"/>
        </w:numPr>
      </w:pPr>
      <w:r>
        <w:rPr>
          <w:rFonts w:hint="eastAsia"/>
        </w:rPr>
        <w:t>每个</w:t>
      </w:r>
      <w:r>
        <w:t xml:space="preserve">原材料数量： q_m = 5 </w:t>
      </w:r>
    </w:p>
    <w:p w14:paraId="5271796E">
      <w:pPr>
        <w:numPr>
          <w:ilvl w:val="0"/>
          <w:numId w:val="1"/>
        </w:numPr>
      </w:pPr>
      <w:r>
        <w:t xml:space="preserve">工件集合： J = {J01, J02, ……, J07} </w:t>
      </w:r>
    </w:p>
    <w:p w14:paraId="664C48B3">
      <w:pPr>
        <w:numPr>
          <w:ilvl w:val="0"/>
          <w:numId w:val="1"/>
        </w:numPr>
      </w:pPr>
      <w:r>
        <w:t>原材料尺寸： (L_m, W_m, H_m</w:t>
      </w:r>
      <w:r>
        <w:rPr>
          <w:rFonts w:hint="eastAsia"/>
        </w:rPr>
        <w:t xml:space="preserve">)  </w:t>
      </w:r>
    </w:p>
    <w:p w14:paraId="178DEFC5">
      <w:pPr>
        <w:numPr>
          <w:ilvl w:val="0"/>
          <w:numId w:val="1"/>
        </w:numPr>
      </w:pPr>
      <w:r>
        <w:t>工件尺寸：(l_j, w_j, h_j)</w:t>
      </w:r>
      <w:r>
        <w:rPr>
          <w:rFonts w:hint="eastAsia"/>
        </w:rPr>
        <w:t xml:space="preserve">     </w:t>
      </w:r>
      <w:r>
        <w:t>（</w:t>
      </w:r>
      <w:r>
        <w:rPr>
          <w:rFonts w:hint="eastAsia"/>
        </w:rPr>
        <w:t>形态</w:t>
      </w:r>
      <w:r>
        <w:t>调整</w:t>
      </w:r>
      <w:r>
        <w:rPr>
          <w:rFonts w:hint="eastAsia"/>
        </w:rPr>
        <w:t>前</w:t>
      </w:r>
      <w:r>
        <w:t>）</w:t>
      </w:r>
    </w:p>
    <w:p w14:paraId="56B913ED">
      <w:pPr>
        <w:numPr>
          <w:ilvl w:val="0"/>
          <w:numId w:val="1"/>
        </w:numPr>
      </w:pPr>
      <w:r>
        <w:t xml:space="preserve">原材料体积： V_m = L_m </w:t>
      </w:r>
      <w:r>
        <w:rPr>
          <w:rFonts w:hint="eastAsia"/>
        </w:rPr>
        <w:t xml:space="preserve">* </w:t>
      </w:r>
      <w:r>
        <w:t xml:space="preserve">W_m </w:t>
      </w:r>
      <w:r>
        <w:rPr>
          <w:rFonts w:hint="eastAsia"/>
        </w:rPr>
        <w:t xml:space="preserve">* </w:t>
      </w:r>
      <w:r>
        <w:t>H_m</w:t>
      </w:r>
    </w:p>
    <w:p w14:paraId="153E4CBB">
      <w:pPr>
        <w:numPr>
          <w:ilvl w:val="0"/>
          <w:numId w:val="1"/>
        </w:numPr>
      </w:pPr>
      <w:r>
        <w:t>工件体积： v_j = l_j</w:t>
      </w:r>
      <w:r>
        <w:rPr>
          <w:rFonts w:hint="eastAsia"/>
        </w:rPr>
        <w:t xml:space="preserve"> * </w:t>
      </w:r>
      <w:r>
        <w:t xml:space="preserve">w_j </w:t>
      </w:r>
      <w:r>
        <w:rPr>
          <w:rFonts w:hint="eastAsia"/>
        </w:rPr>
        <w:t>*</w:t>
      </w:r>
      <w:r>
        <w:t xml:space="preserve"> h_j</w:t>
      </w:r>
    </w:p>
    <w:p w14:paraId="12126F6A">
      <w:pPr>
        <w:numPr>
          <w:ilvl w:val="0"/>
          <w:numId w:val="1"/>
        </w:numPr>
      </w:pPr>
      <w:r>
        <w:rPr>
          <w:rFonts w:hint="eastAsia"/>
        </w:rPr>
        <w:t>形态</w:t>
      </w:r>
      <w:r>
        <w:t>集合： O = {1,2,3,4,5,6}</w:t>
      </w:r>
      <w:r>
        <w:rPr>
          <w:rFonts w:hint="eastAsia"/>
        </w:rPr>
        <w:t xml:space="preserve">    </w:t>
      </w:r>
      <w:r>
        <w:t>工件</w:t>
      </w:r>
      <w:r>
        <w:rPr>
          <w:rFonts w:hint="eastAsia"/>
        </w:rPr>
        <w:t>有</w:t>
      </w:r>
      <w:r>
        <w:t>6 种长宽高排列方式</w:t>
      </w:r>
    </w:p>
    <w:p w14:paraId="6848E1F0">
      <w:r>
        <w:t>2. 决策变量</w:t>
      </w:r>
    </w:p>
    <w:p w14:paraId="4F10A960">
      <w:pPr>
        <w:numPr>
          <w:ilvl w:val="0"/>
          <w:numId w:val="2"/>
        </w:numPr>
      </w:pPr>
      <w:r>
        <w:t xml:space="preserve">摆放决策变量：place_{b,j,k} </w:t>
      </w:r>
      <w:r>
        <w:rPr>
          <w:rFonts w:hint="eastAsia"/>
        </w:rPr>
        <w:t xml:space="preserve">属于 </w:t>
      </w:r>
      <w:r>
        <w:t>{0,1</w:t>
      </w:r>
      <w:r>
        <w:rPr>
          <w:rFonts w:hint="eastAsia"/>
        </w:rPr>
        <w:t xml:space="preserve">} </w:t>
      </w:r>
      <w:r>
        <w:t>，表示工件j的第k个实例</w:t>
      </w:r>
      <w:r>
        <w:rPr>
          <w:b/>
          <w:bCs/>
        </w:rPr>
        <w:t>是否</w:t>
      </w:r>
      <w:r>
        <w:t>摆放在原材料块b中（1 = 摆放，0 = 不摆放）</w:t>
      </w:r>
    </w:p>
    <w:p w14:paraId="4D3EA503">
      <w:pPr>
        <w:numPr>
          <w:ilvl w:val="0"/>
          <w:numId w:val="2"/>
        </w:numPr>
      </w:pPr>
      <w:r>
        <w:t xml:space="preserve">位置决策变量： </w:t>
      </w:r>
    </w:p>
    <w:p w14:paraId="774D3575">
      <w:pPr>
        <w:numPr>
          <w:ilvl w:val="1"/>
          <w:numId w:val="2"/>
        </w:numPr>
      </w:pPr>
      <w:r>
        <w:t xml:space="preserve">x_{b,j,k} </w:t>
      </w:r>
      <w:r>
        <w:rPr>
          <w:rFonts w:hint="eastAsia"/>
        </w:rPr>
        <w:t>属于</w:t>
      </w:r>
      <w:r>
        <w:t xml:space="preserve"> [0, L_m - l'_j]</w:t>
      </w:r>
      <w:r>
        <w:rPr>
          <w:rFonts w:hint="eastAsia"/>
        </w:rPr>
        <w:t xml:space="preserve">      </w:t>
      </w:r>
      <w:r>
        <w:t>工件在x轴的摆放起点坐标</w:t>
      </w:r>
    </w:p>
    <w:p w14:paraId="6808D3BF">
      <w:pPr>
        <w:numPr>
          <w:ilvl w:val="1"/>
          <w:numId w:val="2"/>
        </w:numPr>
      </w:pPr>
      <w:r>
        <w:t xml:space="preserve">y_{b,j,k} </w:t>
      </w:r>
      <w:r>
        <w:rPr>
          <w:rFonts w:hint="eastAsia"/>
        </w:rPr>
        <w:t>属于</w:t>
      </w:r>
      <w:r>
        <w:t xml:space="preserve"> [0, W_m - w'_j]</w:t>
      </w:r>
      <w:r>
        <w:rPr>
          <w:rFonts w:hint="eastAsia"/>
        </w:rPr>
        <w:t xml:space="preserve">    </w:t>
      </w:r>
      <w:r>
        <w:t>工件在y轴的摆放起点坐标</w:t>
      </w:r>
    </w:p>
    <w:p w14:paraId="35B0252C">
      <w:pPr>
        <w:numPr>
          <w:ilvl w:val="1"/>
          <w:numId w:val="2"/>
        </w:numPr>
      </w:pPr>
      <w:r>
        <w:t xml:space="preserve">z_{b,j,k} </w:t>
      </w:r>
      <w:r>
        <w:rPr>
          <w:rFonts w:hint="eastAsia"/>
        </w:rPr>
        <w:t>属于</w:t>
      </w:r>
      <w:r>
        <w:t xml:space="preserve"> [0, H_m - h'_j]</w:t>
      </w:r>
      <w:r>
        <w:rPr>
          <w:rFonts w:hint="eastAsia"/>
        </w:rPr>
        <w:t xml:space="preserve">     </w:t>
      </w:r>
      <w:r>
        <w:t>工件在z轴的摆放起点坐标</w:t>
      </w:r>
    </w:p>
    <w:p w14:paraId="2055F933">
      <w:pPr>
        <w:numPr>
          <w:ilvl w:val="0"/>
          <w:numId w:val="2"/>
        </w:numPr>
      </w:pPr>
      <w:r>
        <w:t xml:space="preserve">姿态决策变量：ori_{b,j,k} </w:t>
      </w:r>
      <w:r>
        <w:rPr>
          <w:rFonts w:hint="eastAsia"/>
        </w:rPr>
        <w:t>属于</w:t>
      </w:r>
      <w:r>
        <w:t xml:space="preserve"> O</w:t>
      </w:r>
      <w:r>
        <w:rPr>
          <w:rFonts w:hint="eastAsia"/>
        </w:rPr>
        <w:t xml:space="preserve">      </w:t>
      </w:r>
      <w:r>
        <w:t>表示工件的摆放姿态，决定其实际占用尺寸(l'_j, w'_j, h'_j)</w:t>
      </w:r>
    </w:p>
    <w:p w14:paraId="6A61E86B">
      <w:pPr>
        <w:ind w:left="720"/>
      </w:pPr>
    </w:p>
    <w:p w14:paraId="57A7453A">
      <w:pPr>
        <w:ind w:left="720"/>
      </w:pPr>
    </w:p>
    <w:p w14:paraId="72E7073B">
      <w:pPr>
        <w:ind w:left="720"/>
        <w:rPr>
          <w:rFonts w:hint="eastAsia"/>
        </w:rPr>
      </w:pPr>
    </w:p>
    <w:p w14:paraId="1D45DA1E">
      <w:r>
        <w:t>三、数学模型建立</w:t>
      </w:r>
    </w:p>
    <w:p w14:paraId="1BCD7A68">
      <w:r>
        <w:t>1. 目标函数（最大化材料利用率）</w:t>
      </w:r>
    </w:p>
    <w:p w14:paraId="34DDA287">
      <w:r>
        <w:t>\(\max \quad U = \frac{\sum_{b \in B} \sum_{j \in J} \sum_{k=1}^{K_j} v_j \cdot place_{b,j,k}}{\sum_{m \in M} q_m \cdot V_m}\)</w:t>
      </w:r>
    </w:p>
    <w:p w14:paraId="0D87529D">
      <w:r>
        <w:drawing>
          <wp:inline distT="0" distB="0" distL="0" distR="0">
            <wp:extent cx="4631055" cy="1097280"/>
            <wp:effectExtent l="0" t="0" r="0" b="7620"/>
            <wp:docPr id="1917855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5590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470" cy="11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D81B">
      <w:r>
        <w:t>其中：</w:t>
      </w:r>
    </w:p>
    <w:p w14:paraId="5C5F4D16">
      <w:pPr>
        <w:numPr>
          <w:ilvl w:val="0"/>
          <w:numId w:val="3"/>
        </w:numPr>
      </w:pPr>
      <w:r>
        <w:t>分子为所有已摆放工件的总体积；</w:t>
      </w:r>
    </w:p>
    <w:p w14:paraId="4F1D378F">
      <w:pPr>
        <w:numPr>
          <w:ilvl w:val="0"/>
          <w:numId w:val="3"/>
        </w:numPr>
      </w:pPr>
      <w:r>
        <w:t>分母为所有原材料的总体积；</w:t>
      </w:r>
    </w:p>
    <w:p w14:paraId="30A7B7B9">
      <w:pPr>
        <w:numPr>
          <w:ilvl w:val="0"/>
          <w:numId w:val="3"/>
        </w:numPr>
      </w:pPr>
      <w:r>
        <w:t>等价目标为最小化废料体积：</w:t>
      </w:r>
    </w:p>
    <w:p w14:paraId="2EE93860">
      <w:pPr>
        <w:ind w:left="720"/>
      </w:pPr>
      <w:r>
        <w:t>\(\min \quad Waste = \sum_{m \in M} q_m \cdot V_m - \sum_{b \in B} \sum_{j \in J} \sum_{k=1}^{K_j} v_j \cdot place_{b,j,k}\)</w:t>
      </w:r>
    </w:p>
    <w:p w14:paraId="7F7F66BB">
      <w:pPr>
        <w:rPr>
          <w:rFonts w:hint="eastAsia"/>
        </w:rPr>
      </w:pPr>
      <w:r>
        <w:drawing>
          <wp:inline distT="0" distB="0" distL="0" distR="0">
            <wp:extent cx="5274310" cy="472440"/>
            <wp:effectExtent l="0" t="0" r="2540" b="3810"/>
            <wp:docPr id="33761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180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8308">
      <w:r>
        <w:t>2. 约束条件</w:t>
      </w:r>
    </w:p>
    <w:p w14:paraId="47C3A0AC">
      <w:r>
        <w:t>（1）空间边界约束（工件不</w:t>
      </w:r>
      <w:r>
        <w:rPr>
          <w:rFonts w:hint="eastAsia"/>
        </w:rPr>
        <w:t>能</w:t>
      </w:r>
      <w:r>
        <w:t>超出原材料范围）</w:t>
      </w:r>
    </w:p>
    <w:p w14:paraId="36F7CD5D">
      <w:r>
        <w:t>对于任意原材料块b中的工件实例，需满足：</w:t>
      </w:r>
    </w:p>
    <w:p w14:paraId="5B8E2B52">
      <w:r>
        <w:t xml:space="preserve">\(\begin{cases} x_{b,j,k} + l'_j \leq L_m \\ y_{b,j,k} + w'_j \leq W_m \\ z_{b,j,k} + h'_j \leq H_m \end{cases}\) </w:t>
      </w:r>
    </w:p>
    <w:p w14:paraId="365105E8">
      <w:r>
        <w:drawing>
          <wp:inline distT="0" distB="0" distL="0" distR="0">
            <wp:extent cx="3007995" cy="1661160"/>
            <wp:effectExtent l="0" t="0" r="1905" b="0"/>
            <wp:docPr id="504454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494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504" cy="16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CE04">
      <w:r>
        <w:t>其中(l'_j, w'_j, h'_j)为工件在</w:t>
      </w:r>
      <w:r>
        <w:rPr>
          <w:rFonts w:hint="eastAsia"/>
        </w:rPr>
        <w:t>形</w:t>
      </w:r>
      <w:r>
        <w:t>态ori_{b,j,k}下的实际占用尺寸。</w:t>
      </w:r>
    </w:p>
    <w:p w14:paraId="1D8C5881">
      <w:r>
        <w:t>（2）不重叠约束（析取约束，工件互不干涉）</w:t>
      </w:r>
    </w:p>
    <w:p w14:paraId="2C2C19D1">
      <w:r>
        <w:t>对于同一原材料块b中的任意两个不同工件实例k和\(k'\)，需至少满足以下条件之一：</w:t>
      </w:r>
    </w:p>
    <w:p w14:paraId="32E72F4F">
      <w:r>
        <w:t xml:space="preserve">\(\begin{align*} &amp;x_{b,j,k} + l'_j \leq x_{b,j',k'} \quad \lor \quad x_{b,j',k'} + l'_{j'} \leq x_{b,j,k} \\ \lor \quad &amp;y_{b,j,k} + w'_j \leq y_{b,j',k'} \quad \lor \quad y_{b,j',k'} + w'_{j'} \leq y_{b,j,k} \\ \lor \quad &amp;z_{b,j,k} + h'_j \leq z_{b,j',k'} \quad \lor \quad z_{b,j',k'} + h'_{j'} \leq z_{b,j,k} \end{align*}\) </w:t>
      </w:r>
    </w:p>
    <w:p w14:paraId="5AF6224F">
      <w:r>
        <w:drawing>
          <wp:inline distT="0" distB="0" distL="0" distR="0">
            <wp:extent cx="5274310" cy="1293495"/>
            <wp:effectExtent l="0" t="0" r="2540" b="1905"/>
            <wp:docPr id="6308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3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664C">
      <w:pPr>
        <w:rPr>
          <w:rFonts w:hint="eastAsia"/>
        </w:rPr>
      </w:pPr>
      <w:r>
        <w:rPr>
          <w:rFonts w:hint="eastAsia"/>
        </w:rPr>
        <w:t>“V”是或的意思。</w:t>
      </w:r>
    </w:p>
    <w:p w14:paraId="6A0EAF01">
      <w:r>
        <w:t>含义为：两个工件在x/y/z任一轴向上完全分离，无空间重叠。</w:t>
      </w:r>
    </w:p>
    <w:p w14:paraId="505CBA3D">
      <w:r>
        <w:t>（3）变量定义域约束</w:t>
      </w:r>
    </w:p>
    <w:p w14:paraId="1061A030">
      <w:r>
        <w:t>\(\begin{cases} place_{b,j,k} \in \{0,1\} \\ ori_{b,j,k} \in O \\ x_{b,j,k}, y_{b,j,k}, z_{b,j,k} \geq 0 \end{cases}\)</w:t>
      </w:r>
    </w:p>
    <w:p w14:paraId="13526A62">
      <w:r>
        <w:drawing>
          <wp:inline distT="0" distB="0" distL="0" distR="0">
            <wp:extent cx="4178935" cy="1612900"/>
            <wp:effectExtent l="0" t="0" r="0" b="6350"/>
            <wp:docPr id="1759556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698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11" cy="16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984F"/>
    <w:p w14:paraId="2F1C5426"/>
    <w:p w14:paraId="2015EB15"/>
    <w:p w14:paraId="23821EA3"/>
    <w:p w14:paraId="298C9FA5"/>
    <w:p w14:paraId="78B3FFD5"/>
    <w:p w14:paraId="2B04F0F5"/>
    <w:p w14:paraId="38EF5059">
      <w:pPr>
        <w:rPr>
          <w:rFonts w:hint="eastAsia"/>
        </w:rPr>
      </w:pPr>
      <w:r>
        <w:rPr>
          <w:rFonts w:hint="eastAsia"/>
        </w:rPr>
        <w:t>核心算法：Empty Maximal Spaces (EMS) 构造启发式算法</w:t>
      </w:r>
    </w:p>
    <w:p w14:paraId="1A3D1A6B">
      <w:pPr>
        <w:rPr>
          <w:rFonts w:hint="eastAsia"/>
        </w:rPr>
      </w:pPr>
      <w:r>
        <w:rPr>
          <w:rFonts w:hint="eastAsia"/>
        </w:rPr>
        <w:t xml:space="preserve">  这不是精确算法（如 MILP 分支定界），而是一种贪心构造启发式算法，专门用于解决 3D矩形装箱/下料问题。以下从数学模型的三个层面来分析。</w:t>
      </w:r>
    </w:p>
    <w:p w14:paraId="093A6277">
      <w:pPr>
        <w:rPr>
          <w:rFonts w:hint="eastAsia"/>
        </w:rPr>
      </w:pPr>
      <w:r>
        <w:rPr>
          <w:rFonts w:hint="eastAsia"/>
        </w:rPr>
        <w:t xml:space="preserve">  1. 如何处理数学模型中的决策变量</w:t>
      </w:r>
    </w:p>
    <w:p w14:paraId="0C23552A">
      <w:pPr>
        <w:rPr>
          <w:rFonts w:hint="eastAsia"/>
        </w:rPr>
      </w:pPr>
      <w:r>
        <w:rPr>
          <w:rFonts w:hint="eastAsia"/>
        </w:rPr>
        <w:t xml:space="preserve">  模型中定义了 4 类决策变量：place（是否摆放）、(x,y,z) 位置、ori（6种姿态）。</w:t>
      </w:r>
    </w:p>
    <w:p w14:paraId="10D83F2B">
      <w:pPr>
        <w:rPr>
          <w:rFonts w:hint="eastAsia"/>
        </w:rPr>
      </w:pPr>
      <w:r>
        <w:rPr>
          <w:rFonts w:hint="eastAsia"/>
        </w:rPr>
        <w:t>EMS 算法通过以下方式隐式处理：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447"/>
        <w:gridCol w:w="5510"/>
      </w:tblGrid>
      <w:tr w14:paraId="5EBB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09BBA90C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决策变量</w:t>
            </w:r>
          </w:p>
        </w:tc>
        <w:tc>
          <w:tcPr>
            <w:tcW w:w="1447" w:type="dxa"/>
          </w:tcPr>
          <w:p w14:paraId="13DEFB04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数学模型</w:t>
            </w:r>
          </w:p>
        </w:tc>
        <w:tc>
          <w:tcPr>
            <w:tcW w:w="5510" w:type="dxa"/>
          </w:tcPr>
          <w:p w14:paraId="3C538725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EMS 的处理方式</w:t>
            </w:r>
          </w:p>
        </w:tc>
      </w:tr>
      <w:tr w14:paraId="4A70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3B103CE4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place_{b,j,k}</w:t>
            </w:r>
          </w:p>
        </w:tc>
        <w:tc>
          <w:tcPr>
            <w:tcW w:w="1447" w:type="dxa"/>
          </w:tcPr>
          <w:p w14:paraId="27337AB9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0-1 变量</w:t>
            </w:r>
          </w:p>
        </w:tc>
        <w:tc>
          <w:tcPr>
            <w:tcW w:w="5510" w:type="dxa"/>
          </w:tcPr>
          <w:p w14:paraId="5AE2AD7C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贪心选择：每轮从候选列表中挑"最紧密贴合"的工件放置，放置即 place=1，放不下则跳过</w:t>
            </w:r>
          </w:p>
        </w:tc>
      </w:tr>
      <w:tr w14:paraId="58B2E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51849678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(x,y,z) 位置</w:t>
            </w:r>
          </w:p>
        </w:tc>
        <w:tc>
          <w:tcPr>
            <w:tcW w:w="1447" w:type="dxa"/>
          </w:tcPr>
          <w:p w14:paraId="0EC66402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连续/整数</w:t>
            </w:r>
          </w:p>
        </w:tc>
        <w:tc>
          <w:tcPr>
            <w:tcW w:w="5510" w:type="dxa"/>
          </w:tcPr>
          <w:p w14:paraId="49477EB3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将工件放在最佳适配空间的原点角落 (space.x, space.y, space.z)</w:t>
            </w:r>
          </w:p>
        </w:tc>
      </w:tr>
      <w:tr w14:paraId="547E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073436FE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ori 姿态</w:t>
            </w:r>
          </w:p>
        </w:tc>
        <w:tc>
          <w:tcPr>
            <w:tcW w:w="1447" w:type="dxa"/>
          </w:tcPr>
          <w:p w14:paraId="3B70F1E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6种排列</w:t>
            </w:r>
          </w:p>
        </w:tc>
        <w:tc>
          <w:tcPr>
            <w:tcW w:w="5510" w:type="dxa"/>
          </w:tcPr>
          <w:p w14:paraId="1601F31F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把 6 种姿态当作独立候选展开到物品列表中，让贪心选择器同时考虑姿态</w:t>
            </w:r>
          </w:p>
        </w:tc>
      </w:tr>
    </w:tbl>
    <w:p w14:paraId="2E6319B9">
      <w:pPr>
        <w:rPr>
          <w:rFonts w:hint="eastAsia"/>
        </w:rPr>
      </w:pPr>
    </w:p>
    <w:p w14:paraId="4819936C">
      <w:pPr>
        <w:rPr>
          <w:rFonts w:hint="eastAsia"/>
        </w:rPr>
      </w:pPr>
      <w:r>
        <w:rPr>
          <w:rFonts w:hint="eastAsia"/>
        </w:rPr>
        <w:t xml:space="preserve">  2. 如何处理约束条件</w:t>
      </w:r>
    </w:p>
    <w:p w14:paraId="6EFECD80">
      <w:pPr>
        <w:rPr>
          <w:rFonts w:hint="eastAsia"/>
        </w:rPr>
      </w:pPr>
      <w:r>
        <w:rPr>
          <w:rFonts w:hint="eastAsia"/>
        </w:rPr>
        <w:t xml:space="preserve">  ① 空间边界（工件不能超出原材料）</w:t>
      </w:r>
    </w:p>
    <w:p w14:paraId="2D36DDC1">
      <w:pPr>
        <w:rPr>
          <w:rFonts w:hint="eastAsia"/>
        </w:rPr>
      </w:pPr>
      <w:r>
        <w:rPr>
          <w:rFonts w:hint="eastAsia"/>
        </w:rPr>
        <w:t xml:space="preserve">  在 Space.can_fit(dx, dy, dz) 中硬编码：</w:t>
      </w:r>
    </w:p>
    <w:p w14:paraId="59C49538">
      <w:pPr>
        <w:rPr>
          <w:rFonts w:hint="eastAsia"/>
        </w:rPr>
      </w:pPr>
      <w:r>
        <w:rPr>
          <w:rFonts w:hint="eastAsia"/>
        </w:rPr>
        <w:t xml:space="preserve">  return self.dx &gt;= dx and self.dy &gt;= dy and self.dz &gt;= dz</w:t>
      </w:r>
    </w:p>
    <w:p w14:paraId="3535DF45">
      <w:pPr>
        <w:rPr>
          <w:rFonts w:hint="eastAsia"/>
        </w:rPr>
      </w:pPr>
      <w:r>
        <w:rPr>
          <w:rFonts w:hint="eastAsia"/>
        </w:rPr>
        <w:t xml:space="preserve">  每个空间本身就在原材料范围内，所以自动满足。</w:t>
      </w:r>
    </w:p>
    <w:p w14:paraId="214F6545">
      <w:pPr>
        <w:rPr>
          <w:rFonts w:hint="eastAsia"/>
        </w:rPr>
      </w:pPr>
      <w:r>
        <w:rPr>
          <w:rFonts w:hint="eastAsia"/>
        </w:rPr>
        <w:t xml:space="preserve">  ② 不重叠（析取约束）</w:t>
      </w:r>
    </w:p>
    <w:p w14:paraId="3D819E48">
      <w:pPr>
        <w:rPr>
          <w:rFonts w:hint="eastAsia"/>
        </w:rPr>
      </w:pPr>
      <w:r>
        <w:rPr>
          <w:rFonts w:hint="eastAsia"/>
        </w:rPr>
        <w:t xml:space="preserve">  这是 EMS 算法的核心创新。维护一个互不重叠的空闲空间列表：</w:t>
      </w:r>
    </w:p>
    <w:p w14:paraId="6FA78B92">
      <w:pPr>
        <w:rPr>
          <w:rFonts w:hint="eastAsia"/>
        </w:rPr>
      </w:pPr>
      <w:r>
        <w:rPr>
          <w:rFonts w:hint="eastAsia"/>
        </w:rPr>
        <w:t xml:space="preserve">  - 初始：整个原材料块 = 1 个空间 (0,0,0, 300,200,150)</w:t>
      </w:r>
    </w:p>
    <w:p w14:paraId="37190F72">
      <w:pPr>
        <w:rPr>
          <w:rFonts w:hint="eastAsia"/>
        </w:rPr>
      </w:pPr>
      <w:r>
        <w:rPr>
          <w:rFonts w:hint="eastAsia"/>
        </w:rPr>
        <w:t xml:space="preserve">  - 放置一个工件后：调用 split_space_by_removal() 将被占用的体积从该空间中切除，生成最多 6个子空间（下方、上方、前方、后方、左方、右方）</w:t>
      </w:r>
    </w:p>
    <w:p w14:paraId="0A712D50">
      <w:pPr>
        <w:rPr>
          <w:rFonts w:hint="eastAsia"/>
        </w:rPr>
      </w:pPr>
      <w:r>
        <w:rPr>
          <w:rFonts w:hint="eastAsia"/>
        </w:rPr>
        <w:t xml:space="preserve">  - 同时遍历所有其他空间，检查新工件是否与其相交（get_intersection()），如果相交则切除相交部分</w:t>
      </w:r>
    </w:p>
    <w:p w14:paraId="7B85D3D5">
      <w:pPr>
        <w:rPr>
          <w:rFonts w:hint="eastAsia"/>
        </w:rPr>
      </w:pPr>
      <w:r>
        <w:rPr>
          <w:rFonts w:hint="eastAsia"/>
        </w:rPr>
        <w:t xml:space="preserve">  关键：空间列表始终保持互不重叠且覆盖所有剩余空域 → 后续工件只要放入某个空间，就自动不与之前工件重叠。</w:t>
      </w:r>
    </w:p>
    <w:p w14:paraId="183DE6A0">
      <w:pPr>
        <w:rPr>
          <w:rFonts w:hint="eastAsia"/>
        </w:rPr>
      </w:pPr>
    </w:p>
    <w:p w14:paraId="690F3D6F">
      <w:pPr>
        <w:rPr>
          <w:rFonts w:hint="eastAsia"/>
        </w:rPr>
      </w:pPr>
      <w:r>
        <w:rPr>
          <w:rFonts w:hint="eastAsia"/>
        </w:rPr>
        <w:t xml:space="preserve">  ③ 变量定义域</w:t>
      </w:r>
    </w:p>
    <w:p w14:paraId="534A143B">
      <w:pPr>
        <w:rPr>
          <w:rFonts w:hint="eastAsia"/>
        </w:rPr>
      </w:pPr>
      <w:r>
        <w:rPr>
          <w:rFonts w:hint="eastAsia"/>
        </w:rPr>
        <w:t xml:space="preserve">  x, y, z ≥ 0 由空间坐标自然保证；place ∈ {0,1} 由是否成功调用 try_place() 决定。</w:t>
      </w:r>
    </w:p>
    <w:p w14:paraId="5217214E">
      <w:pPr>
        <w:rPr>
          <w:rFonts w:hint="eastAsia"/>
        </w:rPr>
      </w:pPr>
    </w:p>
    <w:p w14:paraId="24D11F3C">
      <w:pPr>
        <w:rPr>
          <w:rFonts w:hint="eastAsia"/>
        </w:rPr>
      </w:pPr>
      <w:r>
        <w:rPr>
          <w:rFonts w:hint="eastAsia"/>
        </w:rPr>
        <w:t xml:space="preserve">  3. 优化策略</w:t>
      </w:r>
    </w:p>
    <w:p w14:paraId="276FA13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① </w:t>
      </w:r>
      <w:r>
        <w:rPr>
          <w:rFonts w:hint="eastAsia"/>
        </w:rPr>
        <w:t>贪心评分函数（核心启发式）</w:t>
      </w:r>
    </w:p>
    <w:p w14:paraId="076C64C1">
      <w:pPr>
        <w:rPr>
          <w:rFonts w:hint="eastAsia"/>
        </w:rPr>
      </w:pPr>
      <w:r>
        <w:rPr>
          <w:rFonts w:hint="eastAsia"/>
        </w:rPr>
        <w:t xml:space="preserve">  每次选择"最紧密贴合"的工件-空间组合：</w:t>
      </w:r>
    </w:p>
    <w:p w14:paraId="216DDD1E">
      <w:pPr>
        <w:rPr>
          <w:rFonts w:hint="eastAsia"/>
        </w:rPr>
      </w:pPr>
      <w:r>
        <w:rPr>
          <w:rFonts w:hint="eastAsia"/>
        </w:rPr>
        <w:t xml:space="preserve">  score = (space.dx - dx) + (space.dy - dy) + (space.dz - dz)</w:t>
      </w:r>
    </w:p>
    <w:p w14:paraId="7320441A">
      <w:pPr>
        <w:rPr>
          <w:rFonts w:hint="eastAsia"/>
        </w:rPr>
      </w:pPr>
      <w:r>
        <w:rPr>
          <w:rFonts w:hint="eastAsia"/>
        </w:rPr>
        <w:t xml:space="preserve">  选 score 最小的 → 工件放入后沿三个轴的总间隙最小（Best-Fit 策略）。</w:t>
      </w:r>
    </w:p>
    <w:p w14:paraId="0FFADDE9">
      <w:pPr>
        <w:ind w:firstLine="220" w:firstLineChars="100"/>
        <w:rPr>
          <w:rFonts w:hint="eastAsia"/>
        </w:rPr>
      </w:pPr>
      <w:r>
        <w:rPr>
          <w:rFonts w:hint="eastAsia"/>
          <w:lang w:val="en-US" w:eastAsia="zh-CN"/>
        </w:rPr>
        <w:t xml:space="preserve">② </w:t>
      </w:r>
      <w:r>
        <w:rPr>
          <w:rFonts w:hint="eastAsia"/>
        </w:rPr>
        <w:t>空间合并（反碎片化）</w:t>
      </w:r>
    </w:p>
    <w:p w14:paraId="773FFEBB">
      <w:pPr>
        <w:rPr>
          <w:rFonts w:hint="eastAsia"/>
        </w:rPr>
      </w:pPr>
      <w:r>
        <w:rPr>
          <w:rFonts w:hint="eastAsia"/>
        </w:rPr>
        <w:t xml:space="preserve">  try_merge_spaces()：当两个空间共享完整面且另两轴对齐时，合并为一个更大的空间。这是 v2 相比 v1 的关键改进。</w:t>
      </w:r>
    </w:p>
    <w:p w14:paraId="7A0C559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③ </w:t>
      </w:r>
      <w:r>
        <w:rPr>
          <w:rFonts w:hint="eastAsia"/>
        </w:rPr>
        <w:t>缝隙填充（Gap-Filling）</w:t>
      </w:r>
    </w:p>
    <w:p w14:paraId="25812ACF">
      <w:pPr>
        <w:rPr>
          <w:rFonts w:hint="eastAsia"/>
        </w:rPr>
      </w:pPr>
      <w:r>
        <w:rPr>
          <w:rFonts w:hint="eastAsia"/>
        </w:rPr>
        <w:t xml:space="preserve">  主打包完成后，再用小尺寸工件（min(dx,dy,dz) ≤ 40）尝试填充残留空间。</w:t>
      </w:r>
    </w:p>
    <w:p w14:paraId="1E4EE0A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④</w:t>
      </w:r>
      <w:r>
        <w:rPr>
          <w:rFonts w:hint="eastAsia"/>
        </w:rPr>
        <w:t>多策略 + 多试次</w:t>
      </w:r>
    </w:p>
    <w:p w14:paraId="307F2693">
      <w:pPr>
        <w:rPr>
          <w:rFonts w:hint="eastAsia"/>
        </w:rPr>
      </w:pPr>
      <w:r>
        <w:rPr>
          <w:rFonts w:hint="eastAsia"/>
        </w:rPr>
        <w:t xml:space="preserve">  - 尝试 5 种排序策略（体积优先、利润密度优先、底面积优先等）</w:t>
      </w:r>
    </w:p>
    <w:p w14:paraId="58B5B190">
      <w:pPr>
        <w:rPr>
          <w:rFonts w:hint="eastAsia"/>
        </w:rPr>
      </w:pPr>
      <w:r>
        <w:rPr>
          <w:rFonts w:hint="eastAsia"/>
        </w:rPr>
        <w:t xml:space="preserve">  - 子问题 2 用 40 次随机试次（random.Random(seed)）探索不同姿态组合</w:t>
      </w:r>
    </w:p>
    <w:p w14:paraId="3E9A0164">
      <w:pPr>
        <w:rPr>
          <w:rFonts w:hint="eastAsia"/>
        </w:rPr>
      </w:pPr>
    </w:p>
    <w:p w14:paraId="5F54C20C">
      <w:pPr>
        <w:rPr>
          <w:rFonts w:hint="eastAsia"/>
        </w:rPr>
      </w:pPr>
      <w:r>
        <w:rPr>
          <w:rFonts w:hint="eastAsia"/>
        </w:rPr>
        <w:t xml:space="preserve">  4. 结果汇总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44A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2FD109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841" w:type="dxa"/>
          </w:tcPr>
          <w:p w14:paraId="585BBEC2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子问题1（利用率）</w:t>
            </w:r>
          </w:p>
        </w:tc>
        <w:tc>
          <w:tcPr>
            <w:tcW w:w="2841" w:type="dxa"/>
          </w:tcPr>
          <w:p w14:paraId="670F870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子问题2（利润）</w:t>
            </w:r>
          </w:p>
        </w:tc>
      </w:tr>
      <w:tr w14:paraId="47ED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57B89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利用率</w:t>
            </w:r>
          </w:p>
        </w:tc>
        <w:tc>
          <w:tcPr>
            <w:tcW w:w="2841" w:type="dxa"/>
          </w:tcPr>
          <w:p w14:paraId="71A9BD39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91.16% </w:t>
            </w:r>
          </w:p>
        </w:tc>
        <w:tc>
          <w:tcPr>
            <w:tcW w:w="2841" w:type="dxa"/>
          </w:tcPr>
          <w:p w14:paraId="0AE37539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~84%</w:t>
            </w:r>
          </w:p>
        </w:tc>
      </w:tr>
      <w:tr w14:paraId="675C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A370E1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工件数</w:t>
            </w:r>
          </w:p>
        </w:tc>
        <w:tc>
          <w:tcPr>
            <w:tcW w:w="2841" w:type="dxa"/>
          </w:tcPr>
          <w:p w14:paraId="4759E31C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395</w:t>
            </w:r>
          </w:p>
        </w:tc>
        <w:tc>
          <w:tcPr>
            <w:tcW w:w="2841" w:type="dxa"/>
          </w:tcPr>
          <w:p w14:paraId="17E999E6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~588</w:t>
            </w:r>
          </w:p>
        </w:tc>
      </w:tr>
      <w:tr w14:paraId="463C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DAAF00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废料体积</w:t>
            </w:r>
          </w:p>
        </w:tc>
        <w:tc>
          <w:tcPr>
            <w:tcW w:w="2841" w:type="dxa"/>
          </w:tcPr>
          <w:p w14:paraId="6FFDC8CC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6,700,000</w:t>
            </w:r>
          </w:p>
        </w:tc>
        <w:tc>
          <w:tcPr>
            <w:tcW w:w="2841" w:type="dxa"/>
          </w:tcPr>
          <w:p w14:paraId="4E9FE74D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~12,030,000</w:t>
            </w:r>
          </w:p>
        </w:tc>
      </w:tr>
      <w:tr w14:paraId="712F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5D2E10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利润</w:t>
            </w:r>
          </w:p>
        </w:tc>
        <w:tc>
          <w:tcPr>
            <w:tcW w:w="2841" w:type="dxa"/>
          </w:tcPr>
          <w:p w14:paraId="7B2CCD08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715,200</w:t>
            </w:r>
          </w:p>
        </w:tc>
        <w:tc>
          <w:tcPr>
            <w:tcW w:w="2841" w:type="dxa"/>
          </w:tcPr>
          <w:p w14:paraId="3EE02156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~673,330</w:t>
            </w:r>
          </w:p>
        </w:tc>
      </w:tr>
      <w:tr w14:paraId="0659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C2EFD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算法类别</w:t>
            </w:r>
          </w:p>
        </w:tc>
        <w:tc>
          <w:tcPr>
            <w:tcW w:w="2841" w:type="dxa"/>
          </w:tcPr>
          <w:p w14:paraId="2C281CED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贪心构造 </w:t>
            </w:r>
          </w:p>
        </w:tc>
        <w:tc>
          <w:tcPr>
            <w:tcW w:w="2841" w:type="dxa"/>
          </w:tcPr>
          <w:p w14:paraId="5029F6F7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两阶段贪心 + 随机多试次</w:t>
            </w:r>
          </w:p>
        </w:tc>
      </w:tr>
    </w:tbl>
    <w:p w14:paraId="38FB3FC1">
      <w:pPr>
        <w:rPr>
          <w:rFonts w:hint="eastAsia"/>
        </w:rPr>
      </w:pPr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140EE"/>
    <w:multiLevelType w:val="multilevel"/>
    <w:tmpl w:val="00F14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04048A"/>
    <w:multiLevelType w:val="multilevel"/>
    <w:tmpl w:val="3D040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080F72"/>
    <w:multiLevelType w:val="multilevel"/>
    <w:tmpl w:val="75080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A60"/>
    <w:rsid w:val="0020679E"/>
    <w:rsid w:val="004B1A60"/>
    <w:rsid w:val="0064002F"/>
    <w:rsid w:val="00D90846"/>
    <w:rsid w:val="00DC4B22"/>
    <w:rsid w:val="051611A7"/>
    <w:rsid w:val="13FDF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1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1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1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3FD52227-F87F-406F-854D-54E1E77DD4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771</Words>
  <Characters>1536</Characters>
  <Lines>12</Lines>
  <Paragraphs>3</Paragraphs>
  <TotalTime>26</TotalTime>
  <ScaleCrop>false</ScaleCrop>
  <LinksUpToDate>false</LinksUpToDate>
  <CharactersWithSpaces>1773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2026-05-30T16:31:00Z</dcterms:created>
  <dc:creator>jh 陈</dc:creator>
  <cp:lastModifiedBy>storm1614</cp:lastModifiedBy>
  <dcterms:modified xsi:type="dcterms:W3CDTF">2026-05-30T19:46:19Z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eyJoZGlkIjoiMzEwNTM5NzYwMDRjMzkwZTVkZjY2ODkwMGIxNGU0OTUiLCJ1c2VySWQiOiI2ODY2MTc5MTMifQ==</vt:lpwstr>
  </property>
  <property fmtid="{D5CDD505-2E9C-101B-9397-08002B2CF9AE}" pid="3" name="KSOProductBuildVer">
    <vt:lpwstr>1033-12.1.2.25882</vt:lpwstr>
  </property>
  <property fmtid="{D5CDD505-2E9C-101B-9397-08002B2CF9AE}" pid="4" name="ICV">
    <vt:lpwstr>A8A66B37178EEB600BCE1A6A4B5AA5F5_43</vt:lpwstr>
  </property>
</Properties>
</file>