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8064E4">
      <w:pPr>
        <w:ind w:firstLine="0" w:firstLineChars="0"/>
        <w:rPr>
          <w:b/>
          <w:bCs/>
        </w:rPr>
      </w:pPr>
      <w:r>
        <w:rPr>
          <w:rFonts w:hint="eastAsia"/>
          <w:b/>
          <w:bCs/>
        </w:rPr>
        <w:t>2026年“亿星软件杯”数学建模竞赛A题（亿星软件题目）</w:t>
      </w:r>
    </w:p>
    <w:p w14:paraId="65AB68ED">
      <w:pPr>
        <w:pStyle w:val="16"/>
        <w:spacing w:before="437" w:after="437"/>
      </w:pPr>
      <w:r>
        <w:rPr>
          <w:rFonts w:hint="eastAsia"/>
        </w:rPr>
        <w:t>方形</w:t>
      </w:r>
      <w:r>
        <w:t>材料的切割</w:t>
      </w:r>
      <w:r>
        <w:rPr>
          <w:rFonts w:hint="eastAsia"/>
        </w:rPr>
        <w:t>加工</w:t>
      </w:r>
      <w:r>
        <w:t>优化问题</w:t>
      </w:r>
    </w:p>
    <w:p w14:paraId="7BE52DBA">
      <w:pPr>
        <w:pStyle w:val="2"/>
        <w:spacing w:before="218" w:after="218"/>
      </w:pPr>
      <w:r>
        <w:t>背景介绍</w:t>
      </w:r>
    </w:p>
    <w:p w14:paraId="22182C69">
      <w:pPr>
        <w:ind w:firstLine="480"/>
      </w:pPr>
      <w:r>
        <w:t>在制造业中，经常需要将标准规格的长方体原材料切割成一系列指定尺寸的小长方体工件。传统的切割方式通常采用“一刀到底”的贯穿切割，切割顺序固定，容易产生大量边角废料，材料利用率较低。</w:t>
      </w:r>
    </w:p>
    <w:p w14:paraId="146C8AF1">
      <w:pPr>
        <w:ind w:firstLine="480"/>
      </w:pPr>
      <w:r>
        <w:t>随着数控加工技术（如CNC铣床、激光切割、水刀切割等）的普及，现代切割设备已支持任意深度的非贯穿切割，允许在原材料内部进行多层次嵌套切割。这种技术使切割方案更加灵活——可以在同一块原材料上同时加工多个不同尺寸的工件，类似于“套裁”或“雕刻”的方式，从而显著提高材料利用率，降低生产成本。</w:t>
      </w:r>
    </w:p>
    <w:p w14:paraId="231B0E61">
      <w:pPr>
        <w:pStyle w:val="2"/>
        <w:spacing w:before="218" w:after="218"/>
      </w:pPr>
      <w:r>
        <w:t>问题描述</w:t>
      </w:r>
    </w:p>
    <w:p w14:paraId="60035602">
      <w:pPr>
        <w:ind w:firstLine="480"/>
      </w:pPr>
      <w:r>
        <w:rPr>
          <w:rFonts w:hint="eastAsia"/>
        </w:rPr>
        <w:t>当前市场上可供生产加工使用的方形原材料共有3种，规格如下表所示：</w:t>
      </w:r>
    </w:p>
    <w:tbl>
      <w:tblPr>
        <w:tblStyle w:val="19"/>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310"/>
        <w:gridCol w:w="2310"/>
        <w:gridCol w:w="2310"/>
        <w:gridCol w:w="2310"/>
      </w:tblGrid>
      <w:tr w14:paraId="4069D63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trHeight w:val="425" w:hRule="atLeast"/>
          <w:tblHeader/>
          <w:jc w:val="center"/>
        </w:trPr>
        <w:tc>
          <w:tcPr>
            <w:tcW w:w="1814" w:type="dxa"/>
            <w:tcBorders>
              <w:top w:val="single" w:color="000000" w:themeColor="text1" w:sz="8" w:space="0"/>
              <w:bottom w:val="single" w:color="000000" w:themeColor="text1" w:sz="4" w:space="0"/>
              <w:insideH w:val="single" w:sz="4" w:space="0"/>
            </w:tcBorders>
            <w:vAlign w:val="center"/>
          </w:tcPr>
          <w:p w14:paraId="7B078275">
            <w:pPr>
              <w:pStyle w:val="40"/>
              <w:rPr>
                <w:b/>
              </w:rPr>
            </w:pPr>
            <w:r>
              <w:rPr>
                <w:rFonts w:hint="eastAsia"/>
                <w:b/>
              </w:rPr>
              <w:t>原材料型号</w:t>
            </w:r>
          </w:p>
        </w:tc>
        <w:tc>
          <w:tcPr>
            <w:tcW w:w="1814" w:type="dxa"/>
            <w:tcBorders>
              <w:top w:val="single" w:color="000000" w:themeColor="text1" w:sz="8" w:space="0"/>
              <w:bottom w:val="single" w:color="000000" w:themeColor="text1" w:sz="4" w:space="0"/>
              <w:insideH w:val="single" w:sz="4" w:space="0"/>
            </w:tcBorders>
            <w:vAlign w:val="center"/>
          </w:tcPr>
          <w:p w14:paraId="6A24CCBF">
            <w:pPr>
              <w:pStyle w:val="40"/>
              <w:rPr>
                <w:b/>
              </w:rPr>
            </w:pPr>
            <w:r>
              <w:rPr>
                <w:rFonts w:hint="eastAsia"/>
                <w:b/>
              </w:rPr>
              <w:t>长</w:t>
            </w:r>
          </w:p>
        </w:tc>
        <w:tc>
          <w:tcPr>
            <w:tcW w:w="1814" w:type="dxa"/>
            <w:tcBorders>
              <w:top w:val="single" w:color="000000" w:themeColor="text1" w:sz="8" w:space="0"/>
              <w:bottom w:val="single" w:color="000000" w:themeColor="text1" w:sz="4" w:space="0"/>
              <w:insideH w:val="single" w:sz="4" w:space="0"/>
            </w:tcBorders>
            <w:vAlign w:val="center"/>
          </w:tcPr>
          <w:p w14:paraId="20CF9A2C">
            <w:pPr>
              <w:pStyle w:val="40"/>
              <w:rPr>
                <w:b/>
              </w:rPr>
            </w:pPr>
            <w:r>
              <w:rPr>
                <w:rFonts w:hint="eastAsia"/>
                <w:b/>
              </w:rPr>
              <w:t>宽</w:t>
            </w:r>
          </w:p>
        </w:tc>
        <w:tc>
          <w:tcPr>
            <w:tcW w:w="1814" w:type="dxa"/>
            <w:tcBorders>
              <w:top w:val="single" w:color="000000" w:themeColor="text1" w:sz="8" w:space="0"/>
              <w:bottom w:val="single" w:color="000000" w:themeColor="text1" w:sz="4" w:space="0"/>
              <w:insideH w:val="single" w:sz="4" w:space="0"/>
            </w:tcBorders>
            <w:vAlign w:val="center"/>
          </w:tcPr>
          <w:p w14:paraId="575A5B35">
            <w:pPr>
              <w:pStyle w:val="40"/>
              <w:rPr>
                <w:b/>
              </w:rPr>
            </w:pPr>
            <w:r>
              <w:rPr>
                <w:rFonts w:hint="eastAsia"/>
                <w:b/>
              </w:rPr>
              <w:t>高</w:t>
            </w:r>
          </w:p>
        </w:tc>
      </w:tr>
      <w:tr w14:paraId="5B0EE61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trHeight w:val="425" w:hRule="atLeast"/>
          <w:jc w:val="center"/>
        </w:trPr>
        <w:tc>
          <w:tcPr>
            <w:tcW w:w="1814" w:type="dxa"/>
            <w:vAlign w:val="center"/>
          </w:tcPr>
          <w:p w14:paraId="374B231E">
            <w:pPr>
              <w:pStyle w:val="40"/>
            </w:pPr>
            <w:r>
              <w:t>L01</w:t>
            </w:r>
          </w:p>
        </w:tc>
        <w:tc>
          <w:tcPr>
            <w:tcW w:w="1814" w:type="dxa"/>
            <w:vAlign w:val="center"/>
          </w:tcPr>
          <w:p w14:paraId="588EFF67">
            <w:pPr>
              <w:pStyle w:val="40"/>
            </w:pPr>
            <w:r>
              <w:rPr>
                <w:rFonts w:hint="eastAsia"/>
              </w:rPr>
              <w:t>300</w:t>
            </w:r>
          </w:p>
        </w:tc>
        <w:tc>
          <w:tcPr>
            <w:tcW w:w="1814" w:type="dxa"/>
            <w:vAlign w:val="center"/>
          </w:tcPr>
          <w:p w14:paraId="00E8F387">
            <w:pPr>
              <w:pStyle w:val="40"/>
            </w:pPr>
            <w:r>
              <w:rPr>
                <w:rFonts w:hint="eastAsia"/>
              </w:rPr>
              <w:t>200</w:t>
            </w:r>
          </w:p>
        </w:tc>
        <w:tc>
          <w:tcPr>
            <w:tcW w:w="1814" w:type="dxa"/>
            <w:vAlign w:val="center"/>
          </w:tcPr>
          <w:p w14:paraId="03D3451C">
            <w:pPr>
              <w:pStyle w:val="40"/>
            </w:pPr>
            <w:r>
              <w:rPr>
                <w:rFonts w:hint="eastAsia"/>
              </w:rPr>
              <w:t>150</w:t>
            </w:r>
          </w:p>
        </w:tc>
      </w:tr>
      <w:tr w14:paraId="2CFE9D7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trHeight w:val="425" w:hRule="atLeast"/>
          <w:jc w:val="center"/>
        </w:trPr>
        <w:tc>
          <w:tcPr>
            <w:tcW w:w="1814" w:type="dxa"/>
            <w:vAlign w:val="center"/>
          </w:tcPr>
          <w:p w14:paraId="659DD80F">
            <w:pPr>
              <w:pStyle w:val="40"/>
            </w:pPr>
            <w:r>
              <w:t>L02</w:t>
            </w:r>
          </w:p>
        </w:tc>
        <w:tc>
          <w:tcPr>
            <w:tcW w:w="1814" w:type="dxa"/>
            <w:vAlign w:val="center"/>
          </w:tcPr>
          <w:p w14:paraId="7376958E">
            <w:pPr>
              <w:pStyle w:val="40"/>
            </w:pPr>
            <w:r>
              <w:rPr>
                <w:rFonts w:hint="eastAsia"/>
              </w:rPr>
              <w:t>250</w:t>
            </w:r>
          </w:p>
        </w:tc>
        <w:tc>
          <w:tcPr>
            <w:tcW w:w="1814" w:type="dxa"/>
            <w:vAlign w:val="center"/>
          </w:tcPr>
          <w:p w14:paraId="27546E2F">
            <w:pPr>
              <w:pStyle w:val="40"/>
            </w:pPr>
            <w:r>
              <w:rPr>
                <w:rFonts w:hint="eastAsia"/>
              </w:rPr>
              <w:t>150</w:t>
            </w:r>
          </w:p>
        </w:tc>
        <w:tc>
          <w:tcPr>
            <w:tcW w:w="1814" w:type="dxa"/>
            <w:vAlign w:val="center"/>
          </w:tcPr>
          <w:p w14:paraId="6D13D5D1">
            <w:pPr>
              <w:pStyle w:val="40"/>
            </w:pPr>
            <w:r>
              <w:rPr>
                <w:rFonts w:hint="eastAsia"/>
              </w:rPr>
              <w:t>100</w:t>
            </w:r>
          </w:p>
        </w:tc>
      </w:tr>
      <w:tr w14:paraId="76B08A1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trHeight w:val="425" w:hRule="atLeast"/>
          <w:jc w:val="center"/>
        </w:trPr>
        <w:tc>
          <w:tcPr>
            <w:tcW w:w="1814" w:type="dxa"/>
            <w:vAlign w:val="center"/>
          </w:tcPr>
          <w:p w14:paraId="3EEC1009">
            <w:pPr>
              <w:pStyle w:val="40"/>
            </w:pPr>
            <w:r>
              <w:t>L03</w:t>
            </w:r>
          </w:p>
        </w:tc>
        <w:tc>
          <w:tcPr>
            <w:tcW w:w="1814" w:type="dxa"/>
            <w:vAlign w:val="center"/>
          </w:tcPr>
          <w:p w14:paraId="01300463">
            <w:pPr>
              <w:pStyle w:val="40"/>
            </w:pPr>
            <w:r>
              <w:rPr>
                <w:rFonts w:hint="eastAsia"/>
              </w:rPr>
              <w:t>200</w:t>
            </w:r>
          </w:p>
        </w:tc>
        <w:tc>
          <w:tcPr>
            <w:tcW w:w="1814" w:type="dxa"/>
            <w:vAlign w:val="center"/>
          </w:tcPr>
          <w:p w14:paraId="2A24F8A6">
            <w:pPr>
              <w:pStyle w:val="40"/>
            </w:pPr>
            <w:r>
              <w:rPr>
                <w:rFonts w:hint="eastAsia"/>
              </w:rPr>
              <w:t>150</w:t>
            </w:r>
          </w:p>
        </w:tc>
        <w:tc>
          <w:tcPr>
            <w:tcW w:w="1814" w:type="dxa"/>
            <w:vAlign w:val="center"/>
          </w:tcPr>
          <w:p w14:paraId="6763B200">
            <w:pPr>
              <w:pStyle w:val="40"/>
            </w:pPr>
            <w:r>
              <w:rPr>
                <w:rFonts w:hint="eastAsia"/>
              </w:rPr>
              <w:t>80</w:t>
            </w:r>
          </w:p>
        </w:tc>
      </w:tr>
    </w:tbl>
    <w:p w14:paraId="6DAEA603">
      <w:pPr>
        <w:ind w:firstLine="480"/>
      </w:pPr>
      <w:r>
        <w:rPr>
          <w:rFonts w:hint="eastAsia"/>
        </w:rPr>
        <w:t>工厂获得生产许可的工件共有7种，规格如下表所示：</w:t>
      </w:r>
    </w:p>
    <w:tbl>
      <w:tblPr>
        <w:tblStyle w:val="19"/>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848"/>
        <w:gridCol w:w="1848"/>
        <w:gridCol w:w="1848"/>
        <w:gridCol w:w="1848"/>
        <w:gridCol w:w="1848"/>
      </w:tblGrid>
      <w:tr w14:paraId="6962759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trHeight w:val="425" w:hRule="atLeast"/>
          <w:tblHeader/>
          <w:jc w:val="center"/>
        </w:trPr>
        <w:tc>
          <w:tcPr>
            <w:tcW w:w="1467" w:type="dxa"/>
            <w:tcBorders>
              <w:top w:val="single" w:color="000000" w:themeColor="text1" w:sz="8" w:space="0"/>
              <w:bottom w:val="single" w:color="000000" w:themeColor="text1" w:sz="4" w:space="0"/>
              <w:insideH w:val="single" w:sz="4" w:space="0"/>
            </w:tcBorders>
            <w:vAlign w:val="center"/>
          </w:tcPr>
          <w:p w14:paraId="6023C57D">
            <w:pPr>
              <w:pStyle w:val="40"/>
              <w:rPr>
                <w:b/>
              </w:rPr>
            </w:pPr>
            <w:r>
              <w:rPr>
                <w:rFonts w:hint="eastAsia"/>
                <w:b/>
              </w:rPr>
              <w:t>工件型</w:t>
            </w:r>
            <w:bookmarkStart w:id="0" w:name="_GoBack"/>
            <w:bookmarkEnd w:id="0"/>
            <w:r>
              <w:rPr>
                <w:rFonts w:hint="eastAsia"/>
                <w:b/>
              </w:rPr>
              <w:t>号</w:t>
            </w:r>
          </w:p>
        </w:tc>
        <w:tc>
          <w:tcPr>
            <w:tcW w:w="1467" w:type="dxa"/>
            <w:tcBorders>
              <w:top w:val="single" w:color="000000" w:themeColor="text1" w:sz="8" w:space="0"/>
              <w:bottom w:val="single" w:color="000000" w:themeColor="text1" w:sz="4" w:space="0"/>
              <w:insideH w:val="single" w:sz="4" w:space="0"/>
            </w:tcBorders>
            <w:vAlign w:val="center"/>
          </w:tcPr>
          <w:p w14:paraId="575C24C0">
            <w:pPr>
              <w:pStyle w:val="40"/>
              <w:rPr>
                <w:b/>
              </w:rPr>
            </w:pPr>
            <w:r>
              <w:rPr>
                <w:rFonts w:hint="eastAsia"/>
                <w:b/>
              </w:rPr>
              <w:t>长</w:t>
            </w:r>
          </w:p>
        </w:tc>
        <w:tc>
          <w:tcPr>
            <w:tcW w:w="1467" w:type="dxa"/>
            <w:tcBorders>
              <w:top w:val="single" w:color="000000" w:themeColor="text1" w:sz="8" w:space="0"/>
              <w:bottom w:val="single" w:color="000000" w:themeColor="text1" w:sz="4" w:space="0"/>
              <w:insideH w:val="single" w:sz="4" w:space="0"/>
            </w:tcBorders>
            <w:vAlign w:val="center"/>
          </w:tcPr>
          <w:p w14:paraId="04FAB983">
            <w:pPr>
              <w:pStyle w:val="40"/>
              <w:rPr>
                <w:b/>
              </w:rPr>
            </w:pPr>
            <w:r>
              <w:rPr>
                <w:rFonts w:hint="eastAsia"/>
                <w:b/>
              </w:rPr>
              <w:t>宽</w:t>
            </w:r>
          </w:p>
        </w:tc>
        <w:tc>
          <w:tcPr>
            <w:tcW w:w="1467" w:type="dxa"/>
            <w:tcBorders>
              <w:top w:val="single" w:color="000000" w:themeColor="text1" w:sz="8" w:space="0"/>
              <w:bottom w:val="single" w:color="000000" w:themeColor="text1" w:sz="4" w:space="0"/>
              <w:insideH w:val="single" w:sz="4" w:space="0"/>
            </w:tcBorders>
            <w:vAlign w:val="center"/>
          </w:tcPr>
          <w:p w14:paraId="21AB8F50">
            <w:pPr>
              <w:pStyle w:val="40"/>
              <w:rPr>
                <w:b/>
              </w:rPr>
            </w:pPr>
            <w:r>
              <w:rPr>
                <w:rFonts w:hint="eastAsia"/>
                <w:b/>
              </w:rPr>
              <w:t>高</w:t>
            </w:r>
          </w:p>
        </w:tc>
        <w:tc>
          <w:tcPr>
            <w:tcW w:w="1467" w:type="dxa"/>
            <w:tcBorders>
              <w:top w:val="single" w:color="000000" w:themeColor="text1" w:sz="8" w:space="0"/>
              <w:bottom w:val="single" w:color="000000" w:themeColor="text1" w:sz="4" w:space="0"/>
              <w:insideH w:val="single" w:sz="4" w:space="0"/>
            </w:tcBorders>
            <w:vAlign w:val="center"/>
          </w:tcPr>
          <w:p w14:paraId="4DA5B6CB">
            <w:pPr>
              <w:pStyle w:val="40"/>
              <w:rPr>
                <w:b/>
              </w:rPr>
            </w:pPr>
            <w:r>
              <w:rPr>
                <w:rFonts w:hint="eastAsia"/>
                <w:b/>
              </w:rPr>
              <w:t>收益</w:t>
            </w:r>
          </w:p>
        </w:tc>
      </w:tr>
      <w:tr w14:paraId="77D0103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trHeight w:val="425" w:hRule="atLeast"/>
          <w:jc w:val="center"/>
        </w:trPr>
        <w:tc>
          <w:tcPr>
            <w:tcW w:w="1467" w:type="dxa"/>
            <w:vAlign w:val="center"/>
          </w:tcPr>
          <w:p w14:paraId="01452421">
            <w:pPr>
              <w:pStyle w:val="40"/>
            </w:pPr>
            <w:r>
              <w:t>J01</w:t>
            </w:r>
          </w:p>
        </w:tc>
        <w:tc>
          <w:tcPr>
            <w:tcW w:w="1467" w:type="dxa"/>
            <w:vAlign w:val="center"/>
          </w:tcPr>
          <w:p w14:paraId="5487C168">
            <w:pPr>
              <w:pStyle w:val="40"/>
            </w:pPr>
            <w:r>
              <w:rPr>
                <w:rFonts w:hint="eastAsia"/>
              </w:rPr>
              <w:t>40</w:t>
            </w:r>
          </w:p>
        </w:tc>
        <w:tc>
          <w:tcPr>
            <w:tcW w:w="1467" w:type="dxa"/>
            <w:vAlign w:val="center"/>
          </w:tcPr>
          <w:p w14:paraId="77138E31">
            <w:pPr>
              <w:pStyle w:val="40"/>
            </w:pPr>
            <w:r>
              <w:rPr>
                <w:rFonts w:hint="eastAsia"/>
              </w:rPr>
              <w:t>40</w:t>
            </w:r>
          </w:p>
        </w:tc>
        <w:tc>
          <w:tcPr>
            <w:tcW w:w="1467" w:type="dxa"/>
            <w:vAlign w:val="center"/>
          </w:tcPr>
          <w:p w14:paraId="4442EA2F">
            <w:pPr>
              <w:pStyle w:val="40"/>
            </w:pPr>
            <w:r>
              <w:rPr>
                <w:rFonts w:hint="eastAsia"/>
              </w:rPr>
              <w:t>40</w:t>
            </w:r>
          </w:p>
        </w:tc>
        <w:tc>
          <w:tcPr>
            <w:tcW w:w="1467" w:type="dxa"/>
            <w:vAlign w:val="center"/>
          </w:tcPr>
          <w:p w14:paraId="561ED4A1">
            <w:pPr>
              <w:pStyle w:val="40"/>
            </w:pPr>
            <w:r>
              <w:rPr>
                <w:rFonts w:hint="eastAsia"/>
              </w:rPr>
              <w:t>620</w:t>
            </w:r>
          </w:p>
        </w:tc>
      </w:tr>
      <w:tr w14:paraId="5E6B5AB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trHeight w:val="425" w:hRule="atLeast"/>
          <w:jc w:val="center"/>
        </w:trPr>
        <w:tc>
          <w:tcPr>
            <w:tcW w:w="1467" w:type="dxa"/>
            <w:vAlign w:val="center"/>
          </w:tcPr>
          <w:p w14:paraId="040BAF48">
            <w:pPr>
              <w:pStyle w:val="40"/>
            </w:pPr>
            <w:r>
              <w:t>J02</w:t>
            </w:r>
          </w:p>
        </w:tc>
        <w:tc>
          <w:tcPr>
            <w:tcW w:w="1467" w:type="dxa"/>
            <w:vAlign w:val="center"/>
          </w:tcPr>
          <w:p w14:paraId="4F501CC5">
            <w:pPr>
              <w:pStyle w:val="40"/>
            </w:pPr>
            <w:r>
              <w:rPr>
                <w:rFonts w:hint="eastAsia"/>
              </w:rPr>
              <w:t>50</w:t>
            </w:r>
          </w:p>
        </w:tc>
        <w:tc>
          <w:tcPr>
            <w:tcW w:w="1467" w:type="dxa"/>
            <w:vAlign w:val="center"/>
          </w:tcPr>
          <w:p w14:paraId="4F6C9392">
            <w:pPr>
              <w:pStyle w:val="40"/>
            </w:pPr>
            <w:r>
              <w:rPr>
                <w:rFonts w:hint="eastAsia"/>
              </w:rPr>
              <w:t>40</w:t>
            </w:r>
          </w:p>
        </w:tc>
        <w:tc>
          <w:tcPr>
            <w:tcW w:w="1467" w:type="dxa"/>
            <w:vAlign w:val="center"/>
          </w:tcPr>
          <w:p w14:paraId="1366385C">
            <w:pPr>
              <w:pStyle w:val="40"/>
            </w:pPr>
            <w:r>
              <w:rPr>
                <w:rFonts w:hint="eastAsia"/>
              </w:rPr>
              <w:t>40</w:t>
            </w:r>
          </w:p>
        </w:tc>
        <w:tc>
          <w:tcPr>
            <w:tcW w:w="1467" w:type="dxa"/>
            <w:vAlign w:val="center"/>
          </w:tcPr>
          <w:p w14:paraId="538CDF9D">
            <w:pPr>
              <w:pStyle w:val="40"/>
            </w:pPr>
            <w:r>
              <w:rPr>
                <w:rFonts w:hint="eastAsia"/>
              </w:rPr>
              <w:t>780</w:t>
            </w:r>
          </w:p>
        </w:tc>
      </w:tr>
      <w:tr w14:paraId="60F2364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trHeight w:val="425" w:hRule="atLeast"/>
          <w:jc w:val="center"/>
        </w:trPr>
        <w:tc>
          <w:tcPr>
            <w:tcW w:w="1467" w:type="dxa"/>
            <w:vAlign w:val="center"/>
          </w:tcPr>
          <w:p w14:paraId="5784A9D3">
            <w:pPr>
              <w:pStyle w:val="40"/>
            </w:pPr>
            <w:r>
              <w:t>J03</w:t>
            </w:r>
          </w:p>
        </w:tc>
        <w:tc>
          <w:tcPr>
            <w:tcW w:w="1467" w:type="dxa"/>
            <w:vAlign w:val="center"/>
          </w:tcPr>
          <w:p w14:paraId="1773E117">
            <w:pPr>
              <w:pStyle w:val="40"/>
            </w:pPr>
            <w:r>
              <w:rPr>
                <w:rFonts w:hint="eastAsia"/>
              </w:rPr>
              <w:t>60</w:t>
            </w:r>
          </w:p>
        </w:tc>
        <w:tc>
          <w:tcPr>
            <w:tcW w:w="1467" w:type="dxa"/>
            <w:vAlign w:val="center"/>
          </w:tcPr>
          <w:p w14:paraId="538EF63D">
            <w:pPr>
              <w:pStyle w:val="40"/>
            </w:pPr>
            <w:r>
              <w:rPr>
                <w:rFonts w:hint="eastAsia"/>
              </w:rPr>
              <w:t>50</w:t>
            </w:r>
          </w:p>
        </w:tc>
        <w:tc>
          <w:tcPr>
            <w:tcW w:w="1467" w:type="dxa"/>
            <w:vAlign w:val="center"/>
          </w:tcPr>
          <w:p w14:paraId="2E89558F">
            <w:pPr>
              <w:pStyle w:val="40"/>
            </w:pPr>
            <w:r>
              <w:rPr>
                <w:rFonts w:hint="eastAsia"/>
              </w:rPr>
              <w:t>30</w:t>
            </w:r>
          </w:p>
        </w:tc>
        <w:tc>
          <w:tcPr>
            <w:tcW w:w="1467" w:type="dxa"/>
            <w:vAlign w:val="center"/>
          </w:tcPr>
          <w:p w14:paraId="65A408CB">
            <w:pPr>
              <w:pStyle w:val="40"/>
            </w:pPr>
            <w:r>
              <w:rPr>
                <w:rFonts w:hint="eastAsia"/>
              </w:rPr>
              <w:t>880</w:t>
            </w:r>
          </w:p>
        </w:tc>
      </w:tr>
      <w:tr w14:paraId="64D86DC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trHeight w:val="425" w:hRule="atLeast"/>
          <w:jc w:val="center"/>
        </w:trPr>
        <w:tc>
          <w:tcPr>
            <w:tcW w:w="1467" w:type="dxa"/>
            <w:vAlign w:val="center"/>
          </w:tcPr>
          <w:p w14:paraId="4719162A">
            <w:pPr>
              <w:pStyle w:val="40"/>
            </w:pPr>
            <w:r>
              <w:t>J04</w:t>
            </w:r>
          </w:p>
        </w:tc>
        <w:tc>
          <w:tcPr>
            <w:tcW w:w="1467" w:type="dxa"/>
            <w:vAlign w:val="center"/>
          </w:tcPr>
          <w:p w14:paraId="287410F7">
            <w:pPr>
              <w:pStyle w:val="40"/>
            </w:pPr>
            <w:r>
              <w:rPr>
                <w:rFonts w:hint="eastAsia"/>
              </w:rPr>
              <w:t>75</w:t>
            </w:r>
          </w:p>
        </w:tc>
        <w:tc>
          <w:tcPr>
            <w:tcW w:w="1467" w:type="dxa"/>
            <w:vAlign w:val="center"/>
          </w:tcPr>
          <w:p w14:paraId="07BBA70E">
            <w:pPr>
              <w:pStyle w:val="40"/>
            </w:pPr>
            <w:r>
              <w:rPr>
                <w:rFonts w:hint="eastAsia"/>
              </w:rPr>
              <w:t>60</w:t>
            </w:r>
          </w:p>
        </w:tc>
        <w:tc>
          <w:tcPr>
            <w:tcW w:w="1467" w:type="dxa"/>
            <w:vAlign w:val="center"/>
          </w:tcPr>
          <w:p w14:paraId="450476F6">
            <w:pPr>
              <w:pStyle w:val="40"/>
            </w:pPr>
            <w:r>
              <w:rPr>
                <w:rFonts w:hint="eastAsia"/>
              </w:rPr>
              <w:t>40</w:t>
            </w:r>
          </w:p>
        </w:tc>
        <w:tc>
          <w:tcPr>
            <w:tcW w:w="1467" w:type="dxa"/>
            <w:vAlign w:val="center"/>
          </w:tcPr>
          <w:p w14:paraId="5754A205">
            <w:pPr>
              <w:pStyle w:val="40"/>
            </w:pPr>
            <w:r>
              <w:rPr>
                <w:rFonts w:hint="eastAsia"/>
              </w:rPr>
              <w:t>1850</w:t>
            </w:r>
          </w:p>
        </w:tc>
      </w:tr>
      <w:tr w14:paraId="58E4479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trHeight w:val="425" w:hRule="atLeast"/>
          <w:jc w:val="center"/>
        </w:trPr>
        <w:tc>
          <w:tcPr>
            <w:tcW w:w="1467" w:type="dxa"/>
            <w:vAlign w:val="center"/>
          </w:tcPr>
          <w:p w14:paraId="5DF98FCA">
            <w:pPr>
              <w:pStyle w:val="40"/>
            </w:pPr>
            <w:r>
              <w:t>J05</w:t>
            </w:r>
          </w:p>
        </w:tc>
        <w:tc>
          <w:tcPr>
            <w:tcW w:w="1467" w:type="dxa"/>
            <w:vAlign w:val="center"/>
          </w:tcPr>
          <w:p w14:paraId="4A0E204F">
            <w:pPr>
              <w:pStyle w:val="40"/>
            </w:pPr>
            <w:r>
              <w:rPr>
                <w:rFonts w:hint="eastAsia"/>
              </w:rPr>
              <w:t>80</w:t>
            </w:r>
          </w:p>
        </w:tc>
        <w:tc>
          <w:tcPr>
            <w:tcW w:w="1467" w:type="dxa"/>
            <w:vAlign w:val="center"/>
          </w:tcPr>
          <w:p w14:paraId="1AFA4E11">
            <w:pPr>
              <w:pStyle w:val="40"/>
            </w:pPr>
            <w:r>
              <w:rPr>
                <w:rFonts w:hint="eastAsia"/>
              </w:rPr>
              <w:t>60</w:t>
            </w:r>
          </w:p>
        </w:tc>
        <w:tc>
          <w:tcPr>
            <w:tcW w:w="1467" w:type="dxa"/>
            <w:vAlign w:val="center"/>
          </w:tcPr>
          <w:p w14:paraId="0F91B413">
            <w:pPr>
              <w:pStyle w:val="40"/>
            </w:pPr>
            <w:r>
              <w:rPr>
                <w:rFonts w:hint="eastAsia"/>
              </w:rPr>
              <w:t>50</w:t>
            </w:r>
          </w:p>
        </w:tc>
        <w:tc>
          <w:tcPr>
            <w:tcW w:w="1467" w:type="dxa"/>
            <w:vAlign w:val="center"/>
          </w:tcPr>
          <w:p w14:paraId="63B604D5">
            <w:pPr>
              <w:pStyle w:val="40"/>
            </w:pPr>
            <w:r>
              <w:rPr>
                <w:rFonts w:hint="eastAsia"/>
              </w:rPr>
              <w:t>2520</w:t>
            </w:r>
          </w:p>
        </w:tc>
      </w:tr>
      <w:tr w14:paraId="72423C5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trHeight w:val="425" w:hRule="atLeast"/>
          <w:jc w:val="center"/>
        </w:trPr>
        <w:tc>
          <w:tcPr>
            <w:tcW w:w="1467" w:type="dxa"/>
            <w:vAlign w:val="center"/>
          </w:tcPr>
          <w:p w14:paraId="489BD22F">
            <w:pPr>
              <w:pStyle w:val="40"/>
            </w:pPr>
            <w:r>
              <w:t>J06</w:t>
            </w:r>
          </w:p>
        </w:tc>
        <w:tc>
          <w:tcPr>
            <w:tcW w:w="1467" w:type="dxa"/>
            <w:vAlign w:val="center"/>
          </w:tcPr>
          <w:p w14:paraId="1CDB3CDA">
            <w:pPr>
              <w:pStyle w:val="40"/>
            </w:pPr>
            <w:r>
              <w:rPr>
                <w:rFonts w:hint="eastAsia"/>
              </w:rPr>
              <w:t>100</w:t>
            </w:r>
          </w:p>
        </w:tc>
        <w:tc>
          <w:tcPr>
            <w:tcW w:w="1467" w:type="dxa"/>
            <w:vAlign w:val="center"/>
          </w:tcPr>
          <w:p w14:paraId="21BA40A1">
            <w:pPr>
              <w:pStyle w:val="40"/>
            </w:pPr>
            <w:r>
              <w:rPr>
                <w:rFonts w:hint="eastAsia"/>
              </w:rPr>
              <w:t>50</w:t>
            </w:r>
          </w:p>
        </w:tc>
        <w:tc>
          <w:tcPr>
            <w:tcW w:w="1467" w:type="dxa"/>
            <w:vAlign w:val="center"/>
          </w:tcPr>
          <w:p w14:paraId="014E1445">
            <w:pPr>
              <w:pStyle w:val="40"/>
            </w:pPr>
            <w:r>
              <w:rPr>
                <w:rFonts w:hint="eastAsia"/>
              </w:rPr>
              <w:t>20</w:t>
            </w:r>
          </w:p>
        </w:tc>
        <w:tc>
          <w:tcPr>
            <w:tcW w:w="1467" w:type="dxa"/>
            <w:vAlign w:val="center"/>
          </w:tcPr>
          <w:p w14:paraId="2B6C3BE3">
            <w:pPr>
              <w:pStyle w:val="40"/>
            </w:pPr>
            <w:r>
              <w:rPr>
                <w:rFonts w:hint="eastAsia"/>
              </w:rPr>
              <w:t>1000</w:t>
            </w:r>
          </w:p>
        </w:tc>
      </w:tr>
      <w:tr w14:paraId="4C3E2BF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trHeight w:val="425" w:hRule="atLeast"/>
          <w:jc w:val="center"/>
        </w:trPr>
        <w:tc>
          <w:tcPr>
            <w:tcW w:w="1467" w:type="dxa"/>
            <w:vAlign w:val="center"/>
          </w:tcPr>
          <w:p w14:paraId="7212E3BC">
            <w:pPr>
              <w:pStyle w:val="40"/>
            </w:pPr>
            <w:r>
              <w:t>J07</w:t>
            </w:r>
          </w:p>
        </w:tc>
        <w:tc>
          <w:tcPr>
            <w:tcW w:w="1467" w:type="dxa"/>
            <w:vAlign w:val="center"/>
          </w:tcPr>
          <w:p w14:paraId="59B79603">
            <w:pPr>
              <w:pStyle w:val="40"/>
            </w:pPr>
            <w:r>
              <w:rPr>
                <w:rFonts w:hint="eastAsia"/>
              </w:rPr>
              <w:t>120</w:t>
            </w:r>
          </w:p>
        </w:tc>
        <w:tc>
          <w:tcPr>
            <w:tcW w:w="1467" w:type="dxa"/>
            <w:vAlign w:val="center"/>
          </w:tcPr>
          <w:p w14:paraId="7302CE86">
            <w:pPr>
              <w:pStyle w:val="40"/>
            </w:pPr>
            <w:r>
              <w:rPr>
                <w:rFonts w:hint="eastAsia"/>
              </w:rPr>
              <w:t>20</w:t>
            </w:r>
          </w:p>
        </w:tc>
        <w:tc>
          <w:tcPr>
            <w:tcW w:w="1467" w:type="dxa"/>
            <w:vAlign w:val="center"/>
          </w:tcPr>
          <w:p w14:paraId="4DB9D7ED">
            <w:pPr>
              <w:pStyle w:val="40"/>
            </w:pPr>
            <w:r>
              <w:rPr>
                <w:rFonts w:hint="eastAsia"/>
              </w:rPr>
              <w:t>20</w:t>
            </w:r>
          </w:p>
        </w:tc>
        <w:tc>
          <w:tcPr>
            <w:tcW w:w="1467" w:type="dxa"/>
            <w:vAlign w:val="center"/>
          </w:tcPr>
          <w:p w14:paraId="6D9D727E">
            <w:pPr>
              <w:pStyle w:val="40"/>
            </w:pPr>
            <w:r>
              <w:rPr>
                <w:rFonts w:hint="eastAsia"/>
              </w:rPr>
              <w:t>540</w:t>
            </w:r>
          </w:p>
        </w:tc>
      </w:tr>
    </w:tbl>
    <w:p w14:paraId="082A1EB8">
      <w:pPr>
        <w:ind w:firstLine="480"/>
      </w:pPr>
      <w:r>
        <w:rPr>
          <w:rFonts w:hint="eastAsia"/>
        </w:rPr>
        <w:t>使用数控加工技术进行工件生产，可实现对原材料任意深度的非贯穿切割，任一型号原材料均可以用于生产所有型号的工件。在不考虑切割成本以及切割对原材料造成损耗的前提条件下，为工厂加工制定最优工件生产方案。</w:t>
      </w:r>
    </w:p>
    <w:p w14:paraId="52E926D9">
      <w:pPr>
        <w:pStyle w:val="2"/>
        <w:spacing w:before="218" w:after="218"/>
      </w:pPr>
      <w:r>
        <w:t>问题</w:t>
      </w:r>
    </w:p>
    <w:p w14:paraId="558440E7">
      <w:pPr>
        <w:ind w:firstLine="480"/>
      </w:pPr>
      <w:r>
        <w:rPr>
          <w:rFonts w:hint="eastAsia"/>
        </w:rPr>
        <w:t>现工厂进入新的生产周期，这一生产周期中可使用的原材料为L01、L02、L03各5个，请结合已知信息解决以下问题：</w:t>
      </w:r>
    </w:p>
    <w:p w14:paraId="4DBAB13D">
      <w:pPr>
        <w:ind w:firstLine="482"/>
      </w:pPr>
      <w:r>
        <w:rPr>
          <w:b/>
          <w:u w:val="single"/>
        </w:rPr>
        <w:t>子问题1</w:t>
      </w:r>
      <w:r>
        <w:t>：</w:t>
      </w:r>
      <w:r>
        <w:rPr>
          <w:rFonts w:hint="eastAsia"/>
        </w:rPr>
        <w:t>以最大化材料利用率（即材料加工后剩余废料体积最小）为目标，求解出最优生产方案并填入result1.xlsx。</w:t>
      </w:r>
    </w:p>
    <w:p w14:paraId="0E2E4A67">
      <w:pPr>
        <w:ind w:firstLine="482"/>
      </w:pPr>
      <w:r>
        <w:rPr>
          <w:b/>
          <w:u w:val="single"/>
        </w:rPr>
        <w:t>子问题</w:t>
      </w:r>
      <w:r>
        <w:rPr>
          <w:rFonts w:hint="eastAsia"/>
          <w:b/>
          <w:u w:val="single"/>
        </w:rPr>
        <w:t>2</w:t>
      </w:r>
      <w:r>
        <w:t>：</w:t>
      </w:r>
      <w:r>
        <w:rPr>
          <w:rFonts w:hint="eastAsia"/>
        </w:rPr>
        <w:t>为满足市场需要，该生产周期内每一型号工件均至少生产10个。以最大化生产收益为目标，给出最优生产方案并填入result2.xlsx。</w:t>
      </w:r>
    </w:p>
    <w:p w14:paraId="20E911B5">
      <w:pPr>
        <w:ind w:firstLine="482"/>
      </w:pPr>
      <w:r>
        <w:rPr>
          <w:b/>
          <w:u w:val="single"/>
        </w:rPr>
        <w:t>子问题</w:t>
      </w:r>
      <w:r>
        <w:rPr>
          <w:rFonts w:hint="eastAsia"/>
          <w:b/>
          <w:u w:val="single"/>
        </w:rPr>
        <w:t>3</w:t>
      </w:r>
      <w:r>
        <w:t>：</w:t>
      </w:r>
      <w:r>
        <w:rPr>
          <w:rFonts w:hint="eastAsia"/>
        </w:rPr>
        <w:t>进入该生产周期的末期，工厂库存剩余原材料和工件数量如下表所示：</w:t>
      </w:r>
    </w:p>
    <w:tbl>
      <w:tblPr>
        <w:tblStyle w:val="19"/>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847"/>
        <w:gridCol w:w="1848"/>
        <w:gridCol w:w="1848"/>
        <w:gridCol w:w="1848"/>
        <w:gridCol w:w="1849"/>
      </w:tblGrid>
      <w:tr w14:paraId="62AD36C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trHeight w:val="425" w:hRule="atLeast"/>
          <w:tblHeader/>
          <w:jc w:val="center"/>
        </w:trPr>
        <w:tc>
          <w:tcPr>
            <w:tcW w:w="1640" w:type="dxa"/>
            <w:tcBorders>
              <w:top w:val="single" w:color="000000" w:themeColor="text1" w:sz="8" w:space="0"/>
              <w:bottom w:val="single" w:color="000000" w:themeColor="text1" w:sz="4" w:space="0"/>
              <w:insideH w:val="single" w:sz="4" w:space="0"/>
            </w:tcBorders>
            <w:vAlign w:val="center"/>
          </w:tcPr>
          <w:p w14:paraId="285920C0">
            <w:pPr>
              <w:pStyle w:val="40"/>
              <w:rPr>
                <w:b/>
              </w:rPr>
            </w:pPr>
            <w:r>
              <w:rPr>
                <w:b/>
              </w:rPr>
              <w:t>L01</w:t>
            </w:r>
            <w:r>
              <w:rPr>
                <w:rFonts w:hint="eastAsia"/>
                <w:b/>
              </w:rPr>
              <w:t>(</w:t>
            </w:r>
            <w:r>
              <w:rPr>
                <w:b/>
              </w:rPr>
              <w:t>2</w:t>
            </w:r>
            <w:r>
              <w:rPr>
                <w:rFonts w:hint="eastAsia"/>
                <w:b/>
              </w:rPr>
              <w:t>)</w:t>
            </w:r>
          </w:p>
        </w:tc>
        <w:tc>
          <w:tcPr>
            <w:tcW w:w="1641" w:type="dxa"/>
            <w:tcBorders>
              <w:top w:val="single" w:color="000000" w:themeColor="text1" w:sz="8" w:space="0"/>
              <w:bottom w:val="single" w:color="000000" w:themeColor="text1" w:sz="4" w:space="0"/>
              <w:insideH w:val="single" w:sz="4" w:space="0"/>
            </w:tcBorders>
            <w:vAlign w:val="center"/>
          </w:tcPr>
          <w:p w14:paraId="7E4A30F9">
            <w:pPr>
              <w:pStyle w:val="40"/>
              <w:rPr>
                <w:b/>
              </w:rPr>
            </w:pPr>
            <w:r>
              <w:rPr>
                <w:b/>
              </w:rPr>
              <w:t>L02</w:t>
            </w:r>
            <w:r>
              <w:rPr>
                <w:rFonts w:hint="eastAsia"/>
                <w:b/>
              </w:rPr>
              <w:t>(</w:t>
            </w:r>
            <w:r>
              <w:rPr>
                <w:b/>
              </w:rPr>
              <w:t>2</w:t>
            </w:r>
            <w:r>
              <w:rPr>
                <w:rFonts w:hint="eastAsia"/>
                <w:b/>
              </w:rPr>
              <w:t>)</w:t>
            </w:r>
          </w:p>
        </w:tc>
        <w:tc>
          <w:tcPr>
            <w:tcW w:w="1641" w:type="dxa"/>
            <w:tcBorders>
              <w:top w:val="single" w:color="000000" w:themeColor="text1" w:sz="8" w:space="0"/>
              <w:bottom w:val="single" w:color="000000" w:themeColor="text1" w:sz="4" w:space="0"/>
              <w:insideH w:val="single" w:sz="4" w:space="0"/>
            </w:tcBorders>
            <w:vAlign w:val="center"/>
          </w:tcPr>
          <w:p w14:paraId="7F45CEBE">
            <w:pPr>
              <w:pStyle w:val="40"/>
              <w:rPr>
                <w:b/>
              </w:rPr>
            </w:pPr>
            <w:r>
              <w:rPr>
                <w:b/>
              </w:rPr>
              <w:t>L03</w:t>
            </w:r>
            <w:r>
              <w:rPr>
                <w:rFonts w:hint="eastAsia"/>
                <w:b/>
              </w:rPr>
              <w:t>(</w:t>
            </w:r>
            <w:r>
              <w:rPr>
                <w:b/>
              </w:rPr>
              <w:t>1</w:t>
            </w:r>
            <w:r>
              <w:rPr>
                <w:rFonts w:hint="eastAsia"/>
                <w:b/>
              </w:rPr>
              <w:t>)</w:t>
            </w:r>
          </w:p>
        </w:tc>
        <w:tc>
          <w:tcPr>
            <w:tcW w:w="1641" w:type="dxa"/>
            <w:tcBorders>
              <w:top w:val="single" w:color="000000" w:themeColor="text1" w:sz="8" w:space="0"/>
              <w:bottom w:val="single" w:color="000000" w:themeColor="text1" w:sz="4" w:space="0"/>
              <w:insideH w:val="single" w:sz="4" w:space="0"/>
            </w:tcBorders>
            <w:vAlign w:val="center"/>
          </w:tcPr>
          <w:p w14:paraId="34194CD4">
            <w:pPr>
              <w:pStyle w:val="40"/>
              <w:rPr>
                <w:b/>
              </w:rPr>
            </w:pPr>
            <w:r>
              <w:rPr>
                <w:b/>
              </w:rPr>
              <w:t>J01</w:t>
            </w:r>
            <w:r>
              <w:rPr>
                <w:rFonts w:hint="eastAsia"/>
                <w:b/>
              </w:rPr>
              <w:t>(0)</w:t>
            </w:r>
          </w:p>
        </w:tc>
        <w:tc>
          <w:tcPr>
            <w:tcW w:w="1641" w:type="dxa"/>
            <w:tcBorders>
              <w:top w:val="single" w:color="000000" w:themeColor="text1" w:sz="8" w:space="0"/>
              <w:bottom w:val="single" w:color="000000" w:themeColor="text1" w:sz="4" w:space="0"/>
              <w:insideH w:val="single" w:sz="4" w:space="0"/>
            </w:tcBorders>
            <w:vAlign w:val="center"/>
          </w:tcPr>
          <w:p w14:paraId="49A539F5">
            <w:pPr>
              <w:pStyle w:val="40"/>
              <w:rPr>
                <w:b/>
              </w:rPr>
            </w:pPr>
            <w:r>
              <w:rPr>
                <w:b/>
              </w:rPr>
              <w:t>J02</w:t>
            </w:r>
            <w:r>
              <w:rPr>
                <w:rFonts w:hint="eastAsia"/>
                <w:b/>
              </w:rPr>
              <w:t>(</w:t>
            </w:r>
            <w:r>
              <w:rPr>
                <w:b/>
              </w:rPr>
              <w:t>0</w:t>
            </w:r>
            <w:r>
              <w:rPr>
                <w:rFonts w:hint="eastAsia"/>
                <w:b/>
              </w:rPr>
              <w:t>)</w:t>
            </w:r>
          </w:p>
        </w:tc>
      </w:tr>
      <w:tr w14:paraId="4BB1E52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trHeight w:val="425" w:hRule="atLeast"/>
          <w:jc w:val="center"/>
        </w:trPr>
        <w:tc>
          <w:tcPr>
            <w:tcW w:w="1640" w:type="dxa"/>
            <w:vAlign w:val="center"/>
          </w:tcPr>
          <w:p w14:paraId="2A1B7B23">
            <w:pPr>
              <w:pStyle w:val="40"/>
            </w:pPr>
            <w:r>
              <w:t>J03</w:t>
            </w:r>
            <w:r>
              <w:rPr>
                <w:rFonts w:hint="eastAsia"/>
              </w:rPr>
              <w:t>(20)</w:t>
            </w:r>
          </w:p>
        </w:tc>
        <w:tc>
          <w:tcPr>
            <w:tcW w:w="1641" w:type="dxa"/>
            <w:vAlign w:val="center"/>
          </w:tcPr>
          <w:p w14:paraId="7B4FB771">
            <w:pPr>
              <w:pStyle w:val="40"/>
            </w:pPr>
            <w:r>
              <w:t>J04</w:t>
            </w:r>
            <w:r>
              <w:rPr>
                <w:rFonts w:hint="eastAsia"/>
              </w:rPr>
              <w:t>(0)</w:t>
            </w:r>
          </w:p>
        </w:tc>
        <w:tc>
          <w:tcPr>
            <w:tcW w:w="1641" w:type="dxa"/>
            <w:vAlign w:val="center"/>
          </w:tcPr>
          <w:p w14:paraId="3C3D6010">
            <w:pPr>
              <w:pStyle w:val="40"/>
            </w:pPr>
            <w:r>
              <w:t>J05</w:t>
            </w:r>
            <w:r>
              <w:rPr>
                <w:rFonts w:hint="eastAsia"/>
              </w:rPr>
              <w:t>(3)</w:t>
            </w:r>
          </w:p>
        </w:tc>
        <w:tc>
          <w:tcPr>
            <w:tcW w:w="1641" w:type="dxa"/>
            <w:vAlign w:val="center"/>
          </w:tcPr>
          <w:p w14:paraId="199B22F3">
            <w:pPr>
              <w:pStyle w:val="40"/>
            </w:pPr>
            <w:r>
              <w:t>J06</w:t>
            </w:r>
            <w:r>
              <w:rPr>
                <w:rFonts w:hint="eastAsia"/>
              </w:rPr>
              <w:t>(11)</w:t>
            </w:r>
          </w:p>
        </w:tc>
        <w:tc>
          <w:tcPr>
            <w:tcW w:w="1641" w:type="dxa"/>
            <w:vAlign w:val="center"/>
          </w:tcPr>
          <w:p w14:paraId="6F9895A6">
            <w:pPr>
              <w:pStyle w:val="40"/>
            </w:pPr>
            <w:r>
              <w:t>J07</w:t>
            </w:r>
            <w:r>
              <w:rPr>
                <w:rFonts w:hint="eastAsia"/>
              </w:rPr>
              <w:t>(19)</w:t>
            </w:r>
          </w:p>
        </w:tc>
      </w:tr>
    </w:tbl>
    <w:p w14:paraId="02B21ADD">
      <w:pPr>
        <w:ind w:firstLine="480"/>
      </w:pPr>
      <w:r>
        <w:rPr>
          <w:rFonts w:hint="eastAsia"/>
        </w:rPr>
        <w:t>根据库存剩余情况，对市场订单进行筛选，共有3份较为合适的订单可供生产选择，订单明细如下表所示：</w:t>
      </w:r>
    </w:p>
    <w:tbl>
      <w:tblPr>
        <w:tblStyle w:val="19"/>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702"/>
        <w:gridCol w:w="7538"/>
      </w:tblGrid>
      <w:tr w14:paraId="66513D8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trHeight w:val="425" w:hRule="atLeast"/>
          <w:tblHeader/>
          <w:jc w:val="center"/>
        </w:trPr>
        <w:tc>
          <w:tcPr>
            <w:tcW w:w="1514" w:type="dxa"/>
            <w:tcBorders>
              <w:top w:val="single" w:color="000000" w:themeColor="text1" w:sz="8" w:space="0"/>
              <w:bottom w:val="single" w:color="000000" w:themeColor="text1" w:sz="4" w:space="0"/>
              <w:insideH w:val="single" w:sz="4" w:space="0"/>
            </w:tcBorders>
            <w:vAlign w:val="center"/>
          </w:tcPr>
          <w:p w14:paraId="05BD3B26">
            <w:pPr>
              <w:pStyle w:val="40"/>
              <w:rPr>
                <w:b/>
              </w:rPr>
            </w:pPr>
            <w:r>
              <w:rPr>
                <w:rFonts w:hint="eastAsia"/>
                <w:b/>
              </w:rPr>
              <w:t>订单编号</w:t>
            </w:r>
          </w:p>
        </w:tc>
        <w:tc>
          <w:tcPr>
            <w:tcW w:w="6705" w:type="dxa"/>
            <w:tcBorders>
              <w:top w:val="single" w:color="000000" w:themeColor="text1" w:sz="8" w:space="0"/>
              <w:bottom w:val="single" w:color="000000" w:themeColor="text1" w:sz="4" w:space="0"/>
              <w:insideH w:val="single" w:sz="4" w:space="0"/>
            </w:tcBorders>
            <w:vAlign w:val="center"/>
          </w:tcPr>
          <w:p w14:paraId="4792D063">
            <w:pPr>
              <w:pStyle w:val="40"/>
              <w:rPr>
                <w:b/>
              </w:rPr>
            </w:pPr>
            <w:r>
              <w:rPr>
                <w:rFonts w:hint="eastAsia"/>
                <w:b/>
              </w:rPr>
              <w:t>订单明细</w:t>
            </w:r>
          </w:p>
        </w:tc>
      </w:tr>
      <w:tr w14:paraId="2E930BA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trHeight w:val="425" w:hRule="atLeast"/>
          <w:jc w:val="center"/>
        </w:trPr>
        <w:tc>
          <w:tcPr>
            <w:tcW w:w="1514" w:type="dxa"/>
            <w:vAlign w:val="center"/>
          </w:tcPr>
          <w:p w14:paraId="55B32961">
            <w:pPr>
              <w:pStyle w:val="40"/>
            </w:pPr>
            <w:r>
              <w:rPr>
                <w:rFonts w:hint="eastAsia"/>
              </w:rPr>
              <w:t>H01</w:t>
            </w:r>
          </w:p>
        </w:tc>
        <w:tc>
          <w:tcPr>
            <w:tcW w:w="6705" w:type="dxa"/>
            <w:vAlign w:val="center"/>
          </w:tcPr>
          <w:p w14:paraId="5547624D">
            <w:pPr>
              <w:pStyle w:val="40"/>
            </w:pPr>
            <w:r>
              <w:rPr>
                <w:rFonts w:hint="eastAsia"/>
              </w:rPr>
              <w:t>J03(24), J04(54), J05(25), J06(80), J07(40)</w:t>
            </w:r>
          </w:p>
        </w:tc>
      </w:tr>
      <w:tr w14:paraId="69ECA62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trHeight w:val="425" w:hRule="atLeast"/>
          <w:jc w:val="center"/>
        </w:trPr>
        <w:tc>
          <w:tcPr>
            <w:tcW w:w="1514" w:type="dxa"/>
            <w:vAlign w:val="center"/>
          </w:tcPr>
          <w:p w14:paraId="5A33AE4F">
            <w:pPr>
              <w:pStyle w:val="40"/>
            </w:pPr>
            <w:r>
              <w:rPr>
                <w:rFonts w:hint="eastAsia"/>
              </w:rPr>
              <w:t>H02</w:t>
            </w:r>
          </w:p>
        </w:tc>
        <w:tc>
          <w:tcPr>
            <w:tcW w:w="6705" w:type="dxa"/>
            <w:vAlign w:val="center"/>
          </w:tcPr>
          <w:p w14:paraId="0BB2EAF6">
            <w:pPr>
              <w:pStyle w:val="40"/>
            </w:pPr>
            <w:r>
              <w:rPr>
                <w:rFonts w:hint="eastAsia"/>
              </w:rPr>
              <w:t>J01(48), J02(200), J03(70), J05(11), J06(11), J07(56)</w:t>
            </w:r>
          </w:p>
        </w:tc>
      </w:tr>
      <w:tr w14:paraId="3575AE2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trHeight w:val="425" w:hRule="atLeast"/>
          <w:jc w:val="center"/>
        </w:trPr>
        <w:tc>
          <w:tcPr>
            <w:tcW w:w="1514" w:type="dxa"/>
            <w:vAlign w:val="center"/>
          </w:tcPr>
          <w:p w14:paraId="36AFD8C7">
            <w:pPr>
              <w:pStyle w:val="40"/>
            </w:pPr>
            <w:r>
              <w:rPr>
                <w:rFonts w:hint="eastAsia"/>
              </w:rPr>
              <w:t>H03</w:t>
            </w:r>
          </w:p>
        </w:tc>
        <w:tc>
          <w:tcPr>
            <w:tcW w:w="6705" w:type="dxa"/>
            <w:vAlign w:val="center"/>
          </w:tcPr>
          <w:p w14:paraId="131C0843">
            <w:pPr>
              <w:pStyle w:val="40"/>
            </w:pPr>
            <w:r>
              <w:rPr>
                <w:rFonts w:hint="eastAsia"/>
              </w:rPr>
              <w:t>J03(27), J04(54), J05(27), J06(115), J07(44)</w:t>
            </w:r>
          </w:p>
        </w:tc>
      </w:tr>
    </w:tbl>
    <w:p w14:paraId="7EA6263D">
      <w:pPr>
        <w:ind w:firstLine="480"/>
      </w:pPr>
      <w:r>
        <w:rPr>
          <w:rFonts w:hint="eastAsia"/>
        </w:rPr>
        <w:t>工厂选择订单后，需按照订单明细交货。若生产的工件不足以完成订单，可以紧急采购工件进行补充，紧急采购的工件将产生2倍对应收益的额外成本。请根据已知信息，结合实际工件生产与销售的情况，帮助工厂选择合适的订单，并给出具体的生产方案，将最终结果填入result3.xlsx。（注：上方两表中括号内的数字表示库存剩余数量或订单所需数量。）</w:t>
      </w:r>
    </w:p>
    <w:p w14:paraId="4715F4D6">
      <w:pPr>
        <w:pStyle w:val="2"/>
        <w:spacing w:before="218" w:after="218"/>
      </w:pPr>
      <w:r>
        <w:rPr>
          <w:rFonts w:hint="eastAsia"/>
        </w:rPr>
        <w:t>题目补充说明</w:t>
      </w:r>
    </w:p>
    <w:p w14:paraId="305E8731">
      <w:pPr>
        <w:ind w:firstLine="480"/>
      </w:pPr>
      <w:r>
        <w:rPr>
          <w:rFonts w:hint="eastAsia"/>
        </w:rPr>
        <w:t>子问题3本科组仅需要写出解题思路，可以通过一定计算对题目进行分析，简单预测一下结果，陈述应如何选择订单的逻辑；研究生组则需要完整地求解子问题3，同时需要对结果进行检验与分析。</w:t>
      </w:r>
    </w:p>
    <w:p w14:paraId="35752749">
      <w:pPr>
        <w:ind w:firstLine="480"/>
      </w:pPr>
      <w:r>
        <w:rPr>
          <w:rFonts w:hint="eastAsia"/>
        </w:rPr>
        <w:t>result1.xlsx、result2.xlsx、result3.xlsx文件中，需要填写答案的位置已用灰色格子标出。请勿改动表格格式，最后提交作品时需连同这三份文件一起打包提交。</w:t>
      </w:r>
    </w:p>
    <w:p w14:paraId="6A70F61B">
      <w:pPr>
        <w:ind w:firstLine="480"/>
      </w:pPr>
      <w:r>
        <w:rPr>
          <w:rFonts w:hint="eastAsia"/>
        </w:rPr>
        <w:t>“非贯穿切割”说明：以长宽高均为100的方形原材料为例，如下图所示：</w:t>
      </w:r>
    </w:p>
    <w:p w14:paraId="0A9E5ACE">
      <w:pPr>
        <w:pStyle w:val="60"/>
        <w:spacing w:before="218"/>
      </w:pPr>
      <w:r>
        <w:drawing>
          <wp:inline distT="0" distB="0" distL="114300" distR="114300">
            <wp:extent cx="3054350" cy="2756535"/>
            <wp:effectExtent l="0" t="0" r="6350" b="12065"/>
            <wp:docPr id="1" name="图片 1" descr="切割示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切割示例"/>
                    <pic:cNvPicPr>
                      <a:picLocks noChangeAspect="1"/>
                    </pic:cNvPicPr>
                  </pic:nvPicPr>
                  <pic:blipFill>
                    <a:blip r:embed="rId6"/>
                    <a:srcRect b="4759"/>
                    <a:stretch>
                      <a:fillRect/>
                    </a:stretch>
                  </pic:blipFill>
                  <pic:spPr>
                    <a:xfrm>
                      <a:off x="0" y="0"/>
                      <a:ext cx="3054350" cy="2756535"/>
                    </a:xfrm>
                    <a:prstGeom prst="rect">
                      <a:avLst/>
                    </a:prstGeom>
                  </pic:spPr>
                </pic:pic>
              </a:graphicData>
            </a:graphic>
          </wp:inline>
        </w:drawing>
      </w:r>
    </w:p>
    <w:p w14:paraId="780E4103">
      <w:pPr>
        <w:ind w:firstLine="480"/>
      </w:pPr>
      <w:r>
        <w:rPr>
          <w:rFonts w:hint="eastAsia"/>
        </w:rPr>
        <w:t>图中不同颜色的立方体为各种工件，工厂可根据图中立方体的预设位置，进行精准切割得到对应工件。</w:t>
      </w:r>
    </w:p>
    <w:p w14:paraId="55E1086C">
      <w:pPr>
        <w:pStyle w:val="2"/>
        <w:spacing w:before="218" w:after="218"/>
      </w:pPr>
      <w:r>
        <w:t>提交结果要求</w:t>
      </w:r>
    </w:p>
    <w:p w14:paraId="350D0C80">
      <w:pPr>
        <w:ind w:firstLine="480"/>
      </w:pPr>
      <w:r>
        <w:t>参赛选手必须按比赛规则提交规定格式的论文报告。此外，本赛题还有如下要求：</w:t>
      </w:r>
    </w:p>
    <w:p w14:paraId="50A5483D">
      <w:pPr>
        <w:ind w:firstLine="480"/>
      </w:pPr>
      <w:r>
        <w:rPr>
          <w:rFonts w:hint="eastAsia"/>
        </w:rPr>
        <w:t>1、</w:t>
      </w:r>
      <w:r>
        <w:t>建立完整的数学模型</w:t>
      </w:r>
    </w:p>
    <w:p w14:paraId="6FD13FC6">
      <w:pPr>
        <w:ind w:firstLine="480"/>
      </w:pPr>
      <w:r>
        <w:rPr>
          <w:rFonts w:hint="eastAsia"/>
        </w:rPr>
        <w:t>1</w:t>
      </w:r>
      <w:r>
        <w:t>) 模型所用变量和参数都需要解释清楚。变量一般用单个小写英文字母表示；参数可以是希腊字母，也可以是第一个字母大写的英文字符串，但需要尽可能简洁；下标尽可能只用单个小写的英文字母表示。为简洁易读易懂起见，变量可以有上撇（</w:t>
      </w:r>
      <m:oMath>
        <m:r>
          <m:rPr>
            <m:sty m:val="p"/>
          </m:rPr>
          <w:rPr>
            <w:rFonts w:ascii="Cambria Math" w:hAnsi="Cambria Math"/>
          </w:rPr>
          <m:t>’</m:t>
        </m:r>
      </m:oMath>
      <w:r>
        <w:t>），上横（</w:t>
      </w:r>
      <w:r>
        <w:rPr>
          <w:rFonts w:hint="eastAsia"/>
        </w:rPr>
        <w:t>-</w:t>
      </w:r>
      <w:r>
        <w:t>）等辅助记号；</w:t>
      </w:r>
    </w:p>
    <w:p w14:paraId="4988732F">
      <w:pPr>
        <w:ind w:firstLine="480"/>
      </w:pPr>
      <w:r>
        <w:t>2) 所有变量、参数和记号都必须通篇前后一致。</w:t>
      </w:r>
    </w:p>
    <w:p w14:paraId="12B7AD44">
      <w:pPr>
        <w:ind w:firstLine="480"/>
      </w:pPr>
      <w:r>
        <w:rPr>
          <w:rFonts w:hint="eastAsia"/>
        </w:rPr>
        <w:t>2、</w:t>
      </w:r>
      <w:r>
        <w:t>根据模型设计求解算法</w:t>
      </w:r>
    </w:p>
    <w:p w14:paraId="2B7EBF5A">
      <w:pPr>
        <w:ind w:firstLine="480"/>
      </w:pPr>
      <w:r>
        <w:rPr>
          <w:rFonts w:hint="eastAsia"/>
        </w:rPr>
        <w:t>1</w:t>
      </w:r>
      <w:r>
        <w:t>) 模型和算法是两个独立的概念。提交的论文必须对数学模型的特点进行分析，包括模型的规模和结构，求解的难易，等等；</w:t>
      </w:r>
    </w:p>
    <w:p w14:paraId="4CF41F6A">
      <w:pPr>
        <w:ind w:firstLine="480"/>
      </w:pPr>
      <w:r>
        <w:t>2) 算法必须针对数学模型的特点设计。论文需要解释算法的合理性，包括算法实现的难易，复杂度估计和运行时间分析。如果采用实用性算法，必须解释算法的思路；</w:t>
      </w:r>
    </w:p>
    <w:p w14:paraId="174E0AD3">
      <w:pPr>
        <w:ind w:firstLine="480"/>
      </w:pPr>
      <w:r>
        <w:t>3) 模型算法描述必须逻辑严谨，条理清晰，同时简单易懂。</w:t>
      </w:r>
    </w:p>
    <w:p w14:paraId="2801F361">
      <w:pPr>
        <w:ind w:firstLine="480"/>
      </w:pPr>
      <w:r>
        <w:rPr>
          <w:rFonts w:hint="eastAsia"/>
        </w:rPr>
        <w:t>3、</w:t>
      </w:r>
      <w:r>
        <w:t>编写程序算法，并使用给定数据进行</w:t>
      </w:r>
      <w:r>
        <w:rPr>
          <w:rFonts w:hint="eastAsia"/>
        </w:rPr>
        <w:t>求解</w:t>
      </w:r>
    </w:p>
    <w:p w14:paraId="6DE2A8F3">
      <w:pPr>
        <w:ind w:firstLine="480"/>
      </w:pPr>
      <w:r>
        <w:rPr>
          <w:rFonts w:hint="eastAsia"/>
        </w:rPr>
        <w:t>1</w:t>
      </w:r>
      <w:r>
        <w:t>) 程序编写可以按自己的专长选用高级语言或脚本语言，或多种方法的组合，求解器可以是商用、开源、自主开发，由参赛者根据自己的情况选择。</w:t>
      </w:r>
    </w:p>
    <w:p w14:paraId="2B7874E1">
      <w:pPr>
        <w:ind w:firstLine="480"/>
      </w:pPr>
      <w:r>
        <w:t>2) 程序必须模块化，结构要面向目标，注释清晰；</w:t>
      </w:r>
    </w:p>
    <w:p w14:paraId="7683B1CE">
      <w:pPr>
        <w:ind w:firstLine="480"/>
      </w:pPr>
      <w:r>
        <w:t>3) 参赛选手需要在报告附录中介绍程序和数据结构。</w:t>
      </w:r>
    </w:p>
    <w:sectPr>
      <w:pgSz w:w="11906" w:h="16838"/>
      <w:pgMar w:top="1418" w:right="1418" w:bottom="1418" w:left="1418" w:header="851" w:footer="992" w:gutter="0"/>
      <w:cols w:space="425" w:num="1"/>
      <w:docGrid w:type="lines" w:linePitch="437"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Times New Roman (正文 CS 字体)">
    <w:altName w:val="宋体"/>
    <w:panose1 w:val="020B0604020202020204"/>
    <w:charset w:val="86"/>
    <w:family w:val="roman"/>
    <w:pitch w:val="default"/>
    <w:sig w:usb0="00000000" w:usb1="00000000" w:usb2="00000000" w:usb3="00000000" w:csb0="00000000" w:csb1="00000000"/>
  </w:font>
  <w:font w:name="Baloo Thambi 2 ExtraBold">
    <w:altName w:val="Segoe Print"/>
    <w:panose1 w:val="020B0604020202020204"/>
    <w:charset w:val="00"/>
    <w:family w:val="script"/>
    <w:pitch w:val="default"/>
    <w:sig w:usb0="00000000" w:usb1="00000000" w:usb2="00000000" w:usb3="00000000" w:csb0="00000193" w:csb1="00000000"/>
  </w:font>
  <w:font w:name="Cambria Math">
    <w:panose1 w:val="02040503050406030204"/>
    <w:charset w:val="00"/>
    <w:family w:val="roman"/>
    <w:pitch w:val="default"/>
    <w:sig w:usb0="E00006FF" w:usb1="420024FF" w:usb2="02000000" w:usb3="00000000" w:csb0="2000019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80"/>
      </w:pPr>
      <w:r>
        <w:separator/>
      </w:r>
    </w:p>
  </w:footnote>
  <w:footnote w:type="continuationSeparator" w:id="1">
    <w:p>
      <w:pPr>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BCF2C33"/>
    <w:multiLevelType w:val="multilevel"/>
    <w:tmpl w:val="6BCF2C33"/>
    <w:lvl w:ilvl="0" w:tentative="0">
      <w:start w:val="1"/>
      <w:numFmt w:val="chineseCountingThousand"/>
      <w:pStyle w:val="2"/>
      <w:suff w:val="nothing"/>
      <w:lvlText w:val="%1、"/>
      <w:lvlJc w:val="left"/>
      <w:pPr>
        <w:ind w:left="425" w:hanging="425"/>
      </w:pPr>
      <w:rPr>
        <w:rFonts w:hint="default" w:ascii="Times New Roman" w:hAnsi="Times New Roman" w:eastAsia="黑体"/>
        <w:b/>
        <w:i w:val="0"/>
        <w:sz w:val="28"/>
      </w:rPr>
    </w:lvl>
    <w:lvl w:ilvl="1" w:tentative="0">
      <w:start w:val="1"/>
      <w:numFmt w:val="decimal"/>
      <w:pStyle w:val="3"/>
      <w:isLgl/>
      <w:suff w:val="space"/>
      <w:lvlText w:val="%1.%2"/>
      <w:lvlJc w:val="left"/>
      <w:pPr>
        <w:ind w:left="425" w:hanging="425"/>
      </w:pPr>
      <w:rPr>
        <w:rFonts w:hint="default" w:ascii="Times New Roman" w:hAnsi="Times New Roman" w:eastAsia="宋体"/>
        <w:b/>
        <w:i w:val="0"/>
        <w:color w:val="000000" w:themeColor="text1"/>
        <w:sz w:val="24"/>
        <w14:textFill>
          <w14:solidFill>
            <w14:schemeClr w14:val="tx1"/>
          </w14:solidFill>
        </w14:textFill>
      </w:rPr>
    </w:lvl>
    <w:lvl w:ilvl="2" w:tentative="0">
      <w:start w:val="1"/>
      <w:numFmt w:val="decimal"/>
      <w:pStyle w:val="4"/>
      <w:isLgl/>
      <w:suff w:val="space"/>
      <w:lvlText w:val="%1.%2.%3"/>
      <w:lvlJc w:val="left"/>
      <w:pPr>
        <w:ind w:left="425" w:hanging="425"/>
      </w:pPr>
      <w:rPr>
        <w:rFonts w:hint="default" w:ascii="Times New Roman" w:hAnsi="Times New Roman" w:eastAsia="宋体"/>
        <w:b/>
        <w:i w:val="0"/>
        <w:sz w:val="24"/>
      </w:rPr>
    </w:lvl>
    <w:lvl w:ilvl="3" w:tentative="0">
      <w:start w:val="1"/>
      <w:numFmt w:val="decimal"/>
      <w:lvlRestart w:val="1"/>
      <w:pStyle w:val="38"/>
      <w:isLgl/>
      <w:suff w:val="space"/>
      <w:lvlText w:val="表%1-%4"/>
      <w:lvlJc w:val="left"/>
      <w:pPr>
        <w:ind w:left="425" w:hanging="425"/>
      </w:pPr>
      <w:rPr>
        <w:rFonts w:hint="default" w:ascii="Times New Roman" w:hAnsi="Times New Roman" w:eastAsia="黑体"/>
        <w:b/>
        <w:i w:val="0"/>
        <w:sz w:val="21"/>
      </w:rPr>
    </w:lvl>
    <w:lvl w:ilvl="4" w:tentative="0">
      <w:start w:val="1"/>
      <w:numFmt w:val="decimal"/>
      <w:lvlRestart w:val="1"/>
      <w:pStyle w:val="58"/>
      <w:isLgl/>
      <w:suff w:val="space"/>
      <w:lvlText w:val="图%1.%5"/>
      <w:lvlJc w:val="left"/>
      <w:pPr>
        <w:ind w:left="425" w:hanging="425"/>
      </w:pPr>
      <w:rPr>
        <w:rFonts w:hint="default" w:ascii="Times New Roman" w:hAnsi="Times New Roman" w:eastAsia="黑体"/>
        <w:b/>
        <w:i w:val="0"/>
        <w:sz w:val="21"/>
      </w:rPr>
    </w:lvl>
    <w:lvl w:ilvl="5" w:tentative="0">
      <w:start w:val="1"/>
      <w:numFmt w:val="decimal"/>
      <w:lvlText w:val="%1.%2.%3.%4.%5.%6"/>
      <w:lvlJc w:val="left"/>
      <w:pPr>
        <w:ind w:left="425" w:hanging="425"/>
      </w:pPr>
      <w:rPr>
        <w:rFonts w:hint="eastAsia"/>
      </w:rPr>
    </w:lvl>
    <w:lvl w:ilvl="6" w:tentative="0">
      <w:start w:val="1"/>
      <w:numFmt w:val="decimal"/>
      <w:lvlText w:val="%1.%2.%3.%4.%5.%6.%7"/>
      <w:lvlJc w:val="left"/>
      <w:pPr>
        <w:ind w:left="425" w:hanging="425"/>
      </w:pPr>
      <w:rPr>
        <w:rFonts w:hint="eastAsia"/>
      </w:rPr>
    </w:lvl>
    <w:lvl w:ilvl="7" w:tentative="0">
      <w:start w:val="1"/>
      <w:numFmt w:val="decimal"/>
      <w:lvlText w:val="%1.%2.%3.%4.%5.%6.%7.%8"/>
      <w:lvlJc w:val="left"/>
      <w:pPr>
        <w:ind w:left="425" w:hanging="425"/>
      </w:pPr>
      <w:rPr>
        <w:rFonts w:hint="eastAsia"/>
      </w:rPr>
    </w:lvl>
    <w:lvl w:ilvl="8" w:tentative="0">
      <w:start w:val="1"/>
      <w:numFmt w:val="decimal"/>
      <w:lvlText w:val="%1.%2.%3.%4.%5.%6.%7.%8.%9"/>
      <w:lvlJc w:val="left"/>
      <w:pPr>
        <w:ind w:left="425" w:hanging="425"/>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embedSystemFonts/>
  <w:bordersDoNotSurroundHeader w:val="1"/>
  <w:bordersDoNotSurroundFooter w:val="1"/>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437"/>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356A4"/>
    <w:rsid w:val="00002902"/>
    <w:rsid w:val="000A27EA"/>
    <w:rsid w:val="00273075"/>
    <w:rsid w:val="003573DD"/>
    <w:rsid w:val="0046689F"/>
    <w:rsid w:val="005630BD"/>
    <w:rsid w:val="005E06D1"/>
    <w:rsid w:val="00673DF4"/>
    <w:rsid w:val="00691B53"/>
    <w:rsid w:val="008D02DE"/>
    <w:rsid w:val="00971478"/>
    <w:rsid w:val="00987166"/>
    <w:rsid w:val="00A12EE1"/>
    <w:rsid w:val="00A54E97"/>
    <w:rsid w:val="00AC5F33"/>
    <w:rsid w:val="00B87C6D"/>
    <w:rsid w:val="00BB7939"/>
    <w:rsid w:val="00C20B33"/>
    <w:rsid w:val="00C973D7"/>
    <w:rsid w:val="00D02B0C"/>
    <w:rsid w:val="00D523FD"/>
    <w:rsid w:val="00DB4F1E"/>
    <w:rsid w:val="00E356A4"/>
    <w:rsid w:val="00EA40E8"/>
    <w:rsid w:val="00F34D3F"/>
    <w:rsid w:val="00FA1C20"/>
    <w:rsid w:val="01F33DEA"/>
    <w:rsid w:val="02930260"/>
    <w:rsid w:val="02C1459F"/>
    <w:rsid w:val="04C133B2"/>
    <w:rsid w:val="05214BE3"/>
    <w:rsid w:val="05341DD6"/>
    <w:rsid w:val="08410069"/>
    <w:rsid w:val="086C18EE"/>
    <w:rsid w:val="096E7FAA"/>
    <w:rsid w:val="09AE2FE9"/>
    <w:rsid w:val="0A3714F7"/>
    <w:rsid w:val="0AB522C9"/>
    <w:rsid w:val="0BEF5B1B"/>
    <w:rsid w:val="0C104906"/>
    <w:rsid w:val="0CCC1609"/>
    <w:rsid w:val="0CDF4D1D"/>
    <w:rsid w:val="0D1B1ACD"/>
    <w:rsid w:val="0FC92E5D"/>
    <w:rsid w:val="10CD1330"/>
    <w:rsid w:val="10E56756"/>
    <w:rsid w:val="126D4BDC"/>
    <w:rsid w:val="130B0422"/>
    <w:rsid w:val="14810414"/>
    <w:rsid w:val="15A238DF"/>
    <w:rsid w:val="16B84355"/>
    <w:rsid w:val="185C36C6"/>
    <w:rsid w:val="1A1757AA"/>
    <w:rsid w:val="1ABA0B77"/>
    <w:rsid w:val="1B043F5E"/>
    <w:rsid w:val="1CA032F5"/>
    <w:rsid w:val="1DF52A9D"/>
    <w:rsid w:val="1E683F1C"/>
    <w:rsid w:val="1E966DDD"/>
    <w:rsid w:val="243A0742"/>
    <w:rsid w:val="24A70634"/>
    <w:rsid w:val="27754DE2"/>
    <w:rsid w:val="288A7EA6"/>
    <w:rsid w:val="28F568D6"/>
    <w:rsid w:val="29BA109E"/>
    <w:rsid w:val="2A0F67D8"/>
    <w:rsid w:val="2B0B4AD7"/>
    <w:rsid w:val="2B475032"/>
    <w:rsid w:val="2BD77F02"/>
    <w:rsid w:val="2BFC5296"/>
    <w:rsid w:val="2DD3367B"/>
    <w:rsid w:val="2E750BE6"/>
    <w:rsid w:val="2F4F1437"/>
    <w:rsid w:val="30157255"/>
    <w:rsid w:val="310610AF"/>
    <w:rsid w:val="31A85E24"/>
    <w:rsid w:val="328106FD"/>
    <w:rsid w:val="32AB4BBF"/>
    <w:rsid w:val="362604A9"/>
    <w:rsid w:val="36F04CBD"/>
    <w:rsid w:val="37AD13F0"/>
    <w:rsid w:val="385F56A7"/>
    <w:rsid w:val="38DF655A"/>
    <w:rsid w:val="38E96714"/>
    <w:rsid w:val="39B51738"/>
    <w:rsid w:val="39F32357"/>
    <w:rsid w:val="3A5E08CD"/>
    <w:rsid w:val="3B135A0E"/>
    <w:rsid w:val="408E7B2D"/>
    <w:rsid w:val="410455D1"/>
    <w:rsid w:val="423B4FB9"/>
    <w:rsid w:val="423D5A66"/>
    <w:rsid w:val="42866735"/>
    <w:rsid w:val="428F21F1"/>
    <w:rsid w:val="43BE0A43"/>
    <w:rsid w:val="44AA574B"/>
    <w:rsid w:val="46912470"/>
    <w:rsid w:val="47194674"/>
    <w:rsid w:val="477F239C"/>
    <w:rsid w:val="479A3D49"/>
    <w:rsid w:val="47BF504F"/>
    <w:rsid w:val="48821D9B"/>
    <w:rsid w:val="490B68BE"/>
    <w:rsid w:val="49AB59AC"/>
    <w:rsid w:val="49BA2419"/>
    <w:rsid w:val="49CF4E2D"/>
    <w:rsid w:val="49E014BA"/>
    <w:rsid w:val="49FF6D87"/>
    <w:rsid w:val="4AB7656D"/>
    <w:rsid w:val="4BE274A8"/>
    <w:rsid w:val="4C2020DE"/>
    <w:rsid w:val="4DFF0074"/>
    <w:rsid w:val="4E107E76"/>
    <w:rsid w:val="4E7B0BC1"/>
    <w:rsid w:val="4ED82D9F"/>
    <w:rsid w:val="4F294A17"/>
    <w:rsid w:val="50437F3D"/>
    <w:rsid w:val="50A23EEF"/>
    <w:rsid w:val="50CC1360"/>
    <w:rsid w:val="51384D7E"/>
    <w:rsid w:val="5171036B"/>
    <w:rsid w:val="541E2C15"/>
    <w:rsid w:val="54784803"/>
    <w:rsid w:val="56485735"/>
    <w:rsid w:val="57B93559"/>
    <w:rsid w:val="5A6B32B5"/>
    <w:rsid w:val="5B0E7C12"/>
    <w:rsid w:val="5B8C0422"/>
    <w:rsid w:val="5BDB5C7C"/>
    <w:rsid w:val="5C42492D"/>
    <w:rsid w:val="5E663412"/>
    <w:rsid w:val="5E6903BC"/>
    <w:rsid w:val="5E6A324D"/>
    <w:rsid w:val="62377889"/>
    <w:rsid w:val="62761848"/>
    <w:rsid w:val="63425BA3"/>
    <w:rsid w:val="634B0878"/>
    <w:rsid w:val="63AF4C70"/>
    <w:rsid w:val="645D70D7"/>
    <w:rsid w:val="64607667"/>
    <w:rsid w:val="65D75478"/>
    <w:rsid w:val="66091638"/>
    <w:rsid w:val="667F1F0C"/>
    <w:rsid w:val="66C75F6D"/>
    <w:rsid w:val="677535D6"/>
    <w:rsid w:val="68C84D72"/>
    <w:rsid w:val="691F0159"/>
    <w:rsid w:val="69851730"/>
    <w:rsid w:val="698A76E3"/>
    <w:rsid w:val="69F16EC3"/>
    <w:rsid w:val="6A2922A9"/>
    <w:rsid w:val="6B560E7C"/>
    <w:rsid w:val="6C0F64AA"/>
    <w:rsid w:val="6C88220F"/>
    <w:rsid w:val="6D521B4D"/>
    <w:rsid w:val="6D6C3BC5"/>
    <w:rsid w:val="6F9E7955"/>
    <w:rsid w:val="70074E3A"/>
    <w:rsid w:val="70D333EA"/>
    <w:rsid w:val="71B420C6"/>
    <w:rsid w:val="7256651C"/>
    <w:rsid w:val="72CF7C14"/>
    <w:rsid w:val="74435EB6"/>
    <w:rsid w:val="75D70A48"/>
    <w:rsid w:val="76415D59"/>
    <w:rsid w:val="77B7FD5D"/>
    <w:rsid w:val="7A7C717A"/>
    <w:rsid w:val="7B1133A5"/>
    <w:rsid w:val="7B4B48F1"/>
    <w:rsid w:val="7BB4552D"/>
    <w:rsid w:val="7C56252F"/>
    <w:rsid w:val="7D0A74F5"/>
    <w:rsid w:val="7DB55ED6"/>
    <w:rsid w:val="7E1008E9"/>
    <w:rsid w:val="7E2C19FD"/>
    <w:rsid w:val="7FDA53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iPriority="99" w:semiHidden="0" w:name="annotation text"/>
    <w:lsdException w:uiPriority="99" w:semiHidden="0" w:name="header"/>
    <w:lsdException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iPriority="99"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iPriority="99" w:semiHidden="0" w:name="Normal (Web)"/>
    <w:lsdException w:unhideWhenUsed="0" w:uiPriority="0" w:semiHidden="0" w:name="HTML Acronym"/>
    <w:lsdException w:unhideWhenUsed="0" w:uiPriority="0" w:semiHidden="0" w:name="HTML Address"/>
    <w:lsdException w:uiPriority="99"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iPriority="99"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99" w:semiHidden="0" w:name="Table Grid"/>
    <w:lsdException w:uiPriority="0"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200" w:firstLineChars="200"/>
      <w:jc w:val="both"/>
    </w:pPr>
    <w:rPr>
      <w:rFonts w:ascii="Times New Roman" w:hAnsi="Times New Roman" w:eastAsia="宋体" w:cs="Times New Roman"/>
      <w:kern w:val="2"/>
      <w:sz w:val="24"/>
      <w:szCs w:val="21"/>
      <w:lang w:val="en-US" w:eastAsia="zh-CN" w:bidi="ar-SA"/>
    </w:rPr>
  </w:style>
  <w:style w:type="paragraph" w:styleId="2">
    <w:name w:val="heading 1"/>
    <w:next w:val="1"/>
    <w:link w:val="29"/>
    <w:qFormat/>
    <w:uiPriority w:val="9"/>
    <w:pPr>
      <w:keepNext/>
      <w:keepLines/>
      <w:numPr>
        <w:ilvl w:val="0"/>
        <w:numId w:val="1"/>
      </w:numPr>
      <w:spacing w:before="50" w:beforeLines="50" w:after="50" w:afterLines="50"/>
      <w:outlineLvl w:val="0"/>
    </w:pPr>
    <w:rPr>
      <w:rFonts w:ascii="Times New Roman" w:hAnsi="Times New Roman" w:eastAsia="黑体" w:cs="Times New Roman"/>
      <w:b/>
      <w:bCs/>
      <w:kern w:val="44"/>
      <w:sz w:val="28"/>
      <w:szCs w:val="44"/>
      <w:lang w:val="en-US" w:eastAsia="zh-CN" w:bidi="ar-SA"/>
    </w:rPr>
  </w:style>
  <w:style w:type="paragraph" w:styleId="3">
    <w:name w:val="heading 2"/>
    <w:next w:val="1"/>
    <w:link w:val="30"/>
    <w:qFormat/>
    <w:uiPriority w:val="9"/>
    <w:pPr>
      <w:keepNext/>
      <w:keepLines/>
      <w:numPr>
        <w:ilvl w:val="1"/>
        <w:numId w:val="1"/>
      </w:numPr>
      <w:spacing w:before="50" w:beforeLines="50" w:after="50" w:afterLines="50"/>
      <w:outlineLvl w:val="1"/>
    </w:pPr>
    <w:rPr>
      <w:rFonts w:ascii="Times New Roman" w:hAnsi="Times New Roman" w:eastAsia="黑体" w:cstheme="majorBidi"/>
      <w:b/>
      <w:bCs/>
      <w:kern w:val="2"/>
      <w:sz w:val="24"/>
      <w:szCs w:val="32"/>
      <w:lang w:val="en-US" w:eastAsia="zh-CN" w:bidi="ar-SA"/>
    </w:rPr>
  </w:style>
  <w:style w:type="paragraph" w:styleId="4">
    <w:name w:val="heading 3"/>
    <w:next w:val="1"/>
    <w:link w:val="31"/>
    <w:qFormat/>
    <w:uiPriority w:val="9"/>
    <w:pPr>
      <w:keepNext/>
      <w:keepLines/>
      <w:numPr>
        <w:ilvl w:val="2"/>
        <w:numId w:val="1"/>
      </w:numPr>
      <w:spacing w:before="50" w:beforeLines="50" w:after="50" w:afterLines="50"/>
      <w:outlineLvl w:val="2"/>
    </w:pPr>
    <w:rPr>
      <w:rFonts w:ascii="Times New Roman" w:hAnsi="Times New Roman" w:cs="Times New Roman" w:eastAsiaTheme="minorEastAsia"/>
      <w:b/>
      <w:bCs/>
      <w:kern w:val="2"/>
      <w:sz w:val="24"/>
      <w:szCs w:val="32"/>
      <w:lang w:val="en-US" w:eastAsia="zh-CN" w:bidi="ar-SA"/>
    </w:rPr>
  </w:style>
  <w:style w:type="paragraph" w:styleId="5">
    <w:name w:val="heading 4"/>
    <w:basedOn w:val="1"/>
    <w:next w:val="1"/>
    <w:link w:val="32"/>
    <w:semiHidden/>
    <w:unhideWhenUsed/>
    <w:qFormat/>
    <w:uiPriority w:val="9"/>
    <w:pPr>
      <w:keepNext/>
      <w:keepLines/>
      <w:spacing w:before="80" w:after="40"/>
      <w:outlineLvl w:val="3"/>
    </w:pPr>
    <w:rPr>
      <w:rFonts w:cstheme="majorBidi"/>
      <w:color w:val="2E54A1" w:themeColor="accent1" w:themeShade="BF"/>
      <w:sz w:val="28"/>
      <w:szCs w:val="28"/>
    </w:rPr>
  </w:style>
  <w:style w:type="paragraph" w:styleId="6">
    <w:name w:val="heading 5"/>
    <w:basedOn w:val="1"/>
    <w:next w:val="1"/>
    <w:link w:val="33"/>
    <w:semiHidden/>
    <w:unhideWhenUsed/>
    <w:qFormat/>
    <w:uiPriority w:val="9"/>
    <w:pPr>
      <w:keepNext/>
      <w:keepLines/>
      <w:spacing w:before="80" w:after="40"/>
      <w:outlineLvl w:val="4"/>
    </w:pPr>
    <w:rPr>
      <w:rFonts w:cstheme="majorBidi"/>
      <w:color w:val="2E54A1" w:themeColor="accent1" w:themeShade="BF"/>
    </w:rPr>
  </w:style>
  <w:style w:type="paragraph" w:styleId="7">
    <w:name w:val="heading 6"/>
    <w:basedOn w:val="1"/>
    <w:next w:val="1"/>
    <w:link w:val="34"/>
    <w:semiHidden/>
    <w:unhideWhenUsed/>
    <w:qFormat/>
    <w:uiPriority w:val="9"/>
    <w:pPr>
      <w:keepNext/>
      <w:keepLines/>
      <w:spacing w:before="40"/>
      <w:outlineLvl w:val="5"/>
    </w:pPr>
    <w:rPr>
      <w:rFonts w:cstheme="majorBidi"/>
      <w:b/>
      <w:bCs/>
      <w:color w:val="2E54A1" w:themeColor="accent1" w:themeShade="BF"/>
    </w:rPr>
  </w:style>
  <w:style w:type="paragraph" w:styleId="8">
    <w:name w:val="heading 7"/>
    <w:basedOn w:val="1"/>
    <w:next w:val="1"/>
    <w:link w:val="35"/>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6"/>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7"/>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20">
    <w:name w:val="Default Paragraph Font"/>
    <w:semiHidden/>
    <w:unhideWhenUsed/>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link w:val="55"/>
    <w:unhideWhenUsed/>
    <w:uiPriority w:val="99"/>
    <w:pPr>
      <w:jc w:val="left"/>
    </w:pPr>
  </w:style>
  <w:style w:type="paragraph" w:styleId="12">
    <w:name w:val="footer"/>
    <w:basedOn w:val="1"/>
    <w:link w:val="62"/>
    <w:unhideWhenUsed/>
    <w:uiPriority w:val="99"/>
    <w:pPr>
      <w:tabs>
        <w:tab w:val="center" w:pos="4153"/>
        <w:tab w:val="right" w:pos="8306"/>
      </w:tabs>
      <w:snapToGrid w:val="0"/>
      <w:jc w:val="left"/>
    </w:pPr>
    <w:rPr>
      <w:sz w:val="18"/>
      <w:szCs w:val="18"/>
    </w:rPr>
  </w:style>
  <w:style w:type="paragraph" w:styleId="13">
    <w:name w:val="header"/>
    <w:basedOn w:val="1"/>
    <w:link w:val="63"/>
    <w:unhideWhenUsed/>
    <w:uiPriority w:val="99"/>
    <w:pPr>
      <w:pBdr>
        <w:bottom w:val="single" w:color="auto" w:sz="6" w:space="1"/>
      </w:pBdr>
      <w:tabs>
        <w:tab w:val="center" w:pos="4153"/>
        <w:tab w:val="right" w:pos="8306"/>
      </w:tabs>
      <w:snapToGrid w:val="0"/>
      <w:jc w:val="center"/>
    </w:pPr>
    <w:rPr>
      <w:sz w:val="18"/>
      <w:szCs w:val="18"/>
    </w:rPr>
  </w:style>
  <w:style w:type="paragraph" w:styleId="14">
    <w:name w:val="Subtitle"/>
    <w:basedOn w:val="1"/>
    <w:next w:val="1"/>
    <w:link w:val="48"/>
    <w:qFormat/>
    <w:uiPriority w:val="11"/>
    <w:pPr>
      <w:ind w:firstLine="200" w:firstLineChars="20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Normal (Web)"/>
    <w:basedOn w:val="1"/>
    <w:unhideWhenUsed/>
    <w:uiPriority w:val="99"/>
    <w:pPr>
      <w:widowControl/>
      <w:spacing w:before="100" w:beforeAutospacing="1" w:after="100" w:afterAutospacing="1"/>
      <w:ind w:firstLine="0" w:firstLineChars="0"/>
      <w:jc w:val="left"/>
    </w:pPr>
    <w:rPr>
      <w:rFonts w:ascii="宋体" w:hAnsi="宋体" w:cs="宋体"/>
      <w:kern w:val="0"/>
      <w:szCs w:val="24"/>
    </w:rPr>
  </w:style>
  <w:style w:type="paragraph" w:styleId="16">
    <w:name w:val="Title"/>
    <w:next w:val="1"/>
    <w:link w:val="28"/>
    <w:qFormat/>
    <w:uiPriority w:val="10"/>
    <w:pPr>
      <w:spacing w:before="100" w:beforeLines="100" w:after="100" w:afterLines="100"/>
      <w:jc w:val="center"/>
      <w:outlineLvl w:val="0"/>
    </w:pPr>
    <w:rPr>
      <w:rFonts w:ascii="Times New Roman" w:hAnsi="Times New Roman" w:eastAsia="黑体" w:cstheme="majorBidi"/>
      <w:b/>
      <w:bCs/>
      <w:kern w:val="2"/>
      <w:sz w:val="32"/>
      <w:szCs w:val="32"/>
      <w:lang w:val="en-US" w:eastAsia="zh-CN" w:bidi="ar-SA"/>
    </w:rPr>
  </w:style>
  <w:style w:type="paragraph" w:styleId="17">
    <w:name w:val="annotation subject"/>
    <w:basedOn w:val="11"/>
    <w:next w:val="11"/>
    <w:link w:val="56"/>
    <w:unhideWhenUsed/>
    <w:uiPriority w:val="99"/>
    <w:rPr>
      <w:b/>
      <w:bCs/>
    </w:rPr>
  </w:style>
  <w:style w:type="table" w:styleId="19">
    <w:name w:val="Table Grid"/>
    <w:basedOn w:val="18"/>
    <w:uiPriority w:val="99"/>
    <w:pPr>
      <w:snapToGrid w:val="0"/>
      <w:jc w:val="center"/>
    </w:pPr>
    <w:rPr>
      <w:rFonts w:eastAsiaTheme="minorEastAsia"/>
      <w:kern w:val="2"/>
      <w:sz w:val="21"/>
      <w:szCs w:val="21"/>
    </w:rPr>
    <w:tblPr>
      <w:tblBorders>
        <w:top w:val="single" w:color="auto" w:sz="8" w:space="0"/>
        <w:bottom w:val="single" w:color="auto" w:sz="8" w:space="0"/>
      </w:tblBorders>
      <w:tblCellMar>
        <w:left w:w="85" w:type="dxa"/>
        <w:right w:w="85" w:type="dxa"/>
      </w:tblCellMar>
    </w:tblPr>
    <w:tcPr>
      <w:vAlign w:val="center"/>
    </w:tcPr>
    <w:tblStylePr w:type="firstRow">
      <w:rPr>
        <w:b/>
      </w:rPr>
      <w:tblPr/>
      <w:trPr>
        <w:tblHeader/>
      </w:trPr>
      <w:tcPr>
        <w:tcBorders>
          <w:top w:val="single" w:color="000000" w:themeColor="text1" w:sz="8" w:space="0"/>
          <w:bottom w:val="single" w:color="000000" w:themeColor="text1" w:sz="4" w:space="0"/>
        </w:tcBorders>
      </w:tcPr>
    </w:tblStylePr>
    <w:tblStylePr w:type="lastRow">
      <w:tcPr>
        <w:tcBorders>
          <w:bottom w:val="single" w:color="000000" w:themeColor="text1" w:sz="12" w:space="0"/>
        </w:tcBorders>
      </w:tcPr>
    </w:tblStylePr>
  </w:style>
  <w:style w:type="character" w:styleId="21">
    <w:name w:val="Strong"/>
    <w:basedOn w:val="20"/>
    <w:qFormat/>
    <w:uiPriority w:val="0"/>
    <w:rPr>
      <w:b/>
    </w:rPr>
  </w:style>
  <w:style w:type="character" w:styleId="22">
    <w:name w:val="Hyperlink"/>
    <w:basedOn w:val="20"/>
    <w:unhideWhenUsed/>
    <w:uiPriority w:val="99"/>
    <w:rPr>
      <w:color w:val="0000FF"/>
      <w:u w:val="single"/>
    </w:rPr>
  </w:style>
  <w:style w:type="character" w:styleId="23">
    <w:name w:val="annotation reference"/>
    <w:basedOn w:val="20"/>
    <w:unhideWhenUsed/>
    <w:uiPriority w:val="99"/>
    <w:rPr>
      <w:sz w:val="21"/>
      <w:szCs w:val="21"/>
    </w:rPr>
  </w:style>
  <w:style w:type="character" w:styleId="24">
    <w:name w:val="HTML Cite"/>
    <w:basedOn w:val="20"/>
    <w:unhideWhenUsed/>
    <w:uiPriority w:val="99"/>
    <w:rPr>
      <w:i/>
      <w:iCs/>
    </w:rPr>
  </w:style>
  <w:style w:type="paragraph" w:customStyle="1" w:styleId="25">
    <w:name w:val="公式"/>
    <w:basedOn w:val="1"/>
    <w:qFormat/>
    <w:uiPriority w:val="0"/>
    <w:pPr>
      <w:tabs>
        <w:tab w:val="center" w:pos="4095"/>
        <w:tab w:val="right" w:pos="8295"/>
      </w:tabs>
      <w:adjustRightInd w:val="0"/>
      <w:jc w:val="center"/>
    </w:pPr>
    <w:rPr>
      <w:rFonts w:hint="eastAsia" w:cs="宋体"/>
    </w:rPr>
  </w:style>
  <w:style w:type="paragraph" w:customStyle="1" w:styleId="26">
    <w:name w:val="p1"/>
    <w:basedOn w:val="1"/>
    <w:qFormat/>
    <w:uiPriority w:val="0"/>
    <w:pPr>
      <w:spacing w:before="100" w:beforeAutospacing="1" w:after="100" w:afterAutospacing="1"/>
    </w:pPr>
    <w:rPr>
      <w:rFonts w:ascii="宋体" w:hAnsi="宋体" w:cs="宋体"/>
    </w:rPr>
  </w:style>
  <w:style w:type="paragraph" w:styleId="27">
    <w:name w:val="List Paragraph"/>
    <w:basedOn w:val="1"/>
    <w:uiPriority w:val="34"/>
    <w:pPr>
      <w:ind w:firstLine="420"/>
    </w:pPr>
  </w:style>
  <w:style w:type="character" w:customStyle="1" w:styleId="28">
    <w:name w:val="标题 字符"/>
    <w:basedOn w:val="20"/>
    <w:link w:val="16"/>
    <w:uiPriority w:val="10"/>
    <w:rPr>
      <w:rFonts w:eastAsia="黑体" w:cstheme="majorBidi"/>
      <w:b/>
      <w:bCs/>
      <w:kern w:val="2"/>
      <w:sz w:val="32"/>
      <w:szCs w:val="32"/>
    </w:rPr>
  </w:style>
  <w:style w:type="character" w:customStyle="1" w:styleId="29">
    <w:name w:val="标题 1 字符"/>
    <w:basedOn w:val="20"/>
    <w:link w:val="2"/>
    <w:uiPriority w:val="9"/>
    <w:rPr>
      <w:rFonts w:eastAsia="黑体"/>
      <w:b/>
      <w:bCs/>
      <w:kern w:val="44"/>
      <w:sz w:val="28"/>
      <w:szCs w:val="44"/>
    </w:rPr>
  </w:style>
  <w:style w:type="character" w:customStyle="1" w:styleId="30">
    <w:name w:val="标题 2 字符"/>
    <w:basedOn w:val="20"/>
    <w:link w:val="3"/>
    <w:uiPriority w:val="9"/>
    <w:rPr>
      <w:rFonts w:eastAsia="黑体" w:cstheme="majorBidi"/>
      <w:b/>
      <w:bCs/>
      <w:kern w:val="2"/>
      <w:sz w:val="24"/>
      <w:szCs w:val="32"/>
    </w:rPr>
  </w:style>
  <w:style w:type="character" w:customStyle="1" w:styleId="31">
    <w:name w:val="标题 3 字符"/>
    <w:basedOn w:val="20"/>
    <w:link w:val="4"/>
    <w:uiPriority w:val="9"/>
    <w:rPr>
      <w:rFonts w:eastAsiaTheme="minorEastAsia"/>
      <w:b/>
      <w:bCs/>
      <w:kern w:val="2"/>
      <w:sz w:val="24"/>
      <w:szCs w:val="32"/>
    </w:rPr>
  </w:style>
  <w:style w:type="character" w:customStyle="1" w:styleId="32">
    <w:name w:val="标题 4 字符"/>
    <w:basedOn w:val="20"/>
    <w:link w:val="5"/>
    <w:semiHidden/>
    <w:uiPriority w:val="9"/>
    <w:rPr>
      <w:rFonts w:cstheme="majorBidi"/>
      <w:color w:val="2E54A1" w:themeColor="accent1" w:themeShade="BF"/>
      <w:kern w:val="2"/>
      <w:sz w:val="28"/>
      <w:szCs w:val="28"/>
    </w:rPr>
  </w:style>
  <w:style w:type="character" w:customStyle="1" w:styleId="33">
    <w:name w:val="标题 5 字符"/>
    <w:basedOn w:val="20"/>
    <w:link w:val="6"/>
    <w:semiHidden/>
    <w:uiPriority w:val="9"/>
    <w:rPr>
      <w:rFonts w:cstheme="majorBidi"/>
      <w:color w:val="2E54A1" w:themeColor="accent1" w:themeShade="BF"/>
      <w:kern w:val="2"/>
      <w:sz w:val="24"/>
      <w:szCs w:val="21"/>
    </w:rPr>
  </w:style>
  <w:style w:type="character" w:customStyle="1" w:styleId="34">
    <w:name w:val="标题 6 字符"/>
    <w:basedOn w:val="20"/>
    <w:link w:val="7"/>
    <w:semiHidden/>
    <w:uiPriority w:val="9"/>
    <w:rPr>
      <w:rFonts w:cstheme="majorBidi"/>
      <w:b/>
      <w:bCs/>
      <w:color w:val="2E54A1" w:themeColor="accent1" w:themeShade="BF"/>
      <w:kern w:val="2"/>
      <w:sz w:val="24"/>
      <w:szCs w:val="21"/>
    </w:rPr>
  </w:style>
  <w:style w:type="character" w:customStyle="1" w:styleId="35">
    <w:name w:val="标题 7 字符"/>
    <w:basedOn w:val="20"/>
    <w:link w:val="8"/>
    <w:semiHidden/>
    <w:uiPriority w:val="9"/>
    <w:rPr>
      <w:rFonts w:cstheme="majorBidi"/>
      <w:b/>
      <w:bCs/>
      <w:color w:val="595959" w:themeColor="text1" w:themeTint="A6"/>
      <w:kern w:val="2"/>
      <w:sz w:val="24"/>
      <w:szCs w:val="21"/>
      <w14:textFill>
        <w14:solidFill>
          <w14:schemeClr w14:val="tx1">
            <w14:lumMod w14:val="65000"/>
            <w14:lumOff w14:val="35000"/>
          </w14:schemeClr>
        </w14:solidFill>
      </w14:textFill>
    </w:rPr>
  </w:style>
  <w:style w:type="character" w:customStyle="1" w:styleId="36">
    <w:name w:val="标题 8 字符"/>
    <w:basedOn w:val="20"/>
    <w:link w:val="9"/>
    <w:semiHidden/>
    <w:uiPriority w:val="9"/>
    <w:rPr>
      <w:rFonts w:cstheme="majorBidi"/>
      <w:color w:val="595959" w:themeColor="text1" w:themeTint="A6"/>
      <w:kern w:val="2"/>
      <w:sz w:val="24"/>
      <w:szCs w:val="21"/>
      <w14:textFill>
        <w14:solidFill>
          <w14:schemeClr w14:val="tx1">
            <w14:lumMod w14:val="65000"/>
            <w14:lumOff w14:val="35000"/>
          </w14:schemeClr>
        </w14:solidFill>
      </w14:textFill>
    </w:rPr>
  </w:style>
  <w:style w:type="character" w:customStyle="1" w:styleId="37">
    <w:name w:val="标题 9 字符"/>
    <w:basedOn w:val="20"/>
    <w:link w:val="10"/>
    <w:semiHidden/>
    <w:uiPriority w:val="9"/>
    <w:rPr>
      <w:rFonts w:eastAsiaTheme="majorEastAsia" w:cstheme="majorBidi"/>
      <w:color w:val="595959" w:themeColor="text1" w:themeTint="A6"/>
      <w:kern w:val="2"/>
      <w:sz w:val="24"/>
      <w:szCs w:val="21"/>
      <w14:textFill>
        <w14:solidFill>
          <w14:schemeClr w14:val="tx1">
            <w14:lumMod w14:val="65000"/>
            <w14:lumOff w14:val="35000"/>
          </w14:schemeClr>
        </w14:solidFill>
      </w14:textFill>
    </w:rPr>
  </w:style>
  <w:style w:type="paragraph" w:customStyle="1" w:styleId="38">
    <w:name w:val="表标题"/>
    <w:next w:val="1"/>
    <w:link w:val="39"/>
    <w:qFormat/>
    <w:uiPriority w:val="0"/>
    <w:pPr>
      <w:numPr>
        <w:ilvl w:val="3"/>
        <w:numId w:val="1"/>
      </w:numPr>
      <w:jc w:val="center"/>
    </w:pPr>
    <w:rPr>
      <w:rFonts w:ascii="Times New Roman" w:hAnsi="Times New Roman" w:eastAsia="黑体" w:cs="Times New Roman"/>
      <w:b/>
      <w:kern w:val="2"/>
      <w:sz w:val="21"/>
      <w:szCs w:val="21"/>
      <w:lang w:val="en-US" w:eastAsia="zh-CN" w:bidi="ar-SA"/>
    </w:rPr>
  </w:style>
  <w:style w:type="character" w:customStyle="1" w:styleId="39">
    <w:name w:val="表标题 字符"/>
    <w:basedOn w:val="20"/>
    <w:link w:val="38"/>
    <w:uiPriority w:val="0"/>
    <w:rPr>
      <w:rFonts w:eastAsia="黑体"/>
      <w:b/>
      <w:kern w:val="2"/>
      <w:sz w:val="21"/>
      <w:szCs w:val="21"/>
    </w:rPr>
  </w:style>
  <w:style w:type="paragraph" w:customStyle="1" w:styleId="40">
    <w:name w:val="表格内正文"/>
    <w:link w:val="41"/>
    <w:qFormat/>
    <w:uiPriority w:val="0"/>
    <w:pPr>
      <w:snapToGrid w:val="0"/>
      <w:jc w:val="center"/>
    </w:pPr>
    <w:rPr>
      <w:rFonts w:ascii="Times New Roman" w:hAnsi="Times New Roman" w:cs="Times New Roman" w:eastAsiaTheme="minorEastAsia"/>
      <w:kern w:val="2"/>
      <w:sz w:val="21"/>
      <w:szCs w:val="21"/>
      <w:lang w:val="en-US" w:eastAsia="zh-CN" w:bidi="ar-SA"/>
    </w:rPr>
  </w:style>
  <w:style w:type="character" w:customStyle="1" w:styleId="41">
    <w:name w:val="表格内正文 字符"/>
    <w:basedOn w:val="20"/>
    <w:link w:val="40"/>
    <w:uiPriority w:val="0"/>
    <w:rPr>
      <w:rFonts w:eastAsiaTheme="minorEastAsia"/>
      <w:kern w:val="2"/>
      <w:sz w:val="21"/>
      <w:szCs w:val="21"/>
    </w:rPr>
  </w:style>
  <w:style w:type="paragraph" w:customStyle="1" w:styleId="42">
    <w:name w:val="表正文"/>
    <w:basedOn w:val="1"/>
    <w:link w:val="43"/>
    <w:uiPriority w:val="0"/>
    <w:pPr>
      <w:snapToGrid w:val="0"/>
      <w:ind w:firstLine="0" w:firstLineChars="0"/>
      <w:jc w:val="center"/>
    </w:pPr>
    <w:rPr>
      <w:color w:val="000000"/>
      <w:sz w:val="21"/>
    </w:rPr>
  </w:style>
  <w:style w:type="character" w:customStyle="1" w:styleId="43">
    <w:name w:val="表正文 字符"/>
    <w:link w:val="42"/>
    <w:uiPriority w:val="0"/>
    <w:rPr>
      <w:color w:val="000000"/>
      <w:kern w:val="2"/>
      <w:sz w:val="21"/>
      <w:szCs w:val="21"/>
    </w:rPr>
  </w:style>
  <w:style w:type="paragraph" w:customStyle="1" w:styleId="44">
    <w:name w:val="参考文献"/>
    <w:next w:val="1"/>
    <w:link w:val="45"/>
    <w:qFormat/>
    <w:uiPriority w:val="0"/>
    <w:pPr>
      <w:spacing w:before="233" w:after="233"/>
      <w:ind w:left="425" w:hanging="425"/>
      <w:jc w:val="center"/>
    </w:pPr>
    <w:rPr>
      <w:rFonts w:ascii="Times New Roman" w:hAnsi="Times New Roman" w:eastAsia="黑体" w:cs="Times New Roman"/>
      <w:b/>
      <w:bCs/>
      <w:kern w:val="44"/>
      <w:sz w:val="28"/>
      <w:szCs w:val="44"/>
      <w:lang w:val="en-US" w:eastAsia="zh-CN" w:bidi="ar-SA"/>
    </w:rPr>
  </w:style>
  <w:style w:type="character" w:customStyle="1" w:styleId="45">
    <w:name w:val="参考文献 字符"/>
    <w:basedOn w:val="20"/>
    <w:link w:val="44"/>
    <w:uiPriority w:val="0"/>
    <w:rPr>
      <w:rFonts w:eastAsia="黑体"/>
      <w:b/>
      <w:bCs/>
      <w:kern w:val="44"/>
      <w:sz w:val="28"/>
      <w:szCs w:val="44"/>
    </w:rPr>
  </w:style>
  <w:style w:type="paragraph" w:customStyle="1" w:styleId="46">
    <w:name w:val="附录"/>
    <w:next w:val="1"/>
    <w:link w:val="47"/>
    <w:qFormat/>
    <w:uiPriority w:val="0"/>
    <w:pPr>
      <w:spacing w:before="233" w:after="233"/>
      <w:ind w:left="425" w:hanging="425"/>
      <w:jc w:val="center"/>
    </w:pPr>
    <w:rPr>
      <w:rFonts w:ascii="Times New Roman" w:hAnsi="Times New Roman" w:eastAsia="黑体" w:cs="Times New Roman"/>
      <w:b/>
      <w:bCs/>
      <w:kern w:val="44"/>
      <w:sz w:val="28"/>
      <w:szCs w:val="44"/>
      <w:lang w:val="en-US" w:eastAsia="zh-CN" w:bidi="ar-SA"/>
    </w:rPr>
  </w:style>
  <w:style w:type="character" w:customStyle="1" w:styleId="47">
    <w:name w:val="附录 字符"/>
    <w:basedOn w:val="20"/>
    <w:link w:val="46"/>
    <w:uiPriority w:val="0"/>
    <w:rPr>
      <w:rFonts w:eastAsia="黑体"/>
      <w:b/>
      <w:bCs/>
      <w:kern w:val="44"/>
      <w:sz w:val="28"/>
      <w:szCs w:val="44"/>
    </w:rPr>
  </w:style>
  <w:style w:type="character" w:customStyle="1" w:styleId="48">
    <w:name w:val="副标题 字符"/>
    <w:basedOn w:val="20"/>
    <w:link w:val="14"/>
    <w:uiPriority w:val="11"/>
    <w:rPr>
      <w:rFonts w:asciiTheme="majorHAnsi" w:hAnsiTheme="majorHAnsi" w:eastAsiaTheme="majorEastAsia" w:cstheme="majorBidi"/>
      <w:color w:val="595959" w:themeColor="text1" w:themeTint="A6"/>
      <w:spacing w:val="15"/>
      <w:kern w:val="2"/>
      <w:sz w:val="28"/>
      <w:szCs w:val="28"/>
      <w14:textFill>
        <w14:solidFill>
          <w14:schemeClr w14:val="tx1">
            <w14:lumMod w14:val="65000"/>
            <w14:lumOff w14:val="35000"/>
          </w14:schemeClr>
        </w14:solidFill>
      </w14:textFill>
    </w:rPr>
  </w:style>
  <w:style w:type="paragraph" w:customStyle="1" w:styleId="49">
    <w:name w:val="关键词"/>
    <w:next w:val="1"/>
    <w:link w:val="50"/>
    <w:qFormat/>
    <w:uiPriority w:val="0"/>
    <w:pPr>
      <w:ind w:firstLine="200" w:firstLineChars="200"/>
    </w:pPr>
    <w:rPr>
      <w:rFonts w:ascii="Times New Roman" w:hAnsi="Times New Roman" w:eastAsia="黑体" w:cs="Times New Roman"/>
      <w:b/>
      <w:kern w:val="2"/>
      <w:sz w:val="24"/>
      <w:szCs w:val="21"/>
      <w:lang w:val="en-US" w:eastAsia="zh-CN" w:bidi="ar-SA"/>
    </w:rPr>
  </w:style>
  <w:style w:type="character" w:customStyle="1" w:styleId="50">
    <w:name w:val="关键词 字符"/>
    <w:basedOn w:val="20"/>
    <w:link w:val="49"/>
    <w:uiPriority w:val="0"/>
    <w:rPr>
      <w:rFonts w:eastAsia="黑体"/>
      <w:b/>
      <w:kern w:val="2"/>
      <w:sz w:val="24"/>
      <w:szCs w:val="21"/>
    </w:rPr>
  </w:style>
  <w:style w:type="character" w:customStyle="1" w:styleId="51">
    <w:name w:val="Intense Reference"/>
    <w:basedOn w:val="20"/>
    <w:qFormat/>
    <w:uiPriority w:val="32"/>
    <w:rPr>
      <w:b/>
      <w:bCs/>
      <w:smallCaps/>
      <w:color w:val="2E54A1" w:themeColor="accent1" w:themeShade="BF"/>
      <w:spacing w:val="5"/>
    </w:rPr>
  </w:style>
  <w:style w:type="character" w:customStyle="1" w:styleId="52">
    <w:name w:val="Intense Emphasis"/>
    <w:basedOn w:val="20"/>
    <w:qFormat/>
    <w:uiPriority w:val="21"/>
    <w:rPr>
      <w:i/>
      <w:iCs/>
      <w:color w:val="2E54A1" w:themeColor="accent1" w:themeShade="BF"/>
    </w:rPr>
  </w:style>
  <w:style w:type="paragraph" w:styleId="53">
    <w:name w:val="Intense Quote"/>
    <w:basedOn w:val="1"/>
    <w:next w:val="1"/>
    <w:link w:val="54"/>
    <w:qFormat/>
    <w:uiPriority w:val="30"/>
    <w:pPr>
      <w:pBdr>
        <w:top w:val="single" w:color="2D54A0" w:themeColor="accent1" w:themeShade="BF" w:sz="4" w:space="10"/>
        <w:bottom w:val="single" w:color="2D54A0" w:themeColor="accent1" w:themeShade="BF" w:sz="4" w:space="10"/>
      </w:pBdr>
      <w:spacing w:before="360" w:after="360"/>
      <w:ind w:left="864" w:right="864"/>
      <w:jc w:val="center"/>
    </w:pPr>
    <w:rPr>
      <w:i/>
      <w:iCs/>
      <w:color w:val="2E54A1" w:themeColor="accent1" w:themeShade="BF"/>
    </w:rPr>
  </w:style>
  <w:style w:type="character" w:customStyle="1" w:styleId="54">
    <w:name w:val="明显引用 字符"/>
    <w:basedOn w:val="20"/>
    <w:link w:val="53"/>
    <w:uiPriority w:val="30"/>
    <w:rPr>
      <w:i/>
      <w:iCs/>
      <w:color w:val="2E54A1" w:themeColor="accent1" w:themeShade="BF"/>
      <w:kern w:val="2"/>
      <w:sz w:val="24"/>
      <w:szCs w:val="21"/>
    </w:rPr>
  </w:style>
  <w:style w:type="character" w:customStyle="1" w:styleId="55">
    <w:name w:val="批注文字 字符"/>
    <w:basedOn w:val="20"/>
    <w:link w:val="11"/>
    <w:uiPriority w:val="99"/>
    <w:rPr>
      <w:kern w:val="2"/>
      <w:sz w:val="24"/>
      <w:szCs w:val="21"/>
    </w:rPr>
  </w:style>
  <w:style w:type="character" w:customStyle="1" w:styleId="56">
    <w:name w:val="批注主题 字符"/>
    <w:basedOn w:val="55"/>
    <w:link w:val="17"/>
    <w:uiPriority w:val="99"/>
    <w:rPr>
      <w:b/>
      <w:bCs/>
      <w:kern w:val="2"/>
      <w:sz w:val="24"/>
      <w:szCs w:val="21"/>
    </w:rPr>
  </w:style>
  <w:style w:type="table" w:customStyle="1" w:styleId="57">
    <w:name w:val="List Table 4 Accent 3"/>
    <w:basedOn w:val="18"/>
    <w:uiPriority w:val="49"/>
    <w:pPr>
      <w:widowControl w:val="0"/>
      <w:autoSpaceDE w:val="0"/>
      <w:autoSpaceDN w:val="0"/>
      <w:snapToGrid w:val="0"/>
    </w:pPr>
    <w:rPr>
      <w:rFonts w:eastAsia="仿宋" w:cs="Times New Roman (正文 CS 字体)"/>
      <w:sz w:val="21"/>
      <w:szCs w:val="22"/>
      <w:lang w:eastAsia="en-US"/>
    </w:rPr>
    <w:tblPr>
      <w:tblBorders>
        <w:bottom w:val="single" w:color="C71C31" w:themeColor="accent6" w:themeShade="BF" w:sz="4" w:space="0"/>
      </w:tblBorders>
    </w:tblPr>
    <w:tblStylePr w:type="firstRow">
      <w:pPr>
        <w:wordWrap/>
        <w:snapToGrid w:val="0"/>
        <w:spacing w:before="0" w:beforeLines="0" w:beforeAutospacing="0" w:after="0" w:afterLines="0" w:afterAutospacing="0" w:line="240" w:lineRule="auto"/>
        <w:ind w:left="0" w:leftChars="0" w:right="0" w:rightChars="0" w:firstLine="0" w:firstLineChars="0"/>
        <w:contextualSpacing w:val="0"/>
        <w:jc w:val="center"/>
        <w:outlineLvl w:val="9"/>
      </w:pPr>
      <w:rPr>
        <w:rFonts w:ascii="Times New Roman" w:hAnsi="Times New Roman" w:eastAsia="Baloo Thambi 2 ExtraBold"/>
        <w:b/>
        <w:bCs/>
        <w:color w:val="FFFFFF" w:themeColor="background1"/>
        <w:sz w:val="21"/>
        <w14:textFill>
          <w14:solidFill>
            <w14:schemeClr w14:val="bg1"/>
          </w14:solidFill>
        </w14:textFill>
      </w:rPr>
      <w:tcPr>
        <w:tcBorders>
          <w:top w:val="single" w:color="C71C31" w:themeColor="accent6" w:themeShade="BF" w:sz="4" w:space="0"/>
          <w:left w:val="single" w:color="C71C31" w:themeColor="accent6" w:themeShade="BF" w:sz="4" w:space="0"/>
          <w:bottom w:val="single" w:color="C71C31" w:themeColor="accent6" w:themeShade="BF" w:sz="4" w:space="0"/>
          <w:right w:val="single" w:color="C71C31" w:themeColor="accent6" w:themeShade="BF" w:sz="4" w:space="0"/>
          <w:insideH w:val="nil"/>
        </w:tcBorders>
        <w:shd w:val="clear" w:color="auto" w:fill="C71C31" w:themeFill="accent6" w:themeFillShade="BF"/>
      </w:tcPr>
    </w:tblStylePr>
    <w:tblStylePr w:type="lastRow">
      <w:pPr>
        <w:wordWrap/>
        <w:snapToGrid w:val="0"/>
        <w:spacing w:before="0" w:beforeLines="0" w:beforeAutospacing="0" w:after="0" w:afterLines="0" w:afterAutospacing="0" w:line="240" w:lineRule="auto"/>
        <w:ind w:left="0" w:leftChars="0" w:right="0" w:rightChars="0" w:firstLine="0" w:firstLineChars="0"/>
        <w:jc w:val="center"/>
        <w:outlineLvl w:val="9"/>
      </w:pPr>
      <w:rPr>
        <w:rFonts w:ascii="Times New Roman" w:hAnsi="Times New Roman" w:eastAsia="Baloo Thambi 2 ExtraBold"/>
        <w:b/>
        <w:bCs/>
        <w:sz w:val="21"/>
      </w:rPr>
      <w:tcPr>
        <w:tcBorders>
          <w:top w:val="single" w:color="C71C31" w:themeColor="accent6" w:themeShade="BF" w:sz="4" w:space="0"/>
        </w:tcBorders>
        <w:shd w:val="clear" w:color="auto" w:fill="F4B7BE" w:themeFill="accent6" w:themeFillTint="66"/>
      </w:tcPr>
    </w:tblStylePr>
    <w:tblStylePr w:type="firstCol">
      <w:rPr>
        <w:b/>
        <w:bCs/>
      </w:rPr>
    </w:tblStylePr>
    <w:tblStylePr w:type="lastCol">
      <w:rPr>
        <w:b/>
        <w:bCs/>
      </w:rPr>
    </w:tblStylePr>
    <w:tblStylePr w:type="band1Vert">
      <w:tcPr>
        <w:shd w:val="clear" w:color="auto" w:fill="FEF2CA" w:themeFill="accent3" w:themeFillTint="33"/>
      </w:tcPr>
    </w:tblStylePr>
    <w:tblStylePr w:type="band1Horz">
      <w:pPr>
        <w:wordWrap/>
        <w:snapToGrid w:val="0"/>
        <w:spacing w:before="0" w:beforeLines="0" w:beforeAutospacing="0" w:after="0" w:afterLines="0" w:afterAutospacing="0" w:line="240" w:lineRule="auto"/>
        <w:ind w:left="0" w:leftChars="0" w:right="0" w:rightChars="0" w:firstLine="0" w:firstLineChars="0"/>
        <w:contextualSpacing w:val="0"/>
        <w:jc w:val="center"/>
        <w:outlineLvl w:val="9"/>
      </w:pPr>
      <w:rPr>
        <w:rFonts w:ascii="Times New Roman" w:hAnsi="Times New Roman" w:eastAsia="Baloo Thambi 2 ExtraBold"/>
        <w:sz w:val="21"/>
      </w:rPr>
      <w:tcPr>
        <w:tcBorders>
          <w:top w:val="nil"/>
          <w:left w:val="nil"/>
          <w:bottom w:val="nil"/>
          <w:right w:val="nil"/>
          <w:insideH w:val="nil"/>
          <w:insideV w:val="nil"/>
          <w:tl2br w:val="nil"/>
          <w:tr2bl w:val="nil"/>
        </w:tcBorders>
        <w:shd w:val="clear" w:color="auto" w:fill="F9DBDE" w:themeFill="accent6" w:themeFillTint="33"/>
      </w:tcPr>
    </w:tblStylePr>
    <w:tblStylePr w:type="band2Horz">
      <w:pPr>
        <w:wordWrap/>
        <w:snapToGrid w:val="0"/>
        <w:spacing w:before="0" w:beforeLines="0" w:beforeAutospacing="0" w:after="0" w:afterLines="0" w:afterAutospacing="0" w:line="240" w:lineRule="auto"/>
        <w:ind w:left="0" w:leftChars="0" w:right="0" w:rightChars="0" w:firstLine="0" w:firstLineChars="0"/>
        <w:contextualSpacing w:val="0"/>
        <w:jc w:val="center"/>
        <w:outlineLvl w:val="9"/>
      </w:pPr>
      <w:rPr>
        <w:rFonts w:ascii="Times New Roman" w:hAnsi="Times New Roman" w:eastAsia="Baloo Thambi 2 ExtraBold"/>
        <w:b w:val="0"/>
        <w:i w:val="0"/>
        <w:sz w:val="21"/>
      </w:rPr>
      <w:tcPr>
        <w:tcBorders>
          <w:top w:val="nil"/>
          <w:left w:val="nil"/>
          <w:bottom w:val="nil"/>
          <w:right w:val="nil"/>
          <w:insideH w:val="nil"/>
          <w:insideV w:val="nil"/>
          <w:tl2br w:val="nil"/>
          <w:tr2bl w:val="nil"/>
        </w:tcBorders>
      </w:tcPr>
    </w:tblStylePr>
  </w:style>
  <w:style w:type="paragraph" w:customStyle="1" w:styleId="58">
    <w:name w:val="图标题"/>
    <w:next w:val="1"/>
    <w:link w:val="59"/>
    <w:qFormat/>
    <w:uiPriority w:val="0"/>
    <w:pPr>
      <w:numPr>
        <w:ilvl w:val="4"/>
        <w:numId w:val="1"/>
      </w:numPr>
      <w:jc w:val="center"/>
    </w:pPr>
    <w:rPr>
      <w:rFonts w:ascii="Times New Roman" w:hAnsi="Times New Roman" w:eastAsia="黑体" w:cs="Times New Roman"/>
      <w:b/>
      <w:kern w:val="2"/>
      <w:sz w:val="21"/>
      <w:szCs w:val="21"/>
      <w:lang w:val="en-US" w:eastAsia="zh-CN" w:bidi="ar-SA"/>
    </w:rPr>
  </w:style>
  <w:style w:type="character" w:customStyle="1" w:styleId="59">
    <w:name w:val="图标题 字符"/>
    <w:basedOn w:val="20"/>
    <w:link w:val="58"/>
    <w:uiPriority w:val="0"/>
    <w:rPr>
      <w:rFonts w:eastAsia="黑体"/>
      <w:b/>
      <w:kern w:val="2"/>
      <w:sz w:val="21"/>
      <w:szCs w:val="21"/>
    </w:rPr>
  </w:style>
  <w:style w:type="paragraph" w:customStyle="1" w:styleId="60">
    <w:name w:val="图片剧中"/>
    <w:next w:val="58"/>
    <w:link w:val="61"/>
    <w:qFormat/>
    <w:uiPriority w:val="0"/>
    <w:pPr>
      <w:keepNext/>
      <w:spacing w:before="50" w:beforeLines="50"/>
      <w:ind w:firstLine="482"/>
      <w:jc w:val="center"/>
    </w:pPr>
    <w:rPr>
      <w:rFonts w:ascii="Times New Roman" w:hAnsi="Times New Roman" w:cs="Times New Roman" w:eastAsiaTheme="minorEastAsia"/>
      <w:kern w:val="2"/>
      <w:sz w:val="24"/>
      <w:szCs w:val="21"/>
      <w:lang w:val="en-US" w:eastAsia="zh-CN" w:bidi="ar-SA"/>
    </w:rPr>
  </w:style>
  <w:style w:type="character" w:customStyle="1" w:styleId="61">
    <w:name w:val="图片剧中 字符"/>
    <w:basedOn w:val="20"/>
    <w:link w:val="60"/>
    <w:uiPriority w:val="0"/>
    <w:rPr>
      <w:rFonts w:eastAsiaTheme="minorEastAsia"/>
      <w:kern w:val="2"/>
      <w:sz w:val="24"/>
      <w:szCs w:val="21"/>
    </w:rPr>
  </w:style>
  <w:style w:type="character" w:customStyle="1" w:styleId="62">
    <w:name w:val="页脚 字符"/>
    <w:basedOn w:val="20"/>
    <w:link w:val="12"/>
    <w:uiPriority w:val="99"/>
    <w:rPr>
      <w:kern w:val="2"/>
      <w:sz w:val="18"/>
      <w:szCs w:val="18"/>
    </w:rPr>
  </w:style>
  <w:style w:type="character" w:customStyle="1" w:styleId="63">
    <w:name w:val="页眉 字符"/>
    <w:basedOn w:val="20"/>
    <w:link w:val="13"/>
    <w:uiPriority w:val="99"/>
    <w:rPr>
      <w:kern w:val="2"/>
      <w:sz w:val="18"/>
      <w:szCs w:val="18"/>
    </w:rPr>
  </w:style>
  <w:style w:type="paragraph" w:styleId="64">
    <w:name w:val="Quote"/>
    <w:basedOn w:val="1"/>
    <w:next w:val="1"/>
    <w:link w:val="65"/>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65">
    <w:name w:val="引用 字符"/>
    <w:basedOn w:val="20"/>
    <w:link w:val="64"/>
    <w:uiPriority w:val="29"/>
    <w:rPr>
      <w:i/>
      <w:iCs/>
      <w:color w:val="404040" w:themeColor="text1" w:themeTint="BF"/>
      <w:kern w:val="2"/>
      <w:sz w:val="24"/>
      <w:szCs w:val="21"/>
      <w14:textFill>
        <w14:solidFill>
          <w14:schemeClr w14:val="tx1">
            <w14:lumMod w14:val="75000"/>
            <w14:lumOff w14:val="25000"/>
          </w14:schemeClr>
        </w14:solidFill>
      </w14:textFill>
    </w:rPr>
  </w:style>
  <w:style w:type="paragraph" w:customStyle="1" w:styleId="66">
    <w:name w:val="摘要"/>
    <w:next w:val="1"/>
    <w:link w:val="67"/>
    <w:qFormat/>
    <w:uiPriority w:val="0"/>
    <w:pPr>
      <w:jc w:val="center"/>
      <w:outlineLvl w:val="0"/>
    </w:pPr>
    <w:rPr>
      <w:rFonts w:ascii="Times New Roman" w:hAnsi="Times New Roman" w:cs="Times New Roman" w:eastAsiaTheme="minorEastAsia"/>
      <w:b/>
      <w:kern w:val="2"/>
      <w:sz w:val="28"/>
      <w:szCs w:val="21"/>
      <w:lang w:val="en-US" w:eastAsia="zh-CN" w:bidi="ar-SA"/>
    </w:rPr>
  </w:style>
  <w:style w:type="character" w:customStyle="1" w:styleId="67">
    <w:name w:val="摘要 字符"/>
    <w:basedOn w:val="20"/>
    <w:link w:val="66"/>
    <w:uiPriority w:val="0"/>
    <w:rPr>
      <w:rFonts w:eastAsiaTheme="minorEastAsia"/>
      <w:b/>
      <w:kern w:val="2"/>
      <w:sz w:val="28"/>
      <w:szCs w:val="21"/>
    </w:rPr>
  </w:style>
  <w:style w:type="paragraph" w:customStyle="1" w:styleId="68">
    <w:name w:val="摘要正文"/>
    <w:link w:val="69"/>
    <w:qFormat/>
    <w:uiPriority w:val="0"/>
    <w:pPr>
      <w:ind w:firstLine="200" w:firstLineChars="200"/>
      <w:jc w:val="both"/>
    </w:pPr>
    <w:rPr>
      <w:rFonts w:ascii="Times New Roman" w:hAnsi="Times New Roman" w:cs="Times New Roman" w:eastAsiaTheme="minorEastAsia"/>
      <w:kern w:val="2"/>
      <w:sz w:val="24"/>
      <w:szCs w:val="21"/>
      <w:lang w:val="en-US" w:eastAsia="zh-CN" w:bidi="ar-SA"/>
    </w:rPr>
  </w:style>
  <w:style w:type="character" w:customStyle="1" w:styleId="69">
    <w:name w:val="摘要正文 字符"/>
    <w:basedOn w:val="20"/>
    <w:link w:val="68"/>
    <w:uiPriority w:val="0"/>
    <w:rPr>
      <w:rFonts w:eastAsiaTheme="minorEastAsia"/>
      <w:kern w:val="2"/>
      <w:sz w:val="24"/>
      <w:szCs w:val="21"/>
    </w:rPr>
  </w:style>
  <w:style w:type="character" w:styleId="70">
    <w:name w:val="Placeholder Text"/>
    <w:basedOn w:val="20"/>
    <w:semiHidden/>
    <w:uiPriority w:val="99"/>
    <w:rPr>
      <w:color w:val="808080"/>
    </w:rPr>
  </w:style>
  <w:style w:type="paragraph" w:customStyle="1" w:styleId="71">
    <w:name w:val="正文不缩进"/>
    <w:next w:val="1"/>
    <w:link w:val="72"/>
    <w:qFormat/>
    <w:uiPriority w:val="0"/>
    <w:pPr>
      <w:spacing w:line="278" w:lineRule="auto"/>
    </w:pPr>
    <w:rPr>
      <w:rFonts w:ascii="Times New Roman" w:hAnsi="Times New Roman" w:eastAsia="宋体" w:cstheme="minorBidi"/>
      <w:kern w:val="2"/>
      <w:sz w:val="21"/>
      <w:szCs w:val="24"/>
      <w:lang w:val="en-US" w:eastAsia="zh-CN" w:bidi="ar-SA"/>
      <w14:ligatures w14:val="standardContextual"/>
    </w:rPr>
  </w:style>
  <w:style w:type="character" w:customStyle="1" w:styleId="72">
    <w:name w:val="正文不缩进 字符"/>
    <w:basedOn w:val="20"/>
    <w:link w:val="71"/>
    <w:uiPriority w:val="0"/>
    <w:rPr>
      <w:rFonts w:cstheme="minorBidi"/>
      <w:kern w:val="2"/>
      <w:sz w:val="21"/>
      <w:szCs w:val="24"/>
      <w14:ligatures w14:val="standardContextual"/>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1644</Words>
  <Characters>1980</Characters>
  <Lines>15</Lines>
  <Paragraphs>4</Paragraphs>
  <TotalTime>32</TotalTime>
  <ScaleCrop>false</ScaleCrop>
  <LinksUpToDate>false</LinksUpToDate>
  <CharactersWithSpaces>2001</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2025-05-23T11:39:00Z</dcterms:created>
  <dc:creator>Lenovo</dc:creator>
  <cp:lastModifiedBy>L＆H</cp:lastModifiedBy>
  <dcterms:modified xsi:type="dcterms:W3CDTF">2026-05-28T01:52:43Z</dcterms:modified>
  <cp:revision>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8A99F3675F9D44AE9AFC552F8DE9A420_13</vt:lpwstr>
  </property>
  <property fmtid="{D5CDD505-2E9C-101B-9397-08002B2CF9AE}" pid="4" name="KSOTemplateDocerSaveRecord">
    <vt:lpwstr>eyJoZGlkIjoiZjI0NmI3MjIxMDhjMTMxMTgwNjNhNDQyMjliMzZiYTQiLCJ1c2VySWQiOiI5MDAwODQyMDcifQ==</vt:lpwstr>
  </property>
</Properties>
</file>