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29835" w14:textId="2B96C52E" w:rsidR="00F805D3" w:rsidRDefault="00F805D3" w:rsidP="00F805D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52173F5D" w14:textId="297E84EB" w:rsidR="00F805D3" w:rsidRPr="00F805D3" w:rsidRDefault="00F805D3" w:rsidP="00F805D3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The most successful campaigns were theater campaigns that were plays. </w:t>
      </w:r>
      <w:r>
        <w:rPr>
          <w:rFonts w:ascii="Segoe UI" w:hAnsi="Segoe UI" w:cs="Segoe UI"/>
          <w:color w:val="24292F"/>
        </w:rPr>
        <w:t>The success of a theater's outcome overall didn't depend on the month of the launch. Very few of the theater's outcomes failed. I concluded that if the goal was less than 20,000 there was a reasonable probably that the outcome would be successful.</w:t>
      </w:r>
      <w:r>
        <w:rPr>
          <w:rFonts w:ascii="Segoe UI" w:hAnsi="Segoe UI" w:cs="Segoe UI"/>
          <w:color w:val="24292F"/>
        </w:rPr>
        <w:t xml:space="preserve"> The statistical analysis showed confirmed that there were more successful campaigns than failed.  They success rate was more variable but more successful.</w:t>
      </w:r>
    </w:p>
    <w:p w14:paraId="1D65DAEF" w14:textId="150BE992" w:rsidR="00F805D3" w:rsidRDefault="00F805D3" w:rsidP="00F805D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050C4488" w14:textId="75BDECEE" w:rsidR="00F805D3" w:rsidRDefault="00F805D3" w:rsidP="00F805D3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Segoe UI" w:hAnsi="Segoe UI" w:cs="Segoe UI"/>
          <w:color w:val="24292F"/>
        </w:rPr>
        <w:t>The data didn't show what the words successful and failed meant. That data could have been broken up more to see gradients.</w:t>
      </w:r>
    </w:p>
    <w:p w14:paraId="678CC6B5" w14:textId="69CB22EF" w:rsidR="00F805D3" w:rsidRDefault="00F805D3" w:rsidP="00F805D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468F0560" w14:textId="0FD67310" w:rsidR="00F805D3" w:rsidRDefault="00F805D3" w:rsidP="00F805D3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Another possible table and/or graph that we could create would be </w:t>
      </w:r>
      <w:r>
        <w:rPr>
          <w:rFonts w:ascii="Segoe UI" w:hAnsi="Segoe UI" w:cs="Segoe UI"/>
          <w:color w:val="24292F"/>
        </w:rPr>
        <w:t>a</w:t>
      </w:r>
      <w:r>
        <w:rPr>
          <w:rFonts w:ascii="Segoe UI" w:hAnsi="Segoe UI" w:cs="Segoe UI"/>
          <w:color w:val="24292F"/>
        </w:rPr>
        <w:t xml:space="preserve"> pie chart. We could have the outcomes </w:t>
      </w:r>
      <w:r>
        <w:rPr>
          <w:rFonts w:ascii="Segoe UI" w:hAnsi="Segoe UI" w:cs="Segoe UI"/>
          <w:color w:val="24292F"/>
        </w:rPr>
        <w:t>(Successful</w:t>
      </w:r>
      <w:r>
        <w:rPr>
          <w:rFonts w:ascii="Segoe UI" w:hAnsi="Segoe UI" w:cs="Segoe UI"/>
          <w:color w:val="24292F"/>
        </w:rPr>
        <w:t xml:space="preserve">, Failure </w:t>
      </w:r>
      <w:r>
        <w:rPr>
          <w:rFonts w:ascii="Segoe UI" w:hAnsi="Segoe UI" w:cs="Segoe UI"/>
          <w:color w:val="24292F"/>
        </w:rPr>
        <w:t>etc.</w:t>
      </w:r>
      <w:r>
        <w:rPr>
          <w:rFonts w:ascii="Segoe UI" w:hAnsi="Segoe UI" w:cs="Segoe UI"/>
          <w:color w:val="24292F"/>
        </w:rPr>
        <w:t>) as pieces of the pie.</w:t>
      </w:r>
    </w:p>
    <w:p w14:paraId="0E10956E" w14:textId="77777777" w:rsidR="00F805D3" w:rsidRDefault="00F805D3"/>
    <w:sectPr w:rsidR="00F80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848C0"/>
    <w:multiLevelType w:val="multilevel"/>
    <w:tmpl w:val="8068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4810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5D3"/>
    <w:rsid w:val="002B2C4D"/>
    <w:rsid w:val="00C33637"/>
    <w:rsid w:val="00F8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B1488"/>
  <w15:chartTrackingRefBased/>
  <w15:docId w15:val="{A8A95E75-5218-E146-9219-DD0A6223B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05D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7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Coombe</dc:creator>
  <cp:keywords/>
  <dc:description/>
  <cp:lastModifiedBy>Mary Coombe</cp:lastModifiedBy>
  <cp:revision>1</cp:revision>
  <dcterms:created xsi:type="dcterms:W3CDTF">2023-02-25T23:48:00Z</dcterms:created>
  <dcterms:modified xsi:type="dcterms:W3CDTF">2023-02-26T00:16:00Z</dcterms:modified>
</cp:coreProperties>
</file>