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PlainTable4"/>
        <w:tblpPr w:leftFromText="180" w:rightFromText="180" w:vertAnchor="text" w:horzAnchor="margin" w:tblpY="-669"/>
        <w:tblW w:w="9531" w:type="dxa"/>
        <w:tblLook w:val="04A0" w:firstRow="1" w:lastRow="0" w:firstColumn="1" w:lastColumn="0" w:noHBand="0" w:noVBand="1"/>
      </w:tblPr>
      <w:tblGrid>
        <w:gridCol w:w="9543"/>
      </w:tblGrid>
      <w:tr w:rsidR="001F153E" w14:paraId="55D2CF8B" w14:textId="77777777" w:rsidTr="00B84627">
        <w:trPr>
          <w:cnfStyle w:val="100000000000" w:firstRow="1" w:lastRow="0" w:firstColumn="0" w:lastColumn="0" w:oddVBand="0" w:evenVBand="0" w:oddHBand="0"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9531" w:type="dxa"/>
            <w:shd w:val="clear" w:color="auto" w:fill="auto"/>
          </w:tcPr>
          <w:p w14:paraId="1F006087" w14:textId="77777777" w:rsidR="001F153E" w:rsidRPr="00616989" w:rsidRDefault="001F153E" w:rsidP="00B84627">
            <w:pPr>
              <w:spacing w:after="200"/>
              <w:rPr>
                <w:smallCaps/>
              </w:rPr>
            </w:pPr>
            <w:r w:rsidRPr="00616989">
              <w:rPr>
                <w:smallCaps/>
                <w:noProof/>
              </w:rPr>
              <mc:AlternateContent>
                <mc:Choice Requires="wps">
                  <w:drawing>
                    <wp:inline distT="0" distB="0" distL="0" distR="0" wp14:anchorId="5AA9BDC6" wp14:editId="3CE245EC">
                      <wp:extent cx="5923128" cy="416257"/>
                      <wp:effectExtent l="0" t="0" r="0" b="3175"/>
                      <wp:docPr id="16" name="Text Box 16"/>
                      <wp:cNvGraphicFramePr/>
                      <a:graphic xmlns:a="http://schemas.openxmlformats.org/drawingml/2006/main">
                        <a:graphicData uri="http://schemas.microsoft.com/office/word/2010/wordprocessingShape">
                          <wps:wsp>
                            <wps:cNvSpPr txBox="1"/>
                            <wps:spPr>
                              <a:xfrm>
                                <a:off x="0" y="0"/>
                                <a:ext cx="5923128" cy="4162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46F26D" w14:textId="15E6BBD4" w:rsidR="00FD7C99" w:rsidRPr="00CB4A4D" w:rsidRDefault="00FD7C99" w:rsidP="001F153E">
                                  <w:pPr>
                                    <w:pStyle w:val="Subtitle"/>
                                    <w:jc w:val="center"/>
                                    <w:rPr>
                                      <w:color w:val="FFFFFF" w:themeColor="background1"/>
                                    </w:rPr>
                                  </w:pPr>
                                  <w:r>
                                    <w:rPr>
                                      <w:color w:val="FFFFFF" w:themeColor="background1"/>
                                    </w:rPr>
                                    <w:t>J</w:t>
                                  </w:r>
                                  <w:r w:rsidR="00EE3903">
                                    <w:rPr>
                                      <w:color w:val="FFFFFF" w:themeColor="background1"/>
                                    </w:rPr>
                                    <w:t>uly</w:t>
                                  </w:r>
                                  <w:r>
                                    <w:rPr>
                                      <w:color w:val="FFFFFF" w:themeColor="background1"/>
                                    </w:rPr>
                                    <w:t xml:space="preserve"> 2021 | </w:t>
                                  </w:r>
                                  <w:r w:rsidRPr="00E26263">
                                    <w:rPr>
                                      <w:color w:val="FFFFFF" w:themeColor="background1"/>
                                    </w:rPr>
                                    <w:t>PG-DSBA-Online</w:t>
                                  </w:r>
                                </w:p>
                                <w:p w14:paraId="7BCF2BDE" w14:textId="77777777" w:rsidR="00FD7C99" w:rsidRPr="00CB4A4D" w:rsidRDefault="00FD7C99" w:rsidP="001F153E">
                                  <w:pPr>
                                    <w:pStyle w:val="Subtitle"/>
                                    <w:jc w:val="cente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AA9BDC6" id="_x0000_t202" coordsize="21600,21600" o:spt="202" path="m,l,21600r21600,l21600,xe">
                      <v:stroke joinstyle="miter"/>
                      <v:path gradientshapeok="t" o:connecttype="rect"/>
                    </v:shapetype>
                    <v:shape id="Text Box 16" o:spid="_x0000_s1026" type="#_x0000_t202" style="width:466.4pt;height: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" filled="f" stroked="f">
                      <v:textbox>
                        <w:txbxContent>
                          <w:p w14:paraId="4B46F26D" w14:textId="15E6BBD4" w:rsidR="00FD7C99" w:rsidRPr="00CB4A4D" w:rsidRDefault="00FD7C99" w:rsidP="001F153E">
                            <w:pPr>
                              <w:pStyle w:val="Subtitle"/>
                              <w:jc w:val="center"/>
                              <w:rPr>
                                <w:color w:val="FFFFFF" w:themeColor="background1"/>
                              </w:rPr>
                            </w:pPr>
                            <w:r>
                              <w:rPr>
                                <w:color w:val="FFFFFF" w:themeColor="background1"/>
                              </w:rPr>
                              <w:t>J</w:t>
                            </w:r>
                            <w:r w:rsidR="00EE3903">
                              <w:rPr>
                                <w:color w:val="FFFFFF" w:themeColor="background1"/>
                              </w:rPr>
                              <w:t>uly</w:t>
                            </w:r>
                            <w:r>
                              <w:rPr>
                                <w:color w:val="FFFFFF" w:themeColor="background1"/>
                              </w:rPr>
                              <w:t xml:space="preserve"> 2021 | </w:t>
                            </w:r>
                            <w:r w:rsidRPr="00E26263">
                              <w:rPr>
                                <w:color w:val="FFFFFF" w:themeColor="background1"/>
                              </w:rPr>
                              <w:t>PG-DSBA-Online</w:t>
                            </w:r>
                          </w:p>
                          <w:p w14:paraId="7BCF2BDE" w14:textId="77777777" w:rsidR="00FD7C99" w:rsidRPr="00CB4A4D" w:rsidRDefault="00FD7C99" w:rsidP="001F153E">
                            <w:pPr>
                              <w:pStyle w:val="Subtitle"/>
                              <w:jc w:val="center"/>
                              <w:rPr>
                                <w:color w:val="FFFFFF" w:themeColor="background1"/>
                              </w:rPr>
                            </w:pPr>
                          </w:p>
                        </w:txbxContent>
                      </v:textbox>
                      <w10:anchorlock/>
                    </v:shape>
                  </w:pict>
                </mc:Fallback>
              </mc:AlternateContent>
            </w:r>
          </w:p>
        </w:tc>
      </w:tr>
    </w:tbl>
    <w:sdt>
      <w:sdtPr>
        <w:rPr>
          <w:rFonts w:cstheme="minorBidi"/>
          <w:b w:val="0"/>
          <w:color w:val="000000" w:themeColor="text1"/>
          <w:sz w:val="22"/>
          <w:szCs w:val="22"/>
        </w:rPr>
        <w:id w:val="805429490"/>
        <w:docPartObj>
          <w:docPartGallery w:val="Cover Pages"/>
          <w:docPartUnique/>
        </w:docPartObj>
      </w:sdtPr>
      <w:sdtEndPr>
        <w:rPr>
          <w:rFonts w:cs="Times New Roman"/>
          <w:sz w:val="20"/>
          <w:szCs w:val="20"/>
        </w:rPr>
      </w:sdtEndPr>
      <w:sdtContent>
        <w:p w14:paraId="1370F6EB" w14:textId="77777777" w:rsidR="001F153E" w:rsidRDefault="001F153E" w:rsidP="001F153E">
          <w:pPr>
            <w:pStyle w:val="NoSpacing"/>
          </w:pPr>
          <w:r>
            <w:rPr>
              <w:noProof/>
            </w:rPr>
            <w:drawing>
              <wp:anchor distT="0" distB="0" distL="114300" distR="114300" simplePos="0" relativeHeight="251660288" behindDoc="1" locked="0" layoutInCell="1" allowOverlap="1" wp14:anchorId="4FA14547" wp14:editId="78EB86C3">
                <wp:simplePos x="0" y="0"/>
                <wp:positionH relativeFrom="page">
                  <wp:align>left</wp:align>
                </wp:positionH>
                <wp:positionV relativeFrom="paragraph">
                  <wp:posOffset>-361950</wp:posOffset>
                </wp:positionV>
                <wp:extent cx="7775575" cy="6489700"/>
                <wp:effectExtent l="0" t="0" r="0" b="6350"/>
                <wp:wrapNone/>
                <wp:docPr id="6" name="Picture 6" descr="table hands report" title="table hand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for report.jpg"/>
                        <pic:cNvPicPr/>
                      </pic:nvPicPr>
                      <pic:blipFill>
                        <a:blip r:embed="rId8">
                          <a:extLst>
                            <a:ext uri="{28A0092B-C50C-407E-A947-70E740481C1C}">
                              <a14:useLocalDpi xmlns:a14="http://schemas.microsoft.com/office/drawing/2010/main" val="0"/>
                            </a:ext>
                          </a:extLst>
                        </a:blip>
                        <a:stretch>
                          <a:fillRect/>
                        </a:stretch>
                      </pic:blipFill>
                      <pic:spPr>
                        <a:xfrm>
                          <a:off x="0" y="0"/>
                          <a:ext cx="7784601" cy="649723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1" locked="0" layoutInCell="1" allowOverlap="1" wp14:anchorId="7E9DDC19" wp14:editId="68053187">
                    <wp:simplePos x="0" y="0"/>
                    <wp:positionH relativeFrom="page">
                      <wp:align>left</wp:align>
                    </wp:positionH>
                    <wp:positionV relativeFrom="paragraph">
                      <wp:posOffset>-914400</wp:posOffset>
                    </wp:positionV>
                    <wp:extent cx="7776210" cy="1492250"/>
                    <wp:effectExtent l="0" t="0" r="0" b="0"/>
                    <wp:wrapNone/>
                    <wp:docPr id="10" name="Rectangle 10" descr="rectangle"/>
                    <wp:cNvGraphicFramePr/>
                    <a:graphic xmlns:a="http://schemas.openxmlformats.org/drawingml/2006/main">
                      <a:graphicData uri="http://schemas.microsoft.com/office/word/2010/wordprocessingShape">
                        <wps:wsp>
                          <wps:cNvSpPr/>
                          <wps:spPr>
                            <a:xfrm>
                              <a:off x="0" y="0"/>
                              <a:ext cx="7776210" cy="149225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0E70AA" w14:textId="77777777" w:rsidR="00FD7C99" w:rsidRDefault="00FD7C99" w:rsidP="00174A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9DDC19" id="Rectangle 10" o:spid="_x0000_s1027" alt="rectangle" style="position:absolute;margin-left:0;margin-top:-1in;width:612.3pt;height:117.5pt;z-index:-25165516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" fillcolor="#002d2d [2415]" stroked="f" strokeweight="1pt">
                    <v:textbox>
                      <w:txbxContent>
                        <w:p w14:paraId="7F0E70AA" w14:textId="77777777" w:rsidR="00FD7C99" w:rsidRDefault="00FD7C99" w:rsidP="00174A5D">
                          <w:pPr>
                            <w:jc w:val="center"/>
                          </w:pPr>
                        </w:p>
                      </w:txbxContent>
                    </v:textbox>
                    <w10:wrap anchorx="page"/>
                  </v:rect>
                </w:pict>
              </mc:Fallback>
            </mc:AlternateContent>
          </w:r>
        </w:p>
        <w:p w14:paraId="6FBD4CAA" w14:textId="77777777" w:rsidR="001F153E" w:rsidRDefault="001F153E" w:rsidP="001F153E"/>
        <w:p w14:paraId="4C3317E8" w14:textId="77777777" w:rsidR="001F153E" w:rsidRDefault="001F153E" w:rsidP="001F153E"/>
        <w:p w14:paraId="5F290CC0" w14:textId="77777777" w:rsidR="001F153E" w:rsidRDefault="001F153E" w:rsidP="001F153E"/>
        <w:p w14:paraId="44DB0A0D" w14:textId="77777777" w:rsidR="001F153E" w:rsidRDefault="001F153E" w:rsidP="001F153E"/>
        <w:p w14:paraId="221D6892" w14:textId="77777777" w:rsidR="001F153E" w:rsidRDefault="001F153E" w:rsidP="001F153E"/>
        <w:p w14:paraId="5D416654" w14:textId="77777777" w:rsidR="001F153E" w:rsidRDefault="001F153E" w:rsidP="001F153E"/>
        <w:p w14:paraId="30FF94AF" w14:textId="77777777" w:rsidR="001F153E" w:rsidRDefault="001F153E" w:rsidP="001F153E"/>
        <w:p w14:paraId="57F7D431" w14:textId="77777777" w:rsidR="001F153E" w:rsidRDefault="001F153E" w:rsidP="001F153E"/>
        <w:p w14:paraId="599434BD" w14:textId="77777777" w:rsidR="001F153E" w:rsidRDefault="001F153E" w:rsidP="001F153E"/>
        <w:p w14:paraId="25B827CE" w14:textId="77777777" w:rsidR="001F153E" w:rsidRDefault="001F153E" w:rsidP="001F153E"/>
        <w:p w14:paraId="24DBC7F4" w14:textId="77777777" w:rsidR="001F153E" w:rsidRDefault="001F153E" w:rsidP="001F153E"/>
        <w:p w14:paraId="1E92A55F" w14:textId="77777777" w:rsidR="001F153E" w:rsidRDefault="001F153E" w:rsidP="001F153E">
          <w:r>
            <w:rPr>
              <w:noProof/>
            </w:rPr>
            <w:t xml:space="preserve">  </w:t>
          </w:r>
        </w:p>
        <w:p w14:paraId="7ADEFD28" w14:textId="77777777" w:rsidR="001F153E" w:rsidRDefault="001F153E" w:rsidP="001F153E"/>
        <w:p w14:paraId="57A2EAF4" w14:textId="77777777" w:rsidR="00BD2039" w:rsidRDefault="00BD2039" w:rsidP="001F153E"/>
        <w:p w14:paraId="201C838F" w14:textId="77777777" w:rsidR="00BD2039" w:rsidRDefault="00BD2039" w:rsidP="001F153E"/>
        <w:p w14:paraId="00EFD487" w14:textId="77777777" w:rsidR="00BD2039" w:rsidRDefault="00BD2039" w:rsidP="001F153E"/>
        <w:p w14:paraId="0BB8EEC7" w14:textId="77777777" w:rsidR="007F3910" w:rsidRDefault="00CA4DD7" w:rsidP="007F3910">
          <w:r>
            <w:rPr>
              <w:noProof/>
            </w:rPr>
            <mc:AlternateContent>
              <mc:Choice Requires="wps">
                <w:drawing>
                  <wp:anchor distT="45720" distB="45720" distL="114300" distR="114300" simplePos="0" relativeHeight="251668480" behindDoc="0" locked="0" layoutInCell="1" allowOverlap="1" wp14:anchorId="77B9E0B9" wp14:editId="30EF0987">
                    <wp:simplePos x="0" y="0"/>
                    <wp:positionH relativeFrom="margin">
                      <wp:align>center</wp:align>
                    </wp:positionH>
                    <wp:positionV relativeFrom="outsideMargin">
                      <wp:posOffset>-1302954</wp:posOffset>
                    </wp:positionV>
                    <wp:extent cx="5224145" cy="235458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4145" cy="2354580"/>
                            </a:xfrm>
                            <a:prstGeom prst="rect">
                              <a:avLst/>
                            </a:prstGeom>
                            <a:noFill/>
                            <a:ln w="9525">
                              <a:noFill/>
                              <a:miter lim="800000"/>
                              <a:headEnd/>
                              <a:tailEnd/>
                            </a:ln>
                          </wps:spPr>
                          <wps:txbx>
                            <w:txbxContent>
                              <w:p w14:paraId="0AB27240" w14:textId="77777777" w:rsidR="00FD7C99" w:rsidRPr="00FF6309" w:rsidRDefault="00FD7C99" w:rsidP="00CA4DD7">
                                <w:pPr>
                                  <w:spacing w:after="0" w:line="240" w:lineRule="auto"/>
                                  <w:jc w:val="center"/>
                                  <w:rPr>
                                    <w:b/>
                                    <w:color w:val="FFFFFF" w:themeColor="background1"/>
                                    <w:sz w:val="64"/>
                                    <w:szCs w:val="64"/>
                                    <w14:textOutline w14:w="0" w14:cap="flat" w14:cmpd="sng" w14:algn="ctr">
                                      <w14:noFill/>
                                      <w14:prstDash w14:val="solid"/>
                                      <w14:round/>
                                    </w14:textOutline>
                                    <w14:props3d w14:extrusionH="57150" w14:contourW="0" w14:prstMaterial="softEdge">
                                      <w14:bevelT w14:w="25400" w14:h="38100" w14:prst="circle"/>
                                    </w14:props3d>
                                  </w:rPr>
                                </w:pPr>
                                <w:r w:rsidRPr="00FF6309">
                                  <w:rPr>
                                    <w:b/>
                                    <w:color w:val="FFFFFF" w:themeColor="background1"/>
                                    <w:sz w:val="64"/>
                                    <w:szCs w:val="64"/>
                                    <w14:textOutline w14:w="0" w14:cap="flat" w14:cmpd="sng" w14:algn="ctr">
                                      <w14:noFill/>
                                      <w14:prstDash w14:val="solid"/>
                                      <w14:round/>
                                    </w14:textOutline>
                                    <w14:props3d w14:extrusionH="57150" w14:contourW="0" w14:prstMaterial="softEdge">
                                      <w14:bevelT w14:w="25400" w14:h="38100" w14:prst="circle"/>
                                    </w14:props3d>
                                  </w:rPr>
                                  <w:t>PROJECT REPORT</w:t>
                                </w:r>
                              </w:p>
                              <w:p w14:paraId="728060E1" w14:textId="7537FA83" w:rsidR="00FD7C99" w:rsidRDefault="00EE3903" w:rsidP="00CA4DD7">
                                <w:pPr>
                                  <w:spacing w:after="0" w:line="240" w:lineRule="auto"/>
                                  <w:jc w:val="center"/>
                                  <w:rPr>
                                    <w:b/>
                                    <w:color w:val="FFFFFF" w:themeColor="background1"/>
                                    <w:sz w:val="64"/>
                                    <w:szCs w:val="64"/>
                                    <w14:textOutline w14:w="0" w14:cap="flat" w14:cmpd="sng" w14:algn="ctr">
                                      <w14:noFill/>
                                      <w14:prstDash w14:val="solid"/>
                                      <w14:round/>
                                    </w14:textOutline>
                                    <w14:props3d w14:extrusionH="57150" w14:contourW="0" w14:prstMaterial="softEdge">
                                      <w14:bevelT w14:w="25400" w14:h="38100" w14:prst="circle"/>
                                    </w14:props3d>
                                  </w:rPr>
                                </w:pPr>
                                <w:r>
                                  <w:rPr>
                                    <w:b/>
                                    <w:color w:val="FFFFFF" w:themeColor="background1"/>
                                    <w:sz w:val="64"/>
                                    <w:szCs w:val="64"/>
                                    <w14:textOutline w14:w="0" w14:cap="flat" w14:cmpd="sng" w14:algn="ctr">
                                      <w14:noFill/>
                                      <w14:prstDash w14:val="solid"/>
                                      <w14:round/>
                                    </w14:textOutline>
                                    <w14:props3d w14:extrusionH="57150" w14:contourW="0" w14:prstMaterial="softEdge">
                                      <w14:bevelT w14:w="25400" w14:h="38100" w14:prst="circle"/>
                                    </w14:props3d>
                                  </w:rPr>
                                  <w:t>PREDICTIVE MODELLING</w:t>
                                </w:r>
                              </w:p>
                              <w:p w14:paraId="02012FF7" w14:textId="77777777" w:rsidR="00FD7C99" w:rsidRDefault="00FD7C99" w:rsidP="00CA4DD7">
                                <w:pPr>
                                  <w:spacing w:after="0" w:line="240" w:lineRule="auto"/>
                                  <w:jc w:val="center"/>
                                  <w:rPr>
                                    <w:b/>
                                    <w:color w:val="FFFFFF" w:themeColor="background1"/>
                                    <w:sz w:val="56"/>
                                    <w:szCs w:val="72"/>
                                    <w14:textOutline w14:w="0" w14:cap="flat" w14:cmpd="sng" w14:algn="ctr">
                                      <w14:noFill/>
                                      <w14:prstDash w14:val="solid"/>
                                      <w14:round/>
                                    </w14:textOutline>
                                    <w14:props3d w14:extrusionH="57150" w14:contourW="0" w14:prstMaterial="softEdge">
                                      <w14:bevelT w14:w="25400" w14:h="38100" w14:prst="circle"/>
                                    </w14:props3d>
                                  </w:rPr>
                                </w:pPr>
                              </w:p>
                              <w:p w14:paraId="42118AC1" w14:textId="77777777" w:rsidR="00FD7C99" w:rsidRPr="00FF6309" w:rsidRDefault="00FD7C99" w:rsidP="00CA4DD7">
                                <w:pPr>
                                  <w:spacing w:after="0" w:line="240" w:lineRule="auto"/>
                                  <w:jc w:val="center"/>
                                  <w:rPr>
                                    <w:b/>
                                    <w:color w:val="FFFFFF" w:themeColor="background1"/>
                                    <w:sz w:val="40"/>
                                    <w:szCs w:val="72"/>
                                    <w14:textOutline w14:w="0" w14:cap="flat" w14:cmpd="sng" w14:algn="ctr">
                                      <w14:noFill/>
                                      <w14:prstDash w14:val="solid"/>
                                      <w14:round/>
                                    </w14:textOutline>
                                    <w14:props3d w14:extrusionH="57150" w14:contourW="0" w14:prstMaterial="softEdge">
                                      <w14:bevelT w14:w="25400" w14:h="38100" w14:prst="circle"/>
                                    </w14:props3d>
                                  </w:rPr>
                                </w:pPr>
                                <w:r w:rsidRPr="00FF6309">
                                  <w:rPr>
                                    <w:b/>
                                    <w:color w:val="FFFFFF" w:themeColor="background1"/>
                                    <w:sz w:val="40"/>
                                    <w:szCs w:val="72"/>
                                    <w14:textOutline w14:w="0" w14:cap="flat" w14:cmpd="sng" w14:algn="ctr">
                                      <w14:noFill/>
                                      <w14:prstDash w14:val="solid"/>
                                      <w14:round/>
                                    </w14:textOutline>
                                    <w14:props3d w14:extrusionH="57150" w14:contourW="0" w14:prstMaterial="softEdge">
                                      <w14:bevelT w14:w="25400" w14:h="38100" w14:prst="circle"/>
                                    </w14:props3d>
                                  </w:rPr>
                                  <w:t>SUBMITTED BY</w:t>
                                </w:r>
                              </w:p>
                              <w:p w14:paraId="3604E10F" w14:textId="77777777" w:rsidR="00FD7C99" w:rsidRPr="00FF6309" w:rsidRDefault="00FD7C99" w:rsidP="00CA4DD7">
                                <w:pPr>
                                  <w:spacing w:after="0" w:line="240" w:lineRule="auto"/>
                                  <w:jc w:val="center"/>
                                  <w:rPr>
                                    <w:b/>
                                    <w:color w:val="FFFFFF" w:themeColor="background1"/>
                                    <w:sz w:val="40"/>
                                    <w:szCs w:val="72"/>
                                    <w14:textOutline w14:w="0" w14:cap="flat" w14:cmpd="sng" w14:algn="ctr">
                                      <w14:noFill/>
                                      <w14:prstDash w14:val="solid"/>
                                      <w14:round/>
                                    </w14:textOutline>
                                    <w14:props3d w14:extrusionH="57150" w14:contourW="0" w14:prstMaterial="softEdge">
                                      <w14:bevelT w14:w="25400" w14:h="38100" w14:prst="circle"/>
                                    </w14:props3d>
                                  </w:rPr>
                                </w:pPr>
                                <w:r w:rsidRPr="00FF6309">
                                  <w:rPr>
                                    <w:b/>
                                    <w:color w:val="FFFFFF" w:themeColor="background1"/>
                                    <w:sz w:val="40"/>
                                    <w:szCs w:val="72"/>
                                    <w14:textOutline w14:w="0" w14:cap="flat" w14:cmpd="sng" w14:algn="ctr">
                                      <w14:noFill/>
                                      <w14:prstDash w14:val="solid"/>
                                      <w14:round/>
                                    </w14:textOutline>
                                    <w14:props3d w14:extrusionH="57150" w14:contourW="0" w14:prstMaterial="softEdge">
                                      <w14:bevelT w14:w="25400" w14:h="38100" w14:prst="circle"/>
                                    </w14:props3d>
                                  </w:rPr>
                                  <w:t>DEV TRIPATHI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9E0B9" id="Text Box 2" o:spid="_x0000_s1028" type="#_x0000_t202" style="position:absolute;margin-left:0;margin-top:-102.6pt;width:411.35pt;height:185.4pt;z-index:251668480;visibility:visible;mso-wrap-style:square;mso-width-percent:0;mso-height-percent:0;mso-wrap-distance-left:9pt;mso-wrap-distance-top:3.6pt;mso-wrap-distance-right:9pt;mso-wrap-distance-bottom:3.6pt;mso-position-horizontal:center;mso-position-horizontal-relative:margin;mso-position-vertical:absolute;mso-position-vertical-relative:outer-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" filled="f" stroked="f">
                    <v:textbox>
                      <w:txbxContent>
                        <w:p w14:paraId="0AB27240" w14:textId="77777777" w:rsidR="00FD7C99" w:rsidRPr="00FF6309" w:rsidRDefault="00FD7C99" w:rsidP="00CA4DD7">
                          <w:pPr>
                            <w:spacing w:after="0" w:line="240" w:lineRule="auto"/>
                            <w:jc w:val="center"/>
                            <w:rPr>
                              <w:b/>
                              <w:color w:val="FFFFFF" w:themeColor="background1"/>
                              <w:sz w:val="64"/>
                              <w:szCs w:val="64"/>
                              <w14:textOutline w14:w="0" w14:cap="flat" w14:cmpd="sng" w14:algn="ctr">
                                <w14:noFill/>
                                <w14:prstDash w14:val="solid"/>
                                <w14:round/>
                              </w14:textOutline>
                              <w14:props3d w14:extrusionH="57150" w14:contourW="0" w14:prstMaterial="softEdge">
                                <w14:bevelT w14:w="25400" w14:h="38100" w14:prst="circle"/>
                              </w14:props3d>
                            </w:rPr>
                          </w:pPr>
                          <w:r w:rsidRPr="00FF6309">
                            <w:rPr>
                              <w:b/>
                              <w:color w:val="FFFFFF" w:themeColor="background1"/>
                              <w:sz w:val="64"/>
                              <w:szCs w:val="64"/>
                              <w14:textOutline w14:w="0" w14:cap="flat" w14:cmpd="sng" w14:algn="ctr">
                                <w14:noFill/>
                                <w14:prstDash w14:val="solid"/>
                                <w14:round/>
                              </w14:textOutline>
                              <w14:props3d w14:extrusionH="57150" w14:contourW="0" w14:prstMaterial="softEdge">
                                <w14:bevelT w14:w="25400" w14:h="38100" w14:prst="circle"/>
                              </w14:props3d>
                            </w:rPr>
                            <w:t>PROJECT REPORT</w:t>
                          </w:r>
                        </w:p>
                        <w:p w14:paraId="728060E1" w14:textId="7537FA83" w:rsidR="00FD7C99" w:rsidRDefault="00EE3903" w:rsidP="00CA4DD7">
                          <w:pPr>
                            <w:spacing w:after="0" w:line="240" w:lineRule="auto"/>
                            <w:jc w:val="center"/>
                            <w:rPr>
                              <w:b/>
                              <w:color w:val="FFFFFF" w:themeColor="background1"/>
                              <w:sz w:val="64"/>
                              <w:szCs w:val="64"/>
                              <w14:textOutline w14:w="0" w14:cap="flat" w14:cmpd="sng" w14:algn="ctr">
                                <w14:noFill/>
                                <w14:prstDash w14:val="solid"/>
                                <w14:round/>
                              </w14:textOutline>
                              <w14:props3d w14:extrusionH="57150" w14:contourW="0" w14:prstMaterial="softEdge">
                                <w14:bevelT w14:w="25400" w14:h="38100" w14:prst="circle"/>
                              </w14:props3d>
                            </w:rPr>
                          </w:pPr>
                          <w:r>
                            <w:rPr>
                              <w:b/>
                              <w:color w:val="FFFFFF" w:themeColor="background1"/>
                              <w:sz w:val="64"/>
                              <w:szCs w:val="64"/>
                              <w14:textOutline w14:w="0" w14:cap="flat" w14:cmpd="sng" w14:algn="ctr">
                                <w14:noFill/>
                                <w14:prstDash w14:val="solid"/>
                                <w14:round/>
                              </w14:textOutline>
                              <w14:props3d w14:extrusionH="57150" w14:contourW="0" w14:prstMaterial="softEdge">
                                <w14:bevelT w14:w="25400" w14:h="38100" w14:prst="circle"/>
                              </w14:props3d>
                            </w:rPr>
                            <w:t>PREDICTIVE MODELLING</w:t>
                          </w:r>
                        </w:p>
                        <w:p w14:paraId="02012FF7" w14:textId="77777777" w:rsidR="00FD7C99" w:rsidRDefault="00FD7C99" w:rsidP="00CA4DD7">
                          <w:pPr>
                            <w:spacing w:after="0" w:line="240" w:lineRule="auto"/>
                            <w:jc w:val="center"/>
                            <w:rPr>
                              <w:b/>
                              <w:color w:val="FFFFFF" w:themeColor="background1"/>
                              <w:sz w:val="56"/>
                              <w:szCs w:val="72"/>
                              <w14:textOutline w14:w="0" w14:cap="flat" w14:cmpd="sng" w14:algn="ctr">
                                <w14:noFill/>
                                <w14:prstDash w14:val="solid"/>
                                <w14:round/>
                              </w14:textOutline>
                              <w14:props3d w14:extrusionH="57150" w14:contourW="0" w14:prstMaterial="softEdge">
                                <w14:bevelT w14:w="25400" w14:h="38100" w14:prst="circle"/>
                              </w14:props3d>
                            </w:rPr>
                          </w:pPr>
                        </w:p>
                        <w:p w14:paraId="42118AC1" w14:textId="77777777" w:rsidR="00FD7C99" w:rsidRPr="00FF6309" w:rsidRDefault="00FD7C99" w:rsidP="00CA4DD7">
                          <w:pPr>
                            <w:spacing w:after="0" w:line="240" w:lineRule="auto"/>
                            <w:jc w:val="center"/>
                            <w:rPr>
                              <w:b/>
                              <w:color w:val="FFFFFF" w:themeColor="background1"/>
                              <w:sz w:val="40"/>
                              <w:szCs w:val="72"/>
                              <w14:textOutline w14:w="0" w14:cap="flat" w14:cmpd="sng" w14:algn="ctr">
                                <w14:noFill/>
                                <w14:prstDash w14:val="solid"/>
                                <w14:round/>
                              </w14:textOutline>
                              <w14:props3d w14:extrusionH="57150" w14:contourW="0" w14:prstMaterial="softEdge">
                                <w14:bevelT w14:w="25400" w14:h="38100" w14:prst="circle"/>
                              </w14:props3d>
                            </w:rPr>
                          </w:pPr>
                          <w:r w:rsidRPr="00FF6309">
                            <w:rPr>
                              <w:b/>
                              <w:color w:val="FFFFFF" w:themeColor="background1"/>
                              <w:sz w:val="40"/>
                              <w:szCs w:val="72"/>
                              <w14:textOutline w14:w="0" w14:cap="flat" w14:cmpd="sng" w14:algn="ctr">
                                <w14:noFill/>
                                <w14:prstDash w14:val="solid"/>
                                <w14:round/>
                              </w14:textOutline>
                              <w14:props3d w14:extrusionH="57150" w14:contourW="0" w14:prstMaterial="softEdge">
                                <w14:bevelT w14:w="25400" w14:h="38100" w14:prst="circle"/>
                              </w14:props3d>
                            </w:rPr>
                            <w:t>SUBMITTED BY</w:t>
                          </w:r>
                        </w:p>
                        <w:p w14:paraId="3604E10F" w14:textId="77777777" w:rsidR="00FD7C99" w:rsidRPr="00FF6309" w:rsidRDefault="00FD7C99" w:rsidP="00CA4DD7">
                          <w:pPr>
                            <w:spacing w:after="0" w:line="240" w:lineRule="auto"/>
                            <w:jc w:val="center"/>
                            <w:rPr>
                              <w:b/>
                              <w:color w:val="FFFFFF" w:themeColor="background1"/>
                              <w:sz w:val="40"/>
                              <w:szCs w:val="72"/>
                              <w14:textOutline w14:w="0" w14:cap="flat" w14:cmpd="sng" w14:algn="ctr">
                                <w14:noFill/>
                                <w14:prstDash w14:val="solid"/>
                                <w14:round/>
                              </w14:textOutline>
                              <w14:props3d w14:extrusionH="57150" w14:contourW="0" w14:prstMaterial="softEdge">
                                <w14:bevelT w14:w="25400" w14:h="38100" w14:prst="circle"/>
                              </w14:props3d>
                            </w:rPr>
                          </w:pPr>
                          <w:r w:rsidRPr="00FF6309">
                            <w:rPr>
                              <w:b/>
                              <w:color w:val="FFFFFF" w:themeColor="background1"/>
                              <w:sz w:val="40"/>
                              <w:szCs w:val="72"/>
                              <w14:textOutline w14:w="0" w14:cap="flat" w14:cmpd="sng" w14:algn="ctr">
                                <w14:noFill/>
                                <w14:prstDash w14:val="solid"/>
                                <w14:round/>
                              </w14:textOutline>
                              <w14:props3d w14:extrusionH="57150" w14:contourW="0" w14:prstMaterial="softEdge">
                                <w14:bevelT w14:w="25400" w14:h="38100" w14:prst="circle"/>
                              </w14:props3d>
                            </w:rPr>
                            <w:t>DEV TRIPATHI</w:t>
                          </w:r>
                        </w:p>
                      </w:txbxContent>
                    </v:textbox>
                    <w10:wrap type="square" anchorx="margin" anchory="margin"/>
                  </v:shape>
                </w:pict>
              </mc:Fallback>
            </mc:AlternateContent>
          </w:r>
          <w:r w:rsidR="00933F9D">
            <w:rPr>
              <w:noProof/>
            </w:rPr>
            <mc:AlternateContent>
              <mc:Choice Requires="wps">
                <w:drawing>
                  <wp:anchor distT="45720" distB="45720" distL="114300" distR="114300" simplePos="0" relativeHeight="251663360" behindDoc="0" locked="0" layoutInCell="1" allowOverlap="1" wp14:anchorId="003D6D01" wp14:editId="4F8B667A">
                    <wp:simplePos x="0" y="0"/>
                    <wp:positionH relativeFrom="margin">
                      <wp:align>center</wp:align>
                    </wp:positionH>
                    <wp:positionV relativeFrom="outsideMargin">
                      <wp:posOffset>7490460</wp:posOffset>
                    </wp:positionV>
                    <wp:extent cx="5412740" cy="21590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2740" cy="2159000"/>
                            </a:xfrm>
                            <a:prstGeom prst="rect">
                              <a:avLst/>
                            </a:prstGeom>
                            <a:solidFill>
                              <a:schemeClr val="tx1">
                                <a:lumMod val="75000"/>
                                <a:lumOff val="25000"/>
                              </a:schemeClr>
                            </a:solidFill>
                            <a:ln w="9525">
                              <a:noFill/>
                              <a:miter lim="800000"/>
                              <a:headEnd/>
                              <a:tailEnd/>
                            </a:ln>
                          </wps:spPr>
                          <wps:txbx>
                            <w:txbxContent>
                              <w:p w14:paraId="282B90CA" w14:textId="77777777" w:rsidR="00FD7C99" w:rsidRDefault="00FD7C99" w:rsidP="005A487D">
                                <w:pPr>
                                  <w:spacing w:after="0" w:line="240" w:lineRule="auto"/>
                                  <w:jc w:val="center"/>
                                  <w:rPr>
                                    <w:b/>
                                    <w:color w:val="FFFFFF" w:themeColor="background1"/>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6E2D">
                                  <w:rPr>
                                    <w:b/>
                                    <w:color w:val="FFFFFF" w:themeColor="background1"/>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REPORT</w:t>
                                </w:r>
                                <w:r>
                                  <w:rPr>
                                    <w:b/>
                                    <w:color w:val="FFFFFF" w:themeColor="background1"/>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w:t>
                                </w:r>
                              </w:p>
                              <w:p w14:paraId="2A5E52D3" w14:textId="77777777" w:rsidR="00FD7C99" w:rsidRPr="00686E2D" w:rsidRDefault="00FD7C99" w:rsidP="005A487D">
                                <w:pPr>
                                  <w:spacing w:after="0" w:line="240" w:lineRule="auto"/>
                                  <w:jc w:val="center"/>
                                  <w:rPr>
                                    <w:b/>
                                    <w:color w:val="FFFFFF" w:themeColor="background1"/>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6E2D">
                                  <w:rPr>
                                    <w:b/>
                                    <w:color w:val="FFFFFF" w:themeColor="background1"/>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ADVANCE STATISTICS </w:t>
                                </w:r>
                              </w:p>
                              <w:p w14:paraId="7F9C4064" w14:textId="77777777" w:rsidR="00FD7C99" w:rsidRPr="00686E2D" w:rsidRDefault="00FD7C99" w:rsidP="005A487D">
                                <w:pPr>
                                  <w:spacing w:after="0"/>
                                  <w:rPr>
                                    <w:color w:val="FFFFFF" w:themeColor="background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5F3111" w14:textId="77777777" w:rsidR="00FD7C99" w:rsidRPr="00686E2D" w:rsidRDefault="00FD7C99" w:rsidP="00933F9D">
                                <w:pPr>
                                  <w:spacing w:after="0" w:line="240" w:lineRule="auto"/>
                                  <w:jc w:val="center"/>
                                  <w:rPr>
                                    <w:color w:val="FFFFFF" w:themeColor="background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6E2D">
                                  <w:rPr>
                                    <w:color w:val="FFFFFF" w:themeColor="background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by</w:t>
                                </w:r>
                              </w:p>
                              <w:p w14:paraId="66EA3303" w14:textId="77777777" w:rsidR="00FD7C99" w:rsidRPr="00686E2D" w:rsidRDefault="00FD7C99" w:rsidP="00933F9D">
                                <w:pPr>
                                  <w:spacing w:after="0" w:line="240" w:lineRule="auto"/>
                                  <w:jc w:val="center"/>
                                  <w:rPr>
                                    <w:color w:val="FFFFFF" w:themeColor="background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6E2D">
                                  <w:rPr>
                                    <w:color w:val="FFFFFF" w:themeColor="background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 Tripathi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3D6D01" id="_x0000_s1029" type="#_x0000_t202" style="position:absolute;margin-left:0;margin-top:589.8pt;width:426.2pt;height:170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outer-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" fillcolor="#404040 [2429]" stroked="f">
                    <v:textbox>
                      <w:txbxContent>
                        <w:p w14:paraId="282B90CA" w14:textId="77777777" w:rsidR="00FD7C99" w:rsidRDefault="00FD7C99" w:rsidP="005A487D">
                          <w:pPr>
                            <w:spacing w:after="0" w:line="240" w:lineRule="auto"/>
                            <w:jc w:val="center"/>
                            <w:rPr>
                              <w:b/>
                              <w:color w:val="FFFFFF" w:themeColor="background1"/>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6E2D">
                            <w:rPr>
                              <w:b/>
                              <w:color w:val="FFFFFF" w:themeColor="background1"/>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REPORT</w:t>
                          </w:r>
                          <w:r>
                            <w:rPr>
                              <w:b/>
                              <w:color w:val="FFFFFF" w:themeColor="background1"/>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w:t>
                          </w:r>
                        </w:p>
                        <w:p w14:paraId="2A5E52D3" w14:textId="77777777" w:rsidR="00FD7C99" w:rsidRPr="00686E2D" w:rsidRDefault="00FD7C99" w:rsidP="005A487D">
                          <w:pPr>
                            <w:spacing w:after="0" w:line="240" w:lineRule="auto"/>
                            <w:jc w:val="center"/>
                            <w:rPr>
                              <w:b/>
                              <w:color w:val="FFFFFF" w:themeColor="background1"/>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6E2D">
                            <w:rPr>
                              <w:b/>
                              <w:color w:val="FFFFFF" w:themeColor="background1"/>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ADVANCE STATISTICS </w:t>
                          </w:r>
                        </w:p>
                        <w:p w14:paraId="7F9C4064" w14:textId="77777777" w:rsidR="00FD7C99" w:rsidRPr="00686E2D" w:rsidRDefault="00FD7C99" w:rsidP="005A487D">
                          <w:pPr>
                            <w:spacing w:after="0"/>
                            <w:rPr>
                              <w:color w:val="FFFFFF" w:themeColor="background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5F3111" w14:textId="77777777" w:rsidR="00FD7C99" w:rsidRPr="00686E2D" w:rsidRDefault="00FD7C99" w:rsidP="00933F9D">
                          <w:pPr>
                            <w:spacing w:after="0" w:line="240" w:lineRule="auto"/>
                            <w:jc w:val="center"/>
                            <w:rPr>
                              <w:color w:val="FFFFFF" w:themeColor="background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6E2D">
                            <w:rPr>
                              <w:color w:val="FFFFFF" w:themeColor="background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by</w:t>
                          </w:r>
                        </w:p>
                        <w:p w14:paraId="66EA3303" w14:textId="77777777" w:rsidR="00FD7C99" w:rsidRPr="00686E2D" w:rsidRDefault="00FD7C99" w:rsidP="00933F9D">
                          <w:pPr>
                            <w:spacing w:after="0" w:line="240" w:lineRule="auto"/>
                            <w:jc w:val="center"/>
                            <w:rPr>
                              <w:color w:val="FFFFFF" w:themeColor="background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6E2D">
                            <w:rPr>
                              <w:color w:val="FFFFFF" w:themeColor="background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 Tripathi</w:t>
                          </w:r>
                        </w:p>
                      </w:txbxContent>
                    </v:textbox>
                    <w10:wrap type="square" anchorx="margin" anchory="margin"/>
                  </v:shape>
                </w:pict>
              </mc:Fallback>
            </mc:AlternateContent>
          </w:r>
          <w:r w:rsidR="00933F9D">
            <w:rPr>
              <w:noProof/>
            </w:rPr>
            <mc:AlternateContent>
              <mc:Choice Requires="wps">
                <w:drawing>
                  <wp:anchor distT="0" distB="0" distL="114300" distR="114300" simplePos="0" relativeHeight="251659264" behindDoc="1" locked="0" layoutInCell="1" allowOverlap="1" wp14:anchorId="1FEB41E7" wp14:editId="2D874530">
                    <wp:simplePos x="0" y="0"/>
                    <wp:positionH relativeFrom="page">
                      <wp:align>right</wp:align>
                    </wp:positionH>
                    <wp:positionV relativeFrom="paragraph">
                      <wp:posOffset>656590</wp:posOffset>
                    </wp:positionV>
                    <wp:extent cx="7776210" cy="3695700"/>
                    <wp:effectExtent l="0" t="0" r="0" b="0"/>
                    <wp:wrapNone/>
                    <wp:docPr id="8" name="Rectangle 8" descr="rectangle"/>
                    <wp:cNvGraphicFramePr/>
                    <a:graphic xmlns:a="http://schemas.openxmlformats.org/drawingml/2006/main">
                      <a:graphicData uri="http://schemas.microsoft.com/office/word/2010/wordprocessingShape">
                        <wps:wsp>
                          <wps:cNvSpPr/>
                          <wps:spPr>
                            <a:xfrm>
                              <a:off x="0" y="0"/>
                              <a:ext cx="7776210" cy="36957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1CA232" w14:textId="77777777" w:rsidR="00FD7C99" w:rsidRDefault="00FD7C99" w:rsidP="00174A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EB41E7" id="Rectangle 8" o:spid="_x0000_s1030" alt="rectangle" style="position:absolute;margin-left:561.1pt;margin-top:51.7pt;width:612.3pt;height:291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" fillcolor="#404040 [2429]" stroked="f" strokeweight="1pt">
                    <v:textbox>
                      <w:txbxContent>
                        <w:p w14:paraId="681CA232" w14:textId="77777777" w:rsidR="00FD7C99" w:rsidRDefault="00FD7C99" w:rsidP="00174A5D">
                          <w:pPr>
                            <w:jc w:val="center"/>
                          </w:pPr>
                        </w:p>
                      </w:txbxContent>
                    </v:textbox>
                    <w10:wrap anchorx="page"/>
                  </v:rect>
                </w:pict>
              </mc:Fallback>
            </mc:AlternateContent>
          </w:r>
          <w:r w:rsidR="005A487D">
            <w:br w:type="page"/>
          </w:r>
        </w:p>
      </w:sdtContent>
    </w:sdt>
    <w:p w14:paraId="41B3F220" w14:textId="77777777" w:rsidR="00FC6E23" w:rsidRDefault="00FC6E23" w:rsidP="00FC6E23">
      <w:pPr>
        <w:jc w:val="center"/>
        <w:rPr>
          <w:b/>
          <w:sz w:val="72"/>
          <w:szCs w:val="72"/>
          <w:u w:val="single"/>
        </w:rPr>
      </w:pPr>
      <w:r w:rsidRPr="00FC6E23">
        <w:rPr>
          <w:b/>
          <w:color w:val="03ABAB" w:themeColor="text2" w:themeTint="BF"/>
          <w:sz w:val="72"/>
          <w:szCs w:val="72"/>
          <w:u w:val="single"/>
        </w:rPr>
        <w:lastRenderedPageBreak/>
        <w:t>Contents</w:t>
      </w:r>
    </w:p>
    <w:p w14:paraId="25892768" w14:textId="0EFB7120" w:rsidR="00A73832" w:rsidRDefault="00171308">
      <w:pPr>
        <w:pStyle w:val="TOC2"/>
        <w:rPr>
          <w:rFonts w:eastAsiaTheme="minorEastAsia" w:cstheme="minorBidi"/>
          <w:b w:val="0"/>
          <w:color w:val="auto"/>
          <w:sz w:val="22"/>
          <w:szCs w:val="22"/>
        </w:rPr>
      </w:pPr>
      <w:r>
        <w:rPr>
          <w:sz w:val="72"/>
          <w:szCs w:val="72"/>
          <w:u w:val="single"/>
        </w:rPr>
        <w:fldChar w:fldCharType="begin"/>
      </w:r>
      <w:r>
        <w:rPr>
          <w:sz w:val="72"/>
          <w:szCs w:val="72"/>
          <w:u w:val="single"/>
        </w:rPr>
        <w:instrText xml:space="preserve"> TOC \o "1-3" \h \z \u </w:instrText>
      </w:r>
      <w:r>
        <w:rPr>
          <w:sz w:val="72"/>
          <w:szCs w:val="72"/>
          <w:u w:val="single"/>
        </w:rPr>
        <w:fldChar w:fldCharType="separate"/>
      </w:r>
      <w:hyperlink w:anchor="_Toc78715873" w:history="1">
        <w:r w:rsidR="00A73832" w:rsidRPr="00B04EB5">
          <w:rPr>
            <w:rStyle w:val="Hyperlink"/>
          </w:rPr>
          <w:t>Problem 1</w:t>
        </w:r>
        <w:r w:rsidR="00A73832">
          <w:rPr>
            <w:webHidden/>
          </w:rPr>
          <w:tab/>
        </w:r>
        <w:r w:rsidR="00A73832">
          <w:rPr>
            <w:webHidden/>
          </w:rPr>
          <w:fldChar w:fldCharType="begin"/>
        </w:r>
        <w:r w:rsidR="00A73832">
          <w:rPr>
            <w:webHidden/>
          </w:rPr>
          <w:instrText xml:space="preserve"> PAGEREF _Toc78715873 \h </w:instrText>
        </w:r>
        <w:r w:rsidR="00A73832">
          <w:rPr>
            <w:webHidden/>
          </w:rPr>
        </w:r>
        <w:r w:rsidR="00A73832">
          <w:rPr>
            <w:webHidden/>
          </w:rPr>
          <w:fldChar w:fldCharType="separate"/>
        </w:r>
        <w:r w:rsidR="00A73832">
          <w:rPr>
            <w:webHidden/>
          </w:rPr>
          <w:t>1</w:t>
        </w:r>
        <w:r w:rsidR="00A73832">
          <w:rPr>
            <w:webHidden/>
          </w:rPr>
          <w:fldChar w:fldCharType="end"/>
        </w:r>
      </w:hyperlink>
    </w:p>
    <w:p w14:paraId="19B97E13" w14:textId="548FED17" w:rsidR="00A73832" w:rsidRDefault="00A73832">
      <w:pPr>
        <w:pStyle w:val="TOC3"/>
        <w:rPr>
          <w:rFonts w:eastAsiaTheme="minorEastAsia" w:cstheme="minorBidi"/>
          <w:b w:val="0"/>
          <w:color w:val="auto"/>
          <w:sz w:val="22"/>
          <w:szCs w:val="22"/>
        </w:rPr>
      </w:pPr>
      <w:hyperlink w:anchor="_Toc78715874" w:history="1">
        <w:r w:rsidRPr="00B04EB5">
          <w:rPr>
            <w:rStyle w:val="Hyperlink"/>
          </w:rPr>
          <w:t>Cubic Zirconia Dataset Analysis</w:t>
        </w:r>
        <w:r>
          <w:rPr>
            <w:webHidden/>
          </w:rPr>
          <w:tab/>
        </w:r>
        <w:r>
          <w:rPr>
            <w:webHidden/>
          </w:rPr>
          <w:fldChar w:fldCharType="begin"/>
        </w:r>
        <w:r>
          <w:rPr>
            <w:webHidden/>
          </w:rPr>
          <w:instrText xml:space="preserve"> PAGEREF _Toc78715874 \h </w:instrText>
        </w:r>
        <w:r>
          <w:rPr>
            <w:webHidden/>
          </w:rPr>
        </w:r>
        <w:r>
          <w:rPr>
            <w:webHidden/>
          </w:rPr>
          <w:fldChar w:fldCharType="separate"/>
        </w:r>
        <w:r>
          <w:rPr>
            <w:webHidden/>
          </w:rPr>
          <w:t>1</w:t>
        </w:r>
        <w:r>
          <w:rPr>
            <w:webHidden/>
          </w:rPr>
          <w:fldChar w:fldCharType="end"/>
        </w:r>
      </w:hyperlink>
    </w:p>
    <w:p w14:paraId="7C2668B4" w14:textId="3C285C07" w:rsidR="00A73832" w:rsidRDefault="00A73832">
      <w:pPr>
        <w:pStyle w:val="TOC3"/>
        <w:rPr>
          <w:rFonts w:eastAsiaTheme="minorEastAsia" w:cstheme="minorBidi"/>
          <w:b w:val="0"/>
          <w:color w:val="auto"/>
          <w:sz w:val="22"/>
          <w:szCs w:val="22"/>
        </w:rPr>
      </w:pPr>
      <w:hyperlink w:anchor="_Toc78715875" w:history="1">
        <w:r w:rsidRPr="00B04EB5">
          <w:rPr>
            <w:rStyle w:val="Hyperlink"/>
          </w:rPr>
          <w:t>Information about dataset</w:t>
        </w:r>
        <w:r>
          <w:rPr>
            <w:webHidden/>
          </w:rPr>
          <w:tab/>
        </w:r>
        <w:r>
          <w:rPr>
            <w:webHidden/>
          </w:rPr>
          <w:fldChar w:fldCharType="begin"/>
        </w:r>
        <w:r>
          <w:rPr>
            <w:webHidden/>
          </w:rPr>
          <w:instrText xml:space="preserve"> PAGEREF _Toc78715875 \h </w:instrText>
        </w:r>
        <w:r>
          <w:rPr>
            <w:webHidden/>
          </w:rPr>
        </w:r>
        <w:r>
          <w:rPr>
            <w:webHidden/>
          </w:rPr>
          <w:fldChar w:fldCharType="separate"/>
        </w:r>
        <w:r>
          <w:rPr>
            <w:webHidden/>
          </w:rPr>
          <w:t>1</w:t>
        </w:r>
        <w:r>
          <w:rPr>
            <w:webHidden/>
          </w:rPr>
          <w:fldChar w:fldCharType="end"/>
        </w:r>
      </w:hyperlink>
    </w:p>
    <w:p w14:paraId="688BBE5E" w14:textId="0CE2FAE0" w:rsidR="00A73832" w:rsidRDefault="00A73832">
      <w:pPr>
        <w:pStyle w:val="TOC3"/>
        <w:rPr>
          <w:rFonts w:eastAsiaTheme="minorEastAsia" w:cstheme="minorBidi"/>
          <w:b w:val="0"/>
          <w:color w:val="auto"/>
          <w:sz w:val="22"/>
          <w:szCs w:val="22"/>
        </w:rPr>
      </w:pPr>
      <w:hyperlink w:anchor="_Toc78715876" w:history="1">
        <w:r w:rsidRPr="00B04EB5">
          <w:rPr>
            <w:rStyle w:val="Hyperlink"/>
          </w:rPr>
          <w:t>Data Dictionary for Cubic Zirconia Dataset</w:t>
        </w:r>
        <w:r>
          <w:rPr>
            <w:webHidden/>
          </w:rPr>
          <w:tab/>
        </w:r>
        <w:r>
          <w:rPr>
            <w:webHidden/>
          </w:rPr>
          <w:fldChar w:fldCharType="begin"/>
        </w:r>
        <w:r>
          <w:rPr>
            <w:webHidden/>
          </w:rPr>
          <w:instrText xml:space="preserve"> PAGEREF _Toc78715876 \h </w:instrText>
        </w:r>
        <w:r>
          <w:rPr>
            <w:webHidden/>
          </w:rPr>
        </w:r>
        <w:r>
          <w:rPr>
            <w:webHidden/>
          </w:rPr>
          <w:fldChar w:fldCharType="separate"/>
        </w:r>
        <w:r>
          <w:rPr>
            <w:webHidden/>
          </w:rPr>
          <w:t>1</w:t>
        </w:r>
        <w:r>
          <w:rPr>
            <w:webHidden/>
          </w:rPr>
          <w:fldChar w:fldCharType="end"/>
        </w:r>
      </w:hyperlink>
    </w:p>
    <w:p w14:paraId="54131B73" w14:textId="4FBC63FD" w:rsidR="00A73832" w:rsidRDefault="00A73832">
      <w:pPr>
        <w:pStyle w:val="TOC3"/>
        <w:rPr>
          <w:rFonts w:eastAsiaTheme="minorEastAsia" w:cstheme="minorBidi"/>
          <w:b w:val="0"/>
          <w:color w:val="auto"/>
          <w:sz w:val="22"/>
          <w:szCs w:val="22"/>
        </w:rPr>
      </w:pPr>
      <w:hyperlink w:anchor="_Toc78715877" w:history="1">
        <w:r w:rsidRPr="00B04EB5">
          <w:rPr>
            <w:rStyle w:val="Hyperlink"/>
          </w:rPr>
          <w:t>EDA</w:t>
        </w:r>
        <w:r>
          <w:rPr>
            <w:webHidden/>
          </w:rPr>
          <w:tab/>
        </w:r>
        <w:r>
          <w:rPr>
            <w:webHidden/>
          </w:rPr>
          <w:fldChar w:fldCharType="begin"/>
        </w:r>
        <w:r>
          <w:rPr>
            <w:webHidden/>
          </w:rPr>
          <w:instrText xml:space="preserve"> PAGEREF _Toc78715877 \h </w:instrText>
        </w:r>
        <w:r>
          <w:rPr>
            <w:webHidden/>
          </w:rPr>
        </w:r>
        <w:r>
          <w:rPr>
            <w:webHidden/>
          </w:rPr>
          <w:fldChar w:fldCharType="separate"/>
        </w:r>
        <w:r>
          <w:rPr>
            <w:webHidden/>
          </w:rPr>
          <w:t>2</w:t>
        </w:r>
        <w:r>
          <w:rPr>
            <w:webHidden/>
          </w:rPr>
          <w:fldChar w:fldCharType="end"/>
        </w:r>
      </w:hyperlink>
    </w:p>
    <w:p w14:paraId="7C10FBEA" w14:textId="7950B3F0" w:rsidR="00A73832" w:rsidRDefault="00A73832">
      <w:pPr>
        <w:pStyle w:val="TOC3"/>
        <w:rPr>
          <w:rFonts w:eastAsiaTheme="minorEastAsia" w:cstheme="minorBidi"/>
          <w:b w:val="0"/>
          <w:color w:val="auto"/>
          <w:sz w:val="22"/>
          <w:szCs w:val="22"/>
        </w:rPr>
      </w:pPr>
      <w:hyperlink w:anchor="_Toc78715878" w:history="1">
        <w:r w:rsidRPr="00B04EB5">
          <w:rPr>
            <w:rStyle w:val="Hyperlink"/>
          </w:rPr>
          <w:t>Linear Regression Model</w:t>
        </w:r>
        <w:r>
          <w:rPr>
            <w:webHidden/>
          </w:rPr>
          <w:tab/>
        </w:r>
        <w:r>
          <w:rPr>
            <w:webHidden/>
          </w:rPr>
          <w:fldChar w:fldCharType="begin"/>
        </w:r>
        <w:r>
          <w:rPr>
            <w:webHidden/>
          </w:rPr>
          <w:instrText xml:space="preserve"> PAGEREF _Toc78715878 \h </w:instrText>
        </w:r>
        <w:r>
          <w:rPr>
            <w:webHidden/>
          </w:rPr>
        </w:r>
        <w:r>
          <w:rPr>
            <w:webHidden/>
          </w:rPr>
          <w:fldChar w:fldCharType="separate"/>
        </w:r>
        <w:r>
          <w:rPr>
            <w:webHidden/>
          </w:rPr>
          <w:t>9</w:t>
        </w:r>
        <w:r>
          <w:rPr>
            <w:webHidden/>
          </w:rPr>
          <w:fldChar w:fldCharType="end"/>
        </w:r>
      </w:hyperlink>
    </w:p>
    <w:p w14:paraId="329D4ADA" w14:textId="598C1BA1" w:rsidR="00A73832" w:rsidRDefault="00A73832">
      <w:pPr>
        <w:pStyle w:val="TOC3"/>
        <w:rPr>
          <w:rFonts w:eastAsiaTheme="minorEastAsia" w:cstheme="minorBidi"/>
          <w:b w:val="0"/>
          <w:color w:val="auto"/>
          <w:sz w:val="22"/>
          <w:szCs w:val="22"/>
        </w:rPr>
      </w:pPr>
      <w:hyperlink w:anchor="_Toc78715879" w:history="1">
        <w:r w:rsidRPr="00B04EB5">
          <w:rPr>
            <w:rStyle w:val="Hyperlink"/>
          </w:rPr>
          <w:t>Inferences</w:t>
        </w:r>
        <w:r>
          <w:rPr>
            <w:webHidden/>
          </w:rPr>
          <w:tab/>
        </w:r>
        <w:r>
          <w:rPr>
            <w:webHidden/>
          </w:rPr>
          <w:fldChar w:fldCharType="begin"/>
        </w:r>
        <w:r>
          <w:rPr>
            <w:webHidden/>
          </w:rPr>
          <w:instrText xml:space="preserve"> PAGEREF _Toc78715879 \h </w:instrText>
        </w:r>
        <w:r>
          <w:rPr>
            <w:webHidden/>
          </w:rPr>
        </w:r>
        <w:r>
          <w:rPr>
            <w:webHidden/>
          </w:rPr>
          <w:fldChar w:fldCharType="separate"/>
        </w:r>
        <w:r>
          <w:rPr>
            <w:webHidden/>
          </w:rPr>
          <w:t>11</w:t>
        </w:r>
        <w:r>
          <w:rPr>
            <w:webHidden/>
          </w:rPr>
          <w:fldChar w:fldCharType="end"/>
        </w:r>
      </w:hyperlink>
    </w:p>
    <w:p w14:paraId="574D5700" w14:textId="12F2B312" w:rsidR="00A73832" w:rsidRDefault="00A73832">
      <w:pPr>
        <w:pStyle w:val="TOC2"/>
        <w:rPr>
          <w:rFonts w:eastAsiaTheme="minorEastAsia" w:cstheme="minorBidi"/>
          <w:b w:val="0"/>
          <w:color w:val="auto"/>
          <w:sz w:val="22"/>
          <w:szCs w:val="22"/>
        </w:rPr>
      </w:pPr>
      <w:hyperlink w:anchor="_Toc78715880" w:history="1">
        <w:r w:rsidRPr="00B04EB5">
          <w:rPr>
            <w:rStyle w:val="Hyperlink"/>
          </w:rPr>
          <w:t>Problem 2</w:t>
        </w:r>
        <w:r>
          <w:rPr>
            <w:webHidden/>
          </w:rPr>
          <w:tab/>
        </w:r>
        <w:r>
          <w:rPr>
            <w:webHidden/>
          </w:rPr>
          <w:fldChar w:fldCharType="begin"/>
        </w:r>
        <w:r>
          <w:rPr>
            <w:webHidden/>
          </w:rPr>
          <w:instrText xml:space="preserve"> PAGEREF _Toc78715880 \h </w:instrText>
        </w:r>
        <w:r>
          <w:rPr>
            <w:webHidden/>
          </w:rPr>
        </w:r>
        <w:r>
          <w:rPr>
            <w:webHidden/>
          </w:rPr>
          <w:fldChar w:fldCharType="separate"/>
        </w:r>
        <w:r>
          <w:rPr>
            <w:webHidden/>
          </w:rPr>
          <w:t>12</w:t>
        </w:r>
        <w:r>
          <w:rPr>
            <w:webHidden/>
          </w:rPr>
          <w:fldChar w:fldCharType="end"/>
        </w:r>
      </w:hyperlink>
    </w:p>
    <w:p w14:paraId="4D0F719E" w14:textId="240E20CC" w:rsidR="00A73832" w:rsidRDefault="00A73832">
      <w:pPr>
        <w:pStyle w:val="TOC3"/>
        <w:rPr>
          <w:rFonts w:eastAsiaTheme="minorEastAsia" w:cstheme="minorBidi"/>
          <w:b w:val="0"/>
          <w:color w:val="auto"/>
          <w:sz w:val="22"/>
          <w:szCs w:val="22"/>
        </w:rPr>
      </w:pPr>
      <w:hyperlink w:anchor="_Toc78715881" w:history="1">
        <w:r w:rsidRPr="00B04EB5">
          <w:rPr>
            <w:rStyle w:val="Hyperlink"/>
            <w:bCs/>
          </w:rPr>
          <w:t>Holiday Package Dataset Analysis</w:t>
        </w:r>
        <w:r>
          <w:rPr>
            <w:webHidden/>
          </w:rPr>
          <w:tab/>
        </w:r>
        <w:r>
          <w:rPr>
            <w:webHidden/>
          </w:rPr>
          <w:fldChar w:fldCharType="begin"/>
        </w:r>
        <w:r>
          <w:rPr>
            <w:webHidden/>
          </w:rPr>
          <w:instrText xml:space="preserve"> PAGEREF _Toc78715881 \h </w:instrText>
        </w:r>
        <w:r>
          <w:rPr>
            <w:webHidden/>
          </w:rPr>
        </w:r>
        <w:r>
          <w:rPr>
            <w:webHidden/>
          </w:rPr>
          <w:fldChar w:fldCharType="separate"/>
        </w:r>
        <w:r>
          <w:rPr>
            <w:webHidden/>
          </w:rPr>
          <w:t>12</w:t>
        </w:r>
        <w:r>
          <w:rPr>
            <w:webHidden/>
          </w:rPr>
          <w:fldChar w:fldCharType="end"/>
        </w:r>
      </w:hyperlink>
    </w:p>
    <w:p w14:paraId="64869356" w14:textId="3F7E35CF" w:rsidR="00A73832" w:rsidRDefault="00A73832">
      <w:pPr>
        <w:pStyle w:val="TOC3"/>
        <w:rPr>
          <w:rFonts w:eastAsiaTheme="minorEastAsia" w:cstheme="minorBidi"/>
          <w:b w:val="0"/>
          <w:color w:val="auto"/>
          <w:sz w:val="22"/>
          <w:szCs w:val="22"/>
        </w:rPr>
      </w:pPr>
      <w:hyperlink w:anchor="_Toc78715882" w:history="1">
        <w:r w:rsidRPr="00B04EB5">
          <w:rPr>
            <w:rStyle w:val="Hyperlink"/>
          </w:rPr>
          <w:t>Information about the Dataset</w:t>
        </w:r>
        <w:r>
          <w:rPr>
            <w:webHidden/>
          </w:rPr>
          <w:tab/>
        </w:r>
        <w:r>
          <w:rPr>
            <w:webHidden/>
          </w:rPr>
          <w:fldChar w:fldCharType="begin"/>
        </w:r>
        <w:r>
          <w:rPr>
            <w:webHidden/>
          </w:rPr>
          <w:instrText xml:space="preserve"> PAGEREF _Toc78715882 \h </w:instrText>
        </w:r>
        <w:r>
          <w:rPr>
            <w:webHidden/>
          </w:rPr>
        </w:r>
        <w:r>
          <w:rPr>
            <w:webHidden/>
          </w:rPr>
          <w:fldChar w:fldCharType="separate"/>
        </w:r>
        <w:r>
          <w:rPr>
            <w:webHidden/>
          </w:rPr>
          <w:t>12</w:t>
        </w:r>
        <w:r>
          <w:rPr>
            <w:webHidden/>
          </w:rPr>
          <w:fldChar w:fldCharType="end"/>
        </w:r>
      </w:hyperlink>
    </w:p>
    <w:p w14:paraId="19CF3B63" w14:textId="0E1F8159" w:rsidR="00A73832" w:rsidRDefault="00A73832">
      <w:pPr>
        <w:pStyle w:val="TOC3"/>
        <w:rPr>
          <w:rFonts w:eastAsiaTheme="minorEastAsia" w:cstheme="minorBidi"/>
          <w:b w:val="0"/>
          <w:color w:val="auto"/>
          <w:sz w:val="22"/>
          <w:szCs w:val="22"/>
        </w:rPr>
      </w:pPr>
      <w:hyperlink w:anchor="_Toc78715883" w:history="1">
        <w:r w:rsidRPr="00B04EB5">
          <w:rPr>
            <w:rStyle w:val="Hyperlink"/>
          </w:rPr>
          <w:t>Data Dictionary</w:t>
        </w:r>
        <w:r>
          <w:rPr>
            <w:webHidden/>
          </w:rPr>
          <w:tab/>
        </w:r>
        <w:r>
          <w:rPr>
            <w:webHidden/>
          </w:rPr>
          <w:fldChar w:fldCharType="begin"/>
        </w:r>
        <w:r>
          <w:rPr>
            <w:webHidden/>
          </w:rPr>
          <w:instrText xml:space="preserve"> PAGEREF _Toc78715883 \h </w:instrText>
        </w:r>
        <w:r>
          <w:rPr>
            <w:webHidden/>
          </w:rPr>
        </w:r>
        <w:r>
          <w:rPr>
            <w:webHidden/>
          </w:rPr>
          <w:fldChar w:fldCharType="separate"/>
        </w:r>
        <w:r>
          <w:rPr>
            <w:webHidden/>
          </w:rPr>
          <w:t>12</w:t>
        </w:r>
        <w:r>
          <w:rPr>
            <w:webHidden/>
          </w:rPr>
          <w:fldChar w:fldCharType="end"/>
        </w:r>
      </w:hyperlink>
    </w:p>
    <w:p w14:paraId="3E260315" w14:textId="61D76093" w:rsidR="00A73832" w:rsidRDefault="00A73832">
      <w:pPr>
        <w:pStyle w:val="TOC3"/>
        <w:rPr>
          <w:rFonts w:eastAsiaTheme="minorEastAsia" w:cstheme="minorBidi"/>
          <w:b w:val="0"/>
          <w:color w:val="auto"/>
          <w:sz w:val="22"/>
          <w:szCs w:val="22"/>
        </w:rPr>
      </w:pPr>
      <w:hyperlink w:anchor="_Toc78715884" w:history="1">
        <w:r w:rsidRPr="00B04EB5">
          <w:rPr>
            <w:rStyle w:val="Hyperlink"/>
          </w:rPr>
          <w:t>EDA</w:t>
        </w:r>
        <w:r>
          <w:rPr>
            <w:webHidden/>
          </w:rPr>
          <w:tab/>
        </w:r>
        <w:r>
          <w:rPr>
            <w:webHidden/>
          </w:rPr>
          <w:fldChar w:fldCharType="begin"/>
        </w:r>
        <w:r>
          <w:rPr>
            <w:webHidden/>
          </w:rPr>
          <w:instrText xml:space="preserve"> PAGEREF _Toc78715884 \h </w:instrText>
        </w:r>
        <w:r>
          <w:rPr>
            <w:webHidden/>
          </w:rPr>
        </w:r>
        <w:r>
          <w:rPr>
            <w:webHidden/>
          </w:rPr>
          <w:fldChar w:fldCharType="separate"/>
        </w:r>
        <w:r>
          <w:rPr>
            <w:webHidden/>
          </w:rPr>
          <w:t>12</w:t>
        </w:r>
        <w:r>
          <w:rPr>
            <w:webHidden/>
          </w:rPr>
          <w:fldChar w:fldCharType="end"/>
        </w:r>
      </w:hyperlink>
    </w:p>
    <w:p w14:paraId="5351065C" w14:textId="2B6FFDD2" w:rsidR="00A73832" w:rsidRDefault="00A73832">
      <w:pPr>
        <w:pStyle w:val="TOC3"/>
        <w:rPr>
          <w:rFonts w:eastAsiaTheme="minorEastAsia" w:cstheme="minorBidi"/>
          <w:b w:val="0"/>
          <w:color w:val="auto"/>
          <w:sz w:val="22"/>
          <w:szCs w:val="22"/>
        </w:rPr>
      </w:pPr>
      <w:hyperlink w:anchor="_Toc78715885" w:history="1">
        <w:r w:rsidRPr="00B04EB5">
          <w:rPr>
            <w:rStyle w:val="Hyperlink"/>
          </w:rPr>
          <w:t>Logit model &amp; LDA</w:t>
        </w:r>
        <w:r>
          <w:rPr>
            <w:webHidden/>
          </w:rPr>
          <w:tab/>
        </w:r>
        <w:r>
          <w:rPr>
            <w:webHidden/>
          </w:rPr>
          <w:fldChar w:fldCharType="begin"/>
        </w:r>
        <w:r>
          <w:rPr>
            <w:webHidden/>
          </w:rPr>
          <w:instrText xml:space="preserve"> PAGEREF _Toc78715885 \h </w:instrText>
        </w:r>
        <w:r>
          <w:rPr>
            <w:webHidden/>
          </w:rPr>
        </w:r>
        <w:r>
          <w:rPr>
            <w:webHidden/>
          </w:rPr>
          <w:fldChar w:fldCharType="separate"/>
        </w:r>
        <w:r>
          <w:rPr>
            <w:webHidden/>
          </w:rPr>
          <w:t>17</w:t>
        </w:r>
        <w:r>
          <w:rPr>
            <w:webHidden/>
          </w:rPr>
          <w:fldChar w:fldCharType="end"/>
        </w:r>
      </w:hyperlink>
    </w:p>
    <w:p w14:paraId="666DC712" w14:textId="68223E2A" w:rsidR="00A73832" w:rsidRDefault="00A73832">
      <w:pPr>
        <w:pStyle w:val="TOC3"/>
        <w:rPr>
          <w:rFonts w:eastAsiaTheme="minorEastAsia" w:cstheme="minorBidi"/>
          <w:b w:val="0"/>
          <w:color w:val="auto"/>
          <w:sz w:val="22"/>
          <w:szCs w:val="22"/>
        </w:rPr>
      </w:pPr>
      <w:hyperlink w:anchor="_Toc78715886" w:history="1">
        <w:r w:rsidRPr="00B04EB5">
          <w:rPr>
            <w:rStyle w:val="Hyperlink"/>
          </w:rPr>
          <w:t>Performance Metrics</w:t>
        </w:r>
        <w:r>
          <w:rPr>
            <w:webHidden/>
          </w:rPr>
          <w:tab/>
        </w:r>
        <w:r>
          <w:rPr>
            <w:webHidden/>
          </w:rPr>
          <w:fldChar w:fldCharType="begin"/>
        </w:r>
        <w:r>
          <w:rPr>
            <w:webHidden/>
          </w:rPr>
          <w:instrText xml:space="preserve"> PAGEREF _Toc78715886 \h </w:instrText>
        </w:r>
        <w:r>
          <w:rPr>
            <w:webHidden/>
          </w:rPr>
        </w:r>
        <w:r>
          <w:rPr>
            <w:webHidden/>
          </w:rPr>
          <w:fldChar w:fldCharType="separate"/>
        </w:r>
        <w:r>
          <w:rPr>
            <w:webHidden/>
          </w:rPr>
          <w:t>17</w:t>
        </w:r>
        <w:r>
          <w:rPr>
            <w:webHidden/>
          </w:rPr>
          <w:fldChar w:fldCharType="end"/>
        </w:r>
      </w:hyperlink>
    </w:p>
    <w:p w14:paraId="1C7ADA9A" w14:textId="734C12A6" w:rsidR="00A73832" w:rsidRDefault="00A73832">
      <w:pPr>
        <w:pStyle w:val="TOC3"/>
        <w:rPr>
          <w:rFonts w:eastAsiaTheme="minorEastAsia" w:cstheme="minorBidi"/>
          <w:b w:val="0"/>
          <w:color w:val="auto"/>
          <w:sz w:val="22"/>
          <w:szCs w:val="22"/>
        </w:rPr>
      </w:pPr>
      <w:hyperlink w:anchor="_Toc78715887" w:history="1">
        <w:r w:rsidRPr="00B04EB5">
          <w:rPr>
            <w:rStyle w:val="Hyperlink"/>
          </w:rPr>
          <w:t>Inferences</w:t>
        </w:r>
        <w:r>
          <w:rPr>
            <w:webHidden/>
          </w:rPr>
          <w:tab/>
        </w:r>
        <w:r>
          <w:rPr>
            <w:webHidden/>
          </w:rPr>
          <w:fldChar w:fldCharType="begin"/>
        </w:r>
        <w:r>
          <w:rPr>
            <w:webHidden/>
          </w:rPr>
          <w:instrText xml:space="preserve"> PAGEREF _Toc78715887 \h </w:instrText>
        </w:r>
        <w:r>
          <w:rPr>
            <w:webHidden/>
          </w:rPr>
        </w:r>
        <w:r>
          <w:rPr>
            <w:webHidden/>
          </w:rPr>
          <w:fldChar w:fldCharType="separate"/>
        </w:r>
        <w:r>
          <w:rPr>
            <w:webHidden/>
          </w:rPr>
          <w:t>19</w:t>
        </w:r>
        <w:r>
          <w:rPr>
            <w:webHidden/>
          </w:rPr>
          <w:fldChar w:fldCharType="end"/>
        </w:r>
      </w:hyperlink>
    </w:p>
    <w:p w14:paraId="1D088D60" w14:textId="3021105A" w:rsidR="00BE1699" w:rsidRDefault="00171308" w:rsidP="00BE1699">
      <w:pPr>
        <w:tabs>
          <w:tab w:val="right" w:pos="9360"/>
        </w:tabs>
        <w:rPr>
          <w:b/>
          <w:noProof/>
          <w:color w:val="00656B" w:themeColor="accent1" w:themeShade="BF"/>
          <w:sz w:val="72"/>
          <w:szCs w:val="72"/>
          <w:u w:val="single"/>
        </w:rPr>
      </w:pPr>
      <w:r>
        <w:rPr>
          <w:noProof/>
          <w:color w:val="00656B" w:themeColor="accent1" w:themeShade="BF"/>
          <w:sz w:val="72"/>
          <w:szCs w:val="72"/>
          <w:u w:val="single"/>
        </w:rPr>
        <w:fldChar w:fldCharType="end"/>
      </w:r>
      <w:r w:rsidR="00BE1699">
        <w:rPr>
          <w:b/>
          <w:noProof/>
          <w:color w:val="00656B" w:themeColor="accent1" w:themeShade="BF"/>
          <w:sz w:val="72"/>
          <w:szCs w:val="72"/>
          <w:u w:val="single"/>
        </w:rPr>
        <w:br w:type="page"/>
      </w:r>
    </w:p>
    <w:p w14:paraId="6C245B1D" w14:textId="77777777" w:rsidR="00BE1699" w:rsidRPr="003351DF" w:rsidRDefault="00BE1699" w:rsidP="00BE1699">
      <w:pPr>
        <w:pStyle w:val="TableofFigures"/>
        <w:tabs>
          <w:tab w:val="right" w:leader="dot" w:pos="9350"/>
        </w:tabs>
        <w:jc w:val="center"/>
        <w:rPr>
          <w:b/>
          <w:color w:val="03ABAB" w:themeColor="text2" w:themeTint="BF"/>
          <w:sz w:val="56"/>
          <w:szCs w:val="72"/>
          <w:u w:val="single"/>
        </w:rPr>
      </w:pPr>
      <w:r w:rsidRPr="003351DF">
        <w:rPr>
          <w:b/>
          <w:color w:val="03ABAB" w:themeColor="text2" w:themeTint="BF"/>
          <w:sz w:val="56"/>
          <w:szCs w:val="72"/>
          <w:u w:val="single"/>
        </w:rPr>
        <w:lastRenderedPageBreak/>
        <w:t>List of Figures</w:t>
      </w:r>
    </w:p>
    <w:p w14:paraId="1990956A" w14:textId="7F5DEF3F" w:rsidR="00C7438B" w:rsidRDefault="00BE1699">
      <w:pPr>
        <w:pStyle w:val="TableofFigures"/>
        <w:tabs>
          <w:tab w:val="right" w:leader="dot" w:pos="9350"/>
        </w:tabs>
        <w:rPr>
          <w:rFonts w:eastAsiaTheme="minorEastAsia" w:cstheme="minorBidi"/>
          <w:noProof/>
          <w:color w:val="auto"/>
          <w:sz w:val="22"/>
          <w:szCs w:val="22"/>
        </w:rPr>
      </w:pPr>
      <w:r>
        <w:rPr>
          <w:b/>
          <w:sz w:val="72"/>
          <w:szCs w:val="72"/>
          <w:u w:val="single"/>
        </w:rPr>
        <w:fldChar w:fldCharType="begin"/>
      </w:r>
      <w:r>
        <w:rPr>
          <w:b/>
          <w:sz w:val="72"/>
          <w:szCs w:val="72"/>
          <w:u w:val="single"/>
        </w:rPr>
        <w:instrText xml:space="preserve"> TOC \h \z \c "Figure" </w:instrText>
      </w:r>
      <w:r>
        <w:rPr>
          <w:b/>
          <w:sz w:val="72"/>
          <w:szCs w:val="72"/>
          <w:u w:val="single"/>
        </w:rPr>
        <w:fldChar w:fldCharType="separate"/>
      </w:r>
      <w:hyperlink w:anchor="_Toc78715606" w:history="1">
        <w:r w:rsidR="00C7438B" w:rsidRPr="00F90B52">
          <w:rPr>
            <w:rStyle w:val="Hyperlink"/>
            <w:noProof/>
          </w:rPr>
          <w:t>Figure 1: Sample of Cubic Zirconia Dataset</w:t>
        </w:r>
        <w:r w:rsidR="00C7438B">
          <w:rPr>
            <w:noProof/>
            <w:webHidden/>
          </w:rPr>
          <w:tab/>
        </w:r>
        <w:r w:rsidR="00C7438B">
          <w:rPr>
            <w:noProof/>
            <w:webHidden/>
          </w:rPr>
          <w:fldChar w:fldCharType="begin"/>
        </w:r>
        <w:r w:rsidR="00C7438B">
          <w:rPr>
            <w:noProof/>
            <w:webHidden/>
          </w:rPr>
          <w:instrText xml:space="preserve"> PAGEREF _Toc78715606 \h </w:instrText>
        </w:r>
        <w:r w:rsidR="00C7438B">
          <w:rPr>
            <w:noProof/>
            <w:webHidden/>
          </w:rPr>
        </w:r>
        <w:r w:rsidR="00C7438B">
          <w:rPr>
            <w:noProof/>
            <w:webHidden/>
          </w:rPr>
          <w:fldChar w:fldCharType="separate"/>
        </w:r>
        <w:r w:rsidR="00C7438B">
          <w:rPr>
            <w:noProof/>
            <w:webHidden/>
          </w:rPr>
          <w:t>2</w:t>
        </w:r>
        <w:r w:rsidR="00C7438B">
          <w:rPr>
            <w:noProof/>
            <w:webHidden/>
          </w:rPr>
          <w:fldChar w:fldCharType="end"/>
        </w:r>
      </w:hyperlink>
    </w:p>
    <w:p w14:paraId="5AC0D208" w14:textId="1EE3C373" w:rsidR="00C7438B" w:rsidRDefault="00A73832">
      <w:pPr>
        <w:pStyle w:val="TableofFigures"/>
        <w:tabs>
          <w:tab w:val="right" w:leader="dot" w:pos="9350"/>
        </w:tabs>
        <w:rPr>
          <w:rFonts w:eastAsiaTheme="minorEastAsia" w:cstheme="minorBidi"/>
          <w:noProof/>
          <w:color w:val="auto"/>
          <w:sz w:val="22"/>
          <w:szCs w:val="22"/>
        </w:rPr>
      </w:pPr>
      <w:hyperlink w:anchor="_Toc78715607" w:history="1">
        <w:r w:rsidR="00C7438B" w:rsidRPr="00F90B52">
          <w:rPr>
            <w:rStyle w:val="Hyperlink"/>
            <w:noProof/>
          </w:rPr>
          <w:t>Figure 2: Feature Info and null values count of Cubic Zirconia Dataset</w:t>
        </w:r>
        <w:r w:rsidR="00C7438B">
          <w:rPr>
            <w:noProof/>
            <w:webHidden/>
          </w:rPr>
          <w:tab/>
        </w:r>
        <w:r w:rsidR="00C7438B">
          <w:rPr>
            <w:noProof/>
            <w:webHidden/>
          </w:rPr>
          <w:fldChar w:fldCharType="begin"/>
        </w:r>
        <w:r w:rsidR="00C7438B">
          <w:rPr>
            <w:noProof/>
            <w:webHidden/>
          </w:rPr>
          <w:instrText xml:space="preserve"> PAGEREF _Toc78715607 \h </w:instrText>
        </w:r>
        <w:r w:rsidR="00C7438B">
          <w:rPr>
            <w:noProof/>
            <w:webHidden/>
          </w:rPr>
        </w:r>
        <w:r w:rsidR="00C7438B">
          <w:rPr>
            <w:noProof/>
            <w:webHidden/>
          </w:rPr>
          <w:fldChar w:fldCharType="separate"/>
        </w:r>
        <w:r w:rsidR="00C7438B">
          <w:rPr>
            <w:noProof/>
            <w:webHidden/>
          </w:rPr>
          <w:t>2</w:t>
        </w:r>
        <w:r w:rsidR="00C7438B">
          <w:rPr>
            <w:noProof/>
            <w:webHidden/>
          </w:rPr>
          <w:fldChar w:fldCharType="end"/>
        </w:r>
      </w:hyperlink>
    </w:p>
    <w:p w14:paraId="32466489" w14:textId="5E682C20" w:rsidR="00C7438B" w:rsidRDefault="00A73832">
      <w:pPr>
        <w:pStyle w:val="TableofFigures"/>
        <w:tabs>
          <w:tab w:val="right" w:leader="dot" w:pos="9350"/>
        </w:tabs>
        <w:rPr>
          <w:rFonts w:eastAsiaTheme="minorEastAsia" w:cstheme="minorBidi"/>
          <w:noProof/>
          <w:color w:val="auto"/>
          <w:sz w:val="22"/>
          <w:szCs w:val="22"/>
        </w:rPr>
      </w:pPr>
      <w:hyperlink w:anchor="_Toc78715608" w:history="1">
        <w:r w:rsidR="00C7438B" w:rsidRPr="00F90B52">
          <w:rPr>
            <w:rStyle w:val="Hyperlink"/>
            <w:noProof/>
          </w:rPr>
          <w:t>Figure 3: Univariate Curves for different features in the dataset</w:t>
        </w:r>
        <w:r w:rsidR="00C7438B">
          <w:rPr>
            <w:noProof/>
            <w:webHidden/>
          </w:rPr>
          <w:tab/>
        </w:r>
        <w:r w:rsidR="00C7438B">
          <w:rPr>
            <w:noProof/>
            <w:webHidden/>
          </w:rPr>
          <w:fldChar w:fldCharType="begin"/>
        </w:r>
        <w:r w:rsidR="00C7438B">
          <w:rPr>
            <w:noProof/>
            <w:webHidden/>
          </w:rPr>
          <w:instrText xml:space="preserve"> PAGEREF _Toc78715608 \h </w:instrText>
        </w:r>
        <w:r w:rsidR="00C7438B">
          <w:rPr>
            <w:noProof/>
            <w:webHidden/>
          </w:rPr>
        </w:r>
        <w:r w:rsidR="00C7438B">
          <w:rPr>
            <w:noProof/>
            <w:webHidden/>
          </w:rPr>
          <w:fldChar w:fldCharType="separate"/>
        </w:r>
        <w:r w:rsidR="00C7438B">
          <w:rPr>
            <w:noProof/>
            <w:webHidden/>
          </w:rPr>
          <w:t>5</w:t>
        </w:r>
        <w:r w:rsidR="00C7438B">
          <w:rPr>
            <w:noProof/>
            <w:webHidden/>
          </w:rPr>
          <w:fldChar w:fldCharType="end"/>
        </w:r>
      </w:hyperlink>
    </w:p>
    <w:p w14:paraId="518B9743" w14:textId="7647A023" w:rsidR="00C7438B" w:rsidRDefault="00A73832">
      <w:pPr>
        <w:pStyle w:val="TableofFigures"/>
        <w:tabs>
          <w:tab w:val="right" w:leader="dot" w:pos="9350"/>
        </w:tabs>
        <w:rPr>
          <w:rFonts w:eastAsiaTheme="minorEastAsia" w:cstheme="minorBidi"/>
          <w:noProof/>
          <w:color w:val="auto"/>
          <w:sz w:val="22"/>
          <w:szCs w:val="22"/>
        </w:rPr>
      </w:pPr>
      <w:hyperlink w:anchor="_Toc78715609" w:history="1">
        <w:r w:rsidR="00C7438B" w:rsidRPr="00F90B52">
          <w:rPr>
            <w:rStyle w:val="Hyperlink"/>
            <w:noProof/>
          </w:rPr>
          <w:t>Figure 4: Pairplot for Cubic Zirconia Dataset</w:t>
        </w:r>
        <w:r w:rsidR="00C7438B">
          <w:rPr>
            <w:noProof/>
            <w:webHidden/>
          </w:rPr>
          <w:tab/>
        </w:r>
        <w:r w:rsidR="00C7438B">
          <w:rPr>
            <w:noProof/>
            <w:webHidden/>
          </w:rPr>
          <w:fldChar w:fldCharType="begin"/>
        </w:r>
        <w:r w:rsidR="00C7438B">
          <w:rPr>
            <w:noProof/>
            <w:webHidden/>
          </w:rPr>
          <w:instrText xml:space="preserve"> PAGEREF _Toc78715609 \h </w:instrText>
        </w:r>
        <w:r w:rsidR="00C7438B">
          <w:rPr>
            <w:noProof/>
            <w:webHidden/>
          </w:rPr>
        </w:r>
        <w:r w:rsidR="00C7438B">
          <w:rPr>
            <w:noProof/>
            <w:webHidden/>
          </w:rPr>
          <w:fldChar w:fldCharType="separate"/>
        </w:r>
        <w:r w:rsidR="00C7438B">
          <w:rPr>
            <w:noProof/>
            <w:webHidden/>
          </w:rPr>
          <w:t>6</w:t>
        </w:r>
        <w:r w:rsidR="00C7438B">
          <w:rPr>
            <w:noProof/>
            <w:webHidden/>
          </w:rPr>
          <w:fldChar w:fldCharType="end"/>
        </w:r>
      </w:hyperlink>
    </w:p>
    <w:p w14:paraId="7336C7B8" w14:textId="1F8CA489" w:rsidR="00C7438B" w:rsidRDefault="00A73832">
      <w:pPr>
        <w:pStyle w:val="TableofFigures"/>
        <w:tabs>
          <w:tab w:val="right" w:leader="dot" w:pos="9350"/>
        </w:tabs>
        <w:rPr>
          <w:rFonts w:eastAsiaTheme="minorEastAsia" w:cstheme="minorBidi"/>
          <w:noProof/>
          <w:color w:val="auto"/>
          <w:sz w:val="22"/>
          <w:szCs w:val="22"/>
        </w:rPr>
      </w:pPr>
      <w:hyperlink w:anchor="_Toc78715610" w:history="1">
        <w:r w:rsidR="00C7438B" w:rsidRPr="00F90B52">
          <w:rPr>
            <w:rStyle w:val="Hyperlink"/>
            <w:noProof/>
          </w:rPr>
          <w:t>Figure 5: Correlation plot for different features</w:t>
        </w:r>
        <w:r w:rsidR="00C7438B">
          <w:rPr>
            <w:noProof/>
            <w:webHidden/>
          </w:rPr>
          <w:tab/>
        </w:r>
        <w:r w:rsidR="00C7438B">
          <w:rPr>
            <w:noProof/>
            <w:webHidden/>
          </w:rPr>
          <w:fldChar w:fldCharType="begin"/>
        </w:r>
        <w:r w:rsidR="00C7438B">
          <w:rPr>
            <w:noProof/>
            <w:webHidden/>
          </w:rPr>
          <w:instrText xml:space="preserve"> PAGEREF _Toc78715610 \h </w:instrText>
        </w:r>
        <w:r w:rsidR="00C7438B">
          <w:rPr>
            <w:noProof/>
            <w:webHidden/>
          </w:rPr>
        </w:r>
        <w:r w:rsidR="00C7438B">
          <w:rPr>
            <w:noProof/>
            <w:webHidden/>
          </w:rPr>
          <w:fldChar w:fldCharType="separate"/>
        </w:r>
        <w:r w:rsidR="00C7438B">
          <w:rPr>
            <w:noProof/>
            <w:webHidden/>
          </w:rPr>
          <w:t>7</w:t>
        </w:r>
        <w:r w:rsidR="00C7438B">
          <w:rPr>
            <w:noProof/>
            <w:webHidden/>
          </w:rPr>
          <w:fldChar w:fldCharType="end"/>
        </w:r>
      </w:hyperlink>
    </w:p>
    <w:p w14:paraId="1798CAA4" w14:textId="71C1826D" w:rsidR="00C7438B" w:rsidRDefault="00A73832">
      <w:pPr>
        <w:pStyle w:val="TableofFigures"/>
        <w:tabs>
          <w:tab w:val="right" w:leader="dot" w:pos="9350"/>
        </w:tabs>
        <w:rPr>
          <w:rFonts w:eastAsiaTheme="minorEastAsia" w:cstheme="minorBidi"/>
          <w:noProof/>
          <w:color w:val="auto"/>
          <w:sz w:val="22"/>
          <w:szCs w:val="22"/>
        </w:rPr>
      </w:pPr>
      <w:hyperlink w:anchor="_Toc78715611" w:history="1">
        <w:r w:rsidR="00C7438B" w:rsidRPr="00F90B52">
          <w:rPr>
            <w:rStyle w:val="Hyperlink"/>
            <w:noProof/>
          </w:rPr>
          <w:t>Figure 6: Description of the dataset</w:t>
        </w:r>
        <w:r w:rsidR="00C7438B">
          <w:rPr>
            <w:noProof/>
            <w:webHidden/>
          </w:rPr>
          <w:tab/>
        </w:r>
        <w:r w:rsidR="00C7438B">
          <w:rPr>
            <w:noProof/>
            <w:webHidden/>
          </w:rPr>
          <w:fldChar w:fldCharType="begin"/>
        </w:r>
        <w:r w:rsidR="00C7438B">
          <w:rPr>
            <w:noProof/>
            <w:webHidden/>
          </w:rPr>
          <w:instrText xml:space="preserve"> PAGEREF _Toc78715611 \h </w:instrText>
        </w:r>
        <w:r w:rsidR="00C7438B">
          <w:rPr>
            <w:noProof/>
            <w:webHidden/>
          </w:rPr>
        </w:r>
        <w:r w:rsidR="00C7438B">
          <w:rPr>
            <w:noProof/>
            <w:webHidden/>
          </w:rPr>
          <w:fldChar w:fldCharType="separate"/>
        </w:r>
        <w:r w:rsidR="00C7438B">
          <w:rPr>
            <w:noProof/>
            <w:webHidden/>
          </w:rPr>
          <w:t>8</w:t>
        </w:r>
        <w:r w:rsidR="00C7438B">
          <w:rPr>
            <w:noProof/>
            <w:webHidden/>
          </w:rPr>
          <w:fldChar w:fldCharType="end"/>
        </w:r>
      </w:hyperlink>
    </w:p>
    <w:p w14:paraId="5BA2C586" w14:textId="453DF6B9" w:rsidR="00C7438B" w:rsidRDefault="00A73832">
      <w:pPr>
        <w:pStyle w:val="TableofFigures"/>
        <w:tabs>
          <w:tab w:val="right" w:leader="dot" w:pos="9350"/>
        </w:tabs>
        <w:rPr>
          <w:rFonts w:eastAsiaTheme="minorEastAsia" w:cstheme="minorBidi"/>
          <w:noProof/>
          <w:color w:val="auto"/>
          <w:sz w:val="22"/>
          <w:szCs w:val="22"/>
        </w:rPr>
      </w:pPr>
      <w:hyperlink w:anchor="_Toc78715612" w:history="1">
        <w:r w:rsidR="00C7438B" w:rsidRPr="00F90B52">
          <w:rPr>
            <w:rStyle w:val="Hyperlink"/>
            <w:noProof/>
          </w:rPr>
          <w:t>Figure 7: Labels of different categories present in features</w:t>
        </w:r>
        <w:r w:rsidR="00C7438B">
          <w:rPr>
            <w:noProof/>
            <w:webHidden/>
          </w:rPr>
          <w:tab/>
        </w:r>
        <w:r w:rsidR="00C7438B">
          <w:rPr>
            <w:noProof/>
            <w:webHidden/>
          </w:rPr>
          <w:fldChar w:fldCharType="begin"/>
        </w:r>
        <w:r w:rsidR="00C7438B">
          <w:rPr>
            <w:noProof/>
            <w:webHidden/>
          </w:rPr>
          <w:instrText xml:space="preserve"> PAGEREF _Toc78715612 \h </w:instrText>
        </w:r>
        <w:r w:rsidR="00C7438B">
          <w:rPr>
            <w:noProof/>
            <w:webHidden/>
          </w:rPr>
        </w:r>
        <w:r w:rsidR="00C7438B">
          <w:rPr>
            <w:noProof/>
            <w:webHidden/>
          </w:rPr>
          <w:fldChar w:fldCharType="separate"/>
        </w:r>
        <w:r w:rsidR="00C7438B">
          <w:rPr>
            <w:noProof/>
            <w:webHidden/>
          </w:rPr>
          <w:t>9</w:t>
        </w:r>
        <w:r w:rsidR="00C7438B">
          <w:rPr>
            <w:noProof/>
            <w:webHidden/>
          </w:rPr>
          <w:fldChar w:fldCharType="end"/>
        </w:r>
      </w:hyperlink>
    </w:p>
    <w:p w14:paraId="0E809E9E" w14:textId="0F53E8C5" w:rsidR="00C7438B" w:rsidRDefault="00A73832">
      <w:pPr>
        <w:pStyle w:val="TableofFigures"/>
        <w:tabs>
          <w:tab w:val="right" w:leader="dot" w:pos="9350"/>
        </w:tabs>
        <w:rPr>
          <w:rFonts w:eastAsiaTheme="minorEastAsia" w:cstheme="minorBidi"/>
          <w:noProof/>
          <w:color w:val="auto"/>
          <w:sz w:val="22"/>
          <w:szCs w:val="22"/>
        </w:rPr>
      </w:pPr>
      <w:hyperlink w:anchor="_Toc78715613" w:history="1">
        <w:r w:rsidR="00C7438B" w:rsidRPr="00F90B52">
          <w:rPr>
            <w:rStyle w:val="Hyperlink"/>
            <w:noProof/>
          </w:rPr>
          <w:t>Figure 8: Coefficient values for features present in the dataset</w:t>
        </w:r>
        <w:r w:rsidR="00C7438B">
          <w:rPr>
            <w:noProof/>
            <w:webHidden/>
          </w:rPr>
          <w:tab/>
        </w:r>
        <w:r w:rsidR="00C7438B">
          <w:rPr>
            <w:noProof/>
            <w:webHidden/>
          </w:rPr>
          <w:fldChar w:fldCharType="begin"/>
        </w:r>
        <w:r w:rsidR="00C7438B">
          <w:rPr>
            <w:noProof/>
            <w:webHidden/>
          </w:rPr>
          <w:instrText xml:space="preserve"> PAGEREF _Toc78715613 \h </w:instrText>
        </w:r>
        <w:r w:rsidR="00C7438B">
          <w:rPr>
            <w:noProof/>
            <w:webHidden/>
          </w:rPr>
        </w:r>
        <w:r w:rsidR="00C7438B">
          <w:rPr>
            <w:noProof/>
            <w:webHidden/>
          </w:rPr>
          <w:fldChar w:fldCharType="separate"/>
        </w:r>
        <w:r w:rsidR="00C7438B">
          <w:rPr>
            <w:noProof/>
            <w:webHidden/>
          </w:rPr>
          <w:t>10</w:t>
        </w:r>
        <w:r w:rsidR="00C7438B">
          <w:rPr>
            <w:noProof/>
            <w:webHidden/>
          </w:rPr>
          <w:fldChar w:fldCharType="end"/>
        </w:r>
      </w:hyperlink>
    </w:p>
    <w:p w14:paraId="7751CD51" w14:textId="45B75EB7" w:rsidR="00C7438B" w:rsidRDefault="00A73832">
      <w:pPr>
        <w:pStyle w:val="TableofFigures"/>
        <w:tabs>
          <w:tab w:val="right" w:leader="dot" w:pos="9350"/>
        </w:tabs>
        <w:rPr>
          <w:rFonts w:eastAsiaTheme="minorEastAsia" w:cstheme="minorBidi"/>
          <w:noProof/>
          <w:color w:val="auto"/>
          <w:sz w:val="22"/>
          <w:szCs w:val="22"/>
        </w:rPr>
      </w:pPr>
      <w:hyperlink w:anchor="_Toc78715614" w:history="1">
        <w:r w:rsidR="00C7438B" w:rsidRPr="00F90B52">
          <w:rPr>
            <w:rStyle w:val="Hyperlink"/>
            <w:noProof/>
          </w:rPr>
          <w:t>Figure 9: VIF values for features present in the dataset</w:t>
        </w:r>
        <w:r w:rsidR="00C7438B">
          <w:rPr>
            <w:noProof/>
            <w:webHidden/>
          </w:rPr>
          <w:tab/>
        </w:r>
        <w:r w:rsidR="00C7438B">
          <w:rPr>
            <w:noProof/>
            <w:webHidden/>
          </w:rPr>
          <w:fldChar w:fldCharType="begin"/>
        </w:r>
        <w:r w:rsidR="00C7438B">
          <w:rPr>
            <w:noProof/>
            <w:webHidden/>
          </w:rPr>
          <w:instrText xml:space="preserve"> PAGEREF _Toc78715614 \h </w:instrText>
        </w:r>
        <w:r w:rsidR="00C7438B">
          <w:rPr>
            <w:noProof/>
            <w:webHidden/>
          </w:rPr>
        </w:r>
        <w:r w:rsidR="00C7438B">
          <w:rPr>
            <w:noProof/>
            <w:webHidden/>
          </w:rPr>
          <w:fldChar w:fldCharType="separate"/>
        </w:r>
        <w:r w:rsidR="00C7438B">
          <w:rPr>
            <w:noProof/>
            <w:webHidden/>
          </w:rPr>
          <w:t>10</w:t>
        </w:r>
        <w:r w:rsidR="00C7438B">
          <w:rPr>
            <w:noProof/>
            <w:webHidden/>
          </w:rPr>
          <w:fldChar w:fldCharType="end"/>
        </w:r>
      </w:hyperlink>
    </w:p>
    <w:p w14:paraId="183E85ED" w14:textId="18C74E37" w:rsidR="00C7438B" w:rsidRDefault="00A73832">
      <w:pPr>
        <w:pStyle w:val="TableofFigures"/>
        <w:tabs>
          <w:tab w:val="right" w:leader="dot" w:pos="9350"/>
        </w:tabs>
        <w:rPr>
          <w:rFonts w:eastAsiaTheme="minorEastAsia" w:cstheme="minorBidi"/>
          <w:noProof/>
          <w:color w:val="auto"/>
          <w:sz w:val="22"/>
          <w:szCs w:val="22"/>
        </w:rPr>
      </w:pPr>
      <w:hyperlink w:anchor="_Toc78715615" w:history="1">
        <w:r w:rsidR="00C7438B" w:rsidRPr="00F90B52">
          <w:rPr>
            <w:rStyle w:val="Hyperlink"/>
            <w:noProof/>
          </w:rPr>
          <w:t>Figure 10: Sample of Holiday package dataset</w:t>
        </w:r>
        <w:r w:rsidR="00C7438B">
          <w:rPr>
            <w:noProof/>
            <w:webHidden/>
          </w:rPr>
          <w:tab/>
        </w:r>
        <w:r w:rsidR="00C7438B">
          <w:rPr>
            <w:noProof/>
            <w:webHidden/>
          </w:rPr>
          <w:fldChar w:fldCharType="begin"/>
        </w:r>
        <w:r w:rsidR="00C7438B">
          <w:rPr>
            <w:noProof/>
            <w:webHidden/>
          </w:rPr>
          <w:instrText xml:space="preserve"> PAGEREF _Toc78715615 \h </w:instrText>
        </w:r>
        <w:r w:rsidR="00C7438B">
          <w:rPr>
            <w:noProof/>
            <w:webHidden/>
          </w:rPr>
        </w:r>
        <w:r w:rsidR="00C7438B">
          <w:rPr>
            <w:noProof/>
            <w:webHidden/>
          </w:rPr>
          <w:fldChar w:fldCharType="separate"/>
        </w:r>
        <w:r w:rsidR="00C7438B">
          <w:rPr>
            <w:noProof/>
            <w:webHidden/>
          </w:rPr>
          <w:t>13</w:t>
        </w:r>
        <w:r w:rsidR="00C7438B">
          <w:rPr>
            <w:noProof/>
            <w:webHidden/>
          </w:rPr>
          <w:fldChar w:fldCharType="end"/>
        </w:r>
      </w:hyperlink>
    </w:p>
    <w:p w14:paraId="31A4A559" w14:textId="26111223" w:rsidR="00C7438B" w:rsidRDefault="00A73832">
      <w:pPr>
        <w:pStyle w:val="TableofFigures"/>
        <w:tabs>
          <w:tab w:val="right" w:leader="dot" w:pos="9350"/>
        </w:tabs>
        <w:rPr>
          <w:rFonts w:eastAsiaTheme="minorEastAsia" w:cstheme="minorBidi"/>
          <w:noProof/>
          <w:color w:val="auto"/>
          <w:sz w:val="22"/>
          <w:szCs w:val="22"/>
        </w:rPr>
      </w:pPr>
      <w:hyperlink w:anchor="_Toc78715616" w:history="1">
        <w:r w:rsidR="00C7438B" w:rsidRPr="00F90B52">
          <w:rPr>
            <w:rStyle w:val="Hyperlink"/>
            <w:noProof/>
          </w:rPr>
          <w:t>Figure 11: Feature info and null count of the dataset</w:t>
        </w:r>
        <w:r w:rsidR="00C7438B">
          <w:rPr>
            <w:noProof/>
            <w:webHidden/>
          </w:rPr>
          <w:tab/>
        </w:r>
        <w:r w:rsidR="00C7438B">
          <w:rPr>
            <w:noProof/>
            <w:webHidden/>
          </w:rPr>
          <w:fldChar w:fldCharType="begin"/>
        </w:r>
        <w:r w:rsidR="00C7438B">
          <w:rPr>
            <w:noProof/>
            <w:webHidden/>
          </w:rPr>
          <w:instrText xml:space="preserve"> PAGEREF _Toc78715616 \h </w:instrText>
        </w:r>
        <w:r w:rsidR="00C7438B">
          <w:rPr>
            <w:noProof/>
            <w:webHidden/>
          </w:rPr>
        </w:r>
        <w:r w:rsidR="00C7438B">
          <w:rPr>
            <w:noProof/>
            <w:webHidden/>
          </w:rPr>
          <w:fldChar w:fldCharType="separate"/>
        </w:r>
        <w:r w:rsidR="00C7438B">
          <w:rPr>
            <w:noProof/>
            <w:webHidden/>
          </w:rPr>
          <w:t>13</w:t>
        </w:r>
        <w:r w:rsidR="00C7438B">
          <w:rPr>
            <w:noProof/>
            <w:webHidden/>
          </w:rPr>
          <w:fldChar w:fldCharType="end"/>
        </w:r>
      </w:hyperlink>
    </w:p>
    <w:p w14:paraId="14680F6B" w14:textId="6F1CF080" w:rsidR="00C7438B" w:rsidRDefault="00A73832">
      <w:pPr>
        <w:pStyle w:val="TableofFigures"/>
        <w:tabs>
          <w:tab w:val="right" w:leader="dot" w:pos="9350"/>
        </w:tabs>
        <w:rPr>
          <w:rFonts w:eastAsiaTheme="minorEastAsia" w:cstheme="minorBidi"/>
          <w:noProof/>
          <w:color w:val="auto"/>
          <w:sz w:val="22"/>
          <w:szCs w:val="22"/>
        </w:rPr>
      </w:pPr>
      <w:hyperlink w:anchor="_Toc78715617" w:history="1">
        <w:r w:rsidR="00C7438B" w:rsidRPr="00F90B52">
          <w:rPr>
            <w:rStyle w:val="Hyperlink"/>
            <w:noProof/>
          </w:rPr>
          <w:t>Figure 12: Value counts for each attribute in the dataset</w:t>
        </w:r>
        <w:r w:rsidR="00C7438B">
          <w:rPr>
            <w:noProof/>
            <w:webHidden/>
          </w:rPr>
          <w:tab/>
        </w:r>
        <w:r w:rsidR="00C7438B">
          <w:rPr>
            <w:noProof/>
            <w:webHidden/>
          </w:rPr>
          <w:fldChar w:fldCharType="begin"/>
        </w:r>
        <w:r w:rsidR="00C7438B">
          <w:rPr>
            <w:noProof/>
            <w:webHidden/>
          </w:rPr>
          <w:instrText xml:space="preserve"> PAGEREF _Toc78715617 \h </w:instrText>
        </w:r>
        <w:r w:rsidR="00C7438B">
          <w:rPr>
            <w:noProof/>
            <w:webHidden/>
          </w:rPr>
        </w:r>
        <w:r w:rsidR="00C7438B">
          <w:rPr>
            <w:noProof/>
            <w:webHidden/>
          </w:rPr>
          <w:fldChar w:fldCharType="separate"/>
        </w:r>
        <w:r w:rsidR="00C7438B">
          <w:rPr>
            <w:noProof/>
            <w:webHidden/>
          </w:rPr>
          <w:t>14</w:t>
        </w:r>
        <w:r w:rsidR="00C7438B">
          <w:rPr>
            <w:noProof/>
            <w:webHidden/>
          </w:rPr>
          <w:fldChar w:fldCharType="end"/>
        </w:r>
      </w:hyperlink>
    </w:p>
    <w:p w14:paraId="7724254E" w14:textId="01746A82" w:rsidR="00C7438B" w:rsidRDefault="00A73832">
      <w:pPr>
        <w:pStyle w:val="TableofFigures"/>
        <w:tabs>
          <w:tab w:val="right" w:leader="dot" w:pos="9350"/>
        </w:tabs>
        <w:rPr>
          <w:rFonts w:eastAsiaTheme="minorEastAsia" w:cstheme="minorBidi"/>
          <w:noProof/>
          <w:color w:val="auto"/>
          <w:sz w:val="22"/>
          <w:szCs w:val="22"/>
        </w:rPr>
      </w:pPr>
      <w:hyperlink w:anchor="_Toc78715618" w:history="1">
        <w:r w:rsidR="00C7438B" w:rsidRPr="00F90B52">
          <w:rPr>
            <w:rStyle w:val="Hyperlink"/>
            <w:noProof/>
          </w:rPr>
          <w:t>Figure 13: statistical Description of all the features</w:t>
        </w:r>
        <w:r w:rsidR="00C7438B">
          <w:rPr>
            <w:noProof/>
            <w:webHidden/>
          </w:rPr>
          <w:tab/>
        </w:r>
        <w:r w:rsidR="00C7438B">
          <w:rPr>
            <w:noProof/>
            <w:webHidden/>
          </w:rPr>
          <w:fldChar w:fldCharType="begin"/>
        </w:r>
        <w:r w:rsidR="00C7438B">
          <w:rPr>
            <w:noProof/>
            <w:webHidden/>
          </w:rPr>
          <w:instrText xml:space="preserve"> PAGEREF _Toc78715618 \h </w:instrText>
        </w:r>
        <w:r w:rsidR="00C7438B">
          <w:rPr>
            <w:noProof/>
            <w:webHidden/>
          </w:rPr>
        </w:r>
        <w:r w:rsidR="00C7438B">
          <w:rPr>
            <w:noProof/>
            <w:webHidden/>
          </w:rPr>
          <w:fldChar w:fldCharType="separate"/>
        </w:r>
        <w:r w:rsidR="00C7438B">
          <w:rPr>
            <w:noProof/>
            <w:webHidden/>
          </w:rPr>
          <w:t>14</w:t>
        </w:r>
        <w:r w:rsidR="00C7438B">
          <w:rPr>
            <w:noProof/>
            <w:webHidden/>
          </w:rPr>
          <w:fldChar w:fldCharType="end"/>
        </w:r>
      </w:hyperlink>
    </w:p>
    <w:p w14:paraId="40B80C55" w14:textId="18291A4E" w:rsidR="00C7438B" w:rsidRDefault="00A73832">
      <w:pPr>
        <w:pStyle w:val="TableofFigures"/>
        <w:tabs>
          <w:tab w:val="right" w:leader="dot" w:pos="9350"/>
        </w:tabs>
        <w:rPr>
          <w:rFonts w:eastAsiaTheme="minorEastAsia" w:cstheme="minorBidi"/>
          <w:noProof/>
          <w:color w:val="auto"/>
          <w:sz w:val="22"/>
          <w:szCs w:val="22"/>
        </w:rPr>
      </w:pPr>
      <w:hyperlink w:anchor="_Toc78715619" w:history="1">
        <w:r w:rsidR="00C7438B" w:rsidRPr="00F90B52">
          <w:rPr>
            <w:rStyle w:val="Hyperlink"/>
            <w:noProof/>
          </w:rPr>
          <w:t>Figure 14: Univariate Analysis for continuous variables</w:t>
        </w:r>
        <w:r w:rsidR="00C7438B">
          <w:rPr>
            <w:noProof/>
            <w:webHidden/>
          </w:rPr>
          <w:tab/>
        </w:r>
        <w:r w:rsidR="00C7438B">
          <w:rPr>
            <w:noProof/>
            <w:webHidden/>
          </w:rPr>
          <w:fldChar w:fldCharType="begin"/>
        </w:r>
        <w:r w:rsidR="00C7438B">
          <w:rPr>
            <w:noProof/>
            <w:webHidden/>
          </w:rPr>
          <w:instrText xml:space="preserve"> PAGEREF _Toc78715619 \h </w:instrText>
        </w:r>
        <w:r w:rsidR="00C7438B">
          <w:rPr>
            <w:noProof/>
            <w:webHidden/>
          </w:rPr>
        </w:r>
        <w:r w:rsidR="00C7438B">
          <w:rPr>
            <w:noProof/>
            <w:webHidden/>
          </w:rPr>
          <w:fldChar w:fldCharType="separate"/>
        </w:r>
        <w:r w:rsidR="00C7438B">
          <w:rPr>
            <w:noProof/>
            <w:webHidden/>
          </w:rPr>
          <w:t>15</w:t>
        </w:r>
        <w:r w:rsidR="00C7438B">
          <w:rPr>
            <w:noProof/>
            <w:webHidden/>
          </w:rPr>
          <w:fldChar w:fldCharType="end"/>
        </w:r>
      </w:hyperlink>
    </w:p>
    <w:p w14:paraId="6FBE0167" w14:textId="34C0A317" w:rsidR="00C7438B" w:rsidRDefault="00A73832">
      <w:pPr>
        <w:pStyle w:val="TableofFigures"/>
        <w:tabs>
          <w:tab w:val="right" w:leader="dot" w:pos="9350"/>
        </w:tabs>
        <w:rPr>
          <w:rFonts w:eastAsiaTheme="minorEastAsia" w:cstheme="minorBidi"/>
          <w:noProof/>
          <w:color w:val="auto"/>
          <w:sz w:val="22"/>
          <w:szCs w:val="22"/>
        </w:rPr>
      </w:pPr>
      <w:hyperlink w:anchor="_Toc78715620" w:history="1">
        <w:r w:rsidR="00C7438B" w:rsidRPr="00F90B52">
          <w:rPr>
            <w:rStyle w:val="Hyperlink"/>
            <w:noProof/>
          </w:rPr>
          <w:t>Figure 15: Count plots for object/categorical type attributes</w:t>
        </w:r>
        <w:r w:rsidR="00C7438B">
          <w:rPr>
            <w:noProof/>
            <w:webHidden/>
          </w:rPr>
          <w:tab/>
        </w:r>
        <w:r w:rsidR="00C7438B">
          <w:rPr>
            <w:noProof/>
            <w:webHidden/>
          </w:rPr>
          <w:fldChar w:fldCharType="begin"/>
        </w:r>
        <w:r w:rsidR="00C7438B">
          <w:rPr>
            <w:noProof/>
            <w:webHidden/>
          </w:rPr>
          <w:instrText xml:space="preserve"> PAGEREF _Toc78715620 \h </w:instrText>
        </w:r>
        <w:r w:rsidR="00C7438B">
          <w:rPr>
            <w:noProof/>
            <w:webHidden/>
          </w:rPr>
        </w:r>
        <w:r w:rsidR="00C7438B">
          <w:rPr>
            <w:noProof/>
            <w:webHidden/>
          </w:rPr>
          <w:fldChar w:fldCharType="separate"/>
        </w:r>
        <w:r w:rsidR="00C7438B">
          <w:rPr>
            <w:noProof/>
            <w:webHidden/>
          </w:rPr>
          <w:t>16</w:t>
        </w:r>
        <w:r w:rsidR="00C7438B">
          <w:rPr>
            <w:noProof/>
            <w:webHidden/>
          </w:rPr>
          <w:fldChar w:fldCharType="end"/>
        </w:r>
      </w:hyperlink>
    </w:p>
    <w:p w14:paraId="6748B52A" w14:textId="509B543E" w:rsidR="00C7438B" w:rsidRDefault="00A73832">
      <w:pPr>
        <w:pStyle w:val="TableofFigures"/>
        <w:tabs>
          <w:tab w:val="right" w:leader="dot" w:pos="9350"/>
        </w:tabs>
        <w:rPr>
          <w:rFonts w:eastAsiaTheme="minorEastAsia" w:cstheme="minorBidi"/>
          <w:noProof/>
          <w:color w:val="auto"/>
          <w:sz w:val="22"/>
          <w:szCs w:val="22"/>
        </w:rPr>
      </w:pPr>
      <w:hyperlink w:anchor="_Toc78715621" w:history="1">
        <w:r w:rsidR="00C7438B" w:rsidRPr="00F90B52">
          <w:rPr>
            <w:rStyle w:val="Hyperlink"/>
            <w:noProof/>
          </w:rPr>
          <w:t>Figure 17: Performance metrics using Logit model for train set (left) and test set (Right)</w:t>
        </w:r>
        <w:r w:rsidR="00C7438B">
          <w:rPr>
            <w:noProof/>
            <w:webHidden/>
          </w:rPr>
          <w:tab/>
        </w:r>
        <w:r w:rsidR="00C7438B">
          <w:rPr>
            <w:noProof/>
            <w:webHidden/>
          </w:rPr>
          <w:fldChar w:fldCharType="begin"/>
        </w:r>
        <w:r w:rsidR="00C7438B">
          <w:rPr>
            <w:noProof/>
            <w:webHidden/>
          </w:rPr>
          <w:instrText xml:space="preserve"> PAGEREF _Toc78715621 \h </w:instrText>
        </w:r>
        <w:r w:rsidR="00C7438B">
          <w:rPr>
            <w:noProof/>
            <w:webHidden/>
          </w:rPr>
        </w:r>
        <w:r w:rsidR="00C7438B">
          <w:rPr>
            <w:noProof/>
            <w:webHidden/>
          </w:rPr>
          <w:fldChar w:fldCharType="separate"/>
        </w:r>
        <w:r w:rsidR="00C7438B">
          <w:rPr>
            <w:noProof/>
            <w:webHidden/>
          </w:rPr>
          <w:t>18</w:t>
        </w:r>
        <w:r w:rsidR="00C7438B">
          <w:rPr>
            <w:noProof/>
            <w:webHidden/>
          </w:rPr>
          <w:fldChar w:fldCharType="end"/>
        </w:r>
      </w:hyperlink>
    </w:p>
    <w:p w14:paraId="6B5B0A0F" w14:textId="0F43666A" w:rsidR="00C7438B" w:rsidRDefault="00A73832">
      <w:pPr>
        <w:pStyle w:val="TableofFigures"/>
        <w:tabs>
          <w:tab w:val="right" w:leader="dot" w:pos="9350"/>
        </w:tabs>
        <w:rPr>
          <w:rFonts w:eastAsiaTheme="minorEastAsia" w:cstheme="minorBidi"/>
          <w:noProof/>
          <w:color w:val="auto"/>
          <w:sz w:val="22"/>
          <w:szCs w:val="22"/>
        </w:rPr>
      </w:pPr>
      <w:hyperlink w:anchor="_Toc78715622" w:history="1">
        <w:r w:rsidR="00C7438B" w:rsidRPr="00F90B52">
          <w:rPr>
            <w:rStyle w:val="Hyperlink"/>
            <w:noProof/>
          </w:rPr>
          <w:t>Figure 18: Performance Metrics for LDA on Train set (left) and Test set (right)</w:t>
        </w:r>
        <w:r w:rsidR="00C7438B">
          <w:rPr>
            <w:noProof/>
            <w:webHidden/>
          </w:rPr>
          <w:tab/>
        </w:r>
        <w:r w:rsidR="00C7438B">
          <w:rPr>
            <w:noProof/>
            <w:webHidden/>
          </w:rPr>
          <w:fldChar w:fldCharType="begin"/>
        </w:r>
        <w:r w:rsidR="00C7438B">
          <w:rPr>
            <w:noProof/>
            <w:webHidden/>
          </w:rPr>
          <w:instrText xml:space="preserve"> PAGEREF _Toc78715622 \h </w:instrText>
        </w:r>
        <w:r w:rsidR="00C7438B">
          <w:rPr>
            <w:noProof/>
            <w:webHidden/>
          </w:rPr>
        </w:r>
        <w:r w:rsidR="00C7438B">
          <w:rPr>
            <w:noProof/>
            <w:webHidden/>
          </w:rPr>
          <w:fldChar w:fldCharType="separate"/>
        </w:r>
        <w:r w:rsidR="00C7438B">
          <w:rPr>
            <w:noProof/>
            <w:webHidden/>
          </w:rPr>
          <w:t>18</w:t>
        </w:r>
        <w:r w:rsidR="00C7438B">
          <w:rPr>
            <w:noProof/>
            <w:webHidden/>
          </w:rPr>
          <w:fldChar w:fldCharType="end"/>
        </w:r>
      </w:hyperlink>
    </w:p>
    <w:p w14:paraId="1E9DE0AE" w14:textId="4BA39440" w:rsidR="00C7438B" w:rsidRDefault="00A73832">
      <w:pPr>
        <w:pStyle w:val="TableofFigures"/>
        <w:tabs>
          <w:tab w:val="right" w:leader="dot" w:pos="9350"/>
        </w:tabs>
        <w:rPr>
          <w:noProof/>
        </w:rPr>
      </w:pPr>
      <w:hyperlink w:anchor="_Toc78715623" w:history="1">
        <w:r w:rsidR="00C7438B" w:rsidRPr="00F90B52">
          <w:rPr>
            <w:rStyle w:val="Hyperlink"/>
            <w:noProof/>
          </w:rPr>
          <w:t>Figure 19: Coefficient for the variable present in the dataset for Logit model(left) and LDA (right)</w:t>
        </w:r>
        <w:r w:rsidR="00C7438B">
          <w:rPr>
            <w:noProof/>
            <w:webHidden/>
          </w:rPr>
          <w:tab/>
        </w:r>
        <w:r w:rsidR="00C7438B">
          <w:rPr>
            <w:noProof/>
            <w:webHidden/>
          </w:rPr>
          <w:fldChar w:fldCharType="begin"/>
        </w:r>
        <w:r w:rsidR="00C7438B">
          <w:rPr>
            <w:noProof/>
            <w:webHidden/>
          </w:rPr>
          <w:instrText xml:space="preserve"> PAGEREF _Toc78715623 \h </w:instrText>
        </w:r>
        <w:r w:rsidR="00C7438B">
          <w:rPr>
            <w:noProof/>
            <w:webHidden/>
          </w:rPr>
        </w:r>
        <w:r w:rsidR="00C7438B">
          <w:rPr>
            <w:noProof/>
            <w:webHidden/>
          </w:rPr>
          <w:fldChar w:fldCharType="separate"/>
        </w:r>
        <w:r w:rsidR="00C7438B">
          <w:rPr>
            <w:noProof/>
            <w:webHidden/>
          </w:rPr>
          <w:t>19</w:t>
        </w:r>
        <w:r w:rsidR="00C7438B">
          <w:rPr>
            <w:noProof/>
            <w:webHidden/>
          </w:rPr>
          <w:fldChar w:fldCharType="end"/>
        </w:r>
      </w:hyperlink>
    </w:p>
    <w:p w14:paraId="5D7B28E0" w14:textId="77777777" w:rsidR="00A73832" w:rsidRPr="00A73832" w:rsidRDefault="00A73832" w:rsidP="00A73832"/>
    <w:p w14:paraId="0A16CAC2" w14:textId="10A9A2EF" w:rsidR="00271302" w:rsidRDefault="00BE1699" w:rsidP="00A73832">
      <w:pPr>
        <w:jc w:val="center"/>
        <w:rPr>
          <w:b/>
          <w:color w:val="03ABAB" w:themeColor="text2" w:themeTint="BF"/>
          <w:sz w:val="72"/>
          <w:szCs w:val="72"/>
          <w:u w:val="single"/>
        </w:rPr>
      </w:pPr>
      <w:r>
        <w:rPr>
          <w:b/>
          <w:sz w:val="72"/>
          <w:szCs w:val="72"/>
          <w:u w:val="single"/>
        </w:rPr>
        <w:fldChar w:fldCharType="end"/>
      </w:r>
      <w:r w:rsidR="00A73832" w:rsidRPr="00A73832">
        <w:rPr>
          <w:b/>
          <w:color w:val="03ABAB" w:themeColor="text2" w:themeTint="BF"/>
          <w:sz w:val="56"/>
          <w:szCs w:val="56"/>
          <w:u w:val="single"/>
        </w:rPr>
        <w:t>List of Tables</w:t>
      </w:r>
    </w:p>
    <w:p w14:paraId="7EC38178" w14:textId="0839A23D" w:rsidR="00A73832" w:rsidRDefault="00A73832">
      <w:pPr>
        <w:pStyle w:val="TableofFigures"/>
        <w:tabs>
          <w:tab w:val="right" w:leader="dot" w:pos="9350"/>
        </w:tabs>
        <w:rPr>
          <w:rFonts w:eastAsiaTheme="minorEastAsia" w:cstheme="minorBidi"/>
          <w:noProof/>
          <w:color w:val="auto"/>
          <w:sz w:val="22"/>
          <w:szCs w:val="22"/>
        </w:rPr>
      </w:pPr>
      <w:r>
        <w:rPr>
          <w:b/>
          <w:color w:val="03ABAB" w:themeColor="text2" w:themeTint="BF"/>
          <w:sz w:val="72"/>
          <w:szCs w:val="72"/>
          <w:u w:val="single"/>
        </w:rPr>
        <w:fldChar w:fldCharType="begin"/>
      </w:r>
      <w:r>
        <w:rPr>
          <w:b/>
          <w:color w:val="03ABAB" w:themeColor="text2" w:themeTint="BF"/>
          <w:sz w:val="72"/>
          <w:szCs w:val="72"/>
          <w:u w:val="single"/>
        </w:rPr>
        <w:instrText xml:space="preserve"> TOC \h \z \c "Table" </w:instrText>
      </w:r>
      <w:r>
        <w:rPr>
          <w:b/>
          <w:color w:val="03ABAB" w:themeColor="text2" w:themeTint="BF"/>
          <w:sz w:val="72"/>
          <w:szCs w:val="72"/>
          <w:u w:val="single"/>
        </w:rPr>
        <w:fldChar w:fldCharType="separate"/>
      </w:r>
      <w:hyperlink w:anchor="_Toc78715888" w:history="1">
        <w:r w:rsidRPr="00056BBB">
          <w:rPr>
            <w:rStyle w:val="Hyperlink"/>
            <w:noProof/>
          </w:rPr>
          <w:t>Table 1: Data Dictionary (Cubic Zirconia Dataset)</w:t>
        </w:r>
        <w:r>
          <w:rPr>
            <w:noProof/>
            <w:webHidden/>
          </w:rPr>
          <w:tab/>
        </w:r>
        <w:r>
          <w:rPr>
            <w:noProof/>
            <w:webHidden/>
          </w:rPr>
          <w:fldChar w:fldCharType="begin"/>
        </w:r>
        <w:r>
          <w:rPr>
            <w:noProof/>
            <w:webHidden/>
          </w:rPr>
          <w:instrText xml:space="preserve"> PAGEREF _Toc78715888 \h </w:instrText>
        </w:r>
        <w:r>
          <w:rPr>
            <w:noProof/>
            <w:webHidden/>
          </w:rPr>
        </w:r>
        <w:r>
          <w:rPr>
            <w:noProof/>
            <w:webHidden/>
          </w:rPr>
          <w:fldChar w:fldCharType="separate"/>
        </w:r>
        <w:r>
          <w:rPr>
            <w:noProof/>
            <w:webHidden/>
          </w:rPr>
          <w:t>1</w:t>
        </w:r>
        <w:r>
          <w:rPr>
            <w:noProof/>
            <w:webHidden/>
          </w:rPr>
          <w:fldChar w:fldCharType="end"/>
        </w:r>
      </w:hyperlink>
    </w:p>
    <w:p w14:paraId="2D4AD7C0" w14:textId="1E514400" w:rsidR="00A73832" w:rsidRDefault="00A73832">
      <w:pPr>
        <w:pStyle w:val="TableofFigures"/>
        <w:tabs>
          <w:tab w:val="right" w:leader="dot" w:pos="9350"/>
        </w:tabs>
        <w:rPr>
          <w:rFonts w:eastAsiaTheme="minorEastAsia" w:cstheme="minorBidi"/>
          <w:noProof/>
          <w:color w:val="auto"/>
          <w:sz w:val="22"/>
          <w:szCs w:val="22"/>
        </w:rPr>
      </w:pPr>
      <w:hyperlink w:anchor="_Toc78715889" w:history="1">
        <w:r w:rsidRPr="00056BBB">
          <w:rPr>
            <w:rStyle w:val="Hyperlink"/>
            <w:noProof/>
          </w:rPr>
          <w:t>Table 2: Performance Metrics (Linear Regression model)</w:t>
        </w:r>
        <w:r>
          <w:rPr>
            <w:noProof/>
            <w:webHidden/>
          </w:rPr>
          <w:tab/>
        </w:r>
        <w:r>
          <w:rPr>
            <w:noProof/>
            <w:webHidden/>
          </w:rPr>
          <w:fldChar w:fldCharType="begin"/>
        </w:r>
        <w:r>
          <w:rPr>
            <w:noProof/>
            <w:webHidden/>
          </w:rPr>
          <w:instrText xml:space="preserve"> PAGEREF _Toc78715889 \h </w:instrText>
        </w:r>
        <w:r>
          <w:rPr>
            <w:noProof/>
            <w:webHidden/>
          </w:rPr>
        </w:r>
        <w:r>
          <w:rPr>
            <w:noProof/>
            <w:webHidden/>
          </w:rPr>
          <w:fldChar w:fldCharType="separate"/>
        </w:r>
        <w:r>
          <w:rPr>
            <w:noProof/>
            <w:webHidden/>
          </w:rPr>
          <w:t>9</w:t>
        </w:r>
        <w:r>
          <w:rPr>
            <w:noProof/>
            <w:webHidden/>
          </w:rPr>
          <w:fldChar w:fldCharType="end"/>
        </w:r>
      </w:hyperlink>
    </w:p>
    <w:p w14:paraId="2B439DAB" w14:textId="1F812E0E" w:rsidR="00A73832" w:rsidRDefault="00A73832">
      <w:pPr>
        <w:pStyle w:val="TableofFigures"/>
        <w:tabs>
          <w:tab w:val="right" w:leader="dot" w:pos="9350"/>
        </w:tabs>
        <w:rPr>
          <w:rFonts w:eastAsiaTheme="minorEastAsia" w:cstheme="minorBidi"/>
          <w:noProof/>
          <w:color w:val="auto"/>
          <w:sz w:val="22"/>
          <w:szCs w:val="22"/>
        </w:rPr>
      </w:pPr>
      <w:hyperlink w:anchor="_Toc78715890" w:history="1">
        <w:r w:rsidRPr="00056BBB">
          <w:rPr>
            <w:rStyle w:val="Hyperlink"/>
            <w:noProof/>
          </w:rPr>
          <w:t>Table 3: Performance metrics for unscaled data</w:t>
        </w:r>
        <w:r>
          <w:rPr>
            <w:noProof/>
            <w:webHidden/>
          </w:rPr>
          <w:tab/>
        </w:r>
        <w:r>
          <w:rPr>
            <w:noProof/>
            <w:webHidden/>
          </w:rPr>
          <w:fldChar w:fldCharType="begin"/>
        </w:r>
        <w:r>
          <w:rPr>
            <w:noProof/>
            <w:webHidden/>
          </w:rPr>
          <w:instrText xml:space="preserve"> PAGEREF _Toc78715890 \h </w:instrText>
        </w:r>
        <w:r>
          <w:rPr>
            <w:noProof/>
            <w:webHidden/>
          </w:rPr>
        </w:r>
        <w:r>
          <w:rPr>
            <w:noProof/>
            <w:webHidden/>
          </w:rPr>
          <w:fldChar w:fldCharType="separate"/>
        </w:r>
        <w:r>
          <w:rPr>
            <w:noProof/>
            <w:webHidden/>
          </w:rPr>
          <w:t>10</w:t>
        </w:r>
        <w:r>
          <w:rPr>
            <w:noProof/>
            <w:webHidden/>
          </w:rPr>
          <w:fldChar w:fldCharType="end"/>
        </w:r>
      </w:hyperlink>
    </w:p>
    <w:p w14:paraId="5C047672" w14:textId="3DE779C6" w:rsidR="00A73832" w:rsidRDefault="00A73832">
      <w:pPr>
        <w:pStyle w:val="TableofFigures"/>
        <w:tabs>
          <w:tab w:val="right" w:leader="dot" w:pos="9350"/>
        </w:tabs>
        <w:rPr>
          <w:rFonts w:eastAsiaTheme="minorEastAsia" w:cstheme="minorBidi"/>
          <w:noProof/>
          <w:color w:val="auto"/>
          <w:sz w:val="22"/>
          <w:szCs w:val="22"/>
        </w:rPr>
      </w:pPr>
      <w:hyperlink w:anchor="_Toc78715891" w:history="1">
        <w:r w:rsidRPr="00056BBB">
          <w:rPr>
            <w:rStyle w:val="Hyperlink"/>
            <w:noProof/>
          </w:rPr>
          <w:t>Table 4: Data Dictionary for Holiday Package Dataset</w:t>
        </w:r>
        <w:r>
          <w:rPr>
            <w:noProof/>
            <w:webHidden/>
          </w:rPr>
          <w:tab/>
        </w:r>
        <w:r>
          <w:rPr>
            <w:noProof/>
            <w:webHidden/>
          </w:rPr>
          <w:fldChar w:fldCharType="begin"/>
        </w:r>
        <w:r>
          <w:rPr>
            <w:noProof/>
            <w:webHidden/>
          </w:rPr>
          <w:instrText xml:space="preserve"> PAGEREF _Toc78715891 \h </w:instrText>
        </w:r>
        <w:r>
          <w:rPr>
            <w:noProof/>
            <w:webHidden/>
          </w:rPr>
        </w:r>
        <w:r>
          <w:rPr>
            <w:noProof/>
            <w:webHidden/>
          </w:rPr>
          <w:fldChar w:fldCharType="separate"/>
        </w:r>
        <w:r>
          <w:rPr>
            <w:noProof/>
            <w:webHidden/>
          </w:rPr>
          <w:t>12</w:t>
        </w:r>
        <w:r>
          <w:rPr>
            <w:noProof/>
            <w:webHidden/>
          </w:rPr>
          <w:fldChar w:fldCharType="end"/>
        </w:r>
      </w:hyperlink>
    </w:p>
    <w:p w14:paraId="48B9AEC9" w14:textId="3240DEA3" w:rsidR="00A73832" w:rsidRDefault="00A73832" w:rsidP="00FC6E23">
      <w:pPr>
        <w:jc w:val="center"/>
        <w:rPr>
          <w:b/>
          <w:color w:val="03ABAB" w:themeColor="text2" w:themeTint="BF"/>
          <w:sz w:val="72"/>
          <w:szCs w:val="72"/>
          <w:u w:val="single"/>
        </w:rPr>
        <w:sectPr w:rsidR="00A73832" w:rsidSect="00BE1699">
          <w:footerReference w:type="even" r:id="rId9"/>
          <w:footerReference w:type="default" r:id="rId10"/>
          <w:footerReference w:type="first" r:id="rId11"/>
          <w:pgSz w:w="12240" w:h="15840" w:code="1"/>
          <w:pgMar w:top="1440" w:right="1440" w:bottom="1440" w:left="1440" w:header="720" w:footer="720" w:gutter="0"/>
          <w:cols w:space="360"/>
          <w:titlePg/>
          <w:docGrid w:linePitch="360"/>
        </w:sectPr>
      </w:pPr>
      <w:r>
        <w:rPr>
          <w:b/>
          <w:color w:val="03ABAB" w:themeColor="text2" w:themeTint="BF"/>
          <w:sz w:val="72"/>
          <w:szCs w:val="72"/>
          <w:u w:val="single"/>
        </w:rPr>
        <w:fldChar w:fldCharType="end"/>
      </w:r>
    </w:p>
    <w:p w14:paraId="16731FCD" w14:textId="0299D620" w:rsidR="007F3910" w:rsidRPr="005A487D" w:rsidRDefault="007F3910" w:rsidP="00821408">
      <w:pPr>
        <w:pStyle w:val="Heading2"/>
        <w:jc w:val="center"/>
        <w:rPr>
          <w:u w:val="single"/>
        </w:rPr>
      </w:pPr>
      <w:bookmarkStart w:id="0" w:name="_Toc71306993"/>
      <w:bookmarkStart w:id="1" w:name="_Toc78715873"/>
      <w:r w:rsidRPr="005A487D">
        <w:rPr>
          <w:u w:val="single"/>
        </w:rPr>
        <w:lastRenderedPageBreak/>
        <w:t>Problem 1</w:t>
      </w:r>
      <w:bookmarkEnd w:id="0"/>
      <w:bookmarkEnd w:id="1"/>
    </w:p>
    <w:p w14:paraId="2CB79F96" w14:textId="263067D0" w:rsidR="007F3910" w:rsidRPr="00771B6C" w:rsidRDefault="005359C9" w:rsidP="00771B6C">
      <w:pPr>
        <w:pStyle w:val="Heading3"/>
        <w:jc w:val="center"/>
        <w:rPr>
          <w:b/>
          <w:u w:val="single"/>
        </w:rPr>
      </w:pPr>
      <w:bookmarkStart w:id="2" w:name="_Toc71306994"/>
      <w:bookmarkStart w:id="3" w:name="_Toc78715874"/>
      <w:r w:rsidRPr="00771B6C">
        <w:rPr>
          <w:b/>
          <w:u w:val="single"/>
        </w:rPr>
        <w:t xml:space="preserve">Cubic Zirconia </w:t>
      </w:r>
      <w:r w:rsidR="007F3910" w:rsidRPr="00771B6C">
        <w:rPr>
          <w:b/>
          <w:u w:val="single"/>
        </w:rPr>
        <w:t>Dataset Analysis</w:t>
      </w:r>
      <w:bookmarkEnd w:id="2"/>
      <w:bookmarkEnd w:id="3"/>
    </w:p>
    <w:p w14:paraId="010C758A" w14:textId="45CF2C6A" w:rsidR="00E94C59" w:rsidRPr="005374E1" w:rsidRDefault="007F3910" w:rsidP="005374E1">
      <w:pPr>
        <w:pStyle w:val="Heading3"/>
      </w:pPr>
      <w:bookmarkStart w:id="4" w:name="_Toc71306995"/>
      <w:bookmarkStart w:id="5" w:name="_Toc78715875"/>
      <w:r>
        <w:t>Information about dataset</w:t>
      </w:r>
      <w:bookmarkEnd w:id="4"/>
      <w:bookmarkEnd w:id="5"/>
    </w:p>
    <w:p w14:paraId="6A4350E1" w14:textId="688CB088" w:rsidR="00EE3903" w:rsidRDefault="00EE3903" w:rsidP="00EE3903">
      <w:pPr>
        <w:rPr>
          <w:shd w:val="clear" w:color="auto" w:fill="FFFFFF"/>
        </w:rPr>
      </w:pPr>
      <w:r>
        <w:rPr>
          <w:shd w:val="clear" w:color="auto" w:fill="FFFFFF"/>
        </w:rPr>
        <w:t xml:space="preserve">The dataset is provided </w:t>
      </w:r>
      <w:r w:rsidR="009D1967">
        <w:rPr>
          <w:shd w:val="clear" w:color="auto" w:fill="FFFFFF"/>
        </w:rPr>
        <w:t xml:space="preserve">by </w:t>
      </w:r>
      <w:r>
        <w:rPr>
          <w:shd w:val="clear" w:color="auto" w:fill="FFFFFF"/>
        </w:rPr>
        <w:t>a</w:t>
      </w:r>
      <w:r w:rsidRPr="00EE3903">
        <w:rPr>
          <w:shd w:val="clear" w:color="auto" w:fill="FFFFFF"/>
        </w:rPr>
        <w:t xml:space="preserve"> company </w:t>
      </w:r>
      <w:r>
        <w:rPr>
          <w:shd w:val="clear" w:color="auto" w:fill="FFFFFF"/>
        </w:rPr>
        <w:t xml:space="preserve">named </w:t>
      </w:r>
      <w:r w:rsidRPr="00EE3903">
        <w:rPr>
          <w:shd w:val="clear" w:color="auto" w:fill="FFFFFF"/>
        </w:rPr>
        <w:t xml:space="preserve">Gem Stones co ltd, which is a </w:t>
      </w:r>
      <w:bookmarkStart w:id="6" w:name="_Hlk78577837"/>
      <w:r w:rsidRPr="00EE3903">
        <w:rPr>
          <w:shd w:val="clear" w:color="auto" w:fill="FFFFFF"/>
        </w:rPr>
        <w:t xml:space="preserve">cubic zirconia </w:t>
      </w:r>
      <w:bookmarkEnd w:id="6"/>
      <w:r w:rsidRPr="00EE3903">
        <w:rPr>
          <w:shd w:val="clear" w:color="auto" w:fill="FFFFFF"/>
        </w:rPr>
        <w:t xml:space="preserve">manufacturer. </w:t>
      </w:r>
      <w:r>
        <w:rPr>
          <w:shd w:val="clear" w:color="auto" w:fill="FFFFFF"/>
        </w:rPr>
        <w:t>T</w:t>
      </w:r>
      <w:r w:rsidRPr="00EE3903">
        <w:rPr>
          <w:shd w:val="clear" w:color="auto" w:fill="FFFFFF"/>
        </w:rPr>
        <w:t>h</w:t>
      </w:r>
      <w:r>
        <w:rPr>
          <w:shd w:val="clear" w:color="auto" w:fill="FFFFFF"/>
        </w:rPr>
        <w:t xml:space="preserve">is </w:t>
      </w:r>
      <w:r w:rsidRPr="00EE3903">
        <w:rPr>
          <w:shd w:val="clear" w:color="auto" w:fill="FFFFFF"/>
        </w:rPr>
        <w:t>dataset contain</w:t>
      </w:r>
      <w:r>
        <w:rPr>
          <w:shd w:val="clear" w:color="auto" w:fill="FFFFFF"/>
        </w:rPr>
        <w:t>s</w:t>
      </w:r>
      <w:r w:rsidRPr="00EE3903">
        <w:rPr>
          <w:shd w:val="clear" w:color="auto" w:fill="FFFFFF"/>
        </w:rPr>
        <w:t xml:space="preserve"> the prices and other attributes of almost 27,000 cubic zirconia (which is an </w:t>
      </w:r>
      <w:r>
        <w:rPr>
          <w:shd w:val="clear" w:color="auto" w:fill="FFFFFF"/>
        </w:rPr>
        <w:t>i</w:t>
      </w:r>
      <w:r w:rsidRPr="00EE3903">
        <w:rPr>
          <w:shd w:val="clear" w:color="auto" w:fill="FFFFFF"/>
        </w:rPr>
        <w:t>nexpensive diamond</w:t>
      </w:r>
      <w:r>
        <w:rPr>
          <w:shd w:val="clear" w:color="auto" w:fill="FFFFFF"/>
        </w:rPr>
        <w:t xml:space="preserve"> </w:t>
      </w:r>
      <w:r w:rsidRPr="00EE3903">
        <w:rPr>
          <w:shd w:val="clear" w:color="auto" w:fill="FFFFFF"/>
        </w:rPr>
        <w:t xml:space="preserve">alternative with many of the same qualities as a diamond). </w:t>
      </w:r>
    </w:p>
    <w:p w14:paraId="4B711185" w14:textId="582D14AD" w:rsidR="000C20DB" w:rsidRDefault="000C20DB" w:rsidP="00EE3903">
      <w:pPr>
        <w:pStyle w:val="Heading3"/>
        <w:jc w:val="both"/>
      </w:pPr>
      <w:bookmarkStart w:id="7" w:name="_Toc78715876"/>
      <w:r>
        <w:t xml:space="preserve">Data Dictionary for </w:t>
      </w:r>
      <w:r w:rsidR="00261075">
        <w:t>Cubic Zirconia Dataset</w:t>
      </w:r>
      <w:bookmarkEnd w:id="7"/>
    </w:p>
    <w:p w14:paraId="7C756D43" w14:textId="7D53BCEF" w:rsidR="000C20DB" w:rsidRDefault="000C20DB" w:rsidP="00BA4504">
      <w:pPr>
        <w:jc w:val="both"/>
      </w:pPr>
      <w:r>
        <w:t xml:space="preserve">The dataset contains </w:t>
      </w:r>
      <w:r w:rsidR="007267AF">
        <w:t xml:space="preserve">the </w:t>
      </w:r>
      <w:r>
        <w:t>following features and the information about these features is mentioned below:</w:t>
      </w:r>
    </w:p>
    <w:tbl>
      <w:tblPr>
        <w:tblStyle w:val="TableGrid"/>
        <w:tblW w:w="0" w:type="auto"/>
        <w:jc w:val="center"/>
        <w:tblLook w:val="04A0" w:firstRow="1" w:lastRow="0" w:firstColumn="1" w:lastColumn="0" w:noHBand="0" w:noVBand="1"/>
      </w:tblPr>
      <w:tblGrid>
        <w:gridCol w:w="2152"/>
        <w:gridCol w:w="7178"/>
      </w:tblGrid>
      <w:tr w:rsidR="00A653B8" w14:paraId="43416B60" w14:textId="77777777" w:rsidTr="0058183A">
        <w:trPr>
          <w:trHeight w:val="512"/>
          <w:jc w:val="center"/>
        </w:trPr>
        <w:tc>
          <w:tcPr>
            <w:tcW w:w="21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3EB9A" w:themeFill="accent2" w:themeFillTint="99"/>
            <w:vAlign w:val="center"/>
          </w:tcPr>
          <w:p w14:paraId="31677062" w14:textId="7E200504" w:rsidR="00A653B8" w:rsidRPr="00A653B8" w:rsidRDefault="00A653B8" w:rsidP="0058183A">
            <w:pPr>
              <w:spacing w:after="0" w:line="240" w:lineRule="auto"/>
              <w:rPr>
                <w:b/>
                <w:bCs/>
              </w:rPr>
            </w:pPr>
            <w:r w:rsidRPr="00A653B8">
              <w:rPr>
                <w:b/>
                <w:bCs/>
              </w:rPr>
              <w:t>Variable Name</w:t>
            </w:r>
          </w:p>
        </w:tc>
        <w:tc>
          <w:tcPr>
            <w:tcW w:w="719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3EB9A" w:themeFill="accent2" w:themeFillTint="99"/>
            <w:vAlign w:val="center"/>
          </w:tcPr>
          <w:p w14:paraId="684F3F6F" w14:textId="3AA71E4C" w:rsidR="00A653B8" w:rsidRPr="00A653B8" w:rsidRDefault="00A653B8" w:rsidP="0058183A">
            <w:pPr>
              <w:spacing w:after="0" w:line="240" w:lineRule="auto"/>
              <w:rPr>
                <w:b/>
                <w:bCs/>
              </w:rPr>
            </w:pPr>
            <w:r w:rsidRPr="00A653B8">
              <w:rPr>
                <w:b/>
                <w:bCs/>
              </w:rPr>
              <w:t>Description</w:t>
            </w:r>
          </w:p>
        </w:tc>
      </w:tr>
      <w:tr w:rsidR="00A653B8" w14:paraId="3A01F879" w14:textId="77777777" w:rsidTr="0058183A">
        <w:trPr>
          <w:trHeight w:val="440"/>
          <w:jc w:val="center"/>
        </w:trPr>
        <w:tc>
          <w:tcPr>
            <w:tcW w:w="2155" w:type="dxa"/>
            <w:tcBorders>
              <w:top w:val="single" w:sz="12" w:space="0" w:color="000000" w:themeColor="text1"/>
              <w:left w:val="single" w:sz="12" w:space="0" w:color="000000" w:themeColor="text1"/>
              <w:right w:val="single" w:sz="12" w:space="0" w:color="000000" w:themeColor="text1"/>
            </w:tcBorders>
            <w:vAlign w:val="center"/>
          </w:tcPr>
          <w:p w14:paraId="3FC12ADA" w14:textId="022ECBEA" w:rsidR="00A653B8" w:rsidRDefault="00A653B8" w:rsidP="0058183A">
            <w:pPr>
              <w:spacing w:after="0" w:line="240" w:lineRule="auto"/>
              <w:jc w:val="both"/>
            </w:pPr>
            <w:r w:rsidRPr="00A653B8">
              <w:t xml:space="preserve">Carat </w:t>
            </w:r>
          </w:p>
        </w:tc>
        <w:tc>
          <w:tcPr>
            <w:tcW w:w="7195" w:type="dxa"/>
            <w:tcBorders>
              <w:top w:val="single" w:sz="12" w:space="0" w:color="000000" w:themeColor="text1"/>
              <w:left w:val="single" w:sz="12" w:space="0" w:color="000000" w:themeColor="text1"/>
              <w:right w:val="single" w:sz="12" w:space="0" w:color="000000" w:themeColor="text1"/>
            </w:tcBorders>
            <w:vAlign w:val="center"/>
          </w:tcPr>
          <w:p w14:paraId="7095B307" w14:textId="58516F67" w:rsidR="00A653B8" w:rsidRDefault="00A653B8" w:rsidP="0058183A">
            <w:pPr>
              <w:spacing w:after="0" w:line="240" w:lineRule="auto"/>
              <w:jc w:val="both"/>
            </w:pPr>
            <w:r w:rsidRPr="00A653B8">
              <w:t>Carat weight of the cubic zirconia.</w:t>
            </w:r>
          </w:p>
        </w:tc>
      </w:tr>
      <w:tr w:rsidR="00A653B8" w14:paraId="0FD63691" w14:textId="77777777" w:rsidTr="0058183A">
        <w:trPr>
          <w:trHeight w:val="710"/>
          <w:jc w:val="center"/>
        </w:trPr>
        <w:tc>
          <w:tcPr>
            <w:tcW w:w="2155" w:type="dxa"/>
            <w:tcBorders>
              <w:left w:val="single" w:sz="12" w:space="0" w:color="000000" w:themeColor="text1"/>
              <w:right w:val="single" w:sz="12" w:space="0" w:color="000000" w:themeColor="text1"/>
            </w:tcBorders>
            <w:vAlign w:val="center"/>
          </w:tcPr>
          <w:p w14:paraId="550DE15C" w14:textId="012C7361" w:rsidR="00A653B8" w:rsidRDefault="00A653B8" w:rsidP="0058183A">
            <w:pPr>
              <w:spacing w:after="0" w:line="240" w:lineRule="auto"/>
              <w:jc w:val="both"/>
            </w:pPr>
            <w:r>
              <w:t>Cut</w:t>
            </w:r>
          </w:p>
          <w:p w14:paraId="78A60734" w14:textId="356F4421" w:rsidR="00A653B8" w:rsidRDefault="00A653B8" w:rsidP="0058183A">
            <w:pPr>
              <w:spacing w:after="0" w:line="240" w:lineRule="auto"/>
              <w:jc w:val="both"/>
            </w:pPr>
          </w:p>
        </w:tc>
        <w:tc>
          <w:tcPr>
            <w:tcW w:w="7195" w:type="dxa"/>
            <w:tcBorders>
              <w:left w:val="single" w:sz="12" w:space="0" w:color="000000" w:themeColor="text1"/>
              <w:right w:val="single" w:sz="12" w:space="0" w:color="000000" w:themeColor="text1"/>
            </w:tcBorders>
            <w:vAlign w:val="center"/>
          </w:tcPr>
          <w:p w14:paraId="146F6083" w14:textId="14CDA8BF" w:rsidR="00A653B8" w:rsidRDefault="00A653B8" w:rsidP="0058183A">
            <w:pPr>
              <w:spacing w:after="0" w:line="240" w:lineRule="auto"/>
            </w:pPr>
            <w:r>
              <w:t>Describes the cut quality of the cubic zirconia. Quality is increasing order Fair, Good, Very Good, Premium, Ideal.</w:t>
            </w:r>
          </w:p>
        </w:tc>
      </w:tr>
      <w:tr w:rsidR="00A653B8" w14:paraId="49CAD0FD" w14:textId="77777777" w:rsidTr="0058183A">
        <w:trPr>
          <w:trHeight w:val="440"/>
          <w:jc w:val="center"/>
        </w:trPr>
        <w:tc>
          <w:tcPr>
            <w:tcW w:w="2155" w:type="dxa"/>
            <w:tcBorders>
              <w:left w:val="single" w:sz="12" w:space="0" w:color="000000" w:themeColor="text1"/>
              <w:right w:val="single" w:sz="12" w:space="0" w:color="000000" w:themeColor="text1"/>
            </w:tcBorders>
            <w:vAlign w:val="center"/>
          </w:tcPr>
          <w:p w14:paraId="27F81C43" w14:textId="507EBF15" w:rsidR="00A653B8" w:rsidRDefault="00A653B8" w:rsidP="0058183A">
            <w:pPr>
              <w:spacing w:after="0" w:line="240" w:lineRule="auto"/>
              <w:jc w:val="both"/>
            </w:pPr>
            <w:r>
              <w:t>Color</w:t>
            </w:r>
          </w:p>
        </w:tc>
        <w:tc>
          <w:tcPr>
            <w:tcW w:w="7195" w:type="dxa"/>
            <w:tcBorders>
              <w:left w:val="single" w:sz="12" w:space="0" w:color="000000" w:themeColor="text1"/>
              <w:right w:val="single" w:sz="12" w:space="0" w:color="000000" w:themeColor="text1"/>
            </w:tcBorders>
            <w:vAlign w:val="center"/>
          </w:tcPr>
          <w:p w14:paraId="74610A08" w14:textId="1F1B9D02" w:rsidR="00A653B8" w:rsidRDefault="00A653B8" w:rsidP="0058183A">
            <w:pPr>
              <w:spacing w:after="0" w:line="240" w:lineRule="auto"/>
              <w:jc w:val="both"/>
            </w:pPr>
            <w:r>
              <w:t>Color of the cubic zirconia with D being the best and J the worst.</w:t>
            </w:r>
          </w:p>
        </w:tc>
      </w:tr>
      <w:tr w:rsidR="00A653B8" w14:paraId="7E5009FE" w14:textId="77777777" w:rsidTr="0058183A">
        <w:trPr>
          <w:trHeight w:val="890"/>
          <w:jc w:val="center"/>
        </w:trPr>
        <w:tc>
          <w:tcPr>
            <w:tcW w:w="2155" w:type="dxa"/>
            <w:tcBorders>
              <w:left w:val="single" w:sz="12" w:space="0" w:color="000000" w:themeColor="text1"/>
              <w:right w:val="single" w:sz="12" w:space="0" w:color="000000" w:themeColor="text1"/>
            </w:tcBorders>
            <w:vAlign w:val="center"/>
          </w:tcPr>
          <w:p w14:paraId="04C04BF6" w14:textId="3211EE2D" w:rsidR="00A653B8" w:rsidRDefault="0058183A" w:rsidP="0058183A">
            <w:pPr>
              <w:spacing w:after="0" w:line="240" w:lineRule="auto"/>
              <w:jc w:val="both"/>
            </w:pPr>
            <w:r>
              <w:t>Clarity</w:t>
            </w:r>
          </w:p>
        </w:tc>
        <w:tc>
          <w:tcPr>
            <w:tcW w:w="7195" w:type="dxa"/>
            <w:tcBorders>
              <w:left w:val="single" w:sz="12" w:space="0" w:color="000000" w:themeColor="text1"/>
              <w:right w:val="single" w:sz="12" w:space="0" w:color="000000" w:themeColor="text1"/>
            </w:tcBorders>
            <w:vAlign w:val="center"/>
          </w:tcPr>
          <w:p w14:paraId="05B24F30" w14:textId="5B9F5113" w:rsidR="0058183A" w:rsidRDefault="0058183A" w:rsidP="0058183A">
            <w:pPr>
              <w:spacing w:after="0" w:line="240" w:lineRule="auto"/>
              <w:jc w:val="both"/>
            </w:pPr>
            <w:r>
              <w:t>Clarity refers to the absence of the Inclusions and Blemishes. (In order from</w:t>
            </w:r>
          </w:p>
          <w:p w14:paraId="602ECBDF" w14:textId="38C2A77E" w:rsidR="00A653B8" w:rsidRDefault="0058183A" w:rsidP="0058183A">
            <w:pPr>
              <w:spacing w:after="0" w:line="240" w:lineRule="auto"/>
              <w:jc w:val="both"/>
            </w:pPr>
            <w:r>
              <w:t>Best to Worst, FL = flawless, l1= level 1 inclusion) IF, VVS1, VVS2, VS1, VS2, Sl1, Sl2, l1</w:t>
            </w:r>
          </w:p>
        </w:tc>
      </w:tr>
      <w:tr w:rsidR="00A653B8" w14:paraId="43DF4F7C" w14:textId="77777777" w:rsidTr="005842E1">
        <w:trPr>
          <w:trHeight w:val="584"/>
          <w:jc w:val="center"/>
        </w:trPr>
        <w:tc>
          <w:tcPr>
            <w:tcW w:w="2155" w:type="dxa"/>
            <w:tcBorders>
              <w:left w:val="single" w:sz="12" w:space="0" w:color="000000" w:themeColor="text1"/>
              <w:right w:val="single" w:sz="12" w:space="0" w:color="000000" w:themeColor="text1"/>
            </w:tcBorders>
            <w:vAlign w:val="center"/>
          </w:tcPr>
          <w:p w14:paraId="5F9C4943" w14:textId="3191432B" w:rsidR="00A653B8" w:rsidRDefault="0058183A" w:rsidP="0058183A">
            <w:pPr>
              <w:spacing w:after="0" w:line="240" w:lineRule="auto"/>
              <w:jc w:val="both"/>
            </w:pPr>
            <w:r>
              <w:t>Depth</w:t>
            </w:r>
          </w:p>
        </w:tc>
        <w:tc>
          <w:tcPr>
            <w:tcW w:w="7195" w:type="dxa"/>
            <w:tcBorders>
              <w:left w:val="single" w:sz="12" w:space="0" w:color="000000" w:themeColor="text1"/>
              <w:right w:val="single" w:sz="12" w:space="0" w:color="000000" w:themeColor="text1"/>
            </w:tcBorders>
            <w:vAlign w:val="center"/>
          </w:tcPr>
          <w:p w14:paraId="09B37013" w14:textId="785D5294" w:rsidR="00A653B8" w:rsidRDefault="0058183A" w:rsidP="0058183A">
            <w:pPr>
              <w:spacing w:after="0" w:line="240" w:lineRule="auto"/>
              <w:jc w:val="both"/>
            </w:pPr>
            <w:r>
              <w:t xml:space="preserve">The Height of cubic zirconia, measured from the Culet to the table, </w:t>
            </w:r>
            <w:r w:rsidR="009D1967">
              <w:t xml:space="preserve">is </w:t>
            </w:r>
            <w:r>
              <w:t>divided by its average Girdle Diameter.</w:t>
            </w:r>
          </w:p>
        </w:tc>
      </w:tr>
      <w:tr w:rsidR="00A653B8" w14:paraId="29AC1534" w14:textId="77777777" w:rsidTr="007B7B52">
        <w:trPr>
          <w:trHeight w:val="854"/>
          <w:jc w:val="center"/>
        </w:trPr>
        <w:tc>
          <w:tcPr>
            <w:tcW w:w="2155" w:type="dxa"/>
            <w:tcBorders>
              <w:left w:val="single" w:sz="12" w:space="0" w:color="000000" w:themeColor="text1"/>
              <w:right w:val="single" w:sz="12" w:space="0" w:color="000000" w:themeColor="text1"/>
            </w:tcBorders>
            <w:vAlign w:val="center"/>
          </w:tcPr>
          <w:p w14:paraId="68F925EE" w14:textId="2D0A4DA9" w:rsidR="00A653B8" w:rsidRDefault="0058183A" w:rsidP="0058183A">
            <w:pPr>
              <w:spacing w:after="0" w:line="240" w:lineRule="auto"/>
              <w:jc w:val="both"/>
            </w:pPr>
            <w:r>
              <w:t>Table</w:t>
            </w:r>
          </w:p>
        </w:tc>
        <w:tc>
          <w:tcPr>
            <w:tcW w:w="7195" w:type="dxa"/>
            <w:tcBorders>
              <w:left w:val="single" w:sz="12" w:space="0" w:color="000000" w:themeColor="text1"/>
              <w:right w:val="single" w:sz="12" w:space="0" w:color="000000" w:themeColor="text1"/>
            </w:tcBorders>
            <w:vAlign w:val="center"/>
          </w:tcPr>
          <w:p w14:paraId="16C31882" w14:textId="77777777" w:rsidR="0058183A" w:rsidRDefault="0058183A" w:rsidP="0058183A">
            <w:pPr>
              <w:spacing w:after="0" w:line="240" w:lineRule="auto"/>
              <w:jc w:val="both"/>
            </w:pPr>
            <w:r>
              <w:t>The Width of the cubic zirconia's Table</w:t>
            </w:r>
          </w:p>
          <w:p w14:paraId="558FFF81" w14:textId="77777777" w:rsidR="0058183A" w:rsidRDefault="0058183A" w:rsidP="0058183A">
            <w:pPr>
              <w:spacing w:after="0" w:line="240" w:lineRule="auto"/>
              <w:jc w:val="both"/>
            </w:pPr>
            <w:r>
              <w:t>expressed as a Percentage of its Average</w:t>
            </w:r>
          </w:p>
          <w:p w14:paraId="39310C27" w14:textId="1049CE42" w:rsidR="00A653B8" w:rsidRDefault="0058183A" w:rsidP="0058183A">
            <w:pPr>
              <w:spacing w:after="0" w:line="240" w:lineRule="auto"/>
              <w:jc w:val="both"/>
            </w:pPr>
            <w:r>
              <w:t>Diameter.</w:t>
            </w:r>
          </w:p>
        </w:tc>
      </w:tr>
      <w:tr w:rsidR="00A653B8" w14:paraId="71BF251A" w14:textId="77777777" w:rsidTr="0058183A">
        <w:trPr>
          <w:trHeight w:val="368"/>
          <w:jc w:val="center"/>
        </w:trPr>
        <w:tc>
          <w:tcPr>
            <w:tcW w:w="2155" w:type="dxa"/>
            <w:tcBorders>
              <w:left w:val="single" w:sz="12" w:space="0" w:color="000000" w:themeColor="text1"/>
              <w:right w:val="single" w:sz="12" w:space="0" w:color="000000" w:themeColor="text1"/>
            </w:tcBorders>
            <w:vAlign w:val="center"/>
          </w:tcPr>
          <w:p w14:paraId="49B627FC" w14:textId="2967B1A9" w:rsidR="00A653B8" w:rsidRDefault="0058183A" w:rsidP="0058183A">
            <w:pPr>
              <w:spacing w:after="0" w:line="240" w:lineRule="auto"/>
              <w:jc w:val="both"/>
            </w:pPr>
            <w:r>
              <w:t>Price</w:t>
            </w:r>
          </w:p>
        </w:tc>
        <w:tc>
          <w:tcPr>
            <w:tcW w:w="7195" w:type="dxa"/>
            <w:tcBorders>
              <w:left w:val="single" w:sz="12" w:space="0" w:color="000000" w:themeColor="text1"/>
              <w:right w:val="single" w:sz="12" w:space="0" w:color="000000" w:themeColor="text1"/>
            </w:tcBorders>
            <w:vAlign w:val="center"/>
          </w:tcPr>
          <w:p w14:paraId="6C28BBF2" w14:textId="004DF256" w:rsidR="00A653B8" w:rsidRDefault="0058183A" w:rsidP="0058183A">
            <w:pPr>
              <w:spacing w:after="0" w:line="240" w:lineRule="auto"/>
              <w:jc w:val="both"/>
            </w:pPr>
            <w:r>
              <w:t>Price of the zirconia</w:t>
            </w:r>
          </w:p>
        </w:tc>
      </w:tr>
      <w:tr w:rsidR="00A653B8" w14:paraId="09F4C9A3" w14:textId="77777777" w:rsidTr="0058183A">
        <w:trPr>
          <w:trHeight w:val="350"/>
          <w:jc w:val="center"/>
        </w:trPr>
        <w:tc>
          <w:tcPr>
            <w:tcW w:w="2155" w:type="dxa"/>
            <w:tcBorders>
              <w:left w:val="single" w:sz="12" w:space="0" w:color="000000" w:themeColor="text1"/>
              <w:right w:val="single" w:sz="12" w:space="0" w:color="000000" w:themeColor="text1"/>
            </w:tcBorders>
            <w:vAlign w:val="center"/>
          </w:tcPr>
          <w:p w14:paraId="211D18AA" w14:textId="3B262940" w:rsidR="00A653B8" w:rsidRDefault="0058183A" w:rsidP="0058183A">
            <w:pPr>
              <w:spacing w:after="0" w:line="240" w:lineRule="auto"/>
              <w:jc w:val="both"/>
            </w:pPr>
            <w:r>
              <w:t>X</w:t>
            </w:r>
          </w:p>
        </w:tc>
        <w:tc>
          <w:tcPr>
            <w:tcW w:w="7195" w:type="dxa"/>
            <w:tcBorders>
              <w:left w:val="single" w:sz="12" w:space="0" w:color="000000" w:themeColor="text1"/>
              <w:right w:val="single" w:sz="12" w:space="0" w:color="000000" w:themeColor="text1"/>
            </w:tcBorders>
            <w:vAlign w:val="center"/>
          </w:tcPr>
          <w:p w14:paraId="74480500" w14:textId="11514C5D" w:rsidR="00A653B8" w:rsidRDefault="0058183A" w:rsidP="0058183A">
            <w:pPr>
              <w:spacing w:after="0" w:line="240" w:lineRule="auto"/>
              <w:jc w:val="both"/>
            </w:pPr>
            <w:r>
              <w:t>Length of cubic Zirconia in mm</w:t>
            </w:r>
            <w:r w:rsidR="0068320B">
              <w:t>.</w:t>
            </w:r>
          </w:p>
        </w:tc>
      </w:tr>
      <w:tr w:rsidR="00A653B8" w14:paraId="39691E40" w14:textId="77777777" w:rsidTr="0058183A">
        <w:trPr>
          <w:trHeight w:val="350"/>
          <w:jc w:val="center"/>
        </w:trPr>
        <w:tc>
          <w:tcPr>
            <w:tcW w:w="2155" w:type="dxa"/>
            <w:tcBorders>
              <w:left w:val="single" w:sz="12" w:space="0" w:color="000000" w:themeColor="text1"/>
              <w:right w:val="single" w:sz="12" w:space="0" w:color="000000" w:themeColor="text1"/>
            </w:tcBorders>
            <w:vAlign w:val="center"/>
          </w:tcPr>
          <w:p w14:paraId="6E53CCFD" w14:textId="55A0B736" w:rsidR="00A653B8" w:rsidRDefault="0058183A" w:rsidP="0058183A">
            <w:pPr>
              <w:spacing w:after="0" w:line="240" w:lineRule="auto"/>
              <w:jc w:val="both"/>
            </w:pPr>
            <w:r>
              <w:t>Y</w:t>
            </w:r>
          </w:p>
        </w:tc>
        <w:tc>
          <w:tcPr>
            <w:tcW w:w="7195" w:type="dxa"/>
            <w:tcBorders>
              <w:left w:val="single" w:sz="12" w:space="0" w:color="000000" w:themeColor="text1"/>
              <w:right w:val="single" w:sz="12" w:space="0" w:color="000000" w:themeColor="text1"/>
            </w:tcBorders>
            <w:vAlign w:val="center"/>
          </w:tcPr>
          <w:p w14:paraId="1FEBF029" w14:textId="52C45104" w:rsidR="00A653B8" w:rsidRDefault="0058183A" w:rsidP="0058183A">
            <w:pPr>
              <w:spacing w:after="0" w:line="240" w:lineRule="auto"/>
              <w:jc w:val="both"/>
            </w:pPr>
            <w:r>
              <w:t>Width of cubic Zirconia in mm</w:t>
            </w:r>
            <w:r w:rsidR="0068320B">
              <w:t>.</w:t>
            </w:r>
          </w:p>
        </w:tc>
      </w:tr>
      <w:tr w:rsidR="00A653B8" w14:paraId="11EB8039" w14:textId="77777777" w:rsidTr="0058183A">
        <w:trPr>
          <w:trHeight w:val="350"/>
          <w:jc w:val="center"/>
        </w:trPr>
        <w:tc>
          <w:tcPr>
            <w:tcW w:w="2155" w:type="dxa"/>
            <w:tcBorders>
              <w:left w:val="single" w:sz="12" w:space="0" w:color="000000" w:themeColor="text1"/>
              <w:bottom w:val="single" w:sz="12" w:space="0" w:color="000000" w:themeColor="text1"/>
              <w:right w:val="single" w:sz="12" w:space="0" w:color="000000" w:themeColor="text1"/>
            </w:tcBorders>
            <w:vAlign w:val="center"/>
          </w:tcPr>
          <w:p w14:paraId="0FD6F525" w14:textId="1B92C9D7" w:rsidR="00A653B8" w:rsidRDefault="0058183A" w:rsidP="0058183A">
            <w:pPr>
              <w:spacing w:after="0" w:line="240" w:lineRule="auto"/>
              <w:jc w:val="both"/>
            </w:pPr>
            <w:r>
              <w:t>Z</w:t>
            </w:r>
          </w:p>
        </w:tc>
        <w:tc>
          <w:tcPr>
            <w:tcW w:w="7195" w:type="dxa"/>
            <w:tcBorders>
              <w:left w:val="single" w:sz="12" w:space="0" w:color="000000" w:themeColor="text1"/>
              <w:bottom w:val="single" w:sz="12" w:space="0" w:color="000000" w:themeColor="text1"/>
              <w:right w:val="single" w:sz="12" w:space="0" w:color="000000" w:themeColor="text1"/>
            </w:tcBorders>
            <w:vAlign w:val="center"/>
          </w:tcPr>
          <w:p w14:paraId="4487343A" w14:textId="5064D5A7" w:rsidR="00A653B8" w:rsidRDefault="0058183A" w:rsidP="00051892">
            <w:pPr>
              <w:keepNext/>
              <w:spacing w:after="0" w:line="240" w:lineRule="auto"/>
              <w:jc w:val="both"/>
            </w:pPr>
            <w:r>
              <w:t>Height of cubic Zirconia in mm</w:t>
            </w:r>
            <w:r w:rsidR="0068320B">
              <w:t>.</w:t>
            </w:r>
          </w:p>
        </w:tc>
      </w:tr>
    </w:tbl>
    <w:p w14:paraId="24EF4701" w14:textId="63589BDC" w:rsidR="00F80F6E" w:rsidRDefault="00051892" w:rsidP="00051892">
      <w:pPr>
        <w:pStyle w:val="Caption"/>
      </w:pPr>
      <w:bookmarkStart w:id="8" w:name="_Toc71306996"/>
      <w:bookmarkStart w:id="9" w:name="_Toc78715888"/>
      <w:r>
        <w:t xml:space="preserve">Table </w:t>
      </w:r>
      <w:fldSimple w:instr=" SEQ Table \* ARABIC ">
        <w:r w:rsidR="00A73832">
          <w:rPr>
            <w:noProof/>
          </w:rPr>
          <w:t>1</w:t>
        </w:r>
      </w:fldSimple>
      <w:r>
        <w:t>: Data Dictionary (Cubic Zirconia Dataset)</w:t>
      </w:r>
      <w:bookmarkEnd w:id="9"/>
    </w:p>
    <w:p w14:paraId="135673D0" w14:textId="77777777" w:rsidR="00051892" w:rsidRPr="00051892" w:rsidRDefault="00051892" w:rsidP="00051892"/>
    <w:p w14:paraId="7A9098A8" w14:textId="4C256DFE" w:rsidR="00F80F6E" w:rsidRPr="00F80F6E" w:rsidRDefault="00F80F6E" w:rsidP="00D57FA3">
      <w:pPr>
        <w:pStyle w:val="Heading4"/>
      </w:pPr>
      <w:r>
        <w:lastRenderedPageBreak/>
        <w:t>1.1 Read the data and do exploratory data analysis. Describe the data briefly. Check the null values, Data types, shape, EDA. Perform Univariate and Bivariate Analysis.</w:t>
      </w:r>
    </w:p>
    <w:p w14:paraId="778A2F68" w14:textId="0ED88EE9" w:rsidR="00CB2DAD" w:rsidRDefault="00CB2DAD" w:rsidP="00CB2DAD">
      <w:pPr>
        <w:pStyle w:val="Heading3"/>
      </w:pPr>
      <w:bookmarkStart w:id="10" w:name="_Toc78715877"/>
      <w:r>
        <w:t>EDA</w:t>
      </w:r>
      <w:bookmarkEnd w:id="8"/>
      <w:bookmarkEnd w:id="10"/>
    </w:p>
    <w:p w14:paraId="0B49ABAF" w14:textId="77777777" w:rsidR="00CB2DAD" w:rsidRDefault="00CB2DAD" w:rsidP="00CB2DAD">
      <w:pPr>
        <w:pStyle w:val="Heading4"/>
      </w:pPr>
      <w:bookmarkStart w:id="11" w:name="_Toc71306997"/>
      <w:r>
        <w:t>Sample of Dataset-</w:t>
      </w:r>
      <w:bookmarkEnd w:id="11"/>
    </w:p>
    <w:p w14:paraId="244C18A4" w14:textId="77777777" w:rsidR="006B2FAE" w:rsidRPr="006B2FAE" w:rsidRDefault="006B2FAE" w:rsidP="006B2FAE">
      <w:pPr>
        <w:pStyle w:val="NoSpacing"/>
      </w:pPr>
    </w:p>
    <w:p w14:paraId="0DFD82CF" w14:textId="5CDE164E" w:rsidR="00374D70" w:rsidRDefault="00D57FA3" w:rsidP="00374D70">
      <w:pPr>
        <w:pStyle w:val="NoSpacing"/>
        <w:keepNext/>
        <w:jc w:val="center"/>
      </w:pPr>
      <w:r w:rsidRPr="00D57FA3">
        <w:rPr>
          <w:noProof/>
        </w:rPr>
        <w:drawing>
          <wp:inline distT="0" distB="0" distL="0" distR="0" wp14:anchorId="4F0A94C3" wp14:editId="423B6411">
            <wp:extent cx="3924300" cy="224929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54610" cy="2266667"/>
                    </a:xfrm>
                    <a:prstGeom prst="rect">
                      <a:avLst/>
                    </a:prstGeom>
                  </pic:spPr>
                </pic:pic>
              </a:graphicData>
            </a:graphic>
          </wp:inline>
        </w:drawing>
      </w:r>
    </w:p>
    <w:p w14:paraId="197F8348" w14:textId="3D88799C" w:rsidR="00374D70" w:rsidRDefault="00374D70" w:rsidP="00374D70">
      <w:pPr>
        <w:pStyle w:val="Caption"/>
      </w:pPr>
      <w:bookmarkStart w:id="12" w:name="_Toc78715606"/>
      <w:r>
        <w:t xml:space="preserve">Figure </w:t>
      </w:r>
      <w:r w:rsidR="00A73832">
        <w:fldChar w:fldCharType="begin"/>
      </w:r>
      <w:r w:rsidR="00A73832">
        <w:instrText xml:space="preserve"> SEQ Figure \* ARABIC </w:instrText>
      </w:r>
      <w:r w:rsidR="00A73832">
        <w:fldChar w:fldCharType="separate"/>
      </w:r>
      <w:r w:rsidR="00A14D06">
        <w:rPr>
          <w:noProof/>
        </w:rPr>
        <w:t>1</w:t>
      </w:r>
      <w:r w:rsidR="00A73832">
        <w:rPr>
          <w:noProof/>
        </w:rPr>
        <w:fldChar w:fldCharType="end"/>
      </w:r>
      <w:r>
        <w:t xml:space="preserve">: Sample of </w:t>
      </w:r>
      <w:r w:rsidR="00D57FA3">
        <w:t xml:space="preserve">Cubic Zirconia </w:t>
      </w:r>
      <w:r>
        <w:t>Dataset</w:t>
      </w:r>
      <w:bookmarkEnd w:id="12"/>
    </w:p>
    <w:p w14:paraId="13E730E0" w14:textId="77777777" w:rsidR="00E94C59" w:rsidRPr="00E94C59" w:rsidRDefault="00E94C59" w:rsidP="00E94C59"/>
    <w:p w14:paraId="518E9152" w14:textId="77777777" w:rsidR="00B50CF3" w:rsidRPr="00B50CF3" w:rsidRDefault="00B50CF3" w:rsidP="006B2FAE">
      <w:pPr>
        <w:pStyle w:val="Heading4"/>
      </w:pPr>
      <w:r>
        <w:t>Variable Information-</w:t>
      </w:r>
    </w:p>
    <w:p w14:paraId="33AE0838" w14:textId="2EC351D7" w:rsidR="008A7D1A" w:rsidRDefault="003224D1" w:rsidP="006B2FAE">
      <w:pPr>
        <w:pStyle w:val="Caption"/>
        <w:rPr>
          <w:noProof/>
        </w:rPr>
      </w:pPr>
      <w:r>
        <w:t xml:space="preserve">      </w:t>
      </w:r>
      <w:r w:rsidR="00D57FA3" w:rsidRPr="00D57FA3">
        <w:rPr>
          <w:noProof/>
        </w:rPr>
        <w:t xml:space="preserve"> </w:t>
      </w:r>
      <w:r w:rsidR="008A7D1A" w:rsidRPr="00D57FA3">
        <w:rPr>
          <w:noProof/>
        </w:rPr>
        <w:drawing>
          <wp:inline distT="0" distB="0" distL="0" distR="0" wp14:anchorId="7131C6CB" wp14:editId="36C046DE">
            <wp:extent cx="2228850" cy="19698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6056"/>
                    <a:stretch/>
                  </pic:blipFill>
                  <pic:spPr bwMode="auto">
                    <a:xfrm>
                      <a:off x="0" y="0"/>
                      <a:ext cx="2252012" cy="1990339"/>
                    </a:xfrm>
                    <a:prstGeom prst="rect">
                      <a:avLst/>
                    </a:prstGeom>
                    <a:ln>
                      <a:noFill/>
                    </a:ln>
                    <a:extLst>
                      <a:ext uri="{53640926-AAD7-44D8-BBD7-CCE9431645EC}">
                        <a14:shadowObscured xmlns:a14="http://schemas.microsoft.com/office/drawing/2010/main"/>
                      </a:ext>
                    </a:extLst>
                  </pic:spPr>
                </pic:pic>
              </a:graphicData>
            </a:graphic>
          </wp:inline>
        </w:drawing>
      </w:r>
      <w:r w:rsidR="00D57FA3">
        <w:rPr>
          <w:noProof/>
        </w:rPr>
        <w:t xml:space="preserve">          </w:t>
      </w:r>
      <w:r w:rsidR="008A7D1A">
        <w:rPr>
          <w:noProof/>
        </w:rPr>
        <w:t xml:space="preserve">    </w:t>
      </w:r>
      <w:r w:rsidR="00D57FA3">
        <w:rPr>
          <w:noProof/>
        </w:rPr>
        <w:t xml:space="preserve">          </w:t>
      </w:r>
      <w:r w:rsidR="00D57FA3" w:rsidRPr="00D57FA3">
        <w:rPr>
          <w:noProof/>
        </w:rPr>
        <w:drawing>
          <wp:inline distT="0" distB="0" distL="0" distR="0" wp14:anchorId="19F8358B" wp14:editId="5803E38B">
            <wp:extent cx="1524000" cy="20438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31200" cy="2053471"/>
                    </a:xfrm>
                    <a:prstGeom prst="rect">
                      <a:avLst/>
                    </a:prstGeom>
                  </pic:spPr>
                </pic:pic>
              </a:graphicData>
            </a:graphic>
          </wp:inline>
        </w:drawing>
      </w:r>
    </w:p>
    <w:p w14:paraId="12EC652B" w14:textId="28836735" w:rsidR="00AD277F" w:rsidRDefault="006B2FAE" w:rsidP="006B2FAE">
      <w:pPr>
        <w:pStyle w:val="Caption"/>
      </w:pPr>
      <w:bookmarkStart w:id="13" w:name="_Toc78715607"/>
      <w:r>
        <w:t>F</w:t>
      </w:r>
      <w:r w:rsidR="00B50CF3">
        <w:t xml:space="preserve">igure </w:t>
      </w:r>
      <w:r w:rsidR="00A73832">
        <w:fldChar w:fldCharType="begin"/>
      </w:r>
      <w:r w:rsidR="00A73832">
        <w:instrText xml:space="preserve"> SEQ Figure \* ARABIC </w:instrText>
      </w:r>
      <w:r w:rsidR="00A73832">
        <w:fldChar w:fldCharType="separate"/>
      </w:r>
      <w:r w:rsidR="00A14D06">
        <w:rPr>
          <w:noProof/>
        </w:rPr>
        <w:t>2</w:t>
      </w:r>
      <w:r w:rsidR="00A73832">
        <w:rPr>
          <w:noProof/>
        </w:rPr>
        <w:fldChar w:fldCharType="end"/>
      </w:r>
      <w:r w:rsidR="00B50CF3">
        <w:t>:</w:t>
      </w:r>
      <w:r w:rsidR="00B50CF3" w:rsidRPr="00F5496D">
        <w:t xml:space="preserve"> </w:t>
      </w:r>
      <w:r w:rsidR="003224D1">
        <w:t xml:space="preserve">Feature </w:t>
      </w:r>
      <w:r w:rsidR="00B50CF3" w:rsidRPr="00F5496D">
        <w:t xml:space="preserve">Info </w:t>
      </w:r>
      <w:r w:rsidR="003224D1">
        <w:t xml:space="preserve">and null values count </w:t>
      </w:r>
      <w:r w:rsidR="00B50CF3" w:rsidRPr="00F5496D">
        <w:t xml:space="preserve">of </w:t>
      </w:r>
      <w:r w:rsidR="00D57FA3">
        <w:t xml:space="preserve">Cubic Zirconia </w:t>
      </w:r>
      <w:r w:rsidR="00B50CF3" w:rsidRPr="00F5496D">
        <w:t>Dataset</w:t>
      </w:r>
      <w:bookmarkEnd w:id="13"/>
    </w:p>
    <w:p w14:paraId="421DC0F3" w14:textId="77777777" w:rsidR="003224D1" w:rsidRDefault="003224D1" w:rsidP="00AD277F"/>
    <w:p w14:paraId="657161AA" w14:textId="1834C86A" w:rsidR="00E307AA" w:rsidRDefault="00AD277F" w:rsidP="00AD277F">
      <w:r>
        <w:lastRenderedPageBreak/>
        <w:t xml:space="preserve">The dataset contains </w:t>
      </w:r>
      <w:r w:rsidR="007267AF">
        <w:t xml:space="preserve">a </w:t>
      </w:r>
      <w:r>
        <w:t xml:space="preserve">total </w:t>
      </w:r>
      <w:r w:rsidR="007267AF">
        <w:t xml:space="preserve">of </w:t>
      </w:r>
      <w:r w:rsidR="00D57FA3">
        <w:t xml:space="preserve">26967 </w:t>
      </w:r>
      <w:r>
        <w:t xml:space="preserve">entries and </w:t>
      </w:r>
      <w:r w:rsidR="00D57FA3">
        <w:t>10</w:t>
      </w:r>
      <w:r>
        <w:t xml:space="preserve"> features</w:t>
      </w:r>
      <w:r w:rsidR="00D57FA3">
        <w:t xml:space="preserve"> including our target variable which is </w:t>
      </w:r>
      <w:r w:rsidR="00D57FA3" w:rsidRPr="00D57FA3">
        <w:rPr>
          <w:b/>
          <w:bCs/>
        </w:rPr>
        <w:t>‘price’</w:t>
      </w:r>
      <w:r>
        <w:t xml:space="preserve">. </w:t>
      </w:r>
      <w:r w:rsidR="00D57FA3">
        <w:t xml:space="preserve">The </w:t>
      </w:r>
      <w:r w:rsidR="00D57FA3" w:rsidRPr="00D57FA3">
        <w:rPr>
          <w:b/>
          <w:bCs/>
        </w:rPr>
        <w:t>‘depth’</w:t>
      </w:r>
      <w:r w:rsidR="00D57FA3">
        <w:t xml:space="preserve"> feature contains </w:t>
      </w:r>
      <w:r w:rsidR="009D1967">
        <w:t xml:space="preserve">a </w:t>
      </w:r>
      <w:r w:rsidR="00D57FA3">
        <w:t xml:space="preserve">total </w:t>
      </w:r>
      <w:r w:rsidR="009D1967">
        <w:t xml:space="preserve">of </w:t>
      </w:r>
      <w:r w:rsidR="00D57FA3">
        <w:t xml:space="preserve">697 null values. </w:t>
      </w:r>
      <w:r w:rsidR="0053053C">
        <w:t xml:space="preserve">None of the variables contains null values other than </w:t>
      </w:r>
      <w:r w:rsidR="009D1967">
        <w:t xml:space="preserve">the </w:t>
      </w:r>
      <w:r w:rsidR="0053053C" w:rsidRPr="0053053C">
        <w:rPr>
          <w:b/>
          <w:bCs/>
        </w:rPr>
        <w:t>‘depth’</w:t>
      </w:r>
      <w:r w:rsidR="0053053C">
        <w:t xml:space="preserve"> variable. There are three columns i.e., ’cut’, ’color’</w:t>
      </w:r>
      <w:r w:rsidR="009D1967">
        <w:t>,</w:t>
      </w:r>
      <w:r w:rsidR="0053053C">
        <w:t xml:space="preserve"> and ‘clarity’ which are object data type</w:t>
      </w:r>
      <w:r w:rsidR="009D1967">
        <w:t>s</w:t>
      </w:r>
      <w:r w:rsidR="0053053C">
        <w:t>. All other variables are of numeric data type.</w:t>
      </w:r>
    </w:p>
    <w:p w14:paraId="32D44216" w14:textId="57477BB3" w:rsidR="00280D88" w:rsidRDefault="00280D88" w:rsidP="00280D88">
      <w:pPr>
        <w:pStyle w:val="Heading4"/>
      </w:pPr>
      <w:r>
        <w:t>Univariate Analysis-</w:t>
      </w:r>
    </w:p>
    <w:p w14:paraId="2D5614D4" w14:textId="181479B7" w:rsidR="00402C3A" w:rsidRDefault="00402C3A" w:rsidP="00374D70">
      <w:r>
        <w:rPr>
          <w:noProof/>
        </w:rPr>
        <w:drawing>
          <wp:inline distT="0" distB="0" distL="0" distR="0" wp14:anchorId="785F43B3" wp14:editId="1B4EED32">
            <wp:extent cx="3056877" cy="19621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8383" cy="1975955"/>
                    </a:xfrm>
                    <a:prstGeom prst="rect">
                      <a:avLst/>
                    </a:prstGeom>
                    <a:noFill/>
                    <a:ln>
                      <a:noFill/>
                    </a:ln>
                  </pic:spPr>
                </pic:pic>
              </a:graphicData>
            </a:graphic>
          </wp:inline>
        </w:drawing>
      </w:r>
      <w:r w:rsidRPr="00402C3A">
        <w:t xml:space="preserve"> </w:t>
      </w:r>
      <w:r>
        <w:rPr>
          <w:noProof/>
        </w:rPr>
        <w:drawing>
          <wp:inline distT="0" distB="0" distL="0" distR="0" wp14:anchorId="334DC904" wp14:editId="5D1DF17D">
            <wp:extent cx="2769803" cy="189230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9803" cy="1892300"/>
                    </a:xfrm>
                    <a:prstGeom prst="rect">
                      <a:avLst/>
                    </a:prstGeom>
                    <a:noFill/>
                    <a:ln>
                      <a:noFill/>
                    </a:ln>
                  </pic:spPr>
                </pic:pic>
              </a:graphicData>
            </a:graphic>
          </wp:inline>
        </w:drawing>
      </w:r>
      <w:r w:rsidRPr="00402C3A">
        <w:t xml:space="preserve"> </w:t>
      </w:r>
      <w:r>
        <w:rPr>
          <w:noProof/>
        </w:rPr>
        <w:drawing>
          <wp:inline distT="0" distB="0" distL="0" distR="0" wp14:anchorId="40891DBF" wp14:editId="39CC5B06">
            <wp:extent cx="3016250" cy="1804035"/>
            <wp:effectExtent l="0" t="0" r="0" b="571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7079" cy="1828455"/>
                    </a:xfrm>
                    <a:prstGeom prst="rect">
                      <a:avLst/>
                    </a:prstGeom>
                    <a:noFill/>
                    <a:ln>
                      <a:noFill/>
                    </a:ln>
                  </pic:spPr>
                </pic:pic>
              </a:graphicData>
            </a:graphic>
          </wp:inline>
        </w:drawing>
      </w:r>
      <w:r w:rsidRPr="00402C3A">
        <w:t xml:space="preserve"> </w:t>
      </w:r>
      <w:r>
        <w:rPr>
          <w:noProof/>
        </w:rPr>
        <w:drawing>
          <wp:inline distT="0" distB="0" distL="0" distR="0" wp14:anchorId="0827B2F8" wp14:editId="4D88A43C">
            <wp:extent cx="2800350" cy="173863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5903" cy="1773121"/>
                    </a:xfrm>
                    <a:prstGeom prst="rect">
                      <a:avLst/>
                    </a:prstGeom>
                    <a:noFill/>
                    <a:ln>
                      <a:noFill/>
                    </a:ln>
                  </pic:spPr>
                </pic:pic>
              </a:graphicData>
            </a:graphic>
          </wp:inline>
        </w:drawing>
      </w:r>
    </w:p>
    <w:p w14:paraId="648E26CA" w14:textId="056782F7" w:rsidR="00402C3A" w:rsidRDefault="00402C3A" w:rsidP="00374D70">
      <w:r>
        <w:rPr>
          <w:noProof/>
        </w:rPr>
        <w:drawing>
          <wp:inline distT="0" distB="0" distL="0" distR="0" wp14:anchorId="2D78DD92" wp14:editId="65F69AEB">
            <wp:extent cx="3029993" cy="1917700"/>
            <wp:effectExtent l="0" t="0" r="0" b="635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6463" cy="1934453"/>
                    </a:xfrm>
                    <a:prstGeom prst="rect">
                      <a:avLst/>
                    </a:prstGeom>
                    <a:noFill/>
                    <a:ln>
                      <a:noFill/>
                    </a:ln>
                  </pic:spPr>
                </pic:pic>
              </a:graphicData>
            </a:graphic>
          </wp:inline>
        </w:drawing>
      </w:r>
      <w:r w:rsidRPr="00402C3A">
        <w:t xml:space="preserve"> </w:t>
      </w:r>
      <w:r>
        <w:rPr>
          <w:noProof/>
        </w:rPr>
        <w:drawing>
          <wp:inline distT="0" distB="0" distL="0" distR="0" wp14:anchorId="1EB70AD1" wp14:editId="3F74F854">
            <wp:extent cx="2875280" cy="1856436"/>
            <wp:effectExtent l="0" t="0" r="127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0170" cy="1866050"/>
                    </a:xfrm>
                    <a:prstGeom prst="rect">
                      <a:avLst/>
                    </a:prstGeom>
                    <a:noFill/>
                    <a:ln>
                      <a:noFill/>
                    </a:ln>
                  </pic:spPr>
                </pic:pic>
              </a:graphicData>
            </a:graphic>
          </wp:inline>
        </w:drawing>
      </w:r>
    </w:p>
    <w:p w14:paraId="6F17E60A" w14:textId="6EE40F10" w:rsidR="00402C3A" w:rsidRDefault="00402C3A" w:rsidP="00374D70">
      <w:r>
        <w:rPr>
          <w:noProof/>
        </w:rPr>
        <w:lastRenderedPageBreak/>
        <w:drawing>
          <wp:inline distT="0" distB="0" distL="0" distR="0" wp14:anchorId="60AAC569" wp14:editId="4DD37873">
            <wp:extent cx="2977736" cy="191135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8342" cy="1918158"/>
                    </a:xfrm>
                    <a:prstGeom prst="rect">
                      <a:avLst/>
                    </a:prstGeom>
                    <a:noFill/>
                    <a:ln>
                      <a:noFill/>
                    </a:ln>
                  </pic:spPr>
                </pic:pic>
              </a:graphicData>
            </a:graphic>
          </wp:inline>
        </w:drawing>
      </w:r>
      <w:r w:rsidRPr="00402C3A">
        <w:t xml:space="preserve"> </w:t>
      </w:r>
      <w:r>
        <w:rPr>
          <w:noProof/>
        </w:rPr>
        <w:drawing>
          <wp:inline distT="0" distB="0" distL="0" distR="0" wp14:anchorId="1B619BAD" wp14:editId="3615173A">
            <wp:extent cx="2800350" cy="191317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1814" cy="1921002"/>
                    </a:xfrm>
                    <a:prstGeom prst="rect">
                      <a:avLst/>
                    </a:prstGeom>
                    <a:noFill/>
                    <a:ln>
                      <a:noFill/>
                    </a:ln>
                  </pic:spPr>
                </pic:pic>
              </a:graphicData>
            </a:graphic>
          </wp:inline>
        </w:drawing>
      </w:r>
      <w:r w:rsidRPr="00402C3A">
        <w:t xml:space="preserve"> </w:t>
      </w:r>
      <w:r>
        <w:rPr>
          <w:noProof/>
        </w:rPr>
        <w:drawing>
          <wp:inline distT="0" distB="0" distL="0" distR="0" wp14:anchorId="7455FDD1" wp14:editId="26E41B2E">
            <wp:extent cx="2976747" cy="181610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98390" cy="1829304"/>
                    </a:xfrm>
                    <a:prstGeom prst="rect">
                      <a:avLst/>
                    </a:prstGeom>
                    <a:noFill/>
                    <a:ln>
                      <a:noFill/>
                    </a:ln>
                  </pic:spPr>
                </pic:pic>
              </a:graphicData>
            </a:graphic>
          </wp:inline>
        </w:drawing>
      </w:r>
      <w:r w:rsidRPr="00402C3A">
        <w:t xml:space="preserve"> </w:t>
      </w:r>
      <w:r>
        <w:rPr>
          <w:noProof/>
        </w:rPr>
        <w:drawing>
          <wp:inline distT="0" distB="0" distL="0" distR="0" wp14:anchorId="52CA1901" wp14:editId="49FC09C5">
            <wp:extent cx="2863850" cy="1822450"/>
            <wp:effectExtent l="0" t="0" r="0" b="635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6179" cy="1830296"/>
                    </a:xfrm>
                    <a:prstGeom prst="rect">
                      <a:avLst/>
                    </a:prstGeom>
                    <a:noFill/>
                    <a:ln>
                      <a:noFill/>
                    </a:ln>
                  </pic:spPr>
                </pic:pic>
              </a:graphicData>
            </a:graphic>
          </wp:inline>
        </w:drawing>
      </w:r>
      <w:r w:rsidRPr="00402C3A">
        <w:t xml:space="preserve"> </w:t>
      </w:r>
      <w:r>
        <w:rPr>
          <w:noProof/>
        </w:rPr>
        <w:drawing>
          <wp:inline distT="0" distB="0" distL="0" distR="0" wp14:anchorId="2F1AC5B6" wp14:editId="7BCA27FD">
            <wp:extent cx="2965450" cy="1805305"/>
            <wp:effectExtent l="0" t="0" r="6350" b="444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01148" cy="1827037"/>
                    </a:xfrm>
                    <a:prstGeom prst="rect">
                      <a:avLst/>
                    </a:prstGeom>
                    <a:noFill/>
                    <a:ln>
                      <a:noFill/>
                    </a:ln>
                  </pic:spPr>
                </pic:pic>
              </a:graphicData>
            </a:graphic>
          </wp:inline>
        </w:drawing>
      </w:r>
      <w:r w:rsidRPr="00402C3A">
        <w:t xml:space="preserve"> </w:t>
      </w:r>
      <w:r>
        <w:rPr>
          <w:noProof/>
        </w:rPr>
        <w:drawing>
          <wp:inline distT="0" distB="0" distL="0" distR="0" wp14:anchorId="3A8955EB" wp14:editId="5347663A">
            <wp:extent cx="2788393" cy="190500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3898" cy="1929257"/>
                    </a:xfrm>
                    <a:prstGeom prst="rect">
                      <a:avLst/>
                    </a:prstGeom>
                    <a:noFill/>
                    <a:ln>
                      <a:noFill/>
                    </a:ln>
                  </pic:spPr>
                </pic:pic>
              </a:graphicData>
            </a:graphic>
          </wp:inline>
        </w:drawing>
      </w:r>
      <w:r w:rsidRPr="00402C3A">
        <w:t xml:space="preserve"> </w:t>
      </w:r>
      <w:r>
        <w:rPr>
          <w:noProof/>
        </w:rPr>
        <w:drawing>
          <wp:inline distT="0" distB="0" distL="0" distR="0" wp14:anchorId="0976529E" wp14:editId="7D50902F">
            <wp:extent cx="2952750" cy="1825593"/>
            <wp:effectExtent l="0" t="0" r="0" b="381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9569" cy="1842174"/>
                    </a:xfrm>
                    <a:prstGeom prst="rect">
                      <a:avLst/>
                    </a:prstGeom>
                    <a:noFill/>
                    <a:ln>
                      <a:noFill/>
                    </a:ln>
                  </pic:spPr>
                </pic:pic>
              </a:graphicData>
            </a:graphic>
          </wp:inline>
        </w:drawing>
      </w:r>
      <w:r w:rsidRPr="00402C3A">
        <w:t xml:space="preserve"> </w:t>
      </w:r>
      <w:r>
        <w:t xml:space="preserve">    </w:t>
      </w:r>
      <w:r>
        <w:rPr>
          <w:noProof/>
        </w:rPr>
        <w:drawing>
          <wp:inline distT="0" distB="0" distL="0" distR="0" wp14:anchorId="71EFD28B" wp14:editId="0C62E3CA">
            <wp:extent cx="2609850" cy="1783021"/>
            <wp:effectExtent l="0" t="0" r="0" b="825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3120" cy="1819415"/>
                    </a:xfrm>
                    <a:prstGeom prst="rect">
                      <a:avLst/>
                    </a:prstGeom>
                    <a:noFill/>
                    <a:ln>
                      <a:noFill/>
                    </a:ln>
                  </pic:spPr>
                </pic:pic>
              </a:graphicData>
            </a:graphic>
          </wp:inline>
        </w:drawing>
      </w:r>
    </w:p>
    <w:p w14:paraId="0542E679" w14:textId="5E5FE82F" w:rsidR="000F0FB3" w:rsidRDefault="00402C3A" w:rsidP="00374D70">
      <w:r>
        <w:rPr>
          <w:noProof/>
        </w:rPr>
        <w:lastRenderedPageBreak/>
        <w:drawing>
          <wp:inline distT="0" distB="0" distL="0" distR="0" wp14:anchorId="6E931784" wp14:editId="52EB97DF">
            <wp:extent cx="2743200" cy="1695156"/>
            <wp:effectExtent l="0" t="0" r="0" b="63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7997" cy="1710479"/>
                    </a:xfrm>
                    <a:prstGeom prst="rect">
                      <a:avLst/>
                    </a:prstGeom>
                    <a:noFill/>
                    <a:ln>
                      <a:noFill/>
                    </a:ln>
                  </pic:spPr>
                </pic:pic>
              </a:graphicData>
            </a:graphic>
          </wp:inline>
        </w:drawing>
      </w:r>
      <w:r w:rsidRPr="00402C3A">
        <w:t xml:space="preserve"> </w:t>
      </w:r>
      <w:r>
        <w:t xml:space="preserve">   </w:t>
      </w:r>
      <w:r>
        <w:rPr>
          <w:noProof/>
        </w:rPr>
        <w:drawing>
          <wp:inline distT="0" distB="0" distL="0" distR="0" wp14:anchorId="550B5E51" wp14:editId="18020549">
            <wp:extent cx="2691480" cy="168275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18770" cy="1699812"/>
                    </a:xfrm>
                    <a:prstGeom prst="rect">
                      <a:avLst/>
                    </a:prstGeom>
                    <a:noFill/>
                    <a:ln>
                      <a:noFill/>
                    </a:ln>
                  </pic:spPr>
                </pic:pic>
              </a:graphicData>
            </a:graphic>
          </wp:inline>
        </w:drawing>
      </w:r>
    </w:p>
    <w:p w14:paraId="205B4232" w14:textId="553E5FA3" w:rsidR="00402C3A" w:rsidRDefault="00402C3A" w:rsidP="00402C3A">
      <w:pPr>
        <w:jc w:val="center"/>
      </w:pPr>
      <w:r>
        <w:rPr>
          <w:noProof/>
        </w:rPr>
        <w:drawing>
          <wp:inline distT="0" distB="0" distL="0" distR="0" wp14:anchorId="2FB0622C" wp14:editId="5D1F1505">
            <wp:extent cx="2600070" cy="16256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7745" cy="1667911"/>
                    </a:xfrm>
                    <a:prstGeom prst="rect">
                      <a:avLst/>
                    </a:prstGeom>
                    <a:noFill/>
                    <a:ln>
                      <a:noFill/>
                    </a:ln>
                  </pic:spPr>
                </pic:pic>
              </a:graphicData>
            </a:graphic>
          </wp:inline>
        </w:drawing>
      </w:r>
    </w:p>
    <w:p w14:paraId="3062E0F8" w14:textId="608D09FE" w:rsidR="000F0FB3" w:rsidRDefault="000F0FB3" w:rsidP="00374D70">
      <w:pPr>
        <w:pStyle w:val="Caption"/>
      </w:pPr>
      <w:bookmarkStart w:id="14" w:name="_Toc78715608"/>
      <w:r>
        <w:t xml:space="preserve">Figure </w:t>
      </w:r>
      <w:r w:rsidR="00A73832">
        <w:fldChar w:fldCharType="begin"/>
      </w:r>
      <w:r w:rsidR="00A73832">
        <w:instrText xml:space="preserve"> SEQ Figure \* ARABIC </w:instrText>
      </w:r>
      <w:r w:rsidR="00A73832">
        <w:fldChar w:fldCharType="separate"/>
      </w:r>
      <w:r w:rsidR="00A14D06">
        <w:rPr>
          <w:noProof/>
        </w:rPr>
        <w:t>3</w:t>
      </w:r>
      <w:r w:rsidR="00A73832">
        <w:rPr>
          <w:noProof/>
        </w:rPr>
        <w:fldChar w:fldCharType="end"/>
      </w:r>
      <w:r w:rsidR="00374D70">
        <w:t xml:space="preserve">: Univariate Curves for different features in </w:t>
      </w:r>
      <w:r w:rsidR="007267AF">
        <w:t xml:space="preserve">the </w:t>
      </w:r>
      <w:r w:rsidR="00374D70">
        <w:t>dataset</w:t>
      </w:r>
      <w:bookmarkEnd w:id="14"/>
    </w:p>
    <w:p w14:paraId="5B804046" w14:textId="77777777" w:rsidR="00374D70" w:rsidRPr="00374D70" w:rsidRDefault="00374D70" w:rsidP="00374D70"/>
    <w:p w14:paraId="58C143D9" w14:textId="5A3DA96E" w:rsidR="00374D70" w:rsidRDefault="00374D70" w:rsidP="00BA4504">
      <w:pPr>
        <w:jc w:val="both"/>
      </w:pPr>
      <w:r w:rsidRPr="00374D70">
        <w:t>Now</w:t>
      </w:r>
      <w:r>
        <w:t xml:space="preserve">, conclusions drawn from this analysis can be briefly explained in </w:t>
      </w:r>
      <w:r w:rsidR="007267AF">
        <w:t xml:space="preserve">the </w:t>
      </w:r>
      <w:r>
        <w:t>following points:</w:t>
      </w:r>
    </w:p>
    <w:p w14:paraId="230C3B4C" w14:textId="77777777" w:rsidR="00941314" w:rsidRDefault="00941314" w:rsidP="00BA4504">
      <w:pPr>
        <w:pStyle w:val="ListParagraph"/>
        <w:numPr>
          <w:ilvl w:val="0"/>
          <w:numId w:val="8"/>
        </w:numPr>
        <w:jc w:val="both"/>
      </w:pPr>
      <w:r>
        <w:t>From the boxplots, it can be observed that most of the variables are having outliers</w:t>
      </w:r>
    </w:p>
    <w:p w14:paraId="7C04A5E7" w14:textId="3BF959DC" w:rsidR="00941314" w:rsidRDefault="00941314" w:rsidP="00BA4504">
      <w:pPr>
        <w:pStyle w:val="ListParagraph"/>
        <w:numPr>
          <w:ilvl w:val="0"/>
          <w:numId w:val="8"/>
        </w:numPr>
        <w:jc w:val="both"/>
      </w:pPr>
      <w:r>
        <w:t>Though the X, Y</w:t>
      </w:r>
      <w:r w:rsidR="009D1967">
        <w:t>,</w:t>
      </w:r>
      <w:r>
        <w:t xml:space="preserve"> and Z variables have some very extreme outliers which can be problematic for further analysis. </w:t>
      </w:r>
    </w:p>
    <w:p w14:paraId="2B54BEEB" w14:textId="589F230F" w:rsidR="00941314" w:rsidRPr="00941314" w:rsidRDefault="00941314" w:rsidP="00BA4504">
      <w:pPr>
        <w:pStyle w:val="ListParagraph"/>
        <w:numPr>
          <w:ilvl w:val="0"/>
          <w:numId w:val="8"/>
        </w:numPr>
        <w:jc w:val="both"/>
      </w:pPr>
      <w:r>
        <w:rPr>
          <w:bCs/>
        </w:rPr>
        <w:t>All the variables are having Right skewed distributions except the ‘depth’ variable which seems to be having very l</w:t>
      </w:r>
      <w:r w:rsidR="009D1967">
        <w:rPr>
          <w:bCs/>
        </w:rPr>
        <w:t>ittle</w:t>
      </w:r>
      <w:r>
        <w:rPr>
          <w:bCs/>
        </w:rPr>
        <w:t xml:space="preserve"> skewness.</w:t>
      </w:r>
    </w:p>
    <w:p w14:paraId="18409D19" w14:textId="6C10DCF3" w:rsidR="007B7B52" w:rsidRPr="007B7B52" w:rsidRDefault="00941314" w:rsidP="007B7B52">
      <w:pPr>
        <w:pStyle w:val="ListParagraph"/>
        <w:numPr>
          <w:ilvl w:val="0"/>
          <w:numId w:val="8"/>
        </w:numPr>
        <w:jc w:val="both"/>
      </w:pPr>
      <w:r>
        <w:rPr>
          <w:bCs/>
        </w:rPr>
        <w:t xml:space="preserve">Right skewed distributions </w:t>
      </w:r>
      <w:r w:rsidR="007B7B52">
        <w:rPr>
          <w:bCs/>
        </w:rPr>
        <w:t>show</w:t>
      </w:r>
      <w:r>
        <w:rPr>
          <w:bCs/>
        </w:rPr>
        <w:t xml:space="preserve"> that </w:t>
      </w:r>
      <w:r w:rsidR="007B7B52">
        <w:rPr>
          <w:bCs/>
        </w:rPr>
        <w:t>zirconia having good values for attributes (e.g., Carat, length, width</w:t>
      </w:r>
      <w:r w:rsidR="009D1967">
        <w:rPr>
          <w:bCs/>
        </w:rPr>
        <w:t>,</w:t>
      </w:r>
      <w:r w:rsidR="007B7B52">
        <w:rPr>
          <w:bCs/>
        </w:rPr>
        <w:t xml:space="preserve"> etc.) are rare.</w:t>
      </w:r>
    </w:p>
    <w:p w14:paraId="14E05254" w14:textId="5DF942B2" w:rsidR="005359C9" w:rsidRDefault="005359C9" w:rsidP="007B7B52">
      <w:pPr>
        <w:pStyle w:val="ListParagraph"/>
        <w:numPr>
          <w:ilvl w:val="0"/>
          <w:numId w:val="8"/>
        </w:numPr>
        <w:jc w:val="both"/>
      </w:pPr>
      <w:r>
        <w:t>The count</w:t>
      </w:r>
      <w:r w:rsidR="009D1967">
        <w:t xml:space="preserve"> </w:t>
      </w:r>
      <w:r>
        <w:t>plot of cut shows that most of the product has Ideal or premium cut which is good.</w:t>
      </w:r>
    </w:p>
    <w:p w14:paraId="6E3D88CE" w14:textId="679CEF2E" w:rsidR="007B7B52" w:rsidRPr="0003192B" w:rsidRDefault="005359C9" w:rsidP="007B7B52">
      <w:pPr>
        <w:pStyle w:val="ListParagraph"/>
        <w:numPr>
          <w:ilvl w:val="0"/>
          <w:numId w:val="8"/>
        </w:numPr>
        <w:jc w:val="both"/>
      </w:pPr>
      <w:r>
        <w:t xml:space="preserve">The clarity of a very few </w:t>
      </w:r>
      <w:proofErr w:type="spellStart"/>
      <w:r>
        <w:t>zirconia</w:t>
      </w:r>
      <w:r w:rsidR="009D1967">
        <w:t>s</w:t>
      </w:r>
      <w:proofErr w:type="spellEnd"/>
      <w:r>
        <w:t xml:space="preserve"> lies in </w:t>
      </w:r>
      <w:r w:rsidR="007C6C44">
        <w:t xml:space="preserve">Fl(flawless) category. The most frequent clarity observed is </w:t>
      </w:r>
      <w:r w:rsidR="009D1967">
        <w:t xml:space="preserve">the </w:t>
      </w:r>
      <w:r w:rsidR="007C6C44">
        <w:t>Sl1 type.</w:t>
      </w:r>
    </w:p>
    <w:p w14:paraId="7FF4CD14" w14:textId="77777777" w:rsidR="0003192B" w:rsidRDefault="0003192B" w:rsidP="00BA4504">
      <w:pPr>
        <w:pStyle w:val="Heading4"/>
        <w:jc w:val="both"/>
      </w:pPr>
      <w:r>
        <w:t>Bi-Variate Analysis-</w:t>
      </w:r>
    </w:p>
    <w:p w14:paraId="1A2BA60E" w14:textId="50951B91" w:rsidR="0003192B" w:rsidRDefault="0003192B" w:rsidP="00BA4504">
      <w:pPr>
        <w:jc w:val="both"/>
      </w:pPr>
      <w:r>
        <w:t xml:space="preserve">Now for bivariate analysis, we have created </w:t>
      </w:r>
      <w:r w:rsidR="007267AF">
        <w:t xml:space="preserve">a </w:t>
      </w:r>
      <w:r>
        <w:t xml:space="preserve">pair plot </w:t>
      </w:r>
      <w:r w:rsidR="007267AF">
        <w:t>that</w:t>
      </w:r>
      <w:r>
        <w:t xml:space="preserve"> simply shows </w:t>
      </w:r>
      <w:r w:rsidR="007267AF">
        <w:t xml:space="preserve">a </w:t>
      </w:r>
      <w:r>
        <w:t xml:space="preserve">scatterplot for all the pairs of features present in the dataset. </w:t>
      </w:r>
    </w:p>
    <w:p w14:paraId="034F7A39" w14:textId="156F5A4F" w:rsidR="007C6C44" w:rsidRDefault="007C6C44" w:rsidP="00BA4504">
      <w:pPr>
        <w:jc w:val="both"/>
      </w:pPr>
      <w:r>
        <w:rPr>
          <w:noProof/>
        </w:rPr>
        <w:lastRenderedPageBreak/>
        <w:drawing>
          <wp:inline distT="0" distB="0" distL="0" distR="0" wp14:anchorId="3C69F376" wp14:editId="305A6A7D">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0CEF569" w14:textId="628391AC" w:rsidR="0003192B" w:rsidRDefault="0003192B" w:rsidP="0003192B">
      <w:pPr>
        <w:pStyle w:val="Caption"/>
      </w:pPr>
      <w:bookmarkStart w:id="15" w:name="_Toc78715609"/>
      <w:r>
        <w:t xml:space="preserve">Figure </w:t>
      </w:r>
      <w:r w:rsidR="00A73832">
        <w:fldChar w:fldCharType="begin"/>
      </w:r>
      <w:r w:rsidR="00A73832">
        <w:instrText xml:space="preserve"> SEQ F</w:instrText>
      </w:r>
      <w:r w:rsidR="00A73832">
        <w:instrText xml:space="preserve">igure \* ARABIC </w:instrText>
      </w:r>
      <w:r w:rsidR="00A73832">
        <w:fldChar w:fldCharType="separate"/>
      </w:r>
      <w:r w:rsidR="00A14D06">
        <w:rPr>
          <w:noProof/>
        </w:rPr>
        <w:t>4</w:t>
      </w:r>
      <w:r w:rsidR="00A73832">
        <w:rPr>
          <w:noProof/>
        </w:rPr>
        <w:fldChar w:fldCharType="end"/>
      </w:r>
      <w:r>
        <w:t xml:space="preserve">: </w:t>
      </w:r>
      <w:proofErr w:type="spellStart"/>
      <w:r>
        <w:t>Pairplot</w:t>
      </w:r>
      <w:proofErr w:type="spellEnd"/>
      <w:r>
        <w:t xml:space="preserve"> for</w:t>
      </w:r>
      <w:r w:rsidR="007C6C44">
        <w:t xml:space="preserve"> Cubic Zirconia </w:t>
      </w:r>
      <w:r>
        <w:t>Dataset</w:t>
      </w:r>
      <w:bookmarkEnd w:id="15"/>
    </w:p>
    <w:p w14:paraId="42C77E70" w14:textId="77777777" w:rsidR="0003192B" w:rsidRPr="0003192B" w:rsidRDefault="0003192B" w:rsidP="0003192B">
      <w:pPr>
        <w:rPr>
          <w:b/>
        </w:rPr>
      </w:pPr>
    </w:p>
    <w:p w14:paraId="1B63B25E" w14:textId="3D9CEBF2" w:rsidR="009C79B0" w:rsidRDefault="00AE2C22" w:rsidP="009C79B0">
      <w:pPr>
        <w:keepNext/>
        <w:jc w:val="center"/>
      </w:pPr>
      <w:r>
        <w:rPr>
          <w:noProof/>
        </w:rPr>
        <w:lastRenderedPageBreak/>
        <w:drawing>
          <wp:inline distT="0" distB="0" distL="0" distR="0" wp14:anchorId="069F9CE1" wp14:editId="0301712E">
            <wp:extent cx="4806950" cy="4048931"/>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21157" cy="4060898"/>
                    </a:xfrm>
                    <a:prstGeom prst="rect">
                      <a:avLst/>
                    </a:prstGeom>
                    <a:noFill/>
                    <a:ln>
                      <a:noFill/>
                    </a:ln>
                  </pic:spPr>
                </pic:pic>
              </a:graphicData>
            </a:graphic>
          </wp:inline>
        </w:drawing>
      </w:r>
    </w:p>
    <w:p w14:paraId="09A1340A" w14:textId="04424C4F" w:rsidR="000F0FB3" w:rsidRDefault="009C79B0" w:rsidP="009C79B0">
      <w:pPr>
        <w:pStyle w:val="Caption"/>
      </w:pPr>
      <w:bookmarkStart w:id="16" w:name="_Toc78715610"/>
      <w:r>
        <w:t xml:space="preserve">Figure </w:t>
      </w:r>
      <w:r w:rsidR="00A73832">
        <w:fldChar w:fldCharType="begin"/>
      </w:r>
      <w:r w:rsidR="00A73832">
        <w:instrText xml:space="preserve"> SEQ Figure \* ARABIC </w:instrText>
      </w:r>
      <w:r w:rsidR="00A73832">
        <w:fldChar w:fldCharType="separate"/>
      </w:r>
      <w:r w:rsidR="00A14D06">
        <w:rPr>
          <w:noProof/>
        </w:rPr>
        <w:t>5</w:t>
      </w:r>
      <w:r w:rsidR="00A73832">
        <w:rPr>
          <w:noProof/>
        </w:rPr>
        <w:fldChar w:fldCharType="end"/>
      </w:r>
      <w:r>
        <w:t>: Correlation plot for different features</w:t>
      </w:r>
      <w:bookmarkEnd w:id="16"/>
    </w:p>
    <w:p w14:paraId="29E990B6" w14:textId="77777777" w:rsidR="0038604B" w:rsidRPr="0038604B" w:rsidRDefault="0038604B" w:rsidP="0038604B"/>
    <w:p w14:paraId="5D1D7F40" w14:textId="6CFD9CE7" w:rsidR="008A7D1A" w:rsidRDefault="0038604B" w:rsidP="0038604B">
      <w:pPr>
        <w:jc w:val="both"/>
      </w:pPr>
      <w:r>
        <w:t xml:space="preserve">For the correlation plot encoding of categorical features is necessary. After encoding the categories in numeric form (please refer to </w:t>
      </w:r>
      <w:r w:rsidR="009D1967">
        <w:t xml:space="preserve">the </w:t>
      </w:r>
      <w:r>
        <w:t>notebook for the labels/steps involved in encoding), the correlation plot was created.</w:t>
      </w:r>
      <w:r w:rsidR="008A7D1A">
        <w:t xml:space="preserve"> In the encoding process higher number was chosen to represent better attributes for example Fl(flawless) clarity was given 7 as </w:t>
      </w:r>
      <w:r w:rsidR="009D1967">
        <w:t xml:space="preserve">the </w:t>
      </w:r>
      <w:r w:rsidR="008A7D1A">
        <w:t>label.</w:t>
      </w:r>
    </w:p>
    <w:p w14:paraId="4B9EE354" w14:textId="06C49CF2" w:rsidR="009C79B0" w:rsidRDefault="0038604B" w:rsidP="0038604B">
      <w:pPr>
        <w:jc w:val="both"/>
      </w:pPr>
      <w:r>
        <w:t xml:space="preserve"> Now, </w:t>
      </w:r>
      <w:r w:rsidR="009C79B0">
        <w:t>one can observe that the</w:t>
      </w:r>
      <w:r w:rsidR="00AE2C22">
        <w:t xml:space="preserve"> ‘carat’, ‘x’, ‘y’, ‘z’ and ‘price’</w:t>
      </w:r>
      <w:r w:rsidR="009C79B0">
        <w:t xml:space="preserve"> features have </w:t>
      </w:r>
      <w:r w:rsidR="007267AF">
        <w:t xml:space="preserve">a </w:t>
      </w:r>
      <w:r w:rsidR="009C79B0">
        <w:t>high correlation between them</w:t>
      </w:r>
      <w:r>
        <w:t xml:space="preserve"> (Which could be problematic for </w:t>
      </w:r>
      <w:r w:rsidR="009D1967">
        <w:t xml:space="preserve">the </w:t>
      </w:r>
      <w:r>
        <w:t xml:space="preserve">regression model). The ‘clarity’ feature shows </w:t>
      </w:r>
      <w:r w:rsidR="009D1967">
        <w:t xml:space="preserve">a </w:t>
      </w:r>
      <w:r>
        <w:t>negative correlation with x, y, z</w:t>
      </w:r>
      <w:r w:rsidR="009D1967">
        <w:t>,</w:t>
      </w:r>
      <w:r>
        <w:t xml:space="preserve"> and carat features</w:t>
      </w:r>
      <w:r w:rsidR="008A7D1A">
        <w:t xml:space="preserve"> and </w:t>
      </w:r>
      <w:r w:rsidR="009D1967">
        <w:t xml:space="preserve">the </w:t>
      </w:r>
      <w:r w:rsidR="008A7D1A">
        <w:t xml:space="preserve">‘cut’ variable shows </w:t>
      </w:r>
      <w:r w:rsidR="009D1967">
        <w:t xml:space="preserve">a </w:t>
      </w:r>
      <w:r w:rsidR="008A7D1A">
        <w:t xml:space="preserve">negative correlation with </w:t>
      </w:r>
      <w:r w:rsidR="009D1967">
        <w:t xml:space="preserve">the </w:t>
      </w:r>
      <w:r w:rsidR="008A7D1A">
        <w:t xml:space="preserve">‘table’ feature. </w:t>
      </w:r>
      <w:r w:rsidR="009D1967">
        <w:t>The r</w:t>
      </w:r>
      <w:r>
        <w:t>est of the features have low to minimal correlation with any other variable.</w:t>
      </w:r>
      <w:r w:rsidR="008A7D1A">
        <w:t xml:space="preserve"> These correlations can be observed in </w:t>
      </w:r>
      <w:proofErr w:type="spellStart"/>
      <w:r w:rsidR="008A7D1A">
        <w:t>pairplot</w:t>
      </w:r>
      <w:proofErr w:type="spellEnd"/>
      <w:r w:rsidR="008A7D1A">
        <w:t xml:space="preserve"> also.</w:t>
      </w:r>
    </w:p>
    <w:p w14:paraId="5887923F" w14:textId="29E263B3" w:rsidR="008A7D1A" w:rsidRDefault="008A7D1A" w:rsidP="008A7D1A">
      <w:pPr>
        <w:pStyle w:val="Heading4"/>
      </w:pPr>
      <w:r>
        <w:t>1.2 Impute null values if present, also check</w:t>
      </w:r>
      <w:r w:rsidR="00C7438B">
        <w:t>s</w:t>
      </w:r>
      <w:r>
        <w:t xml:space="preserve"> for the values which are equal to zero. Do they have any meaning or do we need to change them or drop them? Do you think scaling is necessary in this case?</w:t>
      </w:r>
    </w:p>
    <w:p w14:paraId="7B840AD5" w14:textId="1ACF73E0" w:rsidR="008A7D1A" w:rsidRDefault="008A7D1A" w:rsidP="009A12E2">
      <w:pPr>
        <w:jc w:val="both"/>
      </w:pPr>
      <w:r w:rsidRPr="008A7D1A">
        <w:rPr>
          <w:b/>
          <w:bCs/>
        </w:rPr>
        <w:lastRenderedPageBreak/>
        <w:t>Sol:</w:t>
      </w:r>
      <w:r>
        <w:rPr>
          <w:b/>
          <w:bCs/>
        </w:rPr>
        <w:t xml:space="preserve"> </w:t>
      </w:r>
      <w:r>
        <w:t>As mentioned earlier, only the ‘depth’ variable has null values (null count = 697)</w:t>
      </w:r>
      <w:r w:rsidR="00DC0FA5">
        <w:t xml:space="preserve">. Now, the imputation of these null values can be done </w:t>
      </w:r>
      <w:r w:rsidR="009D1967">
        <w:t xml:space="preserve">in </w:t>
      </w:r>
      <w:r w:rsidR="00DC0FA5">
        <w:t>several ways like mean, median, mode</w:t>
      </w:r>
      <w:r w:rsidR="009D1967">
        <w:t>,</w:t>
      </w:r>
      <w:r w:rsidR="00DC0FA5">
        <w:t xml:space="preserve"> or model-based imputation. Here, </w:t>
      </w:r>
      <w:r w:rsidR="00DC0FA5" w:rsidRPr="00E979C1">
        <w:rPr>
          <w:b/>
          <w:bCs/>
        </w:rPr>
        <w:t>median imputation</w:t>
      </w:r>
      <w:r w:rsidR="00DC0FA5">
        <w:t xml:space="preserve"> has been done. Though the value of mean and median for the depth feature is almost the same (mean= </w:t>
      </w:r>
      <w:r w:rsidR="00DC0FA5" w:rsidRPr="00DC0FA5">
        <w:t>61.745147 and median = 61.</w:t>
      </w:r>
      <w:r w:rsidR="00DC0FA5">
        <w:t xml:space="preserve">8). </w:t>
      </w:r>
    </w:p>
    <w:p w14:paraId="7289D3BF" w14:textId="77777777" w:rsidR="009A12E2" w:rsidRDefault="009A12E2" w:rsidP="009A12E2">
      <w:pPr>
        <w:keepNext/>
        <w:jc w:val="both"/>
      </w:pPr>
      <w:r w:rsidRPr="009A12E2">
        <w:rPr>
          <w:noProof/>
        </w:rPr>
        <w:drawing>
          <wp:inline distT="0" distB="0" distL="0" distR="0" wp14:anchorId="1735C62C" wp14:editId="4C2FBF91">
            <wp:extent cx="5943600" cy="2268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68220"/>
                    </a:xfrm>
                    <a:prstGeom prst="rect">
                      <a:avLst/>
                    </a:prstGeom>
                  </pic:spPr>
                </pic:pic>
              </a:graphicData>
            </a:graphic>
          </wp:inline>
        </w:drawing>
      </w:r>
    </w:p>
    <w:p w14:paraId="32406675" w14:textId="7960AF6A" w:rsidR="009A12E2" w:rsidRDefault="009A12E2" w:rsidP="009A12E2">
      <w:pPr>
        <w:pStyle w:val="Caption"/>
      </w:pPr>
      <w:bookmarkStart w:id="17" w:name="_Toc78715611"/>
      <w:r>
        <w:t xml:space="preserve">Figure </w:t>
      </w:r>
      <w:r w:rsidR="00A73832">
        <w:fldChar w:fldCharType="begin"/>
      </w:r>
      <w:r w:rsidR="00A73832">
        <w:instrText xml:space="preserve"> SEQ Figure \* ARABIC </w:instrText>
      </w:r>
      <w:r w:rsidR="00A73832">
        <w:fldChar w:fldCharType="separate"/>
      </w:r>
      <w:r w:rsidR="00A14D06">
        <w:rPr>
          <w:noProof/>
        </w:rPr>
        <w:t>6</w:t>
      </w:r>
      <w:r w:rsidR="00A73832">
        <w:rPr>
          <w:noProof/>
        </w:rPr>
        <w:fldChar w:fldCharType="end"/>
      </w:r>
      <w:r>
        <w:t>: Description of the dataset</w:t>
      </w:r>
      <w:bookmarkEnd w:id="17"/>
    </w:p>
    <w:p w14:paraId="1184C062" w14:textId="77777777" w:rsidR="009A12E2" w:rsidRPr="009A12E2" w:rsidRDefault="009A12E2" w:rsidP="009A12E2"/>
    <w:p w14:paraId="7E0D5C4C" w14:textId="77599A57" w:rsidR="00DC0FA5" w:rsidRDefault="00DC0FA5" w:rsidP="009A12E2">
      <w:pPr>
        <w:jc w:val="both"/>
      </w:pPr>
      <w:r>
        <w:t>Now, from the description of the data, one can observe that only ‘x’, ‘y’</w:t>
      </w:r>
      <w:r w:rsidR="009D1967">
        <w:t>,</w:t>
      </w:r>
      <w:r>
        <w:t xml:space="preserve"> and ‘z’ columns have minimum values 0</w:t>
      </w:r>
      <w:r w:rsidR="00452B83">
        <w:t xml:space="preserve"> (which was earlier shown in the respective boxplots)</w:t>
      </w:r>
      <w:r>
        <w:t xml:space="preserve">. Since these are physical dimensions of zirconia the 0 value seems absurd. Though, only 11 observations were found to have the x y or z value as 0. Hence, </w:t>
      </w:r>
      <w:r w:rsidR="00452B83">
        <w:t>considering the number of observation</w:t>
      </w:r>
      <w:r w:rsidR="009D1967">
        <w:t>s</w:t>
      </w:r>
      <w:r w:rsidR="00452B83">
        <w:t xml:space="preserve"> available to us which </w:t>
      </w:r>
      <w:r w:rsidR="009D1967">
        <w:t xml:space="preserve">is </w:t>
      </w:r>
      <w:r w:rsidR="00452B83">
        <w:t xml:space="preserve">around 27k, these samples were </w:t>
      </w:r>
      <w:r w:rsidR="00452B83" w:rsidRPr="00E979C1">
        <w:rPr>
          <w:b/>
          <w:bCs/>
        </w:rPr>
        <w:t>dropped for further analysis</w:t>
      </w:r>
      <w:r w:rsidR="00452B83">
        <w:t xml:space="preserve">. </w:t>
      </w:r>
    </w:p>
    <w:p w14:paraId="63C095C8" w14:textId="3FBE759D" w:rsidR="00E979C1" w:rsidRDefault="00E979C1" w:rsidP="009A12E2">
      <w:pPr>
        <w:jc w:val="both"/>
      </w:pPr>
      <w:r>
        <w:t xml:space="preserve">The scaling of </w:t>
      </w:r>
      <w:r w:rsidR="009D1967">
        <w:t xml:space="preserve">the </w:t>
      </w:r>
      <w:r>
        <w:t xml:space="preserve">dataset becomes necessary for any model if the range of values for different features is very different. </w:t>
      </w:r>
      <w:r w:rsidR="009A12E2">
        <w:t xml:space="preserve">For </w:t>
      </w:r>
      <w:r>
        <w:t xml:space="preserve">regression models scaling is necessary for interpreting the </w:t>
      </w:r>
      <w:r w:rsidR="00E964F9">
        <w:t>feature importance</w:t>
      </w:r>
      <w:r w:rsidR="009A12E2">
        <w:t xml:space="preserve"> and also preventing the model from being biased. Now, in our case, the ‘price’ ranges from around 4k to 18k whereas the values for ‘carat’ ranges from 0.2 to 4.5. Hence, due</w:t>
      </w:r>
      <w:r w:rsidR="009D1967">
        <w:t xml:space="preserve"> to</w:t>
      </w:r>
      <w:r w:rsidR="009A12E2">
        <w:t xml:space="preserve"> this huge difference in ranges, scaling of the features was done before proceeding to model and prediction steps. </w:t>
      </w:r>
    </w:p>
    <w:p w14:paraId="64A59168" w14:textId="7475720A" w:rsidR="0047684A" w:rsidRDefault="0047684A" w:rsidP="0047684A">
      <w:pPr>
        <w:pStyle w:val="Heading4"/>
      </w:pPr>
      <w:r>
        <w:t>1.3 Encode the data (having string values) for Modelling. Data Split: Split the data into train and test (70:30). Apply Linear regression. Performance Metrics: Check the performance of Predictions on Train and Test sets using R-square, RMSE.</w:t>
      </w:r>
    </w:p>
    <w:p w14:paraId="58A4CCD6" w14:textId="08B2DF8E" w:rsidR="0047684A" w:rsidRDefault="0047684A" w:rsidP="0047684A">
      <w:r>
        <w:t xml:space="preserve">Sol: As mentioned earlier the encoding was done such that the better attributes are </w:t>
      </w:r>
      <w:r w:rsidR="00BA3FA3">
        <w:t xml:space="preserve">labeled </w:t>
      </w:r>
      <w:r w:rsidR="00E964F9">
        <w:t>with</w:t>
      </w:r>
      <w:r w:rsidR="00BA3FA3">
        <w:t xml:space="preserve"> higher values. The codes for the same are given below:</w:t>
      </w:r>
    </w:p>
    <w:p w14:paraId="576D3E5C" w14:textId="77777777" w:rsidR="004A238C" w:rsidRDefault="004A238C" w:rsidP="004A238C">
      <w:pPr>
        <w:keepNext/>
        <w:jc w:val="both"/>
      </w:pPr>
      <w:r w:rsidRPr="004A238C">
        <w:rPr>
          <w:noProof/>
        </w:rPr>
        <w:lastRenderedPageBreak/>
        <w:drawing>
          <wp:inline distT="0" distB="0" distL="0" distR="0" wp14:anchorId="2804F9E3" wp14:editId="38A9145A">
            <wp:extent cx="1238250" cy="15367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38250" cy="1536700"/>
                    </a:xfrm>
                    <a:prstGeom prst="rect">
                      <a:avLst/>
                    </a:prstGeom>
                    <a:noFill/>
                    <a:ln>
                      <a:noFill/>
                    </a:ln>
                  </pic:spPr>
                </pic:pic>
              </a:graphicData>
            </a:graphic>
          </wp:inline>
        </w:drawing>
      </w:r>
      <w:r>
        <w:t xml:space="preserve">                                   </w:t>
      </w:r>
      <w:r w:rsidRPr="004A238C">
        <w:t xml:space="preserve"> </w:t>
      </w:r>
      <w:r w:rsidRPr="004A238C">
        <w:rPr>
          <w:noProof/>
        </w:rPr>
        <w:drawing>
          <wp:inline distT="0" distB="0" distL="0" distR="0" wp14:anchorId="4A430538" wp14:editId="31C7A162">
            <wp:extent cx="1238250" cy="15367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38250" cy="1536700"/>
                    </a:xfrm>
                    <a:prstGeom prst="rect">
                      <a:avLst/>
                    </a:prstGeom>
                    <a:noFill/>
                    <a:ln>
                      <a:noFill/>
                    </a:ln>
                  </pic:spPr>
                </pic:pic>
              </a:graphicData>
            </a:graphic>
          </wp:inline>
        </w:drawing>
      </w:r>
      <w:r>
        <w:t xml:space="preserve">                          </w:t>
      </w:r>
      <w:r w:rsidRPr="004A238C">
        <w:rPr>
          <w:noProof/>
        </w:rPr>
        <w:drawing>
          <wp:inline distT="0" distB="0" distL="0" distR="0" wp14:anchorId="7A3E72AB" wp14:editId="01D9A2D7">
            <wp:extent cx="1308100" cy="115570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08100" cy="1155700"/>
                    </a:xfrm>
                    <a:prstGeom prst="rect">
                      <a:avLst/>
                    </a:prstGeom>
                    <a:noFill/>
                    <a:ln>
                      <a:noFill/>
                    </a:ln>
                  </pic:spPr>
                </pic:pic>
              </a:graphicData>
            </a:graphic>
          </wp:inline>
        </w:drawing>
      </w:r>
    </w:p>
    <w:p w14:paraId="490AA634" w14:textId="596E1D37" w:rsidR="0038604B" w:rsidRDefault="004A238C" w:rsidP="004A238C">
      <w:pPr>
        <w:pStyle w:val="Caption"/>
      </w:pPr>
      <w:bookmarkStart w:id="18" w:name="_Toc78715612"/>
      <w:r>
        <w:t xml:space="preserve">Figure </w:t>
      </w:r>
      <w:r w:rsidR="00A73832">
        <w:fldChar w:fldCharType="begin"/>
      </w:r>
      <w:r w:rsidR="00A73832">
        <w:instrText xml:space="preserve"> SEQ Figure \* ARABIC </w:instrText>
      </w:r>
      <w:r w:rsidR="00A73832">
        <w:fldChar w:fldCharType="separate"/>
      </w:r>
      <w:r w:rsidR="00A14D06">
        <w:rPr>
          <w:noProof/>
        </w:rPr>
        <w:t>7</w:t>
      </w:r>
      <w:r w:rsidR="00A73832">
        <w:rPr>
          <w:noProof/>
        </w:rPr>
        <w:fldChar w:fldCharType="end"/>
      </w:r>
      <w:r>
        <w:t>: Labels of different categories present in features</w:t>
      </w:r>
      <w:bookmarkEnd w:id="18"/>
    </w:p>
    <w:p w14:paraId="2DF8BB2F" w14:textId="77777777" w:rsidR="004A238C" w:rsidRDefault="004A238C" w:rsidP="0038604B">
      <w:pPr>
        <w:jc w:val="both"/>
      </w:pPr>
    </w:p>
    <w:p w14:paraId="72EA82FD" w14:textId="11C5C223" w:rsidR="007D7B27" w:rsidRDefault="00E964F9" w:rsidP="0038604B">
      <w:pPr>
        <w:jc w:val="both"/>
      </w:pPr>
      <w:r>
        <w:t xml:space="preserve">Now, after encoding and scaling, the </w:t>
      </w:r>
      <w:r w:rsidR="007D7B27">
        <w:t>dataset was</w:t>
      </w:r>
      <w:r>
        <w:t xml:space="preserve"> split in</w:t>
      </w:r>
      <w:r w:rsidR="009D1967">
        <w:t>to</w:t>
      </w:r>
      <w:r>
        <w:t xml:space="preserve"> train and test dataset</w:t>
      </w:r>
      <w:r w:rsidR="009D1967">
        <w:t>s</w:t>
      </w:r>
      <w:r>
        <w:t xml:space="preserve"> for evaluation of </w:t>
      </w:r>
      <w:r w:rsidR="009D1967">
        <w:t xml:space="preserve">the </w:t>
      </w:r>
      <w:r>
        <w:t>model</w:t>
      </w:r>
      <w:r w:rsidR="007D7B27">
        <w:t>. As per the instructions</w:t>
      </w:r>
      <w:r w:rsidR="009D1967">
        <w:t>,</w:t>
      </w:r>
      <w:r w:rsidR="007D7B27">
        <w:t xml:space="preserve"> the 70,30 split was performed (70 percent samples for train and 30 percent samples for test set).  </w:t>
      </w:r>
    </w:p>
    <w:p w14:paraId="45A7AF35" w14:textId="4B7ABCD5" w:rsidR="00D71331" w:rsidRDefault="00D71331" w:rsidP="00D71331">
      <w:pPr>
        <w:pStyle w:val="Heading3"/>
      </w:pPr>
      <w:bookmarkStart w:id="19" w:name="_Toc78715878"/>
      <w:r>
        <w:t>Linear Regression Model</w:t>
      </w:r>
      <w:bookmarkEnd w:id="19"/>
    </w:p>
    <w:p w14:paraId="4E2C2CDD" w14:textId="7D6AE429" w:rsidR="00CA7880" w:rsidRDefault="007D7B27" w:rsidP="00CA7880">
      <w:r>
        <w:t xml:space="preserve">After the train and split, </w:t>
      </w:r>
      <w:r w:rsidR="009D1967">
        <w:t xml:space="preserve">a </w:t>
      </w:r>
      <w:r>
        <w:t>Linear regression model was fitted to the train</w:t>
      </w:r>
      <w:r w:rsidR="009D1967">
        <w:t>ing</w:t>
      </w:r>
      <w:r>
        <w:t xml:space="preserve"> data</w:t>
      </w:r>
      <w:r w:rsidR="00CA7880" w:rsidRPr="00CA7880">
        <w:t xml:space="preserve"> </w:t>
      </w:r>
      <w:r w:rsidR="00CA7880">
        <w:t xml:space="preserve">The actual model obtained from the analysis can be summarized by </w:t>
      </w:r>
      <w:r w:rsidR="009D1967">
        <w:t xml:space="preserve">the </w:t>
      </w:r>
      <w:r w:rsidR="00CA7880">
        <w:t xml:space="preserve">following equation- </w:t>
      </w:r>
    </w:p>
    <w:p w14:paraId="0FC1EF55" w14:textId="708A549A" w:rsidR="00CA7880" w:rsidRDefault="000F642D" w:rsidP="00CA7880">
      <w:r w:rsidRPr="000F642D">
        <w:t>(-7598.6) * Intercept + (10875.33) * carat + (140.45) * cut + (333.46) * color + (501.04) * clarity + (96.36) * depth + (-19.08) * table + (-1754.0) * x + (2594.81) * y + (-2794.93) * z</w:t>
      </w:r>
      <w:r>
        <w:t xml:space="preserve"> </w:t>
      </w:r>
      <w:r w:rsidR="00CA7880">
        <w:t>= Price of zirconia</w:t>
      </w:r>
    </w:p>
    <w:p w14:paraId="1195935A" w14:textId="6D17813F" w:rsidR="007D7B27" w:rsidRDefault="00CA7880" w:rsidP="00CA7880">
      <w:r>
        <w:t xml:space="preserve">What it represents is that, if </w:t>
      </w:r>
      <w:r w:rsidR="00C7438B">
        <w:t xml:space="preserve">the </w:t>
      </w:r>
      <w:r>
        <w:t xml:space="preserve">carat value is to be increased by a single unit (1 unit) the resulting increase due to this </w:t>
      </w:r>
      <w:r w:rsidR="009D1967">
        <w:t>price chang</w:t>
      </w:r>
      <w:r>
        <w:t>e is around 11k units (keeping other variables constant). P</w:t>
      </w:r>
      <w:r w:rsidR="007D7B27">
        <w:t xml:space="preserve">erformance metrics were calculated for </w:t>
      </w:r>
      <w:r w:rsidR="009D1967">
        <w:t xml:space="preserve">the </w:t>
      </w:r>
      <w:r w:rsidR="007D7B27">
        <w:t>train and test set which are following:</w:t>
      </w:r>
    </w:p>
    <w:tbl>
      <w:tblPr>
        <w:tblW w:w="4800" w:type="dxa"/>
        <w:jc w:val="center"/>
        <w:tblLook w:val="04A0" w:firstRow="1" w:lastRow="0" w:firstColumn="1" w:lastColumn="0" w:noHBand="0" w:noVBand="1"/>
      </w:tblPr>
      <w:tblGrid>
        <w:gridCol w:w="1520"/>
        <w:gridCol w:w="718"/>
        <w:gridCol w:w="960"/>
        <w:gridCol w:w="960"/>
        <w:gridCol w:w="960"/>
      </w:tblGrid>
      <w:tr w:rsidR="007D7B27" w:rsidRPr="007D7B27" w14:paraId="21AAAD7A" w14:textId="77777777" w:rsidTr="00051892">
        <w:trPr>
          <w:trHeight w:val="300"/>
          <w:jc w:val="center"/>
        </w:trPr>
        <w:tc>
          <w:tcPr>
            <w:tcW w:w="15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6033CA5" w14:textId="77777777" w:rsidR="007D7B27" w:rsidRPr="007D7B27" w:rsidRDefault="007D7B27" w:rsidP="007D7B27">
            <w:pPr>
              <w:spacing w:after="0" w:line="240" w:lineRule="auto"/>
              <w:rPr>
                <w:rFonts w:ascii="Calibri" w:eastAsia="Times New Roman" w:hAnsi="Calibri" w:cs="Calibri"/>
                <w:color w:val="000000"/>
                <w:sz w:val="22"/>
                <w:szCs w:val="22"/>
              </w:rPr>
            </w:pPr>
            <w:r w:rsidRPr="007D7B27">
              <w:rPr>
                <w:rFonts w:ascii="Calibri" w:eastAsia="Times New Roman" w:hAnsi="Calibri" w:cs="Calibri"/>
                <w:color w:val="000000"/>
                <w:sz w:val="22"/>
                <w:szCs w:val="22"/>
              </w:rPr>
              <w:t> </w:t>
            </w:r>
          </w:p>
        </w:tc>
        <w:tc>
          <w:tcPr>
            <w:tcW w:w="400" w:type="dxa"/>
            <w:tcBorders>
              <w:top w:val="single" w:sz="8" w:space="0" w:color="auto"/>
              <w:left w:val="single" w:sz="4" w:space="0" w:color="auto"/>
              <w:bottom w:val="single" w:sz="4" w:space="0" w:color="auto"/>
              <w:right w:val="single" w:sz="4" w:space="0" w:color="auto"/>
            </w:tcBorders>
            <w:shd w:val="clear" w:color="4472C4" w:fill="4472C4"/>
            <w:noWrap/>
            <w:vAlign w:val="bottom"/>
            <w:hideMark/>
          </w:tcPr>
          <w:p w14:paraId="453A3299" w14:textId="77777777" w:rsidR="007D7B27" w:rsidRPr="007D7B27" w:rsidRDefault="007D7B27" w:rsidP="007D7B27">
            <w:pPr>
              <w:spacing w:after="0" w:line="240" w:lineRule="auto"/>
              <w:rPr>
                <w:rFonts w:ascii="Calibri" w:eastAsia="Times New Roman" w:hAnsi="Calibri" w:cs="Calibri"/>
                <w:b/>
                <w:bCs/>
                <w:color w:val="FFFFFF"/>
                <w:sz w:val="22"/>
                <w:szCs w:val="22"/>
              </w:rPr>
            </w:pPr>
            <w:r w:rsidRPr="007D7B27">
              <w:rPr>
                <w:rFonts w:ascii="Calibri" w:eastAsia="Times New Roman" w:hAnsi="Calibri" w:cs="Calibri"/>
                <w:b/>
                <w:bCs/>
                <w:color w:val="FFFFFF"/>
                <w:sz w:val="22"/>
                <w:szCs w:val="22"/>
              </w:rPr>
              <w:t>R^2</w:t>
            </w:r>
          </w:p>
        </w:tc>
        <w:tc>
          <w:tcPr>
            <w:tcW w:w="960" w:type="dxa"/>
            <w:tcBorders>
              <w:top w:val="single" w:sz="8" w:space="0" w:color="auto"/>
              <w:left w:val="single" w:sz="4" w:space="0" w:color="auto"/>
              <w:bottom w:val="single" w:sz="4" w:space="0" w:color="auto"/>
              <w:right w:val="single" w:sz="4" w:space="0" w:color="auto"/>
            </w:tcBorders>
            <w:shd w:val="clear" w:color="4472C4" w:fill="4472C4"/>
            <w:noWrap/>
            <w:vAlign w:val="bottom"/>
            <w:hideMark/>
          </w:tcPr>
          <w:p w14:paraId="64B3FB4F" w14:textId="77777777" w:rsidR="007D7B27" w:rsidRPr="007D7B27" w:rsidRDefault="007D7B27" w:rsidP="007D7B27">
            <w:pPr>
              <w:spacing w:after="0" w:line="240" w:lineRule="auto"/>
              <w:rPr>
                <w:rFonts w:ascii="Calibri" w:eastAsia="Times New Roman" w:hAnsi="Calibri" w:cs="Calibri"/>
                <w:b/>
                <w:bCs/>
                <w:color w:val="FFFFFF"/>
                <w:sz w:val="22"/>
                <w:szCs w:val="22"/>
              </w:rPr>
            </w:pPr>
            <w:r w:rsidRPr="007D7B27">
              <w:rPr>
                <w:rFonts w:ascii="Calibri" w:eastAsia="Times New Roman" w:hAnsi="Calibri" w:cs="Calibri"/>
                <w:b/>
                <w:bCs/>
                <w:color w:val="FFFFFF"/>
                <w:sz w:val="22"/>
                <w:szCs w:val="22"/>
              </w:rPr>
              <w:t>MAE</w:t>
            </w:r>
          </w:p>
        </w:tc>
        <w:tc>
          <w:tcPr>
            <w:tcW w:w="960" w:type="dxa"/>
            <w:tcBorders>
              <w:top w:val="single" w:sz="8" w:space="0" w:color="auto"/>
              <w:left w:val="single" w:sz="4" w:space="0" w:color="auto"/>
              <w:bottom w:val="single" w:sz="4" w:space="0" w:color="auto"/>
              <w:right w:val="single" w:sz="4" w:space="0" w:color="auto"/>
            </w:tcBorders>
            <w:shd w:val="clear" w:color="4472C4" w:fill="4472C4"/>
            <w:noWrap/>
            <w:vAlign w:val="bottom"/>
            <w:hideMark/>
          </w:tcPr>
          <w:p w14:paraId="67BCFCD5" w14:textId="77777777" w:rsidR="007D7B27" w:rsidRPr="007D7B27" w:rsidRDefault="007D7B27" w:rsidP="007D7B27">
            <w:pPr>
              <w:spacing w:after="0" w:line="240" w:lineRule="auto"/>
              <w:rPr>
                <w:rFonts w:ascii="Calibri" w:eastAsia="Times New Roman" w:hAnsi="Calibri" w:cs="Calibri"/>
                <w:b/>
                <w:bCs/>
                <w:color w:val="FFFFFF"/>
                <w:sz w:val="22"/>
                <w:szCs w:val="22"/>
              </w:rPr>
            </w:pPr>
            <w:r w:rsidRPr="007D7B27">
              <w:rPr>
                <w:rFonts w:ascii="Calibri" w:eastAsia="Times New Roman" w:hAnsi="Calibri" w:cs="Calibri"/>
                <w:b/>
                <w:bCs/>
                <w:color w:val="FFFFFF"/>
                <w:sz w:val="22"/>
                <w:szCs w:val="22"/>
              </w:rPr>
              <w:t>MSE</w:t>
            </w:r>
          </w:p>
        </w:tc>
        <w:tc>
          <w:tcPr>
            <w:tcW w:w="960" w:type="dxa"/>
            <w:tcBorders>
              <w:top w:val="single" w:sz="8" w:space="0" w:color="auto"/>
              <w:left w:val="single" w:sz="4" w:space="0" w:color="auto"/>
              <w:bottom w:val="single" w:sz="4" w:space="0" w:color="auto"/>
              <w:right w:val="single" w:sz="8" w:space="0" w:color="auto"/>
            </w:tcBorders>
            <w:shd w:val="clear" w:color="4472C4" w:fill="4472C4"/>
            <w:noWrap/>
            <w:vAlign w:val="bottom"/>
            <w:hideMark/>
          </w:tcPr>
          <w:p w14:paraId="583C703D" w14:textId="77777777" w:rsidR="007D7B27" w:rsidRPr="007D7B27" w:rsidRDefault="007D7B27" w:rsidP="007D7B27">
            <w:pPr>
              <w:spacing w:after="0" w:line="240" w:lineRule="auto"/>
              <w:rPr>
                <w:rFonts w:ascii="Calibri" w:eastAsia="Times New Roman" w:hAnsi="Calibri" w:cs="Calibri"/>
                <w:b/>
                <w:bCs/>
                <w:color w:val="FFFFFF"/>
                <w:sz w:val="22"/>
                <w:szCs w:val="22"/>
              </w:rPr>
            </w:pPr>
            <w:r w:rsidRPr="007D7B27">
              <w:rPr>
                <w:rFonts w:ascii="Calibri" w:eastAsia="Times New Roman" w:hAnsi="Calibri" w:cs="Calibri"/>
                <w:b/>
                <w:bCs/>
                <w:color w:val="FFFFFF"/>
                <w:sz w:val="22"/>
                <w:szCs w:val="22"/>
              </w:rPr>
              <w:t>RMSE</w:t>
            </w:r>
          </w:p>
        </w:tc>
      </w:tr>
      <w:tr w:rsidR="007D7B27" w:rsidRPr="007D7B27" w14:paraId="2B4CC52A" w14:textId="77777777" w:rsidTr="00051892">
        <w:trPr>
          <w:trHeight w:val="300"/>
          <w:jc w:val="center"/>
        </w:trPr>
        <w:tc>
          <w:tcPr>
            <w:tcW w:w="1520" w:type="dxa"/>
            <w:tcBorders>
              <w:top w:val="nil"/>
              <w:left w:val="single" w:sz="8" w:space="0" w:color="auto"/>
              <w:bottom w:val="single" w:sz="4" w:space="0" w:color="auto"/>
              <w:right w:val="single" w:sz="4" w:space="0" w:color="auto"/>
            </w:tcBorders>
            <w:shd w:val="clear" w:color="000000" w:fill="EDEDED"/>
            <w:noWrap/>
            <w:vAlign w:val="bottom"/>
            <w:hideMark/>
          </w:tcPr>
          <w:p w14:paraId="2BCDE894" w14:textId="77777777" w:rsidR="007D7B27" w:rsidRPr="007D7B27" w:rsidRDefault="007D7B27" w:rsidP="007D7B27">
            <w:pPr>
              <w:spacing w:after="0" w:line="240" w:lineRule="auto"/>
              <w:rPr>
                <w:rFonts w:ascii="Calibri" w:eastAsia="Times New Roman" w:hAnsi="Calibri" w:cs="Calibri"/>
                <w:b/>
                <w:bCs/>
                <w:color w:val="000000"/>
                <w:sz w:val="22"/>
                <w:szCs w:val="22"/>
              </w:rPr>
            </w:pPr>
            <w:r w:rsidRPr="007D7B27">
              <w:rPr>
                <w:rFonts w:ascii="Calibri" w:eastAsia="Times New Roman" w:hAnsi="Calibri" w:cs="Calibri"/>
                <w:b/>
                <w:bCs/>
                <w:color w:val="000000"/>
                <w:sz w:val="22"/>
                <w:szCs w:val="22"/>
              </w:rPr>
              <w:t>Train set</w:t>
            </w: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6045A4" w14:textId="77777777" w:rsidR="007D7B27" w:rsidRPr="007D7B27" w:rsidRDefault="007D7B27" w:rsidP="007D7B27">
            <w:pPr>
              <w:spacing w:after="0" w:line="240" w:lineRule="auto"/>
              <w:jc w:val="right"/>
              <w:rPr>
                <w:rFonts w:ascii="Calibri" w:eastAsia="Times New Roman" w:hAnsi="Calibri" w:cs="Calibri"/>
                <w:color w:val="000000"/>
                <w:sz w:val="22"/>
                <w:szCs w:val="22"/>
              </w:rPr>
            </w:pPr>
            <w:r w:rsidRPr="007D7B27">
              <w:rPr>
                <w:rFonts w:ascii="Calibri" w:eastAsia="Times New Roman" w:hAnsi="Calibri" w:cs="Calibri"/>
                <w:color w:val="000000"/>
                <w:sz w:val="22"/>
                <w:szCs w:val="22"/>
              </w:rPr>
              <w:t>0.907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5C702F" w14:textId="77777777" w:rsidR="007D7B27" w:rsidRPr="007D7B27" w:rsidRDefault="007D7B27" w:rsidP="007D7B27">
            <w:pPr>
              <w:spacing w:after="0" w:line="240" w:lineRule="auto"/>
              <w:jc w:val="right"/>
              <w:rPr>
                <w:rFonts w:ascii="Calibri" w:eastAsia="Times New Roman" w:hAnsi="Calibri" w:cs="Calibri"/>
                <w:color w:val="000000"/>
                <w:sz w:val="22"/>
                <w:szCs w:val="22"/>
              </w:rPr>
            </w:pPr>
            <w:r w:rsidRPr="007D7B27">
              <w:rPr>
                <w:rFonts w:ascii="Calibri" w:eastAsia="Times New Roman" w:hAnsi="Calibri" w:cs="Calibri"/>
                <w:color w:val="000000"/>
                <w:sz w:val="22"/>
                <w:szCs w:val="22"/>
              </w:rPr>
              <w:t>0.203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48791D" w14:textId="77777777" w:rsidR="007D7B27" w:rsidRPr="007D7B27" w:rsidRDefault="007D7B27" w:rsidP="007D7B27">
            <w:pPr>
              <w:spacing w:after="0" w:line="240" w:lineRule="auto"/>
              <w:jc w:val="right"/>
              <w:rPr>
                <w:rFonts w:ascii="Calibri" w:eastAsia="Times New Roman" w:hAnsi="Calibri" w:cs="Calibri"/>
                <w:color w:val="000000"/>
                <w:sz w:val="22"/>
                <w:szCs w:val="22"/>
              </w:rPr>
            </w:pPr>
            <w:r w:rsidRPr="007D7B27">
              <w:rPr>
                <w:rFonts w:ascii="Calibri" w:eastAsia="Times New Roman" w:hAnsi="Calibri" w:cs="Calibri"/>
                <w:color w:val="000000"/>
                <w:sz w:val="22"/>
                <w:szCs w:val="22"/>
              </w:rPr>
              <w:t>0.092</w:t>
            </w:r>
          </w:p>
        </w:tc>
        <w:tc>
          <w:tcPr>
            <w:tcW w:w="96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295B36A9" w14:textId="77777777" w:rsidR="007D7B27" w:rsidRPr="007D7B27" w:rsidRDefault="007D7B27" w:rsidP="007D7B27">
            <w:pPr>
              <w:spacing w:after="0" w:line="240" w:lineRule="auto"/>
              <w:jc w:val="right"/>
              <w:rPr>
                <w:rFonts w:ascii="Calibri" w:eastAsia="Times New Roman" w:hAnsi="Calibri" w:cs="Calibri"/>
                <w:color w:val="000000"/>
                <w:sz w:val="22"/>
                <w:szCs w:val="22"/>
              </w:rPr>
            </w:pPr>
            <w:r w:rsidRPr="007D7B27">
              <w:rPr>
                <w:rFonts w:ascii="Calibri" w:eastAsia="Times New Roman" w:hAnsi="Calibri" w:cs="Calibri"/>
                <w:color w:val="000000"/>
                <w:sz w:val="22"/>
                <w:szCs w:val="22"/>
              </w:rPr>
              <w:t>0.304</w:t>
            </w:r>
          </w:p>
        </w:tc>
      </w:tr>
      <w:tr w:rsidR="007D7B27" w:rsidRPr="007D7B27" w14:paraId="2E581E6E" w14:textId="77777777" w:rsidTr="00051892">
        <w:trPr>
          <w:trHeight w:val="315"/>
          <w:jc w:val="center"/>
        </w:trPr>
        <w:tc>
          <w:tcPr>
            <w:tcW w:w="1520" w:type="dxa"/>
            <w:tcBorders>
              <w:top w:val="nil"/>
              <w:left w:val="single" w:sz="8" w:space="0" w:color="auto"/>
              <w:bottom w:val="single" w:sz="8" w:space="0" w:color="auto"/>
              <w:right w:val="single" w:sz="4" w:space="0" w:color="auto"/>
            </w:tcBorders>
            <w:shd w:val="clear" w:color="000000" w:fill="EDEDED"/>
            <w:noWrap/>
            <w:vAlign w:val="bottom"/>
            <w:hideMark/>
          </w:tcPr>
          <w:p w14:paraId="3B34B8F2" w14:textId="77777777" w:rsidR="007D7B27" w:rsidRPr="007D7B27" w:rsidRDefault="007D7B27" w:rsidP="007D7B27">
            <w:pPr>
              <w:spacing w:after="0" w:line="240" w:lineRule="auto"/>
              <w:rPr>
                <w:rFonts w:ascii="Calibri" w:eastAsia="Times New Roman" w:hAnsi="Calibri" w:cs="Calibri"/>
                <w:b/>
                <w:bCs/>
                <w:color w:val="000000"/>
                <w:sz w:val="22"/>
                <w:szCs w:val="22"/>
              </w:rPr>
            </w:pPr>
            <w:r w:rsidRPr="007D7B27">
              <w:rPr>
                <w:rFonts w:ascii="Calibri" w:eastAsia="Times New Roman" w:hAnsi="Calibri" w:cs="Calibri"/>
                <w:b/>
                <w:bCs/>
                <w:color w:val="000000"/>
                <w:sz w:val="22"/>
                <w:szCs w:val="22"/>
              </w:rPr>
              <w:t>Test set</w:t>
            </w:r>
          </w:p>
        </w:tc>
        <w:tc>
          <w:tcPr>
            <w:tcW w:w="400"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70A7E9D6" w14:textId="77777777" w:rsidR="007D7B27" w:rsidRPr="007D7B27" w:rsidRDefault="007D7B27" w:rsidP="007D7B27">
            <w:pPr>
              <w:spacing w:after="0" w:line="240" w:lineRule="auto"/>
              <w:jc w:val="right"/>
              <w:rPr>
                <w:rFonts w:ascii="Calibri" w:eastAsia="Times New Roman" w:hAnsi="Calibri" w:cs="Calibri"/>
                <w:color w:val="000000"/>
                <w:sz w:val="22"/>
                <w:szCs w:val="22"/>
              </w:rPr>
            </w:pPr>
            <w:r w:rsidRPr="007D7B27">
              <w:rPr>
                <w:rFonts w:ascii="Calibri" w:eastAsia="Times New Roman" w:hAnsi="Calibri" w:cs="Calibri"/>
                <w:color w:val="000000"/>
                <w:sz w:val="22"/>
                <w:szCs w:val="22"/>
              </w:rPr>
              <w:t>0.913</w:t>
            </w:r>
          </w:p>
        </w:tc>
        <w:tc>
          <w:tcPr>
            <w:tcW w:w="960"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74C2B358" w14:textId="77777777" w:rsidR="007D7B27" w:rsidRPr="007D7B27" w:rsidRDefault="007D7B27" w:rsidP="007D7B27">
            <w:pPr>
              <w:spacing w:after="0" w:line="240" w:lineRule="auto"/>
              <w:jc w:val="right"/>
              <w:rPr>
                <w:rFonts w:ascii="Calibri" w:eastAsia="Times New Roman" w:hAnsi="Calibri" w:cs="Calibri"/>
                <w:color w:val="000000"/>
                <w:sz w:val="22"/>
                <w:szCs w:val="22"/>
              </w:rPr>
            </w:pPr>
            <w:r w:rsidRPr="007D7B27">
              <w:rPr>
                <w:rFonts w:ascii="Calibri" w:eastAsia="Times New Roman" w:hAnsi="Calibri" w:cs="Calibri"/>
                <w:color w:val="000000"/>
                <w:sz w:val="22"/>
                <w:szCs w:val="22"/>
              </w:rPr>
              <w:t>0.201</w:t>
            </w:r>
          </w:p>
        </w:tc>
        <w:tc>
          <w:tcPr>
            <w:tcW w:w="960"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6C6739DE" w14:textId="77777777" w:rsidR="007D7B27" w:rsidRPr="007D7B27" w:rsidRDefault="007D7B27" w:rsidP="007D7B27">
            <w:pPr>
              <w:spacing w:after="0" w:line="240" w:lineRule="auto"/>
              <w:jc w:val="right"/>
              <w:rPr>
                <w:rFonts w:ascii="Calibri" w:eastAsia="Times New Roman" w:hAnsi="Calibri" w:cs="Calibri"/>
                <w:color w:val="000000"/>
                <w:sz w:val="22"/>
                <w:szCs w:val="22"/>
              </w:rPr>
            </w:pPr>
            <w:r w:rsidRPr="007D7B27">
              <w:rPr>
                <w:rFonts w:ascii="Calibri" w:eastAsia="Times New Roman" w:hAnsi="Calibri" w:cs="Calibri"/>
                <w:color w:val="000000"/>
                <w:sz w:val="22"/>
                <w:szCs w:val="22"/>
              </w:rPr>
              <w:t>0.088</w:t>
            </w:r>
          </w:p>
        </w:tc>
        <w:tc>
          <w:tcPr>
            <w:tcW w:w="960" w:type="dxa"/>
            <w:tcBorders>
              <w:top w:val="single" w:sz="4" w:space="0" w:color="auto"/>
              <w:left w:val="single" w:sz="4" w:space="0" w:color="auto"/>
              <w:bottom w:val="single" w:sz="8" w:space="0" w:color="auto"/>
              <w:right w:val="single" w:sz="8" w:space="0" w:color="auto"/>
            </w:tcBorders>
            <w:shd w:val="clear" w:color="auto" w:fill="auto"/>
            <w:noWrap/>
            <w:vAlign w:val="bottom"/>
            <w:hideMark/>
          </w:tcPr>
          <w:p w14:paraId="4F23E013" w14:textId="77777777" w:rsidR="007D7B27" w:rsidRPr="007D7B27" w:rsidRDefault="007D7B27" w:rsidP="00051892">
            <w:pPr>
              <w:keepNext/>
              <w:spacing w:after="0" w:line="240" w:lineRule="auto"/>
              <w:jc w:val="right"/>
              <w:rPr>
                <w:rFonts w:ascii="Calibri" w:eastAsia="Times New Roman" w:hAnsi="Calibri" w:cs="Calibri"/>
                <w:color w:val="000000"/>
                <w:sz w:val="22"/>
                <w:szCs w:val="22"/>
              </w:rPr>
            </w:pPr>
            <w:r w:rsidRPr="007D7B27">
              <w:rPr>
                <w:rFonts w:ascii="Calibri" w:eastAsia="Times New Roman" w:hAnsi="Calibri" w:cs="Calibri"/>
                <w:color w:val="000000"/>
                <w:sz w:val="22"/>
                <w:szCs w:val="22"/>
              </w:rPr>
              <w:t>0.296</w:t>
            </w:r>
          </w:p>
        </w:tc>
      </w:tr>
    </w:tbl>
    <w:p w14:paraId="5E3A4B8B" w14:textId="24676400" w:rsidR="007D7B27" w:rsidRDefault="00051892" w:rsidP="00051892">
      <w:pPr>
        <w:pStyle w:val="Caption"/>
      </w:pPr>
      <w:bookmarkStart w:id="20" w:name="_Toc78715889"/>
      <w:r>
        <w:t xml:space="preserve">Table </w:t>
      </w:r>
      <w:fldSimple w:instr=" SEQ Table \* ARABIC ">
        <w:r w:rsidR="00A73832">
          <w:rPr>
            <w:noProof/>
          </w:rPr>
          <w:t>2</w:t>
        </w:r>
      </w:fldSimple>
      <w:r>
        <w:t>: Performance Metrics (Linear Regression model)</w:t>
      </w:r>
      <w:bookmarkEnd w:id="20"/>
    </w:p>
    <w:p w14:paraId="71A3DE86" w14:textId="77777777" w:rsidR="00334527" w:rsidRDefault="00334527" w:rsidP="00334527"/>
    <w:p w14:paraId="4A5A3E54" w14:textId="6DC5250B" w:rsidR="009B6401" w:rsidRDefault="00334527" w:rsidP="00334527">
      <w:r>
        <w:t xml:space="preserve">From the metrics obtained from the model, one can say that the model is working fine for both </w:t>
      </w:r>
      <w:r w:rsidR="009D1967">
        <w:t xml:space="preserve">the </w:t>
      </w:r>
      <w:r>
        <w:t>train and test set. Also, the model performance is comparable for both sets considering the above-mentioned metrics.  Though one must keep in mind that these values are for scaled data</w:t>
      </w:r>
      <w:r w:rsidR="009D1967">
        <w:t>,</w:t>
      </w:r>
      <w:r>
        <w:t xml:space="preserve"> not the actual data.</w:t>
      </w:r>
      <w:r w:rsidR="009B6401">
        <w:t xml:space="preserve"> For unscaled data the metrics are given below:</w:t>
      </w:r>
    </w:p>
    <w:tbl>
      <w:tblPr>
        <w:tblW w:w="4930" w:type="dxa"/>
        <w:jc w:val="center"/>
        <w:tblLook w:val="04A0" w:firstRow="1" w:lastRow="0" w:firstColumn="1" w:lastColumn="0" w:noHBand="0" w:noVBand="1"/>
      </w:tblPr>
      <w:tblGrid>
        <w:gridCol w:w="1610"/>
        <w:gridCol w:w="718"/>
        <w:gridCol w:w="960"/>
        <w:gridCol w:w="997"/>
        <w:gridCol w:w="1053"/>
      </w:tblGrid>
      <w:tr w:rsidR="009B6401" w:rsidRPr="009B6401" w14:paraId="6530E490" w14:textId="77777777" w:rsidTr="009B6401">
        <w:trPr>
          <w:trHeight w:val="300"/>
          <w:jc w:val="center"/>
        </w:trPr>
        <w:tc>
          <w:tcPr>
            <w:tcW w:w="161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C78CBE8" w14:textId="77777777" w:rsidR="009B6401" w:rsidRPr="009B6401" w:rsidRDefault="009B6401" w:rsidP="009B6401">
            <w:pPr>
              <w:spacing w:after="0" w:line="240" w:lineRule="auto"/>
              <w:rPr>
                <w:rFonts w:ascii="Calibri" w:eastAsia="Times New Roman" w:hAnsi="Calibri" w:cs="Calibri"/>
                <w:color w:val="000000"/>
                <w:sz w:val="22"/>
                <w:szCs w:val="22"/>
              </w:rPr>
            </w:pPr>
            <w:r w:rsidRPr="009B6401">
              <w:rPr>
                <w:rFonts w:ascii="Calibri" w:eastAsia="Times New Roman" w:hAnsi="Calibri" w:cs="Calibri"/>
                <w:color w:val="000000"/>
                <w:sz w:val="22"/>
                <w:szCs w:val="22"/>
              </w:rPr>
              <w:lastRenderedPageBreak/>
              <w:t> </w:t>
            </w:r>
          </w:p>
        </w:tc>
        <w:tc>
          <w:tcPr>
            <w:tcW w:w="310" w:type="dxa"/>
            <w:tcBorders>
              <w:top w:val="single" w:sz="8" w:space="0" w:color="auto"/>
              <w:left w:val="single" w:sz="4" w:space="0" w:color="auto"/>
              <w:bottom w:val="single" w:sz="4" w:space="0" w:color="auto"/>
              <w:right w:val="single" w:sz="4" w:space="0" w:color="auto"/>
            </w:tcBorders>
            <w:shd w:val="clear" w:color="4472C4" w:fill="4472C4"/>
            <w:noWrap/>
            <w:vAlign w:val="bottom"/>
            <w:hideMark/>
          </w:tcPr>
          <w:p w14:paraId="013348E5" w14:textId="77777777" w:rsidR="009B6401" w:rsidRPr="009B6401" w:rsidRDefault="009B6401" w:rsidP="009B6401">
            <w:pPr>
              <w:spacing w:after="0" w:line="240" w:lineRule="auto"/>
              <w:rPr>
                <w:rFonts w:ascii="Calibri" w:eastAsia="Times New Roman" w:hAnsi="Calibri" w:cs="Calibri"/>
                <w:b/>
                <w:bCs/>
                <w:color w:val="FFFFFF"/>
                <w:sz w:val="22"/>
                <w:szCs w:val="22"/>
              </w:rPr>
            </w:pPr>
            <w:r w:rsidRPr="009B6401">
              <w:rPr>
                <w:rFonts w:ascii="Calibri" w:eastAsia="Times New Roman" w:hAnsi="Calibri" w:cs="Calibri"/>
                <w:b/>
                <w:bCs/>
                <w:color w:val="FFFFFF"/>
                <w:sz w:val="22"/>
                <w:szCs w:val="22"/>
              </w:rPr>
              <w:t>R^2</w:t>
            </w:r>
          </w:p>
        </w:tc>
        <w:tc>
          <w:tcPr>
            <w:tcW w:w="960" w:type="dxa"/>
            <w:tcBorders>
              <w:top w:val="single" w:sz="8" w:space="0" w:color="auto"/>
              <w:left w:val="single" w:sz="4" w:space="0" w:color="auto"/>
              <w:bottom w:val="single" w:sz="4" w:space="0" w:color="auto"/>
              <w:right w:val="single" w:sz="4" w:space="0" w:color="auto"/>
            </w:tcBorders>
            <w:shd w:val="clear" w:color="4472C4" w:fill="4472C4"/>
            <w:noWrap/>
            <w:vAlign w:val="bottom"/>
            <w:hideMark/>
          </w:tcPr>
          <w:p w14:paraId="278022DA" w14:textId="77777777" w:rsidR="009B6401" w:rsidRPr="009B6401" w:rsidRDefault="009B6401" w:rsidP="009B6401">
            <w:pPr>
              <w:spacing w:after="0" w:line="240" w:lineRule="auto"/>
              <w:rPr>
                <w:rFonts w:ascii="Calibri" w:eastAsia="Times New Roman" w:hAnsi="Calibri" w:cs="Calibri"/>
                <w:b/>
                <w:bCs/>
                <w:color w:val="FFFFFF"/>
                <w:sz w:val="22"/>
                <w:szCs w:val="22"/>
              </w:rPr>
            </w:pPr>
            <w:r w:rsidRPr="009B6401">
              <w:rPr>
                <w:rFonts w:ascii="Calibri" w:eastAsia="Times New Roman" w:hAnsi="Calibri" w:cs="Calibri"/>
                <w:b/>
                <w:bCs/>
                <w:color w:val="FFFFFF"/>
                <w:sz w:val="22"/>
                <w:szCs w:val="22"/>
              </w:rPr>
              <w:t>MAE</w:t>
            </w:r>
          </w:p>
        </w:tc>
        <w:tc>
          <w:tcPr>
            <w:tcW w:w="997" w:type="dxa"/>
            <w:tcBorders>
              <w:top w:val="single" w:sz="8" w:space="0" w:color="auto"/>
              <w:left w:val="single" w:sz="4" w:space="0" w:color="auto"/>
              <w:bottom w:val="single" w:sz="4" w:space="0" w:color="auto"/>
              <w:right w:val="single" w:sz="4" w:space="0" w:color="auto"/>
            </w:tcBorders>
            <w:shd w:val="clear" w:color="4472C4" w:fill="4472C4"/>
            <w:noWrap/>
            <w:vAlign w:val="bottom"/>
            <w:hideMark/>
          </w:tcPr>
          <w:p w14:paraId="79C5DEBC" w14:textId="77777777" w:rsidR="009B6401" w:rsidRPr="009B6401" w:rsidRDefault="009B6401" w:rsidP="009B6401">
            <w:pPr>
              <w:spacing w:after="0" w:line="240" w:lineRule="auto"/>
              <w:rPr>
                <w:rFonts w:ascii="Calibri" w:eastAsia="Times New Roman" w:hAnsi="Calibri" w:cs="Calibri"/>
                <w:b/>
                <w:bCs/>
                <w:color w:val="FFFFFF"/>
                <w:sz w:val="22"/>
                <w:szCs w:val="22"/>
              </w:rPr>
            </w:pPr>
            <w:r w:rsidRPr="009B6401">
              <w:rPr>
                <w:rFonts w:ascii="Calibri" w:eastAsia="Times New Roman" w:hAnsi="Calibri" w:cs="Calibri"/>
                <w:b/>
                <w:bCs/>
                <w:color w:val="FFFFFF"/>
                <w:sz w:val="22"/>
                <w:szCs w:val="22"/>
              </w:rPr>
              <w:t>MSE</w:t>
            </w:r>
          </w:p>
        </w:tc>
        <w:tc>
          <w:tcPr>
            <w:tcW w:w="1053" w:type="dxa"/>
            <w:tcBorders>
              <w:top w:val="single" w:sz="8" w:space="0" w:color="auto"/>
              <w:left w:val="single" w:sz="4" w:space="0" w:color="auto"/>
              <w:bottom w:val="single" w:sz="4" w:space="0" w:color="auto"/>
              <w:right w:val="single" w:sz="8" w:space="0" w:color="auto"/>
            </w:tcBorders>
            <w:shd w:val="clear" w:color="4472C4" w:fill="4472C4"/>
            <w:noWrap/>
            <w:vAlign w:val="bottom"/>
            <w:hideMark/>
          </w:tcPr>
          <w:p w14:paraId="36FEB9F6" w14:textId="77777777" w:rsidR="009B6401" w:rsidRPr="009B6401" w:rsidRDefault="009B6401" w:rsidP="009B6401">
            <w:pPr>
              <w:spacing w:after="0" w:line="240" w:lineRule="auto"/>
              <w:rPr>
                <w:rFonts w:ascii="Calibri" w:eastAsia="Times New Roman" w:hAnsi="Calibri" w:cs="Calibri"/>
                <w:b/>
                <w:bCs/>
                <w:color w:val="FFFFFF"/>
                <w:sz w:val="22"/>
                <w:szCs w:val="22"/>
              </w:rPr>
            </w:pPr>
            <w:r w:rsidRPr="009B6401">
              <w:rPr>
                <w:rFonts w:ascii="Calibri" w:eastAsia="Times New Roman" w:hAnsi="Calibri" w:cs="Calibri"/>
                <w:b/>
                <w:bCs/>
                <w:color w:val="FFFFFF"/>
                <w:sz w:val="22"/>
                <w:szCs w:val="22"/>
              </w:rPr>
              <w:t>RMSE</w:t>
            </w:r>
          </w:p>
        </w:tc>
      </w:tr>
      <w:tr w:rsidR="009B6401" w:rsidRPr="009B6401" w14:paraId="36C999AB" w14:textId="77777777" w:rsidTr="009B6401">
        <w:trPr>
          <w:trHeight w:val="300"/>
          <w:jc w:val="center"/>
        </w:trPr>
        <w:tc>
          <w:tcPr>
            <w:tcW w:w="1610" w:type="dxa"/>
            <w:tcBorders>
              <w:top w:val="nil"/>
              <w:left w:val="single" w:sz="8" w:space="0" w:color="auto"/>
              <w:bottom w:val="single" w:sz="4" w:space="0" w:color="auto"/>
              <w:right w:val="single" w:sz="4" w:space="0" w:color="auto"/>
            </w:tcBorders>
            <w:shd w:val="clear" w:color="000000" w:fill="EDEDED"/>
            <w:noWrap/>
            <w:vAlign w:val="bottom"/>
            <w:hideMark/>
          </w:tcPr>
          <w:p w14:paraId="1FBD4C1F" w14:textId="77777777" w:rsidR="009B6401" w:rsidRPr="009B6401" w:rsidRDefault="009B6401" w:rsidP="009B6401">
            <w:pPr>
              <w:spacing w:after="0" w:line="240" w:lineRule="auto"/>
              <w:rPr>
                <w:rFonts w:ascii="Calibri" w:eastAsia="Times New Roman" w:hAnsi="Calibri" w:cs="Calibri"/>
                <w:color w:val="000000"/>
                <w:sz w:val="22"/>
                <w:szCs w:val="22"/>
              </w:rPr>
            </w:pPr>
            <w:r w:rsidRPr="009B6401">
              <w:rPr>
                <w:rFonts w:ascii="Calibri" w:eastAsia="Times New Roman" w:hAnsi="Calibri" w:cs="Calibri"/>
                <w:color w:val="000000"/>
                <w:sz w:val="22"/>
                <w:szCs w:val="22"/>
              </w:rPr>
              <w:t>Train set</w:t>
            </w:r>
          </w:p>
        </w:tc>
        <w:tc>
          <w:tcPr>
            <w:tcW w:w="3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1DF2A4" w14:textId="77777777" w:rsidR="009B6401" w:rsidRPr="009B6401" w:rsidRDefault="009B6401" w:rsidP="009B6401">
            <w:pPr>
              <w:spacing w:after="0" w:line="240" w:lineRule="auto"/>
              <w:jc w:val="right"/>
              <w:rPr>
                <w:rFonts w:ascii="Calibri" w:eastAsia="Times New Roman" w:hAnsi="Calibri" w:cs="Calibri"/>
                <w:color w:val="000000"/>
                <w:sz w:val="22"/>
                <w:szCs w:val="22"/>
              </w:rPr>
            </w:pPr>
            <w:r w:rsidRPr="009B6401">
              <w:rPr>
                <w:rFonts w:ascii="Calibri" w:eastAsia="Times New Roman" w:hAnsi="Calibri" w:cs="Calibri"/>
                <w:color w:val="000000"/>
                <w:sz w:val="22"/>
                <w:szCs w:val="22"/>
              </w:rPr>
              <w:t>0.907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F24BF4" w14:textId="77777777" w:rsidR="009B6401" w:rsidRPr="009B6401" w:rsidRDefault="009B6401" w:rsidP="009B6401">
            <w:pPr>
              <w:spacing w:after="0" w:line="240" w:lineRule="auto"/>
              <w:jc w:val="right"/>
              <w:rPr>
                <w:rFonts w:ascii="Calibri" w:eastAsia="Times New Roman" w:hAnsi="Calibri" w:cs="Calibri"/>
                <w:color w:val="000000"/>
                <w:sz w:val="22"/>
                <w:szCs w:val="22"/>
              </w:rPr>
            </w:pPr>
            <w:r w:rsidRPr="009B6401">
              <w:rPr>
                <w:rFonts w:ascii="Calibri" w:eastAsia="Times New Roman" w:hAnsi="Calibri" w:cs="Calibri"/>
                <w:color w:val="000000"/>
                <w:sz w:val="22"/>
                <w:szCs w:val="22"/>
              </w:rPr>
              <w:t>814.905</w:t>
            </w:r>
          </w:p>
        </w:tc>
        <w:tc>
          <w:tcPr>
            <w:tcW w:w="9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58A954" w14:textId="77777777" w:rsidR="009B6401" w:rsidRPr="009B6401" w:rsidRDefault="009B6401" w:rsidP="009B6401">
            <w:pPr>
              <w:spacing w:after="0" w:line="240" w:lineRule="auto"/>
              <w:jc w:val="right"/>
              <w:rPr>
                <w:rFonts w:ascii="Calibri" w:eastAsia="Times New Roman" w:hAnsi="Calibri" w:cs="Calibri"/>
                <w:color w:val="000000"/>
                <w:sz w:val="22"/>
                <w:szCs w:val="22"/>
              </w:rPr>
            </w:pPr>
            <w:r w:rsidRPr="009B6401">
              <w:rPr>
                <w:rFonts w:ascii="Calibri" w:eastAsia="Times New Roman" w:hAnsi="Calibri" w:cs="Calibri"/>
                <w:color w:val="000000"/>
                <w:sz w:val="22"/>
                <w:szCs w:val="22"/>
              </w:rPr>
              <w:t>1493407</w:t>
            </w:r>
          </w:p>
        </w:tc>
        <w:tc>
          <w:tcPr>
            <w:tcW w:w="1053"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2164E59E" w14:textId="77777777" w:rsidR="009B6401" w:rsidRPr="009B6401" w:rsidRDefault="009B6401" w:rsidP="009B6401">
            <w:pPr>
              <w:spacing w:after="0" w:line="240" w:lineRule="auto"/>
              <w:jc w:val="right"/>
              <w:rPr>
                <w:rFonts w:ascii="Calibri" w:eastAsia="Times New Roman" w:hAnsi="Calibri" w:cs="Calibri"/>
                <w:color w:val="000000"/>
                <w:sz w:val="22"/>
                <w:szCs w:val="22"/>
              </w:rPr>
            </w:pPr>
            <w:r w:rsidRPr="009B6401">
              <w:rPr>
                <w:rFonts w:ascii="Calibri" w:eastAsia="Times New Roman" w:hAnsi="Calibri" w:cs="Calibri"/>
                <w:color w:val="000000"/>
                <w:sz w:val="22"/>
                <w:szCs w:val="22"/>
              </w:rPr>
              <w:t>1222.051</w:t>
            </w:r>
          </w:p>
        </w:tc>
      </w:tr>
      <w:tr w:rsidR="009B6401" w:rsidRPr="009B6401" w14:paraId="1922A764" w14:textId="77777777" w:rsidTr="009B6401">
        <w:trPr>
          <w:trHeight w:val="315"/>
          <w:jc w:val="center"/>
        </w:trPr>
        <w:tc>
          <w:tcPr>
            <w:tcW w:w="1610" w:type="dxa"/>
            <w:tcBorders>
              <w:top w:val="nil"/>
              <w:left w:val="single" w:sz="8" w:space="0" w:color="auto"/>
              <w:bottom w:val="single" w:sz="8" w:space="0" w:color="auto"/>
              <w:right w:val="single" w:sz="4" w:space="0" w:color="auto"/>
            </w:tcBorders>
            <w:shd w:val="clear" w:color="000000" w:fill="EDEDED"/>
            <w:noWrap/>
            <w:vAlign w:val="bottom"/>
            <w:hideMark/>
          </w:tcPr>
          <w:p w14:paraId="6F190298" w14:textId="77777777" w:rsidR="009B6401" w:rsidRPr="009B6401" w:rsidRDefault="009B6401" w:rsidP="009B6401">
            <w:pPr>
              <w:spacing w:after="0" w:line="240" w:lineRule="auto"/>
              <w:rPr>
                <w:rFonts w:ascii="Calibri" w:eastAsia="Times New Roman" w:hAnsi="Calibri" w:cs="Calibri"/>
                <w:color w:val="000000"/>
                <w:sz w:val="22"/>
                <w:szCs w:val="22"/>
              </w:rPr>
            </w:pPr>
            <w:r w:rsidRPr="009B6401">
              <w:rPr>
                <w:rFonts w:ascii="Calibri" w:eastAsia="Times New Roman" w:hAnsi="Calibri" w:cs="Calibri"/>
                <w:color w:val="000000"/>
                <w:sz w:val="22"/>
                <w:szCs w:val="22"/>
              </w:rPr>
              <w:t>Test set</w:t>
            </w:r>
          </w:p>
        </w:tc>
        <w:tc>
          <w:tcPr>
            <w:tcW w:w="310"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2D857A61" w14:textId="77777777" w:rsidR="009B6401" w:rsidRPr="009B6401" w:rsidRDefault="009B6401" w:rsidP="009B6401">
            <w:pPr>
              <w:spacing w:after="0" w:line="240" w:lineRule="auto"/>
              <w:jc w:val="right"/>
              <w:rPr>
                <w:rFonts w:ascii="Calibri" w:eastAsia="Times New Roman" w:hAnsi="Calibri" w:cs="Calibri"/>
                <w:color w:val="000000"/>
                <w:sz w:val="22"/>
                <w:szCs w:val="22"/>
              </w:rPr>
            </w:pPr>
            <w:r w:rsidRPr="009B6401">
              <w:rPr>
                <w:rFonts w:ascii="Calibri" w:eastAsia="Times New Roman" w:hAnsi="Calibri" w:cs="Calibri"/>
                <w:color w:val="000000"/>
                <w:sz w:val="22"/>
                <w:szCs w:val="22"/>
              </w:rPr>
              <w:t>0.913</w:t>
            </w:r>
          </w:p>
        </w:tc>
        <w:tc>
          <w:tcPr>
            <w:tcW w:w="960"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74B4AA23" w14:textId="77777777" w:rsidR="009B6401" w:rsidRPr="009B6401" w:rsidRDefault="009B6401" w:rsidP="009B6401">
            <w:pPr>
              <w:spacing w:after="0" w:line="240" w:lineRule="auto"/>
              <w:jc w:val="right"/>
              <w:rPr>
                <w:rFonts w:ascii="Calibri" w:eastAsia="Times New Roman" w:hAnsi="Calibri" w:cs="Calibri"/>
                <w:color w:val="000000"/>
                <w:sz w:val="22"/>
                <w:szCs w:val="22"/>
              </w:rPr>
            </w:pPr>
            <w:r w:rsidRPr="009B6401">
              <w:rPr>
                <w:rFonts w:ascii="Calibri" w:eastAsia="Times New Roman" w:hAnsi="Calibri" w:cs="Calibri"/>
                <w:color w:val="000000"/>
                <w:sz w:val="22"/>
                <w:szCs w:val="22"/>
              </w:rPr>
              <w:t>809.19</w:t>
            </w:r>
          </w:p>
        </w:tc>
        <w:tc>
          <w:tcPr>
            <w:tcW w:w="997"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51EFE4D1" w14:textId="77777777" w:rsidR="009B6401" w:rsidRPr="009B6401" w:rsidRDefault="009B6401" w:rsidP="009B6401">
            <w:pPr>
              <w:spacing w:after="0" w:line="240" w:lineRule="auto"/>
              <w:jc w:val="right"/>
              <w:rPr>
                <w:rFonts w:ascii="Calibri" w:eastAsia="Times New Roman" w:hAnsi="Calibri" w:cs="Calibri"/>
                <w:color w:val="000000"/>
                <w:sz w:val="22"/>
                <w:szCs w:val="22"/>
              </w:rPr>
            </w:pPr>
            <w:r w:rsidRPr="009B6401">
              <w:rPr>
                <w:rFonts w:ascii="Calibri" w:eastAsia="Times New Roman" w:hAnsi="Calibri" w:cs="Calibri"/>
                <w:color w:val="000000"/>
                <w:sz w:val="22"/>
                <w:szCs w:val="22"/>
              </w:rPr>
              <w:t>1417539</w:t>
            </w:r>
          </w:p>
        </w:tc>
        <w:tc>
          <w:tcPr>
            <w:tcW w:w="1053" w:type="dxa"/>
            <w:tcBorders>
              <w:top w:val="single" w:sz="4" w:space="0" w:color="auto"/>
              <w:left w:val="single" w:sz="4" w:space="0" w:color="auto"/>
              <w:bottom w:val="single" w:sz="8" w:space="0" w:color="auto"/>
              <w:right w:val="single" w:sz="8" w:space="0" w:color="auto"/>
            </w:tcBorders>
            <w:shd w:val="clear" w:color="auto" w:fill="auto"/>
            <w:noWrap/>
            <w:vAlign w:val="bottom"/>
            <w:hideMark/>
          </w:tcPr>
          <w:p w14:paraId="7B2A1989" w14:textId="77777777" w:rsidR="009B6401" w:rsidRPr="009B6401" w:rsidRDefault="009B6401" w:rsidP="009B6401">
            <w:pPr>
              <w:keepNext/>
              <w:spacing w:after="0" w:line="240" w:lineRule="auto"/>
              <w:jc w:val="right"/>
              <w:rPr>
                <w:rFonts w:ascii="Calibri" w:eastAsia="Times New Roman" w:hAnsi="Calibri" w:cs="Calibri"/>
                <w:color w:val="000000"/>
                <w:sz w:val="22"/>
                <w:szCs w:val="22"/>
              </w:rPr>
            </w:pPr>
            <w:r w:rsidRPr="009B6401">
              <w:rPr>
                <w:rFonts w:ascii="Calibri" w:eastAsia="Times New Roman" w:hAnsi="Calibri" w:cs="Calibri"/>
                <w:color w:val="000000"/>
                <w:sz w:val="22"/>
                <w:szCs w:val="22"/>
              </w:rPr>
              <w:t>1190.604</w:t>
            </w:r>
          </w:p>
        </w:tc>
      </w:tr>
    </w:tbl>
    <w:p w14:paraId="542F8011" w14:textId="505D98C3" w:rsidR="009B6401" w:rsidRDefault="009B6401" w:rsidP="009B6401">
      <w:pPr>
        <w:pStyle w:val="Caption"/>
      </w:pPr>
      <w:bookmarkStart w:id="21" w:name="_Toc78715890"/>
      <w:r>
        <w:t xml:space="preserve">Table </w:t>
      </w:r>
      <w:fldSimple w:instr=" SEQ Table \* ARABIC ">
        <w:r w:rsidR="00A73832">
          <w:rPr>
            <w:noProof/>
          </w:rPr>
          <w:t>3</w:t>
        </w:r>
      </w:fldSimple>
      <w:r>
        <w:t>: Performance metrics for unscaled data</w:t>
      </w:r>
      <w:bookmarkEnd w:id="21"/>
    </w:p>
    <w:p w14:paraId="65E23E9C" w14:textId="77777777" w:rsidR="009B6401" w:rsidRDefault="009B6401" w:rsidP="009B6401"/>
    <w:p w14:paraId="09E2BC3B" w14:textId="0BEC2110" w:rsidR="009B6401" w:rsidRDefault="009B6401" w:rsidP="009B6401">
      <w:r>
        <w:t xml:space="preserve">Hence, from the above RMSE values we can say that, if this model is used for predicting the price of zirconia, the actual and predicted value can differ by around 1200 units. </w:t>
      </w:r>
    </w:p>
    <w:p w14:paraId="7CBD1D54" w14:textId="6FDE7709" w:rsidR="000E0368" w:rsidRDefault="000E0368" w:rsidP="009B6401">
      <w:r>
        <w:t>Now, if we look at the coefficients</w:t>
      </w:r>
      <w:r w:rsidR="00D14F66">
        <w:t xml:space="preserve"> (for scaled dataset)</w:t>
      </w:r>
      <w:r>
        <w:t xml:space="preserve"> of different features, we can say that ‘carat</w:t>
      </w:r>
      <w:r w:rsidR="00D14F66">
        <w:t>’,</w:t>
      </w:r>
      <w:r>
        <w:t xml:space="preserve"> ‘x</w:t>
      </w:r>
      <w:r w:rsidR="00D14F66">
        <w:t>’,</w:t>
      </w:r>
      <w:r>
        <w:t xml:space="preserve"> ‘y’, ‘z’ (means the dimensions of zirconia) and ‘clarity’ are better predictors for </w:t>
      </w:r>
      <w:r w:rsidR="009D1967">
        <w:t xml:space="preserve">the </w:t>
      </w:r>
      <w:r>
        <w:t xml:space="preserve">price compared to other variables. But one must keep in mind that multicollinearity </w:t>
      </w:r>
      <w:r w:rsidR="00D14F66">
        <w:t xml:space="preserve">hasn’t been considered in the analysis. </w:t>
      </w:r>
    </w:p>
    <w:p w14:paraId="02F40498" w14:textId="77777777" w:rsidR="00D14F66" w:rsidRDefault="000E0368" w:rsidP="00D14F66">
      <w:pPr>
        <w:keepNext/>
        <w:jc w:val="center"/>
      </w:pPr>
      <w:r w:rsidRPr="000E0368">
        <w:rPr>
          <w:noProof/>
        </w:rPr>
        <w:drawing>
          <wp:inline distT="0" distB="0" distL="0" distR="0" wp14:anchorId="553CB512" wp14:editId="14FB6210">
            <wp:extent cx="1448002" cy="1467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48002" cy="1467055"/>
                    </a:xfrm>
                    <a:prstGeom prst="rect">
                      <a:avLst/>
                    </a:prstGeom>
                  </pic:spPr>
                </pic:pic>
              </a:graphicData>
            </a:graphic>
          </wp:inline>
        </w:drawing>
      </w:r>
    </w:p>
    <w:p w14:paraId="589E646E" w14:textId="0407230F" w:rsidR="000E0368" w:rsidRDefault="00D14F66" w:rsidP="00D14F66">
      <w:pPr>
        <w:pStyle w:val="Caption"/>
      </w:pPr>
      <w:bookmarkStart w:id="22" w:name="_Toc78715613"/>
      <w:r>
        <w:t xml:space="preserve">Figure </w:t>
      </w:r>
      <w:fldSimple w:instr=" SEQ Figure \* ARABIC ">
        <w:r w:rsidR="00A14D06">
          <w:rPr>
            <w:noProof/>
          </w:rPr>
          <w:t>8</w:t>
        </w:r>
      </w:fldSimple>
      <w:r>
        <w:t xml:space="preserve">: Coefficient values for features present in </w:t>
      </w:r>
      <w:r w:rsidR="009D1967">
        <w:t xml:space="preserve">the </w:t>
      </w:r>
      <w:r>
        <w:t>dataset</w:t>
      </w:r>
      <w:bookmarkEnd w:id="22"/>
    </w:p>
    <w:p w14:paraId="5775BBD1" w14:textId="77777777" w:rsidR="00D14F66" w:rsidRPr="00D14F66" w:rsidRDefault="00D14F66" w:rsidP="00D14F66"/>
    <w:p w14:paraId="24190EA0" w14:textId="50951DCF" w:rsidR="00D14F66" w:rsidRDefault="00D14F66" w:rsidP="00D14F66">
      <w:r>
        <w:t xml:space="preserve">Though in the analysis here, we have ignored the VIF (variance inflation factor) calculation for addressing the multicollinearity problem. We can look at the VIF values to say which features are </w:t>
      </w:r>
      <w:r w:rsidR="00640091">
        <w:t>redundant for the prediction</w:t>
      </w:r>
      <w:r>
        <w:t>.</w:t>
      </w:r>
    </w:p>
    <w:p w14:paraId="13C3F6EF" w14:textId="77777777" w:rsidR="00D14F66" w:rsidRDefault="00D14F66" w:rsidP="00D14F66">
      <w:pPr>
        <w:keepNext/>
        <w:jc w:val="center"/>
      </w:pPr>
      <w:r w:rsidRPr="00D14F66">
        <w:rPr>
          <w:noProof/>
        </w:rPr>
        <w:drawing>
          <wp:inline distT="0" distB="0" distL="0" distR="0" wp14:anchorId="37E71811" wp14:editId="5E6E2D32">
            <wp:extent cx="1301750" cy="1694584"/>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18479" cy="1716361"/>
                    </a:xfrm>
                    <a:prstGeom prst="rect">
                      <a:avLst/>
                    </a:prstGeom>
                  </pic:spPr>
                </pic:pic>
              </a:graphicData>
            </a:graphic>
          </wp:inline>
        </w:drawing>
      </w:r>
    </w:p>
    <w:p w14:paraId="48364847" w14:textId="73DAA514" w:rsidR="00D14F66" w:rsidRDefault="00D14F66" w:rsidP="00D14F66">
      <w:pPr>
        <w:pStyle w:val="Caption"/>
      </w:pPr>
      <w:bookmarkStart w:id="23" w:name="_Toc78715614"/>
      <w:r>
        <w:t xml:space="preserve">Figure </w:t>
      </w:r>
      <w:fldSimple w:instr=" SEQ Figure \* ARABIC ">
        <w:r w:rsidR="00A14D06">
          <w:rPr>
            <w:noProof/>
          </w:rPr>
          <w:t>9</w:t>
        </w:r>
      </w:fldSimple>
      <w:r>
        <w:t xml:space="preserve">: VIF values for features present in </w:t>
      </w:r>
      <w:r w:rsidR="009D1967">
        <w:t xml:space="preserve">the </w:t>
      </w:r>
      <w:r>
        <w:t>dataset</w:t>
      </w:r>
      <w:bookmarkEnd w:id="23"/>
    </w:p>
    <w:p w14:paraId="272D943E" w14:textId="77777777" w:rsidR="00D14F66" w:rsidRPr="00D14F66" w:rsidRDefault="00D14F66" w:rsidP="00D14F66"/>
    <w:p w14:paraId="67090875" w14:textId="1C797B88" w:rsidR="009B6401" w:rsidRDefault="00D14F66" w:rsidP="009B6401">
      <w:r>
        <w:t xml:space="preserve">As it is visible from the values that the </w:t>
      </w:r>
      <w:proofErr w:type="spellStart"/>
      <w:proofErr w:type="gramStart"/>
      <w:r>
        <w:t>x,y</w:t>
      </w:r>
      <w:proofErr w:type="gramEnd"/>
      <w:r>
        <w:t>,z</w:t>
      </w:r>
      <w:proofErr w:type="spellEnd"/>
      <w:r w:rsidR="009D1967">
        <w:t>,</w:t>
      </w:r>
      <w:r>
        <w:t xml:space="preserve"> and carat have very high VIF values, which means one can eliminate these features and keep only </w:t>
      </w:r>
      <w:r w:rsidR="009D1967">
        <w:t xml:space="preserve">the </w:t>
      </w:r>
      <w:r>
        <w:t>best one</w:t>
      </w:r>
      <w:r w:rsidR="00640091">
        <w:t>s</w:t>
      </w:r>
      <w:r>
        <w:t xml:space="preserve"> (predictor</w:t>
      </w:r>
      <w:r w:rsidR="00640091">
        <w:t>s</w:t>
      </w:r>
      <w:r>
        <w:t xml:space="preserve">) for the model. </w:t>
      </w:r>
      <w:r w:rsidR="00640091">
        <w:t>Though in this analysis, the variables were simply assumed to be independent.</w:t>
      </w:r>
    </w:p>
    <w:p w14:paraId="1FC8DE44" w14:textId="77777777" w:rsidR="00DE216F" w:rsidRDefault="000E0368" w:rsidP="000E0368">
      <w:pPr>
        <w:pStyle w:val="Heading4"/>
      </w:pPr>
      <w:r>
        <w:t>1.4 Inference: Basis on these predictions, what are the business insights and recommendations.</w:t>
      </w:r>
    </w:p>
    <w:p w14:paraId="732CE4ED" w14:textId="77777777" w:rsidR="000E0368" w:rsidRDefault="000E0368" w:rsidP="000E0368">
      <w:pPr>
        <w:pStyle w:val="NoSpacing"/>
      </w:pPr>
    </w:p>
    <w:p w14:paraId="224F014A" w14:textId="77777777" w:rsidR="006C1C75" w:rsidRDefault="000E0368" w:rsidP="00CA7880">
      <w:r>
        <w:t xml:space="preserve">Sol: </w:t>
      </w:r>
    </w:p>
    <w:p w14:paraId="6403643E" w14:textId="77777777" w:rsidR="0092303D" w:rsidRDefault="0092303D" w:rsidP="0092303D">
      <w:pPr>
        <w:pStyle w:val="Heading3"/>
      </w:pPr>
      <w:bookmarkStart w:id="24" w:name="_Toc78715879"/>
      <w:r>
        <w:t>Inferences</w:t>
      </w:r>
      <w:bookmarkEnd w:id="24"/>
    </w:p>
    <w:p w14:paraId="72156226" w14:textId="13EA2091" w:rsidR="0092303D" w:rsidRDefault="009D1967" w:rsidP="0092303D">
      <w:r>
        <w:t>The l</w:t>
      </w:r>
      <w:r w:rsidR="0092303D">
        <w:t xml:space="preserve">inear regression model is one of the simplest yet powerful models available. The inferences drawn </w:t>
      </w:r>
      <w:r>
        <w:t xml:space="preserve">from </w:t>
      </w:r>
      <w:r w:rsidR="0092303D">
        <w:t xml:space="preserve">the above analysis can be discussed in </w:t>
      </w:r>
      <w:r>
        <w:t xml:space="preserve">the </w:t>
      </w:r>
      <w:r w:rsidR="0092303D">
        <w:t>following points:</w:t>
      </w:r>
    </w:p>
    <w:p w14:paraId="0A8B7306" w14:textId="58D29DFC" w:rsidR="0092303D" w:rsidRDefault="0092303D" w:rsidP="0092303D">
      <w:pPr>
        <w:pStyle w:val="ListParagraph"/>
        <w:numPr>
          <w:ilvl w:val="0"/>
          <w:numId w:val="23"/>
        </w:numPr>
      </w:pPr>
      <w:r>
        <w:t xml:space="preserve">The price of cubic zirconia is highly affected by </w:t>
      </w:r>
      <w:r w:rsidR="009D1967">
        <w:t>its</w:t>
      </w:r>
      <w:r>
        <w:t xml:space="preserve"> dimension </w:t>
      </w:r>
      <w:r w:rsidR="009D1967">
        <w:t>a</w:t>
      </w:r>
      <w:r>
        <w:t>nd carat value.</w:t>
      </w:r>
    </w:p>
    <w:p w14:paraId="3FFDE2BF" w14:textId="184BEE4E" w:rsidR="0092303D" w:rsidRDefault="000F642D" w:rsidP="0092303D">
      <w:pPr>
        <w:pStyle w:val="ListParagraph"/>
        <w:numPr>
          <w:ilvl w:val="0"/>
          <w:numId w:val="23"/>
        </w:numPr>
      </w:pPr>
      <w:r>
        <w:t xml:space="preserve">The dimensions </w:t>
      </w:r>
      <w:r w:rsidR="009D1967">
        <w:t>correlate</w:t>
      </w:r>
      <w:r>
        <w:t xml:space="preserve"> with each other, we can be interpreted as most of the crystal</w:t>
      </w:r>
      <w:r w:rsidR="009D1967">
        <w:t>s</w:t>
      </w:r>
      <w:r>
        <w:t xml:space="preserve"> mentioned in the dataset are not flaky.</w:t>
      </w:r>
    </w:p>
    <w:p w14:paraId="3401F7DC" w14:textId="724873B3" w:rsidR="00640091" w:rsidRDefault="00640091" w:rsidP="00640091">
      <w:pPr>
        <w:pStyle w:val="ListParagraph"/>
        <w:numPr>
          <w:ilvl w:val="0"/>
          <w:numId w:val="23"/>
        </w:numPr>
      </w:pPr>
      <w:r>
        <w:t>For further optimization, one can remove the features with high values of VIF (&gt;10) and try to get better results.</w:t>
      </w:r>
    </w:p>
    <w:p w14:paraId="00E64E69" w14:textId="6BED690E" w:rsidR="000F642D" w:rsidRDefault="000F642D" w:rsidP="0092303D">
      <w:pPr>
        <w:pStyle w:val="ListParagraph"/>
        <w:numPr>
          <w:ilvl w:val="0"/>
          <w:numId w:val="23"/>
        </w:numPr>
      </w:pPr>
      <w:r>
        <w:t>Multicollinearity is present in the dataset though for this analysis it was not considered to be problematic.</w:t>
      </w:r>
    </w:p>
    <w:p w14:paraId="2FF6BFCB" w14:textId="4958D5C1" w:rsidR="00640091" w:rsidRDefault="000F642D" w:rsidP="00640091">
      <w:pPr>
        <w:pStyle w:val="ListParagraph"/>
        <w:numPr>
          <w:ilvl w:val="0"/>
          <w:numId w:val="23"/>
        </w:numPr>
      </w:pPr>
      <w:r>
        <w:t xml:space="preserve">Error distribution obtained from the analysis was found </w:t>
      </w:r>
      <w:r w:rsidR="009D1967">
        <w:t xml:space="preserve">to </w:t>
      </w:r>
      <w:r>
        <w:t>be slightly skewed to left.</w:t>
      </w:r>
    </w:p>
    <w:p w14:paraId="50C8664B" w14:textId="700D314A" w:rsidR="000F642D" w:rsidRDefault="00993B5C" w:rsidP="005D697E">
      <w:pPr>
        <w:pStyle w:val="ListParagraph"/>
        <w:numPr>
          <w:ilvl w:val="0"/>
          <w:numId w:val="23"/>
        </w:numPr>
      </w:pPr>
      <w:r>
        <w:t>Overall performance of the model was found to be good in this analysis, though this model is not recommended to be used for real</w:t>
      </w:r>
      <w:r w:rsidR="009D1967">
        <w:t>-</w:t>
      </w:r>
      <w:r>
        <w:t>world case</w:t>
      </w:r>
      <w:r w:rsidR="009D1967">
        <w:t>s</w:t>
      </w:r>
      <w:r>
        <w:t xml:space="preserve"> because multicollinearity is present which can make the model unstable.</w:t>
      </w:r>
    </w:p>
    <w:p w14:paraId="622E5AC3" w14:textId="474DE2E1" w:rsidR="0038604B" w:rsidRPr="009C79B0" w:rsidRDefault="0014492B" w:rsidP="0038604B">
      <w:pPr>
        <w:jc w:val="both"/>
      </w:pPr>
      <w:r>
        <w:br w:type="page"/>
      </w:r>
    </w:p>
    <w:p w14:paraId="46184030" w14:textId="1B63E43C" w:rsidR="006A4AD9" w:rsidRDefault="006A4AD9" w:rsidP="006A4AD9">
      <w:pPr>
        <w:pStyle w:val="Heading2"/>
        <w:jc w:val="center"/>
        <w:rPr>
          <w:u w:val="single"/>
        </w:rPr>
      </w:pPr>
      <w:bookmarkStart w:id="25" w:name="_Toc78715880"/>
      <w:r w:rsidRPr="006A4AD9">
        <w:rPr>
          <w:u w:val="single"/>
        </w:rPr>
        <w:lastRenderedPageBreak/>
        <w:t>Problem 2</w:t>
      </w:r>
      <w:bookmarkEnd w:id="25"/>
    </w:p>
    <w:p w14:paraId="1DE90652" w14:textId="69B6FF52" w:rsidR="00771B6C" w:rsidRPr="00771B6C" w:rsidRDefault="00771B6C" w:rsidP="00771B6C">
      <w:pPr>
        <w:pStyle w:val="Heading3"/>
        <w:jc w:val="center"/>
        <w:rPr>
          <w:b/>
          <w:bCs/>
          <w:u w:val="single"/>
        </w:rPr>
      </w:pPr>
      <w:bookmarkStart w:id="26" w:name="_Toc78715881"/>
      <w:r w:rsidRPr="00771B6C">
        <w:rPr>
          <w:b/>
          <w:bCs/>
          <w:u w:val="single"/>
        </w:rPr>
        <w:t>Holiday Package Dataset Analysis</w:t>
      </w:r>
      <w:bookmarkEnd w:id="26"/>
    </w:p>
    <w:p w14:paraId="570C9280" w14:textId="381C232F" w:rsidR="006A4AD9" w:rsidRDefault="006A4AD9" w:rsidP="006A4AD9">
      <w:pPr>
        <w:pStyle w:val="Heading3"/>
      </w:pPr>
      <w:bookmarkStart w:id="27" w:name="_Toc78715882"/>
      <w:r>
        <w:t>Information about the Dataset</w:t>
      </w:r>
      <w:bookmarkEnd w:id="27"/>
    </w:p>
    <w:p w14:paraId="777A070F" w14:textId="21446DFA" w:rsidR="0014492B" w:rsidRDefault="0014492B" w:rsidP="0014492B">
      <w:r>
        <w:t xml:space="preserve">A tour and travel agency which deals in selling holiday packages. The details of 872 employees of a company </w:t>
      </w:r>
      <w:r w:rsidR="009D1967">
        <w:t>are</w:t>
      </w:r>
      <w:r>
        <w:t xml:space="preserve"> provided by the agency. Among these employees, some opted for the package and some didn't. We are to help the company in predicting whether an employee will opt for the package or not </w:t>
      </w:r>
      <w:r w:rsidR="009D1967">
        <w:t>based on</w:t>
      </w:r>
      <w:r>
        <w:t xml:space="preserve"> the information given in the data set. Also, we have to identify the important factors </w:t>
      </w:r>
      <w:r w:rsidR="009D1967">
        <w:t>based on</w:t>
      </w:r>
      <w:r>
        <w:t xml:space="preserve"> which the company will focus on particular employees to sell their packages.</w:t>
      </w:r>
    </w:p>
    <w:p w14:paraId="280D4A51" w14:textId="2DBFE30A" w:rsidR="0014492B" w:rsidRDefault="0014492B" w:rsidP="00E8659C">
      <w:pPr>
        <w:pStyle w:val="Heading3"/>
      </w:pPr>
      <w:bookmarkStart w:id="28" w:name="_Toc78715883"/>
      <w:r>
        <w:t>Data Dictionary</w:t>
      </w:r>
      <w:bookmarkEnd w:id="28"/>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154"/>
        <w:gridCol w:w="7176"/>
      </w:tblGrid>
      <w:tr w:rsidR="0014492B" w14:paraId="44E8D7CC" w14:textId="77777777" w:rsidTr="00564EDC">
        <w:trPr>
          <w:trHeight w:val="512"/>
          <w:jc w:val="center"/>
        </w:trPr>
        <w:tc>
          <w:tcPr>
            <w:tcW w:w="2154" w:type="dxa"/>
            <w:shd w:val="clear" w:color="auto" w:fill="E3EB9A" w:themeFill="accent2" w:themeFillTint="99"/>
            <w:vAlign w:val="center"/>
          </w:tcPr>
          <w:p w14:paraId="489FDA21" w14:textId="77777777" w:rsidR="0014492B" w:rsidRPr="00A653B8" w:rsidRDefault="0014492B" w:rsidP="00F203B3">
            <w:pPr>
              <w:spacing w:after="0" w:line="240" w:lineRule="auto"/>
              <w:rPr>
                <w:b/>
                <w:bCs/>
              </w:rPr>
            </w:pPr>
            <w:r w:rsidRPr="00A653B8">
              <w:rPr>
                <w:b/>
                <w:bCs/>
              </w:rPr>
              <w:t>Variable Name</w:t>
            </w:r>
          </w:p>
        </w:tc>
        <w:tc>
          <w:tcPr>
            <w:tcW w:w="7176" w:type="dxa"/>
            <w:shd w:val="clear" w:color="auto" w:fill="E3EB9A" w:themeFill="accent2" w:themeFillTint="99"/>
            <w:vAlign w:val="center"/>
          </w:tcPr>
          <w:p w14:paraId="37800266" w14:textId="77777777" w:rsidR="0014492B" w:rsidRPr="00A653B8" w:rsidRDefault="0014492B" w:rsidP="00F203B3">
            <w:pPr>
              <w:spacing w:after="0" w:line="240" w:lineRule="auto"/>
              <w:rPr>
                <w:b/>
                <w:bCs/>
              </w:rPr>
            </w:pPr>
            <w:r w:rsidRPr="00A653B8">
              <w:rPr>
                <w:b/>
                <w:bCs/>
              </w:rPr>
              <w:t>Description</w:t>
            </w:r>
          </w:p>
        </w:tc>
      </w:tr>
      <w:tr w:rsidR="0014492B" w14:paraId="07C6264A" w14:textId="77777777" w:rsidTr="00564EDC">
        <w:trPr>
          <w:trHeight w:val="440"/>
          <w:jc w:val="center"/>
        </w:trPr>
        <w:tc>
          <w:tcPr>
            <w:tcW w:w="2154" w:type="dxa"/>
            <w:shd w:val="clear" w:color="auto" w:fill="auto"/>
            <w:vAlign w:val="center"/>
          </w:tcPr>
          <w:p w14:paraId="33AB97A9" w14:textId="5F99722B" w:rsidR="0014492B" w:rsidRDefault="0014492B" w:rsidP="00F203B3">
            <w:pPr>
              <w:spacing w:after="0" w:line="240" w:lineRule="auto"/>
              <w:jc w:val="both"/>
            </w:pPr>
            <w:proofErr w:type="spellStart"/>
            <w:r w:rsidRPr="0014492B">
              <w:t>Holiday_Package</w:t>
            </w:r>
            <w:proofErr w:type="spellEnd"/>
          </w:p>
        </w:tc>
        <w:tc>
          <w:tcPr>
            <w:tcW w:w="7176" w:type="dxa"/>
            <w:vAlign w:val="center"/>
          </w:tcPr>
          <w:p w14:paraId="58E5ED1C" w14:textId="359D65F7" w:rsidR="0014492B" w:rsidRDefault="0014492B" w:rsidP="00F203B3">
            <w:pPr>
              <w:spacing w:after="0" w:line="240" w:lineRule="auto"/>
              <w:jc w:val="both"/>
            </w:pPr>
            <w:r w:rsidRPr="0014492B">
              <w:t>Opted for Holiday Package yes/no?</w:t>
            </w:r>
          </w:p>
        </w:tc>
      </w:tr>
      <w:tr w:rsidR="0014492B" w14:paraId="0C8B086C" w14:textId="77777777" w:rsidTr="00564EDC">
        <w:trPr>
          <w:trHeight w:val="369"/>
          <w:jc w:val="center"/>
        </w:trPr>
        <w:tc>
          <w:tcPr>
            <w:tcW w:w="2154" w:type="dxa"/>
            <w:vAlign w:val="center"/>
          </w:tcPr>
          <w:p w14:paraId="38A4DB5F" w14:textId="2F7D486A" w:rsidR="0014492B" w:rsidRDefault="0014492B" w:rsidP="0014492B">
            <w:pPr>
              <w:spacing w:after="0" w:line="240" w:lineRule="auto"/>
              <w:jc w:val="both"/>
            </w:pPr>
            <w:r>
              <w:t>Salary</w:t>
            </w:r>
          </w:p>
        </w:tc>
        <w:tc>
          <w:tcPr>
            <w:tcW w:w="7176" w:type="dxa"/>
            <w:vAlign w:val="center"/>
          </w:tcPr>
          <w:p w14:paraId="2780A01C" w14:textId="3FC156A4" w:rsidR="0014492B" w:rsidRDefault="0014492B" w:rsidP="00F203B3">
            <w:pPr>
              <w:spacing w:after="0" w:line="240" w:lineRule="auto"/>
            </w:pPr>
            <w:r>
              <w:t xml:space="preserve">Employee salary </w:t>
            </w:r>
          </w:p>
        </w:tc>
      </w:tr>
      <w:tr w:rsidR="0014492B" w14:paraId="1B279F59" w14:textId="77777777" w:rsidTr="00564EDC">
        <w:trPr>
          <w:trHeight w:val="360"/>
          <w:jc w:val="center"/>
        </w:trPr>
        <w:tc>
          <w:tcPr>
            <w:tcW w:w="2154" w:type="dxa"/>
            <w:vAlign w:val="center"/>
          </w:tcPr>
          <w:p w14:paraId="4CCEDE31" w14:textId="52E7FCE7" w:rsidR="0014492B" w:rsidRDefault="0014492B" w:rsidP="00F203B3">
            <w:pPr>
              <w:spacing w:after="0" w:line="240" w:lineRule="auto"/>
              <w:jc w:val="both"/>
            </w:pPr>
            <w:r>
              <w:t>age</w:t>
            </w:r>
          </w:p>
        </w:tc>
        <w:tc>
          <w:tcPr>
            <w:tcW w:w="7176" w:type="dxa"/>
            <w:vAlign w:val="center"/>
          </w:tcPr>
          <w:p w14:paraId="372ED82A" w14:textId="49E179B0" w:rsidR="0014492B" w:rsidRDefault="0014492B" w:rsidP="00F203B3">
            <w:pPr>
              <w:spacing w:after="0" w:line="240" w:lineRule="auto"/>
              <w:jc w:val="both"/>
            </w:pPr>
            <w:r>
              <w:t>Age in years</w:t>
            </w:r>
          </w:p>
        </w:tc>
      </w:tr>
      <w:tr w:rsidR="0014492B" w14:paraId="0A59DC2E" w14:textId="77777777" w:rsidTr="00564EDC">
        <w:trPr>
          <w:trHeight w:val="360"/>
          <w:jc w:val="center"/>
        </w:trPr>
        <w:tc>
          <w:tcPr>
            <w:tcW w:w="2154" w:type="dxa"/>
            <w:vAlign w:val="center"/>
          </w:tcPr>
          <w:p w14:paraId="5A18D5DF" w14:textId="1BB946FF" w:rsidR="0014492B" w:rsidRDefault="0014492B" w:rsidP="00F203B3">
            <w:pPr>
              <w:spacing w:after="0" w:line="240" w:lineRule="auto"/>
              <w:jc w:val="both"/>
            </w:pPr>
            <w:proofErr w:type="spellStart"/>
            <w:r>
              <w:t>edu</w:t>
            </w:r>
            <w:proofErr w:type="spellEnd"/>
          </w:p>
        </w:tc>
        <w:tc>
          <w:tcPr>
            <w:tcW w:w="7176" w:type="dxa"/>
            <w:vAlign w:val="center"/>
          </w:tcPr>
          <w:p w14:paraId="5B3B3B2C" w14:textId="4B223356" w:rsidR="0014492B" w:rsidRDefault="00564EDC" w:rsidP="00F203B3">
            <w:pPr>
              <w:spacing w:after="0" w:line="240" w:lineRule="auto"/>
              <w:jc w:val="both"/>
            </w:pPr>
            <w:r>
              <w:t>Years of formal education</w:t>
            </w:r>
          </w:p>
        </w:tc>
      </w:tr>
      <w:tr w:rsidR="0014492B" w14:paraId="27010B27" w14:textId="77777777" w:rsidTr="00564EDC">
        <w:trPr>
          <w:trHeight w:val="360"/>
          <w:jc w:val="center"/>
        </w:trPr>
        <w:tc>
          <w:tcPr>
            <w:tcW w:w="2154" w:type="dxa"/>
            <w:vAlign w:val="center"/>
          </w:tcPr>
          <w:p w14:paraId="34609858" w14:textId="7B1F82C9" w:rsidR="0014492B" w:rsidRDefault="0014492B" w:rsidP="00F203B3">
            <w:pPr>
              <w:spacing w:after="0" w:line="240" w:lineRule="auto"/>
              <w:jc w:val="both"/>
            </w:pPr>
            <w:proofErr w:type="spellStart"/>
            <w:r>
              <w:t>no_young_children</w:t>
            </w:r>
            <w:proofErr w:type="spellEnd"/>
          </w:p>
        </w:tc>
        <w:tc>
          <w:tcPr>
            <w:tcW w:w="7176" w:type="dxa"/>
            <w:vAlign w:val="center"/>
          </w:tcPr>
          <w:p w14:paraId="78C13451" w14:textId="36804E5B" w:rsidR="0014492B" w:rsidRDefault="00564EDC" w:rsidP="00F203B3">
            <w:pPr>
              <w:spacing w:after="0" w:line="240" w:lineRule="auto"/>
              <w:jc w:val="both"/>
            </w:pPr>
            <w:r>
              <w:t>The number of young children (younger than 7 years)</w:t>
            </w:r>
          </w:p>
        </w:tc>
      </w:tr>
      <w:tr w:rsidR="0014492B" w14:paraId="7FED0C2D" w14:textId="77777777" w:rsidTr="00564EDC">
        <w:trPr>
          <w:trHeight w:val="360"/>
          <w:jc w:val="center"/>
        </w:trPr>
        <w:tc>
          <w:tcPr>
            <w:tcW w:w="2154" w:type="dxa"/>
            <w:vAlign w:val="center"/>
          </w:tcPr>
          <w:p w14:paraId="6E15973B" w14:textId="4E3DF262" w:rsidR="0014492B" w:rsidRDefault="0014492B" w:rsidP="00F203B3">
            <w:pPr>
              <w:spacing w:after="0" w:line="240" w:lineRule="auto"/>
              <w:jc w:val="both"/>
            </w:pPr>
            <w:proofErr w:type="spellStart"/>
            <w:r>
              <w:t>no_older_children</w:t>
            </w:r>
            <w:proofErr w:type="spellEnd"/>
          </w:p>
        </w:tc>
        <w:tc>
          <w:tcPr>
            <w:tcW w:w="7176" w:type="dxa"/>
            <w:vAlign w:val="center"/>
          </w:tcPr>
          <w:p w14:paraId="7D033AA0" w14:textId="5E26F6F6" w:rsidR="0014492B" w:rsidRDefault="00564EDC" w:rsidP="00F203B3">
            <w:pPr>
              <w:spacing w:after="0" w:line="240" w:lineRule="auto"/>
              <w:jc w:val="both"/>
            </w:pPr>
            <w:r>
              <w:t>Number of older children</w:t>
            </w:r>
          </w:p>
        </w:tc>
      </w:tr>
      <w:tr w:rsidR="0014492B" w14:paraId="085CC29A" w14:textId="77777777" w:rsidTr="00564EDC">
        <w:trPr>
          <w:trHeight w:val="368"/>
          <w:jc w:val="center"/>
        </w:trPr>
        <w:tc>
          <w:tcPr>
            <w:tcW w:w="2154" w:type="dxa"/>
            <w:vAlign w:val="center"/>
          </w:tcPr>
          <w:p w14:paraId="43F90485" w14:textId="15616B1B" w:rsidR="0014492B" w:rsidRDefault="0014492B" w:rsidP="00F203B3">
            <w:pPr>
              <w:spacing w:after="0" w:line="240" w:lineRule="auto"/>
              <w:jc w:val="both"/>
            </w:pPr>
            <w:r>
              <w:t>foreign</w:t>
            </w:r>
          </w:p>
        </w:tc>
        <w:tc>
          <w:tcPr>
            <w:tcW w:w="7176" w:type="dxa"/>
            <w:vAlign w:val="center"/>
          </w:tcPr>
          <w:p w14:paraId="432F4AFE" w14:textId="3C94CCA9" w:rsidR="0014492B" w:rsidRDefault="00564EDC" w:rsidP="00A73832">
            <w:pPr>
              <w:keepNext/>
              <w:spacing w:after="0" w:line="240" w:lineRule="auto"/>
              <w:jc w:val="both"/>
            </w:pPr>
            <w:r>
              <w:t>Foreigner yes/no?</w:t>
            </w:r>
          </w:p>
        </w:tc>
      </w:tr>
    </w:tbl>
    <w:p w14:paraId="3AA21AED" w14:textId="7A322C94" w:rsidR="0014492B" w:rsidRDefault="00A73832" w:rsidP="00A73832">
      <w:pPr>
        <w:pStyle w:val="Caption"/>
      </w:pPr>
      <w:bookmarkStart w:id="29" w:name="_Toc78715891"/>
      <w:r>
        <w:t xml:space="preserve">Table </w:t>
      </w:r>
      <w:fldSimple w:instr=" SEQ Table \* ARABIC ">
        <w:r>
          <w:rPr>
            <w:noProof/>
          </w:rPr>
          <w:t>4</w:t>
        </w:r>
      </w:fldSimple>
      <w:r>
        <w:t>: Data Dictionary for Holiday Package Dataset</w:t>
      </w:r>
      <w:bookmarkEnd w:id="29"/>
    </w:p>
    <w:p w14:paraId="71E52B9D" w14:textId="77777777" w:rsidR="00A73832" w:rsidRPr="00A73832" w:rsidRDefault="00A73832" w:rsidP="00A73832"/>
    <w:p w14:paraId="5CD29C2E" w14:textId="64BB686C" w:rsidR="00564EDC" w:rsidRPr="0014492B" w:rsidRDefault="00564EDC" w:rsidP="00564EDC">
      <w:pPr>
        <w:pStyle w:val="Heading4"/>
      </w:pPr>
      <w:r>
        <w:t>2.1 Data Ingestion: Read the dataset. Do the descriptive statistics and do null value condition check, write an inference on it? Perform Univariate and Bivariate Analysis. Do exploratory data analysis.</w:t>
      </w:r>
    </w:p>
    <w:p w14:paraId="20A00266" w14:textId="77777777" w:rsidR="00CC71E1" w:rsidRPr="00564EDC" w:rsidRDefault="00CC71E1" w:rsidP="00CC71E1">
      <w:pPr>
        <w:rPr>
          <w:bCs/>
        </w:rPr>
      </w:pPr>
      <w:r w:rsidRPr="00564EDC">
        <w:rPr>
          <w:bCs/>
        </w:rPr>
        <w:t>Sol:</w:t>
      </w:r>
    </w:p>
    <w:p w14:paraId="3588C4EB" w14:textId="567D91C6" w:rsidR="00CC71E1" w:rsidRDefault="00CC71E1" w:rsidP="00CC71E1">
      <w:pPr>
        <w:pStyle w:val="Heading3"/>
      </w:pPr>
      <w:bookmarkStart w:id="30" w:name="_Toc78715884"/>
      <w:r>
        <w:t>EDA</w:t>
      </w:r>
      <w:bookmarkEnd w:id="30"/>
    </w:p>
    <w:p w14:paraId="5AF7383F" w14:textId="026C8644" w:rsidR="00CC71E1" w:rsidRDefault="00CC71E1" w:rsidP="00CC71E1">
      <w:pPr>
        <w:pStyle w:val="Heading4"/>
      </w:pPr>
      <w:r>
        <w:t>Sample of dataset</w:t>
      </w:r>
    </w:p>
    <w:p w14:paraId="18678D9C" w14:textId="77777777" w:rsidR="00CC71E1" w:rsidRPr="00CC71E1" w:rsidRDefault="00CC71E1" w:rsidP="00CC71E1">
      <w:pPr>
        <w:pStyle w:val="NoSpacing"/>
      </w:pPr>
    </w:p>
    <w:p w14:paraId="3CCAC502" w14:textId="2A1338EA" w:rsidR="00CC71E1" w:rsidRDefault="00564EDC" w:rsidP="00CC71E1">
      <w:pPr>
        <w:pStyle w:val="NoSpacing"/>
        <w:keepNext/>
      </w:pPr>
      <w:r w:rsidRPr="00564EDC">
        <w:rPr>
          <w:noProof/>
        </w:rPr>
        <w:lastRenderedPageBreak/>
        <w:drawing>
          <wp:inline distT="0" distB="0" distL="0" distR="0" wp14:anchorId="3167AC4B" wp14:editId="714974D0">
            <wp:extent cx="5458587" cy="279121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8587" cy="2791215"/>
                    </a:xfrm>
                    <a:prstGeom prst="rect">
                      <a:avLst/>
                    </a:prstGeom>
                  </pic:spPr>
                </pic:pic>
              </a:graphicData>
            </a:graphic>
          </wp:inline>
        </w:drawing>
      </w:r>
    </w:p>
    <w:p w14:paraId="3A880943" w14:textId="74601496" w:rsidR="00CC71E1" w:rsidRDefault="00CC71E1" w:rsidP="00CC71E1">
      <w:pPr>
        <w:pStyle w:val="Caption"/>
      </w:pPr>
      <w:bookmarkStart w:id="31" w:name="_Toc78715615"/>
      <w:r>
        <w:t xml:space="preserve">Figure </w:t>
      </w:r>
      <w:r w:rsidR="00A73832">
        <w:fldChar w:fldCharType="begin"/>
      </w:r>
      <w:r w:rsidR="00A73832">
        <w:instrText xml:space="preserve"> SEQ Figure \* ARABIC </w:instrText>
      </w:r>
      <w:r w:rsidR="00A73832">
        <w:fldChar w:fldCharType="separate"/>
      </w:r>
      <w:r w:rsidR="00A14D06">
        <w:rPr>
          <w:noProof/>
        </w:rPr>
        <w:t>10</w:t>
      </w:r>
      <w:r w:rsidR="00A73832">
        <w:rPr>
          <w:noProof/>
        </w:rPr>
        <w:fldChar w:fldCharType="end"/>
      </w:r>
      <w:r>
        <w:t xml:space="preserve">: Sample of </w:t>
      </w:r>
      <w:r w:rsidR="00564EDC">
        <w:t>Holiday package</w:t>
      </w:r>
      <w:r>
        <w:t xml:space="preserve"> dataset</w:t>
      </w:r>
      <w:bookmarkEnd w:id="31"/>
    </w:p>
    <w:p w14:paraId="7379C2EE" w14:textId="57B06846" w:rsidR="00CC71E1" w:rsidRDefault="00CC71E1" w:rsidP="00CC71E1">
      <w:pPr>
        <w:pStyle w:val="NoSpacing"/>
      </w:pPr>
    </w:p>
    <w:p w14:paraId="259D24AA" w14:textId="1894626E" w:rsidR="00CC71E1" w:rsidRDefault="00CC71E1" w:rsidP="00CC71E1">
      <w:pPr>
        <w:pStyle w:val="NoSpacing"/>
      </w:pPr>
    </w:p>
    <w:p w14:paraId="68CD0905" w14:textId="72A379D1" w:rsidR="00FA3681" w:rsidRDefault="00564EDC" w:rsidP="00FA3681">
      <w:pPr>
        <w:pStyle w:val="NoSpacing"/>
        <w:keepNext/>
        <w:jc w:val="center"/>
      </w:pPr>
      <w:r w:rsidRPr="00564EDC">
        <w:rPr>
          <w:noProof/>
        </w:rPr>
        <w:drawing>
          <wp:inline distT="0" distB="0" distL="0" distR="0" wp14:anchorId="23529364" wp14:editId="31ED3BBF">
            <wp:extent cx="3448531" cy="1800476"/>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48531" cy="1800476"/>
                    </a:xfrm>
                    <a:prstGeom prst="rect">
                      <a:avLst/>
                    </a:prstGeom>
                  </pic:spPr>
                </pic:pic>
              </a:graphicData>
            </a:graphic>
          </wp:inline>
        </w:drawing>
      </w:r>
      <w:r w:rsidR="00FA3681">
        <w:t xml:space="preserve">       </w:t>
      </w:r>
      <w:r w:rsidR="00801C87">
        <w:t xml:space="preserve">    </w:t>
      </w:r>
      <w:r w:rsidR="00FA3681">
        <w:t xml:space="preserve">   </w:t>
      </w:r>
      <w:r w:rsidRPr="00564EDC">
        <w:rPr>
          <w:noProof/>
        </w:rPr>
        <w:drawing>
          <wp:inline distT="0" distB="0" distL="0" distR="0" wp14:anchorId="3EEDB15C" wp14:editId="0536939A">
            <wp:extent cx="1987550" cy="17963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17647" cy="1823576"/>
                    </a:xfrm>
                    <a:prstGeom prst="rect">
                      <a:avLst/>
                    </a:prstGeom>
                  </pic:spPr>
                </pic:pic>
              </a:graphicData>
            </a:graphic>
          </wp:inline>
        </w:drawing>
      </w:r>
    </w:p>
    <w:p w14:paraId="1CDFEE51" w14:textId="74E9E0C8" w:rsidR="00FA3681" w:rsidRDefault="00FA3681" w:rsidP="00FA3681">
      <w:pPr>
        <w:pStyle w:val="Caption"/>
      </w:pPr>
      <w:bookmarkStart w:id="32" w:name="_Toc78715616"/>
      <w:r>
        <w:t xml:space="preserve">Figure </w:t>
      </w:r>
      <w:r w:rsidR="00A73832">
        <w:fldChar w:fldCharType="begin"/>
      </w:r>
      <w:r w:rsidR="00A73832">
        <w:instrText xml:space="preserve"> SEQ Figure \* ARABIC </w:instrText>
      </w:r>
      <w:r w:rsidR="00A73832">
        <w:fldChar w:fldCharType="separate"/>
      </w:r>
      <w:r w:rsidR="00A14D06">
        <w:rPr>
          <w:noProof/>
        </w:rPr>
        <w:t>11</w:t>
      </w:r>
      <w:r w:rsidR="00A73832">
        <w:rPr>
          <w:noProof/>
        </w:rPr>
        <w:fldChar w:fldCharType="end"/>
      </w:r>
      <w:r>
        <w:t xml:space="preserve">: Feature info and null count of </w:t>
      </w:r>
      <w:r w:rsidR="007267AF">
        <w:t xml:space="preserve">the </w:t>
      </w:r>
      <w:r>
        <w:t>dataset</w:t>
      </w:r>
      <w:bookmarkEnd w:id="32"/>
    </w:p>
    <w:p w14:paraId="68A608B4" w14:textId="65A65ABC" w:rsidR="00FA3681" w:rsidRDefault="00FA3681" w:rsidP="00FA3681"/>
    <w:p w14:paraId="39F3CB9E" w14:textId="107FEE6A" w:rsidR="00477DBC" w:rsidRDefault="00477DBC" w:rsidP="00CA4281">
      <w:pPr>
        <w:jc w:val="both"/>
      </w:pPr>
      <w:r>
        <w:t xml:space="preserve">As we can observe that the dataset has </w:t>
      </w:r>
      <w:r w:rsidR="007267AF">
        <w:t xml:space="preserve">a </w:t>
      </w:r>
      <w:r>
        <w:t xml:space="preserve">total </w:t>
      </w:r>
      <w:r w:rsidR="007267AF">
        <w:t xml:space="preserve">of </w:t>
      </w:r>
      <w:r w:rsidR="00801C87">
        <w:t>872</w:t>
      </w:r>
      <w:r>
        <w:t xml:space="preserve"> entries and no null values. There </w:t>
      </w:r>
      <w:r w:rsidR="007267AF">
        <w:t>is</w:t>
      </w:r>
      <w:r>
        <w:t xml:space="preserve"> </w:t>
      </w:r>
      <w:r w:rsidR="007267AF">
        <w:t xml:space="preserve">a </w:t>
      </w:r>
      <w:r>
        <w:t xml:space="preserve">total </w:t>
      </w:r>
      <w:r w:rsidR="007267AF">
        <w:t xml:space="preserve">of </w:t>
      </w:r>
      <w:r w:rsidR="00801C87">
        <w:t>6 variables</w:t>
      </w:r>
      <w:r>
        <w:t xml:space="preserve"> including our target variable w</w:t>
      </w:r>
      <w:r w:rsidR="00801C87">
        <w:t>hich</w:t>
      </w:r>
      <w:r>
        <w:t xml:space="preserve"> is ‘</w:t>
      </w:r>
      <w:proofErr w:type="spellStart"/>
      <w:r w:rsidR="00801C87">
        <w:t>Holiday_package</w:t>
      </w:r>
      <w:proofErr w:type="spellEnd"/>
      <w:r>
        <w:t>’. The individual value counts for these object type variables are following:</w:t>
      </w:r>
    </w:p>
    <w:p w14:paraId="12A36523" w14:textId="4FAA6672" w:rsidR="00477DBC" w:rsidRDefault="00801C87" w:rsidP="00477DBC">
      <w:pPr>
        <w:keepNext/>
        <w:jc w:val="center"/>
      </w:pPr>
      <w:r w:rsidRPr="00801C87">
        <w:rPr>
          <w:noProof/>
        </w:rPr>
        <w:lastRenderedPageBreak/>
        <w:drawing>
          <wp:inline distT="0" distB="0" distL="0" distR="0" wp14:anchorId="57290113" wp14:editId="3D277BD3">
            <wp:extent cx="3127279" cy="15176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43607" cy="1525574"/>
                    </a:xfrm>
                    <a:prstGeom prst="rect">
                      <a:avLst/>
                    </a:prstGeom>
                  </pic:spPr>
                </pic:pic>
              </a:graphicData>
            </a:graphic>
          </wp:inline>
        </w:drawing>
      </w:r>
    </w:p>
    <w:p w14:paraId="34BEBC51" w14:textId="374EC34B" w:rsidR="00477DBC" w:rsidRDefault="00477DBC" w:rsidP="00477DBC">
      <w:pPr>
        <w:pStyle w:val="Caption"/>
      </w:pPr>
      <w:bookmarkStart w:id="33" w:name="_Toc78715617"/>
      <w:r>
        <w:t xml:space="preserve">Figure </w:t>
      </w:r>
      <w:r w:rsidR="00A73832">
        <w:fldChar w:fldCharType="begin"/>
      </w:r>
      <w:r w:rsidR="00A73832">
        <w:instrText xml:space="preserve"> SEQ Figure \* ARABIC </w:instrText>
      </w:r>
      <w:r w:rsidR="00A73832">
        <w:fldChar w:fldCharType="separate"/>
      </w:r>
      <w:r w:rsidR="00A14D06">
        <w:rPr>
          <w:noProof/>
        </w:rPr>
        <w:t>12</w:t>
      </w:r>
      <w:r w:rsidR="00A73832">
        <w:rPr>
          <w:noProof/>
        </w:rPr>
        <w:fldChar w:fldCharType="end"/>
      </w:r>
      <w:r>
        <w:t>: Value counts for each attribute in the dataset</w:t>
      </w:r>
      <w:bookmarkEnd w:id="33"/>
    </w:p>
    <w:p w14:paraId="2E029264" w14:textId="33B6E50A" w:rsidR="00801C87" w:rsidRDefault="00801C87" w:rsidP="00801C87"/>
    <w:p w14:paraId="72A15673" w14:textId="593BDEB8" w:rsidR="00824B38" w:rsidRDefault="00801C87" w:rsidP="000B172D">
      <w:r>
        <w:t>As we can see that there are 54 percent ‘no’ values and 46 percent ‘yes’ value</w:t>
      </w:r>
      <w:r w:rsidR="009D1967">
        <w:t>s</w:t>
      </w:r>
      <w:r>
        <w:t xml:space="preserve">. </w:t>
      </w:r>
      <w:r w:rsidR="00680C58">
        <w:t>So,</w:t>
      </w:r>
      <w:r>
        <w:t xml:space="preserve"> we can say that the target variable is fairly balanced.</w:t>
      </w:r>
    </w:p>
    <w:p w14:paraId="4A0AA8EA" w14:textId="4EE3E5BC" w:rsidR="000E3F33" w:rsidRDefault="000E3F33" w:rsidP="000E3F33">
      <w:pPr>
        <w:pStyle w:val="Heading4"/>
      </w:pPr>
      <w:r>
        <w:t>Descriptive Statistics</w:t>
      </w:r>
    </w:p>
    <w:p w14:paraId="17F12EAC" w14:textId="77777777" w:rsidR="000E3F33" w:rsidRPr="000E3F33" w:rsidRDefault="000E3F33" w:rsidP="000E3F33">
      <w:pPr>
        <w:pStyle w:val="NoSpacing"/>
      </w:pPr>
    </w:p>
    <w:p w14:paraId="7B9BC1D8" w14:textId="77777777" w:rsidR="000E3F33" w:rsidRDefault="000E3F33" w:rsidP="000E3F33">
      <w:pPr>
        <w:pStyle w:val="NoSpacing"/>
        <w:keepNext/>
      </w:pPr>
      <w:r w:rsidRPr="000E3F33">
        <w:rPr>
          <w:noProof/>
        </w:rPr>
        <w:drawing>
          <wp:inline distT="0" distB="0" distL="0" distR="0" wp14:anchorId="0B71F5FC" wp14:editId="7F547B9F">
            <wp:extent cx="5943600" cy="1885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885950"/>
                    </a:xfrm>
                    <a:prstGeom prst="rect">
                      <a:avLst/>
                    </a:prstGeom>
                  </pic:spPr>
                </pic:pic>
              </a:graphicData>
            </a:graphic>
          </wp:inline>
        </w:drawing>
      </w:r>
    </w:p>
    <w:p w14:paraId="2C64EA0D" w14:textId="465ACECE" w:rsidR="000E3F33" w:rsidRDefault="000E3F33" w:rsidP="000E3F33">
      <w:pPr>
        <w:pStyle w:val="Caption"/>
        <w:rPr>
          <w:noProof/>
        </w:rPr>
      </w:pPr>
      <w:bookmarkStart w:id="34" w:name="_Toc78715618"/>
      <w:r>
        <w:t xml:space="preserve">Figure </w:t>
      </w:r>
      <w:r w:rsidR="00A73832">
        <w:fldChar w:fldCharType="begin"/>
      </w:r>
      <w:r w:rsidR="00A73832">
        <w:instrText xml:space="preserve"> SE</w:instrText>
      </w:r>
      <w:r w:rsidR="00A73832">
        <w:instrText xml:space="preserve">Q Figure \* ARABIC </w:instrText>
      </w:r>
      <w:r w:rsidR="00A73832">
        <w:fldChar w:fldCharType="separate"/>
      </w:r>
      <w:r w:rsidR="00A14D06">
        <w:rPr>
          <w:noProof/>
        </w:rPr>
        <w:t>13</w:t>
      </w:r>
      <w:r w:rsidR="00A73832">
        <w:rPr>
          <w:noProof/>
        </w:rPr>
        <w:fldChar w:fldCharType="end"/>
      </w:r>
      <w:r>
        <w:t xml:space="preserve">: statistical Description of </w:t>
      </w:r>
      <w:r>
        <w:rPr>
          <w:noProof/>
        </w:rPr>
        <w:t>all the features</w:t>
      </w:r>
      <w:bookmarkEnd w:id="34"/>
    </w:p>
    <w:p w14:paraId="5CF5F0B5" w14:textId="77777777" w:rsidR="000E3F33" w:rsidRPr="000E3F33" w:rsidRDefault="000E3F33" w:rsidP="000E3F33"/>
    <w:p w14:paraId="0F90D32E" w14:textId="327E6381" w:rsidR="00CC71E1" w:rsidRDefault="00824B38" w:rsidP="00824B38">
      <w:pPr>
        <w:pStyle w:val="Heading4"/>
      </w:pPr>
      <w:r>
        <w:t>Univariate Analysis</w:t>
      </w:r>
    </w:p>
    <w:p w14:paraId="4A89E15B" w14:textId="09EED8F3" w:rsidR="00801C87" w:rsidRDefault="00F46806" w:rsidP="00F46806">
      <w:r>
        <w:t>For univariate analysis we can look at distribution plot and boxplots of the attributes present in the dataset:</w:t>
      </w:r>
    </w:p>
    <w:p w14:paraId="6C30A715" w14:textId="082923C4" w:rsidR="00801C87" w:rsidRDefault="00801C87" w:rsidP="00F46806">
      <w:r>
        <w:rPr>
          <w:noProof/>
        </w:rPr>
        <w:lastRenderedPageBreak/>
        <w:drawing>
          <wp:inline distT="0" distB="0" distL="0" distR="0" wp14:anchorId="798D137A" wp14:editId="595DD61B">
            <wp:extent cx="3016250" cy="1936071"/>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27961" cy="1943588"/>
                    </a:xfrm>
                    <a:prstGeom prst="rect">
                      <a:avLst/>
                    </a:prstGeom>
                    <a:noFill/>
                    <a:ln>
                      <a:noFill/>
                    </a:ln>
                  </pic:spPr>
                </pic:pic>
              </a:graphicData>
            </a:graphic>
          </wp:inline>
        </w:drawing>
      </w:r>
      <w:r>
        <w:t xml:space="preserve">   </w:t>
      </w:r>
      <w:r>
        <w:rPr>
          <w:noProof/>
        </w:rPr>
        <w:drawing>
          <wp:inline distT="0" distB="0" distL="0" distR="0" wp14:anchorId="1747B9AD" wp14:editId="2246C32A">
            <wp:extent cx="2717800" cy="1950491"/>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36840" cy="1964156"/>
                    </a:xfrm>
                    <a:prstGeom prst="rect">
                      <a:avLst/>
                    </a:prstGeom>
                    <a:noFill/>
                    <a:ln>
                      <a:noFill/>
                    </a:ln>
                  </pic:spPr>
                </pic:pic>
              </a:graphicData>
            </a:graphic>
          </wp:inline>
        </w:drawing>
      </w:r>
      <w:r>
        <w:rPr>
          <w:noProof/>
        </w:rPr>
        <w:drawing>
          <wp:inline distT="0" distB="0" distL="0" distR="0" wp14:anchorId="7E0503D2" wp14:editId="72136BF8">
            <wp:extent cx="3029992" cy="19177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39589" cy="1923774"/>
                    </a:xfrm>
                    <a:prstGeom prst="rect">
                      <a:avLst/>
                    </a:prstGeom>
                    <a:noFill/>
                    <a:ln>
                      <a:noFill/>
                    </a:ln>
                  </pic:spPr>
                </pic:pic>
              </a:graphicData>
            </a:graphic>
          </wp:inline>
        </w:drawing>
      </w:r>
      <w:r>
        <w:t xml:space="preserve">  </w:t>
      </w:r>
      <w:r>
        <w:rPr>
          <w:noProof/>
        </w:rPr>
        <w:drawing>
          <wp:inline distT="0" distB="0" distL="0" distR="0" wp14:anchorId="019ED485" wp14:editId="4616E324">
            <wp:extent cx="2730500" cy="1959604"/>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55518" cy="1977559"/>
                    </a:xfrm>
                    <a:prstGeom prst="rect">
                      <a:avLst/>
                    </a:prstGeom>
                    <a:noFill/>
                    <a:ln>
                      <a:noFill/>
                    </a:ln>
                  </pic:spPr>
                </pic:pic>
              </a:graphicData>
            </a:graphic>
          </wp:inline>
        </w:drawing>
      </w:r>
    </w:p>
    <w:p w14:paraId="7BA345BC" w14:textId="1839C2DD" w:rsidR="00F46806" w:rsidRDefault="00801C87" w:rsidP="00801C87">
      <w:r>
        <w:rPr>
          <w:noProof/>
        </w:rPr>
        <w:drawing>
          <wp:inline distT="0" distB="0" distL="0" distR="0" wp14:anchorId="451B9904" wp14:editId="2B71B5EE">
            <wp:extent cx="3089188" cy="19551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05862" cy="1965718"/>
                    </a:xfrm>
                    <a:prstGeom prst="rect">
                      <a:avLst/>
                    </a:prstGeom>
                    <a:noFill/>
                    <a:ln>
                      <a:noFill/>
                    </a:ln>
                  </pic:spPr>
                </pic:pic>
              </a:graphicData>
            </a:graphic>
          </wp:inline>
        </w:drawing>
      </w:r>
      <w:r>
        <w:t xml:space="preserve">  </w:t>
      </w:r>
      <w:r>
        <w:rPr>
          <w:noProof/>
        </w:rPr>
        <w:drawing>
          <wp:inline distT="0" distB="0" distL="0" distR="0" wp14:anchorId="19A8D608" wp14:editId="5BDB9C0D">
            <wp:extent cx="2768600" cy="19699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93406" cy="1987616"/>
                    </a:xfrm>
                    <a:prstGeom prst="rect">
                      <a:avLst/>
                    </a:prstGeom>
                    <a:noFill/>
                    <a:ln>
                      <a:noFill/>
                    </a:ln>
                  </pic:spPr>
                </pic:pic>
              </a:graphicData>
            </a:graphic>
          </wp:inline>
        </w:drawing>
      </w:r>
    </w:p>
    <w:p w14:paraId="06D2A86D" w14:textId="13F60D5E" w:rsidR="00680C58" w:rsidRPr="00F46806" w:rsidRDefault="00F46806" w:rsidP="00F12FD3">
      <w:pPr>
        <w:pStyle w:val="Caption"/>
      </w:pPr>
      <w:bookmarkStart w:id="35" w:name="_Toc78715619"/>
      <w:r>
        <w:t xml:space="preserve">Figure </w:t>
      </w:r>
      <w:r w:rsidR="00A73832">
        <w:fldChar w:fldCharType="begin"/>
      </w:r>
      <w:r w:rsidR="00A73832">
        <w:instrText xml:space="preserve"> SEQ Figure \* ARABIC </w:instrText>
      </w:r>
      <w:r w:rsidR="00A73832">
        <w:fldChar w:fldCharType="separate"/>
      </w:r>
      <w:r w:rsidR="00A14D06">
        <w:rPr>
          <w:noProof/>
        </w:rPr>
        <w:t>14</w:t>
      </w:r>
      <w:r w:rsidR="00A73832">
        <w:rPr>
          <w:noProof/>
        </w:rPr>
        <w:fldChar w:fldCharType="end"/>
      </w:r>
      <w:r>
        <w:t>: Univariate Analysis for continuous variables</w:t>
      </w:r>
      <w:bookmarkEnd w:id="35"/>
    </w:p>
    <w:p w14:paraId="4FA887D5" w14:textId="7964CB68" w:rsidR="00F46806" w:rsidRDefault="00F46806" w:rsidP="00CA4281">
      <w:pPr>
        <w:jc w:val="both"/>
        <w:rPr>
          <w:b/>
        </w:rPr>
      </w:pPr>
      <w:r w:rsidRPr="00F46806">
        <w:rPr>
          <w:b/>
        </w:rPr>
        <w:t>Observations</w:t>
      </w:r>
      <w:r>
        <w:rPr>
          <w:b/>
        </w:rPr>
        <w:t xml:space="preserve">- </w:t>
      </w:r>
    </w:p>
    <w:p w14:paraId="504FC1A5" w14:textId="68F73A1F" w:rsidR="008F5178" w:rsidRPr="00680C58" w:rsidRDefault="009D1967" w:rsidP="00CA4281">
      <w:pPr>
        <w:pStyle w:val="ListParagraph"/>
        <w:numPr>
          <w:ilvl w:val="0"/>
          <w:numId w:val="13"/>
        </w:numPr>
        <w:jc w:val="both"/>
        <w:rPr>
          <w:b/>
        </w:rPr>
      </w:pPr>
      <w:r>
        <w:t>The e</w:t>
      </w:r>
      <w:r w:rsidR="00680C58">
        <w:t xml:space="preserve">ducation variable has a few outliers. But these outliers are genuine outliers. Also, the frequency of the curve is highest between 8 to 12. </w:t>
      </w:r>
      <w:r>
        <w:t>This</w:t>
      </w:r>
      <w:r w:rsidR="00680C58">
        <w:t xml:space="preserve"> means </w:t>
      </w:r>
      <w:r>
        <w:t xml:space="preserve">a </w:t>
      </w:r>
      <w:r w:rsidR="00680C58">
        <w:t xml:space="preserve">majority of the employees have 8 to 12 years of formal education.  </w:t>
      </w:r>
    </w:p>
    <w:p w14:paraId="40A1E58E" w14:textId="39C64912" w:rsidR="00680C58" w:rsidRPr="00680C58" w:rsidRDefault="00680C58" w:rsidP="00CA4281">
      <w:pPr>
        <w:pStyle w:val="ListParagraph"/>
        <w:numPr>
          <w:ilvl w:val="0"/>
          <w:numId w:val="13"/>
        </w:numPr>
        <w:jc w:val="both"/>
        <w:rPr>
          <w:b/>
        </w:rPr>
      </w:pPr>
      <w:r>
        <w:lastRenderedPageBreak/>
        <w:t xml:space="preserve">Age variable have no outliers. From </w:t>
      </w:r>
      <w:r w:rsidR="009D1967">
        <w:t xml:space="preserve">the </w:t>
      </w:r>
      <w:r>
        <w:t>distribution curve</w:t>
      </w:r>
      <w:r w:rsidR="009D1967">
        <w:t>,</w:t>
      </w:r>
      <w:r>
        <w:t xml:space="preserve"> we can see that majority of the people who are </w:t>
      </w:r>
      <w:r w:rsidR="009D1967">
        <w:t xml:space="preserve">an </w:t>
      </w:r>
      <w:r>
        <w:t xml:space="preserve">employee in the company are between </w:t>
      </w:r>
      <w:r w:rsidR="00C7438B">
        <w:t xml:space="preserve">the </w:t>
      </w:r>
      <w:r>
        <w:t xml:space="preserve">age group of 30 to </w:t>
      </w:r>
      <w:r w:rsidR="000E3F33">
        <w:t>5</w:t>
      </w:r>
      <w:r>
        <w:t>0.</w:t>
      </w:r>
    </w:p>
    <w:p w14:paraId="495C37FE" w14:textId="36D0784C" w:rsidR="000B172D" w:rsidRPr="000B172D" w:rsidRDefault="009D1967" w:rsidP="000B172D">
      <w:pPr>
        <w:pStyle w:val="ListParagraph"/>
        <w:numPr>
          <w:ilvl w:val="0"/>
          <w:numId w:val="13"/>
        </w:numPr>
        <w:jc w:val="both"/>
        <w:rPr>
          <w:b/>
        </w:rPr>
      </w:pPr>
      <w:r>
        <w:t>The s</w:t>
      </w:r>
      <w:r w:rsidR="00680C58">
        <w:t>alary variable has a lot of outliers. The distribution was found to</w:t>
      </w:r>
      <w:r w:rsidR="00F12FD3">
        <w:t xml:space="preserve"> be</w:t>
      </w:r>
      <w:r w:rsidR="00680C58">
        <w:t xml:space="preserve"> right</w:t>
      </w:r>
      <w:r>
        <w:t>-</w:t>
      </w:r>
      <w:r w:rsidR="00680C58">
        <w:t xml:space="preserve">skewed. </w:t>
      </w:r>
    </w:p>
    <w:p w14:paraId="4C8DCACA" w14:textId="10D69C45" w:rsidR="00D32645" w:rsidRDefault="000B172D" w:rsidP="000B172D">
      <w:r>
        <w:t>Now, let’s look at the count plot for each object type variable present in the dataset.</w:t>
      </w:r>
      <w:r w:rsidR="00F12FD3">
        <w:rPr>
          <w:b/>
          <w:noProof/>
        </w:rPr>
        <w:drawing>
          <wp:inline distT="0" distB="0" distL="0" distR="0" wp14:anchorId="25C1B7AB" wp14:editId="0BDDEBE1">
            <wp:extent cx="2933700" cy="1865847"/>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62131" cy="1883929"/>
                    </a:xfrm>
                    <a:prstGeom prst="rect">
                      <a:avLst/>
                    </a:prstGeom>
                    <a:noFill/>
                    <a:ln>
                      <a:noFill/>
                    </a:ln>
                  </pic:spPr>
                </pic:pic>
              </a:graphicData>
            </a:graphic>
          </wp:inline>
        </w:drawing>
      </w:r>
      <w:r w:rsidR="00F12FD3">
        <w:t xml:space="preserve">  </w:t>
      </w:r>
      <w:r w:rsidR="00F12FD3">
        <w:rPr>
          <w:b/>
          <w:noProof/>
        </w:rPr>
        <w:drawing>
          <wp:inline distT="0" distB="0" distL="0" distR="0" wp14:anchorId="6BC57A5E" wp14:editId="11F4637C">
            <wp:extent cx="2907696" cy="1843405"/>
            <wp:effectExtent l="0" t="0" r="698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23804" cy="1853617"/>
                    </a:xfrm>
                    <a:prstGeom prst="rect">
                      <a:avLst/>
                    </a:prstGeom>
                    <a:noFill/>
                    <a:ln>
                      <a:noFill/>
                    </a:ln>
                  </pic:spPr>
                </pic:pic>
              </a:graphicData>
            </a:graphic>
          </wp:inline>
        </w:drawing>
      </w:r>
    </w:p>
    <w:p w14:paraId="002D664D" w14:textId="19D4C2D9" w:rsidR="00F12FD3" w:rsidRDefault="00F12FD3" w:rsidP="00D32645">
      <w:pPr>
        <w:pStyle w:val="NoSpacing"/>
        <w:keepNext/>
        <w:jc w:val="center"/>
      </w:pPr>
      <w:r>
        <w:rPr>
          <w:b w:val="0"/>
          <w:noProof/>
        </w:rPr>
        <w:drawing>
          <wp:inline distT="0" distB="0" distL="0" distR="0" wp14:anchorId="41BD38DF" wp14:editId="1FA0DB70">
            <wp:extent cx="2914650" cy="185372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26563" cy="1861306"/>
                    </a:xfrm>
                    <a:prstGeom prst="rect">
                      <a:avLst/>
                    </a:prstGeom>
                    <a:noFill/>
                    <a:ln>
                      <a:noFill/>
                    </a:ln>
                  </pic:spPr>
                </pic:pic>
              </a:graphicData>
            </a:graphic>
          </wp:inline>
        </w:drawing>
      </w:r>
      <w:r>
        <w:t xml:space="preserve">   </w:t>
      </w:r>
      <w:r w:rsidR="006C7541">
        <w:t xml:space="preserve"> </w:t>
      </w:r>
      <w:r>
        <w:rPr>
          <w:b w:val="0"/>
          <w:noProof/>
        </w:rPr>
        <w:drawing>
          <wp:inline distT="0" distB="0" distL="0" distR="0" wp14:anchorId="3BB64D98" wp14:editId="0CA24929">
            <wp:extent cx="2869565" cy="1825055"/>
            <wp:effectExtent l="0" t="0" r="698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93352" cy="1840184"/>
                    </a:xfrm>
                    <a:prstGeom prst="rect">
                      <a:avLst/>
                    </a:prstGeom>
                    <a:noFill/>
                    <a:ln>
                      <a:noFill/>
                    </a:ln>
                  </pic:spPr>
                </pic:pic>
              </a:graphicData>
            </a:graphic>
          </wp:inline>
        </w:drawing>
      </w:r>
    </w:p>
    <w:p w14:paraId="46E8995D" w14:textId="05384186" w:rsidR="00D32645" w:rsidRDefault="00D32645" w:rsidP="00D32645">
      <w:pPr>
        <w:pStyle w:val="Caption"/>
      </w:pPr>
      <w:bookmarkStart w:id="36" w:name="_Toc78715620"/>
      <w:r>
        <w:t xml:space="preserve">Figure </w:t>
      </w:r>
      <w:r w:rsidR="00A73832">
        <w:fldChar w:fldCharType="begin"/>
      </w:r>
      <w:r w:rsidR="00A73832">
        <w:instrText xml:space="preserve"> SEQ Figure \* ARABIC </w:instrText>
      </w:r>
      <w:r w:rsidR="00A73832">
        <w:fldChar w:fldCharType="separate"/>
      </w:r>
      <w:r w:rsidR="00A14D06">
        <w:rPr>
          <w:noProof/>
        </w:rPr>
        <w:t>15</w:t>
      </w:r>
      <w:r w:rsidR="00A73832">
        <w:rPr>
          <w:noProof/>
        </w:rPr>
        <w:fldChar w:fldCharType="end"/>
      </w:r>
      <w:r>
        <w:t>: Count plots for object</w:t>
      </w:r>
      <w:r w:rsidR="001109B9">
        <w:t>/categorical</w:t>
      </w:r>
      <w:r>
        <w:t xml:space="preserve"> type attributes</w:t>
      </w:r>
      <w:bookmarkEnd w:id="36"/>
    </w:p>
    <w:p w14:paraId="759D1289" w14:textId="77777777" w:rsidR="001109B9" w:rsidRPr="001109B9" w:rsidRDefault="001109B9" w:rsidP="001109B9"/>
    <w:p w14:paraId="4DB57649" w14:textId="77777777" w:rsidR="00D43AF6" w:rsidRDefault="00D32645" w:rsidP="00D43AF6">
      <w:pPr>
        <w:rPr>
          <w:b/>
        </w:rPr>
      </w:pPr>
      <w:r>
        <w:rPr>
          <w:b/>
        </w:rPr>
        <w:t>Observations:</w:t>
      </w:r>
    </w:p>
    <w:p w14:paraId="392E342E" w14:textId="4BFC6F50" w:rsidR="00376B87" w:rsidRPr="000B172D" w:rsidRDefault="009D1967" w:rsidP="001109B9">
      <w:pPr>
        <w:pStyle w:val="ListParagraph"/>
        <w:numPr>
          <w:ilvl w:val="0"/>
          <w:numId w:val="24"/>
        </w:numPr>
        <w:rPr>
          <w:b/>
          <w:u w:val="single"/>
        </w:rPr>
      </w:pPr>
      <w:r>
        <w:rPr>
          <w:bCs/>
        </w:rPr>
        <w:t>The m</w:t>
      </w:r>
      <w:r w:rsidR="000B172D">
        <w:rPr>
          <w:bCs/>
        </w:rPr>
        <w:t xml:space="preserve">ajority of the employees are natives. Only 24 percent </w:t>
      </w:r>
      <w:r>
        <w:rPr>
          <w:bCs/>
        </w:rPr>
        <w:t xml:space="preserve">of </w:t>
      </w:r>
      <w:r w:rsidR="000B172D">
        <w:rPr>
          <w:bCs/>
        </w:rPr>
        <w:t>employees are foreigners</w:t>
      </w:r>
      <w:r w:rsidR="000E3F33">
        <w:rPr>
          <w:bCs/>
        </w:rPr>
        <w:t>.</w:t>
      </w:r>
    </w:p>
    <w:p w14:paraId="201E5523" w14:textId="2BFF6C06" w:rsidR="000B172D" w:rsidRPr="000B172D" w:rsidRDefault="000B172D" w:rsidP="001109B9">
      <w:pPr>
        <w:pStyle w:val="ListParagraph"/>
        <w:numPr>
          <w:ilvl w:val="0"/>
          <w:numId w:val="24"/>
        </w:numPr>
        <w:rPr>
          <w:b/>
          <w:u w:val="single"/>
        </w:rPr>
      </w:pPr>
      <w:r>
        <w:rPr>
          <w:bCs/>
        </w:rPr>
        <w:t xml:space="preserve">Less than 100 employees have 3 or more older children. </w:t>
      </w:r>
    </w:p>
    <w:p w14:paraId="4B1F7910" w14:textId="2E47233D" w:rsidR="000B172D" w:rsidRPr="000B172D" w:rsidRDefault="000B172D" w:rsidP="001109B9">
      <w:pPr>
        <w:pStyle w:val="ListParagraph"/>
        <w:numPr>
          <w:ilvl w:val="0"/>
          <w:numId w:val="24"/>
        </w:numPr>
        <w:rPr>
          <w:b/>
          <w:u w:val="single"/>
        </w:rPr>
      </w:pPr>
      <w:r>
        <w:rPr>
          <w:bCs/>
        </w:rPr>
        <w:t xml:space="preserve">Half of the number </w:t>
      </w:r>
      <w:r w:rsidR="009D1967">
        <w:rPr>
          <w:bCs/>
        </w:rPr>
        <w:t xml:space="preserve">of </w:t>
      </w:r>
      <w:r>
        <w:rPr>
          <w:bCs/>
        </w:rPr>
        <w:t>employees have no children.</w:t>
      </w:r>
    </w:p>
    <w:p w14:paraId="69E57878" w14:textId="145BFE82" w:rsidR="000B172D" w:rsidRPr="00A14D06" w:rsidRDefault="000B172D" w:rsidP="001109B9">
      <w:pPr>
        <w:pStyle w:val="ListParagraph"/>
        <w:numPr>
          <w:ilvl w:val="0"/>
          <w:numId w:val="24"/>
        </w:numPr>
        <w:rPr>
          <w:b/>
          <w:u w:val="single"/>
        </w:rPr>
      </w:pPr>
      <w:r>
        <w:rPr>
          <w:bCs/>
        </w:rPr>
        <w:t xml:space="preserve">The target variable i.e., </w:t>
      </w:r>
      <w:proofErr w:type="spellStart"/>
      <w:r>
        <w:rPr>
          <w:bCs/>
        </w:rPr>
        <w:t>Holiday_package</w:t>
      </w:r>
      <w:proofErr w:type="spellEnd"/>
      <w:r>
        <w:rPr>
          <w:bCs/>
        </w:rPr>
        <w:t xml:space="preserve"> is fairly balanced as found earlier from value counts.</w:t>
      </w:r>
    </w:p>
    <w:p w14:paraId="31D54260" w14:textId="6322F457" w:rsidR="00A14D06" w:rsidRDefault="00A14D06" w:rsidP="00A14D06">
      <w:pPr>
        <w:rPr>
          <w:b/>
          <w:u w:val="single"/>
        </w:rPr>
      </w:pPr>
    </w:p>
    <w:p w14:paraId="4F048C3D" w14:textId="77777777" w:rsidR="00A14D06" w:rsidRPr="00A14D06" w:rsidRDefault="00A14D06" w:rsidP="00A14D06">
      <w:pPr>
        <w:rPr>
          <w:b/>
          <w:u w:val="single"/>
        </w:rPr>
      </w:pPr>
    </w:p>
    <w:p w14:paraId="514A9155" w14:textId="5CA9A6FE" w:rsidR="000E3F33" w:rsidRDefault="000E3F33" w:rsidP="00B22928">
      <w:pPr>
        <w:pStyle w:val="Heading4"/>
      </w:pPr>
      <w:r w:rsidRPr="000E3F33">
        <w:lastRenderedPageBreak/>
        <w:t>2.2 Do not scale the data. Encode the data (having string values) for Modelling.</w:t>
      </w:r>
      <w:r>
        <w:t xml:space="preserve"> </w:t>
      </w:r>
      <w:r w:rsidRPr="000E3F33">
        <w:t>Data Split: Split the data into train and test (70:30). Apply Logistic Regression and</w:t>
      </w:r>
      <w:r>
        <w:t xml:space="preserve"> </w:t>
      </w:r>
      <w:r w:rsidRPr="000E3F33">
        <w:t>LDA (linear discriminant analysis).</w:t>
      </w:r>
    </w:p>
    <w:p w14:paraId="2FDFB580" w14:textId="7CA696AC" w:rsidR="005C5A1E" w:rsidRDefault="005C5A1E" w:rsidP="00AA0A3E">
      <w:pPr>
        <w:pStyle w:val="Heading3"/>
      </w:pPr>
      <w:bookmarkStart w:id="37" w:name="_Toc78715885"/>
      <w:r>
        <w:t>Logit model &amp; LDA</w:t>
      </w:r>
      <w:bookmarkEnd w:id="37"/>
    </w:p>
    <w:p w14:paraId="7EF09786" w14:textId="28F4A646" w:rsidR="000E3F33" w:rsidRDefault="000E3F33" w:rsidP="005C5A1E">
      <w:pPr>
        <w:jc w:val="both"/>
      </w:pPr>
      <w:r>
        <w:t xml:space="preserve">Now, before proceeding the further analysis we have to encode the string type data. Since the categories available in both </w:t>
      </w:r>
      <w:r w:rsidR="009D1967">
        <w:t xml:space="preserve">the </w:t>
      </w:r>
      <w:r>
        <w:t>target variable (</w:t>
      </w:r>
      <w:proofErr w:type="spellStart"/>
      <w:r>
        <w:t>Holiday_package</w:t>
      </w:r>
      <w:proofErr w:type="spellEnd"/>
      <w:r>
        <w:t xml:space="preserve">) and the foreigner variable is ‘yes’ and ‘no’. Hence these values were simply be replaced by 0 and 1 as, 0 refers to ‘no’ and 1 refers to </w:t>
      </w:r>
      <w:r w:rsidR="009D1967">
        <w:t xml:space="preserve">the </w:t>
      </w:r>
      <w:r>
        <w:t>‘yes’ category.</w:t>
      </w:r>
    </w:p>
    <w:p w14:paraId="643059C4" w14:textId="59191F4E" w:rsidR="000E3F33" w:rsidRDefault="000E3F33" w:rsidP="005C5A1E">
      <w:pPr>
        <w:jc w:val="both"/>
      </w:pPr>
      <w:r>
        <w:t>After doing this, we</w:t>
      </w:r>
      <w:r w:rsidR="00F71CEB">
        <w:t xml:space="preserve"> can proceed to train and test split. As per the instructions</w:t>
      </w:r>
      <w:r w:rsidR="009D1967">
        <w:t>,</w:t>
      </w:r>
      <w:r w:rsidR="00F71CEB">
        <w:t xml:space="preserve"> the 70,30 split was performed (70 percent samples for train and 30 percent samples for test set). Here, one must look</w:t>
      </w:r>
      <w:r w:rsidR="00EF2D39">
        <w:t xml:space="preserve"> out</w:t>
      </w:r>
      <w:r w:rsidR="00F71CEB">
        <w:t xml:space="preserve"> for the class balance ratio in train and test. Now, </w:t>
      </w:r>
      <w:r w:rsidR="009D1967">
        <w:t xml:space="preserve">the </w:t>
      </w:r>
      <w:r w:rsidR="00F71CEB">
        <w:t>Logistic regression model was fitted to train data</w:t>
      </w:r>
      <w:r w:rsidR="009D1967">
        <w:t>,</w:t>
      </w:r>
      <w:r w:rsidR="00F71CEB">
        <w:t xml:space="preserve"> and predictions were made for train and test data</w:t>
      </w:r>
      <w:r w:rsidR="00DB3705">
        <w:t>.</w:t>
      </w:r>
      <w:r w:rsidR="00F71CEB">
        <w:t xml:space="preserve"> </w:t>
      </w:r>
      <w:r w:rsidR="005C5A1E">
        <w:t>Similarly, Linear Discriminant Analysis (LDA) was performed</w:t>
      </w:r>
      <w:r w:rsidR="00EF2D39">
        <w:t xml:space="preserve"> on the dataset</w:t>
      </w:r>
      <w:r w:rsidR="005C5A1E">
        <w:t>.</w:t>
      </w:r>
    </w:p>
    <w:p w14:paraId="0503C333" w14:textId="5C1AF515" w:rsidR="00DB3705" w:rsidRDefault="00DB3705" w:rsidP="00DB3705">
      <w:pPr>
        <w:pStyle w:val="Heading4"/>
      </w:pPr>
      <w:r>
        <w:t>2.3 Performance Metrics: Check the performance of Predictions on Train and Test sets using Accuracy, Confusion Matrix, Plot ROC curve and get ROC_AUC score for each model Final Model: Compare Both the models and write inference which model is best/optimized.</w:t>
      </w:r>
    </w:p>
    <w:p w14:paraId="33B9257E" w14:textId="77777777" w:rsidR="00BB0AD6" w:rsidRDefault="00BB0AD6" w:rsidP="00FE2D15">
      <w:pPr>
        <w:pStyle w:val="Heading3"/>
        <w:spacing w:after="0" w:line="276" w:lineRule="auto"/>
      </w:pPr>
      <w:bookmarkStart w:id="38" w:name="_Toc78715886"/>
      <w:r>
        <w:t>Performance Metrics</w:t>
      </w:r>
      <w:bookmarkEnd w:id="38"/>
    </w:p>
    <w:p w14:paraId="2F0EF2E7" w14:textId="2B9FFCFC" w:rsidR="00EF2D39" w:rsidRDefault="005C5A1E" w:rsidP="0027146F">
      <w:r>
        <w:t xml:space="preserve">Now, if we look at the performance metrics of models, these come out to be very similar. Though the logistic regression model needed hyperparameter tuning to get the performance comparable to </w:t>
      </w:r>
      <w:r w:rsidR="009D1967">
        <w:t xml:space="preserve">the </w:t>
      </w:r>
      <w:r>
        <w:t>LDA.</w:t>
      </w:r>
      <w:r w:rsidR="00EF2D39" w:rsidRPr="00EF2D39">
        <w:rPr>
          <w:noProof/>
        </w:rPr>
        <w:drawing>
          <wp:inline distT="0" distB="0" distL="0" distR="0" wp14:anchorId="18E45A95" wp14:editId="0D68BE8D">
            <wp:extent cx="2660650" cy="3056241"/>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82850" cy="3081742"/>
                    </a:xfrm>
                    <a:prstGeom prst="rect">
                      <a:avLst/>
                    </a:prstGeom>
                  </pic:spPr>
                </pic:pic>
              </a:graphicData>
            </a:graphic>
          </wp:inline>
        </w:drawing>
      </w:r>
      <w:r w:rsidR="00EF2D39">
        <w:t xml:space="preserve">       </w:t>
      </w:r>
      <w:r w:rsidR="0027146F">
        <w:t xml:space="preserve">  </w:t>
      </w:r>
      <w:r w:rsidR="00EF2D39">
        <w:t xml:space="preserve">   </w:t>
      </w:r>
      <w:r w:rsidR="0027146F">
        <w:t xml:space="preserve">  </w:t>
      </w:r>
      <w:r w:rsidR="00EF2D39">
        <w:t xml:space="preserve">    </w:t>
      </w:r>
      <w:r w:rsidR="00EF2D39" w:rsidRPr="00EF2D39">
        <w:rPr>
          <w:noProof/>
        </w:rPr>
        <w:drawing>
          <wp:inline distT="0" distB="0" distL="0" distR="0" wp14:anchorId="3CFD2433" wp14:editId="32C89483">
            <wp:extent cx="2604367" cy="3003122"/>
            <wp:effectExtent l="0" t="0" r="571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04367" cy="3003122"/>
                    </a:xfrm>
                    <a:prstGeom prst="rect">
                      <a:avLst/>
                    </a:prstGeom>
                  </pic:spPr>
                </pic:pic>
              </a:graphicData>
            </a:graphic>
          </wp:inline>
        </w:drawing>
      </w:r>
    </w:p>
    <w:p w14:paraId="23498DF1" w14:textId="192992ED" w:rsidR="00EF2D39" w:rsidRDefault="00EF2D39" w:rsidP="00EF2D39">
      <w:pPr>
        <w:keepNext/>
      </w:pPr>
      <w:r w:rsidRPr="00EF2D39">
        <w:rPr>
          <w:noProof/>
        </w:rPr>
        <w:lastRenderedPageBreak/>
        <w:drawing>
          <wp:inline distT="0" distB="0" distL="0" distR="0" wp14:anchorId="2EBA04C2" wp14:editId="486372E9">
            <wp:extent cx="2761130" cy="1955800"/>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73329" cy="1964441"/>
                    </a:xfrm>
                    <a:prstGeom prst="rect">
                      <a:avLst/>
                    </a:prstGeom>
                  </pic:spPr>
                </pic:pic>
              </a:graphicData>
            </a:graphic>
          </wp:inline>
        </w:drawing>
      </w:r>
      <w:r>
        <w:t xml:space="preserve">          </w:t>
      </w:r>
      <w:r w:rsidRPr="00EF2D39">
        <w:rPr>
          <w:noProof/>
        </w:rPr>
        <w:drawing>
          <wp:inline distT="0" distB="0" distL="0" distR="0" wp14:anchorId="26BDEA76" wp14:editId="07C01BDD">
            <wp:extent cx="2781300" cy="197169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96638" cy="1982566"/>
                    </a:xfrm>
                    <a:prstGeom prst="rect">
                      <a:avLst/>
                    </a:prstGeom>
                  </pic:spPr>
                </pic:pic>
              </a:graphicData>
            </a:graphic>
          </wp:inline>
        </w:drawing>
      </w:r>
    </w:p>
    <w:p w14:paraId="6F9D52DB" w14:textId="798031DE" w:rsidR="00EF2D39" w:rsidRDefault="00EF2D39" w:rsidP="00EF2D39">
      <w:pPr>
        <w:pStyle w:val="Caption"/>
        <w:jc w:val="left"/>
      </w:pPr>
      <w:bookmarkStart w:id="39" w:name="_Toc78715621"/>
      <w:r>
        <w:t xml:space="preserve">Figure </w:t>
      </w:r>
      <w:r w:rsidR="00A73832">
        <w:fldChar w:fldCharType="begin"/>
      </w:r>
      <w:r w:rsidR="00A73832">
        <w:instrText xml:space="preserve"> SEQ Figure \* ARABIC </w:instrText>
      </w:r>
      <w:r w:rsidR="00A73832">
        <w:fldChar w:fldCharType="separate"/>
      </w:r>
      <w:r w:rsidR="00A14D06">
        <w:rPr>
          <w:noProof/>
        </w:rPr>
        <w:t>17</w:t>
      </w:r>
      <w:r w:rsidR="00A73832">
        <w:rPr>
          <w:noProof/>
        </w:rPr>
        <w:fldChar w:fldCharType="end"/>
      </w:r>
      <w:r>
        <w:t>: Performance metrics using Logit model for train set (left) and test set (Right)</w:t>
      </w:r>
      <w:bookmarkEnd w:id="39"/>
    </w:p>
    <w:p w14:paraId="08ACF0D4" w14:textId="05F8B4DD" w:rsidR="000E3F33" w:rsidRPr="000E3F33" w:rsidRDefault="00F71CEB" w:rsidP="00EF2D39">
      <w:r w:rsidRPr="00F71CEB">
        <w:rPr>
          <w:noProof/>
        </w:rPr>
        <w:t xml:space="preserve"> </w:t>
      </w:r>
      <w:r>
        <w:rPr>
          <w:noProof/>
        </w:rPr>
        <w:t xml:space="preserve">          </w:t>
      </w:r>
      <w:r w:rsidR="00EF2D39" w:rsidRPr="00EF2D39">
        <w:rPr>
          <w:noProof/>
        </w:rPr>
        <w:drawing>
          <wp:inline distT="0" distB="0" distL="0" distR="0" wp14:anchorId="66158C9D" wp14:editId="5749BCB4">
            <wp:extent cx="2357049" cy="271145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64080" cy="2719538"/>
                    </a:xfrm>
                    <a:prstGeom prst="rect">
                      <a:avLst/>
                    </a:prstGeom>
                  </pic:spPr>
                </pic:pic>
              </a:graphicData>
            </a:graphic>
          </wp:inline>
        </w:drawing>
      </w:r>
      <w:r w:rsidR="00EF2D39">
        <w:rPr>
          <w:noProof/>
        </w:rPr>
        <w:t xml:space="preserve">                 </w:t>
      </w:r>
      <w:r w:rsidR="00EF2D39" w:rsidRPr="00EF2D39">
        <w:rPr>
          <w:noProof/>
        </w:rPr>
        <w:drawing>
          <wp:inline distT="0" distB="0" distL="0" distR="0" wp14:anchorId="3AF3A7C7" wp14:editId="277A0F0B">
            <wp:extent cx="2400300" cy="27101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12311" cy="2723761"/>
                    </a:xfrm>
                    <a:prstGeom prst="rect">
                      <a:avLst/>
                    </a:prstGeom>
                  </pic:spPr>
                </pic:pic>
              </a:graphicData>
            </a:graphic>
          </wp:inline>
        </w:drawing>
      </w:r>
    </w:p>
    <w:p w14:paraId="14216D3A" w14:textId="7CFC05B7" w:rsidR="00F71CEB" w:rsidRDefault="00F71CEB" w:rsidP="00297EB2">
      <w:pPr>
        <w:keepNext/>
        <w:jc w:val="right"/>
      </w:pPr>
      <w:r w:rsidRPr="00F71CEB">
        <w:rPr>
          <w:noProof/>
        </w:rPr>
        <w:t xml:space="preserve"> </w:t>
      </w:r>
      <w:r>
        <w:rPr>
          <w:noProof/>
        </w:rPr>
        <w:t xml:space="preserve">  </w:t>
      </w:r>
      <w:r w:rsidR="00EF2D39" w:rsidRPr="00EF2D39">
        <w:rPr>
          <w:noProof/>
        </w:rPr>
        <w:drawing>
          <wp:inline distT="0" distB="0" distL="0" distR="0" wp14:anchorId="487B4954" wp14:editId="34198739">
            <wp:extent cx="2647950" cy="18752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72630" cy="1892679"/>
                    </a:xfrm>
                    <a:prstGeom prst="rect">
                      <a:avLst/>
                    </a:prstGeom>
                  </pic:spPr>
                </pic:pic>
              </a:graphicData>
            </a:graphic>
          </wp:inline>
        </w:drawing>
      </w:r>
      <w:r>
        <w:rPr>
          <w:noProof/>
        </w:rPr>
        <w:t xml:space="preserve">  </w:t>
      </w:r>
      <w:r w:rsidR="00EF2D39">
        <w:rPr>
          <w:noProof/>
        </w:rPr>
        <w:t xml:space="preserve">           </w:t>
      </w:r>
      <w:r w:rsidR="0027146F" w:rsidRPr="0027146F">
        <w:rPr>
          <w:bCs/>
          <w:noProof/>
        </w:rPr>
        <w:drawing>
          <wp:inline distT="0" distB="0" distL="0" distR="0" wp14:anchorId="1A929129" wp14:editId="7F511AA0">
            <wp:extent cx="2730500" cy="18880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2124"/>
                    <a:stretch/>
                  </pic:blipFill>
                  <pic:spPr bwMode="auto">
                    <a:xfrm>
                      <a:off x="0" y="0"/>
                      <a:ext cx="2755392" cy="1905226"/>
                    </a:xfrm>
                    <a:prstGeom prst="rect">
                      <a:avLst/>
                    </a:prstGeom>
                    <a:ln>
                      <a:noFill/>
                    </a:ln>
                    <a:extLst>
                      <a:ext uri="{53640926-AAD7-44D8-BBD7-CCE9431645EC}">
                        <a14:shadowObscured xmlns:a14="http://schemas.microsoft.com/office/drawing/2010/main"/>
                      </a:ext>
                    </a:extLst>
                  </pic:spPr>
                </pic:pic>
              </a:graphicData>
            </a:graphic>
          </wp:inline>
        </w:drawing>
      </w:r>
    </w:p>
    <w:p w14:paraId="5A839B3E" w14:textId="4618CEB6" w:rsidR="000E3F33" w:rsidRDefault="00F71CEB" w:rsidP="00F71CEB">
      <w:pPr>
        <w:pStyle w:val="Caption"/>
      </w:pPr>
      <w:bookmarkStart w:id="40" w:name="_Toc78715622"/>
      <w:r>
        <w:t xml:space="preserve">Figure </w:t>
      </w:r>
      <w:r w:rsidR="00A73832">
        <w:fldChar w:fldCharType="begin"/>
      </w:r>
      <w:r w:rsidR="00A73832">
        <w:instrText xml:space="preserve"> SEQ Figure \* ARABIC </w:instrText>
      </w:r>
      <w:r w:rsidR="00A73832">
        <w:fldChar w:fldCharType="separate"/>
      </w:r>
      <w:r w:rsidR="00A14D06">
        <w:rPr>
          <w:noProof/>
        </w:rPr>
        <w:t>18</w:t>
      </w:r>
      <w:r w:rsidR="00A73832">
        <w:rPr>
          <w:noProof/>
        </w:rPr>
        <w:fldChar w:fldCharType="end"/>
      </w:r>
      <w:r>
        <w:t xml:space="preserve">: Performance Metrics </w:t>
      </w:r>
      <w:r w:rsidR="0027146F">
        <w:t>for LDA on Train set (left) and Test set (right)</w:t>
      </w:r>
      <w:bookmarkEnd w:id="40"/>
    </w:p>
    <w:p w14:paraId="0E410FB1" w14:textId="77777777" w:rsidR="008368BF" w:rsidRPr="008368BF" w:rsidRDefault="008368BF" w:rsidP="008368BF"/>
    <w:p w14:paraId="7594BE00" w14:textId="1DDC2312" w:rsidR="008368BF" w:rsidRDefault="008368BF" w:rsidP="00AA0A3E">
      <w:pPr>
        <w:jc w:val="both"/>
        <w:rPr>
          <w:bCs/>
        </w:rPr>
      </w:pPr>
      <w:r>
        <w:rPr>
          <w:bCs/>
        </w:rPr>
        <w:t xml:space="preserve">As it can </w:t>
      </w:r>
      <w:r w:rsidR="009D1967">
        <w:rPr>
          <w:bCs/>
        </w:rPr>
        <w:t xml:space="preserve">be </w:t>
      </w:r>
      <w:r>
        <w:rPr>
          <w:bCs/>
        </w:rPr>
        <w:t>observed in the above figures, both the models are struggling to make good predictions</w:t>
      </w:r>
      <w:r w:rsidR="0027146F">
        <w:rPr>
          <w:bCs/>
        </w:rPr>
        <w:t xml:space="preserve"> considering the overall accuracy</w:t>
      </w:r>
      <w:r w:rsidR="00AA0A3E">
        <w:rPr>
          <w:bCs/>
        </w:rPr>
        <w:t xml:space="preserve"> of the models</w:t>
      </w:r>
      <w:r>
        <w:rPr>
          <w:bCs/>
        </w:rPr>
        <w:t>.</w:t>
      </w:r>
      <w:r w:rsidR="00AA0A3E">
        <w:rPr>
          <w:bCs/>
        </w:rPr>
        <w:t xml:space="preserve"> One of the reasons can be due to weak predictors available as we observed in Bi-variate analysis.</w:t>
      </w:r>
      <w:r>
        <w:rPr>
          <w:bCs/>
        </w:rPr>
        <w:t xml:space="preserve"> LDA model is performing slightly better than the logit model</w:t>
      </w:r>
      <w:r w:rsidR="0027146F">
        <w:rPr>
          <w:bCs/>
        </w:rPr>
        <w:t xml:space="preserve"> considering the AUC scores. Hence, we can say that the </w:t>
      </w:r>
      <w:r w:rsidR="00AB2BFE">
        <w:rPr>
          <w:bCs/>
        </w:rPr>
        <w:t>LDA model is</w:t>
      </w:r>
      <w:r w:rsidR="00AA0A3E">
        <w:rPr>
          <w:bCs/>
        </w:rPr>
        <w:t xml:space="preserve"> slightly</w:t>
      </w:r>
      <w:r w:rsidR="00AB2BFE">
        <w:rPr>
          <w:bCs/>
        </w:rPr>
        <w:t xml:space="preserve"> more optimized for the </w:t>
      </w:r>
      <w:r w:rsidR="00AA0A3E">
        <w:rPr>
          <w:bCs/>
        </w:rPr>
        <w:t xml:space="preserve">predictions. </w:t>
      </w:r>
    </w:p>
    <w:p w14:paraId="41040A2C" w14:textId="38B1FEAD" w:rsidR="00AA0A3E" w:rsidRDefault="00AA0A3E" w:rsidP="00AA0A3E">
      <w:pPr>
        <w:pStyle w:val="Heading4"/>
        <w:jc w:val="both"/>
      </w:pPr>
      <w:r w:rsidRPr="00AA0A3E">
        <w:t>2.4 Inference: Basis on these predictions, what are the insights and</w:t>
      </w:r>
      <w:r>
        <w:t xml:space="preserve"> r</w:t>
      </w:r>
      <w:r w:rsidRPr="00AA0A3E">
        <w:t>ecommendations.</w:t>
      </w:r>
    </w:p>
    <w:p w14:paraId="15EC8143" w14:textId="26A4C83A" w:rsidR="00AA0A3E" w:rsidRDefault="00AA0A3E" w:rsidP="00AA0A3E">
      <w:pPr>
        <w:pStyle w:val="Heading3"/>
      </w:pPr>
      <w:bookmarkStart w:id="41" w:name="_Toc78715887"/>
      <w:r>
        <w:t>Inferences</w:t>
      </w:r>
      <w:bookmarkEnd w:id="41"/>
    </w:p>
    <w:p w14:paraId="1AA2287F" w14:textId="7DCDAB8F" w:rsidR="00AA0A3E" w:rsidRDefault="000A099C" w:rsidP="00AA0A3E">
      <w:r>
        <w:t>Now, if we look at the feature importance values calculated by the models, they come out to almost equal:</w:t>
      </w:r>
    </w:p>
    <w:p w14:paraId="4D2122CA" w14:textId="77777777" w:rsidR="00695BF1" w:rsidRDefault="00695BF1" w:rsidP="00695BF1">
      <w:pPr>
        <w:keepNext/>
      </w:pPr>
      <w:r>
        <w:t xml:space="preserve">              </w:t>
      </w:r>
      <w:r w:rsidR="000A099C" w:rsidRPr="000A099C">
        <w:rPr>
          <w:noProof/>
        </w:rPr>
        <w:drawing>
          <wp:inline distT="0" distB="0" distL="0" distR="0" wp14:anchorId="266F17E7" wp14:editId="55AC1F82">
            <wp:extent cx="1672492" cy="1524000"/>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90224" cy="1540157"/>
                    </a:xfrm>
                    <a:prstGeom prst="rect">
                      <a:avLst/>
                    </a:prstGeom>
                  </pic:spPr>
                </pic:pic>
              </a:graphicData>
            </a:graphic>
          </wp:inline>
        </w:drawing>
      </w:r>
      <w:r w:rsidR="000A099C" w:rsidRPr="000A099C">
        <w:t xml:space="preserve"> </w:t>
      </w:r>
      <w:r w:rsidR="000A099C">
        <w:t xml:space="preserve">                                            </w:t>
      </w:r>
      <w:r w:rsidR="000A099C" w:rsidRPr="000A099C">
        <w:rPr>
          <w:noProof/>
        </w:rPr>
        <w:drawing>
          <wp:inline distT="0" distB="0" distL="0" distR="0" wp14:anchorId="69245ADA" wp14:editId="6F00BC39">
            <wp:extent cx="1746084" cy="1458595"/>
            <wp:effectExtent l="0" t="0" r="6985"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5357"/>
                    <a:stretch/>
                  </pic:blipFill>
                  <pic:spPr bwMode="auto">
                    <a:xfrm>
                      <a:off x="0" y="0"/>
                      <a:ext cx="1756256" cy="1467092"/>
                    </a:xfrm>
                    <a:prstGeom prst="rect">
                      <a:avLst/>
                    </a:prstGeom>
                    <a:ln>
                      <a:noFill/>
                    </a:ln>
                    <a:extLst>
                      <a:ext uri="{53640926-AAD7-44D8-BBD7-CCE9431645EC}">
                        <a14:shadowObscured xmlns:a14="http://schemas.microsoft.com/office/drawing/2010/main"/>
                      </a:ext>
                    </a:extLst>
                  </pic:spPr>
                </pic:pic>
              </a:graphicData>
            </a:graphic>
          </wp:inline>
        </w:drawing>
      </w:r>
    </w:p>
    <w:p w14:paraId="39D08592" w14:textId="06EE02B2" w:rsidR="00695BF1" w:rsidRDefault="00695BF1" w:rsidP="00695BF1">
      <w:pPr>
        <w:pStyle w:val="Caption"/>
      </w:pPr>
      <w:bookmarkStart w:id="42" w:name="_Toc78715623"/>
      <w:r>
        <w:t xml:space="preserve">Figure </w:t>
      </w:r>
      <w:r w:rsidR="00A73832">
        <w:fldChar w:fldCharType="begin"/>
      </w:r>
      <w:r w:rsidR="00A73832">
        <w:instrText xml:space="preserve"> SEQ Figure \* ARABIC </w:instrText>
      </w:r>
      <w:r w:rsidR="00A73832">
        <w:fldChar w:fldCharType="separate"/>
      </w:r>
      <w:r w:rsidR="00A14D06">
        <w:rPr>
          <w:noProof/>
        </w:rPr>
        <w:t>19</w:t>
      </w:r>
      <w:r w:rsidR="00A73832">
        <w:rPr>
          <w:noProof/>
        </w:rPr>
        <w:fldChar w:fldCharType="end"/>
      </w:r>
      <w:r>
        <w:t xml:space="preserve">: Coefficient for </w:t>
      </w:r>
      <w:r w:rsidR="00C7438B">
        <w:t xml:space="preserve">the </w:t>
      </w:r>
      <w:r>
        <w:t>variable present in the dataset for Logit model(left) and LDA (right)</w:t>
      </w:r>
      <w:bookmarkEnd w:id="42"/>
    </w:p>
    <w:p w14:paraId="45087352" w14:textId="77777777" w:rsidR="00695BF1" w:rsidRPr="00695BF1" w:rsidRDefault="00695BF1" w:rsidP="00695BF1"/>
    <w:p w14:paraId="6E6672E2" w14:textId="732C8182" w:rsidR="00695BF1" w:rsidRDefault="00695BF1" w:rsidP="00AA0A3E">
      <w:r>
        <w:t>Notice that the values for age, salary, educ</w:t>
      </w:r>
      <w:r w:rsidR="00C7438B">
        <w:t>,</w:t>
      </w:r>
      <w:r>
        <w:t xml:space="preserve"> and </w:t>
      </w:r>
      <w:proofErr w:type="spellStart"/>
      <w:r>
        <w:t>no_older_children</w:t>
      </w:r>
      <w:proofErr w:type="spellEnd"/>
      <w:r>
        <w:t xml:space="preserve"> are almost zero which means that these are weak predictors for the target variables. On the other hand, </w:t>
      </w:r>
      <w:r w:rsidR="00C7438B">
        <w:t xml:space="preserve">the </w:t>
      </w:r>
      <w:r>
        <w:t>‘foreign’ feature is more important for class 1 and ‘</w:t>
      </w:r>
      <w:proofErr w:type="spellStart"/>
      <w:r>
        <w:t>no_young_children</w:t>
      </w:r>
      <w:proofErr w:type="spellEnd"/>
      <w:r>
        <w:t>’ i</w:t>
      </w:r>
      <w:r w:rsidR="00C7438B">
        <w:t>s</w:t>
      </w:r>
      <w:r>
        <w:t xml:space="preserve"> important for class 0 in both models.</w:t>
      </w:r>
    </w:p>
    <w:p w14:paraId="6D3CB609" w14:textId="0D7157E8" w:rsidR="00695BF1" w:rsidRDefault="00695BF1" w:rsidP="00AA0A3E">
      <w:r>
        <w:t xml:space="preserve">Now, </w:t>
      </w:r>
      <w:r w:rsidR="00C7438B">
        <w:t xml:space="preserve">the </w:t>
      </w:r>
      <w:r>
        <w:t>following conclusions can be drawn from this analysis:</w:t>
      </w:r>
    </w:p>
    <w:p w14:paraId="18F270B3" w14:textId="3520EE62" w:rsidR="00695BF1" w:rsidRDefault="00695BF1" w:rsidP="00695BF1">
      <w:pPr>
        <w:pStyle w:val="ListParagraph"/>
        <w:numPr>
          <w:ilvl w:val="0"/>
          <w:numId w:val="25"/>
        </w:numPr>
      </w:pPr>
      <w:r>
        <w:t xml:space="preserve">Most of the features available in the dataset are weak predictors for the target feature. </w:t>
      </w:r>
    </w:p>
    <w:p w14:paraId="4B65E943" w14:textId="5046268A" w:rsidR="00695BF1" w:rsidRDefault="00A14D06" w:rsidP="00695BF1">
      <w:pPr>
        <w:pStyle w:val="ListParagraph"/>
        <w:numPr>
          <w:ilvl w:val="0"/>
          <w:numId w:val="25"/>
        </w:numPr>
      </w:pPr>
      <w:r>
        <w:t>Model performance for both the models were coming out to be almost the same. Though for the LDA model the AUC score was slightly better on both train and test set</w:t>
      </w:r>
      <w:r w:rsidR="00C7438B">
        <w:t>s</w:t>
      </w:r>
      <w:r>
        <w:t>.</w:t>
      </w:r>
    </w:p>
    <w:p w14:paraId="07666325" w14:textId="4F52C9E8" w:rsidR="00A14D06" w:rsidRDefault="00A14D06" w:rsidP="00695BF1">
      <w:pPr>
        <w:pStyle w:val="ListParagraph"/>
        <w:numPr>
          <w:ilvl w:val="0"/>
          <w:numId w:val="25"/>
        </w:numPr>
      </w:pPr>
      <w:r>
        <w:t xml:space="preserve">More features and data of the employees </w:t>
      </w:r>
      <w:r w:rsidR="00C7438B">
        <w:t>are</w:t>
      </w:r>
      <w:r>
        <w:t xml:space="preserve"> required for making the model perform better.</w:t>
      </w:r>
    </w:p>
    <w:p w14:paraId="596EDA2B" w14:textId="3618A5F8" w:rsidR="00695BF1" w:rsidRPr="00AA0A3E" w:rsidRDefault="00A14D06" w:rsidP="001949A7">
      <w:pPr>
        <w:pStyle w:val="ListParagraph"/>
        <w:numPr>
          <w:ilvl w:val="0"/>
          <w:numId w:val="25"/>
        </w:numPr>
      </w:pPr>
      <w:r>
        <w:t xml:space="preserve">Based on the analysis, </w:t>
      </w:r>
      <w:r w:rsidR="00C7438B">
        <w:t xml:space="preserve">the </w:t>
      </w:r>
      <w:r>
        <w:t>number of older children and foreigner status are important factors for predicting the holiday package status.</w:t>
      </w:r>
    </w:p>
    <w:sectPr w:rsidR="00695BF1" w:rsidRPr="00AA0A3E" w:rsidSect="00BE1699">
      <w:footerReference w:type="default" r:id="rId65"/>
      <w:pgSz w:w="12240" w:h="15840" w:code="1"/>
      <w:pgMar w:top="1440" w:right="1440" w:bottom="1440" w:left="1440" w:header="720" w:footer="720" w:gutter="0"/>
      <w:pgNumType w:start="1"/>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0BBDE" w14:textId="77777777" w:rsidR="00FD7C99" w:rsidRDefault="00FD7C99">
      <w:pPr>
        <w:spacing w:after="0" w:line="240" w:lineRule="auto"/>
      </w:pPr>
      <w:r>
        <w:separator/>
      </w:r>
    </w:p>
  </w:endnote>
  <w:endnote w:type="continuationSeparator" w:id="0">
    <w:p w14:paraId="77C3F462" w14:textId="77777777" w:rsidR="00FD7C99" w:rsidRDefault="00FD7C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onotype Corsiva">
    <w:altName w:val="Brush Script MT"/>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Franklin Gothic Demi Cond">
    <w:panose1 w:val="020B07060304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0239755"/>
      <w:docPartObj>
        <w:docPartGallery w:val="Page Numbers (Bottom of Page)"/>
        <w:docPartUnique/>
      </w:docPartObj>
    </w:sdtPr>
    <w:sdtEndPr>
      <w:rPr>
        <w:noProof/>
      </w:rPr>
    </w:sdtEndPr>
    <w:sdtContent>
      <w:p w14:paraId="02B0B872" w14:textId="77777777" w:rsidR="00FD7C99" w:rsidRDefault="00A73832">
        <w:pPr>
          <w:pStyle w:val="Footer"/>
          <w:jc w:val="right"/>
        </w:pPr>
      </w:p>
    </w:sdtContent>
  </w:sdt>
  <w:p w14:paraId="50A0AE14" w14:textId="77777777" w:rsidR="00FD7C99" w:rsidRDefault="00FD7C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017A7" w14:textId="77777777" w:rsidR="00FD7C99" w:rsidRDefault="00FD7C99">
    <w:pPr>
      <w:pStyle w:val="Footer"/>
      <w:jc w:val="right"/>
      <w:rPr>
        <w:rFonts w:asciiTheme="majorHAnsi" w:eastAsiaTheme="majorEastAsia" w:hAnsiTheme="majorHAnsi" w:cstheme="majorBidi"/>
        <w:color w:val="008890" w:themeColor="accent1"/>
        <w:sz w:val="40"/>
        <w:szCs w:val="40"/>
      </w:rPr>
    </w:pPr>
  </w:p>
  <w:p w14:paraId="7AD81C09" w14:textId="77777777" w:rsidR="00FD7C99" w:rsidRDefault="00FD7C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inorEastAsia"/>
        <w:color w:val="auto"/>
        <w:sz w:val="22"/>
        <w:szCs w:val="22"/>
      </w:rPr>
      <w:id w:val="-1007831875"/>
      <w:docPartObj>
        <w:docPartGallery w:val="Page Numbers (Bottom of Page)"/>
        <w:docPartUnique/>
      </w:docPartObj>
    </w:sdtPr>
    <w:sdtEndPr>
      <w:rPr>
        <w:rFonts w:asciiTheme="majorHAnsi" w:eastAsiaTheme="majorEastAsia" w:hAnsiTheme="majorHAnsi" w:cstheme="majorBidi"/>
        <w:noProof/>
        <w:color w:val="008890" w:themeColor="accent1"/>
        <w:sz w:val="40"/>
        <w:szCs w:val="40"/>
      </w:rPr>
    </w:sdtEndPr>
    <w:sdtContent>
      <w:p w14:paraId="72028603" w14:textId="77777777" w:rsidR="00FD7C99" w:rsidRDefault="00FD7C99">
        <w:pPr>
          <w:pStyle w:val="Footer"/>
          <w:jc w:val="right"/>
          <w:rPr>
            <w:rFonts w:asciiTheme="majorHAnsi" w:eastAsiaTheme="majorEastAsia" w:hAnsiTheme="majorHAnsi" w:cstheme="majorBidi"/>
            <w:color w:val="008890" w:themeColor="accent1"/>
            <w:sz w:val="40"/>
            <w:szCs w:val="40"/>
          </w:rPr>
        </w:pPr>
        <w:r>
          <w:rPr>
            <w:rFonts w:eastAsiaTheme="minorEastAsia"/>
            <w:color w:val="auto"/>
            <w:sz w:val="22"/>
            <w:szCs w:val="22"/>
          </w:rPr>
          <w:fldChar w:fldCharType="begin"/>
        </w:r>
        <w:r>
          <w:instrText xml:space="preserve"> PAGE   \* MERGEFORMAT </w:instrText>
        </w:r>
        <w:r>
          <w:rPr>
            <w:rFonts w:eastAsiaTheme="minorEastAsia"/>
            <w:color w:val="auto"/>
            <w:sz w:val="22"/>
            <w:szCs w:val="22"/>
          </w:rPr>
          <w:fldChar w:fldCharType="separate"/>
        </w:r>
        <w:r w:rsidRPr="00906CCC">
          <w:rPr>
            <w:rFonts w:asciiTheme="majorHAnsi" w:eastAsiaTheme="majorEastAsia" w:hAnsiTheme="majorHAnsi" w:cstheme="majorBidi"/>
            <w:noProof/>
            <w:color w:val="008890" w:themeColor="accent1"/>
            <w:sz w:val="40"/>
            <w:szCs w:val="40"/>
          </w:rPr>
          <w:t>1</w:t>
        </w:r>
        <w:r>
          <w:rPr>
            <w:rFonts w:asciiTheme="majorHAnsi" w:eastAsiaTheme="majorEastAsia" w:hAnsiTheme="majorHAnsi" w:cstheme="majorBidi"/>
            <w:noProof/>
            <w:color w:val="008890" w:themeColor="accent1"/>
            <w:sz w:val="40"/>
            <w:szCs w:val="40"/>
          </w:rPr>
          <w:fldChar w:fldCharType="end"/>
        </w:r>
      </w:p>
    </w:sdtContent>
  </w:sdt>
  <w:p w14:paraId="65DC1FB7" w14:textId="77777777" w:rsidR="00FD7C99" w:rsidRDefault="00FD7C9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inorEastAsia"/>
        <w:color w:val="auto"/>
        <w:sz w:val="22"/>
        <w:szCs w:val="22"/>
      </w:rPr>
      <w:id w:val="2113850421"/>
      <w:docPartObj>
        <w:docPartGallery w:val="Page Numbers (Bottom of Page)"/>
        <w:docPartUnique/>
      </w:docPartObj>
    </w:sdtPr>
    <w:sdtEndPr>
      <w:rPr>
        <w:rFonts w:asciiTheme="majorHAnsi" w:eastAsiaTheme="majorEastAsia" w:hAnsiTheme="majorHAnsi" w:cstheme="majorBidi"/>
        <w:noProof/>
        <w:color w:val="008890" w:themeColor="accent1"/>
        <w:sz w:val="40"/>
        <w:szCs w:val="40"/>
      </w:rPr>
    </w:sdtEndPr>
    <w:sdtContent>
      <w:p w14:paraId="7E908771" w14:textId="77777777" w:rsidR="00FD7C99" w:rsidRDefault="00FD7C99">
        <w:pPr>
          <w:pStyle w:val="Footer"/>
          <w:jc w:val="right"/>
          <w:rPr>
            <w:rFonts w:asciiTheme="majorHAnsi" w:eastAsiaTheme="majorEastAsia" w:hAnsiTheme="majorHAnsi" w:cstheme="majorBidi"/>
            <w:color w:val="008890" w:themeColor="accent1"/>
            <w:sz w:val="40"/>
            <w:szCs w:val="40"/>
          </w:rPr>
        </w:pPr>
        <w:r>
          <w:rPr>
            <w:rFonts w:eastAsiaTheme="minorEastAsia"/>
            <w:color w:val="auto"/>
            <w:sz w:val="22"/>
            <w:szCs w:val="22"/>
          </w:rPr>
          <w:fldChar w:fldCharType="begin"/>
        </w:r>
        <w:r>
          <w:instrText xml:space="preserve"> PAGE   \* MERGEFORMAT </w:instrText>
        </w:r>
        <w:r>
          <w:rPr>
            <w:rFonts w:eastAsiaTheme="minorEastAsia"/>
            <w:color w:val="auto"/>
            <w:sz w:val="22"/>
            <w:szCs w:val="22"/>
          </w:rPr>
          <w:fldChar w:fldCharType="separate"/>
        </w:r>
        <w:r w:rsidRPr="00906CCC">
          <w:rPr>
            <w:rFonts w:asciiTheme="majorHAnsi" w:eastAsiaTheme="majorEastAsia" w:hAnsiTheme="majorHAnsi" w:cstheme="majorBidi"/>
            <w:noProof/>
            <w:color w:val="008890" w:themeColor="accent1"/>
            <w:sz w:val="40"/>
            <w:szCs w:val="40"/>
          </w:rPr>
          <w:t>1</w:t>
        </w:r>
        <w:r>
          <w:rPr>
            <w:rFonts w:asciiTheme="majorHAnsi" w:eastAsiaTheme="majorEastAsia" w:hAnsiTheme="majorHAnsi" w:cstheme="majorBidi"/>
            <w:noProof/>
            <w:color w:val="008890" w:themeColor="accent1"/>
            <w:sz w:val="40"/>
            <w:szCs w:val="40"/>
          </w:rPr>
          <w:fldChar w:fldCharType="end"/>
        </w:r>
      </w:p>
    </w:sdtContent>
  </w:sdt>
  <w:p w14:paraId="09A8E474" w14:textId="77777777" w:rsidR="00FD7C99" w:rsidRDefault="00FD7C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50E6EC" w14:textId="77777777" w:rsidR="00FD7C99" w:rsidRDefault="00FD7C99">
      <w:pPr>
        <w:spacing w:after="0" w:line="240" w:lineRule="auto"/>
      </w:pPr>
      <w:r>
        <w:separator/>
      </w:r>
    </w:p>
  </w:footnote>
  <w:footnote w:type="continuationSeparator" w:id="0">
    <w:p w14:paraId="4DB7A8BA" w14:textId="77777777" w:rsidR="00FD7C99" w:rsidRDefault="00FD7C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B7D438" w:themeColor="accent3"/>
      </w:rPr>
    </w:lvl>
  </w:abstractNum>
  <w:abstractNum w:abstractNumId="1" w15:restartNumberingAfterBreak="0">
    <w:nsid w:val="FFFFFF81"/>
    <w:multiLevelType w:val="singleLevel"/>
    <w:tmpl w:val="9A8A1DFA"/>
    <w:lvl w:ilvl="0">
      <w:start w:val="1"/>
      <w:numFmt w:val="bullet"/>
      <w:pStyle w:val="ListBullet4"/>
      <w:lvlText w:val=""/>
      <w:lvlJc w:val="left"/>
      <w:pPr>
        <w:ind w:left="1440" w:hanging="360"/>
      </w:pPr>
      <w:rPr>
        <w:rFonts w:ascii="Symbol" w:hAnsi="Symbol" w:hint="default"/>
        <w:color w:val="B7D438" w:themeColor="accent3"/>
      </w:rPr>
    </w:lvl>
  </w:abstractNum>
  <w:abstractNum w:abstractNumId="2" w15:restartNumberingAfterBreak="0">
    <w:nsid w:val="FFFFFF82"/>
    <w:multiLevelType w:val="singleLevel"/>
    <w:tmpl w:val="AC6E7B80"/>
    <w:lvl w:ilvl="0">
      <w:start w:val="1"/>
      <w:numFmt w:val="bullet"/>
      <w:pStyle w:val="ListBullet3"/>
      <w:lvlText w:val=""/>
      <w:lvlJc w:val="left"/>
      <w:pPr>
        <w:ind w:left="1080" w:hanging="360"/>
      </w:pPr>
      <w:rPr>
        <w:rFonts w:ascii="Symbol" w:hAnsi="Symbol" w:hint="default"/>
        <w:color w:val="23F2FF" w:themeColor="accent1" w:themeTint="99"/>
      </w:rPr>
    </w:lvl>
  </w:abstractNum>
  <w:abstractNum w:abstractNumId="3" w15:restartNumberingAfterBreak="0">
    <w:nsid w:val="FFFFFF83"/>
    <w:multiLevelType w:val="singleLevel"/>
    <w:tmpl w:val="3EFA84BC"/>
    <w:lvl w:ilvl="0">
      <w:start w:val="1"/>
      <w:numFmt w:val="bullet"/>
      <w:pStyle w:val="ListBullet2"/>
      <w:lvlText w:val=""/>
      <w:lvlJc w:val="left"/>
      <w:pPr>
        <w:ind w:left="720" w:hanging="360"/>
      </w:pPr>
      <w:rPr>
        <w:rFonts w:ascii="Symbol" w:hAnsi="Symbol" w:hint="default"/>
        <w:color w:val="008890" w:themeColor="accent1"/>
      </w:rPr>
    </w:lvl>
  </w:abstractNum>
  <w:abstractNum w:abstractNumId="4" w15:restartNumberingAfterBreak="0">
    <w:nsid w:val="FFFFFF89"/>
    <w:multiLevelType w:val="singleLevel"/>
    <w:tmpl w:val="7E249CE2"/>
    <w:lvl w:ilvl="0">
      <w:start w:val="1"/>
      <w:numFmt w:val="bullet"/>
      <w:pStyle w:val="ListBullet"/>
      <w:lvlText w:val=""/>
      <w:lvlJc w:val="left"/>
      <w:pPr>
        <w:ind w:left="360" w:hanging="360"/>
      </w:pPr>
      <w:rPr>
        <w:rFonts w:ascii="Symbol" w:hAnsi="Symbol" w:hint="default"/>
        <w:color w:val="00656B" w:themeColor="accent1" w:themeShade="BF"/>
      </w:rPr>
    </w:lvl>
  </w:abstractNum>
  <w:abstractNum w:abstractNumId="5" w15:restartNumberingAfterBreak="0">
    <w:nsid w:val="02B91127"/>
    <w:multiLevelType w:val="hybridMultilevel"/>
    <w:tmpl w:val="7960E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B449BF"/>
    <w:multiLevelType w:val="hybridMultilevel"/>
    <w:tmpl w:val="F2D0BD6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7" w15:restartNumberingAfterBreak="0">
    <w:nsid w:val="0C3E53E9"/>
    <w:multiLevelType w:val="hybridMultilevel"/>
    <w:tmpl w:val="A88A43C8"/>
    <w:lvl w:ilvl="0" w:tplc="03D698D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C4005D"/>
    <w:multiLevelType w:val="hybridMultilevel"/>
    <w:tmpl w:val="2340C3D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26A0F86"/>
    <w:multiLevelType w:val="hybridMultilevel"/>
    <w:tmpl w:val="7E089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1A35CD"/>
    <w:multiLevelType w:val="hybridMultilevel"/>
    <w:tmpl w:val="936CF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165E6B"/>
    <w:multiLevelType w:val="hybridMultilevel"/>
    <w:tmpl w:val="FB7C8C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DC2C15"/>
    <w:multiLevelType w:val="hybridMultilevel"/>
    <w:tmpl w:val="BAB43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D978D9"/>
    <w:multiLevelType w:val="hybridMultilevel"/>
    <w:tmpl w:val="BFC8D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F010C1"/>
    <w:multiLevelType w:val="hybridMultilevel"/>
    <w:tmpl w:val="0DDE4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9062E7"/>
    <w:multiLevelType w:val="hybridMultilevel"/>
    <w:tmpl w:val="ED601C0A"/>
    <w:lvl w:ilvl="0" w:tplc="25244A28">
      <w:start w:val="1"/>
      <w:numFmt w:val="decimal"/>
      <w:lvlText w:val="2.%1"/>
      <w:lvlJc w:val="left"/>
      <w:pPr>
        <w:ind w:left="720" w:hanging="360"/>
      </w:pPr>
      <w:rPr>
        <w:rFonts w:hint="default"/>
      </w:rPr>
    </w:lvl>
    <w:lvl w:ilvl="1" w:tplc="E0A24C56">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C45227"/>
    <w:multiLevelType w:val="hybridMultilevel"/>
    <w:tmpl w:val="1AFC946E"/>
    <w:lvl w:ilvl="0" w:tplc="0409000F">
      <w:start w:val="1"/>
      <w:numFmt w:val="decimal"/>
      <w:lvlText w:val="%1."/>
      <w:lvlJc w:val="left"/>
      <w:pPr>
        <w:ind w:left="720" w:hanging="360"/>
      </w:pPr>
      <w:rPr>
        <w:rFonts w:hint="default"/>
      </w:rPr>
    </w:lvl>
    <w:lvl w:ilvl="1" w:tplc="B9FC7EE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877F09"/>
    <w:multiLevelType w:val="hybridMultilevel"/>
    <w:tmpl w:val="C3D69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0F70EC"/>
    <w:multiLevelType w:val="hybridMultilevel"/>
    <w:tmpl w:val="C2EC7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E87274"/>
    <w:multiLevelType w:val="hybridMultilevel"/>
    <w:tmpl w:val="3BEAE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F464F0"/>
    <w:multiLevelType w:val="hybridMultilevel"/>
    <w:tmpl w:val="294832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01673FB"/>
    <w:multiLevelType w:val="hybridMultilevel"/>
    <w:tmpl w:val="7BD89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156CEC"/>
    <w:multiLevelType w:val="hybridMultilevel"/>
    <w:tmpl w:val="1AFC946E"/>
    <w:lvl w:ilvl="0" w:tplc="0409000F">
      <w:start w:val="1"/>
      <w:numFmt w:val="decimal"/>
      <w:lvlText w:val="%1."/>
      <w:lvlJc w:val="left"/>
      <w:pPr>
        <w:ind w:left="720" w:hanging="360"/>
      </w:pPr>
      <w:rPr>
        <w:rFonts w:hint="default"/>
      </w:rPr>
    </w:lvl>
    <w:lvl w:ilvl="1" w:tplc="B9FC7EE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A1489B"/>
    <w:multiLevelType w:val="hybridMultilevel"/>
    <w:tmpl w:val="56E03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20770F"/>
    <w:multiLevelType w:val="hybridMultilevel"/>
    <w:tmpl w:val="7D8843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C5C184D"/>
    <w:multiLevelType w:val="hybridMultilevel"/>
    <w:tmpl w:val="F322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20"/>
  </w:num>
  <w:num w:numId="7">
    <w:abstractNumId w:val="15"/>
  </w:num>
  <w:num w:numId="8">
    <w:abstractNumId w:val="11"/>
  </w:num>
  <w:num w:numId="9">
    <w:abstractNumId w:val="16"/>
  </w:num>
  <w:num w:numId="10">
    <w:abstractNumId w:val="5"/>
  </w:num>
  <w:num w:numId="11">
    <w:abstractNumId w:val="8"/>
  </w:num>
  <w:num w:numId="12">
    <w:abstractNumId w:val="7"/>
  </w:num>
  <w:num w:numId="13">
    <w:abstractNumId w:val="21"/>
  </w:num>
  <w:num w:numId="14">
    <w:abstractNumId w:val="18"/>
  </w:num>
  <w:num w:numId="15">
    <w:abstractNumId w:val="17"/>
  </w:num>
  <w:num w:numId="16">
    <w:abstractNumId w:val="23"/>
  </w:num>
  <w:num w:numId="17">
    <w:abstractNumId w:val="6"/>
  </w:num>
  <w:num w:numId="18">
    <w:abstractNumId w:val="14"/>
  </w:num>
  <w:num w:numId="19">
    <w:abstractNumId w:val="22"/>
  </w:num>
  <w:num w:numId="20">
    <w:abstractNumId w:val="24"/>
  </w:num>
  <w:num w:numId="21">
    <w:abstractNumId w:val="10"/>
  </w:num>
  <w:num w:numId="22">
    <w:abstractNumId w:val="9"/>
  </w:num>
  <w:num w:numId="23">
    <w:abstractNumId w:val="19"/>
  </w:num>
  <w:num w:numId="24">
    <w:abstractNumId w:val="12"/>
  </w:num>
  <w:num w:numId="25">
    <w:abstractNumId w:val="13"/>
  </w:num>
  <w:num w:numId="26">
    <w:abstractNumId w:val="2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drawingGridHorizontalSpacing w:val="110"/>
  <w:displayHorizontalDrawingGridEvery w:val="2"/>
  <w:characterSpacingControl w:val="doNotCompress"/>
  <w:hdrShapeDefaults>
    <o:shapedefaults v:ext="edit" spidmax="4096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K0sDQ2MzIzMjAyMDBV0lEKTi0uzszPAykwrwUAc1KEsiwAAAA="/>
  </w:docVars>
  <w:rsids>
    <w:rsidRoot w:val="001F153E"/>
    <w:rsid w:val="00002378"/>
    <w:rsid w:val="0003192B"/>
    <w:rsid w:val="00043934"/>
    <w:rsid w:val="00044215"/>
    <w:rsid w:val="00051892"/>
    <w:rsid w:val="0005658F"/>
    <w:rsid w:val="0007225B"/>
    <w:rsid w:val="00074E8B"/>
    <w:rsid w:val="00081BB5"/>
    <w:rsid w:val="000A099C"/>
    <w:rsid w:val="000B172D"/>
    <w:rsid w:val="000C20DB"/>
    <w:rsid w:val="000E0368"/>
    <w:rsid w:val="000E3F33"/>
    <w:rsid w:val="000E6747"/>
    <w:rsid w:val="000F0FB3"/>
    <w:rsid w:val="000F1DCE"/>
    <w:rsid w:val="000F642D"/>
    <w:rsid w:val="001109B9"/>
    <w:rsid w:val="00112932"/>
    <w:rsid w:val="00115C70"/>
    <w:rsid w:val="0014492B"/>
    <w:rsid w:val="00152330"/>
    <w:rsid w:val="0016270C"/>
    <w:rsid w:val="00165981"/>
    <w:rsid w:val="00171308"/>
    <w:rsid w:val="00174A5D"/>
    <w:rsid w:val="00185A5C"/>
    <w:rsid w:val="001932E8"/>
    <w:rsid w:val="001A21B3"/>
    <w:rsid w:val="001A6FE9"/>
    <w:rsid w:val="001D239F"/>
    <w:rsid w:val="001F0839"/>
    <w:rsid w:val="001F153E"/>
    <w:rsid w:val="00203C63"/>
    <w:rsid w:val="00210418"/>
    <w:rsid w:val="00210EF2"/>
    <w:rsid w:val="002141F4"/>
    <w:rsid w:val="00261075"/>
    <w:rsid w:val="002673A9"/>
    <w:rsid w:val="002705F9"/>
    <w:rsid w:val="00271302"/>
    <w:rsid w:val="0027146F"/>
    <w:rsid w:val="00274DA3"/>
    <w:rsid w:val="00274FC7"/>
    <w:rsid w:val="0027740A"/>
    <w:rsid w:val="00280D88"/>
    <w:rsid w:val="00297EB2"/>
    <w:rsid w:val="002A41D6"/>
    <w:rsid w:val="002C153A"/>
    <w:rsid w:val="002F20DA"/>
    <w:rsid w:val="003224D1"/>
    <w:rsid w:val="00327210"/>
    <w:rsid w:val="0033156F"/>
    <w:rsid w:val="00334527"/>
    <w:rsid w:val="003351DF"/>
    <w:rsid w:val="0033624E"/>
    <w:rsid w:val="00344036"/>
    <w:rsid w:val="00362D65"/>
    <w:rsid w:val="00374D70"/>
    <w:rsid w:val="00375E67"/>
    <w:rsid w:val="00376B87"/>
    <w:rsid w:val="0038604B"/>
    <w:rsid w:val="00386DD5"/>
    <w:rsid w:val="003936C1"/>
    <w:rsid w:val="00394214"/>
    <w:rsid w:val="003A49AE"/>
    <w:rsid w:val="003B3056"/>
    <w:rsid w:val="003D2F00"/>
    <w:rsid w:val="004000A0"/>
    <w:rsid w:val="00400A1E"/>
    <w:rsid w:val="00402C3A"/>
    <w:rsid w:val="004154B5"/>
    <w:rsid w:val="00423710"/>
    <w:rsid w:val="004239F3"/>
    <w:rsid w:val="00427C03"/>
    <w:rsid w:val="004306EC"/>
    <w:rsid w:val="00452B83"/>
    <w:rsid w:val="00470E71"/>
    <w:rsid w:val="00473A15"/>
    <w:rsid w:val="0047684A"/>
    <w:rsid w:val="00477762"/>
    <w:rsid w:val="00477DBC"/>
    <w:rsid w:val="004875A9"/>
    <w:rsid w:val="00490852"/>
    <w:rsid w:val="004A1DD7"/>
    <w:rsid w:val="004A238C"/>
    <w:rsid w:val="004A2597"/>
    <w:rsid w:val="004B656F"/>
    <w:rsid w:val="004D0DC5"/>
    <w:rsid w:val="004D2A6A"/>
    <w:rsid w:val="004E4D8D"/>
    <w:rsid w:val="004E54A1"/>
    <w:rsid w:val="004E7A27"/>
    <w:rsid w:val="00511D6D"/>
    <w:rsid w:val="0051615D"/>
    <w:rsid w:val="00524BAA"/>
    <w:rsid w:val="005251A0"/>
    <w:rsid w:val="0053053C"/>
    <w:rsid w:val="005359C9"/>
    <w:rsid w:val="00536BEE"/>
    <w:rsid w:val="005374E1"/>
    <w:rsid w:val="0055411B"/>
    <w:rsid w:val="00564EDC"/>
    <w:rsid w:val="005748A1"/>
    <w:rsid w:val="0058183A"/>
    <w:rsid w:val="005842E1"/>
    <w:rsid w:val="005A487D"/>
    <w:rsid w:val="005C5A1E"/>
    <w:rsid w:val="005C5BDA"/>
    <w:rsid w:val="005E75A3"/>
    <w:rsid w:val="005F5504"/>
    <w:rsid w:val="00616989"/>
    <w:rsid w:val="00621FDD"/>
    <w:rsid w:val="00640091"/>
    <w:rsid w:val="006548D1"/>
    <w:rsid w:val="00656516"/>
    <w:rsid w:val="0066205A"/>
    <w:rsid w:val="00673824"/>
    <w:rsid w:val="00680C58"/>
    <w:rsid w:val="0068320B"/>
    <w:rsid w:val="00695BF1"/>
    <w:rsid w:val="006A4AD9"/>
    <w:rsid w:val="006B2FAE"/>
    <w:rsid w:val="006B6A11"/>
    <w:rsid w:val="006C1C75"/>
    <w:rsid w:val="006C2B9B"/>
    <w:rsid w:val="006C7541"/>
    <w:rsid w:val="006E356D"/>
    <w:rsid w:val="006F756B"/>
    <w:rsid w:val="007267AF"/>
    <w:rsid w:val="00731EA0"/>
    <w:rsid w:val="007508DB"/>
    <w:rsid w:val="00765220"/>
    <w:rsid w:val="00771B6C"/>
    <w:rsid w:val="00777C82"/>
    <w:rsid w:val="00782E10"/>
    <w:rsid w:val="007B0AF9"/>
    <w:rsid w:val="007B346A"/>
    <w:rsid w:val="007B7B52"/>
    <w:rsid w:val="007C34A5"/>
    <w:rsid w:val="007C6C44"/>
    <w:rsid w:val="007D7B27"/>
    <w:rsid w:val="007F3910"/>
    <w:rsid w:val="00801C87"/>
    <w:rsid w:val="008071E5"/>
    <w:rsid w:val="008159AA"/>
    <w:rsid w:val="00821408"/>
    <w:rsid w:val="00824B38"/>
    <w:rsid w:val="00824FD6"/>
    <w:rsid w:val="00832742"/>
    <w:rsid w:val="00835163"/>
    <w:rsid w:val="008368BF"/>
    <w:rsid w:val="00844CA1"/>
    <w:rsid w:val="008459B1"/>
    <w:rsid w:val="00854DB7"/>
    <w:rsid w:val="0085614A"/>
    <w:rsid w:val="0087521F"/>
    <w:rsid w:val="00883A87"/>
    <w:rsid w:val="008A0250"/>
    <w:rsid w:val="008A7D1A"/>
    <w:rsid w:val="008B3845"/>
    <w:rsid w:val="008B3BCA"/>
    <w:rsid w:val="008D0D83"/>
    <w:rsid w:val="008D63AA"/>
    <w:rsid w:val="008E1012"/>
    <w:rsid w:val="008F0A51"/>
    <w:rsid w:val="008F5178"/>
    <w:rsid w:val="00906CCC"/>
    <w:rsid w:val="0092303D"/>
    <w:rsid w:val="00926F94"/>
    <w:rsid w:val="00930442"/>
    <w:rsid w:val="00933F9D"/>
    <w:rsid w:val="00941314"/>
    <w:rsid w:val="00942CE0"/>
    <w:rsid w:val="00962160"/>
    <w:rsid w:val="00977390"/>
    <w:rsid w:val="00993B5C"/>
    <w:rsid w:val="009A12E2"/>
    <w:rsid w:val="009B6401"/>
    <w:rsid w:val="009C32BC"/>
    <w:rsid w:val="009C366D"/>
    <w:rsid w:val="009C79B0"/>
    <w:rsid w:val="009D1967"/>
    <w:rsid w:val="009D2A24"/>
    <w:rsid w:val="009F2E87"/>
    <w:rsid w:val="00A04F26"/>
    <w:rsid w:val="00A13880"/>
    <w:rsid w:val="00A14D06"/>
    <w:rsid w:val="00A31A80"/>
    <w:rsid w:val="00A362E1"/>
    <w:rsid w:val="00A653B8"/>
    <w:rsid w:val="00A7215A"/>
    <w:rsid w:val="00A72914"/>
    <w:rsid w:val="00A73832"/>
    <w:rsid w:val="00A80713"/>
    <w:rsid w:val="00A95BC4"/>
    <w:rsid w:val="00A9724F"/>
    <w:rsid w:val="00A97E1D"/>
    <w:rsid w:val="00AA0A3E"/>
    <w:rsid w:val="00AA1F13"/>
    <w:rsid w:val="00AB2BFE"/>
    <w:rsid w:val="00AB621E"/>
    <w:rsid w:val="00AD277F"/>
    <w:rsid w:val="00AE1E3D"/>
    <w:rsid w:val="00AE2C22"/>
    <w:rsid w:val="00B01A5E"/>
    <w:rsid w:val="00B22928"/>
    <w:rsid w:val="00B46A56"/>
    <w:rsid w:val="00B50CF3"/>
    <w:rsid w:val="00B70300"/>
    <w:rsid w:val="00B84627"/>
    <w:rsid w:val="00B93FDF"/>
    <w:rsid w:val="00BA3FA3"/>
    <w:rsid w:val="00BA4504"/>
    <w:rsid w:val="00BB0743"/>
    <w:rsid w:val="00BB0AD6"/>
    <w:rsid w:val="00BB7666"/>
    <w:rsid w:val="00BC1660"/>
    <w:rsid w:val="00BC5723"/>
    <w:rsid w:val="00BD082E"/>
    <w:rsid w:val="00BD2039"/>
    <w:rsid w:val="00BE1699"/>
    <w:rsid w:val="00BF6733"/>
    <w:rsid w:val="00C078F1"/>
    <w:rsid w:val="00C15E6D"/>
    <w:rsid w:val="00C30138"/>
    <w:rsid w:val="00C315B2"/>
    <w:rsid w:val="00C34D86"/>
    <w:rsid w:val="00C42B5B"/>
    <w:rsid w:val="00C5113C"/>
    <w:rsid w:val="00C65CDD"/>
    <w:rsid w:val="00C7438B"/>
    <w:rsid w:val="00C77D65"/>
    <w:rsid w:val="00C80AFE"/>
    <w:rsid w:val="00CA1E4D"/>
    <w:rsid w:val="00CA4281"/>
    <w:rsid w:val="00CA4DD7"/>
    <w:rsid w:val="00CA7880"/>
    <w:rsid w:val="00CB2DAD"/>
    <w:rsid w:val="00CB4A4D"/>
    <w:rsid w:val="00CC22FE"/>
    <w:rsid w:val="00CC43E3"/>
    <w:rsid w:val="00CC71E1"/>
    <w:rsid w:val="00CD7731"/>
    <w:rsid w:val="00D068DA"/>
    <w:rsid w:val="00D14F66"/>
    <w:rsid w:val="00D32645"/>
    <w:rsid w:val="00D43AF6"/>
    <w:rsid w:val="00D57FA3"/>
    <w:rsid w:val="00D65831"/>
    <w:rsid w:val="00D6749F"/>
    <w:rsid w:val="00D71331"/>
    <w:rsid w:val="00D73345"/>
    <w:rsid w:val="00D77E4C"/>
    <w:rsid w:val="00D80AF6"/>
    <w:rsid w:val="00D85FA7"/>
    <w:rsid w:val="00DA7C93"/>
    <w:rsid w:val="00DB230D"/>
    <w:rsid w:val="00DB3705"/>
    <w:rsid w:val="00DC0FA5"/>
    <w:rsid w:val="00DC1706"/>
    <w:rsid w:val="00DC19D0"/>
    <w:rsid w:val="00DE0CFC"/>
    <w:rsid w:val="00DE216F"/>
    <w:rsid w:val="00DE62C1"/>
    <w:rsid w:val="00DE6F3F"/>
    <w:rsid w:val="00DF173E"/>
    <w:rsid w:val="00DF2F2C"/>
    <w:rsid w:val="00E0736E"/>
    <w:rsid w:val="00E27D46"/>
    <w:rsid w:val="00E307AA"/>
    <w:rsid w:val="00E35785"/>
    <w:rsid w:val="00E4007F"/>
    <w:rsid w:val="00E566F9"/>
    <w:rsid w:val="00E707C0"/>
    <w:rsid w:val="00E74181"/>
    <w:rsid w:val="00E8659C"/>
    <w:rsid w:val="00E94C59"/>
    <w:rsid w:val="00E964F9"/>
    <w:rsid w:val="00E96AB0"/>
    <w:rsid w:val="00E979C1"/>
    <w:rsid w:val="00EA0D52"/>
    <w:rsid w:val="00EB3DCC"/>
    <w:rsid w:val="00EC419B"/>
    <w:rsid w:val="00EC6C65"/>
    <w:rsid w:val="00ED01E8"/>
    <w:rsid w:val="00ED361F"/>
    <w:rsid w:val="00EE3903"/>
    <w:rsid w:val="00EF0E81"/>
    <w:rsid w:val="00EF241E"/>
    <w:rsid w:val="00EF2D39"/>
    <w:rsid w:val="00F07B0B"/>
    <w:rsid w:val="00F07EB5"/>
    <w:rsid w:val="00F12FD3"/>
    <w:rsid w:val="00F46806"/>
    <w:rsid w:val="00F518E5"/>
    <w:rsid w:val="00F56479"/>
    <w:rsid w:val="00F714C1"/>
    <w:rsid w:val="00F71CEB"/>
    <w:rsid w:val="00F775CD"/>
    <w:rsid w:val="00F80F6E"/>
    <w:rsid w:val="00F83E1A"/>
    <w:rsid w:val="00FA2E4E"/>
    <w:rsid w:val="00FA3681"/>
    <w:rsid w:val="00FA7F52"/>
    <w:rsid w:val="00FC5494"/>
    <w:rsid w:val="00FC6E23"/>
    <w:rsid w:val="00FC7B76"/>
    <w:rsid w:val="00FC7DDE"/>
    <w:rsid w:val="00FD4F36"/>
    <w:rsid w:val="00FD71E8"/>
    <w:rsid w:val="00FD7C99"/>
    <w:rsid w:val="00FE2D15"/>
    <w:rsid w:val="00FF089A"/>
    <w:rsid w:val="00FF0962"/>
    <w:rsid w:val="00FF4A4F"/>
    <w:rsid w:val="00FF63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61"/>
    <o:shapelayout v:ext="edit">
      <o:idmap v:ext="edit" data="1"/>
    </o:shapelayout>
  </w:shapeDefaults>
  <w:doNotEmbedSmartTags/>
  <w:decimalSymbol w:val="."/>
  <w:listSeparator w:val=","/>
  <w14:docId w14:val="4134729C"/>
  <w15:docId w15:val="{C240C05F-5B3F-4A47-ABF1-250F7B2AA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928"/>
    <w:pPr>
      <w:spacing w:after="160" w:line="360" w:lineRule="auto"/>
    </w:pPr>
    <w:rPr>
      <w:rFonts w:cs="Times New Roman"/>
      <w:color w:val="000000" w:themeColor="text1"/>
      <w:sz w:val="20"/>
      <w:szCs w:val="20"/>
    </w:rPr>
  </w:style>
  <w:style w:type="paragraph" w:styleId="Heading1">
    <w:name w:val="heading 1"/>
    <w:basedOn w:val="Normal"/>
    <w:next w:val="Normal"/>
    <w:link w:val="Heading1Char"/>
    <w:uiPriority w:val="9"/>
    <w:qFormat/>
    <w:rsid w:val="000F1DCE"/>
    <w:pPr>
      <w:spacing w:before="300" w:after="40" w:line="240" w:lineRule="auto"/>
      <w:outlineLvl w:val="0"/>
    </w:pPr>
    <w:rPr>
      <w:rFonts w:ascii="Franklin Gothic Book" w:hAnsi="Franklin Gothic Book"/>
      <w:color w:val="00656B" w:themeColor="accent1" w:themeShade="BF"/>
      <w:spacing w:val="20"/>
      <w:sz w:val="56"/>
      <w:szCs w:val="32"/>
    </w:rPr>
  </w:style>
  <w:style w:type="paragraph" w:styleId="Heading2">
    <w:name w:val="heading 2"/>
    <w:basedOn w:val="Normal"/>
    <w:next w:val="Normal"/>
    <w:link w:val="Heading2Char"/>
    <w:uiPriority w:val="9"/>
    <w:qFormat/>
    <w:rsid w:val="001F153E"/>
    <w:pPr>
      <w:spacing w:before="240" w:after="40" w:line="240" w:lineRule="auto"/>
      <w:outlineLvl w:val="1"/>
    </w:pPr>
    <w:rPr>
      <w:rFonts w:ascii="Franklin Gothic Book" w:hAnsi="Franklin Gothic Book"/>
      <w:color w:val="595959" w:themeColor="text1" w:themeTint="A6"/>
      <w:spacing w:val="20"/>
      <w:sz w:val="48"/>
      <w:szCs w:val="28"/>
    </w:rPr>
  </w:style>
  <w:style w:type="paragraph" w:styleId="Heading3">
    <w:name w:val="heading 3"/>
    <w:basedOn w:val="Normal"/>
    <w:next w:val="Normal"/>
    <w:link w:val="Heading3Char"/>
    <w:uiPriority w:val="9"/>
    <w:unhideWhenUsed/>
    <w:qFormat/>
    <w:rsid w:val="00081BB5"/>
    <w:pPr>
      <w:spacing w:before="200" w:after="200" w:line="240" w:lineRule="auto"/>
      <w:outlineLvl w:val="2"/>
    </w:pPr>
    <w:rPr>
      <w:rFonts w:ascii="Franklin Gothic Book" w:hAnsi="Franklin Gothic Book"/>
      <w:color w:val="595959" w:themeColor="text1" w:themeTint="A6"/>
      <w:spacing w:val="20"/>
      <w:sz w:val="40"/>
      <w:szCs w:val="24"/>
    </w:rPr>
  </w:style>
  <w:style w:type="paragraph" w:styleId="Heading4">
    <w:name w:val="heading 4"/>
    <w:basedOn w:val="Normal"/>
    <w:next w:val="NoSpacing"/>
    <w:link w:val="Heading4Char"/>
    <w:uiPriority w:val="9"/>
    <w:unhideWhenUsed/>
    <w:qFormat/>
    <w:rsid w:val="008A7D1A"/>
    <w:pPr>
      <w:spacing w:after="120" w:line="240" w:lineRule="auto"/>
      <w:outlineLvl w:val="3"/>
    </w:pPr>
    <w:rPr>
      <w:b/>
      <w:color w:val="004348" w:themeColor="accent1" w:themeShade="80"/>
      <w:sz w:val="24"/>
      <w:szCs w:val="22"/>
    </w:rPr>
  </w:style>
  <w:style w:type="paragraph" w:styleId="Heading5">
    <w:name w:val="heading 5"/>
    <w:basedOn w:val="Normal"/>
    <w:next w:val="Normal"/>
    <w:link w:val="Heading5Char"/>
    <w:uiPriority w:val="9"/>
    <w:unhideWhenUsed/>
    <w:qFormat/>
    <w:pPr>
      <w:spacing w:before="200" w:after="0"/>
      <w:outlineLvl w:val="4"/>
    </w:pPr>
    <w:rPr>
      <w:rFonts w:asciiTheme="majorHAnsi" w:hAnsiTheme="majorHAnsi"/>
      <w:b/>
      <w:i/>
      <w:color w:val="8CA423" w:themeColor="accent3" w:themeShade="BF"/>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5D6D17" w:themeColor="accent3" w:themeShade="7F"/>
      <w:spacing w:val="10"/>
      <w:sz w:val="24"/>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5D6D17" w:themeColor="accent3" w:themeShade="7F"/>
      <w:spacing w:val="10"/>
      <w:sz w:val="24"/>
    </w:rPr>
  </w:style>
  <w:style w:type="paragraph" w:styleId="Heading8">
    <w:name w:val="heading 8"/>
    <w:basedOn w:val="Normal"/>
    <w:next w:val="Normal"/>
    <w:link w:val="Heading8Char"/>
    <w:uiPriority w:val="9"/>
    <w:unhideWhenUsed/>
    <w:qFormat/>
    <w:pPr>
      <w:spacing w:before="200" w:after="0"/>
      <w:outlineLvl w:val="7"/>
    </w:pPr>
    <w:rPr>
      <w:rFonts w:asciiTheme="majorHAnsi" w:hAnsiTheme="majorHAnsi"/>
      <w:color w:val="008890"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008890"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DCE"/>
    <w:rPr>
      <w:rFonts w:ascii="Franklin Gothic Book" w:hAnsi="Franklin Gothic Book" w:cs="Times New Roman"/>
      <w:color w:val="00656B" w:themeColor="accent1" w:themeShade="BF"/>
      <w:spacing w:val="20"/>
      <w:sz w:val="56"/>
      <w:szCs w:val="32"/>
    </w:rPr>
  </w:style>
  <w:style w:type="character" w:customStyle="1" w:styleId="Heading2Char">
    <w:name w:val="Heading 2 Char"/>
    <w:basedOn w:val="DefaultParagraphFont"/>
    <w:link w:val="Heading2"/>
    <w:uiPriority w:val="9"/>
    <w:rsid w:val="001F153E"/>
    <w:rPr>
      <w:rFonts w:ascii="Franklin Gothic Book" w:hAnsi="Franklin Gothic Book" w:cs="Times New Roman"/>
      <w:color w:val="595959" w:themeColor="text1" w:themeTint="A6"/>
      <w:spacing w:val="20"/>
      <w:sz w:val="48"/>
      <w:szCs w:val="28"/>
    </w:rPr>
  </w:style>
  <w:style w:type="character" w:customStyle="1" w:styleId="Heading3Char">
    <w:name w:val="Heading 3 Char"/>
    <w:basedOn w:val="DefaultParagraphFont"/>
    <w:link w:val="Heading3"/>
    <w:uiPriority w:val="9"/>
    <w:rsid w:val="00081BB5"/>
    <w:rPr>
      <w:rFonts w:ascii="Franklin Gothic Book" w:hAnsi="Franklin Gothic Book" w:cs="Times New Roman"/>
      <w:color w:val="595959" w:themeColor="text1" w:themeTint="A6"/>
      <w:spacing w:val="20"/>
      <w:sz w:val="40"/>
      <w:szCs w:val="24"/>
    </w:rPr>
  </w:style>
  <w:style w:type="paragraph" w:styleId="Title">
    <w:name w:val="Title"/>
    <w:basedOn w:val="Normal"/>
    <w:link w:val="TitleChar"/>
    <w:uiPriority w:val="10"/>
    <w:qFormat/>
    <w:rsid w:val="007B346A"/>
    <w:pPr>
      <w:framePr w:hSpace="180" w:wrap="around" w:vAnchor="text" w:hAnchor="margin" w:y="-429"/>
      <w:spacing w:line="240" w:lineRule="auto"/>
      <w:contextualSpacing/>
    </w:pPr>
    <w:rPr>
      <w:rFonts w:ascii="Franklin Gothic Demi Cond" w:hAnsi="Franklin Gothic Demi Cond"/>
      <w:b/>
      <w:bCs/>
      <w:color w:val="008890" w:themeColor="accent1"/>
      <w:sz w:val="96"/>
      <w:szCs w:val="48"/>
    </w:rPr>
  </w:style>
  <w:style w:type="character" w:customStyle="1" w:styleId="TitleChar">
    <w:name w:val="Title Char"/>
    <w:basedOn w:val="DefaultParagraphFont"/>
    <w:link w:val="Title"/>
    <w:uiPriority w:val="10"/>
    <w:rsid w:val="007B346A"/>
    <w:rPr>
      <w:rFonts w:ascii="Franklin Gothic Demi Cond" w:hAnsi="Franklin Gothic Demi Cond" w:cs="Times New Roman"/>
      <w:b/>
      <w:bCs/>
      <w:color w:val="008890" w:themeColor="accent1"/>
      <w:sz w:val="96"/>
      <w:szCs w:val="48"/>
    </w:rPr>
  </w:style>
  <w:style w:type="paragraph" w:styleId="Subtitle">
    <w:name w:val="Subtitle"/>
    <w:basedOn w:val="Normal"/>
    <w:link w:val="SubtitleChar"/>
    <w:uiPriority w:val="11"/>
    <w:qFormat/>
    <w:rsid w:val="007B346A"/>
    <w:pPr>
      <w:framePr w:hSpace="180" w:wrap="around" w:vAnchor="text" w:hAnchor="margin" w:y="-429"/>
      <w:spacing w:after="480" w:line="240" w:lineRule="auto"/>
    </w:pPr>
    <w:rPr>
      <w:rFonts w:ascii="Franklin Gothic Book" w:hAnsi="Franklin Gothic Book" w:cstheme="minorHAnsi"/>
      <w:color w:val="7F7F7F" w:themeColor="text1" w:themeTint="80"/>
      <w:sz w:val="44"/>
      <w:szCs w:val="24"/>
    </w:rPr>
  </w:style>
  <w:style w:type="character" w:customStyle="1" w:styleId="SubtitleChar">
    <w:name w:val="Subtitle Char"/>
    <w:basedOn w:val="DefaultParagraphFont"/>
    <w:link w:val="Subtitle"/>
    <w:uiPriority w:val="11"/>
    <w:rsid w:val="007B346A"/>
    <w:rPr>
      <w:rFonts w:ascii="Franklin Gothic Book" w:hAnsi="Franklin Gothic Book" w:cstheme="minorHAnsi"/>
      <w:color w:val="7F7F7F" w:themeColor="text1" w:themeTint="80"/>
      <w:sz w:val="44"/>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qFormat/>
    <w:rsid w:val="00A80713"/>
    <w:pPr>
      <w:spacing w:before="240" w:after="0"/>
      <w:jc w:val="center"/>
    </w:pPr>
    <w:rPr>
      <w:b/>
      <w:bCs/>
      <w:color w:val="404040" w:themeColor="text1" w:themeTint="BF"/>
      <w:spacing w:val="10"/>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23F2FF" w:themeColor="accent1" w:themeTint="99"/>
        <w:bottom w:val="single" w:sz="24" w:space="10" w:color="23F2FF"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basedOn w:val="DefaultParagraphFont"/>
    <w:uiPriority w:val="33"/>
    <w:qFormat/>
    <w:rPr>
      <w:rFonts w:asciiTheme="majorHAnsi" w:hAnsiTheme="majorHAnsi" w:cs="Times New Roman"/>
      <w:i/>
      <w:color w:val="855D5D"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customStyle="1" w:styleId="Heading4Char">
    <w:name w:val="Heading 4 Char"/>
    <w:basedOn w:val="DefaultParagraphFont"/>
    <w:link w:val="Heading4"/>
    <w:uiPriority w:val="9"/>
    <w:rsid w:val="008A7D1A"/>
    <w:rPr>
      <w:rFonts w:cs="Times New Roman"/>
      <w:b/>
      <w:color w:val="004348" w:themeColor="accent1" w:themeShade="80"/>
      <w:sz w:val="24"/>
    </w:rPr>
  </w:style>
  <w:style w:type="character" w:customStyle="1" w:styleId="Heading5Char">
    <w:name w:val="Heading 5 Char"/>
    <w:basedOn w:val="DefaultParagraphFont"/>
    <w:link w:val="Heading5"/>
    <w:uiPriority w:val="9"/>
    <w:rPr>
      <w:rFonts w:asciiTheme="majorHAnsi" w:hAnsiTheme="majorHAnsi" w:cs="Times New Roman"/>
      <w:b/>
      <w:i/>
      <w:color w:val="8CA423"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5D6D17" w:themeColor="accent3" w:themeShade="7F"/>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5D6D17" w:themeColor="accent3" w:themeShade="7F"/>
      <w:spacing w:val="10"/>
      <w:sz w:val="24"/>
      <w:szCs w:val="20"/>
    </w:rPr>
  </w:style>
  <w:style w:type="character" w:customStyle="1" w:styleId="Heading8Char">
    <w:name w:val="Heading 8 Char"/>
    <w:basedOn w:val="DefaultParagraphFont"/>
    <w:link w:val="Heading8"/>
    <w:uiPriority w:val="9"/>
    <w:rPr>
      <w:rFonts w:asciiTheme="majorHAnsi" w:hAnsiTheme="majorHAnsi" w:cs="Times New Roman"/>
      <w:color w:val="008890" w:themeColor="accent1"/>
      <w:spacing w:val="10"/>
      <w:szCs w:val="20"/>
    </w:rPr>
  </w:style>
  <w:style w:type="character" w:customStyle="1" w:styleId="Heading9Char">
    <w:name w:val="Heading 9 Char"/>
    <w:basedOn w:val="DefaultParagraphFont"/>
    <w:link w:val="Heading9"/>
    <w:uiPriority w:val="9"/>
    <w:rPr>
      <w:rFonts w:asciiTheme="majorHAnsi" w:hAnsiTheme="majorHAnsi" w:cs="Times New Roman"/>
      <w:i/>
      <w:color w:val="008890" w:themeColor="accent1"/>
      <w:spacing w:val="10"/>
      <w:szCs w:val="20"/>
    </w:rPr>
  </w:style>
  <w:style w:type="character" w:styleId="IntenseEmphasis">
    <w:name w:val="Intense Emphasis"/>
    <w:basedOn w:val="DefaultParagraphFont"/>
    <w:uiPriority w:val="21"/>
    <w:qFormat/>
    <w:rPr>
      <w:rFonts w:asciiTheme="minorHAnsi" w:hAnsiTheme="minorHAnsi" w:cs="Times New Roman"/>
      <w:b/>
      <w:i/>
      <w:smallCaps/>
      <w:color w:val="D2DF57" w:themeColor="accent2"/>
      <w:spacing w:val="2"/>
      <w:w w:val="100"/>
      <w:sz w:val="20"/>
      <w:szCs w:val="20"/>
    </w:rPr>
  </w:style>
  <w:style w:type="paragraph" w:styleId="IntenseQuote">
    <w:name w:val="Intense Quote"/>
    <w:basedOn w:val="Normal"/>
    <w:link w:val="IntenseQuoteChar"/>
    <w:uiPriority w:val="30"/>
    <w:qFormat/>
    <w:pPr>
      <w:pBdr>
        <w:top w:val="single" w:sz="36" w:space="10" w:color="23F2FF" w:themeColor="accent1" w:themeTint="99"/>
        <w:left w:val="single" w:sz="24" w:space="10" w:color="008890" w:themeColor="accent1"/>
        <w:bottom w:val="single" w:sz="36" w:space="10" w:color="B7D438" w:themeColor="accent3"/>
        <w:right w:val="single" w:sz="24" w:space="10" w:color="008890" w:themeColor="accent1"/>
      </w:pBdr>
      <w:shd w:val="clear" w:color="auto" w:fill="008890" w:themeFill="accent1"/>
      <w:ind w:left="1440" w:right="1440"/>
      <w:jc w:val="center"/>
    </w:pPr>
    <w:rPr>
      <w:rFonts w:asciiTheme="majorHAnsi" w:hAnsiTheme="majorHAnsi"/>
      <w:i/>
      <w:color w:val="FFFFFF" w:themeColor="background1"/>
      <w:sz w:val="32"/>
    </w:rPr>
  </w:style>
  <w:style w:type="character" w:customStyle="1" w:styleId="IntenseQuoteChar">
    <w:name w:val="Intense Quote Char"/>
    <w:basedOn w:val="DefaultParagraphFont"/>
    <w:link w:val="IntenseQuote"/>
    <w:uiPriority w:val="30"/>
    <w:rPr>
      <w:rFonts w:asciiTheme="majorHAnsi" w:hAnsiTheme="majorHAnsi" w:cs="Times New Roman"/>
      <w:i/>
      <w:color w:val="FFFFFF" w:themeColor="background1"/>
      <w:sz w:val="32"/>
      <w:szCs w:val="20"/>
      <w:shd w:val="clear" w:color="auto" w:fill="008890" w:themeFill="accent1"/>
    </w:rPr>
  </w:style>
  <w:style w:type="character" w:styleId="IntenseReference">
    <w:name w:val="Intense Reference"/>
    <w:basedOn w:val="DefaultParagraphFont"/>
    <w:uiPriority w:val="32"/>
    <w:qFormat/>
    <w:rPr>
      <w:rFonts w:cs="Times New Roman"/>
      <w:b/>
      <w:color w:val="008890" w:themeColor="accent1"/>
      <w:sz w:val="22"/>
      <w:szCs w:val="20"/>
      <w:u w:val="single"/>
    </w:rPr>
  </w:style>
  <w:style w:type="paragraph" w:styleId="ListBullet">
    <w:name w:val="List Bullet"/>
    <w:basedOn w:val="Normal"/>
    <w:uiPriority w:val="36"/>
    <w:unhideWhenUsed/>
    <w:qFormat/>
    <w:pPr>
      <w:numPr>
        <w:numId w:val="1"/>
      </w:numPr>
      <w:spacing w:after="0"/>
      <w:contextualSpacing/>
    </w:pPr>
  </w:style>
  <w:style w:type="paragraph" w:styleId="ListBullet2">
    <w:name w:val="List Bullet 2"/>
    <w:basedOn w:val="Normal"/>
    <w:uiPriority w:val="36"/>
    <w:unhideWhenUsed/>
    <w:qFormat/>
    <w:pPr>
      <w:numPr>
        <w:numId w:val="2"/>
      </w:numPr>
      <w:spacing w:after="0"/>
    </w:pPr>
  </w:style>
  <w:style w:type="paragraph" w:styleId="ListBullet3">
    <w:name w:val="List Bullet 3"/>
    <w:basedOn w:val="Normal"/>
    <w:uiPriority w:val="36"/>
    <w:unhideWhenUsed/>
    <w:qFormat/>
    <w:pPr>
      <w:numPr>
        <w:numId w:val="3"/>
      </w:numPr>
      <w:spacing w:after="0"/>
    </w:pPr>
  </w:style>
  <w:style w:type="paragraph" w:styleId="ListBullet4">
    <w:name w:val="List Bullet 4"/>
    <w:basedOn w:val="Normal"/>
    <w:uiPriority w:val="36"/>
    <w:unhideWhenUsed/>
    <w:qFormat/>
    <w:pPr>
      <w:numPr>
        <w:numId w:val="4"/>
      </w:numPr>
      <w:spacing w:after="0"/>
    </w:pPr>
  </w:style>
  <w:style w:type="paragraph" w:styleId="ListBullet5">
    <w:name w:val="List Bullet 5"/>
    <w:basedOn w:val="Normal"/>
    <w:uiPriority w:val="36"/>
    <w:unhideWhenUsed/>
    <w:qFormat/>
    <w:pPr>
      <w:numPr>
        <w:numId w:val="5"/>
      </w:numPr>
      <w:spacing w:after="0"/>
    </w:pPr>
  </w:style>
  <w:style w:type="paragraph" w:styleId="NoSpacing">
    <w:name w:val="No Spacing"/>
    <w:basedOn w:val="Normal"/>
    <w:link w:val="NoSpacingChar"/>
    <w:uiPriority w:val="1"/>
    <w:qFormat/>
    <w:rsid w:val="00C77D65"/>
    <w:pPr>
      <w:spacing w:after="0" w:line="240" w:lineRule="auto"/>
    </w:pPr>
    <w:rPr>
      <w:b/>
      <w:color w:val="004348" w:themeColor="accent1" w:themeShade="80"/>
    </w:r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7F7F7F" w:themeColor="background1" w:themeShade="7F"/>
      <w:sz w:val="24"/>
    </w:rPr>
  </w:style>
  <w:style w:type="character" w:customStyle="1" w:styleId="QuoteChar">
    <w:name w:val="Quote Char"/>
    <w:basedOn w:val="DefaultParagraphFont"/>
    <w:link w:val="Quote"/>
    <w:uiPriority w:val="29"/>
    <w:rPr>
      <w:rFonts w:cs="Times New Roman"/>
      <w:i/>
      <w:color w:val="7F7F7F" w:themeColor="background1" w:themeShade="7F"/>
      <w:sz w:val="24"/>
      <w:szCs w:val="20"/>
    </w:rPr>
  </w:style>
  <w:style w:type="character" w:styleId="Strong">
    <w:name w:val="Strong"/>
    <w:uiPriority w:val="22"/>
    <w:qFormat/>
    <w:rPr>
      <w:rFonts w:asciiTheme="minorHAnsi" w:hAnsiTheme="minorHAnsi"/>
      <w:b/>
      <w:color w:val="D2DF57"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qFormat/>
    <w:rsid w:val="00FC6E23"/>
    <w:pPr>
      <w:tabs>
        <w:tab w:val="right" w:leader="dot" w:pos="8630"/>
      </w:tabs>
      <w:spacing w:after="120" w:line="240" w:lineRule="auto"/>
    </w:pPr>
    <w:rPr>
      <w:b/>
      <w:noProof/>
      <w:vanish/>
      <w:color w:val="00656B" w:themeColor="accent1" w:themeShade="BF"/>
      <w:sz w:val="28"/>
    </w:rPr>
  </w:style>
  <w:style w:type="paragraph" w:styleId="TOC2">
    <w:name w:val="toc 2"/>
    <w:basedOn w:val="Normal"/>
    <w:next w:val="Normal"/>
    <w:autoRedefine/>
    <w:uiPriority w:val="39"/>
    <w:unhideWhenUsed/>
    <w:qFormat/>
    <w:rsid w:val="00FC6E23"/>
    <w:pPr>
      <w:tabs>
        <w:tab w:val="right" w:leader="dot" w:pos="9360"/>
      </w:tabs>
      <w:spacing w:after="120" w:line="240" w:lineRule="auto"/>
      <w:ind w:left="216"/>
    </w:pPr>
    <w:rPr>
      <w:b/>
      <w:noProof/>
      <w:color w:val="00656B" w:themeColor="accent1" w:themeShade="BF"/>
      <w:sz w:val="28"/>
    </w:rPr>
  </w:style>
  <w:style w:type="paragraph" w:styleId="TOC3">
    <w:name w:val="toc 3"/>
    <w:basedOn w:val="Normal"/>
    <w:next w:val="Normal"/>
    <w:autoRedefine/>
    <w:uiPriority w:val="39"/>
    <w:unhideWhenUsed/>
    <w:qFormat/>
    <w:rsid w:val="00FC6E23"/>
    <w:pPr>
      <w:tabs>
        <w:tab w:val="right" w:leader="dot" w:pos="9360"/>
      </w:tabs>
      <w:spacing w:after="120" w:line="240" w:lineRule="auto"/>
      <w:ind w:left="446"/>
    </w:pPr>
    <w:rPr>
      <w:b/>
      <w:noProof/>
      <w:color w:val="404040" w:themeColor="text1" w:themeTint="BF"/>
      <w:sz w:val="24"/>
    </w:rPr>
  </w:style>
  <w:style w:type="paragraph" w:styleId="TOC4">
    <w:name w:val="toc 4"/>
    <w:basedOn w:val="Normal"/>
    <w:next w:val="Normal"/>
    <w:autoRedefine/>
    <w:uiPriority w:val="39"/>
    <w:unhideWhenUsed/>
    <w:qFormat/>
    <w:rsid w:val="00C65CDD"/>
    <w:pPr>
      <w:tabs>
        <w:tab w:val="right" w:leader="dot" w:pos="9360"/>
      </w:tabs>
      <w:spacing w:after="120"/>
      <w:ind w:firstLine="810"/>
      <w:jc w:val="both"/>
    </w:pPr>
    <w:rPr>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character" w:styleId="Hyperlink">
    <w:name w:val="Hyperlink"/>
    <w:basedOn w:val="DefaultParagraphFont"/>
    <w:uiPriority w:val="99"/>
    <w:unhideWhenUsed/>
    <w:rPr>
      <w:color w:val="CC9900" w:themeColor="hyperlink"/>
      <w:u w:val="single"/>
    </w:rPr>
  </w:style>
  <w:style w:type="table" w:styleId="PlainTable4">
    <w:name w:val="Plain Table 4"/>
    <w:basedOn w:val="TableNormal"/>
    <w:uiPriority w:val="44"/>
    <w:rsid w:val="0061698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SpacingChar">
    <w:name w:val="No Spacing Char"/>
    <w:basedOn w:val="DefaultParagraphFont"/>
    <w:link w:val="NoSpacing"/>
    <w:uiPriority w:val="1"/>
    <w:rsid w:val="001F153E"/>
    <w:rPr>
      <w:rFonts w:cs="Times New Roman"/>
      <w:b/>
      <w:color w:val="004348" w:themeColor="accent1" w:themeShade="80"/>
      <w:sz w:val="20"/>
      <w:szCs w:val="20"/>
    </w:rPr>
  </w:style>
  <w:style w:type="paragraph" w:styleId="HTMLPreformatted">
    <w:name w:val="HTML Preformatted"/>
    <w:basedOn w:val="Normal"/>
    <w:link w:val="HTMLPreformattedChar"/>
    <w:uiPriority w:val="99"/>
    <w:semiHidden/>
    <w:unhideWhenUsed/>
    <w:rsid w:val="00B50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rPr>
  </w:style>
  <w:style w:type="character" w:customStyle="1" w:styleId="HTMLPreformattedChar">
    <w:name w:val="HTML Preformatted Char"/>
    <w:basedOn w:val="DefaultParagraphFont"/>
    <w:link w:val="HTMLPreformatted"/>
    <w:uiPriority w:val="99"/>
    <w:semiHidden/>
    <w:rsid w:val="00B50CF3"/>
    <w:rPr>
      <w:rFonts w:ascii="Courier New" w:eastAsia="Times New Roman" w:hAnsi="Courier New" w:cs="Courier New"/>
      <w:sz w:val="20"/>
      <w:szCs w:val="20"/>
    </w:rPr>
  </w:style>
  <w:style w:type="table" w:styleId="PlainTable1">
    <w:name w:val="Plain Table 1"/>
    <w:basedOn w:val="TableNormal"/>
    <w:uiPriority w:val="41"/>
    <w:rsid w:val="00FF4A4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6">
    <w:name w:val="Grid Table 4 Accent 6"/>
    <w:basedOn w:val="TableNormal"/>
    <w:uiPriority w:val="49"/>
    <w:rsid w:val="00FF4A4F"/>
    <w:pPr>
      <w:spacing w:after="0" w:line="240" w:lineRule="auto"/>
    </w:pPr>
    <w:tblPr>
      <w:tblStyleRowBandSize w:val="1"/>
      <w:tblStyleColBandSize w:val="1"/>
      <w:tblBorders>
        <w:top w:val="single" w:sz="4" w:space="0" w:color="B89A9A" w:themeColor="accent6" w:themeTint="99"/>
        <w:left w:val="single" w:sz="4" w:space="0" w:color="B89A9A" w:themeColor="accent6" w:themeTint="99"/>
        <w:bottom w:val="single" w:sz="4" w:space="0" w:color="B89A9A" w:themeColor="accent6" w:themeTint="99"/>
        <w:right w:val="single" w:sz="4" w:space="0" w:color="B89A9A" w:themeColor="accent6" w:themeTint="99"/>
        <w:insideH w:val="single" w:sz="4" w:space="0" w:color="B89A9A" w:themeColor="accent6" w:themeTint="99"/>
        <w:insideV w:val="single" w:sz="4" w:space="0" w:color="B89A9A" w:themeColor="accent6" w:themeTint="99"/>
      </w:tblBorders>
    </w:tblPr>
    <w:tblStylePr w:type="firstRow">
      <w:rPr>
        <w:b/>
        <w:bCs/>
        <w:color w:val="FFFFFF" w:themeColor="background1"/>
      </w:rPr>
      <w:tblPr/>
      <w:tcPr>
        <w:tcBorders>
          <w:top w:val="single" w:sz="4" w:space="0" w:color="855D5D" w:themeColor="accent6"/>
          <w:left w:val="single" w:sz="4" w:space="0" w:color="855D5D" w:themeColor="accent6"/>
          <w:bottom w:val="single" w:sz="4" w:space="0" w:color="855D5D" w:themeColor="accent6"/>
          <w:right w:val="single" w:sz="4" w:space="0" w:color="855D5D" w:themeColor="accent6"/>
          <w:insideH w:val="nil"/>
          <w:insideV w:val="nil"/>
        </w:tcBorders>
        <w:shd w:val="clear" w:color="auto" w:fill="855D5D" w:themeFill="accent6"/>
      </w:tcPr>
    </w:tblStylePr>
    <w:tblStylePr w:type="lastRow">
      <w:rPr>
        <w:b/>
        <w:bCs/>
      </w:rPr>
      <w:tblPr/>
      <w:tcPr>
        <w:tcBorders>
          <w:top w:val="double" w:sz="4" w:space="0" w:color="855D5D" w:themeColor="accent6"/>
        </w:tcBorders>
      </w:tcPr>
    </w:tblStylePr>
    <w:tblStylePr w:type="firstCol">
      <w:rPr>
        <w:b/>
        <w:bCs/>
      </w:rPr>
    </w:tblStylePr>
    <w:tblStylePr w:type="lastCol">
      <w:rPr>
        <w:b/>
        <w:bCs/>
      </w:rPr>
    </w:tblStylePr>
    <w:tblStylePr w:type="band1Vert">
      <w:tblPr/>
      <w:tcPr>
        <w:shd w:val="clear" w:color="auto" w:fill="E7DDDD" w:themeFill="accent6" w:themeFillTint="33"/>
      </w:tcPr>
    </w:tblStylePr>
    <w:tblStylePr w:type="band1Horz">
      <w:tblPr/>
      <w:tcPr>
        <w:shd w:val="clear" w:color="auto" w:fill="E7DDDD" w:themeFill="accent6" w:themeFillTint="33"/>
      </w:tcPr>
    </w:tblStylePr>
  </w:style>
  <w:style w:type="table" w:styleId="GridTable5Dark-Accent5">
    <w:name w:val="Grid Table 5 Dark Accent 5"/>
    <w:basedOn w:val="TableNormal"/>
    <w:uiPriority w:val="50"/>
    <w:rsid w:val="00777C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F9FD"/>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9D6D7"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9D6D7"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9D6D7"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9D6D7" w:themeFill="accent5"/>
      </w:tcPr>
    </w:tblStylePr>
    <w:tblStylePr w:type="band1Vert">
      <w:tblPr/>
      <w:tcPr>
        <w:shd w:val="clear" w:color="auto" w:fill="DCEEEF" w:themeFill="accent5" w:themeFillTint="66"/>
      </w:tcPr>
    </w:tblStylePr>
    <w:tblStylePr w:type="band1Horz">
      <w:tblPr/>
      <w:tcPr>
        <w:shd w:val="clear" w:color="auto" w:fill="DCEEEF" w:themeFill="accent5" w:themeFillTint="66"/>
      </w:tcPr>
    </w:tblStylePr>
  </w:style>
  <w:style w:type="table" w:styleId="GridTable5Dark-Accent1">
    <w:name w:val="Grid Table 5 Dark Accent 1"/>
    <w:basedOn w:val="TableNormal"/>
    <w:uiPriority w:val="50"/>
    <w:rsid w:val="001F083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5FA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8890"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8890"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8890"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8890" w:themeFill="accent1"/>
      </w:tcPr>
    </w:tblStylePr>
    <w:tblStylePr w:type="band1Vert">
      <w:tblPr/>
      <w:tcPr>
        <w:shd w:val="clear" w:color="auto" w:fill="6CF6FF" w:themeFill="accent1" w:themeFillTint="66"/>
      </w:tcPr>
    </w:tblStylePr>
    <w:tblStylePr w:type="band1Horz">
      <w:tblPr/>
      <w:tcPr>
        <w:shd w:val="clear" w:color="auto" w:fill="6CF6FF" w:themeFill="accent1" w:themeFillTint="66"/>
      </w:tcPr>
    </w:tblStylePr>
  </w:style>
  <w:style w:type="paragraph" w:styleId="TOCHeading">
    <w:name w:val="TOC Heading"/>
    <w:basedOn w:val="Heading1"/>
    <w:next w:val="Normal"/>
    <w:uiPriority w:val="39"/>
    <w:unhideWhenUsed/>
    <w:qFormat/>
    <w:rsid w:val="004239F3"/>
    <w:pPr>
      <w:keepNext/>
      <w:keepLines/>
      <w:spacing w:before="240" w:after="0" w:line="259" w:lineRule="auto"/>
      <w:outlineLvl w:val="9"/>
    </w:pPr>
    <w:rPr>
      <w:rFonts w:asciiTheme="majorHAnsi" w:eastAsiaTheme="majorEastAsia" w:hAnsiTheme="majorHAnsi" w:cstheme="majorBidi"/>
      <w:spacing w:val="0"/>
      <w:sz w:val="32"/>
    </w:rPr>
  </w:style>
  <w:style w:type="paragraph" w:styleId="TableofFigures">
    <w:name w:val="table of figures"/>
    <w:basedOn w:val="Normal"/>
    <w:next w:val="Normal"/>
    <w:uiPriority w:val="99"/>
    <w:unhideWhenUsed/>
    <w:rsid w:val="00BE1699"/>
    <w:pPr>
      <w:spacing w:after="0"/>
    </w:pPr>
  </w:style>
  <w:style w:type="table" w:styleId="GridTable5Dark-Accent3">
    <w:name w:val="Grid Table 5 Dark Accent 3"/>
    <w:basedOn w:val="TableNormal"/>
    <w:uiPriority w:val="50"/>
    <w:rsid w:val="00777C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0F6D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7D43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7D43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7D43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7D438" w:themeFill="accent3"/>
      </w:tcPr>
    </w:tblStylePr>
    <w:tblStylePr w:type="band1Vert">
      <w:tblPr/>
      <w:tcPr>
        <w:shd w:val="clear" w:color="auto" w:fill="E2EDAF" w:themeFill="accent3" w:themeFillTint="66"/>
      </w:tcPr>
    </w:tblStylePr>
    <w:tblStylePr w:type="band1Horz">
      <w:tblPr/>
      <w:tcPr>
        <w:shd w:val="clear" w:color="auto" w:fill="E2EDAF" w:themeFill="accent3" w:themeFillTint="66"/>
      </w:tcPr>
    </w:tblStylePr>
  </w:style>
  <w:style w:type="table" w:styleId="GridTable5Dark-Accent2">
    <w:name w:val="Grid Table 5 Dark Accent 2"/>
    <w:basedOn w:val="TableNormal"/>
    <w:uiPriority w:val="50"/>
    <w:rsid w:val="00777C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F8DD"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2DF5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2DF5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2DF5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2DF57" w:themeFill="accent2"/>
      </w:tcPr>
    </w:tblStylePr>
    <w:tblStylePr w:type="band1Vert">
      <w:tblPr/>
      <w:tcPr>
        <w:shd w:val="clear" w:color="auto" w:fill="ECF2BB" w:themeFill="accent2" w:themeFillTint="66"/>
      </w:tcPr>
    </w:tblStylePr>
    <w:tblStylePr w:type="band1Horz">
      <w:tblPr/>
      <w:tcPr>
        <w:shd w:val="clear" w:color="auto" w:fill="ECF2BB" w:themeFill="accent2" w:themeFillTint="66"/>
      </w:tcPr>
    </w:tblStylePr>
  </w:style>
  <w:style w:type="paragraph" w:styleId="ListParagraph">
    <w:name w:val="List Paragraph"/>
    <w:basedOn w:val="Normal"/>
    <w:uiPriority w:val="34"/>
    <w:qFormat/>
    <w:rsid w:val="008B3B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33896">
      <w:bodyDiv w:val="1"/>
      <w:marLeft w:val="0"/>
      <w:marRight w:val="0"/>
      <w:marTop w:val="0"/>
      <w:marBottom w:val="0"/>
      <w:divBdr>
        <w:top w:val="none" w:sz="0" w:space="0" w:color="auto"/>
        <w:left w:val="none" w:sz="0" w:space="0" w:color="auto"/>
        <w:bottom w:val="none" w:sz="0" w:space="0" w:color="auto"/>
        <w:right w:val="none" w:sz="0" w:space="0" w:color="auto"/>
      </w:divBdr>
    </w:div>
    <w:div w:id="63601234">
      <w:bodyDiv w:val="1"/>
      <w:marLeft w:val="0"/>
      <w:marRight w:val="0"/>
      <w:marTop w:val="0"/>
      <w:marBottom w:val="0"/>
      <w:divBdr>
        <w:top w:val="none" w:sz="0" w:space="0" w:color="auto"/>
        <w:left w:val="none" w:sz="0" w:space="0" w:color="auto"/>
        <w:bottom w:val="none" w:sz="0" w:space="0" w:color="auto"/>
        <w:right w:val="none" w:sz="0" w:space="0" w:color="auto"/>
      </w:divBdr>
    </w:div>
    <w:div w:id="101727111">
      <w:bodyDiv w:val="1"/>
      <w:marLeft w:val="0"/>
      <w:marRight w:val="0"/>
      <w:marTop w:val="0"/>
      <w:marBottom w:val="0"/>
      <w:divBdr>
        <w:top w:val="none" w:sz="0" w:space="0" w:color="auto"/>
        <w:left w:val="none" w:sz="0" w:space="0" w:color="auto"/>
        <w:bottom w:val="none" w:sz="0" w:space="0" w:color="auto"/>
        <w:right w:val="none" w:sz="0" w:space="0" w:color="auto"/>
      </w:divBdr>
    </w:div>
    <w:div w:id="136380537">
      <w:bodyDiv w:val="1"/>
      <w:marLeft w:val="0"/>
      <w:marRight w:val="0"/>
      <w:marTop w:val="0"/>
      <w:marBottom w:val="0"/>
      <w:divBdr>
        <w:top w:val="none" w:sz="0" w:space="0" w:color="auto"/>
        <w:left w:val="none" w:sz="0" w:space="0" w:color="auto"/>
        <w:bottom w:val="none" w:sz="0" w:space="0" w:color="auto"/>
        <w:right w:val="none" w:sz="0" w:space="0" w:color="auto"/>
      </w:divBdr>
    </w:div>
    <w:div w:id="140969482">
      <w:bodyDiv w:val="1"/>
      <w:marLeft w:val="0"/>
      <w:marRight w:val="0"/>
      <w:marTop w:val="0"/>
      <w:marBottom w:val="0"/>
      <w:divBdr>
        <w:top w:val="none" w:sz="0" w:space="0" w:color="auto"/>
        <w:left w:val="none" w:sz="0" w:space="0" w:color="auto"/>
        <w:bottom w:val="none" w:sz="0" w:space="0" w:color="auto"/>
        <w:right w:val="none" w:sz="0" w:space="0" w:color="auto"/>
      </w:divBdr>
    </w:div>
    <w:div w:id="156382363">
      <w:bodyDiv w:val="1"/>
      <w:marLeft w:val="0"/>
      <w:marRight w:val="0"/>
      <w:marTop w:val="0"/>
      <w:marBottom w:val="0"/>
      <w:divBdr>
        <w:top w:val="none" w:sz="0" w:space="0" w:color="auto"/>
        <w:left w:val="none" w:sz="0" w:space="0" w:color="auto"/>
        <w:bottom w:val="none" w:sz="0" w:space="0" w:color="auto"/>
        <w:right w:val="none" w:sz="0" w:space="0" w:color="auto"/>
      </w:divBdr>
    </w:div>
    <w:div w:id="189418124">
      <w:bodyDiv w:val="1"/>
      <w:marLeft w:val="0"/>
      <w:marRight w:val="0"/>
      <w:marTop w:val="0"/>
      <w:marBottom w:val="0"/>
      <w:divBdr>
        <w:top w:val="none" w:sz="0" w:space="0" w:color="auto"/>
        <w:left w:val="none" w:sz="0" w:space="0" w:color="auto"/>
        <w:bottom w:val="none" w:sz="0" w:space="0" w:color="auto"/>
        <w:right w:val="none" w:sz="0" w:space="0" w:color="auto"/>
      </w:divBdr>
    </w:div>
    <w:div w:id="250432003">
      <w:bodyDiv w:val="1"/>
      <w:marLeft w:val="0"/>
      <w:marRight w:val="0"/>
      <w:marTop w:val="0"/>
      <w:marBottom w:val="0"/>
      <w:divBdr>
        <w:top w:val="none" w:sz="0" w:space="0" w:color="auto"/>
        <w:left w:val="none" w:sz="0" w:space="0" w:color="auto"/>
        <w:bottom w:val="none" w:sz="0" w:space="0" w:color="auto"/>
        <w:right w:val="none" w:sz="0" w:space="0" w:color="auto"/>
      </w:divBdr>
    </w:div>
    <w:div w:id="294413875">
      <w:bodyDiv w:val="1"/>
      <w:marLeft w:val="0"/>
      <w:marRight w:val="0"/>
      <w:marTop w:val="0"/>
      <w:marBottom w:val="0"/>
      <w:divBdr>
        <w:top w:val="none" w:sz="0" w:space="0" w:color="auto"/>
        <w:left w:val="none" w:sz="0" w:space="0" w:color="auto"/>
        <w:bottom w:val="none" w:sz="0" w:space="0" w:color="auto"/>
        <w:right w:val="none" w:sz="0" w:space="0" w:color="auto"/>
      </w:divBdr>
    </w:div>
    <w:div w:id="363675660">
      <w:bodyDiv w:val="1"/>
      <w:marLeft w:val="0"/>
      <w:marRight w:val="0"/>
      <w:marTop w:val="0"/>
      <w:marBottom w:val="0"/>
      <w:divBdr>
        <w:top w:val="none" w:sz="0" w:space="0" w:color="auto"/>
        <w:left w:val="none" w:sz="0" w:space="0" w:color="auto"/>
        <w:bottom w:val="none" w:sz="0" w:space="0" w:color="auto"/>
        <w:right w:val="none" w:sz="0" w:space="0" w:color="auto"/>
      </w:divBdr>
    </w:div>
    <w:div w:id="376899804">
      <w:bodyDiv w:val="1"/>
      <w:marLeft w:val="0"/>
      <w:marRight w:val="0"/>
      <w:marTop w:val="0"/>
      <w:marBottom w:val="0"/>
      <w:divBdr>
        <w:top w:val="none" w:sz="0" w:space="0" w:color="auto"/>
        <w:left w:val="none" w:sz="0" w:space="0" w:color="auto"/>
        <w:bottom w:val="none" w:sz="0" w:space="0" w:color="auto"/>
        <w:right w:val="none" w:sz="0" w:space="0" w:color="auto"/>
      </w:divBdr>
    </w:div>
    <w:div w:id="429350908">
      <w:bodyDiv w:val="1"/>
      <w:marLeft w:val="0"/>
      <w:marRight w:val="0"/>
      <w:marTop w:val="0"/>
      <w:marBottom w:val="0"/>
      <w:divBdr>
        <w:top w:val="none" w:sz="0" w:space="0" w:color="auto"/>
        <w:left w:val="none" w:sz="0" w:space="0" w:color="auto"/>
        <w:bottom w:val="none" w:sz="0" w:space="0" w:color="auto"/>
        <w:right w:val="none" w:sz="0" w:space="0" w:color="auto"/>
      </w:divBdr>
    </w:div>
    <w:div w:id="430660682">
      <w:bodyDiv w:val="1"/>
      <w:marLeft w:val="0"/>
      <w:marRight w:val="0"/>
      <w:marTop w:val="0"/>
      <w:marBottom w:val="0"/>
      <w:divBdr>
        <w:top w:val="none" w:sz="0" w:space="0" w:color="auto"/>
        <w:left w:val="none" w:sz="0" w:space="0" w:color="auto"/>
        <w:bottom w:val="none" w:sz="0" w:space="0" w:color="auto"/>
        <w:right w:val="none" w:sz="0" w:space="0" w:color="auto"/>
      </w:divBdr>
    </w:div>
    <w:div w:id="435252010">
      <w:bodyDiv w:val="1"/>
      <w:marLeft w:val="0"/>
      <w:marRight w:val="0"/>
      <w:marTop w:val="0"/>
      <w:marBottom w:val="0"/>
      <w:divBdr>
        <w:top w:val="none" w:sz="0" w:space="0" w:color="auto"/>
        <w:left w:val="none" w:sz="0" w:space="0" w:color="auto"/>
        <w:bottom w:val="none" w:sz="0" w:space="0" w:color="auto"/>
        <w:right w:val="none" w:sz="0" w:space="0" w:color="auto"/>
      </w:divBdr>
    </w:div>
    <w:div w:id="461314128">
      <w:bodyDiv w:val="1"/>
      <w:marLeft w:val="0"/>
      <w:marRight w:val="0"/>
      <w:marTop w:val="0"/>
      <w:marBottom w:val="0"/>
      <w:divBdr>
        <w:top w:val="none" w:sz="0" w:space="0" w:color="auto"/>
        <w:left w:val="none" w:sz="0" w:space="0" w:color="auto"/>
        <w:bottom w:val="none" w:sz="0" w:space="0" w:color="auto"/>
        <w:right w:val="none" w:sz="0" w:space="0" w:color="auto"/>
      </w:divBdr>
    </w:div>
    <w:div w:id="523981270">
      <w:bodyDiv w:val="1"/>
      <w:marLeft w:val="0"/>
      <w:marRight w:val="0"/>
      <w:marTop w:val="0"/>
      <w:marBottom w:val="0"/>
      <w:divBdr>
        <w:top w:val="none" w:sz="0" w:space="0" w:color="auto"/>
        <w:left w:val="none" w:sz="0" w:space="0" w:color="auto"/>
        <w:bottom w:val="none" w:sz="0" w:space="0" w:color="auto"/>
        <w:right w:val="none" w:sz="0" w:space="0" w:color="auto"/>
      </w:divBdr>
    </w:div>
    <w:div w:id="524827428">
      <w:bodyDiv w:val="1"/>
      <w:marLeft w:val="0"/>
      <w:marRight w:val="0"/>
      <w:marTop w:val="0"/>
      <w:marBottom w:val="0"/>
      <w:divBdr>
        <w:top w:val="none" w:sz="0" w:space="0" w:color="auto"/>
        <w:left w:val="none" w:sz="0" w:space="0" w:color="auto"/>
        <w:bottom w:val="none" w:sz="0" w:space="0" w:color="auto"/>
        <w:right w:val="none" w:sz="0" w:space="0" w:color="auto"/>
      </w:divBdr>
    </w:div>
    <w:div w:id="525947610">
      <w:bodyDiv w:val="1"/>
      <w:marLeft w:val="0"/>
      <w:marRight w:val="0"/>
      <w:marTop w:val="0"/>
      <w:marBottom w:val="0"/>
      <w:divBdr>
        <w:top w:val="none" w:sz="0" w:space="0" w:color="auto"/>
        <w:left w:val="none" w:sz="0" w:space="0" w:color="auto"/>
        <w:bottom w:val="none" w:sz="0" w:space="0" w:color="auto"/>
        <w:right w:val="none" w:sz="0" w:space="0" w:color="auto"/>
      </w:divBdr>
    </w:div>
    <w:div w:id="564727185">
      <w:bodyDiv w:val="1"/>
      <w:marLeft w:val="0"/>
      <w:marRight w:val="0"/>
      <w:marTop w:val="0"/>
      <w:marBottom w:val="0"/>
      <w:divBdr>
        <w:top w:val="none" w:sz="0" w:space="0" w:color="auto"/>
        <w:left w:val="none" w:sz="0" w:space="0" w:color="auto"/>
        <w:bottom w:val="none" w:sz="0" w:space="0" w:color="auto"/>
        <w:right w:val="none" w:sz="0" w:space="0" w:color="auto"/>
      </w:divBdr>
    </w:div>
    <w:div w:id="597368862">
      <w:bodyDiv w:val="1"/>
      <w:marLeft w:val="0"/>
      <w:marRight w:val="0"/>
      <w:marTop w:val="0"/>
      <w:marBottom w:val="0"/>
      <w:divBdr>
        <w:top w:val="none" w:sz="0" w:space="0" w:color="auto"/>
        <w:left w:val="none" w:sz="0" w:space="0" w:color="auto"/>
        <w:bottom w:val="none" w:sz="0" w:space="0" w:color="auto"/>
        <w:right w:val="none" w:sz="0" w:space="0" w:color="auto"/>
      </w:divBdr>
    </w:div>
    <w:div w:id="624388447">
      <w:bodyDiv w:val="1"/>
      <w:marLeft w:val="0"/>
      <w:marRight w:val="0"/>
      <w:marTop w:val="0"/>
      <w:marBottom w:val="0"/>
      <w:divBdr>
        <w:top w:val="none" w:sz="0" w:space="0" w:color="auto"/>
        <w:left w:val="none" w:sz="0" w:space="0" w:color="auto"/>
        <w:bottom w:val="none" w:sz="0" w:space="0" w:color="auto"/>
        <w:right w:val="none" w:sz="0" w:space="0" w:color="auto"/>
      </w:divBdr>
    </w:div>
    <w:div w:id="727193901">
      <w:bodyDiv w:val="1"/>
      <w:marLeft w:val="0"/>
      <w:marRight w:val="0"/>
      <w:marTop w:val="0"/>
      <w:marBottom w:val="0"/>
      <w:divBdr>
        <w:top w:val="none" w:sz="0" w:space="0" w:color="auto"/>
        <w:left w:val="none" w:sz="0" w:space="0" w:color="auto"/>
        <w:bottom w:val="none" w:sz="0" w:space="0" w:color="auto"/>
        <w:right w:val="none" w:sz="0" w:space="0" w:color="auto"/>
      </w:divBdr>
    </w:div>
    <w:div w:id="777336808">
      <w:bodyDiv w:val="1"/>
      <w:marLeft w:val="0"/>
      <w:marRight w:val="0"/>
      <w:marTop w:val="0"/>
      <w:marBottom w:val="0"/>
      <w:divBdr>
        <w:top w:val="none" w:sz="0" w:space="0" w:color="auto"/>
        <w:left w:val="none" w:sz="0" w:space="0" w:color="auto"/>
        <w:bottom w:val="none" w:sz="0" w:space="0" w:color="auto"/>
        <w:right w:val="none" w:sz="0" w:space="0" w:color="auto"/>
      </w:divBdr>
    </w:div>
    <w:div w:id="813185233">
      <w:bodyDiv w:val="1"/>
      <w:marLeft w:val="0"/>
      <w:marRight w:val="0"/>
      <w:marTop w:val="0"/>
      <w:marBottom w:val="0"/>
      <w:divBdr>
        <w:top w:val="none" w:sz="0" w:space="0" w:color="auto"/>
        <w:left w:val="none" w:sz="0" w:space="0" w:color="auto"/>
        <w:bottom w:val="none" w:sz="0" w:space="0" w:color="auto"/>
        <w:right w:val="none" w:sz="0" w:space="0" w:color="auto"/>
      </w:divBdr>
    </w:div>
    <w:div w:id="814024696">
      <w:bodyDiv w:val="1"/>
      <w:marLeft w:val="0"/>
      <w:marRight w:val="0"/>
      <w:marTop w:val="0"/>
      <w:marBottom w:val="0"/>
      <w:divBdr>
        <w:top w:val="none" w:sz="0" w:space="0" w:color="auto"/>
        <w:left w:val="none" w:sz="0" w:space="0" w:color="auto"/>
        <w:bottom w:val="none" w:sz="0" w:space="0" w:color="auto"/>
        <w:right w:val="none" w:sz="0" w:space="0" w:color="auto"/>
      </w:divBdr>
    </w:div>
    <w:div w:id="844592772">
      <w:bodyDiv w:val="1"/>
      <w:marLeft w:val="0"/>
      <w:marRight w:val="0"/>
      <w:marTop w:val="0"/>
      <w:marBottom w:val="0"/>
      <w:divBdr>
        <w:top w:val="none" w:sz="0" w:space="0" w:color="auto"/>
        <w:left w:val="none" w:sz="0" w:space="0" w:color="auto"/>
        <w:bottom w:val="none" w:sz="0" w:space="0" w:color="auto"/>
        <w:right w:val="none" w:sz="0" w:space="0" w:color="auto"/>
      </w:divBdr>
    </w:div>
    <w:div w:id="849293991">
      <w:bodyDiv w:val="1"/>
      <w:marLeft w:val="0"/>
      <w:marRight w:val="0"/>
      <w:marTop w:val="0"/>
      <w:marBottom w:val="0"/>
      <w:divBdr>
        <w:top w:val="none" w:sz="0" w:space="0" w:color="auto"/>
        <w:left w:val="none" w:sz="0" w:space="0" w:color="auto"/>
        <w:bottom w:val="none" w:sz="0" w:space="0" w:color="auto"/>
        <w:right w:val="none" w:sz="0" w:space="0" w:color="auto"/>
      </w:divBdr>
    </w:div>
    <w:div w:id="875116650">
      <w:bodyDiv w:val="1"/>
      <w:marLeft w:val="0"/>
      <w:marRight w:val="0"/>
      <w:marTop w:val="0"/>
      <w:marBottom w:val="0"/>
      <w:divBdr>
        <w:top w:val="none" w:sz="0" w:space="0" w:color="auto"/>
        <w:left w:val="none" w:sz="0" w:space="0" w:color="auto"/>
        <w:bottom w:val="none" w:sz="0" w:space="0" w:color="auto"/>
        <w:right w:val="none" w:sz="0" w:space="0" w:color="auto"/>
      </w:divBdr>
    </w:div>
    <w:div w:id="876505721">
      <w:bodyDiv w:val="1"/>
      <w:marLeft w:val="0"/>
      <w:marRight w:val="0"/>
      <w:marTop w:val="0"/>
      <w:marBottom w:val="0"/>
      <w:divBdr>
        <w:top w:val="none" w:sz="0" w:space="0" w:color="auto"/>
        <w:left w:val="none" w:sz="0" w:space="0" w:color="auto"/>
        <w:bottom w:val="none" w:sz="0" w:space="0" w:color="auto"/>
        <w:right w:val="none" w:sz="0" w:space="0" w:color="auto"/>
      </w:divBdr>
    </w:div>
    <w:div w:id="946471445">
      <w:bodyDiv w:val="1"/>
      <w:marLeft w:val="0"/>
      <w:marRight w:val="0"/>
      <w:marTop w:val="0"/>
      <w:marBottom w:val="0"/>
      <w:divBdr>
        <w:top w:val="none" w:sz="0" w:space="0" w:color="auto"/>
        <w:left w:val="none" w:sz="0" w:space="0" w:color="auto"/>
        <w:bottom w:val="none" w:sz="0" w:space="0" w:color="auto"/>
        <w:right w:val="none" w:sz="0" w:space="0" w:color="auto"/>
      </w:divBdr>
    </w:div>
    <w:div w:id="1013993828">
      <w:bodyDiv w:val="1"/>
      <w:marLeft w:val="0"/>
      <w:marRight w:val="0"/>
      <w:marTop w:val="0"/>
      <w:marBottom w:val="0"/>
      <w:divBdr>
        <w:top w:val="none" w:sz="0" w:space="0" w:color="auto"/>
        <w:left w:val="none" w:sz="0" w:space="0" w:color="auto"/>
        <w:bottom w:val="none" w:sz="0" w:space="0" w:color="auto"/>
        <w:right w:val="none" w:sz="0" w:space="0" w:color="auto"/>
      </w:divBdr>
    </w:div>
    <w:div w:id="1111365785">
      <w:bodyDiv w:val="1"/>
      <w:marLeft w:val="0"/>
      <w:marRight w:val="0"/>
      <w:marTop w:val="0"/>
      <w:marBottom w:val="0"/>
      <w:divBdr>
        <w:top w:val="none" w:sz="0" w:space="0" w:color="auto"/>
        <w:left w:val="none" w:sz="0" w:space="0" w:color="auto"/>
        <w:bottom w:val="none" w:sz="0" w:space="0" w:color="auto"/>
        <w:right w:val="none" w:sz="0" w:space="0" w:color="auto"/>
      </w:divBdr>
    </w:div>
    <w:div w:id="1114639260">
      <w:bodyDiv w:val="1"/>
      <w:marLeft w:val="0"/>
      <w:marRight w:val="0"/>
      <w:marTop w:val="0"/>
      <w:marBottom w:val="0"/>
      <w:divBdr>
        <w:top w:val="none" w:sz="0" w:space="0" w:color="auto"/>
        <w:left w:val="none" w:sz="0" w:space="0" w:color="auto"/>
        <w:bottom w:val="none" w:sz="0" w:space="0" w:color="auto"/>
        <w:right w:val="none" w:sz="0" w:space="0" w:color="auto"/>
      </w:divBdr>
    </w:div>
    <w:div w:id="1154376264">
      <w:bodyDiv w:val="1"/>
      <w:marLeft w:val="0"/>
      <w:marRight w:val="0"/>
      <w:marTop w:val="0"/>
      <w:marBottom w:val="0"/>
      <w:divBdr>
        <w:top w:val="none" w:sz="0" w:space="0" w:color="auto"/>
        <w:left w:val="none" w:sz="0" w:space="0" w:color="auto"/>
        <w:bottom w:val="none" w:sz="0" w:space="0" w:color="auto"/>
        <w:right w:val="none" w:sz="0" w:space="0" w:color="auto"/>
      </w:divBdr>
    </w:div>
    <w:div w:id="1162424699">
      <w:bodyDiv w:val="1"/>
      <w:marLeft w:val="0"/>
      <w:marRight w:val="0"/>
      <w:marTop w:val="0"/>
      <w:marBottom w:val="0"/>
      <w:divBdr>
        <w:top w:val="none" w:sz="0" w:space="0" w:color="auto"/>
        <w:left w:val="none" w:sz="0" w:space="0" w:color="auto"/>
        <w:bottom w:val="none" w:sz="0" w:space="0" w:color="auto"/>
        <w:right w:val="none" w:sz="0" w:space="0" w:color="auto"/>
      </w:divBdr>
    </w:div>
    <w:div w:id="1162500144">
      <w:bodyDiv w:val="1"/>
      <w:marLeft w:val="0"/>
      <w:marRight w:val="0"/>
      <w:marTop w:val="0"/>
      <w:marBottom w:val="0"/>
      <w:divBdr>
        <w:top w:val="none" w:sz="0" w:space="0" w:color="auto"/>
        <w:left w:val="none" w:sz="0" w:space="0" w:color="auto"/>
        <w:bottom w:val="none" w:sz="0" w:space="0" w:color="auto"/>
        <w:right w:val="none" w:sz="0" w:space="0" w:color="auto"/>
      </w:divBdr>
    </w:div>
    <w:div w:id="1190407960">
      <w:bodyDiv w:val="1"/>
      <w:marLeft w:val="0"/>
      <w:marRight w:val="0"/>
      <w:marTop w:val="0"/>
      <w:marBottom w:val="0"/>
      <w:divBdr>
        <w:top w:val="none" w:sz="0" w:space="0" w:color="auto"/>
        <w:left w:val="none" w:sz="0" w:space="0" w:color="auto"/>
        <w:bottom w:val="none" w:sz="0" w:space="0" w:color="auto"/>
        <w:right w:val="none" w:sz="0" w:space="0" w:color="auto"/>
      </w:divBdr>
    </w:div>
    <w:div w:id="1203051354">
      <w:bodyDiv w:val="1"/>
      <w:marLeft w:val="0"/>
      <w:marRight w:val="0"/>
      <w:marTop w:val="0"/>
      <w:marBottom w:val="0"/>
      <w:divBdr>
        <w:top w:val="none" w:sz="0" w:space="0" w:color="auto"/>
        <w:left w:val="none" w:sz="0" w:space="0" w:color="auto"/>
        <w:bottom w:val="none" w:sz="0" w:space="0" w:color="auto"/>
        <w:right w:val="none" w:sz="0" w:space="0" w:color="auto"/>
      </w:divBdr>
    </w:div>
    <w:div w:id="1288270043">
      <w:bodyDiv w:val="1"/>
      <w:marLeft w:val="0"/>
      <w:marRight w:val="0"/>
      <w:marTop w:val="0"/>
      <w:marBottom w:val="0"/>
      <w:divBdr>
        <w:top w:val="none" w:sz="0" w:space="0" w:color="auto"/>
        <w:left w:val="none" w:sz="0" w:space="0" w:color="auto"/>
        <w:bottom w:val="none" w:sz="0" w:space="0" w:color="auto"/>
        <w:right w:val="none" w:sz="0" w:space="0" w:color="auto"/>
      </w:divBdr>
    </w:div>
    <w:div w:id="1299071336">
      <w:bodyDiv w:val="1"/>
      <w:marLeft w:val="0"/>
      <w:marRight w:val="0"/>
      <w:marTop w:val="0"/>
      <w:marBottom w:val="0"/>
      <w:divBdr>
        <w:top w:val="none" w:sz="0" w:space="0" w:color="auto"/>
        <w:left w:val="none" w:sz="0" w:space="0" w:color="auto"/>
        <w:bottom w:val="none" w:sz="0" w:space="0" w:color="auto"/>
        <w:right w:val="none" w:sz="0" w:space="0" w:color="auto"/>
      </w:divBdr>
    </w:div>
    <w:div w:id="1307933063">
      <w:bodyDiv w:val="1"/>
      <w:marLeft w:val="0"/>
      <w:marRight w:val="0"/>
      <w:marTop w:val="0"/>
      <w:marBottom w:val="0"/>
      <w:divBdr>
        <w:top w:val="none" w:sz="0" w:space="0" w:color="auto"/>
        <w:left w:val="none" w:sz="0" w:space="0" w:color="auto"/>
        <w:bottom w:val="none" w:sz="0" w:space="0" w:color="auto"/>
        <w:right w:val="none" w:sz="0" w:space="0" w:color="auto"/>
      </w:divBdr>
    </w:div>
    <w:div w:id="1319072473">
      <w:bodyDiv w:val="1"/>
      <w:marLeft w:val="0"/>
      <w:marRight w:val="0"/>
      <w:marTop w:val="0"/>
      <w:marBottom w:val="0"/>
      <w:divBdr>
        <w:top w:val="none" w:sz="0" w:space="0" w:color="auto"/>
        <w:left w:val="none" w:sz="0" w:space="0" w:color="auto"/>
        <w:bottom w:val="none" w:sz="0" w:space="0" w:color="auto"/>
        <w:right w:val="none" w:sz="0" w:space="0" w:color="auto"/>
      </w:divBdr>
    </w:div>
    <w:div w:id="1321886390">
      <w:bodyDiv w:val="1"/>
      <w:marLeft w:val="0"/>
      <w:marRight w:val="0"/>
      <w:marTop w:val="0"/>
      <w:marBottom w:val="0"/>
      <w:divBdr>
        <w:top w:val="none" w:sz="0" w:space="0" w:color="auto"/>
        <w:left w:val="none" w:sz="0" w:space="0" w:color="auto"/>
        <w:bottom w:val="none" w:sz="0" w:space="0" w:color="auto"/>
        <w:right w:val="none" w:sz="0" w:space="0" w:color="auto"/>
      </w:divBdr>
    </w:div>
    <w:div w:id="1326131831">
      <w:bodyDiv w:val="1"/>
      <w:marLeft w:val="0"/>
      <w:marRight w:val="0"/>
      <w:marTop w:val="0"/>
      <w:marBottom w:val="0"/>
      <w:divBdr>
        <w:top w:val="none" w:sz="0" w:space="0" w:color="auto"/>
        <w:left w:val="none" w:sz="0" w:space="0" w:color="auto"/>
        <w:bottom w:val="none" w:sz="0" w:space="0" w:color="auto"/>
        <w:right w:val="none" w:sz="0" w:space="0" w:color="auto"/>
      </w:divBdr>
    </w:div>
    <w:div w:id="1338775682">
      <w:bodyDiv w:val="1"/>
      <w:marLeft w:val="0"/>
      <w:marRight w:val="0"/>
      <w:marTop w:val="0"/>
      <w:marBottom w:val="0"/>
      <w:divBdr>
        <w:top w:val="none" w:sz="0" w:space="0" w:color="auto"/>
        <w:left w:val="none" w:sz="0" w:space="0" w:color="auto"/>
        <w:bottom w:val="none" w:sz="0" w:space="0" w:color="auto"/>
        <w:right w:val="none" w:sz="0" w:space="0" w:color="auto"/>
      </w:divBdr>
    </w:div>
    <w:div w:id="1341350311">
      <w:bodyDiv w:val="1"/>
      <w:marLeft w:val="0"/>
      <w:marRight w:val="0"/>
      <w:marTop w:val="0"/>
      <w:marBottom w:val="0"/>
      <w:divBdr>
        <w:top w:val="none" w:sz="0" w:space="0" w:color="auto"/>
        <w:left w:val="none" w:sz="0" w:space="0" w:color="auto"/>
        <w:bottom w:val="none" w:sz="0" w:space="0" w:color="auto"/>
        <w:right w:val="none" w:sz="0" w:space="0" w:color="auto"/>
      </w:divBdr>
    </w:div>
    <w:div w:id="1360425727">
      <w:bodyDiv w:val="1"/>
      <w:marLeft w:val="0"/>
      <w:marRight w:val="0"/>
      <w:marTop w:val="0"/>
      <w:marBottom w:val="0"/>
      <w:divBdr>
        <w:top w:val="none" w:sz="0" w:space="0" w:color="auto"/>
        <w:left w:val="none" w:sz="0" w:space="0" w:color="auto"/>
        <w:bottom w:val="none" w:sz="0" w:space="0" w:color="auto"/>
        <w:right w:val="none" w:sz="0" w:space="0" w:color="auto"/>
      </w:divBdr>
    </w:div>
    <w:div w:id="1409577626">
      <w:bodyDiv w:val="1"/>
      <w:marLeft w:val="0"/>
      <w:marRight w:val="0"/>
      <w:marTop w:val="0"/>
      <w:marBottom w:val="0"/>
      <w:divBdr>
        <w:top w:val="none" w:sz="0" w:space="0" w:color="auto"/>
        <w:left w:val="none" w:sz="0" w:space="0" w:color="auto"/>
        <w:bottom w:val="none" w:sz="0" w:space="0" w:color="auto"/>
        <w:right w:val="none" w:sz="0" w:space="0" w:color="auto"/>
      </w:divBdr>
    </w:div>
    <w:div w:id="1415858801">
      <w:bodyDiv w:val="1"/>
      <w:marLeft w:val="0"/>
      <w:marRight w:val="0"/>
      <w:marTop w:val="0"/>
      <w:marBottom w:val="0"/>
      <w:divBdr>
        <w:top w:val="none" w:sz="0" w:space="0" w:color="auto"/>
        <w:left w:val="none" w:sz="0" w:space="0" w:color="auto"/>
        <w:bottom w:val="none" w:sz="0" w:space="0" w:color="auto"/>
        <w:right w:val="none" w:sz="0" w:space="0" w:color="auto"/>
      </w:divBdr>
    </w:div>
    <w:div w:id="1423406053">
      <w:bodyDiv w:val="1"/>
      <w:marLeft w:val="0"/>
      <w:marRight w:val="0"/>
      <w:marTop w:val="0"/>
      <w:marBottom w:val="0"/>
      <w:divBdr>
        <w:top w:val="none" w:sz="0" w:space="0" w:color="auto"/>
        <w:left w:val="none" w:sz="0" w:space="0" w:color="auto"/>
        <w:bottom w:val="none" w:sz="0" w:space="0" w:color="auto"/>
        <w:right w:val="none" w:sz="0" w:space="0" w:color="auto"/>
      </w:divBdr>
    </w:div>
    <w:div w:id="1449662513">
      <w:bodyDiv w:val="1"/>
      <w:marLeft w:val="0"/>
      <w:marRight w:val="0"/>
      <w:marTop w:val="0"/>
      <w:marBottom w:val="0"/>
      <w:divBdr>
        <w:top w:val="none" w:sz="0" w:space="0" w:color="auto"/>
        <w:left w:val="none" w:sz="0" w:space="0" w:color="auto"/>
        <w:bottom w:val="none" w:sz="0" w:space="0" w:color="auto"/>
        <w:right w:val="none" w:sz="0" w:space="0" w:color="auto"/>
      </w:divBdr>
    </w:div>
    <w:div w:id="1455369299">
      <w:bodyDiv w:val="1"/>
      <w:marLeft w:val="0"/>
      <w:marRight w:val="0"/>
      <w:marTop w:val="0"/>
      <w:marBottom w:val="0"/>
      <w:divBdr>
        <w:top w:val="none" w:sz="0" w:space="0" w:color="auto"/>
        <w:left w:val="none" w:sz="0" w:space="0" w:color="auto"/>
        <w:bottom w:val="none" w:sz="0" w:space="0" w:color="auto"/>
        <w:right w:val="none" w:sz="0" w:space="0" w:color="auto"/>
      </w:divBdr>
    </w:div>
    <w:div w:id="1566332780">
      <w:bodyDiv w:val="1"/>
      <w:marLeft w:val="0"/>
      <w:marRight w:val="0"/>
      <w:marTop w:val="0"/>
      <w:marBottom w:val="0"/>
      <w:divBdr>
        <w:top w:val="none" w:sz="0" w:space="0" w:color="auto"/>
        <w:left w:val="none" w:sz="0" w:space="0" w:color="auto"/>
        <w:bottom w:val="none" w:sz="0" w:space="0" w:color="auto"/>
        <w:right w:val="none" w:sz="0" w:space="0" w:color="auto"/>
      </w:divBdr>
    </w:div>
    <w:div w:id="1584299005">
      <w:bodyDiv w:val="1"/>
      <w:marLeft w:val="0"/>
      <w:marRight w:val="0"/>
      <w:marTop w:val="0"/>
      <w:marBottom w:val="0"/>
      <w:divBdr>
        <w:top w:val="none" w:sz="0" w:space="0" w:color="auto"/>
        <w:left w:val="none" w:sz="0" w:space="0" w:color="auto"/>
        <w:bottom w:val="none" w:sz="0" w:space="0" w:color="auto"/>
        <w:right w:val="none" w:sz="0" w:space="0" w:color="auto"/>
      </w:divBdr>
    </w:div>
    <w:div w:id="1627462976">
      <w:bodyDiv w:val="1"/>
      <w:marLeft w:val="0"/>
      <w:marRight w:val="0"/>
      <w:marTop w:val="0"/>
      <w:marBottom w:val="0"/>
      <w:divBdr>
        <w:top w:val="none" w:sz="0" w:space="0" w:color="auto"/>
        <w:left w:val="none" w:sz="0" w:space="0" w:color="auto"/>
        <w:bottom w:val="none" w:sz="0" w:space="0" w:color="auto"/>
        <w:right w:val="none" w:sz="0" w:space="0" w:color="auto"/>
      </w:divBdr>
    </w:div>
    <w:div w:id="1679235978">
      <w:bodyDiv w:val="1"/>
      <w:marLeft w:val="0"/>
      <w:marRight w:val="0"/>
      <w:marTop w:val="0"/>
      <w:marBottom w:val="0"/>
      <w:divBdr>
        <w:top w:val="none" w:sz="0" w:space="0" w:color="auto"/>
        <w:left w:val="none" w:sz="0" w:space="0" w:color="auto"/>
        <w:bottom w:val="none" w:sz="0" w:space="0" w:color="auto"/>
        <w:right w:val="none" w:sz="0" w:space="0" w:color="auto"/>
      </w:divBdr>
    </w:div>
    <w:div w:id="1715689444">
      <w:bodyDiv w:val="1"/>
      <w:marLeft w:val="0"/>
      <w:marRight w:val="0"/>
      <w:marTop w:val="0"/>
      <w:marBottom w:val="0"/>
      <w:divBdr>
        <w:top w:val="none" w:sz="0" w:space="0" w:color="auto"/>
        <w:left w:val="none" w:sz="0" w:space="0" w:color="auto"/>
        <w:bottom w:val="none" w:sz="0" w:space="0" w:color="auto"/>
        <w:right w:val="none" w:sz="0" w:space="0" w:color="auto"/>
      </w:divBdr>
    </w:div>
    <w:div w:id="1747455197">
      <w:bodyDiv w:val="1"/>
      <w:marLeft w:val="0"/>
      <w:marRight w:val="0"/>
      <w:marTop w:val="0"/>
      <w:marBottom w:val="0"/>
      <w:divBdr>
        <w:top w:val="none" w:sz="0" w:space="0" w:color="auto"/>
        <w:left w:val="none" w:sz="0" w:space="0" w:color="auto"/>
        <w:bottom w:val="none" w:sz="0" w:space="0" w:color="auto"/>
        <w:right w:val="none" w:sz="0" w:space="0" w:color="auto"/>
      </w:divBdr>
    </w:div>
    <w:div w:id="1794132547">
      <w:bodyDiv w:val="1"/>
      <w:marLeft w:val="0"/>
      <w:marRight w:val="0"/>
      <w:marTop w:val="0"/>
      <w:marBottom w:val="0"/>
      <w:divBdr>
        <w:top w:val="none" w:sz="0" w:space="0" w:color="auto"/>
        <w:left w:val="none" w:sz="0" w:space="0" w:color="auto"/>
        <w:bottom w:val="none" w:sz="0" w:space="0" w:color="auto"/>
        <w:right w:val="none" w:sz="0" w:space="0" w:color="auto"/>
      </w:divBdr>
    </w:div>
    <w:div w:id="1805541225">
      <w:bodyDiv w:val="1"/>
      <w:marLeft w:val="0"/>
      <w:marRight w:val="0"/>
      <w:marTop w:val="0"/>
      <w:marBottom w:val="0"/>
      <w:divBdr>
        <w:top w:val="none" w:sz="0" w:space="0" w:color="auto"/>
        <w:left w:val="none" w:sz="0" w:space="0" w:color="auto"/>
        <w:bottom w:val="none" w:sz="0" w:space="0" w:color="auto"/>
        <w:right w:val="none" w:sz="0" w:space="0" w:color="auto"/>
      </w:divBdr>
    </w:div>
    <w:div w:id="1831825450">
      <w:bodyDiv w:val="1"/>
      <w:marLeft w:val="0"/>
      <w:marRight w:val="0"/>
      <w:marTop w:val="0"/>
      <w:marBottom w:val="0"/>
      <w:divBdr>
        <w:top w:val="none" w:sz="0" w:space="0" w:color="auto"/>
        <w:left w:val="none" w:sz="0" w:space="0" w:color="auto"/>
        <w:bottom w:val="none" w:sz="0" w:space="0" w:color="auto"/>
        <w:right w:val="none" w:sz="0" w:space="0" w:color="auto"/>
      </w:divBdr>
    </w:div>
    <w:div w:id="1868634297">
      <w:bodyDiv w:val="1"/>
      <w:marLeft w:val="0"/>
      <w:marRight w:val="0"/>
      <w:marTop w:val="0"/>
      <w:marBottom w:val="0"/>
      <w:divBdr>
        <w:top w:val="none" w:sz="0" w:space="0" w:color="auto"/>
        <w:left w:val="none" w:sz="0" w:space="0" w:color="auto"/>
        <w:bottom w:val="none" w:sz="0" w:space="0" w:color="auto"/>
        <w:right w:val="none" w:sz="0" w:space="0" w:color="auto"/>
      </w:divBdr>
    </w:div>
    <w:div w:id="1925138442">
      <w:bodyDiv w:val="1"/>
      <w:marLeft w:val="0"/>
      <w:marRight w:val="0"/>
      <w:marTop w:val="0"/>
      <w:marBottom w:val="0"/>
      <w:divBdr>
        <w:top w:val="none" w:sz="0" w:space="0" w:color="auto"/>
        <w:left w:val="none" w:sz="0" w:space="0" w:color="auto"/>
        <w:bottom w:val="none" w:sz="0" w:space="0" w:color="auto"/>
        <w:right w:val="none" w:sz="0" w:space="0" w:color="auto"/>
      </w:divBdr>
    </w:div>
    <w:div w:id="1927378908">
      <w:bodyDiv w:val="1"/>
      <w:marLeft w:val="0"/>
      <w:marRight w:val="0"/>
      <w:marTop w:val="0"/>
      <w:marBottom w:val="0"/>
      <w:divBdr>
        <w:top w:val="none" w:sz="0" w:space="0" w:color="auto"/>
        <w:left w:val="none" w:sz="0" w:space="0" w:color="auto"/>
        <w:bottom w:val="none" w:sz="0" w:space="0" w:color="auto"/>
        <w:right w:val="none" w:sz="0" w:space="0" w:color="auto"/>
      </w:divBdr>
    </w:div>
    <w:div w:id="1933276716">
      <w:bodyDiv w:val="1"/>
      <w:marLeft w:val="0"/>
      <w:marRight w:val="0"/>
      <w:marTop w:val="0"/>
      <w:marBottom w:val="0"/>
      <w:divBdr>
        <w:top w:val="none" w:sz="0" w:space="0" w:color="auto"/>
        <w:left w:val="none" w:sz="0" w:space="0" w:color="auto"/>
        <w:bottom w:val="none" w:sz="0" w:space="0" w:color="auto"/>
        <w:right w:val="none" w:sz="0" w:space="0" w:color="auto"/>
      </w:divBdr>
    </w:div>
    <w:div w:id="1995795963">
      <w:bodyDiv w:val="1"/>
      <w:marLeft w:val="0"/>
      <w:marRight w:val="0"/>
      <w:marTop w:val="0"/>
      <w:marBottom w:val="0"/>
      <w:divBdr>
        <w:top w:val="none" w:sz="0" w:space="0" w:color="auto"/>
        <w:left w:val="none" w:sz="0" w:space="0" w:color="auto"/>
        <w:bottom w:val="none" w:sz="0" w:space="0" w:color="auto"/>
        <w:right w:val="none" w:sz="0" w:space="0" w:color="auto"/>
      </w:divBdr>
    </w:div>
    <w:div w:id="1998874489">
      <w:bodyDiv w:val="1"/>
      <w:marLeft w:val="0"/>
      <w:marRight w:val="0"/>
      <w:marTop w:val="0"/>
      <w:marBottom w:val="0"/>
      <w:divBdr>
        <w:top w:val="none" w:sz="0" w:space="0" w:color="auto"/>
        <w:left w:val="none" w:sz="0" w:space="0" w:color="auto"/>
        <w:bottom w:val="none" w:sz="0" w:space="0" w:color="auto"/>
        <w:right w:val="none" w:sz="0" w:space="0" w:color="auto"/>
      </w:divBdr>
    </w:div>
    <w:div w:id="2140025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image" Target="media/image1.jp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emf"/><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_rels/theme1.xml.rels><?xml version="1.0" encoding="UTF-8" standalone="yes"?>
<Relationships xmlns="http://schemas.openxmlformats.org/package/2006/relationships"><Relationship Id="rId1" Type="http://schemas.openxmlformats.org/officeDocument/2006/relationships/image" Target="../media/image55.jpeg"/></Relationships>
</file>

<file path=word/theme/theme1.xml><?xml version="1.0" encoding="utf-8"?>
<a:theme xmlns:a="http://schemas.openxmlformats.org/drawingml/2006/main" name="Equity">
  <a:themeElements>
    <a:clrScheme name="Custom 227">
      <a:dk1>
        <a:sysClr val="windowText" lastClr="000000"/>
      </a:dk1>
      <a:lt1>
        <a:sysClr val="window" lastClr="FFFFFF"/>
      </a:lt1>
      <a:dk2>
        <a:srgbClr val="013D3D"/>
      </a:dk2>
      <a:lt2>
        <a:srgbClr val="E9E5DC"/>
      </a:lt2>
      <a:accent1>
        <a:srgbClr val="008890"/>
      </a:accent1>
      <a:accent2>
        <a:srgbClr val="D2DF57"/>
      </a:accent2>
      <a:accent3>
        <a:srgbClr val="B7D438"/>
      </a:accent3>
      <a:accent4>
        <a:srgbClr val="92C03E"/>
      </a:accent4>
      <a:accent5>
        <a:srgbClr val="A9D6D7"/>
      </a:accent5>
      <a:accent6>
        <a:srgbClr val="855D5D"/>
      </a:accent6>
      <a:hlink>
        <a:srgbClr val="CC9900"/>
      </a:hlink>
      <a:folHlink>
        <a:srgbClr val="96A9A9"/>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C954E2-34A8-4FA9-B221-7AED0C96B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3361</TotalTime>
  <Pages>22</Pages>
  <Words>3108</Words>
  <Characters>17720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dev tripathi</dc:creator>
  <cp:keywords/>
  <dc:description/>
  <cp:lastModifiedBy>dev tripathi</cp:lastModifiedBy>
  <cp:revision>123</cp:revision>
  <cp:lastPrinted>2021-06-24T11:50:00Z</cp:lastPrinted>
  <dcterms:created xsi:type="dcterms:W3CDTF">2021-05-07T11:46:00Z</dcterms:created>
  <dcterms:modified xsi:type="dcterms:W3CDTF">2021-08-01T07:41:00Z</dcterms:modified>
</cp:coreProperties>
</file>