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margin" w:tblpY="-669"/>
        <w:tblW w:w="9531" w:type="dxa"/>
        <w:tblLook w:val="04A0" w:firstRow="1" w:lastRow="0" w:firstColumn="1" w:lastColumn="0" w:noHBand="0" w:noVBand="1"/>
      </w:tblPr>
      <w:tblGrid>
        <w:gridCol w:w="9543"/>
      </w:tblGrid>
      <w:tr w:rsidR="001F153E" w14:paraId="55D2CF8B" w14:textId="77777777" w:rsidTr="00B84627">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531" w:type="dxa"/>
            <w:shd w:val="clear" w:color="auto" w:fill="auto"/>
          </w:tcPr>
          <w:p w14:paraId="1F006087" w14:textId="77777777" w:rsidR="001F153E" w:rsidRPr="00616989" w:rsidRDefault="001F153E" w:rsidP="00B84627">
            <w:pPr>
              <w:spacing w:after="200"/>
              <w:rPr>
                <w:smallCaps/>
              </w:rPr>
            </w:pPr>
            <w:r w:rsidRPr="00616989">
              <w:rPr>
                <w:smallCaps/>
                <w:noProof/>
              </w:rPr>
              <mc:AlternateContent>
                <mc:Choice Requires="wps">
                  <w:drawing>
                    <wp:inline distT="0" distB="0" distL="0" distR="0" wp14:anchorId="5AA9BDC6" wp14:editId="3CE245EC">
                      <wp:extent cx="5923128" cy="416257"/>
                      <wp:effectExtent l="0" t="0" r="0" b="3175"/>
                      <wp:docPr id="16" name="Text Box 16"/>
                      <wp:cNvGraphicFramePr/>
                      <a:graphic xmlns:a="http://schemas.openxmlformats.org/drawingml/2006/main">
                        <a:graphicData uri="http://schemas.microsoft.com/office/word/2010/wordprocessingShape">
                          <wps:wsp>
                            <wps:cNvSpPr txBox="1"/>
                            <wps:spPr>
                              <a:xfrm>
                                <a:off x="0" y="0"/>
                                <a:ext cx="5923128" cy="416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6F26D" w14:textId="4FA5D178" w:rsidR="00FD7C99" w:rsidRPr="00CB4A4D" w:rsidRDefault="00F32CB9" w:rsidP="001F153E">
                                  <w:pPr>
                                    <w:pStyle w:val="Subtitle"/>
                                    <w:jc w:val="center"/>
                                    <w:rPr>
                                      <w:color w:val="FFFFFF" w:themeColor="background1"/>
                                    </w:rPr>
                                  </w:pPr>
                                  <w:r>
                                    <w:rPr>
                                      <w:color w:val="FFFFFF" w:themeColor="background1"/>
                                    </w:rPr>
                                    <w:t>Sep</w:t>
                                  </w:r>
                                  <w:r w:rsidR="00FD7C99">
                                    <w:rPr>
                                      <w:color w:val="FFFFFF" w:themeColor="background1"/>
                                    </w:rPr>
                                    <w:t xml:space="preserve"> 2021 | </w:t>
                                  </w:r>
                                  <w:r w:rsidR="00FD7C99"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A9BDC6" id="_x0000_t202" coordsize="21600,21600" o:spt="202" path="m,l,21600r21600,l21600,xe">
                      <v:stroke joinstyle="miter"/>
                      <v:path gradientshapeok="t" o:connecttype="rect"/>
                    </v:shapetype>
                    <v:shape id="Text Box 16" o:spid="_x0000_s1026" type="#_x0000_t202" style="width:466.4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y2ew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" filled="f" stroked="f">
                      <v:textbox>
                        <w:txbxContent>
                          <w:p w14:paraId="4B46F26D" w14:textId="4FA5D178" w:rsidR="00FD7C99" w:rsidRPr="00CB4A4D" w:rsidRDefault="00F32CB9" w:rsidP="001F153E">
                            <w:pPr>
                              <w:pStyle w:val="Subtitle"/>
                              <w:jc w:val="center"/>
                              <w:rPr>
                                <w:color w:val="FFFFFF" w:themeColor="background1"/>
                              </w:rPr>
                            </w:pPr>
                            <w:r>
                              <w:rPr>
                                <w:color w:val="FFFFFF" w:themeColor="background1"/>
                              </w:rPr>
                              <w:t>Sep</w:t>
                            </w:r>
                            <w:r w:rsidR="00FD7C99">
                              <w:rPr>
                                <w:color w:val="FFFFFF" w:themeColor="background1"/>
                              </w:rPr>
                              <w:t xml:space="preserve"> 2021 | </w:t>
                            </w:r>
                            <w:r w:rsidR="00FD7C99"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v:textbox>
                      <w10:anchorlock/>
                    </v:shape>
                  </w:pict>
                </mc:Fallback>
              </mc:AlternateContent>
            </w:r>
          </w:p>
        </w:tc>
      </w:tr>
    </w:tbl>
    <w:sdt>
      <w:sdtPr>
        <w:rPr>
          <w:rFonts w:cstheme="minorBidi"/>
          <w:b w:val="0"/>
          <w:color w:val="000000" w:themeColor="text1"/>
          <w:sz w:val="22"/>
          <w:szCs w:val="22"/>
        </w:rPr>
        <w:id w:val="805429490"/>
        <w:docPartObj>
          <w:docPartGallery w:val="Cover Pages"/>
          <w:docPartUnique/>
        </w:docPartObj>
      </w:sdtPr>
      <w:sdtEndPr>
        <w:rPr>
          <w:rFonts w:cs="Times New Roman"/>
          <w:sz w:val="20"/>
          <w:szCs w:val="20"/>
        </w:rPr>
      </w:sdtEndPr>
      <w:sdtContent>
        <w:p w14:paraId="1370F6EB" w14:textId="77777777" w:rsidR="001F153E" w:rsidRDefault="001F153E" w:rsidP="001F153E">
          <w:pPr>
            <w:pStyle w:val="NoSpacing"/>
          </w:pPr>
          <w:r>
            <w:rPr>
              <w:noProof/>
            </w:rPr>
            <w:drawing>
              <wp:anchor distT="0" distB="0" distL="114300" distR="114300" simplePos="0" relativeHeight="251658241" behindDoc="1" locked="0" layoutInCell="1" allowOverlap="1" wp14:anchorId="4FA14547" wp14:editId="78EB86C3">
                <wp:simplePos x="0" y="0"/>
                <wp:positionH relativeFrom="page">
                  <wp:align>left</wp:align>
                </wp:positionH>
                <wp:positionV relativeFrom="paragraph">
                  <wp:posOffset>-361950</wp:posOffset>
                </wp:positionV>
                <wp:extent cx="7775575" cy="6489700"/>
                <wp:effectExtent l="0" t="0" r="0" b="635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84601" cy="64972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1" locked="0" layoutInCell="1" allowOverlap="1" wp14:anchorId="7E9DDC19" wp14:editId="68053187">
                    <wp:simplePos x="0" y="0"/>
                    <wp:positionH relativeFrom="page">
                      <wp:align>left</wp:align>
                    </wp:positionH>
                    <wp:positionV relativeFrom="paragraph">
                      <wp:posOffset>-914400</wp:posOffset>
                    </wp:positionV>
                    <wp:extent cx="7776210" cy="1492250"/>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76210" cy="1492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0E70AA"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DDC19" id="Rectangle 10" o:spid="_x0000_s1027" alt="rectangle" style="position:absolute;margin-left:0;margin-top:-1in;width:612.3pt;height:117.5pt;z-index:-25165823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" fillcolor="#002d2d [2415]" stroked="f" strokeweight="1pt">
                    <v:textbox>
                      <w:txbxContent>
                        <w:p w14:paraId="7F0E70AA" w14:textId="77777777" w:rsidR="00FD7C99" w:rsidRDefault="00FD7C99" w:rsidP="00174A5D">
                          <w:pPr>
                            <w:jc w:val="center"/>
                          </w:pPr>
                        </w:p>
                      </w:txbxContent>
                    </v:textbox>
                    <w10:wrap anchorx="page"/>
                  </v:rect>
                </w:pict>
              </mc:Fallback>
            </mc:AlternateContent>
          </w:r>
        </w:p>
        <w:p w14:paraId="6FBD4CAA" w14:textId="77777777" w:rsidR="001F153E" w:rsidRDefault="001F153E" w:rsidP="001F153E"/>
        <w:p w14:paraId="4C3317E8" w14:textId="77777777" w:rsidR="001F153E" w:rsidRDefault="001F153E" w:rsidP="001F153E"/>
        <w:p w14:paraId="5F290CC0" w14:textId="77777777" w:rsidR="001F153E" w:rsidRDefault="001F153E" w:rsidP="001F153E"/>
        <w:p w14:paraId="44DB0A0D" w14:textId="77777777" w:rsidR="001F153E" w:rsidRDefault="001F153E" w:rsidP="001F153E"/>
        <w:p w14:paraId="221D6892" w14:textId="77777777" w:rsidR="001F153E" w:rsidRDefault="001F153E" w:rsidP="001F153E"/>
        <w:p w14:paraId="5D416654" w14:textId="77777777" w:rsidR="001F153E" w:rsidRDefault="001F153E" w:rsidP="001F153E"/>
        <w:p w14:paraId="30FF94AF" w14:textId="77777777" w:rsidR="001F153E" w:rsidRDefault="001F153E" w:rsidP="001F153E"/>
        <w:p w14:paraId="57F7D431" w14:textId="77777777" w:rsidR="001F153E" w:rsidRDefault="001F153E" w:rsidP="001F153E"/>
        <w:p w14:paraId="599434BD" w14:textId="77777777" w:rsidR="001F153E" w:rsidRDefault="001F153E" w:rsidP="001F153E"/>
        <w:p w14:paraId="25B827CE" w14:textId="77777777" w:rsidR="001F153E" w:rsidRDefault="001F153E" w:rsidP="001F153E"/>
        <w:p w14:paraId="24DBC7F4" w14:textId="77777777" w:rsidR="001F153E" w:rsidRDefault="001F153E" w:rsidP="001F153E"/>
        <w:p w14:paraId="1E92A55F" w14:textId="77777777" w:rsidR="001F153E" w:rsidRDefault="001F153E" w:rsidP="001F153E">
          <w:r>
            <w:rPr>
              <w:noProof/>
            </w:rPr>
            <w:t xml:space="preserve">  </w:t>
          </w:r>
        </w:p>
        <w:p w14:paraId="7ADEFD28" w14:textId="77777777" w:rsidR="001F153E" w:rsidRDefault="001F153E" w:rsidP="001F153E"/>
        <w:p w14:paraId="57A2EAF4" w14:textId="77777777" w:rsidR="00BD2039" w:rsidRDefault="00BD2039" w:rsidP="001F153E"/>
        <w:p w14:paraId="201C838F" w14:textId="77777777" w:rsidR="00BD2039" w:rsidRDefault="00BD2039" w:rsidP="001F153E"/>
        <w:p w14:paraId="00EFD487" w14:textId="77777777" w:rsidR="00BD2039" w:rsidRDefault="00BD2039" w:rsidP="001F153E"/>
        <w:p w14:paraId="0BB8EEC7" w14:textId="77777777" w:rsidR="007F3910" w:rsidRDefault="00CA4DD7" w:rsidP="007F3910">
          <w:r>
            <w:rPr>
              <w:noProof/>
            </w:rPr>
            <mc:AlternateContent>
              <mc:Choice Requires="wps">
                <w:drawing>
                  <wp:anchor distT="45720" distB="45720" distL="114300" distR="114300" simplePos="0" relativeHeight="251658244" behindDoc="0" locked="0" layoutInCell="1" allowOverlap="1" wp14:anchorId="77B9E0B9" wp14:editId="30EF0987">
                    <wp:simplePos x="0" y="0"/>
                    <wp:positionH relativeFrom="margin">
                      <wp:align>center</wp:align>
                    </wp:positionH>
                    <wp:positionV relativeFrom="outsideMargin">
                      <wp:posOffset>-1302954</wp:posOffset>
                    </wp:positionV>
                    <wp:extent cx="5224145" cy="23545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145" cy="2354580"/>
                            </a:xfrm>
                            <a:prstGeom prst="rect">
                              <a:avLst/>
                            </a:prstGeom>
                            <a:noFill/>
                            <a:ln w="9525">
                              <a:noFill/>
                              <a:miter lim="800000"/>
                              <a:headEnd/>
                              <a:tailEnd/>
                            </a:ln>
                          </wps:spPr>
                          <wps:txb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02012FF7" w14:textId="6DC496B8" w:rsidR="00FD7C99" w:rsidRDefault="00F32CB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TIME SERIES</w:t>
                                </w:r>
                              </w:p>
                              <w:p w14:paraId="075244E7" w14:textId="77777777" w:rsidR="00832A3B" w:rsidRDefault="00832A3B"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9E0B9" id="Text Box 2" o:spid="_x0000_s1028" type="#_x0000_t202" style="position:absolute;margin-left:0;margin-top:-102.6pt;width:411.35pt;height:185.4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" filled="f" stroked="f">
                    <v:textbo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02012FF7" w14:textId="6DC496B8" w:rsidR="00FD7C99" w:rsidRDefault="00F32CB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TIME SERIES</w:t>
                          </w:r>
                        </w:p>
                        <w:p w14:paraId="075244E7" w14:textId="77777777" w:rsidR="00832A3B" w:rsidRDefault="00832A3B"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v:textbox>
                    <w10:wrap type="square" anchorx="margin" anchory="margin"/>
                  </v:shape>
                </w:pict>
              </mc:Fallback>
            </mc:AlternateContent>
          </w:r>
          <w:r w:rsidR="00933F9D">
            <w:rPr>
              <w:noProof/>
            </w:rPr>
            <mc:AlternateContent>
              <mc:Choice Requires="wps">
                <w:drawing>
                  <wp:anchor distT="45720" distB="45720" distL="114300" distR="114300" simplePos="0" relativeHeight="251658243" behindDoc="0" locked="0" layoutInCell="1" allowOverlap="1" wp14:anchorId="003D6D01" wp14:editId="4F8B667A">
                    <wp:simplePos x="0" y="0"/>
                    <wp:positionH relativeFrom="margin">
                      <wp:align>center</wp:align>
                    </wp:positionH>
                    <wp:positionV relativeFrom="outsideMargin">
                      <wp:posOffset>7490460</wp:posOffset>
                    </wp:positionV>
                    <wp:extent cx="5412740" cy="2159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740" cy="2159000"/>
                            </a:xfrm>
                            <a:prstGeom prst="rect">
                              <a:avLst/>
                            </a:prstGeom>
                            <a:solidFill>
                              <a:schemeClr val="tx1">
                                <a:lumMod val="75000"/>
                                <a:lumOff val="25000"/>
                              </a:schemeClr>
                            </a:solidFill>
                            <a:ln w="9525">
                              <a:noFill/>
                              <a:miter lim="800000"/>
                              <a:headEnd/>
                              <a:tailEnd/>
                            </a:ln>
                          </wps:spPr>
                          <wps:txb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D6D01" id="_x0000_s1029" type="#_x0000_t202" style="position:absolute;margin-left:0;margin-top:589.8pt;width:426.2pt;height:170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" fillcolor="#404040 [2429]" stroked="f">
                    <v:textbo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v:textbox>
                    <w10:wrap type="square" anchorx="margin" anchory="margin"/>
                  </v:shape>
                </w:pict>
              </mc:Fallback>
            </mc:AlternateContent>
          </w:r>
          <w:r w:rsidR="00933F9D">
            <w:rPr>
              <w:noProof/>
            </w:rPr>
            <mc:AlternateContent>
              <mc:Choice Requires="wps">
                <w:drawing>
                  <wp:anchor distT="0" distB="0" distL="114300" distR="114300" simplePos="0" relativeHeight="251658240" behindDoc="1" locked="0" layoutInCell="1" allowOverlap="1" wp14:anchorId="1FEB41E7" wp14:editId="2D874530">
                    <wp:simplePos x="0" y="0"/>
                    <wp:positionH relativeFrom="page">
                      <wp:align>right</wp:align>
                    </wp:positionH>
                    <wp:positionV relativeFrom="paragraph">
                      <wp:posOffset>656590</wp:posOffset>
                    </wp:positionV>
                    <wp:extent cx="7776210" cy="3695700"/>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36957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CA232"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B41E7" id="Rectangle 8" o:spid="_x0000_s1030" alt="rectangle" style="position:absolute;margin-left:561.1pt;margin-top:51.7pt;width:612.3pt;height:2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" fillcolor="#404040 [2429]" stroked="f" strokeweight="1pt">
                    <v:textbox>
                      <w:txbxContent>
                        <w:p w14:paraId="681CA232" w14:textId="77777777" w:rsidR="00FD7C99" w:rsidRDefault="00FD7C99" w:rsidP="00174A5D">
                          <w:pPr>
                            <w:jc w:val="center"/>
                          </w:pPr>
                        </w:p>
                      </w:txbxContent>
                    </v:textbox>
                    <w10:wrap anchorx="page"/>
                  </v:rect>
                </w:pict>
              </mc:Fallback>
            </mc:AlternateContent>
          </w:r>
          <w:r w:rsidR="005A487D">
            <w:br w:type="page"/>
          </w:r>
        </w:p>
      </w:sdtContent>
    </w:sdt>
    <w:p w14:paraId="41B3F220" w14:textId="77777777" w:rsidR="00FC6E23" w:rsidRDefault="00FC6E23" w:rsidP="00FC6E23">
      <w:pPr>
        <w:jc w:val="center"/>
        <w:rPr>
          <w:b/>
          <w:sz w:val="72"/>
          <w:szCs w:val="72"/>
          <w:u w:val="single"/>
        </w:rPr>
      </w:pPr>
      <w:r w:rsidRPr="00FC6E23">
        <w:rPr>
          <w:b/>
          <w:color w:val="03ABAB" w:themeColor="text2" w:themeTint="BF"/>
          <w:sz w:val="72"/>
          <w:szCs w:val="72"/>
          <w:u w:val="single"/>
        </w:rPr>
        <w:lastRenderedPageBreak/>
        <w:t>Contents</w:t>
      </w:r>
    </w:p>
    <w:p w14:paraId="31AF294B" w14:textId="6ECB8C2C" w:rsidR="00C54164" w:rsidRDefault="00171308">
      <w:pPr>
        <w:pStyle w:val="TOC1"/>
        <w:rPr>
          <w:rFonts w:eastAsiaTheme="minorEastAsia" w:cstheme="minorBidi"/>
          <w:b w:val="0"/>
          <w:vanish w:val="0"/>
          <w:color w:val="auto"/>
          <w:sz w:val="22"/>
          <w:szCs w:val="22"/>
        </w:rPr>
      </w:pPr>
      <w:r>
        <w:rPr>
          <w:sz w:val="72"/>
          <w:szCs w:val="72"/>
          <w:u w:val="single"/>
        </w:rPr>
        <w:fldChar w:fldCharType="begin"/>
      </w:r>
      <w:r>
        <w:rPr>
          <w:sz w:val="72"/>
          <w:szCs w:val="72"/>
          <w:u w:val="single"/>
        </w:rPr>
        <w:instrText xml:space="preserve"> TOC \o "1-3" \h \z \u </w:instrText>
      </w:r>
      <w:r>
        <w:rPr>
          <w:sz w:val="72"/>
          <w:szCs w:val="72"/>
          <w:u w:val="single"/>
        </w:rPr>
        <w:fldChar w:fldCharType="separate"/>
      </w:r>
      <w:hyperlink w:history="1">
        <w:r w:rsidR="00C54164" w:rsidRPr="00913395">
          <w:rPr>
            <w:rStyle w:val="Hyperlink"/>
          </w:rPr>
          <w:t>Problem 1</w:t>
        </w:r>
        <w:r w:rsidR="00C54164">
          <w:rPr>
            <w:webHidden/>
          </w:rPr>
          <w:tab/>
        </w:r>
        <w:r w:rsidR="00C54164">
          <w:rPr>
            <w:webHidden/>
          </w:rPr>
          <w:fldChar w:fldCharType="begin"/>
        </w:r>
        <w:r w:rsidR="00C54164">
          <w:rPr>
            <w:webHidden/>
          </w:rPr>
          <w:instrText xml:space="preserve"> PAGEREF _Toc84767986 \h </w:instrText>
        </w:r>
        <w:r w:rsidR="00C54164">
          <w:rPr>
            <w:webHidden/>
          </w:rPr>
        </w:r>
        <w:r w:rsidR="00C54164">
          <w:rPr>
            <w:webHidden/>
          </w:rPr>
          <w:fldChar w:fldCharType="separate"/>
        </w:r>
        <w:r w:rsidR="00B04A91">
          <w:rPr>
            <w:webHidden/>
          </w:rPr>
          <w:t>1</w:t>
        </w:r>
        <w:r w:rsidR="00C54164">
          <w:rPr>
            <w:webHidden/>
          </w:rPr>
          <w:fldChar w:fldCharType="end"/>
        </w:r>
      </w:hyperlink>
    </w:p>
    <w:p w14:paraId="27CFE934" w14:textId="5448D4BC" w:rsidR="00C54164" w:rsidRDefault="00B919B8">
      <w:pPr>
        <w:pStyle w:val="TOC2"/>
        <w:rPr>
          <w:rFonts w:eastAsiaTheme="minorEastAsia" w:cstheme="minorBidi"/>
          <w:b w:val="0"/>
          <w:color w:val="auto"/>
          <w:sz w:val="22"/>
          <w:szCs w:val="22"/>
        </w:rPr>
      </w:pPr>
      <w:hyperlink w:anchor="_Toc84767987" w:history="1">
        <w:r w:rsidR="00C54164" w:rsidRPr="00913395">
          <w:rPr>
            <w:rStyle w:val="Hyperlink"/>
          </w:rPr>
          <w:t>Sparkling Sales Dataset Analysis</w:t>
        </w:r>
        <w:r w:rsidR="00C54164">
          <w:rPr>
            <w:webHidden/>
          </w:rPr>
          <w:tab/>
        </w:r>
        <w:r w:rsidR="00C54164">
          <w:rPr>
            <w:webHidden/>
          </w:rPr>
          <w:fldChar w:fldCharType="begin"/>
        </w:r>
        <w:r w:rsidR="00C54164">
          <w:rPr>
            <w:webHidden/>
          </w:rPr>
          <w:instrText xml:space="preserve"> PAGEREF _Toc84767987 \h </w:instrText>
        </w:r>
        <w:r w:rsidR="00C54164">
          <w:rPr>
            <w:webHidden/>
          </w:rPr>
        </w:r>
        <w:r w:rsidR="00C54164">
          <w:rPr>
            <w:webHidden/>
          </w:rPr>
          <w:fldChar w:fldCharType="separate"/>
        </w:r>
        <w:r w:rsidR="00B04A91">
          <w:rPr>
            <w:webHidden/>
          </w:rPr>
          <w:t>1</w:t>
        </w:r>
        <w:r w:rsidR="00C54164">
          <w:rPr>
            <w:webHidden/>
          </w:rPr>
          <w:fldChar w:fldCharType="end"/>
        </w:r>
      </w:hyperlink>
    </w:p>
    <w:p w14:paraId="6E324A40" w14:textId="2D02D8BA" w:rsidR="00C54164" w:rsidRDefault="00B919B8">
      <w:pPr>
        <w:pStyle w:val="TOC3"/>
        <w:rPr>
          <w:rFonts w:eastAsiaTheme="minorEastAsia" w:cstheme="minorBidi"/>
          <w:b w:val="0"/>
          <w:color w:val="auto"/>
          <w:sz w:val="22"/>
          <w:szCs w:val="22"/>
        </w:rPr>
      </w:pPr>
      <w:hyperlink w:anchor="_Toc84767988" w:history="1">
        <w:r w:rsidR="00C54164" w:rsidRPr="00913395">
          <w:rPr>
            <w:rStyle w:val="Hyperlink"/>
          </w:rPr>
          <w:t>Information about dataset</w:t>
        </w:r>
        <w:r w:rsidR="00C54164">
          <w:rPr>
            <w:webHidden/>
          </w:rPr>
          <w:tab/>
        </w:r>
        <w:r w:rsidR="00C54164">
          <w:rPr>
            <w:webHidden/>
          </w:rPr>
          <w:fldChar w:fldCharType="begin"/>
        </w:r>
        <w:r w:rsidR="00C54164">
          <w:rPr>
            <w:webHidden/>
          </w:rPr>
          <w:instrText xml:space="preserve"> PAGEREF _Toc84767988 \h </w:instrText>
        </w:r>
        <w:r w:rsidR="00C54164">
          <w:rPr>
            <w:webHidden/>
          </w:rPr>
        </w:r>
        <w:r w:rsidR="00C54164">
          <w:rPr>
            <w:webHidden/>
          </w:rPr>
          <w:fldChar w:fldCharType="separate"/>
        </w:r>
        <w:r w:rsidR="00B04A91">
          <w:rPr>
            <w:webHidden/>
          </w:rPr>
          <w:t>1</w:t>
        </w:r>
        <w:r w:rsidR="00C54164">
          <w:rPr>
            <w:webHidden/>
          </w:rPr>
          <w:fldChar w:fldCharType="end"/>
        </w:r>
      </w:hyperlink>
    </w:p>
    <w:p w14:paraId="1A577BB4" w14:textId="18C46C5A" w:rsidR="00C54164" w:rsidRDefault="00B919B8">
      <w:pPr>
        <w:pStyle w:val="TOC3"/>
        <w:rPr>
          <w:rFonts w:eastAsiaTheme="minorEastAsia" w:cstheme="minorBidi"/>
          <w:b w:val="0"/>
          <w:color w:val="auto"/>
          <w:sz w:val="22"/>
          <w:szCs w:val="22"/>
        </w:rPr>
      </w:pPr>
      <w:hyperlink w:anchor="_Toc84767989" w:history="1">
        <w:r w:rsidR="00C54164" w:rsidRPr="00913395">
          <w:rPr>
            <w:rStyle w:val="Hyperlink"/>
          </w:rPr>
          <w:t>EDA</w:t>
        </w:r>
        <w:r w:rsidR="00C54164">
          <w:rPr>
            <w:webHidden/>
          </w:rPr>
          <w:tab/>
        </w:r>
        <w:r w:rsidR="00C54164">
          <w:rPr>
            <w:webHidden/>
          </w:rPr>
          <w:fldChar w:fldCharType="begin"/>
        </w:r>
        <w:r w:rsidR="00C54164">
          <w:rPr>
            <w:webHidden/>
          </w:rPr>
          <w:instrText xml:space="preserve"> PAGEREF _Toc84767989 \h </w:instrText>
        </w:r>
        <w:r w:rsidR="00C54164">
          <w:rPr>
            <w:webHidden/>
          </w:rPr>
        </w:r>
        <w:r w:rsidR="00C54164">
          <w:rPr>
            <w:webHidden/>
          </w:rPr>
          <w:fldChar w:fldCharType="separate"/>
        </w:r>
        <w:r w:rsidR="00B04A91">
          <w:rPr>
            <w:webHidden/>
          </w:rPr>
          <w:t>1</w:t>
        </w:r>
        <w:r w:rsidR="00C54164">
          <w:rPr>
            <w:webHidden/>
          </w:rPr>
          <w:fldChar w:fldCharType="end"/>
        </w:r>
      </w:hyperlink>
    </w:p>
    <w:p w14:paraId="29316502" w14:textId="616C3CFD" w:rsidR="00C54164" w:rsidRDefault="00B919B8">
      <w:pPr>
        <w:pStyle w:val="TOC3"/>
        <w:rPr>
          <w:rFonts w:eastAsiaTheme="minorEastAsia" w:cstheme="minorBidi"/>
          <w:b w:val="0"/>
          <w:color w:val="auto"/>
          <w:sz w:val="22"/>
          <w:szCs w:val="22"/>
        </w:rPr>
      </w:pPr>
      <w:hyperlink w:anchor="_Toc84767990" w:history="1">
        <w:r w:rsidR="00C54164" w:rsidRPr="00913395">
          <w:rPr>
            <w:rStyle w:val="Hyperlink"/>
          </w:rPr>
          <w:t>Splitting the time-series in train and test set</w:t>
        </w:r>
        <w:r w:rsidR="00C54164">
          <w:rPr>
            <w:webHidden/>
          </w:rPr>
          <w:tab/>
        </w:r>
        <w:r w:rsidR="00C54164">
          <w:rPr>
            <w:webHidden/>
          </w:rPr>
          <w:fldChar w:fldCharType="begin"/>
        </w:r>
        <w:r w:rsidR="00C54164">
          <w:rPr>
            <w:webHidden/>
          </w:rPr>
          <w:instrText xml:space="preserve"> PAGEREF _Toc84767990 \h </w:instrText>
        </w:r>
        <w:r w:rsidR="00C54164">
          <w:rPr>
            <w:webHidden/>
          </w:rPr>
        </w:r>
        <w:r w:rsidR="00C54164">
          <w:rPr>
            <w:webHidden/>
          </w:rPr>
          <w:fldChar w:fldCharType="separate"/>
        </w:r>
        <w:r w:rsidR="00B04A91">
          <w:rPr>
            <w:webHidden/>
          </w:rPr>
          <w:t>6</w:t>
        </w:r>
        <w:r w:rsidR="00C54164">
          <w:rPr>
            <w:webHidden/>
          </w:rPr>
          <w:fldChar w:fldCharType="end"/>
        </w:r>
      </w:hyperlink>
    </w:p>
    <w:p w14:paraId="66FCD58A" w14:textId="345FB60C" w:rsidR="00C54164" w:rsidRDefault="00B919B8">
      <w:pPr>
        <w:pStyle w:val="TOC3"/>
        <w:rPr>
          <w:rFonts w:eastAsiaTheme="minorEastAsia" w:cstheme="minorBidi"/>
          <w:b w:val="0"/>
          <w:color w:val="auto"/>
          <w:sz w:val="22"/>
          <w:szCs w:val="22"/>
        </w:rPr>
      </w:pPr>
      <w:hyperlink w:anchor="_Toc84767991" w:history="1">
        <w:r w:rsidR="00C54164" w:rsidRPr="00913395">
          <w:rPr>
            <w:rStyle w:val="Hyperlink"/>
          </w:rPr>
          <w:t>Modelling</w:t>
        </w:r>
        <w:r w:rsidR="00C54164">
          <w:rPr>
            <w:webHidden/>
          </w:rPr>
          <w:tab/>
        </w:r>
        <w:r w:rsidR="00C54164">
          <w:rPr>
            <w:webHidden/>
          </w:rPr>
          <w:fldChar w:fldCharType="begin"/>
        </w:r>
        <w:r w:rsidR="00C54164">
          <w:rPr>
            <w:webHidden/>
          </w:rPr>
          <w:instrText xml:space="preserve"> PAGEREF _Toc84767991 \h </w:instrText>
        </w:r>
        <w:r w:rsidR="00C54164">
          <w:rPr>
            <w:webHidden/>
          </w:rPr>
        </w:r>
        <w:r w:rsidR="00C54164">
          <w:rPr>
            <w:webHidden/>
          </w:rPr>
          <w:fldChar w:fldCharType="separate"/>
        </w:r>
        <w:r w:rsidR="00B04A91">
          <w:rPr>
            <w:webHidden/>
          </w:rPr>
          <w:t>8</w:t>
        </w:r>
        <w:r w:rsidR="00C54164">
          <w:rPr>
            <w:webHidden/>
          </w:rPr>
          <w:fldChar w:fldCharType="end"/>
        </w:r>
      </w:hyperlink>
    </w:p>
    <w:p w14:paraId="0C990AD8" w14:textId="2B94EC79" w:rsidR="00C54164" w:rsidRDefault="00B919B8">
      <w:pPr>
        <w:pStyle w:val="TOC3"/>
        <w:rPr>
          <w:rFonts w:eastAsiaTheme="minorEastAsia" w:cstheme="minorBidi"/>
          <w:b w:val="0"/>
          <w:color w:val="auto"/>
          <w:sz w:val="22"/>
          <w:szCs w:val="22"/>
        </w:rPr>
      </w:pPr>
      <w:hyperlink w:anchor="_Toc84767992" w:history="1">
        <w:r w:rsidR="00C54164" w:rsidRPr="00913395">
          <w:rPr>
            <w:rStyle w:val="Hyperlink"/>
          </w:rPr>
          <w:t>Exponential Smoothing Models</w:t>
        </w:r>
        <w:r w:rsidR="00C54164">
          <w:rPr>
            <w:webHidden/>
          </w:rPr>
          <w:tab/>
        </w:r>
        <w:r w:rsidR="00C54164">
          <w:rPr>
            <w:webHidden/>
          </w:rPr>
          <w:fldChar w:fldCharType="begin"/>
        </w:r>
        <w:r w:rsidR="00C54164">
          <w:rPr>
            <w:webHidden/>
          </w:rPr>
          <w:instrText xml:space="preserve"> PAGEREF _Toc84767992 \h </w:instrText>
        </w:r>
        <w:r w:rsidR="00C54164">
          <w:rPr>
            <w:webHidden/>
          </w:rPr>
        </w:r>
        <w:r w:rsidR="00C54164">
          <w:rPr>
            <w:webHidden/>
          </w:rPr>
          <w:fldChar w:fldCharType="separate"/>
        </w:r>
        <w:r w:rsidR="00B04A91">
          <w:rPr>
            <w:webHidden/>
          </w:rPr>
          <w:t>8</w:t>
        </w:r>
        <w:r w:rsidR="00C54164">
          <w:rPr>
            <w:webHidden/>
          </w:rPr>
          <w:fldChar w:fldCharType="end"/>
        </w:r>
      </w:hyperlink>
    </w:p>
    <w:p w14:paraId="6641AFAC" w14:textId="49B5E2DD" w:rsidR="00C54164" w:rsidRDefault="00B919B8">
      <w:pPr>
        <w:pStyle w:val="TOC3"/>
        <w:rPr>
          <w:rFonts w:eastAsiaTheme="minorEastAsia" w:cstheme="minorBidi"/>
          <w:b w:val="0"/>
          <w:color w:val="auto"/>
          <w:sz w:val="22"/>
          <w:szCs w:val="22"/>
        </w:rPr>
      </w:pPr>
      <w:hyperlink w:anchor="_Toc84767993" w:history="1">
        <w:r w:rsidR="00C54164" w:rsidRPr="00913395">
          <w:rPr>
            <w:rStyle w:val="Hyperlink"/>
          </w:rPr>
          <w:t>Linear Regression model</w:t>
        </w:r>
        <w:r w:rsidR="00C54164">
          <w:rPr>
            <w:webHidden/>
          </w:rPr>
          <w:tab/>
        </w:r>
        <w:r w:rsidR="00C54164">
          <w:rPr>
            <w:webHidden/>
          </w:rPr>
          <w:fldChar w:fldCharType="begin"/>
        </w:r>
        <w:r w:rsidR="00C54164">
          <w:rPr>
            <w:webHidden/>
          </w:rPr>
          <w:instrText xml:space="preserve"> PAGEREF _Toc84767993 \h </w:instrText>
        </w:r>
        <w:r w:rsidR="00C54164">
          <w:rPr>
            <w:webHidden/>
          </w:rPr>
        </w:r>
        <w:r w:rsidR="00C54164">
          <w:rPr>
            <w:webHidden/>
          </w:rPr>
          <w:fldChar w:fldCharType="separate"/>
        </w:r>
        <w:r w:rsidR="00B04A91">
          <w:rPr>
            <w:webHidden/>
          </w:rPr>
          <w:t>11</w:t>
        </w:r>
        <w:r w:rsidR="00C54164">
          <w:rPr>
            <w:webHidden/>
          </w:rPr>
          <w:fldChar w:fldCharType="end"/>
        </w:r>
      </w:hyperlink>
    </w:p>
    <w:p w14:paraId="00FD43F6" w14:textId="1300CA04" w:rsidR="00C54164" w:rsidRDefault="00B919B8">
      <w:pPr>
        <w:pStyle w:val="TOC3"/>
        <w:rPr>
          <w:rFonts w:eastAsiaTheme="minorEastAsia" w:cstheme="minorBidi"/>
          <w:b w:val="0"/>
          <w:color w:val="auto"/>
          <w:sz w:val="22"/>
          <w:szCs w:val="22"/>
        </w:rPr>
      </w:pPr>
      <w:hyperlink w:anchor="_Toc84767994" w:history="1">
        <w:r w:rsidR="00C54164" w:rsidRPr="00913395">
          <w:rPr>
            <w:rStyle w:val="Hyperlink"/>
          </w:rPr>
          <w:t>Naïve Forecast Model</w:t>
        </w:r>
        <w:r w:rsidR="00C54164">
          <w:rPr>
            <w:webHidden/>
          </w:rPr>
          <w:tab/>
        </w:r>
        <w:r w:rsidR="00C54164">
          <w:rPr>
            <w:webHidden/>
          </w:rPr>
          <w:fldChar w:fldCharType="begin"/>
        </w:r>
        <w:r w:rsidR="00C54164">
          <w:rPr>
            <w:webHidden/>
          </w:rPr>
          <w:instrText xml:space="preserve"> PAGEREF _Toc84767994 \h </w:instrText>
        </w:r>
        <w:r w:rsidR="00C54164">
          <w:rPr>
            <w:webHidden/>
          </w:rPr>
        </w:r>
        <w:r w:rsidR="00C54164">
          <w:rPr>
            <w:webHidden/>
          </w:rPr>
          <w:fldChar w:fldCharType="separate"/>
        </w:r>
        <w:r w:rsidR="00B04A91">
          <w:rPr>
            <w:webHidden/>
          </w:rPr>
          <w:t>12</w:t>
        </w:r>
        <w:r w:rsidR="00C54164">
          <w:rPr>
            <w:webHidden/>
          </w:rPr>
          <w:fldChar w:fldCharType="end"/>
        </w:r>
      </w:hyperlink>
    </w:p>
    <w:p w14:paraId="0F24EC1E" w14:textId="207501F8" w:rsidR="00C54164" w:rsidRDefault="00B919B8">
      <w:pPr>
        <w:pStyle w:val="TOC3"/>
        <w:rPr>
          <w:rFonts w:eastAsiaTheme="minorEastAsia" w:cstheme="minorBidi"/>
          <w:b w:val="0"/>
          <w:color w:val="auto"/>
          <w:sz w:val="22"/>
          <w:szCs w:val="22"/>
        </w:rPr>
      </w:pPr>
      <w:hyperlink w:anchor="_Toc84767995" w:history="1">
        <w:r w:rsidR="00C54164" w:rsidRPr="00913395">
          <w:rPr>
            <w:rStyle w:val="Hyperlink"/>
          </w:rPr>
          <w:t>Simple Average Model</w:t>
        </w:r>
        <w:r w:rsidR="00C54164">
          <w:rPr>
            <w:webHidden/>
          </w:rPr>
          <w:tab/>
        </w:r>
        <w:r w:rsidR="00C54164">
          <w:rPr>
            <w:webHidden/>
          </w:rPr>
          <w:fldChar w:fldCharType="begin"/>
        </w:r>
        <w:r w:rsidR="00C54164">
          <w:rPr>
            <w:webHidden/>
          </w:rPr>
          <w:instrText xml:space="preserve"> PAGEREF _Toc84767995 \h </w:instrText>
        </w:r>
        <w:r w:rsidR="00C54164">
          <w:rPr>
            <w:webHidden/>
          </w:rPr>
        </w:r>
        <w:r w:rsidR="00C54164">
          <w:rPr>
            <w:webHidden/>
          </w:rPr>
          <w:fldChar w:fldCharType="separate"/>
        </w:r>
        <w:r w:rsidR="00B04A91">
          <w:rPr>
            <w:webHidden/>
          </w:rPr>
          <w:t>12</w:t>
        </w:r>
        <w:r w:rsidR="00C54164">
          <w:rPr>
            <w:webHidden/>
          </w:rPr>
          <w:fldChar w:fldCharType="end"/>
        </w:r>
      </w:hyperlink>
    </w:p>
    <w:p w14:paraId="1682F3C6" w14:textId="02E1BF99" w:rsidR="00C54164" w:rsidRDefault="00B919B8">
      <w:pPr>
        <w:pStyle w:val="TOC3"/>
        <w:rPr>
          <w:rFonts w:eastAsiaTheme="minorEastAsia" w:cstheme="minorBidi"/>
          <w:b w:val="0"/>
          <w:color w:val="auto"/>
          <w:sz w:val="22"/>
          <w:szCs w:val="22"/>
        </w:rPr>
      </w:pPr>
      <w:hyperlink w:anchor="_Toc84767996" w:history="1">
        <w:r w:rsidR="00C54164" w:rsidRPr="00913395">
          <w:rPr>
            <w:rStyle w:val="Hyperlink"/>
          </w:rPr>
          <w:t>Check for Stationarity of Time Series</w:t>
        </w:r>
        <w:r w:rsidR="00C54164">
          <w:rPr>
            <w:webHidden/>
          </w:rPr>
          <w:tab/>
        </w:r>
        <w:r w:rsidR="00C54164">
          <w:rPr>
            <w:webHidden/>
          </w:rPr>
          <w:fldChar w:fldCharType="begin"/>
        </w:r>
        <w:r w:rsidR="00C54164">
          <w:rPr>
            <w:webHidden/>
          </w:rPr>
          <w:instrText xml:space="preserve"> PAGEREF _Toc84767996 \h </w:instrText>
        </w:r>
        <w:r w:rsidR="00C54164">
          <w:rPr>
            <w:webHidden/>
          </w:rPr>
        </w:r>
        <w:r w:rsidR="00C54164">
          <w:rPr>
            <w:webHidden/>
          </w:rPr>
          <w:fldChar w:fldCharType="separate"/>
        </w:r>
        <w:r w:rsidR="00B04A91">
          <w:rPr>
            <w:webHidden/>
          </w:rPr>
          <w:t>13</w:t>
        </w:r>
        <w:r w:rsidR="00C54164">
          <w:rPr>
            <w:webHidden/>
          </w:rPr>
          <w:fldChar w:fldCharType="end"/>
        </w:r>
      </w:hyperlink>
    </w:p>
    <w:p w14:paraId="38CEACBD" w14:textId="30115AA6" w:rsidR="00C54164" w:rsidRDefault="00B919B8">
      <w:pPr>
        <w:pStyle w:val="TOC3"/>
        <w:rPr>
          <w:rFonts w:eastAsiaTheme="minorEastAsia" w:cstheme="minorBidi"/>
          <w:b w:val="0"/>
          <w:color w:val="auto"/>
          <w:sz w:val="22"/>
          <w:szCs w:val="22"/>
        </w:rPr>
      </w:pPr>
      <w:hyperlink w:anchor="_Toc84767997" w:history="1">
        <w:r w:rsidR="00C54164" w:rsidRPr="00913395">
          <w:rPr>
            <w:rStyle w:val="Hyperlink"/>
          </w:rPr>
          <w:t>SARIMA Models</w:t>
        </w:r>
        <w:r w:rsidR="00C54164">
          <w:rPr>
            <w:webHidden/>
          </w:rPr>
          <w:tab/>
        </w:r>
        <w:r w:rsidR="00C54164">
          <w:rPr>
            <w:webHidden/>
          </w:rPr>
          <w:fldChar w:fldCharType="begin"/>
        </w:r>
        <w:r w:rsidR="00C54164">
          <w:rPr>
            <w:webHidden/>
          </w:rPr>
          <w:instrText xml:space="preserve"> PAGEREF _Toc84767997 \h </w:instrText>
        </w:r>
        <w:r w:rsidR="00C54164">
          <w:rPr>
            <w:webHidden/>
          </w:rPr>
        </w:r>
        <w:r w:rsidR="00C54164">
          <w:rPr>
            <w:webHidden/>
          </w:rPr>
          <w:fldChar w:fldCharType="separate"/>
        </w:r>
        <w:r w:rsidR="00B04A91">
          <w:rPr>
            <w:webHidden/>
          </w:rPr>
          <w:t>14</w:t>
        </w:r>
        <w:r w:rsidR="00C54164">
          <w:rPr>
            <w:webHidden/>
          </w:rPr>
          <w:fldChar w:fldCharType="end"/>
        </w:r>
      </w:hyperlink>
    </w:p>
    <w:p w14:paraId="6BC59A86" w14:textId="43CDE09D" w:rsidR="00C54164" w:rsidRDefault="00B919B8">
      <w:pPr>
        <w:pStyle w:val="TOC3"/>
        <w:rPr>
          <w:rFonts w:eastAsiaTheme="minorEastAsia" w:cstheme="minorBidi"/>
          <w:b w:val="0"/>
          <w:color w:val="auto"/>
          <w:sz w:val="22"/>
          <w:szCs w:val="22"/>
        </w:rPr>
      </w:pPr>
      <w:hyperlink w:anchor="_Toc84767998" w:history="1">
        <w:r w:rsidR="00C54164" w:rsidRPr="00913395">
          <w:rPr>
            <w:rStyle w:val="Hyperlink"/>
          </w:rPr>
          <w:t>Results</w:t>
        </w:r>
        <w:r w:rsidR="00C54164">
          <w:rPr>
            <w:webHidden/>
          </w:rPr>
          <w:tab/>
        </w:r>
        <w:r w:rsidR="00C54164">
          <w:rPr>
            <w:webHidden/>
          </w:rPr>
          <w:fldChar w:fldCharType="begin"/>
        </w:r>
        <w:r w:rsidR="00C54164">
          <w:rPr>
            <w:webHidden/>
          </w:rPr>
          <w:instrText xml:space="preserve"> PAGEREF _Toc84767998 \h </w:instrText>
        </w:r>
        <w:r w:rsidR="00C54164">
          <w:rPr>
            <w:webHidden/>
          </w:rPr>
        </w:r>
        <w:r w:rsidR="00C54164">
          <w:rPr>
            <w:webHidden/>
          </w:rPr>
          <w:fldChar w:fldCharType="separate"/>
        </w:r>
        <w:r w:rsidR="00B04A91">
          <w:rPr>
            <w:webHidden/>
          </w:rPr>
          <w:t>19</w:t>
        </w:r>
        <w:r w:rsidR="00C54164">
          <w:rPr>
            <w:webHidden/>
          </w:rPr>
          <w:fldChar w:fldCharType="end"/>
        </w:r>
      </w:hyperlink>
    </w:p>
    <w:p w14:paraId="16C5F055" w14:textId="39EC1490" w:rsidR="00C54164" w:rsidRDefault="00B919B8">
      <w:pPr>
        <w:pStyle w:val="TOC3"/>
        <w:rPr>
          <w:rFonts w:eastAsiaTheme="minorEastAsia" w:cstheme="minorBidi"/>
          <w:b w:val="0"/>
          <w:color w:val="auto"/>
          <w:sz w:val="22"/>
          <w:szCs w:val="22"/>
        </w:rPr>
      </w:pPr>
      <w:hyperlink w:anchor="_Toc84767999" w:history="1">
        <w:r w:rsidR="00C54164" w:rsidRPr="00913395">
          <w:rPr>
            <w:rStyle w:val="Hyperlink"/>
          </w:rPr>
          <w:t>Inferences and Suggestions</w:t>
        </w:r>
        <w:r w:rsidR="00C54164">
          <w:rPr>
            <w:webHidden/>
          </w:rPr>
          <w:tab/>
        </w:r>
        <w:r w:rsidR="00C54164">
          <w:rPr>
            <w:webHidden/>
          </w:rPr>
          <w:fldChar w:fldCharType="begin"/>
        </w:r>
        <w:r w:rsidR="00C54164">
          <w:rPr>
            <w:webHidden/>
          </w:rPr>
          <w:instrText xml:space="preserve"> PAGEREF _Toc84767999 \h </w:instrText>
        </w:r>
        <w:r w:rsidR="00C54164">
          <w:rPr>
            <w:webHidden/>
          </w:rPr>
        </w:r>
        <w:r w:rsidR="00C54164">
          <w:rPr>
            <w:webHidden/>
          </w:rPr>
          <w:fldChar w:fldCharType="separate"/>
        </w:r>
        <w:r w:rsidR="00B04A91">
          <w:rPr>
            <w:webHidden/>
          </w:rPr>
          <w:t>21</w:t>
        </w:r>
        <w:r w:rsidR="00C54164">
          <w:rPr>
            <w:webHidden/>
          </w:rPr>
          <w:fldChar w:fldCharType="end"/>
        </w:r>
      </w:hyperlink>
    </w:p>
    <w:p w14:paraId="42A1A4DA" w14:textId="43C916AF" w:rsidR="00C54164" w:rsidRDefault="00B919B8">
      <w:pPr>
        <w:pStyle w:val="TOC1"/>
        <w:rPr>
          <w:rFonts w:eastAsiaTheme="minorEastAsia" w:cstheme="minorBidi"/>
          <w:b w:val="0"/>
          <w:vanish w:val="0"/>
          <w:color w:val="auto"/>
          <w:sz w:val="22"/>
          <w:szCs w:val="22"/>
        </w:rPr>
      </w:pPr>
      <w:hyperlink w:history="1">
        <w:r w:rsidR="00C54164" w:rsidRPr="00913395">
          <w:rPr>
            <w:rStyle w:val="Hyperlink"/>
          </w:rPr>
          <w:t>Problem 2</w:t>
        </w:r>
        <w:r w:rsidR="00C54164">
          <w:rPr>
            <w:webHidden/>
          </w:rPr>
          <w:tab/>
        </w:r>
        <w:r w:rsidR="00C54164">
          <w:rPr>
            <w:webHidden/>
          </w:rPr>
          <w:fldChar w:fldCharType="begin"/>
        </w:r>
        <w:r w:rsidR="00C54164">
          <w:rPr>
            <w:webHidden/>
          </w:rPr>
          <w:instrText xml:space="preserve"> PAGEREF _Toc84768000 \h </w:instrText>
        </w:r>
        <w:r w:rsidR="00C54164">
          <w:rPr>
            <w:webHidden/>
          </w:rPr>
        </w:r>
        <w:r w:rsidR="00C54164">
          <w:rPr>
            <w:webHidden/>
          </w:rPr>
          <w:fldChar w:fldCharType="separate"/>
        </w:r>
        <w:r w:rsidR="00B04A91">
          <w:rPr>
            <w:webHidden/>
          </w:rPr>
          <w:t>22</w:t>
        </w:r>
        <w:r w:rsidR="00C54164">
          <w:rPr>
            <w:webHidden/>
          </w:rPr>
          <w:fldChar w:fldCharType="end"/>
        </w:r>
      </w:hyperlink>
    </w:p>
    <w:p w14:paraId="4E3E0CF8" w14:textId="5F4649E6" w:rsidR="00C54164" w:rsidRDefault="00B919B8">
      <w:pPr>
        <w:pStyle w:val="TOC2"/>
        <w:rPr>
          <w:rFonts w:eastAsiaTheme="minorEastAsia" w:cstheme="minorBidi"/>
          <w:b w:val="0"/>
          <w:color w:val="auto"/>
          <w:sz w:val="22"/>
          <w:szCs w:val="22"/>
        </w:rPr>
      </w:pPr>
      <w:hyperlink w:anchor="_Toc84768001" w:history="1">
        <w:r w:rsidR="00C54164" w:rsidRPr="00913395">
          <w:rPr>
            <w:rStyle w:val="Hyperlink"/>
          </w:rPr>
          <w:t>Rose Wine Sales Dataset Analysis</w:t>
        </w:r>
        <w:r w:rsidR="00C54164">
          <w:rPr>
            <w:webHidden/>
          </w:rPr>
          <w:tab/>
        </w:r>
        <w:r w:rsidR="00C54164">
          <w:rPr>
            <w:webHidden/>
          </w:rPr>
          <w:fldChar w:fldCharType="begin"/>
        </w:r>
        <w:r w:rsidR="00C54164">
          <w:rPr>
            <w:webHidden/>
          </w:rPr>
          <w:instrText xml:space="preserve"> PAGEREF _Toc84768001 \h </w:instrText>
        </w:r>
        <w:r w:rsidR="00C54164">
          <w:rPr>
            <w:webHidden/>
          </w:rPr>
        </w:r>
        <w:r w:rsidR="00C54164">
          <w:rPr>
            <w:webHidden/>
          </w:rPr>
          <w:fldChar w:fldCharType="separate"/>
        </w:r>
        <w:r w:rsidR="00B04A91">
          <w:rPr>
            <w:webHidden/>
          </w:rPr>
          <w:t>22</w:t>
        </w:r>
        <w:r w:rsidR="00C54164">
          <w:rPr>
            <w:webHidden/>
          </w:rPr>
          <w:fldChar w:fldCharType="end"/>
        </w:r>
      </w:hyperlink>
    </w:p>
    <w:p w14:paraId="3D8474C3" w14:textId="2E26C72B" w:rsidR="00C54164" w:rsidRDefault="00B919B8">
      <w:pPr>
        <w:pStyle w:val="TOC3"/>
        <w:rPr>
          <w:rFonts w:eastAsiaTheme="minorEastAsia" w:cstheme="minorBidi"/>
          <w:b w:val="0"/>
          <w:color w:val="auto"/>
          <w:sz w:val="22"/>
          <w:szCs w:val="22"/>
        </w:rPr>
      </w:pPr>
      <w:hyperlink w:anchor="_Toc84768002" w:history="1">
        <w:r w:rsidR="00C54164" w:rsidRPr="00913395">
          <w:rPr>
            <w:rStyle w:val="Hyperlink"/>
          </w:rPr>
          <w:t>EDA</w:t>
        </w:r>
        <w:r w:rsidR="00C54164">
          <w:rPr>
            <w:webHidden/>
          </w:rPr>
          <w:tab/>
        </w:r>
        <w:r w:rsidR="00C54164">
          <w:rPr>
            <w:webHidden/>
          </w:rPr>
          <w:fldChar w:fldCharType="begin"/>
        </w:r>
        <w:r w:rsidR="00C54164">
          <w:rPr>
            <w:webHidden/>
          </w:rPr>
          <w:instrText xml:space="preserve"> PAGEREF _Toc84768002 \h </w:instrText>
        </w:r>
        <w:r w:rsidR="00C54164">
          <w:rPr>
            <w:webHidden/>
          </w:rPr>
        </w:r>
        <w:r w:rsidR="00C54164">
          <w:rPr>
            <w:webHidden/>
          </w:rPr>
          <w:fldChar w:fldCharType="separate"/>
        </w:r>
        <w:r w:rsidR="00B04A91">
          <w:rPr>
            <w:webHidden/>
          </w:rPr>
          <w:t>22</w:t>
        </w:r>
        <w:r w:rsidR="00C54164">
          <w:rPr>
            <w:webHidden/>
          </w:rPr>
          <w:fldChar w:fldCharType="end"/>
        </w:r>
      </w:hyperlink>
    </w:p>
    <w:p w14:paraId="1D80418C" w14:textId="2540F74C" w:rsidR="00C54164" w:rsidRDefault="00B919B8">
      <w:pPr>
        <w:pStyle w:val="TOC3"/>
        <w:rPr>
          <w:rFonts w:eastAsiaTheme="minorEastAsia" w:cstheme="minorBidi"/>
          <w:b w:val="0"/>
          <w:color w:val="auto"/>
          <w:sz w:val="22"/>
          <w:szCs w:val="22"/>
        </w:rPr>
      </w:pPr>
      <w:hyperlink w:anchor="_Toc84768003" w:history="1">
        <w:r w:rsidR="00C54164" w:rsidRPr="00913395">
          <w:rPr>
            <w:rStyle w:val="Hyperlink"/>
          </w:rPr>
          <w:t>Splitting the time-series in train and test set</w:t>
        </w:r>
        <w:r w:rsidR="00C54164">
          <w:rPr>
            <w:webHidden/>
          </w:rPr>
          <w:tab/>
        </w:r>
        <w:r w:rsidR="00C54164">
          <w:rPr>
            <w:webHidden/>
          </w:rPr>
          <w:fldChar w:fldCharType="begin"/>
        </w:r>
        <w:r w:rsidR="00C54164">
          <w:rPr>
            <w:webHidden/>
          </w:rPr>
          <w:instrText xml:space="preserve"> PAGEREF _Toc84768003 \h </w:instrText>
        </w:r>
        <w:r w:rsidR="00C54164">
          <w:rPr>
            <w:webHidden/>
          </w:rPr>
        </w:r>
        <w:r w:rsidR="00C54164">
          <w:rPr>
            <w:webHidden/>
          </w:rPr>
          <w:fldChar w:fldCharType="separate"/>
        </w:r>
        <w:r w:rsidR="00B04A91">
          <w:rPr>
            <w:webHidden/>
          </w:rPr>
          <w:t>28</w:t>
        </w:r>
        <w:r w:rsidR="00C54164">
          <w:rPr>
            <w:webHidden/>
          </w:rPr>
          <w:fldChar w:fldCharType="end"/>
        </w:r>
      </w:hyperlink>
    </w:p>
    <w:p w14:paraId="5C5F5021" w14:textId="0B2EE743" w:rsidR="00C54164" w:rsidRDefault="00B919B8">
      <w:pPr>
        <w:pStyle w:val="TOC3"/>
        <w:rPr>
          <w:rFonts w:eastAsiaTheme="minorEastAsia" w:cstheme="minorBidi"/>
          <w:b w:val="0"/>
          <w:color w:val="auto"/>
          <w:sz w:val="22"/>
          <w:szCs w:val="22"/>
        </w:rPr>
      </w:pPr>
      <w:hyperlink w:anchor="_Toc84768004" w:history="1">
        <w:r w:rsidR="00C54164" w:rsidRPr="00913395">
          <w:rPr>
            <w:rStyle w:val="Hyperlink"/>
          </w:rPr>
          <w:t>Modelling</w:t>
        </w:r>
        <w:r w:rsidR="00C54164">
          <w:rPr>
            <w:webHidden/>
          </w:rPr>
          <w:tab/>
        </w:r>
        <w:r w:rsidR="00C54164">
          <w:rPr>
            <w:webHidden/>
          </w:rPr>
          <w:fldChar w:fldCharType="begin"/>
        </w:r>
        <w:r w:rsidR="00C54164">
          <w:rPr>
            <w:webHidden/>
          </w:rPr>
          <w:instrText xml:space="preserve"> PAGEREF _Toc84768004 \h </w:instrText>
        </w:r>
        <w:r w:rsidR="00C54164">
          <w:rPr>
            <w:webHidden/>
          </w:rPr>
        </w:r>
        <w:r w:rsidR="00C54164">
          <w:rPr>
            <w:webHidden/>
          </w:rPr>
          <w:fldChar w:fldCharType="separate"/>
        </w:r>
        <w:r w:rsidR="00B04A91">
          <w:rPr>
            <w:webHidden/>
          </w:rPr>
          <w:t>29</w:t>
        </w:r>
        <w:r w:rsidR="00C54164">
          <w:rPr>
            <w:webHidden/>
          </w:rPr>
          <w:fldChar w:fldCharType="end"/>
        </w:r>
      </w:hyperlink>
    </w:p>
    <w:p w14:paraId="4F91EBA3" w14:textId="16AF8B03" w:rsidR="00C54164" w:rsidRDefault="00B919B8">
      <w:pPr>
        <w:pStyle w:val="TOC3"/>
        <w:rPr>
          <w:rFonts w:eastAsiaTheme="minorEastAsia" w:cstheme="minorBidi"/>
          <w:b w:val="0"/>
          <w:color w:val="auto"/>
          <w:sz w:val="22"/>
          <w:szCs w:val="22"/>
        </w:rPr>
      </w:pPr>
      <w:hyperlink w:anchor="_Toc84768005" w:history="1">
        <w:r w:rsidR="00C54164" w:rsidRPr="00913395">
          <w:rPr>
            <w:rStyle w:val="Hyperlink"/>
          </w:rPr>
          <w:t>Exponential Smoothing Models</w:t>
        </w:r>
        <w:r w:rsidR="00C54164">
          <w:rPr>
            <w:webHidden/>
          </w:rPr>
          <w:tab/>
        </w:r>
        <w:r w:rsidR="00C54164">
          <w:rPr>
            <w:webHidden/>
          </w:rPr>
          <w:fldChar w:fldCharType="begin"/>
        </w:r>
        <w:r w:rsidR="00C54164">
          <w:rPr>
            <w:webHidden/>
          </w:rPr>
          <w:instrText xml:space="preserve"> PAGEREF _Toc84768005 \h </w:instrText>
        </w:r>
        <w:r w:rsidR="00C54164">
          <w:rPr>
            <w:webHidden/>
          </w:rPr>
        </w:r>
        <w:r w:rsidR="00C54164">
          <w:rPr>
            <w:webHidden/>
          </w:rPr>
          <w:fldChar w:fldCharType="separate"/>
        </w:r>
        <w:r w:rsidR="00B04A91">
          <w:rPr>
            <w:webHidden/>
          </w:rPr>
          <w:t>29</w:t>
        </w:r>
        <w:r w:rsidR="00C54164">
          <w:rPr>
            <w:webHidden/>
          </w:rPr>
          <w:fldChar w:fldCharType="end"/>
        </w:r>
      </w:hyperlink>
    </w:p>
    <w:p w14:paraId="2C09AA67" w14:textId="0087C2C9" w:rsidR="00C54164" w:rsidRDefault="00B919B8">
      <w:pPr>
        <w:pStyle w:val="TOC3"/>
        <w:rPr>
          <w:rFonts w:eastAsiaTheme="minorEastAsia" w:cstheme="minorBidi"/>
          <w:b w:val="0"/>
          <w:color w:val="auto"/>
          <w:sz w:val="22"/>
          <w:szCs w:val="22"/>
        </w:rPr>
      </w:pPr>
      <w:hyperlink w:anchor="_Toc84768006" w:history="1">
        <w:r w:rsidR="00C54164" w:rsidRPr="00913395">
          <w:rPr>
            <w:rStyle w:val="Hyperlink"/>
          </w:rPr>
          <w:t>Linear Regression model</w:t>
        </w:r>
        <w:r w:rsidR="00C54164">
          <w:rPr>
            <w:webHidden/>
          </w:rPr>
          <w:tab/>
        </w:r>
        <w:r w:rsidR="00C54164">
          <w:rPr>
            <w:webHidden/>
          </w:rPr>
          <w:fldChar w:fldCharType="begin"/>
        </w:r>
        <w:r w:rsidR="00C54164">
          <w:rPr>
            <w:webHidden/>
          </w:rPr>
          <w:instrText xml:space="preserve"> PAGEREF _Toc84768006 \h </w:instrText>
        </w:r>
        <w:r w:rsidR="00C54164">
          <w:rPr>
            <w:webHidden/>
          </w:rPr>
        </w:r>
        <w:r w:rsidR="00C54164">
          <w:rPr>
            <w:webHidden/>
          </w:rPr>
          <w:fldChar w:fldCharType="separate"/>
        </w:r>
        <w:r w:rsidR="00B04A91">
          <w:rPr>
            <w:webHidden/>
          </w:rPr>
          <w:t>33</w:t>
        </w:r>
        <w:r w:rsidR="00C54164">
          <w:rPr>
            <w:webHidden/>
          </w:rPr>
          <w:fldChar w:fldCharType="end"/>
        </w:r>
      </w:hyperlink>
    </w:p>
    <w:p w14:paraId="09DAF143" w14:textId="34CB96EB" w:rsidR="00C54164" w:rsidRDefault="00B919B8">
      <w:pPr>
        <w:pStyle w:val="TOC3"/>
        <w:rPr>
          <w:rFonts w:eastAsiaTheme="minorEastAsia" w:cstheme="minorBidi"/>
          <w:b w:val="0"/>
          <w:color w:val="auto"/>
          <w:sz w:val="22"/>
          <w:szCs w:val="22"/>
        </w:rPr>
      </w:pPr>
      <w:hyperlink w:anchor="_Toc84768007" w:history="1">
        <w:r w:rsidR="00C54164" w:rsidRPr="00913395">
          <w:rPr>
            <w:rStyle w:val="Hyperlink"/>
          </w:rPr>
          <w:t>Naïve Forecast Model</w:t>
        </w:r>
        <w:r w:rsidR="00C54164">
          <w:rPr>
            <w:webHidden/>
          </w:rPr>
          <w:tab/>
        </w:r>
        <w:r w:rsidR="00C54164">
          <w:rPr>
            <w:webHidden/>
          </w:rPr>
          <w:fldChar w:fldCharType="begin"/>
        </w:r>
        <w:r w:rsidR="00C54164">
          <w:rPr>
            <w:webHidden/>
          </w:rPr>
          <w:instrText xml:space="preserve"> PAGEREF _Toc84768007 \h </w:instrText>
        </w:r>
        <w:r w:rsidR="00C54164">
          <w:rPr>
            <w:webHidden/>
          </w:rPr>
        </w:r>
        <w:r w:rsidR="00C54164">
          <w:rPr>
            <w:webHidden/>
          </w:rPr>
          <w:fldChar w:fldCharType="separate"/>
        </w:r>
        <w:r w:rsidR="00B04A91">
          <w:rPr>
            <w:webHidden/>
          </w:rPr>
          <w:t>33</w:t>
        </w:r>
        <w:r w:rsidR="00C54164">
          <w:rPr>
            <w:webHidden/>
          </w:rPr>
          <w:fldChar w:fldCharType="end"/>
        </w:r>
      </w:hyperlink>
    </w:p>
    <w:p w14:paraId="2F664187" w14:textId="48716A42" w:rsidR="00C54164" w:rsidRDefault="00B919B8">
      <w:pPr>
        <w:pStyle w:val="TOC3"/>
        <w:rPr>
          <w:rFonts w:eastAsiaTheme="minorEastAsia" w:cstheme="minorBidi"/>
          <w:b w:val="0"/>
          <w:color w:val="auto"/>
          <w:sz w:val="22"/>
          <w:szCs w:val="22"/>
        </w:rPr>
      </w:pPr>
      <w:hyperlink w:anchor="_Toc84768008" w:history="1">
        <w:r w:rsidR="00C54164" w:rsidRPr="00913395">
          <w:rPr>
            <w:rStyle w:val="Hyperlink"/>
          </w:rPr>
          <w:t>Simple Average Model</w:t>
        </w:r>
        <w:r w:rsidR="00C54164">
          <w:rPr>
            <w:webHidden/>
          </w:rPr>
          <w:tab/>
        </w:r>
        <w:r w:rsidR="00C54164">
          <w:rPr>
            <w:webHidden/>
          </w:rPr>
          <w:fldChar w:fldCharType="begin"/>
        </w:r>
        <w:r w:rsidR="00C54164">
          <w:rPr>
            <w:webHidden/>
          </w:rPr>
          <w:instrText xml:space="preserve"> PAGEREF _Toc84768008 \h </w:instrText>
        </w:r>
        <w:r w:rsidR="00C54164">
          <w:rPr>
            <w:webHidden/>
          </w:rPr>
        </w:r>
        <w:r w:rsidR="00C54164">
          <w:rPr>
            <w:webHidden/>
          </w:rPr>
          <w:fldChar w:fldCharType="separate"/>
        </w:r>
        <w:r w:rsidR="00B04A91">
          <w:rPr>
            <w:webHidden/>
          </w:rPr>
          <w:t>34</w:t>
        </w:r>
        <w:r w:rsidR="00C54164">
          <w:rPr>
            <w:webHidden/>
          </w:rPr>
          <w:fldChar w:fldCharType="end"/>
        </w:r>
      </w:hyperlink>
    </w:p>
    <w:p w14:paraId="00EC95A3" w14:textId="026F6D39" w:rsidR="00C54164" w:rsidRDefault="00B919B8">
      <w:pPr>
        <w:pStyle w:val="TOC3"/>
        <w:rPr>
          <w:rFonts w:eastAsiaTheme="minorEastAsia" w:cstheme="minorBidi"/>
          <w:b w:val="0"/>
          <w:color w:val="auto"/>
          <w:sz w:val="22"/>
          <w:szCs w:val="22"/>
        </w:rPr>
      </w:pPr>
      <w:hyperlink w:anchor="_Toc84768009" w:history="1">
        <w:r w:rsidR="00C54164" w:rsidRPr="00913395">
          <w:rPr>
            <w:rStyle w:val="Hyperlink"/>
          </w:rPr>
          <w:t>Check for Stationarity of Time Series</w:t>
        </w:r>
        <w:r w:rsidR="00C54164">
          <w:rPr>
            <w:webHidden/>
          </w:rPr>
          <w:tab/>
        </w:r>
        <w:r w:rsidR="00C54164">
          <w:rPr>
            <w:webHidden/>
          </w:rPr>
          <w:fldChar w:fldCharType="begin"/>
        </w:r>
        <w:r w:rsidR="00C54164">
          <w:rPr>
            <w:webHidden/>
          </w:rPr>
          <w:instrText xml:space="preserve"> PAGEREF _Toc84768009 \h </w:instrText>
        </w:r>
        <w:r w:rsidR="00C54164">
          <w:rPr>
            <w:webHidden/>
          </w:rPr>
        </w:r>
        <w:r w:rsidR="00C54164">
          <w:rPr>
            <w:webHidden/>
          </w:rPr>
          <w:fldChar w:fldCharType="separate"/>
        </w:r>
        <w:r w:rsidR="00B04A91">
          <w:rPr>
            <w:webHidden/>
          </w:rPr>
          <w:t>35</w:t>
        </w:r>
        <w:r w:rsidR="00C54164">
          <w:rPr>
            <w:webHidden/>
          </w:rPr>
          <w:fldChar w:fldCharType="end"/>
        </w:r>
      </w:hyperlink>
    </w:p>
    <w:p w14:paraId="0F354D88" w14:textId="1AE64161" w:rsidR="00C54164" w:rsidRDefault="00B919B8">
      <w:pPr>
        <w:pStyle w:val="TOC3"/>
        <w:rPr>
          <w:rFonts w:eastAsiaTheme="minorEastAsia" w:cstheme="minorBidi"/>
          <w:b w:val="0"/>
          <w:color w:val="auto"/>
          <w:sz w:val="22"/>
          <w:szCs w:val="22"/>
        </w:rPr>
      </w:pPr>
      <w:hyperlink w:anchor="_Toc84768010" w:history="1">
        <w:r w:rsidR="00C54164" w:rsidRPr="00913395">
          <w:rPr>
            <w:rStyle w:val="Hyperlink"/>
          </w:rPr>
          <w:t>SARIMA Models</w:t>
        </w:r>
        <w:r w:rsidR="00C54164">
          <w:rPr>
            <w:webHidden/>
          </w:rPr>
          <w:tab/>
        </w:r>
        <w:r w:rsidR="00C54164">
          <w:rPr>
            <w:webHidden/>
          </w:rPr>
          <w:fldChar w:fldCharType="begin"/>
        </w:r>
        <w:r w:rsidR="00C54164">
          <w:rPr>
            <w:webHidden/>
          </w:rPr>
          <w:instrText xml:space="preserve"> PAGEREF _Toc84768010 \h </w:instrText>
        </w:r>
        <w:r w:rsidR="00C54164">
          <w:rPr>
            <w:webHidden/>
          </w:rPr>
        </w:r>
        <w:r w:rsidR="00C54164">
          <w:rPr>
            <w:webHidden/>
          </w:rPr>
          <w:fldChar w:fldCharType="separate"/>
        </w:r>
        <w:r w:rsidR="00B04A91">
          <w:rPr>
            <w:webHidden/>
          </w:rPr>
          <w:t>36</w:t>
        </w:r>
        <w:r w:rsidR="00C54164">
          <w:rPr>
            <w:webHidden/>
          </w:rPr>
          <w:fldChar w:fldCharType="end"/>
        </w:r>
      </w:hyperlink>
    </w:p>
    <w:p w14:paraId="0AEC208B" w14:textId="1AC076EC" w:rsidR="00C54164" w:rsidRDefault="00B919B8">
      <w:pPr>
        <w:pStyle w:val="TOC3"/>
        <w:rPr>
          <w:rFonts w:eastAsiaTheme="minorEastAsia" w:cstheme="minorBidi"/>
          <w:b w:val="0"/>
          <w:color w:val="auto"/>
          <w:sz w:val="22"/>
          <w:szCs w:val="22"/>
        </w:rPr>
      </w:pPr>
      <w:hyperlink w:anchor="_Toc84768011" w:history="1">
        <w:r w:rsidR="00C54164" w:rsidRPr="00913395">
          <w:rPr>
            <w:rStyle w:val="Hyperlink"/>
          </w:rPr>
          <w:t>Results</w:t>
        </w:r>
        <w:r w:rsidR="00C54164">
          <w:rPr>
            <w:webHidden/>
          </w:rPr>
          <w:tab/>
        </w:r>
        <w:r w:rsidR="00C54164">
          <w:rPr>
            <w:webHidden/>
          </w:rPr>
          <w:fldChar w:fldCharType="begin"/>
        </w:r>
        <w:r w:rsidR="00C54164">
          <w:rPr>
            <w:webHidden/>
          </w:rPr>
          <w:instrText xml:space="preserve"> PAGEREF _Toc84768011 \h </w:instrText>
        </w:r>
        <w:r w:rsidR="00C54164">
          <w:rPr>
            <w:webHidden/>
          </w:rPr>
        </w:r>
        <w:r w:rsidR="00C54164">
          <w:rPr>
            <w:webHidden/>
          </w:rPr>
          <w:fldChar w:fldCharType="separate"/>
        </w:r>
        <w:r w:rsidR="00B04A91">
          <w:rPr>
            <w:webHidden/>
          </w:rPr>
          <w:t>42</w:t>
        </w:r>
        <w:r w:rsidR="00C54164">
          <w:rPr>
            <w:webHidden/>
          </w:rPr>
          <w:fldChar w:fldCharType="end"/>
        </w:r>
      </w:hyperlink>
    </w:p>
    <w:p w14:paraId="1D088D60" w14:textId="421357CB" w:rsidR="00BE1699" w:rsidRDefault="00B919B8" w:rsidP="00C54164">
      <w:pPr>
        <w:pStyle w:val="TOC3"/>
        <w:rPr>
          <w:b w:val="0"/>
          <w:color w:val="00656B" w:themeColor="accent1" w:themeShade="BF"/>
          <w:sz w:val="72"/>
          <w:szCs w:val="72"/>
          <w:u w:val="single"/>
        </w:rPr>
      </w:pPr>
      <w:hyperlink w:anchor="_Toc84768012" w:history="1">
        <w:r w:rsidR="00C54164" w:rsidRPr="00913395">
          <w:rPr>
            <w:rStyle w:val="Hyperlink"/>
          </w:rPr>
          <w:t>Inferences and Suggestions</w:t>
        </w:r>
        <w:r w:rsidR="00C54164">
          <w:rPr>
            <w:webHidden/>
          </w:rPr>
          <w:tab/>
        </w:r>
        <w:r w:rsidR="00C54164">
          <w:rPr>
            <w:webHidden/>
          </w:rPr>
          <w:fldChar w:fldCharType="begin"/>
        </w:r>
        <w:r w:rsidR="00C54164">
          <w:rPr>
            <w:webHidden/>
          </w:rPr>
          <w:instrText xml:space="preserve"> PAGEREF _Toc84768012 \h </w:instrText>
        </w:r>
        <w:r w:rsidR="00C54164">
          <w:rPr>
            <w:webHidden/>
          </w:rPr>
        </w:r>
        <w:r w:rsidR="00C54164">
          <w:rPr>
            <w:webHidden/>
          </w:rPr>
          <w:fldChar w:fldCharType="separate"/>
        </w:r>
        <w:r w:rsidR="00B04A91">
          <w:rPr>
            <w:webHidden/>
          </w:rPr>
          <w:t>44</w:t>
        </w:r>
        <w:r w:rsidR="00C54164">
          <w:rPr>
            <w:webHidden/>
          </w:rPr>
          <w:fldChar w:fldCharType="end"/>
        </w:r>
      </w:hyperlink>
      <w:r w:rsidR="00171308">
        <w:rPr>
          <w:color w:val="00656B" w:themeColor="accent1" w:themeShade="BF"/>
          <w:sz w:val="72"/>
          <w:szCs w:val="72"/>
          <w:u w:val="single"/>
        </w:rPr>
        <w:fldChar w:fldCharType="end"/>
      </w:r>
      <w:r w:rsidR="00BE1699">
        <w:rPr>
          <w:color w:val="00656B" w:themeColor="accent1" w:themeShade="BF"/>
          <w:sz w:val="72"/>
          <w:szCs w:val="72"/>
          <w:u w:val="single"/>
        </w:rPr>
        <w:br w:type="page"/>
      </w:r>
    </w:p>
    <w:p w14:paraId="6C245B1D" w14:textId="77777777" w:rsidR="00BE1699" w:rsidRPr="003351DF" w:rsidRDefault="00BE1699" w:rsidP="00BE1699">
      <w:pPr>
        <w:pStyle w:val="TableofFigures"/>
        <w:tabs>
          <w:tab w:val="right" w:leader="dot" w:pos="9350"/>
        </w:tabs>
        <w:jc w:val="center"/>
        <w:rPr>
          <w:b/>
          <w:color w:val="03ABAB" w:themeColor="text2" w:themeTint="BF"/>
          <w:sz w:val="56"/>
          <w:szCs w:val="72"/>
          <w:u w:val="single"/>
        </w:rPr>
      </w:pPr>
      <w:r w:rsidRPr="003351DF">
        <w:rPr>
          <w:b/>
          <w:color w:val="03ABAB" w:themeColor="text2" w:themeTint="BF"/>
          <w:sz w:val="56"/>
          <w:szCs w:val="72"/>
          <w:u w:val="single"/>
        </w:rPr>
        <w:lastRenderedPageBreak/>
        <w:t>List of Figures</w:t>
      </w:r>
    </w:p>
    <w:p w14:paraId="22FAA316" w14:textId="36C5E2B2" w:rsidR="00C54164" w:rsidRDefault="00BE1699">
      <w:pPr>
        <w:pStyle w:val="TableofFigures"/>
        <w:tabs>
          <w:tab w:val="right" w:leader="dot" w:pos="9350"/>
        </w:tabs>
        <w:rPr>
          <w:rFonts w:eastAsiaTheme="minorEastAsia" w:cstheme="minorBidi"/>
          <w:noProof/>
          <w:color w:val="auto"/>
          <w:sz w:val="22"/>
          <w:szCs w:val="22"/>
        </w:rPr>
      </w:pPr>
      <w:r>
        <w:rPr>
          <w:b/>
          <w:sz w:val="72"/>
          <w:szCs w:val="72"/>
          <w:u w:val="single"/>
        </w:rPr>
        <w:fldChar w:fldCharType="begin"/>
      </w:r>
      <w:r>
        <w:rPr>
          <w:b/>
          <w:sz w:val="72"/>
          <w:szCs w:val="72"/>
          <w:u w:val="single"/>
        </w:rPr>
        <w:instrText xml:space="preserve"> TOC \h \z \c "Figure" </w:instrText>
      </w:r>
      <w:r>
        <w:rPr>
          <w:b/>
          <w:sz w:val="72"/>
          <w:szCs w:val="72"/>
          <w:u w:val="single"/>
        </w:rPr>
        <w:fldChar w:fldCharType="separate"/>
      </w:r>
      <w:hyperlink w:anchor="_Toc84768013" w:history="1">
        <w:r w:rsidR="00C54164" w:rsidRPr="00A63F60">
          <w:rPr>
            <w:rStyle w:val="Hyperlink"/>
            <w:noProof/>
          </w:rPr>
          <w:t>Figure 1: Sample of Sparkling Dataset</w:t>
        </w:r>
        <w:r w:rsidR="00C54164">
          <w:rPr>
            <w:noProof/>
            <w:webHidden/>
          </w:rPr>
          <w:tab/>
        </w:r>
        <w:r w:rsidR="00C54164">
          <w:rPr>
            <w:noProof/>
            <w:webHidden/>
          </w:rPr>
          <w:fldChar w:fldCharType="begin"/>
        </w:r>
        <w:r w:rsidR="00C54164">
          <w:rPr>
            <w:noProof/>
            <w:webHidden/>
          </w:rPr>
          <w:instrText xml:space="preserve"> PAGEREF _Toc84768013 \h </w:instrText>
        </w:r>
        <w:r w:rsidR="00C54164">
          <w:rPr>
            <w:noProof/>
            <w:webHidden/>
          </w:rPr>
        </w:r>
        <w:r w:rsidR="00C54164">
          <w:rPr>
            <w:noProof/>
            <w:webHidden/>
          </w:rPr>
          <w:fldChar w:fldCharType="separate"/>
        </w:r>
        <w:r w:rsidR="00B04A91">
          <w:rPr>
            <w:noProof/>
            <w:webHidden/>
          </w:rPr>
          <w:t>1</w:t>
        </w:r>
        <w:r w:rsidR="00C54164">
          <w:rPr>
            <w:noProof/>
            <w:webHidden/>
          </w:rPr>
          <w:fldChar w:fldCharType="end"/>
        </w:r>
      </w:hyperlink>
    </w:p>
    <w:p w14:paraId="044F3520" w14:textId="0BB83C23" w:rsidR="00C54164" w:rsidRDefault="00B919B8">
      <w:pPr>
        <w:pStyle w:val="TableofFigures"/>
        <w:tabs>
          <w:tab w:val="right" w:leader="dot" w:pos="9350"/>
        </w:tabs>
        <w:rPr>
          <w:rFonts w:eastAsiaTheme="minorEastAsia" w:cstheme="minorBidi"/>
          <w:noProof/>
          <w:color w:val="auto"/>
          <w:sz w:val="22"/>
          <w:szCs w:val="22"/>
        </w:rPr>
      </w:pPr>
      <w:hyperlink w:anchor="_Toc84768014" w:history="1">
        <w:r w:rsidR="00C54164" w:rsidRPr="00A63F60">
          <w:rPr>
            <w:rStyle w:val="Hyperlink"/>
            <w:noProof/>
          </w:rPr>
          <w:t>Figure 2: Feature Info and null values count of Sparkling Dataset</w:t>
        </w:r>
        <w:r w:rsidR="00C54164">
          <w:rPr>
            <w:noProof/>
            <w:webHidden/>
          </w:rPr>
          <w:tab/>
        </w:r>
        <w:r w:rsidR="00C54164">
          <w:rPr>
            <w:noProof/>
            <w:webHidden/>
          </w:rPr>
          <w:fldChar w:fldCharType="begin"/>
        </w:r>
        <w:r w:rsidR="00C54164">
          <w:rPr>
            <w:noProof/>
            <w:webHidden/>
          </w:rPr>
          <w:instrText xml:space="preserve"> PAGEREF _Toc84768014 \h </w:instrText>
        </w:r>
        <w:r w:rsidR="00C54164">
          <w:rPr>
            <w:noProof/>
            <w:webHidden/>
          </w:rPr>
        </w:r>
        <w:r w:rsidR="00C54164">
          <w:rPr>
            <w:noProof/>
            <w:webHidden/>
          </w:rPr>
          <w:fldChar w:fldCharType="separate"/>
        </w:r>
        <w:r w:rsidR="00B04A91">
          <w:rPr>
            <w:noProof/>
            <w:webHidden/>
          </w:rPr>
          <w:t>1</w:t>
        </w:r>
        <w:r w:rsidR="00C54164">
          <w:rPr>
            <w:noProof/>
            <w:webHidden/>
          </w:rPr>
          <w:fldChar w:fldCharType="end"/>
        </w:r>
      </w:hyperlink>
    </w:p>
    <w:p w14:paraId="6DB5AD97" w14:textId="160DD443" w:rsidR="00C54164" w:rsidRDefault="00B919B8">
      <w:pPr>
        <w:pStyle w:val="TableofFigures"/>
        <w:tabs>
          <w:tab w:val="right" w:leader="dot" w:pos="9350"/>
        </w:tabs>
        <w:rPr>
          <w:rFonts w:eastAsiaTheme="minorEastAsia" w:cstheme="minorBidi"/>
          <w:noProof/>
          <w:color w:val="auto"/>
          <w:sz w:val="22"/>
          <w:szCs w:val="22"/>
        </w:rPr>
      </w:pPr>
      <w:hyperlink w:anchor="_Toc84768015" w:history="1">
        <w:r w:rsidR="00C54164" w:rsidRPr="00A63F60">
          <w:rPr>
            <w:rStyle w:val="Hyperlink"/>
            <w:noProof/>
          </w:rPr>
          <w:t>Figure 3: Plot showing the variation of Sales of Sparkling wine over the years</w:t>
        </w:r>
        <w:r w:rsidR="00C54164">
          <w:rPr>
            <w:noProof/>
            <w:webHidden/>
          </w:rPr>
          <w:tab/>
        </w:r>
        <w:r w:rsidR="00C54164">
          <w:rPr>
            <w:noProof/>
            <w:webHidden/>
          </w:rPr>
          <w:fldChar w:fldCharType="begin"/>
        </w:r>
        <w:r w:rsidR="00C54164">
          <w:rPr>
            <w:noProof/>
            <w:webHidden/>
          </w:rPr>
          <w:instrText xml:space="preserve"> PAGEREF _Toc84768015 \h </w:instrText>
        </w:r>
        <w:r w:rsidR="00C54164">
          <w:rPr>
            <w:noProof/>
            <w:webHidden/>
          </w:rPr>
        </w:r>
        <w:r w:rsidR="00C54164">
          <w:rPr>
            <w:noProof/>
            <w:webHidden/>
          </w:rPr>
          <w:fldChar w:fldCharType="separate"/>
        </w:r>
        <w:r w:rsidR="00B04A91">
          <w:rPr>
            <w:noProof/>
            <w:webHidden/>
          </w:rPr>
          <w:t>2</w:t>
        </w:r>
        <w:r w:rsidR="00C54164">
          <w:rPr>
            <w:noProof/>
            <w:webHidden/>
          </w:rPr>
          <w:fldChar w:fldCharType="end"/>
        </w:r>
      </w:hyperlink>
    </w:p>
    <w:p w14:paraId="6DD1770F" w14:textId="04A5A30F" w:rsidR="00C54164" w:rsidRDefault="00B919B8">
      <w:pPr>
        <w:pStyle w:val="TableofFigures"/>
        <w:tabs>
          <w:tab w:val="right" w:leader="dot" w:pos="9350"/>
        </w:tabs>
        <w:rPr>
          <w:rFonts w:eastAsiaTheme="minorEastAsia" w:cstheme="minorBidi"/>
          <w:noProof/>
          <w:color w:val="auto"/>
          <w:sz w:val="22"/>
          <w:szCs w:val="22"/>
        </w:rPr>
      </w:pPr>
      <w:hyperlink w:anchor="_Toc84768016" w:history="1">
        <w:r w:rsidR="00C54164" w:rsidRPr="00A63F60">
          <w:rPr>
            <w:rStyle w:val="Hyperlink"/>
            <w:noProof/>
          </w:rPr>
          <w:t>Figure 4: Box plots for visualization of variation of Sales for each year</w:t>
        </w:r>
        <w:r w:rsidR="00C54164">
          <w:rPr>
            <w:noProof/>
            <w:webHidden/>
          </w:rPr>
          <w:tab/>
        </w:r>
        <w:r w:rsidR="00C54164">
          <w:rPr>
            <w:noProof/>
            <w:webHidden/>
          </w:rPr>
          <w:fldChar w:fldCharType="begin"/>
        </w:r>
        <w:r w:rsidR="00C54164">
          <w:rPr>
            <w:noProof/>
            <w:webHidden/>
          </w:rPr>
          <w:instrText xml:space="preserve"> PAGEREF _Toc84768016 \h </w:instrText>
        </w:r>
        <w:r w:rsidR="00C54164">
          <w:rPr>
            <w:noProof/>
            <w:webHidden/>
          </w:rPr>
        </w:r>
        <w:r w:rsidR="00C54164">
          <w:rPr>
            <w:noProof/>
            <w:webHidden/>
          </w:rPr>
          <w:fldChar w:fldCharType="separate"/>
        </w:r>
        <w:r w:rsidR="00B04A91">
          <w:rPr>
            <w:noProof/>
            <w:webHidden/>
          </w:rPr>
          <w:t>3</w:t>
        </w:r>
        <w:r w:rsidR="00C54164">
          <w:rPr>
            <w:noProof/>
            <w:webHidden/>
          </w:rPr>
          <w:fldChar w:fldCharType="end"/>
        </w:r>
      </w:hyperlink>
    </w:p>
    <w:p w14:paraId="17D1685F" w14:textId="341958D5" w:rsidR="00C54164" w:rsidRDefault="00B919B8">
      <w:pPr>
        <w:pStyle w:val="TableofFigures"/>
        <w:tabs>
          <w:tab w:val="right" w:leader="dot" w:pos="9350"/>
        </w:tabs>
        <w:rPr>
          <w:rFonts w:eastAsiaTheme="minorEastAsia" w:cstheme="minorBidi"/>
          <w:noProof/>
          <w:color w:val="auto"/>
          <w:sz w:val="22"/>
          <w:szCs w:val="22"/>
        </w:rPr>
      </w:pPr>
      <w:hyperlink w:anchor="_Toc84768017" w:history="1">
        <w:r w:rsidR="00C54164" w:rsidRPr="00A63F60">
          <w:rPr>
            <w:rStyle w:val="Hyperlink"/>
            <w:noProof/>
          </w:rPr>
          <w:t>Figure 5: Plot of yearly variation of Sales over every month</w:t>
        </w:r>
        <w:r w:rsidR="00C54164">
          <w:rPr>
            <w:noProof/>
            <w:webHidden/>
          </w:rPr>
          <w:tab/>
        </w:r>
        <w:r w:rsidR="00C54164">
          <w:rPr>
            <w:noProof/>
            <w:webHidden/>
          </w:rPr>
          <w:fldChar w:fldCharType="begin"/>
        </w:r>
        <w:r w:rsidR="00C54164">
          <w:rPr>
            <w:noProof/>
            <w:webHidden/>
          </w:rPr>
          <w:instrText xml:space="preserve"> PAGEREF _Toc84768017 \h </w:instrText>
        </w:r>
        <w:r w:rsidR="00C54164">
          <w:rPr>
            <w:noProof/>
            <w:webHidden/>
          </w:rPr>
        </w:r>
        <w:r w:rsidR="00C54164">
          <w:rPr>
            <w:noProof/>
            <w:webHidden/>
          </w:rPr>
          <w:fldChar w:fldCharType="separate"/>
        </w:r>
        <w:r w:rsidR="00B04A91">
          <w:rPr>
            <w:noProof/>
            <w:webHidden/>
          </w:rPr>
          <w:t>4</w:t>
        </w:r>
        <w:r w:rsidR="00C54164">
          <w:rPr>
            <w:noProof/>
            <w:webHidden/>
          </w:rPr>
          <w:fldChar w:fldCharType="end"/>
        </w:r>
      </w:hyperlink>
    </w:p>
    <w:p w14:paraId="579DC9F8" w14:textId="61DFE845" w:rsidR="00C54164" w:rsidRDefault="00B919B8">
      <w:pPr>
        <w:pStyle w:val="TableofFigures"/>
        <w:tabs>
          <w:tab w:val="right" w:leader="dot" w:pos="9350"/>
        </w:tabs>
        <w:rPr>
          <w:rFonts w:eastAsiaTheme="minorEastAsia" w:cstheme="minorBidi"/>
          <w:noProof/>
          <w:color w:val="auto"/>
          <w:sz w:val="22"/>
          <w:szCs w:val="22"/>
        </w:rPr>
      </w:pPr>
      <w:hyperlink w:anchor="_Toc84768018" w:history="1">
        <w:r w:rsidR="00C54164" w:rsidRPr="00A63F60">
          <w:rPr>
            <w:rStyle w:val="Hyperlink"/>
            <w:noProof/>
          </w:rPr>
          <w:t>Figure 6: Decomposition of given time-series using Additive model</w:t>
        </w:r>
        <w:r w:rsidR="00C54164">
          <w:rPr>
            <w:noProof/>
            <w:webHidden/>
          </w:rPr>
          <w:tab/>
        </w:r>
        <w:r w:rsidR="00C54164">
          <w:rPr>
            <w:noProof/>
            <w:webHidden/>
          </w:rPr>
          <w:fldChar w:fldCharType="begin"/>
        </w:r>
        <w:r w:rsidR="00C54164">
          <w:rPr>
            <w:noProof/>
            <w:webHidden/>
          </w:rPr>
          <w:instrText xml:space="preserve"> PAGEREF _Toc84768018 \h </w:instrText>
        </w:r>
        <w:r w:rsidR="00C54164">
          <w:rPr>
            <w:noProof/>
            <w:webHidden/>
          </w:rPr>
        </w:r>
        <w:r w:rsidR="00C54164">
          <w:rPr>
            <w:noProof/>
            <w:webHidden/>
          </w:rPr>
          <w:fldChar w:fldCharType="separate"/>
        </w:r>
        <w:r w:rsidR="00B04A91">
          <w:rPr>
            <w:noProof/>
            <w:webHidden/>
          </w:rPr>
          <w:t>5</w:t>
        </w:r>
        <w:r w:rsidR="00C54164">
          <w:rPr>
            <w:noProof/>
            <w:webHidden/>
          </w:rPr>
          <w:fldChar w:fldCharType="end"/>
        </w:r>
      </w:hyperlink>
    </w:p>
    <w:p w14:paraId="5B5A178B" w14:textId="2449BD03" w:rsidR="00C54164" w:rsidRDefault="00B919B8">
      <w:pPr>
        <w:pStyle w:val="TableofFigures"/>
        <w:tabs>
          <w:tab w:val="right" w:leader="dot" w:pos="9350"/>
        </w:tabs>
        <w:rPr>
          <w:rFonts w:eastAsiaTheme="minorEastAsia" w:cstheme="minorBidi"/>
          <w:noProof/>
          <w:color w:val="auto"/>
          <w:sz w:val="22"/>
          <w:szCs w:val="22"/>
        </w:rPr>
      </w:pPr>
      <w:hyperlink w:anchor="_Toc84768019" w:history="1">
        <w:r w:rsidR="00C54164" w:rsidRPr="00A63F60">
          <w:rPr>
            <w:rStyle w:val="Hyperlink"/>
            <w:noProof/>
          </w:rPr>
          <w:t>Figure 7: Decomposition of given time-series using Multiplicative model</w:t>
        </w:r>
        <w:r w:rsidR="00C54164">
          <w:rPr>
            <w:noProof/>
            <w:webHidden/>
          </w:rPr>
          <w:tab/>
        </w:r>
        <w:r w:rsidR="00C54164">
          <w:rPr>
            <w:noProof/>
            <w:webHidden/>
          </w:rPr>
          <w:fldChar w:fldCharType="begin"/>
        </w:r>
        <w:r w:rsidR="00C54164">
          <w:rPr>
            <w:noProof/>
            <w:webHidden/>
          </w:rPr>
          <w:instrText xml:space="preserve"> PAGEREF _Toc84768019 \h </w:instrText>
        </w:r>
        <w:r w:rsidR="00C54164">
          <w:rPr>
            <w:noProof/>
            <w:webHidden/>
          </w:rPr>
        </w:r>
        <w:r w:rsidR="00C54164">
          <w:rPr>
            <w:noProof/>
            <w:webHidden/>
          </w:rPr>
          <w:fldChar w:fldCharType="separate"/>
        </w:r>
        <w:r w:rsidR="00B04A91">
          <w:rPr>
            <w:noProof/>
            <w:webHidden/>
          </w:rPr>
          <w:t>6</w:t>
        </w:r>
        <w:r w:rsidR="00C54164">
          <w:rPr>
            <w:noProof/>
            <w:webHidden/>
          </w:rPr>
          <w:fldChar w:fldCharType="end"/>
        </w:r>
      </w:hyperlink>
    </w:p>
    <w:p w14:paraId="2A461147" w14:textId="593FE2B1" w:rsidR="00C54164" w:rsidRDefault="00B919B8">
      <w:pPr>
        <w:pStyle w:val="TableofFigures"/>
        <w:tabs>
          <w:tab w:val="right" w:leader="dot" w:pos="9350"/>
        </w:tabs>
        <w:rPr>
          <w:rFonts w:eastAsiaTheme="minorEastAsia" w:cstheme="minorBidi"/>
          <w:noProof/>
          <w:color w:val="auto"/>
          <w:sz w:val="22"/>
          <w:szCs w:val="22"/>
        </w:rPr>
      </w:pPr>
      <w:hyperlink w:anchor="_Toc84768020" w:history="1">
        <w:r w:rsidR="00C54164" w:rsidRPr="00A63F60">
          <w:rPr>
            <w:rStyle w:val="Hyperlink"/>
            <w:noProof/>
          </w:rPr>
          <w:t>Figure 8: First and last five rows of Train and Test set</w:t>
        </w:r>
        <w:r w:rsidR="00C54164">
          <w:rPr>
            <w:noProof/>
            <w:webHidden/>
          </w:rPr>
          <w:tab/>
        </w:r>
        <w:r w:rsidR="00C54164">
          <w:rPr>
            <w:noProof/>
            <w:webHidden/>
          </w:rPr>
          <w:fldChar w:fldCharType="begin"/>
        </w:r>
        <w:r w:rsidR="00C54164">
          <w:rPr>
            <w:noProof/>
            <w:webHidden/>
          </w:rPr>
          <w:instrText xml:space="preserve"> PAGEREF _Toc84768020 \h </w:instrText>
        </w:r>
        <w:r w:rsidR="00C54164">
          <w:rPr>
            <w:noProof/>
            <w:webHidden/>
          </w:rPr>
        </w:r>
        <w:r w:rsidR="00C54164">
          <w:rPr>
            <w:noProof/>
            <w:webHidden/>
          </w:rPr>
          <w:fldChar w:fldCharType="separate"/>
        </w:r>
        <w:r w:rsidR="00B04A91">
          <w:rPr>
            <w:noProof/>
            <w:webHidden/>
          </w:rPr>
          <w:t>7</w:t>
        </w:r>
        <w:r w:rsidR="00C54164">
          <w:rPr>
            <w:noProof/>
            <w:webHidden/>
          </w:rPr>
          <w:fldChar w:fldCharType="end"/>
        </w:r>
      </w:hyperlink>
    </w:p>
    <w:p w14:paraId="5D11AC34" w14:textId="2F208088" w:rsidR="00C54164" w:rsidRDefault="00B919B8">
      <w:pPr>
        <w:pStyle w:val="TableofFigures"/>
        <w:tabs>
          <w:tab w:val="right" w:leader="dot" w:pos="9350"/>
        </w:tabs>
        <w:rPr>
          <w:rFonts w:eastAsiaTheme="minorEastAsia" w:cstheme="minorBidi"/>
          <w:noProof/>
          <w:color w:val="auto"/>
          <w:sz w:val="22"/>
          <w:szCs w:val="22"/>
        </w:rPr>
      </w:pPr>
      <w:hyperlink w:anchor="_Toc84768021" w:history="1">
        <w:r w:rsidR="00C54164" w:rsidRPr="00A63F60">
          <w:rPr>
            <w:rStyle w:val="Hyperlink"/>
            <w:noProof/>
          </w:rPr>
          <w:t>Figure 9: Shape of Train and Test set of Time-series</w:t>
        </w:r>
        <w:r w:rsidR="00C54164">
          <w:rPr>
            <w:noProof/>
            <w:webHidden/>
          </w:rPr>
          <w:tab/>
        </w:r>
        <w:r w:rsidR="00C54164">
          <w:rPr>
            <w:noProof/>
            <w:webHidden/>
          </w:rPr>
          <w:fldChar w:fldCharType="begin"/>
        </w:r>
        <w:r w:rsidR="00C54164">
          <w:rPr>
            <w:noProof/>
            <w:webHidden/>
          </w:rPr>
          <w:instrText xml:space="preserve"> PAGEREF _Toc84768021 \h </w:instrText>
        </w:r>
        <w:r w:rsidR="00C54164">
          <w:rPr>
            <w:noProof/>
            <w:webHidden/>
          </w:rPr>
        </w:r>
        <w:r w:rsidR="00C54164">
          <w:rPr>
            <w:noProof/>
            <w:webHidden/>
          </w:rPr>
          <w:fldChar w:fldCharType="separate"/>
        </w:r>
        <w:r w:rsidR="00B04A91">
          <w:rPr>
            <w:noProof/>
            <w:webHidden/>
          </w:rPr>
          <w:t>7</w:t>
        </w:r>
        <w:r w:rsidR="00C54164">
          <w:rPr>
            <w:noProof/>
            <w:webHidden/>
          </w:rPr>
          <w:fldChar w:fldCharType="end"/>
        </w:r>
      </w:hyperlink>
    </w:p>
    <w:p w14:paraId="0A0837D0" w14:textId="6185445D" w:rsidR="00C54164" w:rsidRDefault="00B919B8">
      <w:pPr>
        <w:pStyle w:val="TableofFigures"/>
        <w:tabs>
          <w:tab w:val="right" w:leader="dot" w:pos="9350"/>
        </w:tabs>
        <w:rPr>
          <w:rFonts w:eastAsiaTheme="minorEastAsia" w:cstheme="minorBidi"/>
          <w:noProof/>
          <w:color w:val="auto"/>
          <w:sz w:val="22"/>
          <w:szCs w:val="22"/>
        </w:rPr>
      </w:pPr>
      <w:hyperlink w:anchor="_Toc84768022" w:history="1">
        <w:r w:rsidR="00C54164" w:rsidRPr="00A63F60">
          <w:rPr>
            <w:rStyle w:val="Hyperlink"/>
            <w:noProof/>
          </w:rPr>
          <w:t>Figure 10: Plot of Train and Test data on same axis</w:t>
        </w:r>
        <w:r w:rsidR="00C54164">
          <w:rPr>
            <w:noProof/>
            <w:webHidden/>
          </w:rPr>
          <w:tab/>
        </w:r>
        <w:r w:rsidR="00C54164">
          <w:rPr>
            <w:noProof/>
            <w:webHidden/>
          </w:rPr>
          <w:fldChar w:fldCharType="begin"/>
        </w:r>
        <w:r w:rsidR="00C54164">
          <w:rPr>
            <w:noProof/>
            <w:webHidden/>
          </w:rPr>
          <w:instrText xml:space="preserve"> PAGEREF _Toc84768022 \h </w:instrText>
        </w:r>
        <w:r w:rsidR="00C54164">
          <w:rPr>
            <w:noProof/>
            <w:webHidden/>
          </w:rPr>
        </w:r>
        <w:r w:rsidR="00C54164">
          <w:rPr>
            <w:noProof/>
            <w:webHidden/>
          </w:rPr>
          <w:fldChar w:fldCharType="separate"/>
        </w:r>
        <w:r w:rsidR="00B04A91">
          <w:rPr>
            <w:noProof/>
            <w:webHidden/>
          </w:rPr>
          <w:t>7</w:t>
        </w:r>
        <w:r w:rsidR="00C54164">
          <w:rPr>
            <w:noProof/>
            <w:webHidden/>
          </w:rPr>
          <w:fldChar w:fldCharType="end"/>
        </w:r>
      </w:hyperlink>
    </w:p>
    <w:p w14:paraId="7851CFC5" w14:textId="236BBCAC" w:rsidR="00C54164" w:rsidRDefault="00B919B8">
      <w:pPr>
        <w:pStyle w:val="TableofFigures"/>
        <w:tabs>
          <w:tab w:val="right" w:leader="dot" w:pos="9350"/>
        </w:tabs>
        <w:rPr>
          <w:rFonts w:eastAsiaTheme="minorEastAsia" w:cstheme="minorBidi"/>
          <w:noProof/>
          <w:color w:val="auto"/>
          <w:sz w:val="22"/>
          <w:szCs w:val="22"/>
        </w:rPr>
      </w:pPr>
      <w:hyperlink w:anchor="_Toc84768023" w:history="1">
        <w:r w:rsidR="00C54164" w:rsidRPr="00A63F60">
          <w:rPr>
            <w:rStyle w:val="Hyperlink"/>
            <w:noProof/>
          </w:rPr>
          <w:t>Figure 11: Plot showing variation of RMSE value with Level (</w:t>
        </w:r>
        <m:oMath>
          <m:r>
            <m:rPr>
              <m:sty m:val="bi"/>
            </m:rPr>
            <w:rPr>
              <w:rStyle w:val="Hyperlink"/>
              <w:rFonts w:ascii="Cambria Math" w:hAnsi="Cambria Math"/>
              <w:noProof/>
            </w:rPr>
            <m:t>α</m:t>
          </m:r>
        </m:oMath>
        <w:r w:rsidR="00C54164" w:rsidRPr="00A63F60">
          <w:rPr>
            <w:rStyle w:val="Hyperlink"/>
            <w:noProof/>
          </w:rPr>
          <w:t>) for train and test set</w:t>
        </w:r>
        <w:r w:rsidR="00C54164">
          <w:rPr>
            <w:noProof/>
            <w:webHidden/>
          </w:rPr>
          <w:tab/>
        </w:r>
        <w:r w:rsidR="00C54164">
          <w:rPr>
            <w:noProof/>
            <w:webHidden/>
          </w:rPr>
          <w:fldChar w:fldCharType="begin"/>
        </w:r>
        <w:r w:rsidR="00C54164">
          <w:rPr>
            <w:noProof/>
            <w:webHidden/>
          </w:rPr>
          <w:instrText xml:space="preserve"> PAGEREF _Toc84768023 \h </w:instrText>
        </w:r>
        <w:r w:rsidR="00C54164">
          <w:rPr>
            <w:noProof/>
            <w:webHidden/>
          </w:rPr>
        </w:r>
        <w:r w:rsidR="00C54164">
          <w:rPr>
            <w:noProof/>
            <w:webHidden/>
          </w:rPr>
          <w:fldChar w:fldCharType="separate"/>
        </w:r>
        <w:r w:rsidR="00B04A91">
          <w:rPr>
            <w:noProof/>
            <w:webHidden/>
          </w:rPr>
          <w:t>8</w:t>
        </w:r>
        <w:r w:rsidR="00C54164">
          <w:rPr>
            <w:noProof/>
            <w:webHidden/>
          </w:rPr>
          <w:fldChar w:fldCharType="end"/>
        </w:r>
      </w:hyperlink>
    </w:p>
    <w:p w14:paraId="759CB505" w14:textId="4DA0A7BA" w:rsidR="00C54164" w:rsidRDefault="00B919B8">
      <w:pPr>
        <w:pStyle w:val="TableofFigures"/>
        <w:tabs>
          <w:tab w:val="right" w:leader="dot" w:pos="9350"/>
        </w:tabs>
        <w:rPr>
          <w:rFonts w:eastAsiaTheme="minorEastAsia" w:cstheme="minorBidi"/>
          <w:noProof/>
          <w:color w:val="auto"/>
          <w:sz w:val="22"/>
          <w:szCs w:val="22"/>
        </w:rPr>
      </w:pPr>
      <w:hyperlink w:anchor="_Toc84768024" w:history="1">
        <w:r w:rsidR="00C54164" w:rsidRPr="00A63F60">
          <w:rPr>
            <w:rStyle w:val="Hyperlink"/>
            <w:noProof/>
          </w:rPr>
          <w:t>Figure 12: Plot for visualizing the forecasts obtained from SES models</w:t>
        </w:r>
        <w:r w:rsidR="00C54164">
          <w:rPr>
            <w:noProof/>
            <w:webHidden/>
          </w:rPr>
          <w:tab/>
        </w:r>
        <w:r w:rsidR="00C54164">
          <w:rPr>
            <w:noProof/>
            <w:webHidden/>
          </w:rPr>
          <w:fldChar w:fldCharType="begin"/>
        </w:r>
        <w:r w:rsidR="00C54164">
          <w:rPr>
            <w:noProof/>
            <w:webHidden/>
          </w:rPr>
          <w:instrText xml:space="preserve"> PAGEREF _Toc84768024 \h </w:instrText>
        </w:r>
        <w:r w:rsidR="00C54164">
          <w:rPr>
            <w:noProof/>
            <w:webHidden/>
          </w:rPr>
        </w:r>
        <w:r w:rsidR="00C54164">
          <w:rPr>
            <w:noProof/>
            <w:webHidden/>
          </w:rPr>
          <w:fldChar w:fldCharType="separate"/>
        </w:r>
        <w:r w:rsidR="00B04A91">
          <w:rPr>
            <w:noProof/>
            <w:webHidden/>
          </w:rPr>
          <w:t>9</w:t>
        </w:r>
        <w:r w:rsidR="00C54164">
          <w:rPr>
            <w:noProof/>
            <w:webHidden/>
          </w:rPr>
          <w:fldChar w:fldCharType="end"/>
        </w:r>
      </w:hyperlink>
    </w:p>
    <w:p w14:paraId="17D975C8" w14:textId="2AA0EF45" w:rsidR="00C54164" w:rsidRDefault="00B919B8">
      <w:pPr>
        <w:pStyle w:val="TableofFigures"/>
        <w:tabs>
          <w:tab w:val="right" w:leader="dot" w:pos="9350"/>
        </w:tabs>
        <w:rPr>
          <w:rFonts w:eastAsiaTheme="minorEastAsia" w:cstheme="minorBidi"/>
          <w:noProof/>
          <w:color w:val="auto"/>
          <w:sz w:val="22"/>
          <w:szCs w:val="22"/>
        </w:rPr>
      </w:pPr>
      <w:hyperlink w:anchor="_Toc84768025" w:history="1">
        <w:r w:rsidR="00C54164" w:rsidRPr="00A63F60">
          <w:rPr>
            <w:rStyle w:val="Hyperlink"/>
            <w:noProof/>
          </w:rPr>
          <w:t>Figure 13: Plot for visualizing the forecasts obtained from DES models</w:t>
        </w:r>
        <w:r w:rsidR="00C54164">
          <w:rPr>
            <w:noProof/>
            <w:webHidden/>
          </w:rPr>
          <w:tab/>
        </w:r>
        <w:r w:rsidR="00C54164">
          <w:rPr>
            <w:noProof/>
            <w:webHidden/>
          </w:rPr>
          <w:fldChar w:fldCharType="begin"/>
        </w:r>
        <w:r w:rsidR="00C54164">
          <w:rPr>
            <w:noProof/>
            <w:webHidden/>
          </w:rPr>
          <w:instrText xml:space="preserve"> PAGEREF _Toc84768025 \h </w:instrText>
        </w:r>
        <w:r w:rsidR="00C54164">
          <w:rPr>
            <w:noProof/>
            <w:webHidden/>
          </w:rPr>
        </w:r>
        <w:r w:rsidR="00C54164">
          <w:rPr>
            <w:noProof/>
            <w:webHidden/>
          </w:rPr>
          <w:fldChar w:fldCharType="separate"/>
        </w:r>
        <w:r w:rsidR="00B04A91">
          <w:rPr>
            <w:noProof/>
            <w:webHidden/>
          </w:rPr>
          <w:t>10</w:t>
        </w:r>
        <w:r w:rsidR="00C54164">
          <w:rPr>
            <w:noProof/>
            <w:webHidden/>
          </w:rPr>
          <w:fldChar w:fldCharType="end"/>
        </w:r>
      </w:hyperlink>
    </w:p>
    <w:p w14:paraId="0C8841F7" w14:textId="78B6A48F" w:rsidR="00C54164" w:rsidRDefault="00B919B8">
      <w:pPr>
        <w:pStyle w:val="TableofFigures"/>
        <w:tabs>
          <w:tab w:val="right" w:leader="dot" w:pos="9350"/>
        </w:tabs>
        <w:rPr>
          <w:rFonts w:eastAsiaTheme="minorEastAsia" w:cstheme="minorBidi"/>
          <w:noProof/>
          <w:color w:val="auto"/>
          <w:sz w:val="22"/>
          <w:szCs w:val="22"/>
        </w:rPr>
      </w:pPr>
      <w:hyperlink w:anchor="_Toc84768026" w:history="1">
        <w:r w:rsidR="00C54164" w:rsidRPr="00A63F60">
          <w:rPr>
            <w:rStyle w:val="Hyperlink"/>
            <w:noProof/>
          </w:rPr>
          <w:t>Figure 14: Plot for visualizing the forecasts obtained from TES models</w:t>
        </w:r>
        <w:r w:rsidR="00C54164">
          <w:rPr>
            <w:noProof/>
            <w:webHidden/>
          </w:rPr>
          <w:tab/>
        </w:r>
        <w:r w:rsidR="00C54164">
          <w:rPr>
            <w:noProof/>
            <w:webHidden/>
          </w:rPr>
          <w:fldChar w:fldCharType="begin"/>
        </w:r>
        <w:r w:rsidR="00C54164">
          <w:rPr>
            <w:noProof/>
            <w:webHidden/>
          </w:rPr>
          <w:instrText xml:space="preserve"> PAGEREF _Toc84768026 \h </w:instrText>
        </w:r>
        <w:r w:rsidR="00C54164">
          <w:rPr>
            <w:noProof/>
            <w:webHidden/>
          </w:rPr>
        </w:r>
        <w:r w:rsidR="00C54164">
          <w:rPr>
            <w:noProof/>
            <w:webHidden/>
          </w:rPr>
          <w:fldChar w:fldCharType="separate"/>
        </w:r>
        <w:r w:rsidR="00B04A91">
          <w:rPr>
            <w:noProof/>
            <w:webHidden/>
          </w:rPr>
          <w:t>11</w:t>
        </w:r>
        <w:r w:rsidR="00C54164">
          <w:rPr>
            <w:noProof/>
            <w:webHidden/>
          </w:rPr>
          <w:fldChar w:fldCharType="end"/>
        </w:r>
      </w:hyperlink>
    </w:p>
    <w:p w14:paraId="62575F12" w14:textId="0E6BD805" w:rsidR="00C54164" w:rsidRDefault="00B919B8">
      <w:pPr>
        <w:pStyle w:val="TableofFigures"/>
        <w:tabs>
          <w:tab w:val="right" w:leader="dot" w:pos="9350"/>
        </w:tabs>
        <w:rPr>
          <w:rFonts w:eastAsiaTheme="minorEastAsia" w:cstheme="minorBidi"/>
          <w:noProof/>
          <w:color w:val="auto"/>
          <w:sz w:val="22"/>
          <w:szCs w:val="22"/>
        </w:rPr>
      </w:pPr>
      <w:hyperlink w:anchor="_Toc84768027" w:history="1">
        <w:r w:rsidR="00C54164" w:rsidRPr="00A63F60">
          <w:rPr>
            <w:rStyle w:val="Hyperlink"/>
            <w:noProof/>
          </w:rPr>
          <w:t>Figure 15: Plotting the values obtained after forecasting for length of test set</w:t>
        </w:r>
        <w:r w:rsidR="00C54164">
          <w:rPr>
            <w:noProof/>
            <w:webHidden/>
          </w:rPr>
          <w:tab/>
        </w:r>
        <w:r w:rsidR="00C54164">
          <w:rPr>
            <w:noProof/>
            <w:webHidden/>
          </w:rPr>
          <w:fldChar w:fldCharType="begin"/>
        </w:r>
        <w:r w:rsidR="00C54164">
          <w:rPr>
            <w:noProof/>
            <w:webHidden/>
          </w:rPr>
          <w:instrText xml:space="preserve"> PAGEREF _Toc84768027 \h </w:instrText>
        </w:r>
        <w:r w:rsidR="00C54164">
          <w:rPr>
            <w:noProof/>
            <w:webHidden/>
          </w:rPr>
        </w:r>
        <w:r w:rsidR="00C54164">
          <w:rPr>
            <w:noProof/>
            <w:webHidden/>
          </w:rPr>
          <w:fldChar w:fldCharType="separate"/>
        </w:r>
        <w:r w:rsidR="00B04A91">
          <w:rPr>
            <w:noProof/>
            <w:webHidden/>
          </w:rPr>
          <w:t>11</w:t>
        </w:r>
        <w:r w:rsidR="00C54164">
          <w:rPr>
            <w:noProof/>
            <w:webHidden/>
          </w:rPr>
          <w:fldChar w:fldCharType="end"/>
        </w:r>
      </w:hyperlink>
    </w:p>
    <w:p w14:paraId="4CE7142C" w14:textId="08D7FAE9" w:rsidR="00C54164" w:rsidRDefault="00B919B8">
      <w:pPr>
        <w:pStyle w:val="TableofFigures"/>
        <w:tabs>
          <w:tab w:val="right" w:leader="dot" w:pos="9350"/>
        </w:tabs>
        <w:rPr>
          <w:rFonts w:eastAsiaTheme="minorEastAsia" w:cstheme="minorBidi"/>
          <w:noProof/>
          <w:color w:val="auto"/>
          <w:sz w:val="22"/>
          <w:szCs w:val="22"/>
        </w:rPr>
      </w:pPr>
      <w:hyperlink w:anchor="_Toc84768028" w:history="1">
        <w:r w:rsidR="00C54164" w:rsidRPr="00A63F60">
          <w:rPr>
            <w:rStyle w:val="Hyperlink"/>
            <w:noProof/>
          </w:rPr>
          <w:t>Figure 16: Plot of Naive forecast for test set time duration (steps)</w:t>
        </w:r>
        <w:r w:rsidR="00C54164">
          <w:rPr>
            <w:noProof/>
            <w:webHidden/>
          </w:rPr>
          <w:tab/>
        </w:r>
        <w:r w:rsidR="00C54164">
          <w:rPr>
            <w:noProof/>
            <w:webHidden/>
          </w:rPr>
          <w:fldChar w:fldCharType="begin"/>
        </w:r>
        <w:r w:rsidR="00C54164">
          <w:rPr>
            <w:noProof/>
            <w:webHidden/>
          </w:rPr>
          <w:instrText xml:space="preserve"> PAGEREF _Toc84768028 \h </w:instrText>
        </w:r>
        <w:r w:rsidR="00C54164">
          <w:rPr>
            <w:noProof/>
            <w:webHidden/>
          </w:rPr>
        </w:r>
        <w:r w:rsidR="00C54164">
          <w:rPr>
            <w:noProof/>
            <w:webHidden/>
          </w:rPr>
          <w:fldChar w:fldCharType="separate"/>
        </w:r>
        <w:r w:rsidR="00B04A91">
          <w:rPr>
            <w:noProof/>
            <w:webHidden/>
          </w:rPr>
          <w:t>12</w:t>
        </w:r>
        <w:r w:rsidR="00C54164">
          <w:rPr>
            <w:noProof/>
            <w:webHidden/>
          </w:rPr>
          <w:fldChar w:fldCharType="end"/>
        </w:r>
      </w:hyperlink>
    </w:p>
    <w:p w14:paraId="57FDC5A2" w14:textId="791979DE" w:rsidR="00C54164" w:rsidRDefault="00B919B8">
      <w:pPr>
        <w:pStyle w:val="TableofFigures"/>
        <w:tabs>
          <w:tab w:val="right" w:leader="dot" w:pos="9350"/>
        </w:tabs>
        <w:rPr>
          <w:rFonts w:eastAsiaTheme="minorEastAsia" w:cstheme="minorBidi"/>
          <w:noProof/>
          <w:color w:val="auto"/>
          <w:sz w:val="22"/>
          <w:szCs w:val="22"/>
        </w:rPr>
      </w:pPr>
      <w:hyperlink w:anchor="_Toc84768029" w:history="1">
        <w:r w:rsidR="00C54164" w:rsidRPr="00A63F60">
          <w:rPr>
            <w:rStyle w:val="Hyperlink"/>
            <w:noProof/>
          </w:rPr>
          <w:t>Figure 17: Plot of Simple average model over the test set time-duration</w:t>
        </w:r>
        <w:r w:rsidR="00C54164">
          <w:rPr>
            <w:noProof/>
            <w:webHidden/>
          </w:rPr>
          <w:tab/>
        </w:r>
        <w:r w:rsidR="00C54164">
          <w:rPr>
            <w:noProof/>
            <w:webHidden/>
          </w:rPr>
          <w:fldChar w:fldCharType="begin"/>
        </w:r>
        <w:r w:rsidR="00C54164">
          <w:rPr>
            <w:noProof/>
            <w:webHidden/>
          </w:rPr>
          <w:instrText xml:space="preserve"> PAGEREF _Toc84768029 \h </w:instrText>
        </w:r>
        <w:r w:rsidR="00C54164">
          <w:rPr>
            <w:noProof/>
            <w:webHidden/>
          </w:rPr>
        </w:r>
        <w:r w:rsidR="00C54164">
          <w:rPr>
            <w:noProof/>
            <w:webHidden/>
          </w:rPr>
          <w:fldChar w:fldCharType="separate"/>
        </w:r>
        <w:r w:rsidR="00B04A91">
          <w:rPr>
            <w:noProof/>
            <w:webHidden/>
          </w:rPr>
          <w:t>12</w:t>
        </w:r>
        <w:r w:rsidR="00C54164">
          <w:rPr>
            <w:noProof/>
            <w:webHidden/>
          </w:rPr>
          <w:fldChar w:fldCharType="end"/>
        </w:r>
      </w:hyperlink>
    </w:p>
    <w:p w14:paraId="3D93B609" w14:textId="043548D7" w:rsidR="00C54164" w:rsidRDefault="00B919B8">
      <w:pPr>
        <w:pStyle w:val="TableofFigures"/>
        <w:tabs>
          <w:tab w:val="right" w:leader="dot" w:pos="9350"/>
        </w:tabs>
        <w:rPr>
          <w:rFonts w:eastAsiaTheme="minorEastAsia" w:cstheme="minorBidi"/>
          <w:noProof/>
          <w:color w:val="auto"/>
          <w:sz w:val="22"/>
          <w:szCs w:val="22"/>
        </w:rPr>
      </w:pPr>
      <w:hyperlink w:anchor="_Toc84768030" w:history="1">
        <w:r w:rsidR="00C54164" w:rsidRPr="00A63F60">
          <w:rPr>
            <w:rStyle w:val="Hyperlink"/>
            <w:noProof/>
          </w:rPr>
          <w:t>Figure 18: Results obtained from ADF test on Train set (left) and differenced series with 1 lag of train set (right)</w:t>
        </w:r>
        <w:r w:rsidR="00C54164">
          <w:rPr>
            <w:noProof/>
            <w:webHidden/>
          </w:rPr>
          <w:tab/>
        </w:r>
        <w:r w:rsidR="00C54164">
          <w:rPr>
            <w:noProof/>
            <w:webHidden/>
          </w:rPr>
          <w:fldChar w:fldCharType="begin"/>
        </w:r>
        <w:r w:rsidR="00C54164">
          <w:rPr>
            <w:noProof/>
            <w:webHidden/>
          </w:rPr>
          <w:instrText xml:space="preserve"> PAGEREF _Toc84768030 \h </w:instrText>
        </w:r>
        <w:r w:rsidR="00C54164">
          <w:rPr>
            <w:noProof/>
            <w:webHidden/>
          </w:rPr>
        </w:r>
        <w:r w:rsidR="00C54164">
          <w:rPr>
            <w:noProof/>
            <w:webHidden/>
          </w:rPr>
          <w:fldChar w:fldCharType="separate"/>
        </w:r>
        <w:r w:rsidR="00B04A91">
          <w:rPr>
            <w:noProof/>
            <w:webHidden/>
          </w:rPr>
          <w:t>14</w:t>
        </w:r>
        <w:r w:rsidR="00C54164">
          <w:rPr>
            <w:noProof/>
            <w:webHidden/>
          </w:rPr>
          <w:fldChar w:fldCharType="end"/>
        </w:r>
      </w:hyperlink>
    </w:p>
    <w:p w14:paraId="66BB5D78" w14:textId="7FBEBF08" w:rsidR="00C54164" w:rsidRDefault="00B919B8">
      <w:pPr>
        <w:pStyle w:val="TableofFigures"/>
        <w:tabs>
          <w:tab w:val="right" w:leader="dot" w:pos="9350"/>
        </w:tabs>
        <w:rPr>
          <w:rFonts w:eastAsiaTheme="minorEastAsia" w:cstheme="minorBidi"/>
          <w:noProof/>
          <w:color w:val="auto"/>
          <w:sz w:val="22"/>
          <w:szCs w:val="22"/>
        </w:rPr>
      </w:pPr>
      <w:hyperlink w:anchor="_Toc84768031" w:history="1">
        <w:r w:rsidR="00C54164" w:rsidRPr="00A63F60">
          <w:rPr>
            <w:rStyle w:val="Hyperlink"/>
            <w:noProof/>
          </w:rPr>
          <w:t>Figure 19: Results summary obtained for (1,1,2) (0,1,2)12 SARIMA</w:t>
        </w:r>
        <w:r w:rsidR="00C54164">
          <w:rPr>
            <w:noProof/>
            <w:webHidden/>
          </w:rPr>
          <w:tab/>
        </w:r>
        <w:r w:rsidR="00C54164">
          <w:rPr>
            <w:noProof/>
            <w:webHidden/>
          </w:rPr>
          <w:fldChar w:fldCharType="begin"/>
        </w:r>
        <w:r w:rsidR="00C54164">
          <w:rPr>
            <w:noProof/>
            <w:webHidden/>
          </w:rPr>
          <w:instrText xml:space="preserve"> PAGEREF _Toc84768031 \h </w:instrText>
        </w:r>
        <w:r w:rsidR="00C54164">
          <w:rPr>
            <w:noProof/>
            <w:webHidden/>
          </w:rPr>
        </w:r>
        <w:r w:rsidR="00C54164">
          <w:rPr>
            <w:noProof/>
            <w:webHidden/>
          </w:rPr>
          <w:fldChar w:fldCharType="separate"/>
        </w:r>
        <w:r w:rsidR="00B04A91">
          <w:rPr>
            <w:noProof/>
            <w:webHidden/>
          </w:rPr>
          <w:t>15</w:t>
        </w:r>
        <w:r w:rsidR="00C54164">
          <w:rPr>
            <w:noProof/>
            <w:webHidden/>
          </w:rPr>
          <w:fldChar w:fldCharType="end"/>
        </w:r>
      </w:hyperlink>
    </w:p>
    <w:p w14:paraId="3CFDBB81" w14:textId="2C58D8EC" w:rsidR="00C54164" w:rsidRDefault="00B919B8">
      <w:pPr>
        <w:pStyle w:val="TableofFigures"/>
        <w:tabs>
          <w:tab w:val="right" w:leader="dot" w:pos="9350"/>
        </w:tabs>
        <w:rPr>
          <w:rFonts w:eastAsiaTheme="minorEastAsia" w:cstheme="minorBidi"/>
          <w:noProof/>
          <w:color w:val="auto"/>
          <w:sz w:val="22"/>
          <w:szCs w:val="22"/>
        </w:rPr>
      </w:pPr>
      <w:hyperlink w:anchor="_Toc84768032" w:history="1">
        <w:r w:rsidR="00C54164" w:rsidRPr="00A63F60">
          <w:rPr>
            <w:rStyle w:val="Hyperlink"/>
            <w:noProof/>
          </w:rPr>
          <w:t>Figure 20:Auto Correlation plot for difference series with 1 lag</w:t>
        </w:r>
        <w:r w:rsidR="00C54164">
          <w:rPr>
            <w:noProof/>
            <w:webHidden/>
          </w:rPr>
          <w:tab/>
        </w:r>
        <w:r w:rsidR="00C54164">
          <w:rPr>
            <w:noProof/>
            <w:webHidden/>
          </w:rPr>
          <w:fldChar w:fldCharType="begin"/>
        </w:r>
        <w:r w:rsidR="00C54164">
          <w:rPr>
            <w:noProof/>
            <w:webHidden/>
          </w:rPr>
          <w:instrText xml:space="preserve"> PAGEREF _Toc84768032 \h </w:instrText>
        </w:r>
        <w:r w:rsidR="00C54164">
          <w:rPr>
            <w:noProof/>
            <w:webHidden/>
          </w:rPr>
        </w:r>
        <w:r w:rsidR="00C54164">
          <w:rPr>
            <w:noProof/>
            <w:webHidden/>
          </w:rPr>
          <w:fldChar w:fldCharType="separate"/>
        </w:r>
        <w:r w:rsidR="00B04A91">
          <w:rPr>
            <w:noProof/>
            <w:webHidden/>
          </w:rPr>
          <w:t>15</w:t>
        </w:r>
        <w:r w:rsidR="00C54164">
          <w:rPr>
            <w:noProof/>
            <w:webHidden/>
          </w:rPr>
          <w:fldChar w:fldCharType="end"/>
        </w:r>
      </w:hyperlink>
    </w:p>
    <w:p w14:paraId="6D0F27D1" w14:textId="329AA824" w:rsidR="00C54164" w:rsidRDefault="00B919B8">
      <w:pPr>
        <w:pStyle w:val="TableofFigures"/>
        <w:tabs>
          <w:tab w:val="right" w:leader="dot" w:pos="9350"/>
        </w:tabs>
        <w:rPr>
          <w:rFonts w:eastAsiaTheme="minorEastAsia" w:cstheme="minorBidi"/>
          <w:noProof/>
          <w:color w:val="auto"/>
          <w:sz w:val="22"/>
          <w:szCs w:val="22"/>
        </w:rPr>
      </w:pPr>
      <w:hyperlink w:anchor="_Toc84768033" w:history="1">
        <w:r w:rsidR="00C54164" w:rsidRPr="00A63F60">
          <w:rPr>
            <w:rStyle w:val="Hyperlink"/>
            <w:noProof/>
          </w:rPr>
          <w:t>Figure 21: Partial Auto Correlation plot for difference series with 1 lag</w:t>
        </w:r>
        <w:r w:rsidR="00C54164">
          <w:rPr>
            <w:noProof/>
            <w:webHidden/>
          </w:rPr>
          <w:tab/>
        </w:r>
        <w:r w:rsidR="00C54164">
          <w:rPr>
            <w:noProof/>
            <w:webHidden/>
          </w:rPr>
          <w:fldChar w:fldCharType="begin"/>
        </w:r>
        <w:r w:rsidR="00C54164">
          <w:rPr>
            <w:noProof/>
            <w:webHidden/>
          </w:rPr>
          <w:instrText xml:space="preserve"> PAGEREF _Toc84768033 \h </w:instrText>
        </w:r>
        <w:r w:rsidR="00C54164">
          <w:rPr>
            <w:noProof/>
            <w:webHidden/>
          </w:rPr>
        </w:r>
        <w:r w:rsidR="00C54164">
          <w:rPr>
            <w:noProof/>
            <w:webHidden/>
          </w:rPr>
          <w:fldChar w:fldCharType="separate"/>
        </w:r>
        <w:r w:rsidR="00B04A91">
          <w:rPr>
            <w:noProof/>
            <w:webHidden/>
          </w:rPr>
          <w:t>16</w:t>
        </w:r>
        <w:r w:rsidR="00C54164">
          <w:rPr>
            <w:noProof/>
            <w:webHidden/>
          </w:rPr>
          <w:fldChar w:fldCharType="end"/>
        </w:r>
      </w:hyperlink>
    </w:p>
    <w:p w14:paraId="7977629A" w14:textId="63728578" w:rsidR="00C54164" w:rsidRDefault="00B919B8">
      <w:pPr>
        <w:pStyle w:val="TableofFigures"/>
        <w:tabs>
          <w:tab w:val="right" w:leader="dot" w:pos="9350"/>
        </w:tabs>
        <w:rPr>
          <w:rFonts w:eastAsiaTheme="minorEastAsia" w:cstheme="minorBidi"/>
          <w:noProof/>
          <w:color w:val="auto"/>
          <w:sz w:val="22"/>
          <w:szCs w:val="22"/>
        </w:rPr>
      </w:pPr>
      <w:hyperlink w:anchor="_Toc84768034" w:history="1">
        <w:r w:rsidR="00C54164" w:rsidRPr="00A63F60">
          <w:rPr>
            <w:rStyle w:val="Hyperlink"/>
            <w:noProof/>
          </w:rPr>
          <w:t>Figure 22: Plot of first seasonal difference series</w:t>
        </w:r>
        <w:r w:rsidR="00C54164">
          <w:rPr>
            <w:noProof/>
            <w:webHidden/>
          </w:rPr>
          <w:tab/>
        </w:r>
        <w:r w:rsidR="00C54164">
          <w:rPr>
            <w:noProof/>
            <w:webHidden/>
          </w:rPr>
          <w:fldChar w:fldCharType="begin"/>
        </w:r>
        <w:r w:rsidR="00C54164">
          <w:rPr>
            <w:noProof/>
            <w:webHidden/>
          </w:rPr>
          <w:instrText xml:space="preserve"> PAGEREF _Toc84768034 \h </w:instrText>
        </w:r>
        <w:r w:rsidR="00C54164">
          <w:rPr>
            <w:noProof/>
            <w:webHidden/>
          </w:rPr>
        </w:r>
        <w:r w:rsidR="00C54164">
          <w:rPr>
            <w:noProof/>
            <w:webHidden/>
          </w:rPr>
          <w:fldChar w:fldCharType="separate"/>
        </w:r>
        <w:r w:rsidR="00B04A91">
          <w:rPr>
            <w:noProof/>
            <w:webHidden/>
          </w:rPr>
          <w:t>16</w:t>
        </w:r>
        <w:r w:rsidR="00C54164">
          <w:rPr>
            <w:noProof/>
            <w:webHidden/>
          </w:rPr>
          <w:fldChar w:fldCharType="end"/>
        </w:r>
      </w:hyperlink>
    </w:p>
    <w:p w14:paraId="740E9A83" w14:textId="683A9D44" w:rsidR="00C54164" w:rsidRDefault="00B919B8">
      <w:pPr>
        <w:pStyle w:val="TableofFigures"/>
        <w:tabs>
          <w:tab w:val="right" w:leader="dot" w:pos="9350"/>
        </w:tabs>
        <w:rPr>
          <w:rFonts w:eastAsiaTheme="minorEastAsia" w:cstheme="minorBidi"/>
          <w:noProof/>
          <w:color w:val="auto"/>
          <w:sz w:val="22"/>
          <w:szCs w:val="22"/>
        </w:rPr>
      </w:pPr>
      <w:hyperlink w:anchor="_Toc84768035" w:history="1">
        <w:r w:rsidR="00C54164" w:rsidRPr="00A63F60">
          <w:rPr>
            <w:rStyle w:val="Hyperlink"/>
            <w:noProof/>
          </w:rPr>
          <w:t>Figure 23: Plot of first seasonal difference first difference series</w:t>
        </w:r>
        <w:r w:rsidR="00C54164">
          <w:rPr>
            <w:noProof/>
            <w:webHidden/>
          </w:rPr>
          <w:tab/>
        </w:r>
        <w:r w:rsidR="00C54164">
          <w:rPr>
            <w:noProof/>
            <w:webHidden/>
          </w:rPr>
          <w:fldChar w:fldCharType="begin"/>
        </w:r>
        <w:r w:rsidR="00C54164">
          <w:rPr>
            <w:noProof/>
            <w:webHidden/>
          </w:rPr>
          <w:instrText xml:space="preserve"> PAGEREF _Toc84768035 \h </w:instrText>
        </w:r>
        <w:r w:rsidR="00C54164">
          <w:rPr>
            <w:noProof/>
            <w:webHidden/>
          </w:rPr>
        </w:r>
        <w:r w:rsidR="00C54164">
          <w:rPr>
            <w:noProof/>
            <w:webHidden/>
          </w:rPr>
          <w:fldChar w:fldCharType="separate"/>
        </w:r>
        <w:r w:rsidR="00B04A91">
          <w:rPr>
            <w:noProof/>
            <w:webHidden/>
          </w:rPr>
          <w:t>17</w:t>
        </w:r>
        <w:r w:rsidR="00C54164">
          <w:rPr>
            <w:noProof/>
            <w:webHidden/>
          </w:rPr>
          <w:fldChar w:fldCharType="end"/>
        </w:r>
      </w:hyperlink>
    </w:p>
    <w:p w14:paraId="6F4A9B6F" w14:textId="1FADAD5B" w:rsidR="00C54164" w:rsidRDefault="00B919B8">
      <w:pPr>
        <w:pStyle w:val="TableofFigures"/>
        <w:tabs>
          <w:tab w:val="right" w:leader="dot" w:pos="9350"/>
        </w:tabs>
        <w:rPr>
          <w:rFonts w:eastAsiaTheme="minorEastAsia" w:cstheme="minorBidi"/>
          <w:noProof/>
          <w:color w:val="auto"/>
          <w:sz w:val="22"/>
          <w:szCs w:val="22"/>
        </w:rPr>
      </w:pPr>
      <w:hyperlink w:anchor="_Toc84768036" w:history="1">
        <w:r w:rsidR="00C54164" w:rsidRPr="00A63F60">
          <w:rPr>
            <w:rStyle w:val="Hyperlink"/>
            <w:noProof/>
          </w:rPr>
          <w:t>Figure 24: Plot of first difference and seasonal first difference series, PACF and ACF</w:t>
        </w:r>
        <w:r w:rsidR="00C54164">
          <w:rPr>
            <w:noProof/>
            <w:webHidden/>
          </w:rPr>
          <w:tab/>
        </w:r>
        <w:r w:rsidR="00C54164">
          <w:rPr>
            <w:noProof/>
            <w:webHidden/>
          </w:rPr>
          <w:fldChar w:fldCharType="begin"/>
        </w:r>
        <w:r w:rsidR="00C54164">
          <w:rPr>
            <w:noProof/>
            <w:webHidden/>
          </w:rPr>
          <w:instrText xml:space="preserve"> PAGEREF _Toc84768036 \h </w:instrText>
        </w:r>
        <w:r w:rsidR="00C54164">
          <w:rPr>
            <w:noProof/>
            <w:webHidden/>
          </w:rPr>
        </w:r>
        <w:r w:rsidR="00C54164">
          <w:rPr>
            <w:noProof/>
            <w:webHidden/>
          </w:rPr>
          <w:fldChar w:fldCharType="separate"/>
        </w:r>
        <w:r w:rsidR="00B04A91">
          <w:rPr>
            <w:noProof/>
            <w:webHidden/>
          </w:rPr>
          <w:t>18</w:t>
        </w:r>
        <w:r w:rsidR="00C54164">
          <w:rPr>
            <w:noProof/>
            <w:webHidden/>
          </w:rPr>
          <w:fldChar w:fldCharType="end"/>
        </w:r>
      </w:hyperlink>
    </w:p>
    <w:p w14:paraId="1C39D74E" w14:textId="0AC84733" w:rsidR="00C54164" w:rsidRDefault="00B919B8">
      <w:pPr>
        <w:pStyle w:val="TableofFigures"/>
        <w:tabs>
          <w:tab w:val="right" w:leader="dot" w:pos="9350"/>
        </w:tabs>
        <w:rPr>
          <w:rFonts w:eastAsiaTheme="minorEastAsia" w:cstheme="minorBidi"/>
          <w:noProof/>
          <w:color w:val="auto"/>
          <w:sz w:val="22"/>
          <w:szCs w:val="22"/>
        </w:rPr>
      </w:pPr>
      <w:hyperlink w:anchor="_Toc84768037" w:history="1">
        <w:r w:rsidR="00C54164" w:rsidRPr="00A63F60">
          <w:rPr>
            <w:rStyle w:val="Hyperlink"/>
            <w:noProof/>
          </w:rPr>
          <w:t>Figure 25:Results summary of (3,1,2) (3,1,1,12) SARIMA model</w:t>
        </w:r>
        <w:r w:rsidR="00C54164">
          <w:rPr>
            <w:noProof/>
            <w:webHidden/>
          </w:rPr>
          <w:tab/>
        </w:r>
        <w:r w:rsidR="00C54164">
          <w:rPr>
            <w:noProof/>
            <w:webHidden/>
          </w:rPr>
          <w:fldChar w:fldCharType="begin"/>
        </w:r>
        <w:r w:rsidR="00C54164">
          <w:rPr>
            <w:noProof/>
            <w:webHidden/>
          </w:rPr>
          <w:instrText xml:space="preserve"> PAGEREF _Toc84768037 \h </w:instrText>
        </w:r>
        <w:r w:rsidR="00C54164">
          <w:rPr>
            <w:noProof/>
            <w:webHidden/>
          </w:rPr>
        </w:r>
        <w:r w:rsidR="00C54164">
          <w:rPr>
            <w:noProof/>
            <w:webHidden/>
          </w:rPr>
          <w:fldChar w:fldCharType="separate"/>
        </w:r>
        <w:r w:rsidR="00B04A91">
          <w:rPr>
            <w:noProof/>
            <w:webHidden/>
          </w:rPr>
          <w:t>19</w:t>
        </w:r>
        <w:r w:rsidR="00C54164">
          <w:rPr>
            <w:noProof/>
            <w:webHidden/>
          </w:rPr>
          <w:fldChar w:fldCharType="end"/>
        </w:r>
      </w:hyperlink>
    </w:p>
    <w:p w14:paraId="7205870D" w14:textId="43766BAC" w:rsidR="00C54164" w:rsidRDefault="00B919B8">
      <w:pPr>
        <w:pStyle w:val="TableofFigures"/>
        <w:tabs>
          <w:tab w:val="right" w:leader="dot" w:pos="9350"/>
        </w:tabs>
        <w:rPr>
          <w:rFonts w:eastAsiaTheme="minorEastAsia" w:cstheme="minorBidi"/>
          <w:noProof/>
          <w:color w:val="auto"/>
          <w:sz w:val="22"/>
          <w:szCs w:val="22"/>
        </w:rPr>
      </w:pPr>
      <w:hyperlink w:anchor="_Toc84768038" w:history="1">
        <w:r w:rsidR="00C54164" w:rsidRPr="00A63F60">
          <w:rPr>
            <w:rStyle w:val="Hyperlink"/>
            <w:noProof/>
          </w:rPr>
          <w:t>Figure 26: Data Frame containing different models built &amp; corresponding RMSE value obtained</w:t>
        </w:r>
        <w:r w:rsidR="00C54164">
          <w:rPr>
            <w:noProof/>
            <w:webHidden/>
          </w:rPr>
          <w:tab/>
        </w:r>
        <w:r w:rsidR="00C54164">
          <w:rPr>
            <w:noProof/>
            <w:webHidden/>
          </w:rPr>
          <w:fldChar w:fldCharType="begin"/>
        </w:r>
        <w:r w:rsidR="00C54164">
          <w:rPr>
            <w:noProof/>
            <w:webHidden/>
          </w:rPr>
          <w:instrText xml:space="preserve"> PAGEREF _Toc84768038 \h </w:instrText>
        </w:r>
        <w:r w:rsidR="00C54164">
          <w:rPr>
            <w:noProof/>
            <w:webHidden/>
          </w:rPr>
        </w:r>
        <w:r w:rsidR="00C54164">
          <w:rPr>
            <w:noProof/>
            <w:webHidden/>
          </w:rPr>
          <w:fldChar w:fldCharType="separate"/>
        </w:r>
        <w:r w:rsidR="00B04A91">
          <w:rPr>
            <w:noProof/>
            <w:webHidden/>
          </w:rPr>
          <w:t>20</w:t>
        </w:r>
        <w:r w:rsidR="00C54164">
          <w:rPr>
            <w:noProof/>
            <w:webHidden/>
          </w:rPr>
          <w:fldChar w:fldCharType="end"/>
        </w:r>
      </w:hyperlink>
    </w:p>
    <w:p w14:paraId="591AF502" w14:textId="6EF9D7E4" w:rsidR="00C54164" w:rsidRDefault="00B919B8">
      <w:pPr>
        <w:pStyle w:val="TableofFigures"/>
        <w:tabs>
          <w:tab w:val="right" w:leader="dot" w:pos="9350"/>
        </w:tabs>
        <w:rPr>
          <w:rFonts w:eastAsiaTheme="minorEastAsia" w:cstheme="minorBidi"/>
          <w:noProof/>
          <w:color w:val="auto"/>
          <w:sz w:val="22"/>
          <w:szCs w:val="22"/>
        </w:rPr>
      </w:pPr>
      <w:hyperlink w:anchor="_Toc84768039" w:history="1">
        <w:r w:rsidR="00C54164" w:rsidRPr="00A63F60">
          <w:rPr>
            <w:rStyle w:val="Hyperlink"/>
            <w:noProof/>
          </w:rPr>
          <w:t>Figure 27: Plot of forecasted values using the final model for 12 months</w:t>
        </w:r>
        <w:r w:rsidR="00C54164">
          <w:rPr>
            <w:noProof/>
            <w:webHidden/>
          </w:rPr>
          <w:tab/>
        </w:r>
        <w:r w:rsidR="00C54164">
          <w:rPr>
            <w:noProof/>
            <w:webHidden/>
          </w:rPr>
          <w:fldChar w:fldCharType="begin"/>
        </w:r>
        <w:r w:rsidR="00C54164">
          <w:rPr>
            <w:noProof/>
            <w:webHidden/>
          </w:rPr>
          <w:instrText xml:space="preserve"> PAGEREF _Toc84768039 \h </w:instrText>
        </w:r>
        <w:r w:rsidR="00C54164">
          <w:rPr>
            <w:noProof/>
            <w:webHidden/>
          </w:rPr>
        </w:r>
        <w:r w:rsidR="00C54164">
          <w:rPr>
            <w:noProof/>
            <w:webHidden/>
          </w:rPr>
          <w:fldChar w:fldCharType="separate"/>
        </w:r>
        <w:r w:rsidR="00B04A91">
          <w:rPr>
            <w:noProof/>
            <w:webHidden/>
          </w:rPr>
          <w:t>21</w:t>
        </w:r>
        <w:r w:rsidR="00C54164">
          <w:rPr>
            <w:noProof/>
            <w:webHidden/>
          </w:rPr>
          <w:fldChar w:fldCharType="end"/>
        </w:r>
      </w:hyperlink>
    </w:p>
    <w:p w14:paraId="7A362E28" w14:textId="7621E492" w:rsidR="00C54164" w:rsidRDefault="00B919B8">
      <w:pPr>
        <w:pStyle w:val="TableofFigures"/>
        <w:tabs>
          <w:tab w:val="right" w:leader="dot" w:pos="9350"/>
        </w:tabs>
        <w:rPr>
          <w:rFonts w:eastAsiaTheme="minorEastAsia" w:cstheme="minorBidi"/>
          <w:noProof/>
          <w:color w:val="auto"/>
          <w:sz w:val="22"/>
          <w:szCs w:val="22"/>
        </w:rPr>
      </w:pPr>
      <w:hyperlink w:anchor="_Toc84768040" w:history="1">
        <w:r w:rsidR="00C54164" w:rsidRPr="00A63F60">
          <w:rPr>
            <w:rStyle w:val="Hyperlink"/>
            <w:noProof/>
          </w:rPr>
          <w:t>Figure 28: Sample of Rose Wine Dataset</w:t>
        </w:r>
        <w:r w:rsidR="00C54164">
          <w:rPr>
            <w:noProof/>
            <w:webHidden/>
          </w:rPr>
          <w:tab/>
        </w:r>
        <w:r w:rsidR="00C54164">
          <w:rPr>
            <w:noProof/>
            <w:webHidden/>
          </w:rPr>
          <w:fldChar w:fldCharType="begin"/>
        </w:r>
        <w:r w:rsidR="00C54164">
          <w:rPr>
            <w:noProof/>
            <w:webHidden/>
          </w:rPr>
          <w:instrText xml:space="preserve"> PAGEREF _Toc84768040 \h </w:instrText>
        </w:r>
        <w:r w:rsidR="00C54164">
          <w:rPr>
            <w:noProof/>
            <w:webHidden/>
          </w:rPr>
        </w:r>
        <w:r w:rsidR="00C54164">
          <w:rPr>
            <w:noProof/>
            <w:webHidden/>
          </w:rPr>
          <w:fldChar w:fldCharType="separate"/>
        </w:r>
        <w:r w:rsidR="00B04A91">
          <w:rPr>
            <w:noProof/>
            <w:webHidden/>
          </w:rPr>
          <w:t>22</w:t>
        </w:r>
        <w:r w:rsidR="00C54164">
          <w:rPr>
            <w:noProof/>
            <w:webHidden/>
          </w:rPr>
          <w:fldChar w:fldCharType="end"/>
        </w:r>
      </w:hyperlink>
    </w:p>
    <w:p w14:paraId="0B95ABF8" w14:textId="03FE6C76" w:rsidR="00C54164" w:rsidRDefault="00B919B8">
      <w:pPr>
        <w:pStyle w:val="TableofFigures"/>
        <w:tabs>
          <w:tab w:val="right" w:leader="dot" w:pos="9350"/>
        </w:tabs>
        <w:rPr>
          <w:rFonts w:eastAsiaTheme="minorEastAsia" w:cstheme="minorBidi"/>
          <w:noProof/>
          <w:color w:val="auto"/>
          <w:sz w:val="22"/>
          <w:szCs w:val="22"/>
        </w:rPr>
      </w:pPr>
      <w:hyperlink w:anchor="_Toc84768041" w:history="1">
        <w:r w:rsidR="00C54164" w:rsidRPr="00A63F60">
          <w:rPr>
            <w:rStyle w:val="Hyperlink"/>
            <w:noProof/>
          </w:rPr>
          <w:t>Figure 29: Feature Info and null values count of Sparkling Dataset</w:t>
        </w:r>
        <w:r w:rsidR="00C54164">
          <w:rPr>
            <w:noProof/>
            <w:webHidden/>
          </w:rPr>
          <w:tab/>
        </w:r>
        <w:r w:rsidR="00C54164">
          <w:rPr>
            <w:noProof/>
            <w:webHidden/>
          </w:rPr>
          <w:fldChar w:fldCharType="begin"/>
        </w:r>
        <w:r w:rsidR="00C54164">
          <w:rPr>
            <w:noProof/>
            <w:webHidden/>
          </w:rPr>
          <w:instrText xml:space="preserve"> PAGEREF _Toc84768041 \h </w:instrText>
        </w:r>
        <w:r w:rsidR="00C54164">
          <w:rPr>
            <w:noProof/>
            <w:webHidden/>
          </w:rPr>
        </w:r>
        <w:r w:rsidR="00C54164">
          <w:rPr>
            <w:noProof/>
            <w:webHidden/>
          </w:rPr>
          <w:fldChar w:fldCharType="separate"/>
        </w:r>
        <w:r w:rsidR="00B04A91">
          <w:rPr>
            <w:noProof/>
            <w:webHidden/>
          </w:rPr>
          <w:t>22</w:t>
        </w:r>
        <w:r w:rsidR="00C54164">
          <w:rPr>
            <w:noProof/>
            <w:webHidden/>
          </w:rPr>
          <w:fldChar w:fldCharType="end"/>
        </w:r>
      </w:hyperlink>
    </w:p>
    <w:p w14:paraId="07F31141" w14:textId="044E0639" w:rsidR="00C54164" w:rsidRDefault="00B919B8">
      <w:pPr>
        <w:pStyle w:val="TableofFigures"/>
        <w:tabs>
          <w:tab w:val="right" w:leader="dot" w:pos="9350"/>
        </w:tabs>
        <w:rPr>
          <w:rFonts w:eastAsiaTheme="minorEastAsia" w:cstheme="minorBidi"/>
          <w:noProof/>
          <w:color w:val="auto"/>
          <w:sz w:val="22"/>
          <w:szCs w:val="22"/>
        </w:rPr>
      </w:pPr>
      <w:hyperlink w:anchor="_Toc84768042" w:history="1">
        <w:r w:rsidR="00C54164" w:rsidRPr="00A63F60">
          <w:rPr>
            <w:rStyle w:val="Hyperlink"/>
            <w:noProof/>
          </w:rPr>
          <w:t>Figure 30: Time series data (for years&gt;1992) before and after imputing values</w:t>
        </w:r>
        <w:r w:rsidR="00C54164">
          <w:rPr>
            <w:noProof/>
            <w:webHidden/>
          </w:rPr>
          <w:tab/>
        </w:r>
        <w:r w:rsidR="00C54164">
          <w:rPr>
            <w:noProof/>
            <w:webHidden/>
          </w:rPr>
          <w:fldChar w:fldCharType="begin"/>
        </w:r>
        <w:r w:rsidR="00C54164">
          <w:rPr>
            <w:noProof/>
            <w:webHidden/>
          </w:rPr>
          <w:instrText xml:space="preserve"> PAGEREF _Toc84768042 \h </w:instrText>
        </w:r>
        <w:r w:rsidR="00C54164">
          <w:rPr>
            <w:noProof/>
            <w:webHidden/>
          </w:rPr>
        </w:r>
        <w:r w:rsidR="00C54164">
          <w:rPr>
            <w:noProof/>
            <w:webHidden/>
          </w:rPr>
          <w:fldChar w:fldCharType="separate"/>
        </w:r>
        <w:r w:rsidR="00B04A91">
          <w:rPr>
            <w:noProof/>
            <w:webHidden/>
          </w:rPr>
          <w:t>23</w:t>
        </w:r>
        <w:r w:rsidR="00C54164">
          <w:rPr>
            <w:noProof/>
            <w:webHidden/>
          </w:rPr>
          <w:fldChar w:fldCharType="end"/>
        </w:r>
      </w:hyperlink>
    </w:p>
    <w:p w14:paraId="12E99B05" w14:textId="0D93858D" w:rsidR="00C54164" w:rsidRDefault="00B919B8">
      <w:pPr>
        <w:pStyle w:val="TableofFigures"/>
        <w:tabs>
          <w:tab w:val="right" w:leader="dot" w:pos="9350"/>
        </w:tabs>
        <w:rPr>
          <w:rFonts w:eastAsiaTheme="minorEastAsia" w:cstheme="minorBidi"/>
          <w:noProof/>
          <w:color w:val="auto"/>
          <w:sz w:val="22"/>
          <w:szCs w:val="22"/>
        </w:rPr>
      </w:pPr>
      <w:hyperlink w:anchor="_Toc84768043" w:history="1">
        <w:r w:rsidR="00C54164" w:rsidRPr="00A63F60">
          <w:rPr>
            <w:rStyle w:val="Hyperlink"/>
            <w:noProof/>
          </w:rPr>
          <w:t>Figure 31: Plot showing the variation of Sales of Rose wine over the years</w:t>
        </w:r>
        <w:r w:rsidR="00C54164">
          <w:rPr>
            <w:noProof/>
            <w:webHidden/>
          </w:rPr>
          <w:tab/>
        </w:r>
        <w:r w:rsidR="00C54164">
          <w:rPr>
            <w:noProof/>
            <w:webHidden/>
          </w:rPr>
          <w:fldChar w:fldCharType="begin"/>
        </w:r>
        <w:r w:rsidR="00C54164">
          <w:rPr>
            <w:noProof/>
            <w:webHidden/>
          </w:rPr>
          <w:instrText xml:space="preserve"> PAGEREF _Toc84768043 \h </w:instrText>
        </w:r>
        <w:r w:rsidR="00C54164">
          <w:rPr>
            <w:noProof/>
            <w:webHidden/>
          </w:rPr>
        </w:r>
        <w:r w:rsidR="00C54164">
          <w:rPr>
            <w:noProof/>
            <w:webHidden/>
          </w:rPr>
          <w:fldChar w:fldCharType="separate"/>
        </w:r>
        <w:r w:rsidR="00B04A91">
          <w:rPr>
            <w:noProof/>
            <w:webHidden/>
          </w:rPr>
          <w:t>24</w:t>
        </w:r>
        <w:r w:rsidR="00C54164">
          <w:rPr>
            <w:noProof/>
            <w:webHidden/>
          </w:rPr>
          <w:fldChar w:fldCharType="end"/>
        </w:r>
      </w:hyperlink>
    </w:p>
    <w:p w14:paraId="26ECCF55" w14:textId="4C830C72" w:rsidR="00C54164" w:rsidRDefault="00B919B8">
      <w:pPr>
        <w:pStyle w:val="TableofFigures"/>
        <w:tabs>
          <w:tab w:val="right" w:leader="dot" w:pos="9350"/>
        </w:tabs>
        <w:rPr>
          <w:rFonts w:eastAsiaTheme="minorEastAsia" w:cstheme="minorBidi"/>
          <w:noProof/>
          <w:color w:val="auto"/>
          <w:sz w:val="22"/>
          <w:szCs w:val="22"/>
        </w:rPr>
      </w:pPr>
      <w:hyperlink w:anchor="_Toc84768044" w:history="1">
        <w:r w:rsidR="00C54164" w:rsidRPr="00A63F60">
          <w:rPr>
            <w:rStyle w:val="Hyperlink"/>
            <w:noProof/>
          </w:rPr>
          <w:t>Figure 32: Box plots for visualization of variation of Sales for each year</w:t>
        </w:r>
        <w:r w:rsidR="00C54164">
          <w:rPr>
            <w:noProof/>
            <w:webHidden/>
          </w:rPr>
          <w:tab/>
        </w:r>
        <w:r w:rsidR="00C54164">
          <w:rPr>
            <w:noProof/>
            <w:webHidden/>
          </w:rPr>
          <w:fldChar w:fldCharType="begin"/>
        </w:r>
        <w:r w:rsidR="00C54164">
          <w:rPr>
            <w:noProof/>
            <w:webHidden/>
          </w:rPr>
          <w:instrText xml:space="preserve"> PAGEREF _Toc84768044 \h </w:instrText>
        </w:r>
        <w:r w:rsidR="00C54164">
          <w:rPr>
            <w:noProof/>
            <w:webHidden/>
          </w:rPr>
        </w:r>
        <w:r w:rsidR="00C54164">
          <w:rPr>
            <w:noProof/>
            <w:webHidden/>
          </w:rPr>
          <w:fldChar w:fldCharType="separate"/>
        </w:r>
        <w:r w:rsidR="00B04A91">
          <w:rPr>
            <w:noProof/>
            <w:webHidden/>
          </w:rPr>
          <w:t>24</w:t>
        </w:r>
        <w:r w:rsidR="00C54164">
          <w:rPr>
            <w:noProof/>
            <w:webHidden/>
          </w:rPr>
          <w:fldChar w:fldCharType="end"/>
        </w:r>
      </w:hyperlink>
    </w:p>
    <w:p w14:paraId="65DAB26A" w14:textId="2B98A0A7" w:rsidR="00C54164" w:rsidRDefault="00B919B8">
      <w:pPr>
        <w:pStyle w:val="TableofFigures"/>
        <w:tabs>
          <w:tab w:val="right" w:leader="dot" w:pos="9350"/>
        </w:tabs>
        <w:rPr>
          <w:rFonts w:eastAsiaTheme="minorEastAsia" w:cstheme="minorBidi"/>
          <w:noProof/>
          <w:color w:val="auto"/>
          <w:sz w:val="22"/>
          <w:szCs w:val="22"/>
        </w:rPr>
      </w:pPr>
      <w:hyperlink w:anchor="_Toc84768045" w:history="1">
        <w:r w:rsidR="00C54164" w:rsidRPr="00A63F60">
          <w:rPr>
            <w:rStyle w:val="Hyperlink"/>
            <w:noProof/>
          </w:rPr>
          <w:t>Figure 33: Plot of yearly variation of Sales over every month</w:t>
        </w:r>
        <w:r w:rsidR="00C54164">
          <w:rPr>
            <w:noProof/>
            <w:webHidden/>
          </w:rPr>
          <w:tab/>
        </w:r>
        <w:r w:rsidR="00C54164">
          <w:rPr>
            <w:noProof/>
            <w:webHidden/>
          </w:rPr>
          <w:fldChar w:fldCharType="begin"/>
        </w:r>
        <w:r w:rsidR="00C54164">
          <w:rPr>
            <w:noProof/>
            <w:webHidden/>
          </w:rPr>
          <w:instrText xml:space="preserve"> PAGEREF _Toc84768045 \h </w:instrText>
        </w:r>
        <w:r w:rsidR="00C54164">
          <w:rPr>
            <w:noProof/>
            <w:webHidden/>
          </w:rPr>
        </w:r>
        <w:r w:rsidR="00C54164">
          <w:rPr>
            <w:noProof/>
            <w:webHidden/>
          </w:rPr>
          <w:fldChar w:fldCharType="separate"/>
        </w:r>
        <w:r w:rsidR="00B04A91">
          <w:rPr>
            <w:noProof/>
            <w:webHidden/>
          </w:rPr>
          <w:t>25</w:t>
        </w:r>
        <w:r w:rsidR="00C54164">
          <w:rPr>
            <w:noProof/>
            <w:webHidden/>
          </w:rPr>
          <w:fldChar w:fldCharType="end"/>
        </w:r>
      </w:hyperlink>
    </w:p>
    <w:p w14:paraId="11FB71BD" w14:textId="5BBCFF13" w:rsidR="00C54164" w:rsidRDefault="00B919B8">
      <w:pPr>
        <w:pStyle w:val="TableofFigures"/>
        <w:tabs>
          <w:tab w:val="right" w:leader="dot" w:pos="9350"/>
        </w:tabs>
        <w:rPr>
          <w:rFonts w:eastAsiaTheme="minorEastAsia" w:cstheme="minorBidi"/>
          <w:noProof/>
          <w:color w:val="auto"/>
          <w:sz w:val="22"/>
          <w:szCs w:val="22"/>
        </w:rPr>
      </w:pPr>
      <w:hyperlink w:anchor="_Toc84768046" w:history="1">
        <w:r w:rsidR="00C54164" w:rsidRPr="00A63F60">
          <w:rPr>
            <w:rStyle w:val="Hyperlink"/>
            <w:noProof/>
          </w:rPr>
          <w:t>Figure 34: Decomposition of given time-series using Additive model</w:t>
        </w:r>
        <w:r w:rsidR="00C54164">
          <w:rPr>
            <w:noProof/>
            <w:webHidden/>
          </w:rPr>
          <w:tab/>
        </w:r>
        <w:r w:rsidR="00C54164">
          <w:rPr>
            <w:noProof/>
            <w:webHidden/>
          </w:rPr>
          <w:fldChar w:fldCharType="begin"/>
        </w:r>
        <w:r w:rsidR="00C54164">
          <w:rPr>
            <w:noProof/>
            <w:webHidden/>
          </w:rPr>
          <w:instrText xml:space="preserve"> PAGEREF _Toc84768046 \h </w:instrText>
        </w:r>
        <w:r w:rsidR="00C54164">
          <w:rPr>
            <w:noProof/>
            <w:webHidden/>
          </w:rPr>
        </w:r>
        <w:r w:rsidR="00C54164">
          <w:rPr>
            <w:noProof/>
            <w:webHidden/>
          </w:rPr>
          <w:fldChar w:fldCharType="separate"/>
        </w:r>
        <w:r w:rsidR="00B04A91">
          <w:rPr>
            <w:noProof/>
            <w:webHidden/>
          </w:rPr>
          <w:t>26</w:t>
        </w:r>
        <w:r w:rsidR="00C54164">
          <w:rPr>
            <w:noProof/>
            <w:webHidden/>
          </w:rPr>
          <w:fldChar w:fldCharType="end"/>
        </w:r>
      </w:hyperlink>
    </w:p>
    <w:p w14:paraId="76472258" w14:textId="18C73F78" w:rsidR="00C54164" w:rsidRDefault="00B919B8">
      <w:pPr>
        <w:pStyle w:val="TableofFigures"/>
        <w:tabs>
          <w:tab w:val="right" w:leader="dot" w:pos="9350"/>
        </w:tabs>
        <w:rPr>
          <w:rFonts w:eastAsiaTheme="minorEastAsia" w:cstheme="minorBidi"/>
          <w:noProof/>
          <w:color w:val="auto"/>
          <w:sz w:val="22"/>
          <w:szCs w:val="22"/>
        </w:rPr>
      </w:pPr>
      <w:hyperlink w:anchor="_Toc84768047" w:history="1">
        <w:r w:rsidR="00C54164" w:rsidRPr="00A63F60">
          <w:rPr>
            <w:rStyle w:val="Hyperlink"/>
            <w:noProof/>
          </w:rPr>
          <w:t>Figure 35: Decomposition of given time-series using Multiplicative model</w:t>
        </w:r>
        <w:r w:rsidR="00C54164">
          <w:rPr>
            <w:noProof/>
            <w:webHidden/>
          </w:rPr>
          <w:tab/>
        </w:r>
        <w:r w:rsidR="00C54164">
          <w:rPr>
            <w:noProof/>
            <w:webHidden/>
          </w:rPr>
          <w:fldChar w:fldCharType="begin"/>
        </w:r>
        <w:r w:rsidR="00C54164">
          <w:rPr>
            <w:noProof/>
            <w:webHidden/>
          </w:rPr>
          <w:instrText xml:space="preserve"> PAGEREF _Toc84768047 \h </w:instrText>
        </w:r>
        <w:r w:rsidR="00C54164">
          <w:rPr>
            <w:noProof/>
            <w:webHidden/>
          </w:rPr>
        </w:r>
        <w:r w:rsidR="00C54164">
          <w:rPr>
            <w:noProof/>
            <w:webHidden/>
          </w:rPr>
          <w:fldChar w:fldCharType="separate"/>
        </w:r>
        <w:r w:rsidR="00B04A91">
          <w:rPr>
            <w:noProof/>
            <w:webHidden/>
          </w:rPr>
          <w:t>27</w:t>
        </w:r>
        <w:r w:rsidR="00C54164">
          <w:rPr>
            <w:noProof/>
            <w:webHidden/>
          </w:rPr>
          <w:fldChar w:fldCharType="end"/>
        </w:r>
      </w:hyperlink>
    </w:p>
    <w:p w14:paraId="21FD7D23" w14:textId="13927DA9" w:rsidR="00C54164" w:rsidRDefault="00B919B8">
      <w:pPr>
        <w:pStyle w:val="TableofFigures"/>
        <w:tabs>
          <w:tab w:val="right" w:leader="dot" w:pos="9350"/>
        </w:tabs>
        <w:rPr>
          <w:rFonts w:eastAsiaTheme="minorEastAsia" w:cstheme="minorBidi"/>
          <w:noProof/>
          <w:color w:val="auto"/>
          <w:sz w:val="22"/>
          <w:szCs w:val="22"/>
        </w:rPr>
      </w:pPr>
      <w:hyperlink w:anchor="_Toc84768048" w:history="1">
        <w:r w:rsidR="00C54164" w:rsidRPr="00A63F60">
          <w:rPr>
            <w:rStyle w:val="Hyperlink"/>
            <w:noProof/>
          </w:rPr>
          <w:t>Figure 36: First and last five rows of Train and Test set</w:t>
        </w:r>
        <w:r w:rsidR="00C54164">
          <w:rPr>
            <w:noProof/>
            <w:webHidden/>
          </w:rPr>
          <w:tab/>
        </w:r>
        <w:r w:rsidR="00C54164">
          <w:rPr>
            <w:noProof/>
            <w:webHidden/>
          </w:rPr>
          <w:fldChar w:fldCharType="begin"/>
        </w:r>
        <w:r w:rsidR="00C54164">
          <w:rPr>
            <w:noProof/>
            <w:webHidden/>
          </w:rPr>
          <w:instrText xml:space="preserve"> PAGEREF _Toc84768048 \h </w:instrText>
        </w:r>
        <w:r w:rsidR="00C54164">
          <w:rPr>
            <w:noProof/>
            <w:webHidden/>
          </w:rPr>
        </w:r>
        <w:r w:rsidR="00C54164">
          <w:rPr>
            <w:noProof/>
            <w:webHidden/>
          </w:rPr>
          <w:fldChar w:fldCharType="separate"/>
        </w:r>
        <w:r w:rsidR="00B04A91">
          <w:rPr>
            <w:noProof/>
            <w:webHidden/>
          </w:rPr>
          <w:t>28</w:t>
        </w:r>
        <w:r w:rsidR="00C54164">
          <w:rPr>
            <w:noProof/>
            <w:webHidden/>
          </w:rPr>
          <w:fldChar w:fldCharType="end"/>
        </w:r>
      </w:hyperlink>
    </w:p>
    <w:p w14:paraId="14B6623D" w14:textId="658E3FE7" w:rsidR="00C54164" w:rsidRDefault="00B919B8">
      <w:pPr>
        <w:pStyle w:val="TableofFigures"/>
        <w:tabs>
          <w:tab w:val="right" w:leader="dot" w:pos="9350"/>
        </w:tabs>
        <w:rPr>
          <w:rFonts w:eastAsiaTheme="minorEastAsia" w:cstheme="minorBidi"/>
          <w:noProof/>
          <w:color w:val="auto"/>
          <w:sz w:val="22"/>
          <w:szCs w:val="22"/>
        </w:rPr>
      </w:pPr>
      <w:hyperlink w:anchor="_Toc84768049" w:history="1">
        <w:r w:rsidR="00C54164" w:rsidRPr="00A63F60">
          <w:rPr>
            <w:rStyle w:val="Hyperlink"/>
            <w:noProof/>
          </w:rPr>
          <w:t>Figure 37: Shape of Train and Test set of Time-series</w:t>
        </w:r>
        <w:r w:rsidR="00C54164">
          <w:rPr>
            <w:noProof/>
            <w:webHidden/>
          </w:rPr>
          <w:tab/>
        </w:r>
        <w:r w:rsidR="00C54164">
          <w:rPr>
            <w:noProof/>
            <w:webHidden/>
          </w:rPr>
          <w:fldChar w:fldCharType="begin"/>
        </w:r>
        <w:r w:rsidR="00C54164">
          <w:rPr>
            <w:noProof/>
            <w:webHidden/>
          </w:rPr>
          <w:instrText xml:space="preserve"> PAGEREF _Toc84768049 \h </w:instrText>
        </w:r>
        <w:r w:rsidR="00C54164">
          <w:rPr>
            <w:noProof/>
            <w:webHidden/>
          </w:rPr>
        </w:r>
        <w:r w:rsidR="00C54164">
          <w:rPr>
            <w:noProof/>
            <w:webHidden/>
          </w:rPr>
          <w:fldChar w:fldCharType="separate"/>
        </w:r>
        <w:r w:rsidR="00B04A91">
          <w:rPr>
            <w:noProof/>
            <w:webHidden/>
          </w:rPr>
          <w:t>28</w:t>
        </w:r>
        <w:r w:rsidR="00C54164">
          <w:rPr>
            <w:noProof/>
            <w:webHidden/>
          </w:rPr>
          <w:fldChar w:fldCharType="end"/>
        </w:r>
      </w:hyperlink>
    </w:p>
    <w:p w14:paraId="33E36C51" w14:textId="4E57DBB1" w:rsidR="00C54164" w:rsidRDefault="00B919B8">
      <w:pPr>
        <w:pStyle w:val="TableofFigures"/>
        <w:tabs>
          <w:tab w:val="right" w:leader="dot" w:pos="9350"/>
        </w:tabs>
        <w:rPr>
          <w:rFonts w:eastAsiaTheme="minorEastAsia" w:cstheme="minorBidi"/>
          <w:noProof/>
          <w:color w:val="auto"/>
          <w:sz w:val="22"/>
          <w:szCs w:val="22"/>
        </w:rPr>
      </w:pPr>
      <w:hyperlink w:anchor="_Toc84768050" w:history="1">
        <w:r w:rsidR="00C54164" w:rsidRPr="00A63F60">
          <w:rPr>
            <w:rStyle w:val="Hyperlink"/>
            <w:noProof/>
          </w:rPr>
          <w:t>Figure 38: Plot of Train and Test data on same axis</w:t>
        </w:r>
        <w:r w:rsidR="00C54164">
          <w:rPr>
            <w:noProof/>
            <w:webHidden/>
          </w:rPr>
          <w:tab/>
        </w:r>
        <w:r w:rsidR="00C54164">
          <w:rPr>
            <w:noProof/>
            <w:webHidden/>
          </w:rPr>
          <w:fldChar w:fldCharType="begin"/>
        </w:r>
        <w:r w:rsidR="00C54164">
          <w:rPr>
            <w:noProof/>
            <w:webHidden/>
          </w:rPr>
          <w:instrText xml:space="preserve"> PAGEREF _Toc84768050 \h </w:instrText>
        </w:r>
        <w:r w:rsidR="00C54164">
          <w:rPr>
            <w:noProof/>
            <w:webHidden/>
          </w:rPr>
        </w:r>
        <w:r w:rsidR="00C54164">
          <w:rPr>
            <w:noProof/>
            <w:webHidden/>
          </w:rPr>
          <w:fldChar w:fldCharType="separate"/>
        </w:r>
        <w:r w:rsidR="00B04A91">
          <w:rPr>
            <w:noProof/>
            <w:webHidden/>
          </w:rPr>
          <w:t>29</w:t>
        </w:r>
        <w:r w:rsidR="00C54164">
          <w:rPr>
            <w:noProof/>
            <w:webHidden/>
          </w:rPr>
          <w:fldChar w:fldCharType="end"/>
        </w:r>
      </w:hyperlink>
    </w:p>
    <w:p w14:paraId="36BF3512" w14:textId="17C82D0B" w:rsidR="00C54164" w:rsidRDefault="00B919B8">
      <w:pPr>
        <w:pStyle w:val="TableofFigures"/>
        <w:tabs>
          <w:tab w:val="right" w:leader="dot" w:pos="9350"/>
        </w:tabs>
        <w:rPr>
          <w:rFonts w:eastAsiaTheme="minorEastAsia" w:cstheme="minorBidi"/>
          <w:noProof/>
          <w:color w:val="auto"/>
          <w:sz w:val="22"/>
          <w:szCs w:val="22"/>
        </w:rPr>
      </w:pPr>
      <w:hyperlink w:anchor="_Toc84768051" w:history="1">
        <w:r w:rsidR="00C54164" w:rsidRPr="00A63F60">
          <w:rPr>
            <w:rStyle w:val="Hyperlink"/>
            <w:noProof/>
          </w:rPr>
          <w:t>Figure 39: Plot showing variation of RMSE value with Level (</w:t>
        </w:r>
        <m:oMath>
          <m:r>
            <m:rPr>
              <m:sty m:val="bi"/>
            </m:rPr>
            <w:rPr>
              <w:rStyle w:val="Hyperlink"/>
              <w:rFonts w:ascii="Cambria Math" w:hAnsi="Cambria Math"/>
              <w:noProof/>
            </w:rPr>
            <m:t>α</m:t>
          </m:r>
        </m:oMath>
        <w:r w:rsidR="00C54164" w:rsidRPr="00A63F60">
          <w:rPr>
            <w:rStyle w:val="Hyperlink"/>
            <w:noProof/>
          </w:rPr>
          <w:t>) for train and test set</w:t>
        </w:r>
        <w:r w:rsidR="00C54164">
          <w:rPr>
            <w:noProof/>
            <w:webHidden/>
          </w:rPr>
          <w:tab/>
        </w:r>
        <w:r w:rsidR="00C54164">
          <w:rPr>
            <w:noProof/>
            <w:webHidden/>
          </w:rPr>
          <w:fldChar w:fldCharType="begin"/>
        </w:r>
        <w:r w:rsidR="00C54164">
          <w:rPr>
            <w:noProof/>
            <w:webHidden/>
          </w:rPr>
          <w:instrText xml:space="preserve"> PAGEREF _Toc84768051 \h </w:instrText>
        </w:r>
        <w:r w:rsidR="00C54164">
          <w:rPr>
            <w:noProof/>
            <w:webHidden/>
          </w:rPr>
        </w:r>
        <w:r w:rsidR="00C54164">
          <w:rPr>
            <w:noProof/>
            <w:webHidden/>
          </w:rPr>
          <w:fldChar w:fldCharType="separate"/>
        </w:r>
        <w:r w:rsidR="00B04A91">
          <w:rPr>
            <w:noProof/>
            <w:webHidden/>
          </w:rPr>
          <w:t>30</w:t>
        </w:r>
        <w:r w:rsidR="00C54164">
          <w:rPr>
            <w:noProof/>
            <w:webHidden/>
          </w:rPr>
          <w:fldChar w:fldCharType="end"/>
        </w:r>
      </w:hyperlink>
    </w:p>
    <w:p w14:paraId="6063BE9E" w14:textId="19BE9452" w:rsidR="00C54164" w:rsidRDefault="00B919B8">
      <w:pPr>
        <w:pStyle w:val="TableofFigures"/>
        <w:tabs>
          <w:tab w:val="right" w:leader="dot" w:pos="9350"/>
        </w:tabs>
        <w:rPr>
          <w:rFonts w:eastAsiaTheme="minorEastAsia" w:cstheme="minorBidi"/>
          <w:noProof/>
          <w:color w:val="auto"/>
          <w:sz w:val="22"/>
          <w:szCs w:val="22"/>
        </w:rPr>
      </w:pPr>
      <w:hyperlink w:anchor="_Toc84768052" w:history="1">
        <w:r w:rsidR="00C54164" w:rsidRPr="00A63F60">
          <w:rPr>
            <w:rStyle w:val="Hyperlink"/>
            <w:noProof/>
          </w:rPr>
          <w:t>Figure 40: Plot for visualizing the forecasts obtained from SES models</w:t>
        </w:r>
        <w:r w:rsidR="00C54164">
          <w:rPr>
            <w:noProof/>
            <w:webHidden/>
          </w:rPr>
          <w:tab/>
        </w:r>
        <w:r w:rsidR="00C54164">
          <w:rPr>
            <w:noProof/>
            <w:webHidden/>
          </w:rPr>
          <w:fldChar w:fldCharType="begin"/>
        </w:r>
        <w:r w:rsidR="00C54164">
          <w:rPr>
            <w:noProof/>
            <w:webHidden/>
          </w:rPr>
          <w:instrText xml:space="preserve"> PAGEREF _Toc84768052 \h </w:instrText>
        </w:r>
        <w:r w:rsidR="00C54164">
          <w:rPr>
            <w:noProof/>
            <w:webHidden/>
          </w:rPr>
        </w:r>
        <w:r w:rsidR="00C54164">
          <w:rPr>
            <w:noProof/>
            <w:webHidden/>
          </w:rPr>
          <w:fldChar w:fldCharType="separate"/>
        </w:r>
        <w:r w:rsidR="00B04A91">
          <w:rPr>
            <w:noProof/>
            <w:webHidden/>
          </w:rPr>
          <w:t>30</w:t>
        </w:r>
        <w:r w:rsidR="00C54164">
          <w:rPr>
            <w:noProof/>
            <w:webHidden/>
          </w:rPr>
          <w:fldChar w:fldCharType="end"/>
        </w:r>
      </w:hyperlink>
    </w:p>
    <w:p w14:paraId="6D948D63" w14:textId="001A8E4F" w:rsidR="00C54164" w:rsidRDefault="00B919B8">
      <w:pPr>
        <w:pStyle w:val="TableofFigures"/>
        <w:tabs>
          <w:tab w:val="right" w:leader="dot" w:pos="9350"/>
        </w:tabs>
        <w:rPr>
          <w:rFonts w:eastAsiaTheme="minorEastAsia" w:cstheme="minorBidi"/>
          <w:noProof/>
          <w:color w:val="auto"/>
          <w:sz w:val="22"/>
          <w:szCs w:val="22"/>
        </w:rPr>
      </w:pPr>
      <w:hyperlink w:anchor="_Toc84768053" w:history="1">
        <w:r w:rsidR="00C54164" w:rsidRPr="00A63F60">
          <w:rPr>
            <w:rStyle w:val="Hyperlink"/>
            <w:noProof/>
          </w:rPr>
          <w:t>Figure 41: Plot for visualizing the forecasts obtained from DES models</w:t>
        </w:r>
        <w:r w:rsidR="00C54164">
          <w:rPr>
            <w:noProof/>
            <w:webHidden/>
          </w:rPr>
          <w:tab/>
        </w:r>
        <w:r w:rsidR="00C54164">
          <w:rPr>
            <w:noProof/>
            <w:webHidden/>
          </w:rPr>
          <w:fldChar w:fldCharType="begin"/>
        </w:r>
        <w:r w:rsidR="00C54164">
          <w:rPr>
            <w:noProof/>
            <w:webHidden/>
          </w:rPr>
          <w:instrText xml:space="preserve"> PAGEREF _Toc84768053 \h </w:instrText>
        </w:r>
        <w:r w:rsidR="00C54164">
          <w:rPr>
            <w:noProof/>
            <w:webHidden/>
          </w:rPr>
        </w:r>
        <w:r w:rsidR="00C54164">
          <w:rPr>
            <w:noProof/>
            <w:webHidden/>
          </w:rPr>
          <w:fldChar w:fldCharType="separate"/>
        </w:r>
        <w:r w:rsidR="00B04A91">
          <w:rPr>
            <w:noProof/>
            <w:webHidden/>
          </w:rPr>
          <w:t>31</w:t>
        </w:r>
        <w:r w:rsidR="00C54164">
          <w:rPr>
            <w:noProof/>
            <w:webHidden/>
          </w:rPr>
          <w:fldChar w:fldCharType="end"/>
        </w:r>
      </w:hyperlink>
    </w:p>
    <w:p w14:paraId="7700EE92" w14:textId="380F7CB2" w:rsidR="00C54164" w:rsidRDefault="00B919B8">
      <w:pPr>
        <w:pStyle w:val="TableofFigures"/>
        <w:tabs>
          <w:tab w:val="right" w:leader="dot" w:pos="9350"/>
        </w:tabs>
        <w:rPr>
          <w:rFonts w:eastAsiaTheme="minorEastAsia" w:cstheme="minorBidi"/>
          <w:noProof/>
          <w:color w:val="auto"/>
          <w:sz w:val="22"/>
          <w:szCs w:val="22"/>
        </w:rPr>
      </w:pPr>
      <w:hyperlink w:anchor="_Toc84768054" w:history="1">
        <w:r w:rsidR="00C54164" w:rsidRPr="00A63F60">
          <w:rPr>
            <w:rStyle w:val="Hyperlink"/>
            <w:noProof/>
          </w:rPr>
          <w:t>Figure 42: Plot for visualizing the forecasts obtained from TES models</w:t>
        </w:r>
        <w:r w:rsidR="00C54164">
          <w:rPr>
            <w:noProof/>
            <w:webHidden/>
          </w:rPr>
          <w:tab/>
        </w:r>
        <w:r w:rsidR="00C54164">
          <w:rPr>
            <w:noProof/>
            <w:webHidden/>
          </w:rPr>
          <w:fldChar w:fldCharType="begin"/>
        </w:r>
        <w:r w:rsidR="00C54164">
          <w:rPr>
            <w:noProof/>
            <w:webHidden/>
          </w:rPr>
          <w:instrText xml:space="preserve"> PAGEREF _Toc84768054 \h </w:instrText>
        </w:r>
        <w:r w:rsidR="00C54164">
          <w:rPr>
            <w:noProof/>
            <w:webHidden/>
          </w:rPr>
        </w:r>
        <w:r w:rsidR="00C54164">
          <w:rPr>
            <w:noProof/>
            <w:webHidden/>
          </w:rPr>
          <w:fldChar w:fldCharType="separate"/>
        </w:r>
        <w:r w:rsidR="00B04A91">
          <w:rPr>
            <w:noProof/>
            <w:webHidden/>
          </w:rPr>
          <w:t>32</w:t>
        </w:r>
        <w:r w:rsidR="00C54164">
          <w:rPr>
            <w:noProof/>
            <w:webHidden/>
          </w:rPr>
          <w:fldChar w:fldCharType="end"/>
        </w:r>
      </w:hyperlink>
    </w:p>
    <w:p w14:paraId="79CD4E8C" w14:textId="4C727FD4" w:rsidR="00C54164" w:rsidRDefault="00B919B8">
      <w:pPr>
        <w:pStyle w:val="TableofFigures"/>
        <w:tabs>
          <w:tab w:val="right" w:leader="dot" w:pos="9350"/>
        </w:tabs>
        <w:rPr>
          <w:rFonts w:eastAsiaTheme="minorEastAsia" w:cstheme="minorBidi"/>
          <w:noProof/>
          <w:color w:val="auto"/>
          <w:sz w:val="22"/>
          <w:szCs w:val="22"/>
        </w:rPr>
      </w:pPr>
      <w:hyperlink w:anchor="_Toc84768055" w:history="1">
        <w:r w:rsidR="00C54164" w:rsidRPr="00A63F60">
          <w:rPr>
            <w:rStyle w:val="Hyperlink"/>
            <w:noProof/>
          </w:rPr>
          <w:t>Figure 43: Plotting the values obtained after forecasting for length of test set</w:t>
        </w:r>
        <w:r w:rsidR="00C54164">
          <w:rPr>
            <w:noProof/>
            <w:webHidden/>
          </w:rPr>
          <w:tab/>
        </w:r>
        <w:r w:rsidR="00C54164">
          <w:rPr>
            <w:noProof/>
            <w:webHidden/>
          </w:rPr>
          <w:fldChar w:fldCharType="begin"/>
        </w:r>
        <w:r w:rsidR="00C54164">
          <w:rPr>
            <w:noProof/>
            <w:webHidden/>
          </w:rPr>
          <w:instrText xml:space="preserve"> PAGEREF _Toc84768055 \h </w:instrText>
        </w:r>
        <w:r w:rsidR="00C54164">
          <w:rPr>
            <w:noProof/>
            <w:webHidden/>
          </w:rPr>
        </w:r>
        <w:r w:rsidR="00C54164">
          <w:rPr>
            <w:noProof/>
            <w:webHidden/>
          </w:rPr>
          <w:fldChar w:fldCharType="separate"/>
        </w:r>
        <w:r w:rsidR="00B04A91">
          <w:rPr>
            <w:noProof/>
            <w:webHidden/>
          </w:rPr>
          <w:t>33</w:t>
        </w:r>
        <w:r w:rsidR="00C54164">
          <w:rPr>
            <w:noProof/>
            <w:webHidden/>
          </w:rPr>
          <w:fldChar w:fldCharType="end"/>
        </w:r>
      </w:hyperlink>
    </w:p>
    <w:p w14:paraId="544B4645" w14:textId="68EFDB2F" w:rsidR="00C54164" w:rsidRDefault="00B919B8">
      <w:pPr>
        <w:pStyle w:val="TableofFigures"/>
        <w:tabs>
          <w:tab w:val="right" w:leader="dot" w:pos="9350"/>
        </w:tabs>
        <w:rPr>
          <w:rFonts w:eastAsiaTheme="minorEastAsia" w:cstheme="minorBidi"/>
          <w:noProof/>
          <w:color w:val="auto"/>
          <w:sz w:val="22"/>
          <w:szCs w:val="22"/>
        </w:rPr>
      </w:pPr>
      <w:hyperlink w:anchor="_Toc84768056" w:history="1">
        <w:r w:rsidR="00C54164" w:rsidRPr="00A63F60">
          <w:rPr>
            <w:rStyle w:val="Hyperlink"/>
            <w:noProof/>
          </w:rPr>
          <w:t>Figure 44: Plot of Naive forecast for test set time duration (steps)</w:t>
        </w:r>
        <w:r w:rsidR="00C54164">
          <w:rPr>
            <w:noProof/>
            <w:webHidden/>
          </w:rPr>
          <w:tab/>
        </w:r>
        <w:r w:rsidR="00C54164">
          <w:rPr>
            <w:noProof/>
            <w:webHidden/>
          </w:rPr>
          <w:fldChar w:fldCharType="begin"/>
        </w:r>
        <w:r w:rsidR="00C54164">
          <w:rPr>
            <w:noProof/>
            <w:webHidden/>
          </w:rPr>
          <w:instrText xml:space="preserve"> PAGEREF _Toc84768056 \h </w:instrText>
        </w:r>
        <w:r w:rsidR="00C54164">
          <w:rPr>
            <w:noProof/>
            <w:webHidden/>
          </w:rPr>
        </w:r>
        <w:r w:rsidR="00C54164">
          <w:rPr>
            <w:noProof/>
            <w:webHidden/>
          </w:rPr>
          <w:fldChar w:fldCharType="separate"/>
        </w:r>
        <w:r w:rsidR="00B04A91">
          <w:rPr>
            <w:noProof/>
            <w:webHidden/>
          </w:rPr>
          <w:t>34</w:t>
        </w:r>
        <w:r w:rsidR="00C54164">
          <w:rPr>
            <w:noProof/>
            <w:webHidden/>
          </w:rPr>
          <w:fldChar w:fldCharType="end"/>
        </w:r>
      </w:hyperlink>
    </w:p>
    <w:p w14:paraId="66D3B72E" w14:textId="47DB54C9" w:rsidR="00C54164" w:rsidRDefault="00B919B8">
      <w:pPr>
        <w:pStyle w:val="TableofFigures"/>
        <w:tabs>
          <w:tab w:val="right" w:leader="dot" w:pos="9350"/>
        </w:tabs>
        <w:rPr>
          <w:rFonts w:eastAsiaTheme="minorEastAsia" w:cstheme="minorBidi"/>
          <w:noProof/>
          <w:color w:val="auto"/>
          <w:sz w:val="22"/>
          <w:szCs w:val="22"/>
        </w:rPr>
      </w:pPr>
      <w:hyperlink w:anchor="_Toc84768057" w:history="1">
        <w:r w:rsidR="00C54164" w:rsidRPr="00A63F60">
          <w:rPr>
            <w:rStyle w:val="Hyperlink"/>
            <w:noProof/>
          </w:rPr>
          <w:t>Figure 45: Plot of Simple average model over the test set time-duration</w:t>
        </w:r>
        <w:r w:rsidR="00C54164">
          <w:rPr>
            <w:noProof/>
            <w:webHidden/>
          </w:rPr>
          <w:tab/>
        </w:r>
        <w:r w:rsidR="00C54164">
          <w:rPr>
            <w:noProof/>
            <w:webHidden/>
          </w:rPr>
          <w:fldChar w:fldCharType="begin"/>
        </w:r>
        <w:r w:rsidR="00C54164">
          <w:rPr>
            <w:noProof/>
            <w:webHidden/>
          </w:rPr>
          <w:instrText xml:space="preserve"> PAGEREF _Toc84768057 \h </w:instrText>
        </w:r>
        <w:r w:rsidR="00C54164">
          <w:rPr>
            <w:noProof/>
            <w:webHidden/>
          </w:rPr>
        </w:r>
        <w:r w:rsidR="00C54164">
          <w:rPr>
            <w:noProof/>
            <w:webHidden/>
          </w:rPr>
          <w:fldChar w:fldCharType="separate"/>
        </w:r>
        <w:r w:rsidR="00B04A91">
          <w:rPr>
            <w:noProof/>
            <w:webHidden/>
          </w:rPr>
          <w:t>34</w:t>
        </w:r>
        <w:r w:rsidR="00C54164">
          <w:rPr>
            <w:noProof/>
            <w:webHidden/>
          </w:rPr>
          <w:fldChar w:fldCharType="end"/>
        </w:r>
      </w:hyperlink>
    </w:p>
    <w:p w14:paraId="6327520D" w14:textId="5F20721A" w:rsidR="00C54164" w:rsidRDefault="00B919B8">
      <w:pPr>
        <w:pStyle w:val="TableofFigures"/>
        <w:tabs>
          <w:tab w:val="right" w:leader="dot" w:pos="9350"/>
        </w:tabs>
        <w:rPr>
          <w:rFonts w:eastAsiaTheme="minorEastAsia" w:cstheme="minorBidi"/>
          <w:noProof/>
          <w:color w:val="auto"/>
          <w:sz w:val="22"/>
          <w:szCs w:val="22"/>
        </w:rPr>
      </w:pPr>
      <w:hyperlink w:anchor="_Toc84768058" w:history="1">
        <w:r w:rsidR="00C54164" w:rsidRPr="00A63F60">
          <w:rPr>
            <w:rStyle w:val="Hyperlink"/>
            <w:noProof/>
          </w:rPr>
          <w:t>Figure 46: Results obtained from ADF test on Train set (left) and differenced series with 1 lag of train set (right)</w:t>
        </w:r>
        <w:r w:rsidR="00C54164">
          <w:rPr>
            <w:noProof/>
            <w:webHidden/>
          </w:rPr>
          <w:tab/>
        </w:r>
        <w:r w:rsidR="00C54164">
          <w:rPr>
            <w:noProof/>
            <w:webHidden/>
          </w:rPr>
          <w:fldChar w:fldCharType="begin"/>
        </w:r>
        <w:r w:rsidR="00C54164">
          <w:rPr>
            <w:noProof/>
            <w:webHidden/>
          </w:rPr>
          <w:instrText xml:space="preserve"> PAGEREF _Toc84768058 \h </w:instrText>
        </w:r>
        <w:r w:rsidR="00C54164">
          <w:rPr>
            <w:noProof/>
            <w:webHidden/>
          </w:rPr>
        </w:r>
        <w:r w:rsidR="00C54164">
          <w:rPr>
            <w:noProof/>
            <w:webHidden/>
          </w:rPr>
          <w:fldChar w:fldCharType="separate"/>
        </w:r>
        <w:r w:rsidR="00B04A91">
          <w:rPr>
            <w:noProof/>
            <w:webHidden/>
          </w:rPr>
          <w:t>36</w:t>
        </w:r>
        <w:r w:rsidR="00C54164">
          <w:rPr>
            <w:noProof/>
            <w:webHidden/>
          </w:rPr>
          <w:fldChar w:fldCharType="end"/>
        </w:r>
      </w:hyperlink>
    </w:p>
    <w:p w14:paraId="76839D9A" w14:textId="1FAC0160" w:rsidR="00C54164" w:rsidRDefault="00B919B8">
      <w:pPr>
        <w:pStyle w:val="TableofFigures"/>
        <w:tabs>
          <w:tab w:val="right" w:leader="dot" w:pos="9350"/>
        </w:tabs>
        <w:rPr>
          <w:rFonts w:eastAsiaTheme="minorEastAsia" w:cstheme="minorBidi"/>
          <w:noProof/>
          <w:color w:val="auto"/>
          <w:sz w:val="22"/>
          <w:szCs w:val="22"/>
        </w:rPr>
      </w:pPr>
      <w:hyperlink w:anchor="_Toc84768059" w:history="1">
        <w:r w:rsidR="00C54164" w:rsidRPr="00A63F60">
          <w:rPr>
            <w:rStyle w:val="Hyperlink"/>
            <w:noProof/>
          </w:rPr>
          <w:t>Figure 47: Results summary obtained for (0,1,2) (2,1,2)12 SARIMA</w:t>
        </w:r>
        <w:r w:rsidR="00C54164">
          <w:rPr>
            <w:noProof/>
            <w:webHidden/>
          </w:rPr>
          <w:tab/>
        </w:r>
        <w:r w:rsidR="00C54164">
          <w:rPr>
            <w:noProof/>
            <w:webHidden/>
          </w:rPr>
          <w:fldChar w:fldCharType="begin"/>
        </w:r>
        <w:r w:rsidR="00C54164">
          <w:rPr>
            <w:noProof/>
            <w:webHidden/>
          </w:rPr>
          <w:instrText xml:space="preserve"> PAGEREF _Toc84768059 \h </w:instrText>
        </w:r>
        <w:r w:rsidR="00C54164">
          <w:rPr>
            <w:noProof/>
            <w:webHidden/>
          </w:rPr>
        </w:r>
        <w:r w:rsidR="00C54164">
          <w:rPr>
            <w:noProof/>
            <w:webHidden/>
          </w:rPr>
          <w:fldChar w:fldCharType="separate"/>
        </w:r>
        <w:r w:rsidR="00B04A91">
          <w:rPr>
            <w:noProof/>
            <w:webHidden/>
          </w:rPr>
          <w:t>37</w:t>
        </w:r>
        <w:r w:rsidR="00C54164">
          <w:rPr>
            <w:noProof/>
            <w:webHidden/>
          </w:rPr>
          <w:fldChar w:fldCharType="end"/>
        </w:r>
      </w:hyperlink>
    </w:p>
    <w:p w14:paraId="324217D4" w14:textId="13E50B06" w:rsidR="00C54164" w:rsidRDefault="00B919B8">
      <w:pPr>
        <w:pStyle w:val="TableofFigures"/>
        <w:tabs>
          <w:tab w:val="right" w:leader="dot" w:pos="9350"/>
        </w:tabs>
        <w:rPr>
          <w:rFonts w:eastAsiaTheme="minorEastAsia" w:cstheme="minorBidi"/>
          <w:noProof/>
          <w:color w:val="auto"/>
          <w:sz w:val="22"/>
          <w:szCs w:val="22"/>
        </w:rPr>
      </w:pPr>
      <w:hyperlink w:anchor="_Toc84768060" w:history="1">
        <w:r w:rsidR="00C54164" w:rsidRPr="00A63F60">
          <w:rPr>
            <w:rStyle w:val="Hyperlink"/>
            <w:noProof/>
          </w:rPr>
          <w:t>Figure 48:Auto Correlation plot for difference series with 1 lag</w:t>
        </w:r>
        <w:r w:rsidR="00C54164">
          <w:rPr>
            <w:noProof/>
            <w:webHidden/>
          </w:rPr>
          <w:tab/>
        </w:r>
        <w:r w:rsidR="00C54164">
          <w:rPr>
            <w:noProof/>
            <w:webHidden/>
          </w:rPr>
          <w:fldChar w:fldCharType="begin"/>
        </w:r>
        <w:r w:rsidR="00C54164">
          <w:rPr>
            <w:noProof/>
            <w:webHidden/>
          </w:rPr>
          <w:instrText xml:space="preserve"> PAGEREF _Toc84768060 \h </w:instrText>
        </w:r>
        <w:r w:rsidR="00C54164">
          <w:rPr>
            <w:noProof/>
            <w:webHidden/>
          </w:rPr>
        </w:r>
        <w:r w:rsidR="00C54164">
          <w:rPr>
            <w:noProof/>
            <w:webHidden/>
          </w:rPr>
          <w:fldChar w:fldCharType="separate"/>
        </w:r>
        <w:r w:rsidR="00B04A91">
          <w:rPr>
            <w:noProof/>
            <w:webHidden/>
          </w:rPr>
          <w:t>38</w:t>
        </w:r>
        <w:r w:rsidR="00C54164">
          <w:rPr>
            <w:noProof/>
            <w:webHidden/>
          </w:rPr>
          <w:fldChar w:fldCharType="end"/>
        </w:r>
      </w:hyperlink>
    </w:p>
    <w:p w14:paraId="2C98F5A9" w14:textId="6305DC94" w:rsidR="00C54164" w:rsidRDefault="00B919B8">
      <w:pPr>
        <w:pStyle w:val="TableofFigures"/>
        <w:tabs>
          <w:tab w:val="right" w:leader="dot" w:pos="9350"/>
        </w:tabs>
        <w:rPr>
          <w:rFonts w:eastAsiaTheme="minorEastAsia" w:cstheme="minorBidi"/>
          <w:noProof/>
          <w:color w:val="auto"/>
          <w:sz w:val="22"/>
          <w:szCs w:val="22"/>
        </w:rPr>
      </w:pPr>
      <w:hyperlink w:anchor="_Toc84768061" w:history="1">
        <w:r w:rsidR="00C54164" w:rsidRPr="00A63F60">
          <w:rPr>
            <w:rStyle w:val="Hyperlink"/>
            <w:noProof/>
          </w:rPr>
          <w:t>Figure 49: Partial Auto Correlation plot for difference series with 1 lag</w:t>
        </w:r>
        <w:r w:rsidR="00C54164">
          <w:rPr>
            <w:noProof/>
            <w:webHidden/>
          </w:rPr>
          <w:tab/>
        </w:r>
        <w:r w:rsidR="00C54164">
          <w:rPr>
            <w:noProof/>
            <w:webHidden/>
          </w:rPr>
          <w:fldChar w:fldCharType="begin"/>
        </w:r>
        <w:r w:rsidR="00C54164">
          <w:rPr>
            <w:noProof/>
            <w:webHidden/>
          </w:rPr>
          <w:instrText xml:space="preserve"> PAGEREF _Toc84768061 \h </w:instrText>
        </w:r>
        <w:r w:rsidR="00C54164">
          <w:rPr>
            <w:noProof/>
            <w:webHidden/>
          </w:rPr>
        </w:r>
        <w:r w:rsidR="00C54164">
          <w:rPr>
            <w:noProof/>
            <w:webHidden/>
          </w:rPr>
          <w:fldChar w:fldCharType="separate"/>
        </w:r>
        <w:r w:rsidR="00B04A91">
          <w:rPr>
            <w:noProof/>
            <w:webHidden/>
          </w:rPr>
          <w:t>38</w:t>
        </w:r>
        <w:r w:rsidR="00C54164">
          <w:rPr>
            <w:noProof/>
            <w:webHidden/>
          </w:rPr>
          <w:fldChar w:fldCharType="end"/>
        </w:r>
      </w:hyperlink>
    </w:p>
    <w:p w14:paraId="03151F7A" w14:textId="6296BFD7" w:rsidR="00C54164" w:rsidRDefault="00B919B8">
      <w:pPr>
        <w:pStyle w:val="TableofFigures"/>
        <w:tabs>
          <w:tab w:val="right" w:leader="dot" w:pos="9350"/>
        </w:tabs>
        <w:rPr>
          <w:rFonts w:eastAsiaTheme="minorEastAsia" w:cstheme="minorBidi"/>
          <w:noProof/>
          <w:color w:val="auto"/>
          <w:sz w:val="22"/>
          <w:szCs w:val="22"/>
        </w:rPr>
      </w:pPr>
      <w:hyperlink w:anchor="_Toc84768062" w:history="1">
        <w:r w:rsidR="00C54164" w:rsidRPr="00A63F60">
          <w:rPr>
            <w:rStyle w:val="Hyperlink"/>
            <w:noProof/>
          </w:rPr>
          <w:t>Figure 50: Plot of first seasonal difference series</w:t>
        </w:r>
        <w:r w:rsidR="00C54164">
          <w:rPr>
            <w:noProof/>
            <w:webHidden/>
          </w:rPr>
          <w:tab/>
        </w:r>
        <w:r w:rsidR="00C54164">
          <w:rPr>
            <w:noProof/>
            <w:webHidden/>
          </w:rPr>
          <w:fldChar w:fldCharType="begin"/>
        </w:r>
        <w:r w:rsidR="00C54164">
          <w:rPr>
            <w:noProof/>
            <w:webHidden/>
          </w:rPr>
          <w:instrText xml:space="preserve"> PAGEREF _Toc84768062 \h </w:instrText>
        </w:r>
        <w:r w:rsidR="00C54164">
          <w:rPr>
            <w:noProof/>
            <w:webHidden/>
          </w:rPr>
        </w:r>
        <w:r w:rsidR="00C54164">
          <w:rPr>
            <w:noProof/>
            <w:webHidden/>
          </w:rPr>
          <w:fldChar w:fldCharType="separate"/>
        </w:r>
        <w:r w:rsidR="00B04A91">
          <w:rPr>
            <w:noProof/>
            <w:webHidden/>
          </w:rPr>
          <w:t>39</w:t>
        </w:r>
        <w:r w:rsidR="00C54164">
          <w:rPr>
            <w:noProof/>
            <w:webHidden/>
          </w:rPr>
          <w:fldChar w:fldCharType="end"/>
        </w:r>
      </w:hyperlink>
    </w:p>
    <w:p w14:paraId="5C653EF2" w14:textId="5FFF3360" w:rsidR="00C54164" w:rsidRDefault="00B919B8">
      <w:pPr>
        <w:pStyle w:val="TableofFigures"/>
        <w:tabs>
          <w:tab w:val="right" w:leader="dot" w:pos="9350"/>
        </w:tabs>
        <w:rPr>
          <w:rFonts w:eastAsiaTheme="minorEastAsia" w:cstheme="minorBidi"/>
          <w:noProof/>
          <w:color w:val="auto"/>
          <w:sz w:val="22"/>
          <w:szCs w:val="22"/>
        </w:rPr>
      </w:pPr>
      <w:hyperlink w:anchor="_Toc84768063" w:history="1">
        <w:r w:rsidR="00C54164" w:rsidRPr="00A63F60">
          <w:rPr>
            <w:rStyle w:val="Hyperlink"/>
            <w:noProof/>
          </w:rPr>
          <w:t>Figure 51:Plot of first difference first seasonal difference series</w:t>
        </w:r>
        <w:r w:rsidR="00C54164">
          <w:rPr>
            <w:noProof/>
            <w:webHidden/>
          </w:rPr>
          <w:tab/>
        </w:r>
        <w:r w:rsidR="00C54164">
          <w:rPr>
            <w:noProof/>
            <w:webHidden/>
          </w:rPr>
          <w:fldChar w:fldCharType="begin"/>
        </w:r>
        <w:r w:rsidR="00C54164">
          <w:rPr>
            <w:noProof/>
            <w:webHidden/>
          </w:rPr>
          <w:instrText xml:space="preserve"> PAGEREF _Toc84768063 \h </w:instrText>
        </w:r>
        <w:r w:rsidR="00C54164">
          <w:rPr>
            <w:noProof/>
            <w:webHidden/>
          </w:rPr>
        </w:r>
        <w:r w:rsidR="00C54164">
          <w:rPr>
            <w:noProof/>
            <w:webHidden/>
          </w:rPr>
          <w:fldChar w:fldCharType="separate"/>
        </w:r>
        <w:r w:rsidR="00B04A91">
          <w:rPr>
            <w:noProof/>
            <w:webHidden/>
          </w:rPr>
          <w:t>39</w:t>
        </w:r>
        <w:r w:rsidR="00C54164">
          <w:rPr>
            <w:noProof/>
            <w:webHidden/>
          </w:rPr>
          <w:fldChar w:fldCharType="end"/>
        </w:r>
      </w:hyperlink>
    </w:p>
    <w:p w14:paraId="332CA987" w14:textId="58C39E0F" w:rsidR="00C54164" w:rsidRDefault="00B919B8">
      <w:pPr>
        <w:pStyle w:val="TableofFigures"/>
        <w:tabs>
          <w:tab w:val="right" w:leader="dot" w:pos="9350"/>
        </w:tabs>
        <w:rPr>
          <w:rFonts w:eastAsiaTheme="minorEastAsia" w:cstheme="minorBidi"/>
          <w:noProof/>
          <w:color w:val="auto"/>
          <w:sz w:val="22"/>
          <w:szCs w:val="22"/>
        </w:rPr>
      </w:pPr>
      <w:hyperlink w:anchor="_Toc84768064" w:history="1">
        <w:r w:rsidR="00C54164" w:rsidRPr="00A63F60">
          <w:rPr>
            <w:rStyle w:val="Hyperlink"/>
            <w:noProof/>
          </w:rPr>
          <w:t>Figure 52: Plot of first difference and seasonal first difference series, PACF and ACF</w:t>
        </w:r>
        <w:r w:rsidR="00C54164">
          <w:rPr>
            <w:noProof/>
            <w:webHidden/>
          </w:rPr>
          <w:tab/>
        </w:r>
        <w:r w:rsidR="00C54164">
          <w:rPr>
            <w:noProof/>
            <w:webHidden/>
          </w:rPr>
          <w:fldChar w:fldCharType="begin"/>
        </w:r>
        <w:r w:rsidR="00C54164">
          <w:rPr>
            <w:noProof/>
            <w:webHidden/>
          </w:rPr>
          <w:instrText xml:space="preserve"> PAGEREF _Toc84768064 \h </w:instrText>
        </w:r>
        <w:r w:rsidR="00C54164">
          <w:rPr>
            <w:noProof/>
            <w:webHidden/>
          </w:rPr>
        </w:r>
        <w:r w:rsidR="00C54164">
          <w:rPr>
            <w:noProof/>
            <w:webHidden/>
          </w:rPr>
          <w:fldChar w:fldCharType="separate"/>
        </w:r>
        <w:r w:rsidR="00B04A91">
          <w:rPr>
            <w:noProof/>
            <w:webHidden/>
          </w:rPr>
          <w:t>40</w:t>
        </w:r>
        <w:r w:rsidR="00C54164">
          <w:rPr>
            <w:noProof/>
            <w:webHidden/>
          </w:rPr>
          <w:fldChar w:fldCharType="end"/>
        </w:r>
      </w:hyperlink>
    </w:p>
    <w:p w14:paraId="537061D4" w14:textId="2DD47C8E" w:rsidR="00C54164" w:rsidRDefault="00B919B8">
      <w:pPr>
        <w:pStyle w:val="TableofFigures"/>
        <w:tabs>
          <w:tab w:val="right" w:leader="dot" w:pos="9350"/>
        </w:tabs>
        <w:rPr>
          <w:rFonts w:eastAsiaTheme="minorEastAsia" w:cstheme="minorBidi"/>
          <w:noProof/>
          <w:color w:val="auto"/>
          <w:sz w:val="22"/>
          <w:szCs w:val="22"/>
        </w:rPr>
      </w:pPr>
      <w:hyperlink w:anchor="_Toc84768065" w:history="1">
        <w:r w:rsidR="00C54164" w:rsidRPr="00A63F60">
          <w:rPr>
            <w:rStyle w:val="Hyperlink"/>
            <w:noProof/>
          </w:rPr>
          <w:t>Figure 53:Results summary of (4,1,2) (4,1,2,12) SARIMA model</w:t>
        </w:r>
        <w:r w:rsidR="00C54164">
          <w:rPr>
            <w:noProof/>
            <w:webHidden/>
          </w:rPr>
          <w:tab/>
        </w:r>
        <w:r w:rsidR="00C54164">
          <w:rPr>
            <w:noProof/>
            <w:webHidden/>
          </w:rPr>
          <w:fldChar w:fldCharType="begin"/>
        </w:r>
        <w:r w:rsidR="00C54164">
          <w:rPr>
            <w:noProof/>
            <w:webHidden/>
          </w:rPr>
          <w:instrText xml:space="preserve"> PAGEREF _Toc84768065 \h </w:instrText>
        </w:r>
        <w:r w:rsidR="00C54164">
          <w:rPr>
            <w:noProof/>
            <w:webHidden/>
          </w:rPr>
        </w:r>
        <w:r w:rsidR="00C54164">
          <w:rPr>
            <w:noProof/>
            <w:webHidden/>
          </w:rPr>
          <w:fldChar w:fldCharType="separate"/>
        </w:r>
        <w:r w:rsidR="00B04A91">
          <w:rPr>
            <w:noProof/>
            <w:webHidden/>
          </w:rPr>
          <w:t>41</w:t>
        </w:r>
        <w:r w:rsidR="00C54164">
          <w:rPr>
            <w:noProof/>
            <w:webHidden/>
          </w:rPr>
          <w:fldChar w:fldCharType="end"/>
        </w:r>
      </w:hyperlink>
    </w:p>
    <w:p w14:paraId="1965EE4A" w14:textId="6412DF91" w:rsidR="00C54164" w:rsidRDefault="00B919B8">
      <w:pPr>
        <w:pStyle w:val="TableofFigures"/>
        <w:tabs>
          <w:tab w:val="right" w:leader="dot" w:pos="9350"/>
        </w:tabs>
        <w:rPr>
          <w:rFonts w:eastAsiaTheme="minorEastAsia" w:cstheme="minorBidi"/>
          <w:noProof/>
          <w:color w:val="auto"/>
          <w:sz w:val="22"/>
          <w:szCs w:val="22"/>
        </w:rPr>
      </w:pPr>
      <w:hyperlink w:anchor="_Toc84768066" w:history="1">
        <w:r w:rsidR="00C54164" w:rsidRPr="00A63F60">
          <w:rPr>
            <w:rStyle w:val="Hyperlink"/>
            <w:noProof/>
          </w:rPr>
          <w:t>Figure 54: Data Frame containing different models built &amp; corresponding RMSE value obtained</w:t>
        </w:r>
        <w:r w:rsidR="00C54164">
          <w:rPr>
            <w:noProof/>
            <w:webHidden/>
          </w:rPr>
          <w:tab/>
        </w:r>
        <w:r w:rsidR="00C54164">
          <w:rPr>
            <w:noProof/>
            <w:webHidden/>
          </w:rPr>
          <w:fldChar w:fldCharType="begin"/>
        </w:r>
        <w:r w:rsidR="00C54164">
          <w:rPr>
            <w:noProof/>
            <w:webHidden/>
          </w:rPr>
          <w:instrText xml:space="preserve"> PAGEREF _Toc84768066 \h </w:instrText>
        </w:r>
        <w:r w:rsidR="00C54164">
          <w:rPr>
            <w:noProof/>
            <w:webHidden/>
          </w:rPr>
        </w:r>
        <w:r w:rsidR="00C54164">
          <w:rPr>
            <w:noProof/>
            <w:webHidden/>
          </w:rPr>
          <w:fldChar w:fldCharType="separate"/>
        </w:r>
        <w:r w:rsidR="00B04A91">
          <w:rPr>
            <w:noProof/>
            <w:webHidden/>
          </w:rPr>
          <w:t>42</w:t>
        </w:r>
        <w:r w:rsidR="00C54164">
          <w:rPr>
            <w:noProof/>
            <w:webHidden/>
          </w:rPr>
          <w:fldChar w:fldCharType="end"/>
        </w:r>
      </w:hyperlink>
    </w:p>
    <w:p w14:paraId="7673526A" w14:textId="7B0575A8" w:rsidR="00C54164" w:rsidRDefault="00B919B8">
      <w:pPr>
        <w:pStyle w:val="TableofFigures"/>
        <w:tabs>
          <w:tab w:val="right" w:leader="dot" w:pos="9350"/>
        </w:tabs>
        <w:rPr>
          <w:rFonts w:eastAsiaTheme="minorEastAsia" w:cstheme="minorBidi"/>
          <w:noProof/>
          <w:color w:val="auto"/>
          <w:sz w:val="22"/>
          <w:szCs w:val="22"/>
        </w:rPr>
      </w:pPr>
      <w:hyperlink w:anchor="_Toc84768067" w:history="1">
        <w:r w:rsidR="00C54164" w:rsidRPr="00A63F60">
          <w:rPr>
            <w:rStyle w:val="Hyperlink"/>
            <w:noProof/>
          </w:rPr>
          <w:t>Figure 55: Plot of forecasted values using the final model for 12 months</w:t>
        </w:r>
        <w:r w:rsidR="00C54164">
          <w:rPr>
            <w:noProof/>
            <w:webHidden/>
          </w:rPr>
          <w:tab/>
        </w:r>
        <w:r w:rsidR="00C54164">
          <w:rPr>
            <w:noProof/>
            <w:webHidden/>
          </w:rPr>
          <w:fldChar w:fldCharType="begin"/>
        </w:r>
        <w:r w:rsidR="00C54164">
          <w:rPr>
            <w:noProof/>
            <w:webHidden/>
          </w:rPr>
          <w:instrText xml:space="preserve"> PAGEREF _Toc84768067 \h </w:instrText>
        </w:r>
        <w:r w:rsidR="00C54164">
          <w:rPr>
            <w:noProof/>
            <w:webHidden/>
          </w:rPr>
        </w:r>
        <w:r w:rsidR="00C54164">
          <w:rPr>
            <w:noProof/>
            <w:webHidden/>
          </w:rPr>
          <w:fldChar w:fldCharType="separate"/>
        </w:r>
        <w:r w:rsidR="00B04A91">
          <w:rPr>
            <w:noProof/>
            <w:webHidden/>
          </w:rPr>
          <w:t>43</w:t>
        </w:r>
        <w:r w:rsidR="00C54164">
          <w:rPr>
            <w:noProof/>
            <w:webHidden/>
          </w:rPr>
          <w:fldChar w:fldCharType="end"/>
        </w:r>
      </w:hyperlink>
    </w:p>
    <w:p w14:paraId="0A16CAC2" w14:textId="76FDF8DA" w:rsidR="00C54164" w:rsidRDefault="00BE1699" w:rsidP="00C54164">
      <w:pPr>
        <w:jc w:val="center"/>
        <w:rPr>
          <w:b/>
          <w:sz w:val="72"/>
          <w:szCs w:val="72"/>
          <w:u w:val="single"/>
        </w:rPr>
      </w:pPr>
      <w:r>
        <w:rPr>
          <w:b/>
          <w:sz w:val="72"/>
          <w:szCs w:val="72"/>
          <w:u w:val="single"/>
        </w:rPr>
        <w:fldChar w:fldCharType="end"/>
      </w:r>
    </w:p>
    <w:p w14:paraId="0840ADD2" w14:textId="77777777" w:rsidR="00E41DB9" w:rsidRDefault="00E41DB9" w:rsidP="00E41DB9">
      <w:pPr>
        <w:rPr>
          <w:b/>
          <w:color w:val="03ABAB" w:themeColor="text2" w:themeTint="BF"/>
          <w:sz w:val="72"/>
          <w:szCs w:val="72"/>
          <w:u w:val="single"/>
        </w:rPr>
      </w:pPr>
    </w:p>
    <w:p w14:paraId="48B9AEC9" w14:textId="0046D0B2" w:rsidR="00A73832" w:rsidRDefault="00A73832" w:rsidP="00FC6E23">
      <w:pPr>
        <w:jc w:val="center"/>
        <w:rPr>
          <w:b/>
          <w:color w:val="03ABAB" w:themeColor="text2" w:themeTint="BF"/>
          <w:sz w:val="72"/>
          <w:szCs w:val="72"/>
          <w:u w:val="single"/>
        </w:rPr>
        <w:sectPr w:rsidR="00A73832" w:rsidSect="00BE1699">
          <w:footerReference w:type="even" r:id="rId9"/>
          <w:footerReference w:type="default" r:id="rId10"/>
          <w:footerReference w:type="first" r:id="rId11"/>
          <w:pgSz w:w="12240" w:h="15840" w:code="1"/>
          <w:pgMar w:top="1440" w:right="1440" w:bottom="1440" w:left="1440" w:header="720" w:footer="720" w:gutter="0"/>
          <w:cols w:space="360"/>
          <w:titlePg/>
          <w:docGrid w:linePitch="360"/>
        </w:sectPr>
      </w:pPr>
    </w:p>
    <w:p w14:paraId="16731FCD" w14:textId="0299D620" w:rsidR="007F3910" w:rsidRPr="005A487D" w:rsidRDefault="007F3910" w:rsidP="00546795">
      <w:pPr>
        <w:pStyle w:val="Heading1"/>
      </w:pPr>
      <w:bookmarkStart w:id="0" w:name="_Toc71306993"/>
      <w:bookmarkStart w:id="1" w:name="_Toc84767986"/>
      <w:r w:rsidRPr="005A487D">
        <w:lastRenderedPageBreak/>
        <w:t>Problem 1</w:t>
      </w:r>
      <w:bookmarkEnd w:id="0"/>
      <w:bookmarkEnd w:id="1"/>
    </w:p>
    <w:p w14:paraId="2CB79F96" w14:textId="4EC9F659" w:rsidR="007F3910" w:rsidRPr="00771B6C" w:rsidRDefault="00546795" w:rsidP="00546795">
      <w:pPr>
        <w:pStyle w:val="Heading2"/>
      </w:pPr>
      <w:bookmarkStart w:id="2" w:name="_Toc71306994"/>
      <w:bookmarkStart w:id="3" w:name="_Toc84767987"/>
      <w:r>
        <w:t xml:space="preserve">Sparkling Sales </w:t>
      </w:r>
      <w:r w:rsidR="007F3910" w:rsidRPr="00771B6C">
        <w:t>Dataset Analysis</w:t>
      </w:r>
      <w:bookmarkEnd w:id="2"/>
      <w:bookmarkEnd w:id="3"/>
    </w:p>
    <w:p w14:paraId="010C758A" w14:textId="79712765" w:rsidR="00E94C59" w:rsidRDefault="007F3910" w:rsidP="005374E1">
      <w:pPr>
        <w:pStyle w:val="Heading3"/>
      </w:pPr>
      <w:bookmarkStart w:id="4" w:name="_Toc71306995"/>
      <w:bookmarkStart w:id="5" w:name="_Toc84767988"/>
      <w:r w:rsidRPr="0090439E">
        <w:t>Information about dataset</w:t>
      </w:r>
      <w:bookmarkEnd w:id="4"/>
      <w:bookmarkEnd w:id="5"/>
    </w:p>
    <w:p w14:paraId="47FD925A" w14:textId="11E0AB26" w:rsidR="00B86FC4" w:rsidRPr="0090439E" w:rsidRDefault="00F44784" w:rsidP="0090439E">
      <w:r>
        <w:t xml:space="preserve">The dataset contains </w:t>
      </w:r>
      <w:r w:rsidR="00634884">
        <w:t>the data of different types of wine sales in 20</w:t>
      </w:r>
      <w:r w:rsidR="00634884" w:rsidRPr="00634884">
        <w:rPr>
          <w:vertAlign w:val="superscript"/>
        </w:rPr>
        <w:t>th</w:t>
      </w:r>
      <w:r w:rsidR="00634884">
        <w:t xml:space="preserve"> century</w:t>
      </w:r>
      <w:r w:rsidR="00FD29BB">
        <w:t>. The data for both</w:t>
      </w:r>
      <w:r w:rsidR="00B86FC4">
        <w:t xml:space="preserve"> that is</w:t>
      </w:r>
      <w:r w:rsidR="00FD29BB">
        <w:t xml:space="preserve"> Sparkling and Rose wine sales </w:t>
      </w:r>
      <w:r w:rsidR="00B86FC4">
        <w:t>is provided by the same company. As a</w:t>
      </w:r>
      <w:r w:rsidR="009C50EA">
        <w:t>n analyst at ABC Estate Wines, we are tasked to analyze and forecast wine sales in the 20</w:t>
      </w:r>
      <w:r w:rsidR="009C50EA" w:rsidRPr="009C50EA">
        <w:rPr>
          <w:vertAlign w:val="superscript"/>
        </w:rPr>
        <w:t>th</w:t>
      </w:r>
      <w:r w:rsidR="009C50EA">
        <w:t xml:space="preserve"> century.</w:t>
      </w:r>
    </w:p>
    <w:p w14:paraId="46EF2237" w14:textId="64DA15FC" w:rsidR="00DC602F" w:rsidRPr="00DC602F" w:rsidRDefault="00DC602F" w:rsidP="0015084C">
      <w:pPr>
        <w:pStyle w:val="NoSpacing"/>
        <w:numPr>
          <w:ilvl w:val="0"/>
          <w:numId w:val="22"/>
        </w:numPr>
        <w:ind w:left="993" w:hanging="993"/>
      </w:pPr>
      <w:bookmarkStart w:id="6" w:name="_Toc71306996"/>
      <w:r w:rsidRPr="00DC602F">
        <w:rPr>
          <w:sz w:val="24"/>
          <w:szCs w:val="22"/>
        </w:rPr>
        <w:t>Read the data as an appropriate Time Series data and plot the data.</w:t>
      </w:r>
    </w:p>
    <w:p w14:paraId="778A2F68" w14:textId="6ED15B65" w:rsidR="00CB2DAD" w:rsidRDefault="00CB2DAD" w:rsidP="006B16A8">
      <w:pPr>
        <w:pStyle w:val="Heading3"/>
      </w:pPr>
      <w:bookmarkStart w:id="7" w:name="_Toc84767989"/>
      <w:r>
        <w:t>EDA</w:t>
      </w:r>
      <w:bookmarkEnd w:id="6"/>
      <w:bookmarkEnd w:id="7"/>
    </w:p>
    <w:p w14:paraId="0B49ABAF" w14:textId="77777777" w:rsidR="00CB2DAD" w:rsidRDefault="00CB2DAD" w:rsidP="00CB2DAD">
      <w:pPr>
        <w:pStyle w:val="Heading4"/>
      </w:pPr>
      <w:bookmarkStart w:id="8" w:name="_Toc71306997"/>
      <w:r>
        <w:t>Sample of Dataset-</w:t>
      </w:r>
      <w:bookmarkEnd w:id="8"/>
    </w:p>
    <w:p w14:paraId="244C18A4" w14:textId="77777777" w:rsidR="006B2FAE" w:rsidRPr="006B2FAE" w:rsidRDefault="006B2FAE" w:rsidP="006B2FAE">
      <w:pPr>
        <w:pStyle w:val="NoSpacing"/>
      </w:pPr>
    </w:p>
    <w:p w14:paraId="0DFD82CF" w14:textId="282151F2" w:rsidR="00374D70" w:rsidRDefault="00F16C01" w:rsidP="00374D70">
      <w:pPr>
        <w:pStyle w:val="NoSpacing"/>
        <w:keepNext/>
        <w:jc w:val="center"/>
      </w:pPr>
      <w:r w:rsidRPr="00F16C01">
        <w:rPr>
          <w:noProof/>
        </w:rPr>
        <w:drawing>
          <wp:inline distT="0" distB="0" distL="0" distR="0" wp14:anchorId="21517C72" wp14:editId="4E1FD87C">
            <wp:extent cx="1629002" cy="190526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9002" cy="1905266"/>
                    </a:xfrm>
                    <a:prstGeom prst="rect">
                      <a:avLst/>
                    </a:prstGeom>
                  </pic:spPr>
                </pic:pic>
              </a:graphicData>
            </a:graphic>
          </wp:inline>
        </w:drawing>
      </w:r>
    </w:p>
    <w:p w14:paraId="197F8348" w14:textId="7676631A" w:rsidR="00374D70" w:rsidRDefault="00374D70" w:rsidP="00374D70">
      <w:pPr>
        <w:pStyle w:val="Caption"/>
      </w:pPr>
      <w:bookmarkStart w:id="9" w:name="_Toc84768013"/>
      <w:r>
        <w:t xml:space="preserve">Figure </w:t>
      </w:r>
      <w:fldSimple w:instr=" SEQ Figure \* ARABIC ">
        <w:r w:rsidR="00B04A91">
          <w:rPr>
            <w:noProof/>
          </w:rPr>
          <w:t>1</w:t>
        </w:r>
      </w:fldSimple>
      <w:r>
        <w:t xml:space="preserve">: Sample of </w:t>
      </w:r>
      <w:r w:rsidR="00F16C01">
        <w:t>Sparkling</w:t>
      </w:r>
      <w:r w:rsidR="00A8550A">
        <w:t xml:space="preserve"> </w:t>
      </w:r>
      <w:r>
        <w:t>Dataset</w:t>
      </w:r>
      <w:bookmarkEnd w:id="9"/>
    </w:p>
    <w:p w14:paraId="13E730E0" w14:textId="77777777" w:rsidR="00E94C59" w:rsidRPr="00E94C59" w:rsidRDefault="00E94C59" w:rsidP="00E94C59"/>
    <w:p w14:paraId="518E9152" w14:textId="4E28A9E4" w:rsidR="00B50CF3" w:rsidRDefault="00B50CF3" w:rsidP="006B2FAE">
      <w:pPr>
        <w:pStyle w:val="Heading4"/>
      </w:pPr>
      <w:r>
        <w:t>Variable Information-</w:t>
      </w:r>
    </w:p>
    <w:p w14:paraId="090A5E48" w14:textId="77777777" w:rsidR="00A93592" w:rsidRPr="00A93592" w:rsidRDefault="00A93592" w:rsidP="00A93592">
      <w:pPr>
        <w:pStyle w:val="NoSpacing"/>
      </w:pPr>
    </w:p>
    <w:p w14:paraId="33AE0838" w14:textId="2E14BB4C" w:rsidR="008A7D1A" w:rsidRDefault="00D57FA3" w:rsidP="00A93592">
      <w:pPr>
        <w:pStyle w:val="Caption"/>
        <w:jc w:val="left"/>
        <w:rPr>
          <w:noProof/>
        </w:rPr>
      </w:pPr>
      <w:r w:rsidRPr="00D57FA3">
        <w:rPr>
          <w:noProof/>
        </w:rPr>
        <w:t xml:space="preserve"> </w:t>
      </w:r>
      <w:r>
        <w:rPr>
          <w:noProof/>
        </w:rPr>
        <w:t xml:space="preserve">           </w:t>
      </w:r>
      <w:r w:rsidR="000C4F9C" w:rsidRPr="000C4F9C">
        <w:rPr>
          <w:noProof/>
        </w:rPr>
        <w:drawing>
          <wp:inline distT="0" distB="0" distL="0" distR="0" wp14:anchorId="4C2B8243" wp14:editId="3719D2B9">
            <wp:extent cx="3062177" cy="84689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5567" cy="872722"/>
                    </a:xfrm>
                    <a:prstGeom prst="rect">
                      <a:avLst/>
                    </a:prstGeom>
                  </pic:spPr>
                </pic:pic>
              </a:graphicData>
            </a:graphic>
          </wp:inline>
        </w:drawing>
      </w:r>
      <w:r w:rsidR="008D040D">
        <w:rPr>
          <w:noProof/>
        </w:rPr>
        <w:t xml:space="preserve">            </w:t>
      </w:r>
      <w:r w:rsidR="008D040D" w:rsidRPr="008D040D">
        <w:rPr>
          <w:noProof/>
        </w:rPr>
        <w:drawing>
          <wp:inline distT="0" distB="0" distL="0" distR="0" wp14:anchorId="06C8669D" wp14:editId="090401A2">
            <wp:extent cx="1850809" cy="593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0143" cy="599405"/>
                    </a:xfrm>
                    <a:prstGeom prst="rect">
                      <a:avLst/>
                    </a:prstGeom>
                  </pic:spPr>
                </pic:pic>
              </a:graphicData>
            </a:graphic>
          </wp:inline>
        </w:drawing>
      </w:r>
    </w:p>
    <w:p w14:paraId="5EA95571" w14:textId="0DC216E8" w:rsidR="005F2D94" w:rsidRDefault="006B2FAE" w:rsidP="001141AA">
      <w:pPr>
        <w:pStyle w:val="Caption"/>
      </w:pPr>
      <w:bookmarkStart w:id="10" w:name="_Toc84768014"/>
      <w:r>
        <w:t>F</w:t>
      </w:r>
      <w:r w:rsidR="00B50CF3">
        <w:t xml:space="preserve">igure </w:t>
      </w:r>
      <w:fldSimple w:instr=" SEQ Figure \* ARABIC ">
        <w:r w:rsidR="00B04A91">
          <w:rPr>
            <w:noProof/>
          </w:rPr>
          <w:t>2</w:t>
        </w:r>
      </w:fldSimple>
      <w:r w:rsidR="00B50CF3">
        <w:t>:</w:t>
      </w:r>
      <w:r w:rsidR="00B50CF3" w:rsidRPr="00F5496D">
        <w:t xml:space="preserve"> </w:t>
      </w:r>
      <w:r w:rsidR="003224D1">
        <w:t xml:space="preserve">Feature </w:t>
      </w:r>
      <w:r w:rsidR="00B50CF3" w:rsidRPr="00F5496D">
        <w:t xml:space="preserve">Info </w:t>
      </w:r>
      <w:r w:rsidR="003224D1">
        <w:t xml:space="preserve">and null values count </w:t>
      </w:r>
      <w:r w:rsidR="00B50CF3" w:rsidRPr="00F5496D">
        <w:t xml:space="preserve">of </w:t>
      </w:r>
      <w:r w:rsidR="009438F8">
        <w:t>Sparkling</w:t>
      </w:r>
      <w:r w:rsidR="00A93592">
        <w:t xml:space="preserve"> </w:t>
      </w:r>
      <w:r w:rsidR="00B50CF3" w:rsidRPr="00F5496D">
        <w:t>Dataset</w:t>
      </w:r>
      <w:bookmarkEnd w:id="10"/>
    </w:p>
    <w:p w14:paraId="2F8B8140" w14:textId="77777777" w:rsidR="001141AA" w:rsidRPr="001141AA" w:rsidRDefault="001141AA" w:rsidP="001141AA"/>
    <w:p w14:paraId="5D118A2B" w14:textId="5C92DE35" w:rsidR="00A5300E" w:rsidRDefault="00AD277F" w:rsidP="00715C79">
      <w:pPr>
        <w:pStyle w:val="ListParagraph"/>
        <w:numPr>
          <w:ilvl w:val="0"/>
          <w:numId w:val="9"/>
        </w:numPr>
        <w:jc w:val="both"/>
      </w:pPr>
      <w:r>
        <w:lastRenderedPageBreak/>
        <w:t xml:space="preserve">The dataset contains </w:t>
      </w:r>
      <w:r w:rsidR="007267AF">
        <w:t xml:space="preserve">a </w:t>
      </w:r>
      <w:r>
        <w:t xml:space="preserve">total </w:t>
      </w:r>
      <w:r w:rsidR="007267AF">
        <w:t xml:space="preserve">of </w:t>
      </w:r>
      <w:r w:rsidR="00FC7C7E">
        <w:t>1</w:t>
      </w:r>
      <w:r w:rsidR="0049675B">
        <w:t>87</w:t>
      </w:r>
      <w:r w:rsidR="00D57FA3">
        <w:t xml:space="preserve"> </w:t>
      </w:r>
      <w:r>
        <w:t xml:space="preserve">entries and </w:t>
      </w:r>
      <w:r w:rsidR="0049675B">
        <w:t>2</w:t>
      </w:r>
      <w:r>
        <w:t xml:space="preserve"> features</w:t>
      </w:r>
      <w:r w:rsidR="00D57FA3">
        <w:t xml:space="preserve"> including </w:t>
      </w:r>
      <w:r w:rsidR="0049675B">
        <w:t>the date</w:t>
      </w:r>
      <w:r w:rsidR="00162536">
        <w:t>time feature.</w:t>
      </w:r>
    </w:p>
    <w:p w14:paraId="4EE0A060" w14:textId="74B5DEB1" w:rsidR="00A5300E" w:rsidRDefault="00D57FA3" w:rsidP="00715C79">
      <w:pPr>
        <w:pStyle w:val="ListParagraph"/>
        <w:numPr>
          <w:ilvl w:val="0"/>
          <w:numId w:val="9"/>
        </w:numPr>
        <w:jc w:val="both"/>
      </w:pPr>
      <w:r>
        <w:t xml:space="preserve"> </w:t>
      </w:r>
      <w:r w:rsidR="0063726D">
        <w:t xml:space="preserve">As </w:t>
      </w:r>
      <w:r w:rsidR="00B22A4E">
        <w:t>it is shown in the list, n</w:t>
      </w:r>
      <w:r w:rsidR="0053053C">
        <w:t>one of the variables contains null values</w:t>
      </w:r>
      <w:r w:rsidR="00471FD2">
        <w:t xml:space="preserve">. </w:t>
      </w:r>
    </w:p>
    <w:p w14:paraId="002D2431" w14:textId="48B89FEF" w:rsidR="001141AA" w:rsidRDefault="001141AA" w:rsidP="00715C79">
      <w:pPr>
        <w:pStyle w:val="ListParagraph"/>
        <w:numPr>
          <w:ilvl w:val="0"/>
          <w:numId w:val="9"/>
        </w:numPr>
        <w:jc w:val="both"/>
      </w:pPr>
      <w:r>
        <w:t>The data</w:t>
      </w:r>
      <w:r w:rsidR="00EE7C47">
        <w:t>set</w:t>
      </w:r>
      <w:r>
        <w:t xml:space="preserve"> contains values f</w:t>
      </w:r>
      <w:r w:rsidR="00EE7C47">
        <w:t>rom</w:t>
      </w:r>
      <w:r>
        <w:t xml:space="preserve"> </w:t>
      </w:r>
      <w:r w:rsidR="00EE7C47">
        <w:t xml:space="preserve">Jan </w:t>
      </w:r>
      <w:r>
        <w:t>1980 to</w:t>
      </w:r>
      <w:r w:rsidR="00EE7C47">
        <w:t xml:space="preserve"> Jul 1995 with monthly frequency.</w:t>
      </w:r>
    </w:p>
    <w:p w14:paraId="6C2B95FE" w14:textId="0140346C" w:rsidR="00C96311" w:rsidRPr="00761654" w:rsidRDefault="00162536" w:rsidP="00761654">
      <w:pPr>
        <w:pStyle w:val="ListParagraph"/>
        <w:numPr>
          <w:ilvl w:val="0"/>
          <w:numId w:val="9"/>
        </w:numPr>
        <w:jc w:val="both"/>
      </w:pPr>
      <w:r>
        <w:t xml:space="preserve">The only variable </w:t>
      </w:r>
      <w:r w:rsidR="00780685">
        <w:t>(</w:t>
      </w:r>
      <w:r w:rsidR="00370E7D">
        <w:t xml:space="preserve">named as </w:t>
      </w:r>
      <w:r>
        <w:t>‘Sparkling</w:t>
      </w:r>
      <w:r w:rsidR="007F38C3">
        <w:t>’)</w:t>
      </w:r>
      <w:r w:rsidR="00780685">
        <w:t xml:space="preserve"> </w:t>
      </w:r>
      <w:r w:rsidR="00370E7D">
        <w:t>represents</w:t>
      </w:r>
      <w:r w:rsidR="00780685">
        <w:t xml:space="preserve"> the sales </w:t>
      </w:r>
      <w:r w:rsidR="00370E7D">
        <w:t>of Sparking in that month</w:t>
      </w:r>
      <w:r w:rsidR="007F38C3">
        <w:t>. It contains only integer type values.</w:t>
      </w:r>
    </w:p>
    <w:p w14:paraId="7FFFE291" w14:textId="7BE2B02A" w:rsidR="00FD6664" w:rsidRDefault="009D701E" w:rsidP="0015084C">
      <w:pPr>
        <w:pStyle w:val="Heading4"/>
        <w:numPr>
          <w:ilvl w:val="0"/>
          <w:numId w:val="22"/>
        </w:numPr>
        <w:ind w:left="993" w:hanging="993"/>
        <w:jc w:val="both"/>
      </w:pPr>
      <w:r>
        <w:t>Perform appropriate Exploratory Data Analysis to understand the data and also perform decomposition.</w:t>
      </w:r>
    </w:p>
    <w:p w14:paraId="7B840AD5" w14:textId="7E9B4C6F" w:rsidR="008F1D3B" w:rsidRPr="009251AE" w:rsidRDefault="00BB6A3B" w:rsidP="008F1D3B">
      <w:pPr>
        <w:jc w:val="both"/>
      </w:pPr>
      <w:r>
        <w:t xml:space="preserve">As we have </w:t>
      </w:r>
      <w:r w:rsidR="00F22D2D">
        <w:t xml:space="preserve">already </w:t>
      </w:r>
      <w:r>
        <w:t>performed null check</w:t>
      </w:r>
      <w:r w:rsidR="009251AE">
        <w:t>, data types</w:t>
      </w:r>
      <w:r w:rsidR="00410DD4">
        <w:t>,</w:t>
      </w:r>
      <w:r w:rsidR="009251AE">
        <w:t xml:space="preserve"> and shape earlier we can proceed further with </w:t>
      </w:r>
      <w:r w:rsidR="00F22D2D">
        <w:t xml:space="preserve">visualization of data. </w:t>
      </w:r>
    </w:p>
    <w:p w14:paraId="58CF75C2" w14:textId="13142DA8" w:rsidR="00B929F6" w:rsidRDefault="00B929F6" w:rsidP="00B929F6">
      <w:pPr>
        <w:pStyle w:val="NoSpacing"/>
      </w:pPr>
      <w:r>
        <w:t xml:space="preserve">Statistical </w:t>
      </w:r>
      <w:r w:rsidR="007544CF">
        <w:t>Description of Dataset</w:t>
      </w:r>
    </w:p>
    <w:p w14:paraId="08284905" w14:textId="64B28FB7" w:rsidR="00B929F6" w:rsidRDefault="00E927CD" w:rsidP="00B929F6">
      <w:r w:rsidRPr="00F4475E">
        <w:rPr>
          <w:noProof/>
        </w:rPr>
        <w:drawing>
          <wp:anchor distT="0" distB="0" distL="114300" distR="114300" simplePos="0" relativeHeight="251658245" behindDoc="0" locked="0" layoutInCell="1" allowOverlap="1" wp14:anchorId="0AD983EC" wp14:editId="38DC1CBB">
            <wp:simplePos x="0" y="0"/>
            <wp:positionH relativeFrom="margin">
              <wp:align>left</wp:align>
            </wp:positionH>
            <wp:positionV relativeFrom="paragraph">
              <wp:posOffset>125443</wp:posOffset>
            </wp:positionV>
            <wp:extent cx="1078230" cy="1915160"/>
            <wp:effectExtent l="0" t="0" r="762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83556" cy="1924525"/>
                    </a:xfrm>
                    <a:prstGeom prst="rect">
                      <a:avLst/>
                    </a:prstGeom>
                  </pic:spPr>
                </pic:pic>
              </a:graphicData>
            </a:graphic>
            <wp14:sizeRelH relativeFrom="margin">
              <wp14:pctWidth>0</wp14:pctWidth>
            </wp14:sizeRelH>
            <wp14:sizeRelV relativeFrom="margin">
              <wp14:pctHeight>0</wp14:pctHeight>
            </wp14:sizeRelV>
          </wp:anchor>
        </w:drawing>
      </w:r>
    </w:p>
    <w:p w14:paraId="7500AE56" w14:textId="77777777" w:rsidR="00064628" w:rsidRDefault="00064628" w:rsidP="00064628">
      <w:pPr>
        <w:ind w:left="720"/>
      </w:pPr>
    </w:p>
    <w:p w14:paraId="645FB5C0" w14:textId="77777777" w:rsidR="00064628" w:rsidRDefault="00064628" w:rsidP="00064628"/>
    <w:p w14:paraId="759CB536" w14:textId="6F471297" w:rsidR="00B929F6" w:rsidRDefault="00CC2F48" w:rsidP="00F4475E">
      <w:pPr>
        <w:pStyle w:val="ListParagraph"/>
        <w:numPr>
          <w:ilvl w:val="0"/>
          <w:numId w:val="24"/>
        </w:numPr>
      </w:pPr>
      <w:r>
        <w:t xml:space="preserve">Minimum value for the time series is 1070 and Maximum value is </w:t>
      </w:r>
      <w:r w:rsidR="00E927CD">
        <w:t>7242</w:t>
      </w:r>
      <w:r w:rsidR="00BF0F45">
        <w:t>.</w:t>
      </w:r>
    </w:p>
    <w:p w14:paraId="7D2563A5" w14:textId="020F9D77" w:rsidR="00E927CD" w:rsidRDefault="00003875" w:rsidP="00F4475E">
      <w:pPr>
        <w:pStyle w:val="ListParagraph"/>
        <w:numPr>
          <w:ilvl w:val="0"/>
          <w:numId w:val="24"/>
        </w:numPr>
      </w:pPr>
      <w:r>
        <w:t xml:space="preserve">Mean value for the ‘Sparkling’ variable is </w:t>
      </w:r>
      <w:r w:rsidR="00A414CF">
        <w:t xml:space="preserve">2402 and median </w:t>
      </w:r>
      <w:r w:rsidR="00536527">
        <w:t>is 1874</w:t>
      </w:r>
      <w:r w:rsidR="00BF0F45">
        <w:t>.</w:t>
      </w:r>
    </w:p>
    <w:p w14:paraId="0CCC4D51" w14:textId="520D3229" w:rsidR="00B929F6" w:rsidRDefault="00B929F6" w:rsidP="00B929F6"/>
    <w:p w14:paraId="5F4A1E3E" w14:textId="39771813" w:rsidR="00F4475E" w:rsidRDefault="00F4475E" w:rsidP="00B929F6"/>
    <w:p w14:paraId="28E36BCB" w14:textId="39FB85BD" w:rsidR="00F4475E" w:rsidRDefault="00977BC2" w:rsidP="00977BC2">
      <w:pPr>
        <w:pStyle w:val="NoSpacing"/>
      </w:pPr>
      <w:r>
        <w:t>Visualization of Time Series Data</w:t>
      </w:r>
    </w:p>
    <w:p w14:paraId="37CD6C86" w14:textId="01466B25" w:rsidR="00F4475E" w:rsidRDefault="00F4475E" w:rsidP="00B929F6"/>
    <w:p w14:paraId="2C51368D" w14:textId="77777777" w:rsidR="00977BC2" w:rsidRDefault="00977BC2" w:rsidP="00977BC2">
      <w:pPr>
        <w:keepNext/>
        <w:jc w:val="center"/>
      </w:pPr>
      <w:r>
        <w:rPr>
          <w:noProof/>
        </w:rPr>
        <w:drawing>
          <wp:inline distT="0" distB="0" distL="0" distR="0" wp14:anchorId="5DBF7941" wp14:editId="05A1E4EE">
            <wp:extent cx="5400135" cy="25080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4676" cy="2528733"/>
                    </a:xfrm>
                    <a:prstGeom prst="rect">
                      <a:avLst/>
                    </a:prstGeom>
                    <a:noFill/>
                    <a:ln>
                      <a:noFill/>
                    </a:ln>
                  </pic:spPr>
                </pic:pic>
              </a:graphicData>
            </a:graphic>
          </wp:inline>
        </w:drawing>
      </w:r>
    </w:p>
    <w:p w14:paraId="426E6509" w14:textId="1EDF56F4" w:rsidR="00B124E5" w:rsidRDefault="00977BC2" w:rsidP="00B124E5">
      <w:pPr>
        <w:pStyle w:val="Caption"/>
      </w:pPr>
      <w:bookmarkStart w:id="11" w:name="_Toc84768015"/>
      <w:r>
        <w:t xml:space="preserve">Figure </w:t>
      </w:r>
      <w:fldSimple w:instr=" SEQ Figure \* ARABIC ">
        <w:r w:rsidR="00B04A91">
          <w:rPr>
            <w:noProof/>
          </w:rPr>
          <w:t>3</w:t>
        </w:r>
      </w:fldSimple>
      <w:r>
        <w:t>: Plot showing the variation of Sales of Sparkling wine over the years</w:t>
      </w:r>
      <w:bookmarkEnd w:id="11"/>
    </w:p>
    <w:p w14:paraId="477CA295" w14:textId="77777777" w:rsidR="00B0413A" w:rsidRDefault="00B124E5" w:rsidP="00DB47AB">
      <w:pPr>
        <w:pStyle w:val="ListParagraph"/>
        <w:numPr>
          <w:ilvl w:val="0"/>
          <w:numId w:val="27"/>
        </w:numPr>
        <w:jc w:val="both"/>
      </w:pPr>
      <w:r>
        <w:t>As we can observe that the</w:t>
      </w:r>
      <w:r w:rsidR="00FB1A63">
        <w:t>re is seasonal component present in time series.</w:t>
      </w:r>
    </w:p>
    <w:p w14:paraId="2A5A2C2D" w14:textId="18AA685D" w:rsidR="00B124E5" w:rsidRDefault="00FB1A63" w:rsidP="00DB47AB">
      <w:pPr>
        <w:pStyle w:val="ListParagraph"/>
        <w:numPr>
          <w:ilvl w:val="0"/>
          <w:numId w:val="27"/>
        </w:numPr>
        <w:jc w:val="both"/>
      </w:pPr>
      <w:r>
        <w:lastRenderedPageBreak/>
        <w:t xml:space="preserve">If we look closely at </w:t>
      </w:r>
      <w:r w:rsidR="00B0413A">
        <w:t xml:space="preserve">the variations over a single year, we can say that </w:t>
      </w:r>
      <w:r w:rsidR="007C1A2A">
        <w:t xml:space="preserve">the sales </w:t>
      </w:r>
      <w:r w:rsidR="00310F4F">
        <w:t>go</w:t>
      </w:r>
      <w:r w:rsidR="007C1A2A">
        <w:t xml:space="preserve"> up towards the end of the year</w:t>
      </w:r>
      <w:r w:rsidR="00226BFD">
        <w:t xml:space="preserve">. </w:t>
      </w:r>
    </w:p>
    <w:p w14:paraId="46594FA9" w14:textId="466CCCDA" w:rsidR="00572D06" w:rsidRDefault="00310F4F" w:rsidP="00DB47AB">
      <w:pPr>
        <w:pStyle w:val="ListParagraph"/>
        <w:numPr>
          <w:ilvl w:val="0"/>
          <w:numId w:val="27"/>
        </w:numPr>
        <w:jc w:val="both"/>
      </w:pPr>
      <w:r>
        <w:t xml:space="preserve">Just by looking at it </w:t>
      </w:r>
      <w:r w:rsidR="00D31550">
        <w:t>we can</w:t>
      </w:r>
      <w:r w:rsidR="00572D06">
        <w:t xml:space="preserve"> say that there is weak or no trend at all present with in the time series.</w:t>
      </w:r>
      <w:r w:rsidR="00414B12">
        <w:t xml:space="preserve"> But still for verifying this statement we need to look at the decomposition of the time series data.</w:t>
      </w:r>
    </w:p>
    <w:p w14:paraId="56FBABBF" w14:textId="3176A671" w:rsidR="00361D8B" w:rsidRDefault="00361D8B" w:rsidP="00DB47AB">
      <w:pPr>
        <w:jc w:val="both"/>
      </w:pPr>
      <w:r>
        <w:t xml:space="preserve">Further, </w:t>
      </w:r>
      <w:r w:rsidR="008B13D8">
        <w:t xml:space="preserve">we can look at the variation of </w:t>
      </w:r>
      <w:r w:rsidR="006671E8">
        <w:t>Sale</w:t>
      </w:r>
      <w:r w:rsidR="008B13D8">
        <w:t xml:space="preserve">s </w:t>
      </w:r>
      <w:r w:rsidR="00446CB1">
        <w:t>over the</w:t>
      </w:r>
      <w:r w:rsidR="008B13D8">
        <w:t xml:space="preserve"> year</w:t>
      </w:r>
      <w:r w:rsidR="00446CB1">
        <w:t>s</w:t>
      </w:r>
      <w:r w:rsidR="006671E8">
        <w:t xml:space="preserve">. Here </w:t>
      </w:r>
      <w:r w:rsidR="004B1FD2">
        <w:t>box plots are created to visualize the same</w:t>
      </w:r>
      <w:r w:rsidR="00EB293C">
        <w:t>:</w:t>
      </w:r>
    </w:p>
    <w:p w14:paraId="3013A690" w14:textId="77777777" w:rsidR="00EB293C" w:rsidRDefault="00361D8B" w:rsidP="00E138F3">
      <w:pPr>
        <w:keepNext/>
        <w:jc w:val="center"/>
      </w:pPr>
      <w:r>
        <w:rPr>
          <w:noProof/>
        </w:rPr>
        <w:drawing>
          <wp:inline distT="0" distB="0" distL="0" distR="0" wp14:anchorId="4DBE679E" wp14:editId="4240D4FA">
            <wp:extent cx="5943600" cy="3183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2268E6F9" w14:textId="1B5A8D3A" w:rsidR="00E138F3" w:rsidRDefault="00EB293C" w:rsidP="00151A9F">
      <w:pPr>
        <w:pStyle w:val="Caption"/>
      </w:pPr>
      <w:bookmarkStart w:id="12" w:name="_Toc84768016"/>
      <w:r>
        <w:t xml:space="preserve">Figure </w:t>
      </w:r>
      <w:fldSimple w:instr=" SEQ Figure \* ARABIC ">
        <w:r w:rsidR="00B04A91">
          <w:rPr>
            <w:noProof/>
          </w:rPr>
          <w:t>4</w:t>
        </w:r>
      </w:fldSimple>
      <w:r>
        <w:t xml:space="preserve">: Box plots for visualization of variation of </w:t>
      </w:r>
      <w:r w:rsidR="00E138F3">
        <w:t>Sale</w:t>
      </w:r>
      <w:r>
        <w:t>s</w:t>
      </w:r>
      <w:r w:rsidR="00E138F3">
        <w:t xml:space="preserve"> for</w:t>
      </w:r>
      <w:r>
        <w:t xml:space="preserve"> each year</w:t>
      </w:r>
      <w:bookmarkEnd w:id="12"/>
    </w:p>
    <w:p w14:paraId="6989D802" w14:textId="6830B4F8" w:rsidR="00151A9F" w:rsidRDefault="00151A9F" w:rsidP="00151A9F"/>
    <w:p w14:paraId="2F9B6BAE" w14:textId="45D1D959" w:rsidR="00151A9F" w:rsidRDefault="00151A9F" w:rsidP="00DB47AB">
      <w:pPr>
        <w:pStyle w:val="ListParagraph"/>
        <w:numPr>
          <w:ilvl w:val="0"/>
          <w:numId w:val="29"/>
        </w:numPr>
        <w:jc w:val="both"/>
      </w:pPr>
      <w:r>
        <w:t xml:space="preserve">We can observe that </w:t>
      </w:r>
      <w:r w:rsidR="00824FF5">
        <w:t xml:space="preserve">over the years, for one or two months the sales are very high </w:t>
      </w:r>
      <w:r w:rsidR="00636F14">
        <w:t xml:space="preserve">which are visible as outlier for each year. </w:t>
      </w:r>
    </w:p>
    <w:p w14:paraId="1E8C07A5" w14:textId="1E7732BF" w:rsidR="00636F14" w:rsidRDefault="0025178B" w:rsidP="00DB47AB">
      <w:pPr>
        <w:pStyle w:val="ListParagraph"/>
        <w:numPr>
          <w:ilvl w:val="0"/>
          <w:numId w:val="29"/>
        </w:numPr>
        <w:jc w:val="both"/>
      </w:pPr>
      <w:r>
        <w:t xml:space="preserve">In this time series the maximum value occurred </w:t>
      </w:r>
      <w:r w:rsidR="00C74044">
        <w:t xml:space="preserve">a month </w:t>
      </w:r>
      <w:r w:rsidR="005123D3">
        <w:t xml:space="preserve">in the year 1987 </w:t>
      </w:r>
      <w:r w:rsidR="00961BF8">
        <w:t xml:space="preserve">which is 7242 </w:t>
      </w:r>
    </w:p>
    <w:p w14:paraId="3C8603A5" w14:textId="5D380E7A" w:rsidR="006030B6" w:rsidRDefault="006030B6" w:rsidP="00DB47AB">
      <w:pPr>
        <w:pStyle w:val="ListParagraph"/>
        <w:numPr>
          <w:ilvl w:val="0"/>
          <w:numId w:val="29"/>
        </w:numPr>
        <w:jc w:val="both"/>
      </w:pPr>
      <w:r>
        <w:t xml:space="preserve">The median value </w:t>
      </w:r>
      <w:r w:rsidR="005E3B78">
        <w:t xml:space="preserve">of Sales </w:t>
      </w:r>
      <w:r w:rsidR="00961BF8">
        <w:t>is somewhere around 2000 for each year</w:t>
      </w:r>
    </w:p>
    <w:p w14:paraId="4A903D1B" w14:textId="711DDA96" w:rsidR="00961BF8" w:rsidRDefault="00E072B5" w:rsidP="00DB47AB">
      <w:pPr>
        <w:pStyle w:val="ListParagraph"/>
        <w:numPr>
          <w:ilvl w:val="0"/>
          <w:numId w:val="29"/>
        </w:numPr>
        <w:jc w:val="both"/>
      </w:pPr>
      <w:r>
        <w:t xml:space="preserve">For </w:t>
      </w:r>
      <w:r w:rsidR="00445986">
        <w:t xml:space="preserve">years ’84 to </w:t>
      </w:r>
      <w:r w:rsidR="007B5A3F">
        <w:t>’87,’89 and ’94 the 75</w:t>
      </w:r>
      <w:r w:rsidR="007B5A3F" w:rsidRPr="007B5A3F">
        <w:rPr>
          <w:vertAlign w:val="superscript"/>
        </w:rPr>
        <w:t>th</w:t>
      </w:r>
      <w:r w:rsidR="007B5A3F">
        <w:t xml:space="preserve"> percentile values are </w:t>
      </w:r>
      <w:r w:rsidR="00DB44FD">
        <w:t xml:space="preserve">much </w:t>
      </w:r>
      <w:r w:rsidR="007B5A3F">
        <w:t xml:space="preserve">higher </w:t>
      </w:r>
      <w:r w:rsidR="00DB44FD">
        <w:t>than the 50</w:t>
      </w:r>
      <w:r w:rsidR="00DB44FD" w:rsidRPr="00DB44FD">
        <w:rPr>
          <w:vertAlign w:val="superscript"/>
        </w:rPr>
        <w:t>th</w:t>
      </w:r>
      <w:r w:rsidR="00DB44FD">
        <w:t xml:space="preserve"> percentile values (median </w:t>
      </w:r>
      <w:r w:rsidR="00D112AB">
        <w:t>for each year).</w:t>
      </w:r>
    </w:p>
    <w:p w14:paraId="21578FC6" w14:textId="2BA0A116" w:rsidR="002300F0" w:rsidRDefault="002300F0" w:rsidP="00DB47AB">
      <w:pPr>
        <w:jc w:val="both"/>
      </w:pPr>
      <w:r>
        <w:t xml:space="preserve">Now, </w:t>
      </w:r>
      <w:r w:rsidR="00FC70CC">
        <w:t xml:space="preserve">we can plot the </w:t>
      </w:r>
      <w:r w:rsidR="00255D03">
        <w:t xml:space="preserve">yearly </w:t>
      </w:r>
      <w:r w:rsidR="00CE7EF9">
        <w:t xml:space="preserve">variation of sales </w:t>
      </w:r>
      <w:r w:rsidR="00255D03">
        <w:t xml:space="preserve">in each month. This will give an idea of trend </w:t>
      </w:r>
      <w:r w:rsidR="00857737">
        <w:t>of time series over the years in that month:</w:t>
      </w:r>
    </w:p>
    <w:p w14:paraId="7E1CA1E1" w14:textId="77777777" w:rsidR="00903B44" w:rsidRDefault="00903B44" w:rsidP="00903B44">
      <w:pPr>
        <w:keepNext/>
        <w:jc w:val="center"/>
      </w:pPr>
      <w:r>
        <w:rPr>
          <w:noProof/>
        </w:rPr>
        <w:lastRenderedPageBreak/>
        <w:drawing>
          <wp:inline distT="0" distB="0" distL="0" distR="0" wp14:anchorId="1D98C8DA" wp14:editId="0EC8A8AB">
            <wp:extent cx="5943600" cy="3088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8640"/>
                    </a:xfrm>
                    <a:prstGeom prst="rect">
                      <a:avLst/>
                    </a:prstGeom>
                    <a:noFill/>
                    <a:ln>
                      <a:noFill/>
                    </a:ln>
                  </pic:spPr>
                </pic:pic>
              </a:graphicData>
            </a:graphic>
          </wp:inline>
        </w:drawing>
      </w:r>
    </w:p>
    <w:p w14:paraId="7A8F847E" w14:textId="71A3BE70" w:rsidR="00D112AB" w:rsidRPr="00151A9F" w:rsidRDefault="00903B44" w:rsidP="00903B44">
      <w:pPr>
        <w:pStyle w:val="Caption"/>
      </w:pPr>
      <w:bookmarkStart w:id="13" w:name="_Toc84768017"/>
      <w:r>
        <w:t xml:space="preserve">Figure </w:t>
      </w:r>
      <w:fldSimple w:instr=" SEQ Figure \* ARABIC ">
        <w:r w:rsidR="00B04A91">
          <w:rPr>
            <w:noProof/>
          </w:rPr>
          <w:t>5</w:t>
        </w:r>
      </w:fldSimple>
      <w:r>
        <w:t>: Plot of yea</w:t>
      </w:r>
      <w:r w:rsidR="00E17F2F">
        <w:t>r</w:t>
      </w:r>
      <w:r>
        <w:t>ly variation of Sales over e</w:t>
      </w:r>
      <w:r w:rsidR="00E17F2F">
        <w:t>very</w:t>
      </w:r>
      <w:r>
        <w:t xml:space="preserve"> month</w:t>
      </w:r>
      <w:bookmarkEnd w:id="13"/>
    </w:p>
    <w:p w14:paraId="5FEF2306" w14:textId="77777777" w:rsidR="004A0B39" w:rsidRDefault="004A0B39" w:rsidP="00857737"/>
    <w:p w14:paraId="657CACFB" w14:textId="7F96F235" w:rsidR="00F4475E" w:rsidRDefault="00857737" w:rsidP="00DB47AB">
      <w:pPr>
        <w:pStyle w:val="ListParagraph"/>
        <w:numPr>
          <w:ilvl w:val="0"/>
          <w:numId w:val="30"/>
        </w:numPr>
        <w:jc w:val="both"/>
      </w:pPr>
      <w:r>
        <w:t xml:space="preserve">As we can observe that </w:t>
      </w:r>
      <w:r w:rsidR="004A0B39">
        <w:t xml:space="preserve">for the first half of each year the values are very less and </w:t>
      </w:r>
      <w:r w:rsidR="001377DC">
        <w:t xml:space="preserve">after the ‘July’ month the Sales start </w:t>
      </w:r>
      <w:r w:rsidR="008B69F4">
        <w:t>go up and by the end of the year the Sales are a</w:t>
      </w:r>
      <w:r w:rsidR="00986301">
        <w:t>t the peak (in a particular year</w:t>
      </w:r>
      <w:r w:rsidR="00D72DDA">
        <w:t>)</w:t>
      </w:r>
    </w:p>
    <w:p w14:paraId="5CD6CAD2" w14:textId="3628C776" w:rsidR="00D72DDA" w:rsidRDefault="00D72DDA" w:rsidP="00DB47AB">
      <w:pPr>
        <w:pStyle w:val="ListParagraph"/>
        <w:numPr>
          <w:ilvl w:val="0"/>
          <w:numId w:val="30"/>
        </w:numPr>
        <w:jc w:val="both"/>
      </w:pPr>
      <w:r>
        <w:t xml:space="preserve">Also, the variation of </w:t>
      </w:r>
      <w:r w:rsidR="00012BAC">
        <w:t>Sales in the is first half of the year are v</w:t>
      </w:r>
      <w:r w:rsidR="00463BD6">
        <w:t>e</w:t>
      </w:r>
      <w:r w:rsidR="00012BAC">
        <w:t xml:space="preserve">ry less </w:t>
      </w:r>
      <w:r w:rsidR="00463BD6">
        <w:t>compared</w:t>
      </w:r>
      <w:r w:rsidR="00012BAC">
        <w:t xml:space="preserve"> to </w:t>
      </w:r>
      <w:r w:rsidR="006C3BCE">
        <w:t>variation in the second half of the year.</w:t>
      </w:r>
    </w:p>
    <w:p w14:paraId="5FC7EF37" w14:textId="763C84E4" w:rsidR="006C3BCE" w:rsidRDefault="00463BD6" w:rsidP="00DB47AB">
      <w:pPr>
        <w:pStyle w:val="ListParagraph"/>
        <w:numPr>
          <w:ilvl w:val="0"/>
          <w:numId w:val="30"/>
        </w:numPr>
        <w:jc w:val="both"/>
      </w:pPr>
      <w:r>
        <w:t>There is a notic</w:t>
      </w:r>
      <w:r w:rsidR="00755894">
        <w:t>e</w:t>
      </w:r>
      <w:r>
        <w:t>a</w:t>
      </w:r>
      <w:r w:rsidR="00D762F2">
        <w:t xml:space="preserve">ble dip present in </w:t>
      </w:r>
      <w:r w:rsidR="00C42155">
        <w:t xml:space="preserve">almost </w:t>
      </w:r>
      <w:r w:rsidR="00D762F2">
        <w:t xml:space="preserve">each month towards the end of its yearly variation depicting that </w:t>
      </w:r>
      <w:r w:rsidR="00493FE4">
        <w:t>the “Sales</w:t>
      </w:r>
      <w:r w:rsidR="00051E17">
        <w:t>” are g</w:t>
      </w:r>
      <w:r w:rsidR="00493FE4">
        <w:t>oing down</w:t>
      </w:r>
      <w:r w:rsidR="00654322">
        <w:t xml:space="preserve"> </w:t>
      </w:r>
      <w:r w:rsidR="00493FE4">
        <w:t xml:space="preserve">towards </w:t>
      </w:r>
      <w:r w:rsidR="00051E17">
        <w:t>the end of</w:t>
      </w:r>
      <w:r w:rsidR="00654322">
        <w:t xml:space="preserve"> this</w:t>
      </w:r>
      <w:r w:rsidR="00051E17">
        <w:t xml:space="preserve"> time series data. </w:t>
      </w:r>
    </w:p>
    <w:p w14:paraId="30CC7635" w14:textId="77A0500D" w:rsidR="008C0256" w:rsidRDefault="008C0256" w:rsidP="00B929F6">
      <w:pPr>
        <w:rPr>
          <w:b/>
          <w:bCs/>
        </w:rPr>
      </w:pPr>
      <w:r w:rsidRPr="008C0256">
        <w:rPr>
          <w:b/>
          <w:bCs/>
          <w:noProof/>
        </w:rPr>
        <w:drawing>
          <wp:anchor distT="0" distB="0" distL="114300" distR="114300" simplePos="0" relativeHeight="251658246" behindDoc="0" locked="0" layoutInCell="1" allowOverlap="1" wp14:anchorId="7DC9FAB3" wp14:editId="5C2BE840">
            <wp:simplePos x="0" y="0"/>
            <wp:positionH relativeFrom="margin">
              <wp:align>left</wp:align>
            </wp:positionH>
            <wp:positionV relativeFrom="paragraph">
              <wp:posOffset>8219</wp:posOffset>
            </wp:positionV>
            <wp:extent cx="1362265" cy="2172003"/>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62265" cy="2172003"/>
                    </a:xfrm>
                    <a:prstGeom prst="rect">
                      <a:avLst/>
                    </a:prstGeom>
                  </pic:spPr>
                </pic:pic>
              </a:graphicData>
            </a:graphic>
          </wp:anchor>
        </w:drawing>
      </w:r>
    </w:p>
    <w:p w14:paraId="287670C1" w14:textId="77777777" w:rsidR="008C0256" w:rsidRDefault="008C0256" w:rsidP="00B929F6">
      <w:pPr>
        <w:rPr>
          <w:b/>
          <w:bCs/>
        </w:rPr>
      </w:pPr>
    </w:p>
    <w:p w14:paraId="6D30DE06" w14:textId="77777777" w:rsidR="008C0256" w:rsidRDefault="008C0256" w:rsidP="00B929F6">
      <w:pPr>
        <w:rPr>
          <w:b/>
          <w:bCs/>
        </w:rPr>
      </w:pPr>
    </w:p>
    <w:p w14:paraId="089B56F7" w14:textId="62D053EF" w:rsidR="00F4475E" w:rsidRPr="0064085C" w:rsidRDefault="002E453F" w:rsidP="00B929F6">
      <w:pPr>
        <w:rPr>
          <w:b/>
          <w:bCs/>
        </w:rPr>
      </w:pPr>
      <w:r w:rsidRPr="0064085C">
        <w:rPr>
          <w:b/>
          <w:bCs/>
        </w:rPr>
        <w:t xml:space="preserve">One thing to </w:t>
      </w:r>
      <w:r w:rsidR="003F64FD" w:rsidRPr="0064085C">
        <w:rPr>
          <w:b/>
          <w:bCs/>
        </w:rPr>
        <w:t>keep in mind</w:t>
      </w:r>
      <w:r w:rsidRPr="0064085C">
        <w:rPr>
          <w:b/>
          <w:bCs/>
        </w:rPr>
        <w:t xml:space="preserve"> is that</w:t>
      </w:r>
      <w:r w:rsidR="003F64FD" w:rsidRPr="0064085C">
        <w:rPr>
          <w:b/>
          <w:bCs/>
        </w:rPr>
        <w:t xml:space="preserve"> the values for </w:t>
      </w:r>
      <w:r w:rsidR="000E6717" w:rsidRPr="0064085C">
        <w:rPr>
          <w:b/>
          <w:bCs/>
        </w:rPr>
        <w:t>year 1995 are incomplete as the time series data ends on Jul 1995</w:t>
      </w:r>
      <w:r w:rsidR="0064085C" w:rsidRPr="0064085C">
        <w:rPr>
          <w:b/>
          <w:bCs/>
        </w:rPr>
        <w:t xml:space="preserve">. </w:t>
      </w:r>
    </w:p>
    <w:p w14:paraId="7A46A6F4" w14:textId="77777777" w:rsidR="00F4475E" w:rsidRDefault="00F4475E" w:rsidP="00B929F6"/>
    <w:p w14:paraId="24F31E1B" w14:textId="1DD6A85C" w:rsidR="007544CF" w:rsidRDefault="007544CF" w:rsidP="007544CF">
      <w:pPr>
        <w:pStyle w:val="NoSpacing"/>
      </w:pPr>
    </w:p>
    <w:p w14:paraId="4F058DE3" w14:textId="06C28318" w:rsidR="007544CF" w:rsidRDefault="007544CF" w:rsidP="007544CF">
      <w:pPr>
        <w:pStyle w:val="NoSpacing"/>
      </w:pPr>
    </w:p>
    <w:p w14:paraId="6F2BED62" w14:textId="1CD13D7D" w:rsidR="008C0256" w:rsidRDefault="008C0256" w:rsidP="007544CF">
      <w:pPr>
        <w:pStyle w:val="NoSpacing"/>
      </w:pPr>
    </w:p>
    <w:p w14:paraId="2230A646" w14:textId="77777777" w:rsidR="008C0256" w:rsidRDefault="008C0256" w:rsidP="007544CF">
      <w:pPr>
        <w:pStyle w:val="NoSpacing"/>
      </w:pPr>
    </w:p>
    <w:p w14:paraId="43A16C6D" w14:textId="3E9B7164" w:rsidR="009B66FA" w:rsidRDefault="009B66FA" w:rsidP="005A235A">
      <w:pPr>
        <w:rPr>
          <w:b/>
          <w:bCs/>
          <w:u w:val="single"/>
        </w:rPr>
      </w:pPr>
    </w:p>
    <w:p w14:paraId="56270B0A" w14:textId="58D6D87D" w:rsidR="00F61967" w:rsidRDefault="00F61967" w:rsidP="004D5169">
      <w:pPr>
        <w:pStyle w:val="NoSpacing"/>
      </w:pPr>
      <w:r>
        <w:lastRenderedPageBreak/>
        <w:t>Decomposition of the time-series-</w:t>
      </w:r>
    </w:p>
    <w:p w14:paraId="453C0921" w14:textId="77777777" w:rsidR="004D5169" w:rsidRDefault="004D5169" w:rsidP="004D5169">
      <w:pPr>
        <w:pStyle w:val="NoSpacing"/>
      </w:pPr>
    </w:p>
    <w:p w14:paraId="0F354655" w14:textId="2008DDD9" w:rsidR="00ED11E0" w:rsidRDefault="00F15573" w:rsidP="00F61967">
      <w:r>
        <w:t xml:space="preserve">As the name suggests, decomposition simply means decomposition of time series in </w:t>
      </w:r>
      <w:r w:rsidR="00255CB3">
        <w:t>deterministic</w:t>
      </w:r>
      <w:r w:rsidR="00ED11E0">
        <w:t xml:space="preserve"> (trend and seasonality)</w:t>
      </w:r>
      <w:r w:rsidR="00255CB3">
        <w:t xml:space="preserve"> and stochastic</w:t>
      </w:r>
      <w:r w:rsidR="00ED11E0">
        <w:t xml:space="preserve"> (residual)</w:t>
      </w:r>
      <w:r w:rsidR="00255CB3">
        <w:t xml:space="preserve"> components</w:t>
      </w:r>
      <w:r w:rsidR="00ED11E0">
        <w:t>. Decomposition for the provided time series is given below:</w:t>
      </w:r>
    </w:p>
    <w:p w14:paraId="6F1E182B" w14:textId="77777777" w:rsidR="003C3FB6" w:rsidRDefault="00CB7221" w:rsidP="00561355">
      <w:pPr>
        <w:keepNext/>
        <w:jc w:val="center"/>
      </w:pPr>
      <w:r>
        <w:rPr>
          <w:noProof/>
        </w:rPr>
        <w:drawing>
          <wp:inline distT="0" distB="0" distL="0" distR="0" wp14:anchorId="00C870B6" wp14:editId="59970DE5">
            <wp:extent cx="5943600" cy="3148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237710F1" w14:textId="7D92FEBD" w:rsidR="00F61967" w:rsidRDefault="003C3FB6" w:rsidP="00C457D2">
      <w:pPr>
        <w:pStyle w:val="Caption"/>
      </w:pPr>
      <w:bookmarkStart w:id="14" w:name="_Toc84768018"/>
      <w:r>
        <w:t xml:space="preserve">Figure </w:t>
      </w:r>
      <w:fldSimple w:instr=" SEQ Figure \* ARABIC ">
        <w:r w:rsidR="00B04A91">
          <w:rPr>
            <w:noProof/>
          </w:rPr>
          <w:t>6</w:t>
        </w:r>
      </w:fldSimple>
      <w:r>
        <w:t xml:space="preserve">: Decomposition of </w:t>
      </w:r>
      <w:r w:rsidR="00C457D2">
        <w:t xml:space="preserve">given </w:t>
      </w:r>
      <w:r>
        <w:t>time</w:t>
      </w:r>
      <w:r w:rsidR="00C457D2">
        <w:t>-</w:t>
      </w:r>
      <w:r>
        <w:t xml:space="preserve">series using </w:t>
      </w:r>
      <w:r w:rsidR="00C457D2">
        <w:t>A</w:t>
      </w:r>
      <w:r>
        <w:t>dditive model</w:t>
      </w:r>
      <w:bookmarkEnd w:id="14"/>
    </w:p>
    <w:p w14:paraId="45D64990" w14:textId="411EC2CF" w:rsidR="00026374" w:rsidRDefault="00026374" w:rsidP="00026374"/>
    <w:p w14:paraId="54245EE2" w14:textId="0C13295D" w:rsidR="00026374" w:rsidRDefault="00026374" w:rsidP="00296594">
      <w:pPr>
        <w:jc w:val="both"/>
      </w:pPr>
      <w:r>
        <w:t xml:space="preserve">As we can observe that a strong seasonality component is present in the </w:t>
      </w:r>
      <w:r w:rsidR="00C86E08">
        <w:t xml:space="preserve">time-series. </w:t>
      </w:r>
      <w:r w:rsidR="003D30AF">
        <w:t>The</w:t>
      </w:r>
      <w:r w:rsidR="007D3E10">
        <w:t xml:space="preserve">re is a steady rise from year which can be noticed </w:t>
      </w:r>
      <w:r w:rsidR="003D30AF">
        <w:t>The</w:t>
      </w:r>
      <w:r w:rsidR="007D3E10">
        <w:t xml:space="preserve">re is a steady </w:t>
      </w:r>
      <w:r w:rsidR="00D33A44">
        <w:t>rise from</w:t>
      </w:r>
      <w:r w:rsidR="007D3E10">
        <w:t xml:space="preserve"> </w:t>
      </w:r>
      <w:r w:rsidR="009B3416">
        <w:t xml:space="preserve">the </w:t>
      </w:r>
      <w:r w:rsidR="007D3E10">
        <w:t xml:space="preserve">year </w:t>
      </w:r>
      <w:r w:rsidR="009B3416">
        <w:t>1980 to 198</w:t>
      </w:r>
      <w:r w:rsidR="00791100">
        <w:t>6</w:t>
      </w:r>
      <w:r w:rsidR="009B3416">
        <w:t xml:space="preserve"> </w:t>
      </w:r>
      <w:r w:rsidR="007D3E10">
        <w:t xml:space="preserve">which can be noticed </w:t>
      </w:r>
      <w:r w:rsidR="009B3416">
        <w:t xml:space="preserve">in trend </w:t>
      </w:r>
      <w:r w:rsidR="00791100">
        <w:t xml:space="preserve">after that a sudden jump in sales in the year 1987 to 1988 and after </w:t>
      </w:r>
      <w:r w:rsidR="00BD7BE2">
        <w:t xml:space="preserve">that a steady </w:t>
      </w:r>
      <w:r w:rsidR="005F1936">
        <w:t xml:space="preserve">decline can be observed </w:t>
      </w:r>
      <w:r w:rsidR="00D33A44">
        <w:t xml:space="preserve">till year 1995. The stochastic component of time-series </w:t>
      </w:r>
      <w:r w:rsidR="00C3043B">
        <w:t>(residual</w:t>
      </w:r>
      <w:r w:rsidR="00FA1060">
        <w:t xml:space="preserve">s varying between </w:t>
      </w:r>
      <w:r w:rsidR="00FA1060">
        <w:rPr>
          <w:rFonts w:cstheme="minorHAnsi"/>
        </w:rPr>
        <w:t>±</w:t>
      </w:r>
      <w:r w:rsidR="00FA1060">
        <w:t>1000</w:t>
      </w:r>
      <w:r w:rsidR="00C3043B">
        <w:t xml:space="preserve">) is high </w:t>
      </w:r>
      <w:r w:rsidR="00FA1060">
        <w:t>when compared with the seasonal (max</w:t>
      </w:r>
      <w:r w:rsidR="000442B6">
        <w:t>. value</w:t>
      </w:r>
      <w:r w:rsidR="00FA1060">
        <w:t xml:space="preserve"> 3000) and trend (max.</w:t>
      </w:r>
      <w:r w:rsidR="000442B6">
        <w:t xml:space="preserve"> value</w:t>
      </w:r>
      <w:r w:rsidR="00FA1060">
        <w:t xml:space="preserve"> 2800) component</w:t>
      </w:r>
      <w:r w:rsidR="009A090F">
        <w:t xml:space="preserve">. </w:t>
      </w:r>
    </w:p>
    <w:p w14:paraId="77D83872" w14:textId="77777777" w:rsidR="001B498A" w:rsidRDefault="000442B6" w:rsidP="00296594">
      <w:pPr>
        <w:jc w:val="both"/>
      </w:pPr>
      <w:r>
        <w:t xml:space="preserve">For additive model, </w:t>
      </w:r>
      <w:r w:rsidR="001B498A">
        <w:t>decomposition</w:t>
      </w:r>
      <w:r>
        <w:t xml:space="preserve"> can be </w:t>
      </w:r>
      <w:r w:rsidR="001B498A">
        <w:t>represented with following equation:</w:t>
      </w:r>
    </w:p>
    <w:p w14:paraId="061C5B8F" w14:textId="52687844" w:rsidR="005B3379" w:rsidRPr="005B3379" w:rsidRDefault="00821076" w:rsidP="005B3379">
      <w:pPr>
        <w:jc w:val="center"/>
        <w:rPr>
          <w:b/>
          <w:bCs/>
        </w:rPr>
      </w:pPr>
      <m:oMathPara>
        <m:oMath>
          <m:r>
            <m:rPr>
              <m:sty m:val="bi"/>
            </m:rPr>
            <w:rPr>
              <w:rFonts w:ascii="Cambria Math" w:hAnsi="Cambria Math"/>
            </w:rPr>
            <m:t>Actual value of time-series = Trend + Seasonality +Stochastic component</m:t>
          </m:r>
        </m:oMath>
      </m:oMathPara>
    </w:p>
    <w:p w14:paraId="493BDF9C" w14:textId="68624C66" w:rsidR="00ED11E0" w:rsidRPr="00026374" w:rsidRDefault="000442B6" w:rsidP="00605F11">
      <w:pPr>
        <w:jc w:val="both"/>
      </w:pPr>
      <w:r>
        <w:t>Further, we</w:t>
      </w:r>
      <w:r w:rsidR="00821076">
        <w:t xml:space="preserve"> can look at multiplicative </w:t>
      </w:r>
      <w:r w:rsidR="005B3379">
        <w:t xml:space="preserve">model for decomposition of time series </w:t>
      </w:r>
      <w:r w:rsidR="00605F11">
        <w:t>though the residuals don’t seem to follow any pattern but still we can do that for cross checking:</w:t>
      </w:r>
    </w:p>
    <w:p w14:paraId="3B2564DB" w14:textId="77777777" w:rsidR="00561355" w:rsidRDefault="00561355" w:rsidP="00561355">
      <w:pPr>
        <w:keepNext/>
        <w:jc w:val="center"/>
      </w:pPr>
      <w:r>
        <w:rPr>
          <w:noProof/>
        </w:rPr>
        <w:lastRenderedPageBreak/>
        <w:drawing>
          <wp:inline distT="0" distB="0" distL="0" distR="0" wp14:anchorId="2FFD1545" wp14:editId="1EF5DBA6">
            <wp:extent cx="594360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0E9F04DE" w14:textId="629122DF" w:rsidR="00561355" w:rsidRDefault="00561355" w:rsidP="00561355">
      <w:pPr>
        <w:pStyle w:val="Caption"/>
      </w:pPr>
      <w:bookmarkStart w:id="15" w:name="_Toc84768019"/>
      <w:r>
        <w:t xml:space="preserve">Figure </w:t>
      </w:r>
      <w:fldSimple w:instr=" SEQ Figure \* ARABIC ">
        <w:r w:rsidR="00B04A91">
          <w:rPr>
            <w:noProof/>
          </w:rPr>
          <w:t>7</w:t>
        </w:r>
      </w:fldSimple>
      <w:r>
        <w:t>: Decomposition of given time-series using Multiplicative model</w:t>
      </w:r>
      <w:bookmarkEnd w:id="15"/>
    </w:p>
    <w:p w14:paraId="1C7CD6FD" w14:textId="77777777" w:rsidR="00605F11" w:rsidRPr="00605F11" w:rsidRDefault="00605F11" w:rsidP="00605F11"/>
    <w:p w14:paraId="5E07B9FD" w14:textId="5187CF79" w:rsidR="00605F11" w:rsidRDefault="00605F11" w:rsidP="00605F11">
      <w:r>
        <w:t>In multiplicative models, the actual value of time-series can be obtained as:</w:t>
      </w:r>
    </w:p>
    <w:p w14:paraId="622F268D" w14:textId="53B5B507" w:rsidR="00605F11" w:rsidRPr="00605F11" w:rsidRDefault="00605F11" w:rsidP="00605F11">
      <w:pPr>
        <w:rPr>
          <w:b/>
          <w:bCs/>
        </w:rPr>
      </w:pPr>
      <m:oMathPara>
        <m:oMath>
          <m:r>
            <m:rPr>
              <m:sty m:val="bi"/>
            </m:rPr>
            <w:rPr>
              <w:rFonts w:ascii="Cambria Math" w:hAnsi="Cambria Math"/>
            </w:rPr>
            <m:t xml:space="preserve">Actual value of time-series = Trend * Seasonality * Residuals </m:t>
          </m:r>
        </m:oMath>
      </m:oMathPara>
    </w:p>
    <w:p w14:paraId="17D7E565" w14:textId="18EC12DA" w:rsidR="00605F11" w:rsidRDefault="00605F11" w:rsidP="00604597">
      <w:pPr>
        <w:jc w:val="both"/>
      </w:pPr>
      <w:r>
        <w:t>As we expected, the decomposition using multiplicative model doesn’t seem to perform any better as the magnitude of residual is varying from 0.6 to 1.5. But since the variation in residuals seems to be somewhat lesser than the additive model in, we can say that this model is better. Trend and seasonality component are almost same as that of additive model.</w:t>
      </w:r>
    </w:p>
    <w:p w14:paraId="1B991504" w14:textId="7F79F4BE" w:rsidR="00605F11" w:rsidRPr="00605F11" w:rsidRDefault="00605F11" w:rsidP="0015084C">
      <w:pPr>
        <w:pStyle w:val="Heading4"/>
        <w:numPr>
          <w:ilvl w:val="0"/>
          <w:numId w:val="22"/>
        </w:numPr>
        <w:ind w:left="993" w:hanging="993"/>
      </w:pPr>
      <w:r w:rsidRPr="00605F11">
        <w:t xml:space="preserve">Split the data into training and test. The test data should start </w:t>
      </w:r>
      <w:r>
        <w:t>from the year</w:t>
      </w:r>
      <w:r w:rsidRPr="00605F11">
        <w:t xml:space="preserve"> 1991</w:t>
      </w:r>
      <w:r>
        <w:t>.</w:t>
      </w:r>
    </w:p>
    <w:p w14:paraId="69D86BAB" w14:textId="0409A89F" w:rsidR="0015084C" w:rsidRDefault="0015084C" w:rsidP="0015084C">
      <w:pPr>
        <w:pStyle w:val="Heading3"/>
      </w:pPr>
      <w:bookmarkStart w:id="16" w:name="_Toc84767990"/>
      <w:r>
        <w:t>Splitting the time-series in train and test set</w:t>
      </w:r>
      <w:bookmarkEnd w:id="16"/>
    </w:p>
    <w:p w14:paraId="79CC82CF" w14:textId="5266574D" w:rsidR="00D4128F" w:rsidRPr="00D4128F" w:rsidRDefault="00D4128F" w:rsidP="00605F11">
      <w:r>
        <w:t xml:space="preserve">The train and test split in a time-series model is based upon the </w:t>
      </w:r>
      <w:r w:rsidR="00DA4925">
        <w:t xml:space="preserve">timestamp associated with the variable. As instructed, here we have split the time-series data </w:t>
      </w:r>
      <w:r w:rsidR="00AD0ADF">
        <w:t>in train and test where test set is starting from year 1991:</w:t>
      </w:r>
    </w:p>
    <w:p w14:paraId="2D9564A2" w14:textId="6176A22B" w:rsidR="00AD0ADF" w:rsidRDefault="00BF336B" w:rsidP="00624856">
      <w:pPr>
        <w:keepNext/>
      </w:pPr>
      <w:r w:rsidRPr="00BF336B">
        <w:rPr>
          <w:noProof/>
        </w:rPr>
        <w:lastRenderedPageBreak/>
        <w:drawing>
          <wp:inline distT="0" distB="0" distL="0" distR="0" wp14:anchorId="3DA9730B" wp14:editId="6172CA88">
            <wp:extent cx="2122098" cy="29057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1830" cy="2919104"/>
                    </a:xfrm>
                    <a:prstGeom prst="rect">
                      <a:avLst/>
                    </a:prstGeom>
                  </pic:spPr>
                </pic:pic>
              </a:graphicData>
            </a:graphic>
          </wp:inline>
        </w:drawing>
      </w:r>
      <w:r w:rsidR="00D4128F" w:rsidRPr="00D4128F">
        <w:rPr>
          <w:noProof/>
        </w:rPr>
        <w:t xml:space="preserve"> </w:t>
      </w:r>
      <w:r w:rsidR="005F0F5B">
        <w:rPr>
          <w:noProof/>
        </w:rPr>
        <w:t xml:space="preserve">                  </w:t>
      </w:r>
      <w:r w:rsidR="00624856">
        <w:rPr>
          <w:noProof/>
        </w:rPr>
        <w:t xml:space="preserve">                 </w:t>
      </w:r>
      <w:r w:rsidR="005F0F5B">
        <w:rPr>
          <w:noProof/>
        </w:rPr>
        <w:t xml:space="preserve">       </w:t>
      </w:r>
      <w:r w:rsidR="005F0F5B" w:rsidRPr="005F0F5B">
        <w:rPr>
          <w:noProof/>
        </w:rPr>
        <w:drawing>
          <wp:inline distT="0" distB="0" distL="0" distR="0" wp14:anchorId="2F90A862" wp14:editId="77384409">
            <wp:extent cx="2286000" cy="29224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0294" cy="2927983"/>
                    </a:xfrm>
                    <a:prstGeom prst="rect">
                      <a:avLst/>
                    </a:prstGeom>
                  </pic:spPr>
                </pic:pic>
              </a:graphicData>
            </a:graphic>
          </wp:inline>
        </w:drawing>
      </w:r>
    </w:p>
    <w:p w14:paraId="2657ECA9" w14:textId="50D99025" w:rsidR="00624856" w:rsidRDefault="00AD0ADF" w:rsidP="00624856">
      <w:pPr>
        <w:pStyle w:val="Caption"/>
      </w:pPr>
      <w:bookmarkStart w:id="17" w:name="_Toc84768020"/>
      <w:r>
        <w:t xml:space="preserve">Figure </w:t>
      </w:r>
      <w:fldSimple w:instr=" SEQ Figure \* ARABIC ">
        <w:r w:rsidR="00B04A91">
          <w:rPr>
            <w:noProof/>
          </w:rPr>
          <w:t>8</w:t>
        </w:r>
      </w:fldSimple>
      <w:r>
        <w:t xml:space="preserve">: First and </w:t>
      </w:r>
      <w:r w:rsidR="003025E8">
        <w:t>last five rows of Train and Test set</w:t>
      </w:r>
      <w:bookmarkEnd w:id="17"/>
    </w:p>
    <w:p w14:paraId="7CD0AE16" w14:textId="77777777" w:rsidR="00624856" w:rsidRPr="00624856" w:rsidRDefault="00624856" w:rsidP="00624856"/>
    <w:p w14:paraId="3985CBFA" w14:textId="303FCBA4" w:rsidR="00624856" w:rsidRDefault="00C57563" w:rsidP="00624856">
      <w:pPr>
        <w:pStyle w:val="Caption"/>
      </w:pPr>
      <w:bookmarkStart w:id="18" w:name="_Toc84768021"/>
      <w:r w:rsidRPr="0085409B">
        <w:rPr>
          <w:noProof/>
        </w:rPr>
        <w:drawing>
          <wp:anchor distT="0" distB="0" distL="114300" distR="114300" simplePos="0" relativeHeight="251659270" behindDoc="1" locked="0" layoutInCell="1" allowOverlap="1" wp14:anchorId="5824A7EC" wp14:editId="3A1F9202">
            <wp:simplePos x="0" y="0"/>
            <wp:positionH relativeFrom="margin">
              <wp:align>left</wp:align>
            </wp:positionH>
            <wp:positionV relativeFrom="paragraph">
              <wp:posOffset>7991</wp:posOffset>
            </wp:positionV>
            <wp:extent cx="3792855" cy="465455"/>
            <wp:effectExtent l="0" t="0" r="0" b="0"/>
            <wp:wrapTight wrapText="bothSides">
              <wp:wrapPolygon edited="0">
                <wp:start x="0" y="0"/>
                <wp:lineTo x="0" y="20333"/>
                <wp:lineTo x="21481" y="20333"/>
                <wp:lineTo x="2148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1911" cy="471814"/>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B04A91">
          <w:rPr>
            <w:noProof/>
          </w:rPr>
          <w:t>9</w:t>
        </w:r>
      </w:fldSimple>
      <w:r>
        <w:t>: Shape of Train and Test set of Time-series</w:t>
      </w:r>
      <w:bookmarkEnd w:id="18"/>
    </w:p>
    <w:p w14:paraId="4D964B2B" w14:textId="77777777" w:rsidR="00624856" w:rsidRPr="00624856" w:rsidRDefault="00624856" w:rsidP="00624856"/>
    <w:p w14:paraId="3F07A00B" w14:textId="037F779F" w:rsidR="00C57563" w:rsidRDefault="004E6C03" w:rsidP="00F61967">
      <w:r>
        <w:t xml:space="preserve">We can </w:t>
      </w:r>
      <w:r w:rsidR="00A471D0">
        <w:t>also plot the train and test set on the same axis to check whether the split is correct or not:</w:t>
      </w:r>
    </w:p>
    <w:p w14:paraId="47199EE3" w14:textId="77777777" w:rsidR="00A471D0" w:rsidRDefault="00A471D0" w:rsidP="00A471D0">
      <w:pPr>
        <w:keepNext/>
        <w:jc w:val="center"/>
      </w:pPr>
      <w:r>
        <w:rPr>
          <w:noProof/>
        </w:rPr>
        <w:drawing>
          <wp:inline distT="0" distB="0" distL="0" distR="0" wp14:anchorId="2F2E58EA" wp14:editId="753C8B4D">
            <wp:extent cx="5943600" cy="24428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2845"/>
                    </a:xfrm>
                    <a:prstGeom prst="rect">
                      <a:avLst/>
                    </a:prstGeom>
                    <a:noFill/>
                    <a:ln>
                      <a:noFill/>
                    </a:ln>
                  </pic:spPr>
                </pic:pic>
              </a:graphicData>
            </a:graphic>
          </wp:inline>
        </w:drawing>
      </w:r>
    </w:p>
    <w:p w14:paraId="4C1CBE3F" w14:textId="31E2E137" w:rsidR="00A471D0" w:rsidRDefault="00A471D0" w:rsidP="00A471D0">
      <w:pPr>
        <w:pStyle w:val="Caption"/>
        <w:rPr>
          <w:noProof/>
        </w:rPr>
      </w:pPr>
      <w:bookmarkStart w:id="19" w:name="_Toc84768022"/>
      <w:r>
        <w:t xml:space="preserve">Figure </w:t>
      </w:r>
      <w:fldSimple w:instr=" SEQ Figure \* ARABIC ">
        <w:r w:rsidR="00B04A91">
          <w:rPr>
            <w:noProof/>
          </w:rPr>
          <w:t>10</w:t>
        </w:r>
      </w:fldSimple>
      <w:r>
        <w:t>: Plot of Train and Test data</w:t>
      </w:r>
      <w:r>
        <w:rPr>
          <w:noProof/>
        </w:rPr>
        <w:t xml:space="preserve"> on same axis</w:t>
      </w:r>
      <w:bookmarkEnd w:id="19"/>
    </w:p>
    <w:p w14:paraId="26ECDCA6" w14:textId="77777777" w:rsidR="00624856" w:rsidRPr="00624856" w:rsidRDefault="00624856" w:rsidP="00624856"/>
    <w:p w14:paraId="7DE5F0F0" w14:textId="45961AF9" w:rsidR="00F61967" w:rsidRDefault="007767EC" w:rsidP="00F61967">
      <w:r>
        <w:t>As we can see that train and test set split is correc</w:t>
      </w:r>
      <w:r w:rsidR="00624856">
        <w:t>t, hence we may proceed further to modelling part.</w:t>
      </w:r>
    </w:p>
    <w:p w14:paraId="341AF5D9" w14:textId="4B5BD252" w:rsidR="009B66FA" w:rsidRDefault="00E344CB" w:rsidP="0015084C">
      <w:pPr>
        <w:pStyle w:val="Heading4"/>
        <w:numPr>
          <w:ilvl w:val="0"/>
          <w:numId w:val="22"/>
        </w:numPr>
        <w:ind w:left="993" w:hanging="993"/>
        <w:jc w:val="both"/>
      </w:pPr>
      <w:r>
        <w:lastRenderedPageBreak/>
        <w:t xml:space="preserve">Build various exponential smoothing models on the training data and evaluate the model using RMSE on the test data. Other models such </w:t>
      </w:r>
      <w:r w:rsidR="0015084C">
        <w:t>as regression</w:t>
      </w:r>
      <w:r>
        <w:t>, naïve forecast models and simple average models. should also be built on the training data and check the performance on the test data</w:t>
      </w:r>
      <w:r w:rsidR="0015084C">
        <w:t xml:space="preserve"> </w:t>
      </w:r>
      <w:r>
        <w:t>using RMSE.</w:t>
      </w:r>
    </w:p>
    <w:p w14:paraId="089D8ACD" w14:textId="78E8017D" w:rsidR="0015084C" w:rsidRDefault="0015084C" w:rsidP="0015084C">
      <w:pPr>
        <w:pStyle w:val="Heading3"/>
      </w:pPr>
      <w:bookmarkStart w:id="20" w:name="_Toc84767991"/>
      <w:r>
        <w:t>Modelling</w:t>
      </w:r>
      <w:bookmarkEnd w:id="20"/>
    </w:p>
    <w:p w14:paraId="778E1FFB" w14:textId="22F726F1" w:rsidR="0015084C" w:rsidRDefault="0015084C" w:rsidP="0015084C">
      <w:r>
        <w:t xml:space="preserve">As per the </w:t>
      </w:r>
      <w:r w:rsidR="00D7271D">
        <w:t>rubric let’s start with the modelling part:</w:t>
      </w:r>
    </w:p>
    <w:p w14:paraId="7E9DADB5" w14:textId="7932D38B" w:rsidR="007F1ABB" w:rsidRDefault="007F1ABB" w:rsidP="007F1ABB">
      <w:pPr>
        <w:pStyle w:val="Heading3"/>
      </w:pPr>
      <w:bookmarkStart w:id="21" w:name="_Toc84767992"/>
      <w:r>
        <w:t>Exponential Smoothing Models</w:t>
      </w:r>
      <w:bookmarkEnd w:id="21"/>
    </w:p>
    <w:p w14:paraId="2DEA7209" w14:textId="7279E581" w:rsidR="007F1ABB" w:rsidRDefault="007F1ABB" w:rsidP="007F1ABB">
      <w:pPr>
        <w:pStyle w:val="Heading4"/>
      </w:pPr>
      <w:r>
        <w:t xml:space="preserve">Simple Exponential </w:t>
      </w:r>
      <w:r w:rsidR="009C7A21">
        <w:t>Smoothing Models</w:t>
      </w:r>
      <w:r w:rsidR="004E782B">
        <w:t xml:space="preserve"> (SES)</w:t>
      </w:r>
    </w:p>
    <w:p w14:paraId="08110D4A" w14:textId="77777777" w:rsidR="004F4CAF" w:rsidRDefault="00E10EEE" w:rsidP="00606B61">
      <w:pPr>
        <w:jc w:val="both"/>
      </w:pPr>
      <w:r>
        <w:t xml:space="preserve">SES or one-parameter exponential smoothing is applicable to time series which do not contain either </w:t>
      </w:r>
      <w:r w:rsidR="00D54DAA">
        <w:t>of trend</w:t>
      </w:r>
      <w:r>
        <w:t xml:space="preserve"> or seasonality.</w:t>
      </w:r>
    </w:p>
    <w:p w14:paraId="2F6E7F85" w14:textId="47587D3E" w:rsidR="00E10EEE" w:rsidRDefault="00B919B8" w:rsidP="00606B61">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d>
                <m:dPr>
                  <m:ctrlPr>
                    <w:rPr>
                      <w:rFonts w:ascii="Cambria Math" w:hAnsi="Cambria Math"/>
                      <w:i/>
                    </w:rPr>
                  </m:ctrlPr>
                </m:dPr>
                <m:e>
                  <m:r>
                    <w:rPr>
                      <w:rFonts w:ascii="Cambria Math" w:hAnsi="Cambria Math"/>
                    </w:rPr>
                    <m:t>t+1</m:t>
                  </m:r>
                </m:e>
              </m:d>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0&lt;α&lt;1</m:t>
          </m:r>
        </m:oMath>
      </m:oMathPara>
    </w:p>
    <w:p w14:paraId="6F331BAC" w14:textId="13674541" w:rsidR="009C7A21" w:rsidRDefault="00E10EEE" w:rsidP="00606B61">
      <w:pPr>
        <w:jc w:val="both"/>
      </w:pPr>
      <w:r>
        <w:t xml:space="preserve">where, </w:t>
      </w:r>
      <w:r>
        <w:rPr>
          <w:rFonts w:ascii="Cambria Math" w:hAnsi="Cambria Math" w:cs="Cambria Math"/>
        </w:rPr>
        <w:t>𝛼</w:t>
      </w:r>
      <w:r>
        <w:t xml:space="preserve"> is the smoothing parameter for the level. In reality such a series is hard to find. This is a one-</w:t>
      </w:r>
      <w:r w:rsidR="00BC7822">
        <w:t xml:space="preserve"> </w:t>
      </w:r>
      <w:r>
        <w:t>step-ahead forecast where all the forecast values are identical.</w:t>
      </w:r>
    </w:p>
    <w:p w14:paraId="1C9AE0F3" w14:textId="76174B36" w:rsidR="00983B25" w:rsidRDefault="00C91B78" w:rsidP="00983B25">
      <w:pPr>
        <w:jc w:val="both"/>
      </w:pPr>
      <w:r>
        <w:t>Here we have built two models for SES</w:t>
      </w:r>
      <w:r w:rsidR="000D471A">
        <w:t>, one is</w:t>
      </w:r>
      <w:r w:rsidR="00C01ED6">
        <w:t xml:space="preserve"> with</w:t>
      </w:r>
      <w:r w:rsidR="000D471A">
        <w:t xml:space="preserve"> automated optimization</w:t>
      </w:r>
      <w:r w:rsidR="00C01ED6">
        <w:t xml:space="preserve"> and other one is optimization using grid-search method </w:t>
      </w:r>
      <w:r w:rsidR="00392512">
        <w:t>for which</w:t>
      </w:r>
      <w:r w:rsidR="005F53BD">
        <w:t xml:space="preserve"> minim</w:t>
      </w:r>
      <w:r w:rsidR="00BC32CA">
        <w:t>um</w:t>
      </w:r>
      <w:r w:rsidR="005F53BD">
        <w:t xml:space="preserve"> the RMSE value on test set (unseen data)</w:t>
      </w:r>
      <w:r w:rsidR="000D471A">
        <w:t xml:space="preserve"> </w:t>
      </w:r>
      <w:r w:rsidR="00392512">
        <w:t xml:space="preserve">was looked for among all the models trained. </w:t>
      </w:r>
      <w:r w:rsidR="0043528F">
        <w:t xml:space="preserve">The parameter obtained from automated optimization </w:t>
      </w:r>
      <w:r w:rsidR="00EE6759">
        <w:t xml:space="preserve">is </w:t>
      </w:r>
      <m:oMath>
        <m:r>
          <w:rPr>
            <w:rFonts w:ascii="Cambria Math" w:hAnsi="Cambria Math"/>
          </w:rPr>
          <m:t>α=0.0496</m:t>
        </m:r>
      </m:oMath>
      <w:r w:rsidR="00EE6759">
        <w:t xml:space="preserve"> and </w:t>
      </w:r>
      <w:r w:rsidR="000E72F5">
        <w:t>from the manual grid-search method we found out that minimum RMSE value on test set was ob</w:t>
      </w:r>
      <w:r w:rsidR="003F1F1C">
        <w:t>t</w:t>
      </w:r>
      <w:r w:rsidR="000E72F5">
        <w:t>a</w:t>
      </w:r>
      <w:r w:rsidR="003F1F1C">
        <w:t>i</w:t>
      </w:r>
      <w:r w:rsidR="000E72F5">
        <w:t>ned for</w:t>
      </w:r>
      <w:r w:rsidR="003F1F1C">
        <w:t xml:space="preserve"> </w:t>
      </w:r>
      <m:oMath>
        <m:r>
          <w:rPr>
            <w:rFonts w:ascii="Cambria Math" w:hAnsi="Cambria Math"/>
          </w:rPr>
          <m:t>α=0.02</m:t>
        </m:r>
      </m:oMath>
      <w:r w:rsidR="009A60FD">
        <w:t xml:space="preserve">. </w:t>
      </w:r>
    </w:p>
    <w:p w14:paraId="652F6F9C" w14:textId="14730BDD" w:rsidR="00560F9E" w:rsidRDefault="00560F9E" w:rsidP="00560F9E">
      <w:pPr>
        <w:keepNext/>
        <w:jc w:val="both"/>
      </w:pPr>
      <w:r>
        <w:rPr>
          <w:noProof/>
        </w:rPr>
        <w:drawing>
          <wp:anchor distT="0" distB="0" distL="114300" distR="114300" simplePos="0" relativeHeight="251660294" behindDoc="1" locked="0" layoutInCell="1" allowOverlap="1" wp14:anchorId="113DFB15" wp14:editId="773152BB">
            <wp:simplePos x="0" y="0"/>
            <wp:positionH relativeFrom="margin">
              <wp:align>left</wp:align>
            </wp:positionH>
            <wp:positionV relativeFrom="paragraph">
              <wp:posOffset>0</wp:posOffset>
            </wp:positionV>
            <wp:extent cx="3778250" cy="2429510"/>
            <wp:effectExtent l="0" t="0" r="0" b="8890"/>
            <wp:wrapTight wrapText="bothSides">
              <wp:wrapPolygon edited="0">
                <wp:start x="1525" y="0"/>
                <wp:lineTo x="218" y="1524"/>
                <wp:lineTo x="218" y="2202"/>
                <wp:lineTo x="1416" y="3049"/>
                <wp:lineTo x="327" y="3557"/>
                <wp:lineTo x="109" y="4065"/>
                <wp:lineTo x="109" y="10331"/>
                <wp:lineTo x="545" y="11178"/>
                <wp:lineTo x="1416" y="11178"/>
                <wp:lineTo x="218" y="12025"/>
                <wp:lineTo x="218" y="12703"/>
                <wp:lineTo x="1416" y="13888"/>
                <wp:lineTo x="327" y="13888"/>
                <wp:lineTo x="109" y="14396"/>
                <wp:lineTo x="109" y="18630"/>
                <wp:lineTo x="653" y="19308"/>
                <wp:lineTo x="1851" y="19308"/>
                <wp:lineTo x="1960" y="20155"/>
                <wp:lineTo x="10237" y="21510"/>
                <wp:lineTo x="10782" y="21510"/>
                <wp:lineTo x="18514" y="20832"/>
                <wp:lineTo x="19168" y="19477"/>
                <wp:lineTo x="21237" y="19308"/>
                <wp:lineTo x="21455" y="19139"/>
                <wp:lineTo x="21455" y="0"/>
                <wp:lineTo x="1525"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7242" cy="2435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8C55D" w14:textId="77777777" w:rsidR="00983B25" w:rsidRDefault="00983B25" w:rsidP="00560F9E">
      <w:pPr>
        <w:pStyle w:val="Caption"/>
        <w:jc w:val="both"/>
      </w:pPr>
    </w:p>
    <w:p w14:paraId="7BD8963E" w14:textId="50B30E16" w:rsidR="00C91B78" w:rsidRDefault="00560F9E" w:rsidP="00560F9E">
      <w:pPr>
        <w:pStyle w:val="Caption"/>
        <w:jc w:val="both"/>
      </w:pPr>
      <w:bookmarkStart w:id="22" w:name="_Toc84768023"/>
      <w:r>
        <w:t xml:space="preserve">Figure </w:t>
      </w:r>
      <w:fldSimple w:instr=" SEQ Figure \* ARABIC ">
        <w:r w:rsidR="00B04A91">
          <w:rPr>
            <w:noProof/>
          </w:rPr>
          <w:t>11</w:t>
        </w:r>
      </w:fldSimple>
      <w:r>
        <w:t>:</w:t>
      </w:r>
      <w:r w:rsidR="00BF3D07">
        <w:t xml:space="preserve"> Plot </w:t>
      </w:r>
      <w:r w:rsidR="008F4362">
        <w:t>showing v</w:t>
      </w:r>
      <w:r>
        <w:t>ariation of RMSE value with</w:t>
      </w:r>
      <w:r w:rsidR="00BF3D07">
        <w:t xml:space="preserve"> Level</w:t>
      </w:r>
      <w:r>
        <w:t xml:space="preserve"> </w:t>
      </w:r>
      <w:r w:rsidR="00BF3D07">
        <w:rPr>
          <w:rFonts w:eastAsiaTheme="minorEastAsia"/>
        </w:rPr>
        <w:t>(</w:t>
      </w:r>
      <m:oMath>
        <m:r>
          <m:rPr>
            <m:sty m:val="bi"/>
          </m:rPr>
          <w:rPr>
            <w:rFonts w:ascii="Cambria Math" w:hAnsi="Cambria Math"/>
          </w:rPr>
          <m:t>α</m:t>
        </m:r>
      </m:oMath>
      <w:r w:rsidR="00BF3D07">
        <w:rPr>
          <w:rFonts w:eastAsiaTheme="minorEastAsia"/>
        </w:rPr>
        <w:t>) for train and test set</w:t>
      </w:r>
      <w:bookmarkEnd w:id="22"/>
    </w:p>
    <w:p w14:paraId="1781D3C4" w14:textId="0D8A10BE" w:rsidR="0043528F" w:rsidRDefault="0043528F" w:rsidP="00606B61">
      <w:pPr>
        <w:jc w:val="both"/>
      </w:pPr>
    </w:p>
    <w:p w14:paraId="04B1141B" w14:textId="185D0370" w:rsidR="008F4362" w:rsidRDefault="008F4362" w:rsidP="00606B61">
      <w:pPr>
        <w:jc w:val="both"/>
      </w:pPr>
    </w:p>
    <w:p w14:paraId="435998EF" w14:textId="63780B08" w:rsidR="008F4362" w:rsidRDefault="008F4362" w:rsidP="00606B61">
      <w:pPr>
        <w:jc w:val="both"/>
      </w:pPr>
    </w:p>
    <w:p w14:paraId="7835D3DE" w14:textId="77777777" w:rsidR="00C97B2F" w:rsidRDefault="00C97B2F" w:rsidP="00606B61">
      <w:pPr>
        <w:jc w:val="both"/>
      </w:pPr>
    </w:p>
    <w:p w14:paraId="0F4C2167" w14:textId="0FE74C1B" w:rsidR="008F4362" w:rsidRDefault="00983B25" w:rsidP="00606B61">
      <w:pPr>
        <w:jc w:val="both"/>
      </w:pPr>
      <w:r>
        <w:t xml:space="preserve">For visualization of </w:t>
      </w:r>
      <w:r w:rsidR="005D0B0B">
        <w:t xml:space="preserve">the </w:t>
      </w:r>
      <w:r w:rsidR="00C97B2F">
        <w:t>forecast,</w:t>
      </w:r>
      <w:r w:rsidR="005D0B0B">
        <w:t xml:space="preserve"> we can plot the train and test set along with the</w:t>
      </w:r>
      <w:r w:rsidR="00C97B2F">
        <w:t xml:space="preserve"> forecast obtained from SES</w:t>
      </w:r>
      <w:r w:rsidR="005D0B0B">
        <w:t xml:space="preserve"> </w:t>
      </w:r>
      <w:r w:rsidR="00C97B2F">
        <w:t>models:</w:t>
      </w:r>
    </w:p>
    <w:p w14:paraId="0B4CB33F" w14:textId="77777777" w:rsidR="004D5169" w:rsidRDefault="004D5169" w:rsidP="004D5169">
      <w:pPr>
        <w:keepNext/>
        <w:jc w:val="center"/>
      </w:pPr>
      <w:r>
        <w:rPr>
          <w:noProof/>
        </w:rPr>
        <w:lastRenderedPageBreak/>
        <w:drawing>
          <wp:inline distT="0" distB="0" distL="0" distR="0" wp14:anchorId="7E7692DE" wp14:editId="14D31FC5">
            <wp:extent cx="5943600" cy="2938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38780"/>
                    </a:xfrm>
                    <a:prstGeom prst="rect">
                      <a:avLst/>
                    </a:prstGeom>
                    <a:noFill/>
                    <a:ln>
                      <a:noFill/>
                    </a:ln>
                  </pic:spPr>
                </pic:pic>
              </a:graphicData>
            </a:graphic>
          </wp:inline>
        </w:drawing>
      </w:r>
    </w:p>
    <w:p w14:paraId="375F70F1" w14:textId="7528654B" w:rsidR="00C97B2F" w:rsidRDefault="004D5169" w:rsidP="004D5169">
      <w:pPr>
        <w:pStyle w:val="Caption"/>
      </w:pPr>
      <w:bookmarkStart w:id="23" w:name="_Toc84768024"/>
      <w:r>
        <w:t xml:space="preserve">Figure </w:t>
      </w:r>
      <w:fldSimple w:instr=" SEQ Figure \* ARABIC ">
        <w:r w:rsidR="00B04A91">
          <w:rPr>
            <w:noProof/>
          </w:rPr>
          <w:t>12</w:t>
        </w:r>
      </w:fldSimple>
      <w:r>
        <w:t>: Plot for visualizing the forecasts obtained from SES models</w:t>
      </w:r>
      <w:bookmarkEnd w:id="23"/>
    </w:p>
    <w:p w14:paraId="711CA016" w14:textId="4C4B33B3" w:rsidR="008F4362" w:rsidRDefault="008F4362" w:rsidP="00606B61">
      <w:pPr>
        <w:jc w:val="both"/>
      </w:pPr>
    </w:p>
    <w:p w14:paraId="7C0B3057" w14:textId="0E507E30" w:rsidR="004D5169" w:rsidRDefault="004E782B" w:rsidP="004E782B">
      <w:pPr>
        <w:pStyle w:val="Heading4"/>
      </w:pPr>
      <w:r>
        <w:t>Double Exponential Smoothing Models (DES)</w:t>
      </w:r>
      <w:r w:rsidR="00A940EA">
        <w:t xml:space="preserve"> </w:t>
      </w:r>
    </w:p>
    <w:p w14:paraId="5824FC83" w14:textId="3EFDB37B" w:rsidR="00360671" w:rsidRDefault="00360671" w:rsidP="00360671">
      <w:r>
        <w:t xml:space="preserve">This method is an extension of SES method, proposed by </w:t>
      </w:r>
      <w:r w:rsidRPr="00A940EA">
        <w:rPr>
          <w:b/>
          <w:bCs/>
        </w:rPr>
        <w:t xml:space="preserve">Holt </w:t>
      </w:r>
      <w:r w:rsidR="00A940EA">
        <w:t>in</w:t>
      </w:r>
      <w:r w:rsidRPr="00A940EA">
        <w:rPr>
          <w:b/>
          <w:bCs/>
        </w:rPr>
        <w:t xml:space="preserve"> 1957</w:t>
      </w:r>
      <w:r>
        <w:t xml:space="preserve">. </w:t>
      </w:r>
      <w:r w:rsidR="00A940EA">
        <w:t xml:space="preserve">Hence, this method is also known as Holt’s model. </w:t>
      </w:r>
      <w:r>
        <w:t xml:space="preserve">This method is applicable where trend is present in the data but no seasonality. The forecast values are given as: </w:t>
      </w:r>
    </w:p>
    <w:p w14:paraId="23C28B36" w14:textId="214F6DF4" w:rsidR="00360671" w:rsidRDefault="00360671" w:rsidP="00360671">
      <w:r>
        <w:t xml:space="preserve">Forecast equation: </w:t>
      </w:r>
      <m:oMath>
        <m:sSub>
          <m:sSubPr>
            <m:ctrlPr>
              <w:rPr>
                <w:rFonts w:ascii="Cambria Math" w:hAnsi="Cambria Math" w:cs="Cambria Math"/>
                <w:i/>
              </w:rPr>
            </m:ctrlPr>
          </m:sSubPr>
          <m:e>
            <m:acc>
              <m:accPr>
                <m:ctrlPr>
                  <w:rPr>
                    <w:rFonts w:ascii="Cambria Math" w:hAnsi="Cambria Math"/>
                    <w:i/>
                  </w:rPr>
                </m:ctrlPr>
              </m:accPr>
              <m:e>
                <m:r>
                  <w:rPr>
                    <w:rFonts w:ascii="Cambria Math" w:hAnsi="Cambria Math"/>
                  </w:rPr>
                  <m:t>Y</m:t>
                </m:r>
              </m:e>
            </m:acc>
          </m:e>
          <m:sub>
            <m:r>
              <w:rPr>
                <w:rFonts w:ascii="Cambria Math" w:hAnsi="Cambria Math" w:cs="Cambria Math"/>
              </w:rPr>
              <m:t>t</m:t>
            </m:r>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 xml:space="preserve">  </m:t>
        </m:r>
      </m:oMath>
    </w:p>
    <w:p w14:paraId="20E805B4" w14:textId="05546D3E" w:rsidR="00360671" w:rsidRDefault="00360671" w:rsidP="00360671">
      <w:r>
        <w:t xml:space="preserve">Level Equation: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r>
          <w:rPr>
            <w:rFonts w:ascii="Cambria Math" w:hAnsi="Cambria Math" w:cs="Cambria Math"/>
          </w:rPr>
          <m:t>α</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m:t>
        </m:r>
        <m:r>
          <w:rPr>
            <w:rFonts w:ascii="Cambria Math" w:hAnsi="Cambria Math" w:cs="Cambria Math"/>
          </w:rPr>
          <m:t>α</m:t>
        </m:r>
        <m:d>
          <m:dPr>
            <m:ctrlPr>
              <w:rPr>
                <w:rFonts w:ascii="Cambria Math" w:hAnsi="Cambria Math"/>
                <w:i/>
              </w:rPr>
            </m:ctrlPr>
          </m:dPr>
          <m:e>
            <m:r>
              <w:rPr>
                <w:rFonts w:ascii="Cambria Math" w:hAnsi="Cambria Math"/>
              </w:rPr>
              <m:t>1-</m:t>
            </m:r>
            <m:r>
              <w:rPr>
                <w:rFonts w:ascii="Cambria Math" w:hAnsi="Cambria Math" w:cs="Cambria Math"/>
              </w:rPr>
              <m:t>α</m:t>
            </m:r>
          </m:e>
        </m:d>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t-1</m:t>
            </m:r>
          </m:sub>
        </m:sSub>
        <m:r>
          <w:rPr>
            <w:rFonts w:ascii="Cambria Math" w:hAnsi="Cambria Math"/>
          </w:rPr>
          <m:t>,  0&lt;</m:t>
        </m:r>
        <m:r>
          <w:rPr>
            <w:rFonts w:ascii="Cambria Math" w:hAnsi="Cambria Math" w:cs="Cambria Math"/>
          </w:rPr>
          <m:t>α</m:t>
        </m:r>
        <m:r>
          <w:rPr>
            <w:rFonts w:ascii="Cambria Math" w:hAnsi="Cambria Math"/>
          </w:rPr>
          <m:t xml:space="preserve"> &lt; 1  </m:t>
        </m:r>
      </m:oMath>
    </w:p>
    <w:p w14:paraId="5D697E45" w14:textId="24FFD328" w:rsidR="00360671" w:rsidRDefault="00360671" w:rsidP="00360671">
      <w:r>
        <w:t xml:space="preserve">Trend Equation: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r>
          <w:rPr>
            <w:rFonts w:ascii="Cambria Math" w:hAnsi="Cambria Math" w:cs="Cambria Math"/>
          </w:rPr>
          <m:t>β</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mbria Math"/>
              </w:rPr>
              <m:t>β</m:t>
            </m:r>
          </m:e>
        </m:d>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r>
              <w:rPr>
                <w:rFonts w:ascii="Cambria Math" w:hAnsi="Cambria Math"/>
              </w:rPr>
              <m:t>-1</m:t>
            </m:r>
          </m:sub>
        </m:sSub>
        <m:r>
          <w:rPr>
            <w:rFonts w:ascii="Cambria Math" w:hAnsi="Cambria Math"/>
          </w:rPr>
          <m:t xml:space="preserve">,  0 &lt; </m:t>
        </m:r>
        <m:r>
          <w:rPr>
            <w:rFonts w:ascii="Cambria Math" w:hAnsi="Cambria Math" w:cs="Cambria Math"/>
          </w:rPr>
          <m:t>β</m:t>
        </m:r>
        <m:r>
          <w:rPr>
            <w:rFonts w:ascii="Cambria Math" w:hAnsi="Cambria Math"/>
          </w:rPr>
          <m:t xml:space="preserve"> &lt; 1 </m:t>
        </m:r>
      </m:oMath>
    </w:p>
    <w:p w14:paraId="6BB280A4" w14:textId="51BA0232" w:rsidR="00B67596" w:rsidRDefault="00360671" w:rsidP="00360671">
      <w:r>
        <w:t xml:space="preserve">where,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oMath>
      <w:r>
        <w:t xml:space="preserve">  is the estimate of level and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oMath>
      <w:r>
        <w:t xml:space="preserve"> is the trend estimate. </w:t>
      </w:r>
      <m:oMath>
        <m:r>
          <w:rPr>
            <w:rFonts w:ascii="Cambria Math" w:hAnsi="Cambria Math" w:cs="Cambria Math"/>
          </w:rPr>
          <m:t>α</m:t>
        </m:r>
        <m:r>
          <w:rPr>
            <w:rFonts w:ascii="Cambria Math" w:hAnsi="Cambria Math"/>
          </w:rPr>
          <m:t xml:space="preserve"> </m:t>
        </m:r>
      </m:oMath>
      <w:r>
        <w:t xml:space="preserve">is the smoothing parameter for the level and </w:t>
      </w:r>
      <m:oMath>
        <m:r>
          <w:rPr>
            <w:rFonts w:ascii="Cambria Math" w:hAnsi="Cambria Math" w:cs="Cambria Math"/>
          </w:rPr>
          <m:t xml:space="preserve"> β</m:t>
        </m:r>
      </m:oMath>
      <w:r>
        <w:t xml:space="preserve"> is the smoothing parameter for trend.</w:t>
      </w:r>
      <w:r w:rsidR="00874437">
        <w:t xml:space="preserve"> Now, similar to SES models we have built two models here also, one is automated </w:t>
      </w:r>
      <w:r w:rsidR="00791CE7">
        <w:t xml:space="preserve">optimization and the other one manual grid search model. The parameters obtained are following: </w:t>
      </w:r>
    </w:p>
    <w:p w14:paraId="67F31EE3" w14:textId="7B5BDDE4" w:rsidR="00791CE7" w:rsidRPr="00332A44" w:rsidRDefault="00791CE7" w:rsidP="00791CE7">
      <w:pPr>
        <w:pStyle w:val="ListParagraph"/>
        <w:numPr>
          <w:ilvl w:val="0"/>
          <w:numId w:val="34"/>
        </w:numPr>
      </w:pPr>
      <w:r>
        <w:t xml:space="preserve">For automated optimization model:   </w:t>
      </w:r>
      <m:oMath>
        <m:r>
          <w:rPr>
            <w:rFonts w:ascii="Cambria Math" w:hAnsi="Cambria Math" w:cs="Cambria Math"/>
          </w:rPr>
          <m:t>α</m:t>
        </m:r>
        <m:r>
          <w:rPr>
            <w:rFonts w:ascii="Cambria Math" w:eastAsiaTheme="minorEastAsia" w:hAnsi="Cambria Math"/>
          </w:rPr>
          <m:t xml:space="preserve">=0.688 </m:t>
        </m:r>
      </m:oMath>
      <w:r w:rsidR="00332A44">
        <w:rPr>
          <w:rFonts w:eastAsiaTheme="minorEastAsia"/>
        </w:rPr>
        <w:t xml:space="preserve">and </w:t>
      </w:r>
      <m:oMath>
        <m:r>
          <w:rPr>
            <w:rFonts w:ascii="Cambria Math" w:eastAsiaTheme="minorEastAsia" w:hAnsi="Cambria Math"/>
          </w:rPr>
          <m:t>β=9.9*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-05</m:t>
            </m:r>
          </m:sup>
        </m:sSup>
      </m:oMath>
    </w:p>
    <w:p w14:paraId="0E5C6DE4" w14:textId="4A5B0439" w:rsidR="00332A44" w:rsidRPr="00052792" w:rsidRDefault="00332A44" w:rsidP="00052792">
      <w:pPr>
        <w:pStyle w:val="ListParagraph"/>
        <w:numPr>
          <w:ilvl w:val="0"/>
          <w:numId w:val="34"/>
        </w:numPr>
      </w:pPr>
      <w:r>
        <w:rPr>
          <w:rFonts w:eastAsiaTheme="minorEastAsia"/>
        </w:rPr>
        <w:t xml:space="preserve">For manually optimized model: </w:t>
      </w:r>
      <m:oMath>
        <m:r>
          <w:rPr>
            <w:rFonts w:ascii="Cambria Math" w:hAnsi="Cambria Math" w:cs="Cambria Math"/>
          </w:rPr>
          <m:t>α</m:t>
        </m:r>
        <m:r>
          <w:rPr>
            <w:rFonts w:ascii="Cambria Math" w:eastAsiaTheme="minorEastAsia" w:hAnsi="Cambria Math"/>
          </w:rPr>
          <m:t xml:space="preserve">=0.1 </m:t>
        </m:r>
      </m:oMath>
      <w:r w:rsidR="00052792">
        <w:rPr>
          <w:rFonts w:eastAsiaTheme="minorEastAsia"/>
        </w:rPr>
        <w:t xml:space="preserve">and </w:t>
      </w:r>
      <m:oMath>
        <m:r>
          <w:rPr>
            <w:rFonts w:ascii="Cambria Math" w:eastAsiaTheme="minorEastAsia" w:hAnsi="Cambria Math"/>
          </w:rPr>
          <m:t>β=0.01</m:t>
        </m:r>
      </m:oMath>
    </w:p>
    <w:p w14:paraId="7E9A703B" w14:textId="6CD20C02" w:rsidR="00C02B78" w:rsidRDefault="00C02B78" w:rsidP="00C02B78">
      <w:pPr>
        <w:jc w:val="both"/>
      </w:pPr>
      <w:r>
        <w:t>For visualization of the forecast, we can plot the train and test set along with the forecast obtained from DES models:</w:t>
      </w:r>
    </w:p>
    <w:p w14:paraId="2BDDAE2F" w14:textId="77777777" w:rsidR="006E20F6" w:rsidRDefault="006E20F6" w:rsidP="006E20F6">
      <w:pPr>
        <w:keepNext/>
        <w:jc w:val="center"/>
      </w:pPr>
      <w:r>
        <w:rPr>
          <w:noProof/>
        </w:rPr>
        <w:lastRenderedPageBreak/>
        <w:drawing>
          <wp:inline distT="0" distB="0" distL="0" distR="0" wp14:anchorId="07E9752D" wp14:editId="1C53B73B">
            <wp:extent cx="5943600" cy="294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51239958" w14:textId="6BAAB97B" w:rsidR="006E20F6" w:rsidRDefault="006E20F6" w:rsidP="006E20F6">
      <w:pPr>
        <w:pStyle w:val="Caption"/>
      </w:pPr>
      <w:bookmarkStart w:id="24" w:name="_Toc84768025"/>
      <w:r>
        <w:t xml:space="preserve">Figure </w:t>
      </w:r>
      <w:fldSimple w:instr=" SEQ Figure \* ARABIC ">
        <w:r w:rsidR="00B04A91">
          <w:rPr>
            <w:noProof/>
          </w:rPr>
          <w:t>13</w:t>
        </w:r>
      </w:fldSimple>
      <w:r>
        <w:t>: Plot for visualizing the forecasts obtained from DES models</w:t>
      </w:r>
      <w:bookmarkEnd w:id="24"/>
    </w:p>
    <w:p w14:paraId="26F8A78D" w14:textId="77777777" w:rsidR="00A940EA" w:rsidRDefault="00A940EA" w:rsidP="00052792"/>
    <w:p w14:paraId="20BDE18A" w14:textId="65505F97" w:rsidR="00052792" w:rsidRDefault="00A940EA" w:rsidP="00A940EA">
      <w:pPr>
        <w:pStyle w:val="Heading4"/>
      </w:pPr>
      <w:r>
        <w:t>Triple Exponential Smoothing Models (TES)</w:t>
      </w:r>
    </w:p>
    <w:p w14:paraId="57702063" w14:textId="03974B76" w:rsidR="00A940EA" w:rsidRDefault="00A940EA" w:rsidP="00A940EA">
      <w:pPr>
        <w:pStyle w:val="NoSpacing"/>
      </w:pPr>
    </w:p>
    <w:p w14:paraId="36F5174B" w14:textId="77777777" w:rsidR="0078036D" w:rsidRDefault="0078036D" w:rsidP="0078036D">
      <w:r>
        <w:t xml:space="preserve">This is an extension of Holt’s method when seasonality is found in the data. </w:t>
      </w:r>
    </w:p>
    <w:p w14:paraId="738B6E09" w14:textId="57A1091A" w:rsidR="0078036D" w:rsidRDefault="0078036D" w:rsidP="0078036D">
      <w:r>
        <w:t>Forecast equation:</w:t>
      </w:r>
      <w:r w:rsidR="001C2BA7">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cs="Cambria Math"/>
              </w:rPr>
              <m:t>t</m:t>
            </m:r>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r>
              <w:rPr>
                <w:rFonts w:ascii="Cambria Math" w:hAnsi="Cambria Math"/>
              </w:rPr>
              <m:t>-</m:t>
            </m:r>
            <m:r>
              <w:rPr>
                <w:rFonts w:ascii="Cambria Math" w:hAnsi="Cambria Math" w:cs="Cambria Math"/>
              </w:rPr>
              <m:t>m</m:t>
            </m:r>
            <m:r>
              <w:rPr>
                <w:rFonts w:ascii="Cambria Math" w:hAnsi="Cambria Math"/>
              </w:rPr>
              <m:t>(</m:t>
            </m:r>
            <m:r>
              <w:rPr>
                <w:rFonts w:ascii="Cambria Math" w:hAnsi="Cambria Math" w:cs="Cambria Math"/>
              </w:rPr>
              <m:t>k</m:t>
            </m:r>
            <m:r>
              <w:rPr>
                <w:rFonts w:ascii="Cambria Math" w:hAnsi="Cambria Math"/>
              </w:rPr>
              <m:t>+1)</m:t>
            </m:r>
          </m:sub>
        </m:sSub>
      </m:oMath>
      <w:r>
        <w:t xml:space="preserve"> </w:t>
      </w:r>
    </w:p>
    <w:p w14:paraId="47094EA6" w14:textId="3143B174" w:rsidR="0078036D" w:rsidRDefault="0078036D" w:rsidP="0078036D">
      <w:r>
        <w:t>Level Equation:</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cs="Cambria Math"/>
          </w:rPr>
          <m:t>α</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 0 &lt; α &lt; 1</m:t>
        </m:r>
      </m:oMath>
      <w:r>
        <w:t xml:space="preserve">   </w:t>
      </w:r>
    </w:p>
    <w:p w14:paraId="4B1B080D" w14:textId="3E4CF0B0" w:rsidR="0078036D" w:rsidRDefault="0078036D" w:rsidP="0078036D">
      <w:r>
        <w:t xml:space="preserve">Trend Equation: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r>
          <w:rPr>
            <w:rFonts w:ascii="Cambria Math" w:hAnsi="Cambria Math" w:cs="Cambria Math"/>
          </w:rPr>
          <m:t>β</m:t>
        </m:r>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mbria Math"/>
              </w:rPr>
              <m:t>β</m:t>
            </m:r>
          </m:e>
        </m:d>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t-1</m:t>
            </m:r>
          </m:sub>
        </m:sSub>
        <m:r>
          <w:rPr>
            <w:rFonts w:ascii="Cambria Math" w:hAnsi="Cambria Math"/>
          </w:rPr>
          <m:t xml:space="preserve">, 0 &lt; </m:t>
        </m:r>
        <m:r>
          <w:rPr>
            <w:rFonts w:ascii="Cambria Math" w:hAnsi="Cambria Math" w:cs="Cambria Math"/>
          </w:rPr>
          <m:t>β</m:t>
        </m:r>
        <m:r>
          <w:rPr>
            <w:rFonts w:ascii="Cambria Math" w:hAnsi="Cambria Math"/>
          </w:rPr>
          <m:t xml:space="preserve"> &lt; 1</m:t>
        </m:r>
      </m:oMath>
      <w:r>
        <w:t xml:space="preserve">  </w:t>
      </w:r>
    </w:p>
    <w:p w14:paraId="6710BB14" w14:textId="59807BEB" w:rsidR="0078036D" w:rsidRPr="003E6724" w:rsidRDefault="0078036D" w:rsidP="0078036D">
      <w:pPr>
        <w:rPr>
          <w:rFonts w:eastAsiaTheme="minorEastAsia"/>
        </w:rPr>
      </w:pPr>
      <w:r>
        <w:t xml:space="preserve">Seasonal Equation: </w:t>
      </w:r>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sub>
        </m:sSub>
        <m:r>
          <w:rPr>
            <w:rFonts w:ascii="Cambria Math" w:hAnsi="Cambria Math" w:cs="Cambria Math"/>
          </w:rPr>
          <m:t>=γ</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t-1</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ctrlPr>
                  <w:rPr>
                    <w:rFonts w:ascii="Cambria Math" w:hAnsi="Cambria Math"/>
                    <w:i/>
                  </w:rPr>
                </m:ctrlPr>
              </m:e>
              <m:sub>
                <m:r>
                  <w:rPr>
                    <w:rFonts w:ascii="Cambria Math" w:hAnsi="Cambria Math" w:cs="Cambria Math"/>
                  </w:rPr>
                  <m:t>t</m:t>
                </m:r>
                <m:r>
                  <w:rPr>
                    <w:rFonts w:ascii="Cambria Math" w:hAnsi="Cambria Math"/>
                  </w:rPr>
                  <m:t>-1</m:t>
                </m:r>
              </m:sub>
            </m:sSub>
          </m:e>
        </m:d>
        <m:r>
          <w:rPr>
            <w:rFonts w:ascii="Cambria Math" w:hAnsi="Cambria Math"/>
          </w:rPr>
          <m:t xml:space="preserve"> +</m:t>
        </m:r>
        <m:d>
          <m:dPr>
            <m:ctrlPr>
              <w:rPr>
                <w:rFonts w:ascii="Cambria Math" w:hAnsi="Cambria Math"/>
                <w:i/>
              </w:rPr>
            </m:ctrlPr>
          </m:dPr>
          <m:e>
            <m:r>
              <w:rPr>
                <w:rFonts w:ascii="Cambria Math" w:hAnsi="Cambria Math"/>
              </w:rPr>
              <m:t>1-</m:t>
            </m:r>
            <m:r>
              <w:rPr>
                <w:rFonts w:ascii="Cambria Math" w:hAnsi="Cambria Math" w:cs="Cambria Math"/>
              </w:rPr>
              <m:t>γ</m:t>
            </m:r>
          </m:e>
        </m:d>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r>
              <w:rPr>
                <w:rFonts w:ascii="Cambria Math" w:hAnsi="Cambria Math"/>
              </w:rPr>
              <m:t>-</m:t>
            </m:r>
            <m:r>
              <w:rPr>
                <w:rFonts w:ascii="Cambria Math" w:hAnsi="Cambria Math" w:cs="Cambria Math"/>
              </w:rPr>
              <m:t>m</m:t>
            </m:r>
          </m:sub>
        </m:sSub>
        <m:r>
          <w:rPr>
            <w:rFonts w:ascii="Cambria Math" w:hAnsi="Cambria Math"/>
          </w:rPr>
          <m:t xml:space="preserve">, 0 &lt; </m:t>
        </m:r>
        <m:r>
          <w:rPr>
            <w:rFonts w:ascii="Cambria Math" w:hAnsi="Cambria Math" w:cs="Cambria Math"/>
          </w:rPr>
          <m:t>γ</m:t>
        </m:r>
        <m:r>
          <w:rPr>
            <w:rFonts w:ascii="Cambria Math" w:hAnsi="Cambria Math"/>
          </w:rPr>
          <m:t xml:space="preserve"> &lt; 1</m:t>
        </m:r>
      </m:oMath>
      <w:r>
        <w:t xml:space="preserve"> </w:t>
      </w:r>
    </w:p>
    <w:p w14:paraId="5E36AB02" w14:textId="0D74F6A4" w:rsidR="00A940EA" w:rsidRDefault="0078036D" w:rsidP="0078036D">
      <w:r>
        <w:t xml:space="preserve">This is also known as three parameters exponential or triple exponential because of the three smoothing parameters </w:t>
      </w:r>
      <w:r>
        <w:rPr>
          <w:rFonts w:ascii="Cambria Math" w:hAnsi="Cambria Math" w:cs="Cambria Math"/>
        </w:rPr>
        <w:t>𝛼</w:t>
      </w:r>
      <w:r>
        <w:t xml:space="preserve">, </w:t>
      </w:r>
      <w:r>
        <w:rPr>
          <w:rFonts w:ascii="Cambria Math" w:hAnsi="Cambria Math" w:cs="Cambria Math"/>
        </w:rPr>
        <w:t>𝛽</w:t>
      </w:r>
      <w:r>
        <w:t xml:space="preserve"> and </w:t>
      </w:r>
      <w:r>
        <w:rPr>
          <w:rFonts w:ascii="Cambria Math" w:hAnsi="Cambria Math" w:cs="Cambria Math"/>
        </w:rPr>
        <w:t>𝛾</w:t>
      </w:r>
      <w:r>
        <w:t>.</w:t>
      </w:r>
      <w:r w:rsidR="00C4496A">
        <w:t xml:space="preserve"> Here </w:t>
      </w:r>
      <m:oMath>
        <m:r>
          <w:rPr>
            <w:rFonts w:ascii="Cambria Math" w:hAnsi="Cambria Math"/>
          </w:rPr>
          <m:t>m</m:t>
        </m:r>
      </m:oMath>
      <w:r w:rsidR="00C4496A">
        <w:rPr>
          <w:rFonts w:eastAsiaTheme="minorEastAsia"/>
        </w:rPr>
        <w:t xml:space="preserve"> is </w:t>
      </w:r>
      <w:r w:rsidR="002D737E">
        <w:rPr>
          <w:rFonts w:eastAsiaTheme="minorEastAsia"/>
        </w:rPr>
        <w:t xml:space="preserve">frequency of the seasonality component. </w:t>
      </w:r>
      <w:r>
        <w:t>This is a general method and a true multi-step ahead forecast.</w:t>
      </w:r>
    </w:p>
    <w:p w14:paraId="591B715C" w14:textId="77777777" w:rsidR="00ED5ED9" w:rsidRDefault="00174EA4" w:rsidP="00ED5ED9">
      <w:r>
        <w:t xml:space="preserve">Similar to aforementioned </w:t>
      </w:r>
      <w:r w:rsidR="005579DF">
        <w:t xml:space="preserve">models, we have built two models here also, one is automated optimization and the other one manual grid search model. </w:t>
      </w:r>
      <w:r w:rsidR="00ED5ED9">
        <w:t xml:space="preserve">The parameters obtained are following: </w:t>
      </w:r>
    </w:p>
    <w:p w14:paraId="0CD8BD14" w14:textId="01C9F701" w:rsidR="00ED5ED9" w:rsidRPr="00332A44" w:rsidRDefault="00ED5ED9" w:rsidP="00ED5ED9">
      <w:pPr>
        <w:pStyle w:val="ListParagraph"/>
        <w:numPr>
          <w:ilvl w:val="0"/>
          <w:numId w:val="34"/>
        </w:numPr>
      </w:pPr>
      <w:r>
        <w:t xml:space="preserve">For automated optimization model:   </w:t>
      </w:r>
      <m:oMath>
        <m:r>
          <w:rPr>
            <w:rFonts w:ascii="Cambria Math" w:hAnsi="Cambria Math" w:cs="Cambria Math"/>
          </w:rPr>
          <m:t>α</m:t>
        </m:r>
        <m:r>
          <w:rPr>
            <w:rFonts w:ascii="Cambria Math" w:eastAsiaTheme="minorEastAsia" w:hAnsi="Cambria Math"/>
          </w:rPr>
          <m:t>=0.11,</m:t>
        </m:r>
      </m:oMath>
      <w:r>
        <w:rPr>
          <w:rFonts w:eastAsiaTheme="minorEastAsia"/>
        </w:rPr>
        <w:t xml:space="preserve"> </w:t>
      </w:r>
      <m:oMath>
        <m:r>
          <w:rPr>
            <w:rFonts w:ascii="Cambria Math" w:eastAsiaTheme="minorEastAsia" w:hAnsi="Cambria Math"/>
          </w:rPr>
          <m:t>β=0.06 and γ=0.4</m:t>
        </m:r>
      </m:oMath>
    </w:p>
    <w:p w14:paraId="5B26AE7E" w14:textId="20B9460C" w:rsidR="00027620" w:rsidRDefault="00ED5ED9" w:rsidP="0078036D">
      <w:pPr>
        <w:pStyle w:val="ListParagraph"/>
        <w:numPr>
          <w:ilvl w:val="0"/>
          <w:numId w:val="34"/>
        </w:numPr>
      </w:pPr>
      <w:r>
        <w:rPr>
          <w:rFonts w:eastAsiaTheme="minorEastAsia"/>
        </w:rPr>
        <w:t xml:space="preserve">For manually optimized model: </w:t>
      </w:r>
      <m:oMath>
        <m:r>
          <w:rPr>
            <w:rFonts w:ascii="Cambria Math" w:hAnsi="Cambria Math" w:cs="Cambria Math"/>
          </w:rPr>
          <m:t>α</m:t>
        </m:r>
        <m:r>
          <w:rPr>
            <w:rFonts w:ascii="Cambria Math" w:eastAsiaTheme="minorEastAsia" w:hAnsi="Cambria Math"/>
          </w:rPr>
          <m:t>=0.5,</m:t>
        </m:r>
      </m:oMath>
      <w:r>
        <w:rPr>
          <w:rFonts w:eastAsiaTheme="minorEastAsia"/>
        </w:rPr>
        <w:t xml:space="preserve"> </w:t>
      </w:r>
      <m:oMath>
        <m:r>
          <w:rPr>
            <w:rFonts w:ascii="Cambria Math" w:eastAsiaTheme="minorEastAsia" w:hAnsi="Cambria Math"/>
          </w:rPr>
          <m:t>β=0.027 and γ=0.3</m:t>
        </m:r>
      </m:oMath>
    </w:p>
    <w:p w14:paraId="33939A4E" w14:textId="77777777" w:rsidR="00F90486" w:rsidRDefault="00F90486" w:rsidP="00EC591E">
      <w:pPr>
        <w:keepNext/>
        <w:jc w:val="center"/>
      </w:pPr>
      <w:r>
        <w:rPr>
          <w:noProof/>
        </w:rPr>
        <w:lastRenderedPageBreak/>
        <w:drawing>
          <wp:inline distT="0" distB="0" distL="0" distR="0" wp14:anchorId="14A55055" wp14:editId="015F8E95">
            <wp:extent cx="5472752" cy="27083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9409" cy="2716554"/>
                    </a:xfrm>
                    <a:prstGeom prst="rect">
                      <a:avLst/>
                    </a:prstGeom>
                    <a:noFill/>
                    <a:ln>
                      <a:noFill/>
                    </a:ln>
                  </pic:spPr>
                </pic:pic>
              </a:graphicData>
            </a:graphic>
          </wp:inline>
        </w:drawing>
      </w:r>
    </w:p>
    <w:p w14:paraId="35E66389" w14:textId="7716C1ED" w:rsidR="005579DF" w:rsidRDefault="00F90486" w:rsidP="00F90486">
      <w:pPr>
        <w:pStyle w:val="Caption"/>
      </w:pPr>
      <w:bookmarkStart w:id="25" w:name="_Toc84768026"/>
      <w:r>
        <w:t xml:space="preserve">Figure </w:t>
      </w:r>
      <w:fldSimple w:instr=" SEQ Figure \* ARABIC ">
        <w:r w:rsidR="00B04A91">
          <w:rPr>
            <w:noProof/>
          </w:rPr>
          <w:t>14</w:t>
        </w:r>
      </w:fldSimple>
      <w:r>
        <w:t>: Plot for visualizing the forecasts obtained from TES models</w:t>
      </w:r>
      <w:bookmarkEnd w:id="25"/>
    </w:p>
    <w:p w14:paraId="0000B3EC" w14:textId="65B43929" w:rsidR="00862879" w:rsidRDefault="00862879" w:rsidP="0078036D"/>
    <w:p w14:paraId="4E01CDA9" w14:textId="4B06666A" w:rsidR="00F90486" w:rsidRPr="00A940EA" w:rsidRDefault="00F90486" w:rsidP="00487E8C">
      <w:pPr>
        <w:jc w:val="both"/>
      </w:pPr>
      <w:r>
        <w:t>As expected, we can observe that the models are doing very good job in finding correct the seasonal component and forecasting based on that for required steps (i.e., equal to length of test set)</w:t>
      </w:r>
      <w:r w:rsidR="00280C30">
        <w:t xml:space="preserve"> but still if we look </w:t>
      </w:r>
      <w:r w:rsidR="00487E8C">
        <w:t>closely,</w:t>
      </w:r>
      <w:r w:rsidR="00280C30">
        <w:t xml:space="preserve"> we can observe that the </w:t>
      </w:r>
      <w:r w:rsidR="00F77870">
        <w:t xml:space="preserve">model with ‘red’ line is closer to actual </w:t>
      </w:r>
      <w:r w:rsidR="00F06875">
        <w:t>values.</w:t>
      </w:r>
    </w:p>
    <w:p w14:paraId="2E0C9DC7" w14:textId="289B358A" w:rsidR="00546795" w:rsidRDefault="00546795" w:rsidP="00546795">
      <w:pPr>
        <w:pStyle w:val="Heading3"/>
      </w:pPr>
      <w:bookmarkStart w:id="26" w:name="_Toc84767993"/>
      <w:r>
        <w:t>Linear Regression model</w:t>
      </w:r>
      <w:bookmarkEnd w:id="26"/>
    </w:p>
    <w:p w14:paraId="6561B590" w14:textId="53C2AADB" w:rsidR="00546795" w:rsidRDefault="00064EA4" w:rsidP="00262710">
      <w:pPr>
        <w:jc w:val="both"/>
      </w:pPr>
      <w:r>
        <w:t xml:space="preserve">We </w:t>
      </w:r>
      <w:r w:rsidR="00262710">
        <w:t>cannot</w:t>
      </w:r>
      <w:r>
        <w:t xml:space="preserve"> directly apply linear regression on a time-series data as the data has an order of occurrence</w:t>
      </w:r>
      <w:r w:rsidR="007D7C97">
        <w:t xml:space="preserve">, </w:t>
      </w:r>
      <w:r w:rsidR="00A30DDE">
        <w:t xml:space="preserve">hence we must retain the order while </w:t>
      </w:r>
      <w:r w:rsidR="0019468B">
        <w:t xml:space="preserve">fitting the data to regression model. Which means </w:t>
      </w:r>
      <w:r w:rsidR="007D7C97">
        <w:t>another</w:t>
      </w:r>
      <w:r w:rsidR="0019468B">
        <w:t xml:space="preserve"> variable has to be created which </w:t>
      </w:r>
      <w:r w:rsidR="007D7C97">
        <w:t xml:space="preserve">retains this order while fitting in the model. </w:t>
      </w:r>
      <w:r w:rsidR="005C6794">
        <w:t xml:space="preserve">Once this is </w:t>
      </w:r>
      <w:r w:rsidR="007852ED">
        <w:t>done,</w:t>
      </w:r>
      <w:r w:rsidR="005C6794">
        <w:t xml:space="preserve"> we can good to proceed further with fitting the values. </w:t>
      </w:r>
      <w:r w:rsidR="00413EF5">
        <w:t xml:space="preserve">After building the model we can forecast using this model </w:t>
      </w:r>
      <w:r w:rsidR="007852ED">
        <w:t>for the steps size of 55 (i.e., length of test set</w:t>
      </w:r>
      <w:r w:rsidR="008D37F6">
        <w:t>). Following plot can be obtained by plotting the forecast against the actual series:</w:t>
      </w:r>
    </w:p>
    <w:p w14:paraId="6C9CC8A8" w14:textId="77777777" w:rsidR="00107E5D" w:rsidRDefault="00107E5D" w:rsidP="00107E5D">
      <w:pPr>
        <w:keepNext/>
      </w:pPr>
      <w:r>
        <w:rPr>
          <w:noProof/>
        </w:rPr>
        <w:drawing>
          <wp:anchor distT="0" distB="0" distL="114300" distR="114300" simplePos="0" relativeHeight="251661318" behindDoc="1" locked="0" layoutInCell="1" allowOverlap="1" wp14:anchorId="279A491F" wp14:editId="38916AB8">
            <wp:simplePos x="0" y="0"/>
            <wp:positionH relativeFrom="margin">
              <wp:align>left</wp:align>
            </wp:positionH>
            <wp:positionV relativeFrom="paragraph">
              <wp:posOffset>-97364</wp:posOffset>
            </wp:positionV>
            <wp:extent cx="4722125" cy="2182470"/>
            <wp:effectExtent l="0" t="0" r="2540" b="8890"/>
            <wp:wrapTight wrapText="bothSides">
              <wp:wrapPolygon edited="0">
                <wp:start x="871" y="0"/>
                <wp:lineTo x="87" y="1697"/>
                <wp:lineTo x="87" y="2452"/>
                <wp:lineTo x="871" y="3395"/>
                <wp:lineTo x="87" y="4526"/>
                <wp:lineTo x="87" y="5092"/>
                <wp:lineTo x="871" y="6412"/>
                <wp:lineTo x="87" y="7355"/>
                <wp:lineTo x="87" y="8109"/>
                <wp:lineTo x="871" y="9430"/>
                <wp:lineTo x="87" y="10373"/>
                <wp:lineTo x="87" y="10938"/>
                <wp:lineTo x="871" y="12447"/>
                <wp:lineTo x="87" y="13201"/>
                <wp:lineTo x="87" y="13956"/>
                <wp:lineTo x="871" y="15464"/>
                <wp:lineTo x="87" y="16219"/>
                <wp:lineTo x="87" y="16785"/>
                <wp:lineTo x="871" y="18482"/>
                <wp:lineTo x="87" y="19236"/>
                <wp:lineTo x="87" y="19802"/>
                <wp:lineTo x="1481" y="21499"/>
                <wp:lineTo x="21524" y="21499"/>
                <wp:lineTo x="21524" y="0"/>
                <wp:lineTo x="871"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2125" cy="218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AA177" w14:textId="12E1EA43" w:rsidR="00085045" w:rsidRDefault="00107E5D" w:rsidP="00EC591E">
      <w:pPr>
        <w:pStyle w:val="Caption"/>
        <w:jc w:val="left"/>
      </w:pPr>
      <w:bookmarkStart w:id="27" w:name="_Toc84768027"/>
      <w:r>
        <w:t xml:space="preserve">Figure </w:t>
      </w:r>
      <w:fldSimple w:instr=" SEQ Figure \* ARABIC ">
        <w:r w:rsidR="00B04A91">
          <w:rPr>
            <w:noProof/>
          </w:rPr>
          <w:t>15</w:t>
        </w:r>
      </w:fldSimple>
      <w:r>
        <w:t>: Plotting the values obtained after forecasting for length of test set</w:t>
      </w:r>
      <w:bookmarkEnd w:id="27"/>
    </w:p>
    <w:p w14:paraId="2FB7F08A" w14:textId="7B07D638" w:rsidR="008D37F6" w:rsidRDefault="0037192E" w:rsidP="0037192E">
      <w:pPr>
        <w:pStyle w:val="Heading3"/>
      </w:pPr>
      <w:bookmarkStart w:id="28" w:name="_Toc84767994"/>
      <w:r>
        <w:lastRenderedPageBreak/>
        <w:t>Na</w:t>
      </w:r>
      <w:r w:rsidR="008F2B37" w:rsidRPr="008F2B37">
        <w:t>ï</w:t>
      </w:r>
      <w:r>
        <w:t xml:space="preserve">ve </w:t>
      </w:r>
      <w:r w:rsidR="008F2B37">
        <w:t>Forecast Model</w:t>
      </w:r>
      <w:bookmarkEnd w:id="28"/>
    </w:p>
    <w:p w14:paraId="76B219DA" w14:textId="5B804D33" w:rsidR="008F2B37" w:rsidRDefault="006B1F52" w:rsidP="00262710">
      <w:pPr>
        <w:jc w:val="both"/>
      </w:pPr>
      <w:r>
        <w:t>As the name suggest, t</w:t>
      </w:r>
      <w:r w:rsidR="004A6159">
        <w:t xml:space="preserve">his is probably </w:t>
      </w:r>
      <w:r>
        <w:t>the simplest model to build</w:t>
      </w:r>
      <w:r w:rsidR="00594B04">
        <w:t>. It simply states that tomorrow’s value will exactly be equal to today’s value</w:t>
      </w:r>
      <w:r w:rsidR="00085045">
        <w:t xml:space="preserve">. Hence, the last value of train set will become the prediction for </w:t>
      </w:r>
      <w:r w:rsidR="00804D22">
        <w:t xml:space="preserve">any duration. </w:t>
      </w:r>
      <w:r w:rsidR="00046E9F">
        <w:t>This can be easily understood from the following plot:</w:t>
      </w:r>
    </w:p>
    <w:p w14:paraId="7328ED70" w14:textId="77777777" w:rsidR="00046E9F" w:rsidRDefault="00046E9F" w:rsidP="00487E8C">
      <w:pPr>
        <w:keepNext/>
        <w:jc w:val="center"/>
      </w:pPr>
      <w:r>
        <w:rPr>
          <w:noProof/>
        </w:rPr>
        <w:drawing>
          <wp:inline distT="0" distB="0" distL="0" distR="0" wp14:anchorId="446F6991" wp14:editId="1C1B781A">
            <wp:extent cx="5138382" cy="2906908"/>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6655" cy="2951189"/>
                    </a:xfrm>
                    <a:prstGeom prst="rect">
                      <a:avLst/>
                    </a:prstGeom>
                    <a:noFill/>
                    <a:ln>
                      <a:noFill/>
                    </a:ln>
                  </pic:spPr>
                </pic:pic>
              </a:graphicData>
            </a:graphic>
          </wp:inline>
        </w:drawing>
      </w:r>
    </w:p>
    <w:p w14:paraId="6F373B5A" w14:textId="565C98C7" w:rsidR="0015084C" w:rsidRPr="002816E4" w:rsidRDefault="00046E9F" w:rsidP="002816E4">
      <w:pPr>
        <w:pStyle w:val="Caption"/>
      </w:pPr>
      <w:bookmarkStart w:id="29" w:name="_Toc84768028"/>
      <w:r>
        <w:t xml:space="preserve">Figure </w:t>
      </w:r>
      <w:fldSimple w:instr=" SEQ Figure \* ARABIC ">
        <w:r w:rsidR="00B04A91">
          <w:rPr>
            <w:noProof/>
          </w:rPr>
          <w:t>16</w:t>
        </w:r>
      </w:fldSimple>
      <w:r>
        <w:t xml:space="preserve">: Plot of Naive forecast </w:t>
      </w:r>
      <w:r w:rsidR="00553B8F">
        <w:t xml:space="preserve">for test set </w:t>
      </w:r>
      <w:r w:rsidR="0009359C">
        <w:t xml:space="preserve">time </w:t>
      </w:r>
      <w:r w:rsidR="00553B8F">
        <w:t>duration</w:t>
      </w:r>
      <w:r w:rsidR="0009359C">
        <w:t xml:space="preserve"> (steps)</w:t>
      </w:r>
      <w:bookmarkEnd w:id="29"/>
    </w:p>
    <w:p w14:paraId="27F78D15" w14:textId="4023573E" w:rsidR="00DE223A" w:rsidRDefault="00BF74A8" w:rsidP="00DE223A">
      <w:pPr>
        <w:pStyle w:val="Heading3"/>
      </w:pPr>
      <w:bookmarkStart w:id="30" w:name="_Toc84767995"/>
      <w:r>
        <w:t>Simple</w:t>
      </w:r>
      <w:r w:rsidR="00DE223A">
        <w:t xml:space="preserve"> Average Model</w:t>
      </w:r>
      <w:bookmarkEnd w:id="30"/>
    </w:p>
    <w:p w14:paraId="26D6CA27" w14:textId="26AED7AD" w:rsidR="00BF74A8" w:rsidRDefault="002816E4" w:rsidP="00BF74A8">
      <w:r>
        <w:rPr>
          <w:noProof/>
        </w:rPr>
        <w:drawing>
          <wp:anchor distT="0" distB="0" distL="114300" distR="114300" simplePos="0" relativeHeight="251662342" behindDoc="1" locked="0" layoutInCell="1" allowOverlap="1" wp14:anchorId="60E896B2" wp14:editId="6F57A5A1">
            <wp:simplePos x="0" y="0"/>
            <wp:positionH relativeFrom="margin">
              <wp:align>left</wp:align>
            </wp:positionH>
            <wp:positionV relativeFrom="paragraph">
              <wp:posOffset>360206</wp:posOffset>
            </wp:positionV>
            <wp:extent cx="4865427" cy="2746518"/>
            <wp:effectExtent l="0" t="0" r="0" b="0"/>
            <wp:wrapTight wrapText="bothSides">
              <wp:wrapPolygon edited="0">
                <wp:start x="9049" y="0"/>
                <wp:lineTo x="1353" y="749"/>
                <wp:lineTo x="85" y="1199"/>
                <wp:lineTo x="85" y="2547"/>
                <wp:lineTo x="930" y="4944"/>
                <wp:lineTo x="1015" y="4944"/>
                <wp:lineTo x="85" y="5244"/>
                <wp:lineTo x="85" y="5544"/>
                <wp:lineTo x="1015" y="7342"/>
                <wp:lineTo x="85" y="8091"/>
                <wp:lineTo x="85" y="8540"/>
                <wp:lineTo x="1015" y="9739"/>
                <wp:lineTo x="85" y="11087"/>
                <wp:lineTo x="85" y="11387"/>
                <wp:lineTo x="1015" y="12136"/>
                <wp:lineTo x="169" y="13784"/>
                <wp:lineTo x="169" y="14383"/>
                <wp:lineTo x="1015" y="14533"/>
                <wp:lineTo x="0" y="16930"/>
                <wp:lineTo x="930" y="19328"/>
                <wp:lineTo x="85" y="19328"/>
                <wp:lineTo x="85" y="19927"/>
                <wp:lineTo x="1522" y="21425"/>
                <wp:lineTo x="21482" y="21425"/>
                <wp:lineTo x="21482" y="749"/>
                <wp:lineTo x="10064" y="0"/>
                <wp:lineTo x="904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427" cy="2746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07C">
        <w:t xml:space="preserve">In this model we simply average the values </w:t>
      </w:r>
      <w:r w:rsidR="000C7602">
        <w:t>provided for a duration and forecast that sa</w:t>
      </w:r>
      <w:r w:rsidR="006630F0">
        <w:t>me</w:t>
      </w:r>
      <w:r w:rsidR="000C7602">
        <w:t xml:space="preserve"> value over </w:t>
      </w:r>
      <w:r w:rsidR="006630F0">
        <w:t>the required time duration.</w:t>
      </w:r>
    </w:p>
    <w:p w14:paraId="2725BBAB" w14:textId="5799145B" w:rsidR="005F790B" w:rsidRDefault="005F790B" w:rsidP="005F790B">
      <w:pPr>
        <w:keepNext/>
        <w:jc w:val="center"/>
      </w:pPr>
    </w:p>
    <w:p w14:paraId="3B7DC68B" w14:textId="07F98584" w:rsidR="006630F0" w:rsidRPr="00BF74A8" w:rsidRDefault="005F790B" w:rsidP="005F790B">
      <w:pPr>
        <w:pStyle w:val="Caption"/>
      </w:pPr>
      <w:bookmarkStart w:id="31" w:name="_Toc84768029"/>
      <w:r>
        <w:t xml:space="preserve">Figure </w:t>
      </w:r>
      <w:fldSimple w:instr=" SEQ Figure \* ARABIC ">
        <w:r w:rsidR="00B04A91">
          <w:rPr>
            <w:noProof/>
          </w:rPr>
          <w:t>17</w:t>
        </w:r>
      </w:fldSimple>
      <w:r>
        <w:t>: Plot of Simple average model over the test set time-duration</w:t>
      </w:r>
      <w:bookmarkEnd w:id="31"/>
    </w:p>
    <w:p w14:paraId="52270793" w14:textId="75525670" w:rsidR="0015084C" w:rsidRDefault="0015084C" w:rsidP="0015084C">
      <w:pPr>
        <w:rPr>
          <w:b/>
          <w:bCs/>
          <w:u w:val="single"/>
        </w:rPr>
      </w:pPr>
    </w:p>
    <w:p w14:paraId="72CB0B75" w14:textId="77777777" w:rsidR="00771BFF" w:rsidRPr="00771BFF" w:rsidRDefault="00771BFF" w:rsidP="0015084C">
      <w:pPr>
        <w:rPr>
          <w:u w:val="single"/>
        </w:rPr>
      </w:pPr>
    </w:p>
    <w:p w14:paraId="21D884D5" w14:textId="4E990D86" w:rsidR="0015084C" w:rsidRDefault="0015084C" w:rsidP="0015084C">
      <w:pPr>
        <w:rPr>
          <w:b/>
          <w:bCs/>
          <w:u w:val="single"/>
        </w:rPr>
      </w:pPr>
    </w:p>
    <w:p w14:paraId="60A8B77A" w14:textId="223CD820" w:rsidR="00CB59FC" w:rsidRDefault="0076179C" w:rsidP="0076179C">
      <w:pPr>
        <w:pStyle w:val="Heading4"/>
        <w:numPr>
          <w:ilvl w:val="0"/>
          <w:numId w:val="22"/>
        </w:numPr>
        <w:ind w:left="993" w:hanging="993"/>
        <w:jc w:val="both"/>
      </w:pPr>
      <w:r w:rsidRPr="0076179C">
        <w:lastRenderedPageBreak/>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w:t>
      </w:r>
      <w:r>
        <w:t xml:space="preserve"> </w:t>
      </w:r>
      <w:r w:rsidRPr="0076179C">
        <w:t>and comment. Note: Stationarity should be checked at alpha = 0.05.</w:t>
      </w:r>
    </w:p>
    <w:p w14:paraId="423F9420" w14:textId="77777777" w:rsidR="004B58AE" w:rsidRDefault="004B58AE" w:rsidP="004B58AE"/>
    <w:p w14:paraId="51F04C2D" w14:textId="1B630EE8" w:rsidR="002B7A0D" w:rsidRDefault="002B7A0D" w:rsidP="00262710">
      <w:pPr>
        <w:pStyle w:val="Heading3"/>
        <w:jc w:val="both"/>
      </w:pPr>
      <w:bookmarkStart w:id="32" w:name="_Toc84767996"/>
      <w:r>
        <w:t xml:space="preserve">Check for Stationarity of </w:t>
      </w:r>
      <w:r w:rsidR="006624D3">
        <w:t>Time Series</w:t>
      </w:r>
      <w:bookmarkEnd w:id="32"/>
    </w:p>
    <w:p w14:paraId="559F6113" w14:textId="1F7F0583" w:rsidR="002273DE" w:rsidRDefault="002273DE" w:rsidP="00262710">
      <w:pPr>
        <w:jc w:val="both"/>
      </w:pPr>
      <w:r w:rsidRPr="005058F0">
        <w:rPr>
          <w:b/>
          <w:bCs/>
          <w:u w:val="single"/>
        </w:rPr>
        <w:t xml:space="preserve">Stationary process: </w:t>
      </w:r>
      <w:r>
        <w:t xml:space="preserve">A process is said to be stationary if its mean and variance are </w:t>
      </w:r>
      <w:r w:rsidR="005058F0">
        <w:t>constant over</w:t>
      </w:r>
      <w:r>
        <w:t xml:space="preserve"> a period of time and, the correlation between the two time periods depends only on the distance or lag between the two periods. Mathematically, let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oMath>
      <w:r>
        <w:t xml:space="preserve"> be a time series with these properties: </w:t>
      </w:r>
    </w:p>
    <w:p w14:paraId="5E5BFF66" w14:textId="4C9A8542" w:rsidR="002273DE" w:rsidRDefault="002273DE" w:rsidP="00262710">
      <w:pPr>
        <w:jc w:val="both"/>
      </w:pPr>
      <w:r>
        <w:t xml:space="preserve">Mean: </w:t>
      </w:r>
      <m:oMath>
        <m:r>
          <w:rPr>
            <w:rFonts w:ascii="Cambria Math" w:hAnsi="Cambria Math" w:cs="Cambria Math"/>
          </w:rPr>
          <m:t>E</m:t>
        </m:r>
        <m:r>
          <w:rPr>
            <w:rFonts w:ascii="Cambria Math" w:hAnsi="Cambria Math"/>
          </w:rPr>
          <m:t>(</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oMath>
      <w:r>
        <w:t xml:space="preserve"> </w:t>
      </w:r>
    </w:p>
    <w:p w14:paraId="0A61E2AB" w14:textId="0F8A0BEA" w:rsidR="002273DE" w:rsidRDefault="002273DE" w:rsidP="00262710">
      <w:pPr>
        <w:jc w:val="both"/>
      </w:pPr>
      <w:r>
        <w:t xml:space="preserve">Variance: </w:t>
      </w:r>
      <m:oMath>
        <m:r>
          <w:rPr>
            <w:rFonts w:ascii="Cambria Math" w:hAnsi="Cambria Math" w:cs="Cambria Math"/>
          </w:rPr>
          <m:t>Var</m:t>
        </m:r>
        <m:r>
          <w:rPr>
            <w:rFonts w:ascii="Cambria Math" w:hAnsi="Cambria Math"/>
          </w:rPr>
          <m:t>(</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e>
            </m:d>
          </m:e>
          <m:sup>
            <m:r>
              <w:rPr>
                <w:rFonts w:ascii="Cambria Math" w:hAnsi="Cambria Math"/>
              </w:rPr>
              <m:t>2</m:t>
            </m:r>
          </m:sup>
        </m:sSup>
        <m:r>
          <w:rPr>
            <w:rFonts w:ascii="Cambria Math" w:hAnsi="Cambria Math"/>
          </w:rPr>
          <m:t>=</m:t>
        </m:r>
        <m:sSup>
          <m:sSupPr>
            <m:ctrlPr>
              <w:rPr>
                <w:rFonts w:ascii="Cambria Math" w:hAnsi="Cambria Math" w:cs="Cambria Math"/>
                <w:i/>
              </w:rPr>
            </m:ctrlPr>
          </m:sSupPr>
          <m:e>
            <m:r>
              <w:rPr>
                <w:rFonts w:ascii="Cambria Math" w:hAnsi="Cambria Math" w:cs="Cambria Math"/>
              </w:rPr>
              <m:t>σ</m:t>
            </m:r>
            <m:ctrlPr>
              <w:rPr>
                <w:rFonts w:ascii="Cambria Math" w:hAnsi="Cambria Math"/>
                <w:i/>
              </w:rPr>
            </m:ctrlPr>
          </m:e>
          <m:sup>
            <m:r>
              <w:rPr>
                <w:rFonts w:ascii="Cambria Math" w:hAnsi="Cambria Math"/>
              </w:rPr>
              <m:t>2</m:t>
            </m:r>
          </m:sup>
        </m:sSup>
      </m:oMath>
      <w:r>
        <w:t xml:space="preserve"> </w:t>
      </w:r>
    </w:p>
    <w:p w14:paraId="68418233" w14:textId="3BC584F3" w:rsidR="002273DE" w:rsidRDefault="002273DE" w:rsidP="00262710">
      <w:pPr>
        <w:jc w:val="both"/>
      </w:pPr>
      <w:r>
        <w:t xml:space="preserve">Correlation: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k</m:t>
            </m:r>
          </m:sub>
        </m:sSub>
        <m:r>
          <w:rPr>
            <w:rFonts w:ascii="Cambria Math" w:hAnsi="Cambria Math"/>
          </w:rPr>
          <m:t>=</m:t>
        </m:r>
        <m:r>
          <w:rPr>
            <w:rFonts w:ascii="Cambria Math" w:hAnsi="Cambria Math" w:cs="Cambria Math"/>
          </w:rPr>
          <m:t>E</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e>
                </m:d>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r>
                          <w:rPr>
                            <w:rFonts w:ascii="Cambria Math" w:hAnsi="Cambria Math"/>
                          </w:rPr>
                          <m:t>+</m:t>
                        </m:r>
                        <m:r>
                          <w:rPr>
                            <w:rFonts w:ascii="Cambria Math" w:hAnsi="Cambria Math" w:cs="Cambria Math"/>
                          </w:rPr>
                          <m:t>k</m:t>
                        </m:r>
                      </m:sub>
                    </m:sSub>
                    <m:r>
                      <w:rPr>
                        <w:rFonts w:ascii="Cambria Math" w:hAnsi="Cambria Math"/>
                      </w:rPr>
                      <m:t>-</m:t>
                    </m:r>
                    <m:r>
                      <w:rPr>
                        <w:rFonts w:ascii="Cambria Math" w:hAnsi="Cambria Math" w:cs="Cambria Math"/>
                      </w:rPr>
                      <m:t>μ</m:t>
                    </m:r>
                  </m:e>
                </m:d>
              </m:num>
              <m:den>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σ</m:t>
                        </m:r>
                        <m:ctrlPr>
                          <w:rPr>
                            <w:rFonts w:ascii="Cambria Math" w:hAnsi="Cambria Math"/>
                            <w:i/>
                          </w:rPr>
                        </m:ctrlPr>
                      </m:e>
                      <m:sub>
                        <m:r>
                          <w:rPr>
                            <w:rFonts w:ascii="Cambria Math" w:hAnsi="Cambria Math" w:cs="Cambria Math"/>
                          </w:rPr>
                          <m:t>t</m:t>
                        </m:r>
                      </m:sub>
                    </m:sSub>
                    <m:sSub>
                      <m:sSubPr>
                        <m:ctrlPr>
                          <w:rPr>
                            <w:rFonts w:ascii="Cambria Math" w:hAnsi="Cambria Math" w:cs="Cambria Math"/>
                            <w:i/>
                          </w:rPr>
                        </m:ctrlPr>
                      </m:sSubPr>
                      <m:e>
                        <m:r>
                          <w:rPr>
                            <w:rFonts w:ascii="Cambria Math" w:hAnsi="Cambria Math" w:cs="Cambria Math"/>
                          </w:rPr>
                          <m:t>σ</m:t>
                        </m:r>
                      </m:e>
                      <m:sub>
                        <m:r>
                          <w:rPr>
                            <w:rFonts w:ascii="Cambria Math" w:hAnsi="Cambria Math" w:cs="Cambria Math"/>
                          </w:rPr>
                          <m:t>t</m:t>
                        </m:r>
                        <m:r>
                          <w:rPr>
                            <w:rFonts w:ascii="Cambria Math" w:hAnsi="Cambria Math"/>
                          </w:rPr>
                          <m:t>+</m:t>
                        </m:r>
                        <m:r>
                          <w:rPr>
                            <w:rFonts w:ascii="Cambria Math" w:hAnsi="Cambria Math" w:cs="Cambria Math"/>
                          </w:rPr>
                          <m:t>k</m:t>
                        </m:r>
                      </m:sub>
                    </m:sSub>
                  </m:e>
                </m:d>
              </m:den>
            </m:f>
          </m:e>
        </m:d>
      </m:oMath>
      <w:r>
        <w:t xml:space="preserve"> </w:t>
      </w:r>
    </w:p>
    <w:p w14:paraId="4C8CCBD0" w14:textId="607C6BB5" w:rsidR="002273DE" w:rsidRDefault="002273DE" w:rsidP="00262710">
      <w:pPr>
        <w:jc w:val="both"/>
        <w:rPr>
          <w:rFonts w:eastAsiaTheme="minorEastAsia"/>
        </w:rPr>
      </w:pPr>
      <w:r>
        <w:t xml:space="preserve">Where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k</m:t>
            </m:r>
          </m:sub>
        </m:sSub>
      </m:oMath>
      <w:r w:rsidR="00587F57">
        <w:rPr>
          <w:rFonts w:eastAsiaTheme="minorEastAsia"/>
        </w:rPr>
        <w:t xml:space="preserve"> </w:t>
      </w:r>
      <w:r>
        <w:t xml:space="preserve"> is the correlation (or auto-correlation) at lag </w:t>
      </w:r>
      <w:r>
        <w:rPr>
          <w:rFonts w:ascii="Cambria Math" w:hAnsi="Cambria Math" w:cs="Cambria Math"/>
        </w:rPr>
        <w:t>𝑘</w:t>
      </w:r>
      <w:r>
        <w:t xml:space="preserve"> between the values of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 xml:space="preserve"> and </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r>
              <w:rPr>
                <w:rFonts w:ascii="Cambria Math" w:hAnsi="Cambria Math"/>
              </w:rPr>
              <m:t>+</m:t>
            </m:r>
            <m:r>
              <w:rPr>
                <w:rFonts w:ascii="Cambria Math" w:hAnsi="Cambria Math" w:cs="Cambria Math"/>
              </w:rPr>
              <m:t>k</m:t>
            </m:r>
          </m:sub>
        </m:sSub>
      </m:oMath>
      <w:r w:rsidR="00587F57">
        <w:rPr>
          <w:rFonts w:eastAsiaTheme="minorEastAsia"/>
        </w:rPr>
        <w:t>.</w:t>
      </w:r>
    </w:p>
    <w:p w14:paraId="00BE5A2C" w14:textId="7536EC71" w:rsidR="002B2344" w:rsidRPr="002B2344" w:rsidRDefault="005057AA" w:rsidP="00262710">
      <w:pPr>
        <w:jc w:val="both"/>
      </w:pPr>
      <w:r w:rsidRPr="005057AA">
        <w:rPr>
          <w:b/>
          <w:bCs/>
          <w:u w:val="single"/>
        </w:rPr>
        <w:t>Augmented Dickey-Fuller test</w:t>
      </w:r>
      <w:r>
        <w:rPr>
          <w:b/>
          <w:bCs/>
          <w:u w:val="single"/>
        </w:rPr>
        <w:t>:</w:t>
      </w:r>
      <w:r>
        <w:t xml:space="preserve"> T</w:t>
      </w:r>
      <w:r w:rsidR="002B2344" w:rsidRPr="002B2344">
        <w:t>he Augmented Dickey-Fuller test is a unit root test which determines whether there is a unit root and subsequently whether the series is non-stationary.</w:t>
      </w:r>
      <w:r w:rsidR="002B2344">
        <w:t xml:space="preserve"> </w:t>
      </w:r>
      <w:r w:rsidR="002B2344" w:rsidRPr="002B2344">
        <w:t>The hypothesis in a simple form for the ADF test is:</w:t>
      </w:r>
    </w:p>
    <w:p w14:paraId="2195F3F2" w14:textId="370CC214" w:rsidR="002B2344" w:rsidRPr="002B2344" w:rsidRDefault="002B2344" w:rsidP="00262710">
      <w:pPr>
        <w:pStyle w:val="ListParagraph"/>
        <w:numPr>
          <w:ilvl w:val="0"/>
          <w:numId w:val="39"/>
        </w:numPr>
        <w:jc w:val="both"/>
      </w:pPr>
      <w:r w:rsidRPr="00FB69FB">
        <w:rPr>
          <w:b/>
          <w:bCs/>
        </w:rPr>
        <w:t>Null hypothesis (</w:t>
      </w:r>
      <m:oMath>
        <m:sSub>
          <m:sSubPr>
            <m:ctrlPr>
              <w:rPr>
                <w:rFonts w:ascii="Cambria Math" w:hAnsi="Cambria Math" w:cs="Cambria Math"/>
                <w:b/>
                <w:bCs/>
                <w:i/>
              </w:rPr>
            </m:ctrlPr>
          </m:sSubPr>
          <m:e>
            <m:r>
              <m:rPr>
                <m:sty m:val="bi"/>
              </m:rPr>
              <w:rPr>
                <w:rFonts w:ascii="Cambria Math" w:hAnsi="Cambria Math" w:cs="Cambria Math"/>
              </w:rPr>
              <m:t>H</m:t>
            </m:r>
          </m:e>
          <m:sub>
            <m:r>
              <m:rPr>
                <m:sty m:val="bi"/>
              </m:rPr>
              <w:rPr>
                <w:rFonts w:ascii="Cambria Math" w:hAnsi="Cambria Math"/>
              </w:rPr>
              <m:t>0</m:t>
            </m:r>
          </m:sub>
        </m:sSub>
      </m:oMath>
      <w:r w:rsidR="00FB69FB" w:rsidRPr="00FB69FB">
        <w:rPr>
          <w:b/>
          <w:bCs/>
        </w:rPr>
        <w:t>)</w:t>
      </w:r>
      <w:r w:rsidRPr="00FB69FB">
        <w:rPr>
          <w:b/>
          <w:bCs/>
        </w:rPr>
        <w:t>:</w:t>
      </w:r>
      <w:r w:rsidRPr="002B2344">
        <w:t xml:space="preserve"> The Time Series has a unit root and is thus non-stationary.</w:t>
      </w:r>
    </w:p>
    <w:p w14:paraId="10BC59F8" w14:textId="1459937A" w:rsidR="002B2344" w:rsidRPr="002B2344" w:rsidRDefault="002B2344" w:rsidP="00262710">
      <w:pPr>
        <w:pStyle w:val="ListParagraph"/>
        <w:numPr>
          <w:ilvl w:val="0"/>
          <w:numId w:val="39"/>
        </w:numPr>
        <w:jc w:val="both"/>
      </w:pPr>
      <w:r w:rsidRPr="00BA1428">
        <w:rPr>
          <w:b/>
          <w:bCs/>
        </w:rPr>
        <w:t>Alternate Hypothesis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oMath>
      <w:r w:rsidRPr="00BA1428">
        <w:rPr>
          <w:b/>
          <w:bCs/>
        </w:rPr>
        <w:t>):</w:t>
      </w:r>
      <w:r w:rsidRPr="002B2344">
        <w:t xml:space="preserve"> The Time Series does not have a unit root and is thus stationary.</w:t>
      </w:r>
    </w:p>
    <w:p w14:paraId="24D42FE9" w14:textId="0D96B257" w:rsidR="002B2344" w:rsidRDefault="002B2344" w:rsidP="00262710">
      <w:pPr>
        <w:jc w:val="both"/>
      </w:pPr>
      <w:r w:rsidRPr="002B2344">
        <w:t xml:space="preserve">We would want the series to be stationary for building </w:t>
      </w:r>
      <w:r>
        <w:t>S</w:t>
      </w:r>
      <w:r w:rsidRPr="002B2344">
        <w:t>ARIMA models and thus we would want the p</w:t>
      </w:r>
      <w:r w:rsidR="00CE3126">
        <w:t>-v</w:t>
      </w:r>
      <w:r w:rsidRPr="002B2344">
        <w:t>alue of this test to be less than the </w:t>
      </w:r>
      <w:r w:rsidRPr="002B2344">
        <w:rPr>
          <w:rFonts w:ascii="STIXMathJax_Normal-italic" w:hAnsi="STIXMathJax_Normal-italic"/>
          <w:sz w:val="25"/>
          <w:szCs w:val="25"/>
          <w:bdr w:val="none" w:sz="0" w:space="0" w:color="auto" w:frame="1"/>
        </w:rPr>
        <w:t>𝛼</w:t>
      </w:r>
      <w:r w:rsidRPr="002B2344">
        <w:t> value.</w:t>
      </w:r>
      <w:r w:rsidR="000704C7">
        <w:t xml:space="preserve"> </w:t>
      </w:r>
    </w:p>
    <w:p w14:paraId="69447743" w14:textId="42B23A1E" w:rsidR="000704C7" w:rsidRDefault="000704C7" w:rsidP="00262710">
      <w:pPr>
        <w:jc w:val="both"/>
      </w:pPr>
      <w:r>
        <w:t>Now, after performing the ADF test for the whole dataset we obtained following results:</w:t>
      </w:r>
    </w:p>
    <w:p w14:paraId="7A7D74DF" w14:textId="107EA64B" w:rsidR="00D17B3C" w:rsidRPr="00D17B3C" w:rsidRDefault="00D17B3C" w:rsidP="00262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w:t>
      </w:r>
      <w:r w:rsidRPr="00D17B3C">
        <w:rPr>
          <w:rFonts w:ascii="Courier New" w:eastAsia="Times New Roman" w:hAnsi="Courier New" w:cs="Courier New"/>
          <w:color w:val="000000"/>
          <w:sz w:val="21"/>
          <w:szCs w:val="21"/>
        </w:rPr>
        <w:t>DF test statistic is -1.798</w:t>
      </w:r>
    </w:p>
    <w:p w14:paraId="07BCB042" w14:textId="763DA589" w:rsidR="00D17B3C" w:rsidRDefault="00D17B3C" w:rsidP="00262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w:t>
      </w:r>
      <w:r w:rsidRPr="00D17B3C">
        <w:rPr>
          <w:rFonts w:ascii="Courier New" w:eastAsia="Times New Roman" w:hAnsi="Courier New" w:cs="Courier New"/>
          <w:color w:val="000000"/>
          <w:sz w:val="21"/>
          <w:szCs w:val="21"/>
        </w:rPr>
        <w:t>DF test p-value is 0.7055958459932417</w:t>
      </w:r>
    </w:p>
    <w:p w14:paraId="360481F7" w14:textId="77777777" w:rsidR="00081A23" w:rsidRPr="00081A23" w:rsidRDefault="00081A23" w:rsidP="002627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
    <w:p w14:paraId="1C2AA8B4" w14:textId="0D518BC1" w:rsidR="00D17B3C" w:rsidRDefault="00D17B3C" w:rsidP="00262710">
      <w:pPr>
        <w:jc w:val="both"/>
        <w:rPr>
          <w:rFonts w:eastAsiaTheme="minorEastAsia"/>
        </w:rPr>
      </w:pPr>
      <w:r>
        <w:t>Since, the p-value is coming out to be 0.7</w:t>
      </w:r>
      <w:r w:rsidR="00E330EB">
        <w:t xml:space="preserve">1 which is greater than our significance level </w:t>
      </w:r>
      <m:oMath>
        <m:r>
          <w:rPr>
            <w:rFonts w:ascii="Cambria Math" w:hAnsi="Cambria Math"/>
          </w:rPr>
          <m:t>α</m:t>
        </m:r>
      </m:oMath>
      <w:r w:rsidR="009C7A35">
        <w:rPr>
          <w:rFonts w:eastAsiaTheme="minorEastAsia"/>
        </w:rPr>
        <w:t xml:space="preserve"> which is 0.05 the null hypothesis can not be rejected</w:t>
      </w:r>
      <w:r w:rsidR="003B7C1F">
        <w:rPr>
          <w:rFonts w:eastAsiaTheme="minorEastAsia"/>
        </w:rPr>
        <w:t xml:space="preserve">. </w:t>
      </w:r>
      <w:r w:rsidR="00B521D7">
        <w:rPr>
          <w:rFonts w:eastAsiaTheme="minorEastAsia"/>
        </w:rPr>
        <w:t>Thus,</w:t>
      </w:r>
      <w:r w:rsidR="003B7C1F">
        <w:rPr>
          <w:rFonts w:eastAsiaTheme="minorEastAsia"/>
        </w:rPr>
        <w:t xml:space="preserve"> at the significance level of 0.05 we can say time series is non- stationary. Further we have taken the difference </w:t>
      </w:r>
      <w:r w:rsidR="004F40BC">
        <w:rPr>
          <w:rFonts w:eastAsiaTheme="minorEastAsia"/>
        </w:rPr>
        <w:t>of time series with 1 lag for achieving the stationarity goal and again performed ADF test on this series, results of whic</w:t>
      </w:r>
      <w:r w:rsidR="00B60657">
        <w:rPr>
          <w:rFonts w:eastAsiaTheme="minorEastAsia"/>
        </w:rPr>
        <w:t>h are shown below:</w:t>
      </w:r>
    </w:p>
    <w:p w14:paraId="45923444" w14:textId="22E194CE" w:rsidR="00B60657" w:rsidRPr="00B60657" w:rsidRDefault="00A32C71" w:rsidP="00B60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w:t>
      </w:r>
      <w:r w:rsidR="00B60657" w:rsidRPr="00B60657">
        <w:rPr>
          <w:rFonts w:ascii="Courier New" w:eastAsia="Times New Roman" w:hAnsi="Courier New" w:cs="Courier New"/>
          <w:color w:val="000000"/>
          <w:sz w:val="21"/>
          <w:szCs w:val="21"/>
        </w:rPr>
        <w:t>DF test statistic is -44.912</w:t>
      </w:r>
    </w:p>
    <w:p w14:paraId="55CEB139" w14:textId="11683B99" w:rsidR="00B60657" w:rsidRDefault="00A32C71" w:rsidP="00081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A</w:t>
      </w:r>
      <w:r w:rsidR="00B60657" w:rsidRPr="00B60657">
        <w:rPr>
          <w:rFonts w:ascii="Courier New" w:eastAsia="Times New Roman" w:hAnsi="Courier New" w:cs="Courier New"/>
          <w:color w:val="000000"/>
          <w:sz w:val="21"/>
          <w:szCs w:val="21"/>
        </w:rPr>
        <w:t>DF test p-value is 0.0</w:t>
      </w:r>
    </w:p>
    <w:p w14:paraId="66C32004" w14:textId="77777777" w:rsidR="00081A23" w:rsidRPr="00081A23" w:rsidRDefault="00081A23" w:rsidP="00081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5E221BB" w14:textId="3357E6C8" w:rsidR="0015084C" w:rsidRDefault="00A32C71" w:rsidP="00262710">
      <w:pPr>
        <w:jc w:val="both"/>
      </w:pPr>
      <w:r>
        <w:lastRenderedPageBreak/>
        <w:t>As we can see that the p-value (0.0) is less than the significance level (i.e., 0.05); we can reject the null hypothesis at this significance level</w:t>
      </w:r>
      <w:r w:rsidR="00FE7554">
        <w:t xml:space="preserve">. Hence, we can say that differenced time series with </w:t>
      </w:r>
      <w:r w:rsidR="00FB69FB">
        <w:t xml:space="preserve">1 </w:t>
      </w:r>
      <w:r w:rsidR="00FE7554">
        <w:t>lag</w:t>
      </w:r>
      <w:r w:rsidR="00FB69FB">
        <w:t xml:space="preserve"> is stationary. </w:t>
      </w:r>
    </w:p>
    <w:p w14:paraId="4E3D60F2" w14:textId="69C70CB6" w:rsidR="00081A23" w:rsidRDefault="005E62FA" w:rsidP="00262710">
      <w:pPr>
        <w:jc w:val="both"/>
      </w:pPr>
      <w:r>
        <w:t xml:space="preserve">Since we will be building the </w:t>
      </w:r>
      <w:r w:rsidR="00E723A1">
        <w:t xml:space="preserve">model based on train data only, we should also check for the stationarity of train set. The ADF test results on train set and </w:t>
      </w:r>
      <w:r w:rsidR="006737A1">
        <w:t>differenced train set with 1 lag are given below:</w:t>
      </w:r>
    </w:p>
    <w:p w14:paraId="7C28F169" w14:textId="77777777" w:rsidR="00B21BB1" w:rsidRDefault="002125B9" w:rsidP="00262710">
      <w:pPr>
        <w:keepNext/>
        <w:jc w:val="both"/>
      </w:pPr>
      <w:r w:rsidRPr="002125B9">
        <w:rPr>
          <w:noProof/>
        </w:rPr>
        <w:drawing>
          <wp:inline distT="0" distB="0" distL="0" distR="0" wp14:anchorId="7E698EF9" wp14:editId="03B32E63">
            <wp:extent cx="2852382" cy="49179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7477" cy="494393"/>
                    </a:xfrm>
                    <a:prstGeom prst="rect">
                      <a:avLst/>
                    </a:prstGeom>
                  </pic:spPr>
                </pic:pic>
              </a:graphicData>
            </a:graphic>
          </wp:inline>
        </w:drawing>
      </w:r>
      <w:r w:rsidR="00B21BB1">
        <w:t xml:space="preserve">       </w:t>
      </w:r>
      <w:r w:rsidR="00B21BB1" w:rsidRPr="00B21BB1">
        <w:rPr>
          <w:noProof/>
        </w:rPr>
        <w:drawing>
          <wp:inline distT="0" distB="0" distL="0" distR="0" wp14:anchorId="30464796" wp14:editId="799D953F">
            <wp:extent cx="2756848" cy="431985"/>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4888" cy="442647"/>
                    </a:xfrm>
                    <a:prstGeom prst="rect">
                      <a:avLst/>
                    </a:prstGeom>
                  </pic:spPr>
                </pic:pic>
              </a:graphicData>
            </a:graphic>
          </wp:inline>
        </w:drawing>
      </w:r>
    </w:p>
    <w:p w14:paraId="143F84A7" w14:textId="64561C72" w:rsidR="006737A1" w:rsidRDefault="00B21BB1" w:rsidP="00262710">
      <w:pPr>
        <w:pStyle w:val="Caption"/>
      </w:pPr>
      <w:bookmarkStart w:id="33" w:name="_Toc84768030"/>
      <w:r>
        <w:t xml:space="preserve">Figure </w:t>
      </w:r>
      <w:fldSimple w:instr=" SEQ Figure \* ARABIC ">
        <w:r w:rsidR="00B04A91">
          <w:rPr>
            <w:noProof/>
          </w:rPr>
          <w:t>18</w:t>
        </w:r>
      </w:fldSimple>
      <w:r>
        <w:t>: Results obtained from ADF test on Train set (</w:t>
      </w:r>
      <w:r w:rsidR="0005409D">
        <w:t>left) and</w:t>
      </w:r>
      <w:r>
        <w:t xml:space="preserve"> differenced series with 1 lag of train set (right)</w:t>
      </w:r>
      <w:bookmarkEnd w:id="33"/>
    </w:p>
    <w:p w14:paraId="1A748C93" w14:textId="0C36C853" w:rsidR="00B21BB1" w:rsidRDefault="00B21BB1" w:rsidP="00262710">
      <w:pPr>
        <w:jc w:val="both"/>
      </w:pPr>
    </w:p>
    <w:p w14:paraId="2CAFCD94" w14:textId="5719AD46" w:rsidR="00B21BB1" w:rsidRDefault="00B21BB1" w:rsidP="00262710">
      <w:pPr>
        <w:jc w:val="both"/>
      </w:pPr>
      <w:r>
        <w:t xml:space="preserve">As it is obvious from the results obtained that the original train set of time series is non-stationary since the p-value is 0.66 which is greater than the significance level </w:t>
      </w:r>
      <w:r w:rsidR="003762F6">
        <w:t xml:space="preserve">0.05. On the other </w:t>
      </w:r>
      <w:r w:rsidR="003B4A09">
        <w:t>hand,</w:t>
      </w:r>
      <w:r w:rsidR="003762F6">
        <w:t xml:space="preserve"> the differenced time series with one lag </w:t>
      </w:r>
      <w:r w:rsidR="003B4A09">
        <w:t xml:space="preserve">of train set is stationary. Hence, </w:t>
      </w:r>
      <w:r w:rsidR="004D1737">
        <w:t>for building the SARIMA models we will be using the ‘d’ parameter as 1</w:t>
      </w:r>
      <w:r w:rsidR="0005409D">
        <w:t xml:space="preserve"> since we did the </w:t>
      </w:r>
      <w:r w:rsidR="001B58EA">
        <w:t xml:space="preserve">differentiation only one time to make the series stationary. </w:t>
      </w:r>
    </w:p>
    <w:p w14:paraId="7FA4A51F" w14:textId="368A4A5E" w:rsidR="005057AA" w:rsidRDefault="003858B8" w:rsidP="003858B8">
      <w:pPr>
        <w:pStyle w:val="Heading4"/>
        <w:numPr>
          <w:ilvl w:val="0"/>
          <w:numId w:val="22"/>
        </w:numPr>
        <w:ind w:left="851" w:hanging="851"/>
        <w:jc w:val="both"/>
      </w:pPr>
      <w:r>
        <w:t>Build an automated version of the ARIMA/SARIMA model in which the parameters are selected using the lowest Akaike Information Criteria (AIC) on the training data and evaluate this model on the test data using RMSE.</w:t>
      </w:r>
    </w:p>
    <w:p w14:paraId="3F5F3A18" w14:textId="77777777" w:rsidR="004B58AE" w:rsidRDefault="004B58AE" w:rsidP="004B58AE"/>
    <w:p w14:paraId="711BF964" w14:textId="799E0CD5" w:rsidR="005057AA" w:rsidRDefault="00CA70E9" w:rsidP="00CA70E9">
      <w:pPr>
        <w:pStyle w:val="Heading3"/>
      </w:pPr>
      <w:bookmarkStart w:id="34" w:name="_Toc84767997"/>
      <w:r>
        <w:t>SARIMA Models</w:t>
      </w:r>
      <w:bookmarkEnd w:id="34"/>
    </w:p>
    <w:p w14:paraId="1B9ED86B" w14:textId="77777777" w:rsidR="00E032BD" w:rsidRDefault="00D94A17" w:rsidP="0085208E">
      <w:pPr>
        <w:jc w:val="both"/>
      </w:pPr>
      <w:r>
        <w:t xml:space="preserve">Seasonal ARIMA models are more complex models with seasonal adjustments. Since, these models are used when time series data has significant seasonality, </w:t>
      </w:r>
      <w:r w:rsidR="001E4C87">
        <w:t xml:space="preserve">we can use these models as our time series data contains </w:t>
      </w:r>
      <w:r w:rsidR="00E032BD">
        <w:t>significant seasonality</w:t>
      </w:r>
      <w:r>
        <w:t xml:space="preserve">. </w:t>
      </w:r>
    </w:p>
    <w:p w14:paraId="6AD715B5" w14:textId="1A17E244" w:rsidR="00CA70E9" w:rsidRDefault="00D94A17" w:rsidP="0085208E">
      <w:pPr>
        <w:jc w:val="both"/>
      </w:pPr>
      <w:r>
        <w:t xml:space="preserve">The most general form of seasonal ARIMA is </w:t>
      </w:r>
      <m:oMath>
        <m:r>
          <w:rPr>
            <w:rFonts w:ascii="Cambria Math" w:hAnsi="Cambria Math"/>
          </w:rPr>
          <m:t>A</m:t>
        </m:r>
        <m:r>
          <w:rPr>
            <w:rFonts w:ascii="Cambria Math" w:hAnsi="Cambria Math" w:cs="Cambria Math"/>
          </w:rPr>
          <m:t>RIMA</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q</m:t>
        </m:r>
        <m:r>
          <w:rPr>
            <w:rFonts w:ascii="Cambria Math" w:hAnsi="Cambria Math"/>
          </w:rPr>
          <m:t>)</m:t>
        </m:r>
        <m:r>
          <w:rPr>
            <w:rFonts w:ascii="Cambria Math" w:hAnsi="Cambria Math" w:cs="Cambria Math"/>
          </w:rPr>
          <m:t>*ARIMA</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Q</m:t>
        </m:r>
        <m:r>
          <w:rPr>
            <w:rFonts w:ascii="Cambria Math" w:hAnsi="Cambria Math"/>
          </w:rPr>
          <m:t>)[m]</m:t>
        </m:r>
      </m:oMath>
      <w:r>
        <w:t>, where P, D, Q are defined as seasonal AR component, seasonal difference and seasonal MA component respectively</w:t>
      </w:r>
      <w:r w:rsidR="00E032BD">
        <w:t xml:space="preserve">. </w:t>
      </w:r>
      <w:r w:rsidR="00B10A05">
        <w:t xml:space="preserve">And, </w:t>
      </w:r>
      <w:r w:rsidR="0085208E">
        <w:t>‘</w:t>
      </w:r>
      <w:r w:rsidR="0085208E">
        <w:rPr>
          <w:rFonts w:ascii="Cambria Math" w:hAnsi="Cambria Math" w:cs="Cambria Math"/>
        </w:rPr>
        <w:t>𝑚</w:t>
      </w:r>
      <w:r w:rsidR="0085208E">
        <w:t xml:space="preserve">’ </w:t>
      </w:r>
      <w:r w:rsidR="00B10A05">
        <w:t>represents the frequency (time interval) at which the data is observed.</w:t>
      </w:r>
    </w:p>
    <w:p w14:paraId="5E0B5A2B" w14:textId="738FFB91" w:rsidR="00B10A05" w:rsidRDefault="00B10A05" w:rsidP="0085208E">
      <w:pPr>
        <w:jc w:val="both"/>
      </w:pPr>
      <w:r>
        <w:t xml:space="preserve">As we saw from the </w:t>
      </w:r>
      <w:r w:rsidR="0085208E">
        <w:t>visualizations</w:t>
      </w:r>
      <w:r>
        <w:t xml:space="preserve"> that our time series data </w:t>
      </w:r>
      <w:r w:rsidR="00517AEA">
        <w:t>has</w:t>
      </w:r>
      <w:r>
        <w:t xml:space="preserve"> yearly frequen</w:t>
      </w:r>
      <w:r w:rsidR="00517AEA">
        <w:t xml:space="preserve">cy, we will be putting </w:t>
      </w:r>
      <w:r w:rsidR="0085208E">
        <w:t>‘</w:t>
      </w:r>
      <w:r w:rsidR="0085208E">
        <w:rPr>
          <w:rFonts w:ascii="Cambria Math" w:hAnsi="Cambria Math" w:cs="Cambria Math"/>
        </w:rPr>
        <w:t>𝑚</w:t>
      </w:r>
      <w:r w:rsidR="0085208E">
        <w:t xml:space="preserve">’ as 12. </w:t>
      </w:r>
    </w:p>
    <w:p w14:paraId="68DDEBE9" w14:textId="0F256BE7" w:rsidR="00F816C7" w:rsidRDefault="004C7DCC" w:rsidP="0085208E">
      <w:pPr>
        <w:jc w:val="both"/>
      </w:pPr>
      <w:r>
        <w:t xml:space="preserve">Now, for building the automated version </w:t>
      </w:r>
      <w:r w:rsidR="005975CE">
        <w:t>of the SARIMA model</w:t>
      </w:r>
      <w:r w:rsidR="00F00F21">
        <w:t>,</w:t>
      </w:r>
      <w:r w:rsidR="005975CE">
        <w:t xml:space="preserve"> we had to pick</w:t>
      </w:r>
      <w:r w:rsidR="006F4A97">
        <w:t xml:space="preserve"> the parameter</w:t>
      </w:r>
      <w:r w:rsidR="00F00F21">
        <w:t>’</w:t>
      </w:r>
      <w:r w:rsidR="006F4A97">
        <w:t xml:space="preserve">s </w:t>
      </w:r>
      <w:r w:rsidR="005975CE">
        <w:t xml:space="preserve">range </w:t>
      </w:r>
      <w:r w:rsidR="006F4A97">
        <w:t xml:space="preserve">of values </w:t>
      </w:r>
      <w:r w:rsidR="005975CE">
        <w:t>first and after that we had to pick the best model based on the Akaike Information Criteria (AIC)</w:t>
      </w:r>
      <w:r w:rsidR="00F00F21">
        <w:t xml:space="preserve"> built using those parameters</w:t>
      </w:r>
      <w:r w:rsidR="005975CE">
        <w:t xml:space="preserve">. </w:t>
      </w:r>
      <w:r w:rsidR="000347C2">
        <w:t>After that we used this model to forecast for 55 steps (i.e., length of test set) and calculated RMSE value for the model</w:t>
      </w:r>
      <w:r w:rsidR="00D05D57">
        <w:t xml:space="preserve"> which came out to be </w:t>
      </w:r>
      <w:r w:rsidR="00ED0B93">
        <w:t>382.</w:t>
      </w:r>
      <w:r w:rsidR="00603C25">
        <w:t>57</w:t>
      </w:r>
      <w:r w:rsidR="000347C2">
        <w:t>.</w:t>
      </w:r>
    </w:p>
    <w:p w14:paraId="29A92D2C" w14:textId="5A36C9EC" w:rsidR="00FC1E99" w:rsidRDefault="00FC1E99" w:rsidP="0085208E">
      <w:pPr>
        <w:jc w:val="both"/>
      </w:pPr>
    </w:p>
    <w:p w14:paraId="311C430F" w14:textId="77777777" w:rsidR="00FC1E99" w:rsidRDefault="00FC1E99" w:rsidP="00FC1E99">
      <w:pPr>
        <w:keepNext/>
        <w:jc w:val="center"/>
      </w:pPr>
      <w:r w:rsidRPr="00FC1E99">
        <w:rPr>
          <w:noProof/>
        </w:rPr>
        <w:lastRenderedPageBreak/>
        <w:drawing>
          <wp:inline distT="0" distB="0" distL="0" distR="0" wp14:anchorId="37F52C26" wp14:editId="5144B632">
            <wp:extent cx="5104263" cy="3354853"/>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6950" cy="3356619"/>
                    </a:xfrm>
                    <a:prstGeom prst="rect">
                      <a:avLst/>
                    </a:prstGeom>
                  </pic:spPr>
                </pic:pic>
              </a:graphicData>
            </a:graphic>
          </wp:inline>
        </w:drawing>
      </w:r>
    </w:p>
    <w:p w14:paraId="02ED53E1" w14:textId="2B668482" w:rsidR="00FC1E99" w:rsidRDefault="00FC1E99" w:rsidP="00FC1E99">
      <w:pPr>
        <w:pStyle w:val="Caption"/>
      </w:pPr>
      <w:bookmarkStart w:id="35" w:name="_Toc84768031"/>
      <w:r>
        <w:t xml:space="preserve">Figure </w:t>
      </w:r>
      <w:fldSimple w:instr=" SEQ Figure \* ARABIC ">
        <w:r w:rsidR="00B04A91">
          <w:rPr>
            <w:noProof/>
          </w:rPr>
          <w:t>19</w:t>
        </w:r>
      </w:fldSimple>
      <w:r>
        <w:t>: Results summary obtained for (</w:t>
      </w:r>
      <w:r w:rsidR="000D756B">
        <w:t>1</w:t>
      </w:r>
      <w:r>
        <w:t>,</w:t>
      </w:r>
      <w:r w:rsidR="000D756B">
        <w:t>1</w:t>
      </w:r>
      <w:r>
        <w:t>,</w:t>
      </w:r>
      <w:r w:rsidR="000D756B">
        <w:t>2</w:t>
      </w:r>
      <w:r>
        <w:t>) (</w:t>
      </w:r>
      <w:r w:rsidR="000D756B">
        <w:t>0</w:t>
      </w:r>
      <w:r>
        <w:t>,</w:t>
      </w:r>
      <w:r w:rsidR="000D756B">
        <w:t>1</w:t>
      </w:r>
      <w:r>
        <w:t>,</w:t>
      </w:r>
      <w:r w:rsidR="000D756B">
        <w:t>2)</w:t>
      </w:r>
      <w:r>
        <w:t>12 SARIMA</w:t>
      </w:r>
      <w:bookmarkEnd w:id="35"/>
    </w:p>
    <w:p w14:paraId="3717CA28" w14:textId="77777777" w:rsidR="00A52B84" w:rsidRPr="00A52B84" w:rsidRDefault="00A52B84" w:rsidP="00A52B84"/>
    <w:p w14:paraId="6D095957" w14:textId="77777777" w:rsidR="00A52B84" w:rsidRDefault="00A52B84" w:rsidP="0000240C">
      <w:pPr>
        <w:pStyle w:val="Heading4"/>
        <w:numPr>
          <w:ilvl w:val="0"/>
          <w:numId w:val="22"/>
        </w:numPr>
        <w:ind w:left="993" w:hanging="993"/>
        <w:jc w:val="both"/>
      </w:pPr>
      <w:r>
        <w:t>Build ARIMA/SARIMA models based on the cut-off points of ACF and PACF on the training data and evaluate this model on the test data using RMSE.</w:t>
      </w:r>
    </w:p>
    <w:p w14:paraId="6136841F" w14:textId="77777777" w:rsidR="004B58AE" w:rsidRDefault="004B58AE" w:rsidP="00BA1428">
      <w:pPr>
        <w:jc w:val="both"/>
        <w:rPr>
          <w:b/>
          <w:bCs/>
          <w:u w:val="single"/>
        </w:rPr>
      </w:pPr>
    </w:p>
    <w:p w14:paraId="66FBB5EF" w14:textId="6831FFFD" w:rsidR="008A3653" w:rsidRDefault="00B43E7D" w:rsidP="00BA1428">
      <w:pPr>
        <w:jc w:val="both"/>
      </w:pPr>
      <w:r>
        <w:t xml:space="preserve">Now, </w:t>
      </w:r>
      <w:r w:rsidR="00E0370C">
        <w:t xml:space="preserve">for </w:t>
      </w:r>
      <w:r w:rsidR="000C23DA">
        <w:t xml:space="preserve">selecting the parameters manually we must first </w:t>
      </w:r>
      <w:r w:rsidR="008A3653">
        <w:t>find out the values of parameters (p,d,q and seasonal p</w:t>
      </w:r>
      <w:r w:rsidR="008060DA">
        <w:t>arameters P,D,Q) by looking at Auto Correlation and Partial Auto Correlation plots</w:t>
      </w:r>
      <w:r w:rsidR="00F33468">
        <w:t>:</w:t>
      </w:r>
    </w:p>
    <w:p w14:paraId="0F89E829" w14:textId="77777777" w:rsidR="00C2770C" w:rsidRDefault="00C2770C" w:rsidP="00C2770C">
      <w:pPr>
        <w:keepNext/>
        <w:jc w:val="center"/>
      </w:pPr>
      <w:r>
        <w:rPr>
          <w:noProof/>
        </w:rPr>
        <w:drawing>
          <wp:inline distT="0" distB="0" distL="0" distR="0" wp14:anchorId="2028716B" wp14:editId="37E503D2">
            <wp:extent cx="3780430" cy="208650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9621" cy="2097099"/>
                    </a:xfrm>
                    <a:prstGeom prst="rect">
                      <a:avLst/>
                    </a:prstGeom>
                    <a:noFill/>
                    <a:ln>
                      <a:noFill/>
                    </a:ln>
                  </pic:spPr>
                </pic:pic>
              </a:graphicData>
            </a:graphic>
          </wp:inline>
        </w:drawing>
      </w:r>
    </w:p>
    <w:p w14:paraId="193BFB38" w14:textId="7E180989" w:rsidR="00C2770C" w:rsidRDefault="00C2770C" w:rsidP="00C2770C">
      <w:pPr>
        <w:pStyle w:val="Caption"/>
      </w:pPr>
      <w:bookmarkStart w:id="36" w:name="_Toc84768032"/>
      <w:r>
        <w:t xml:space="preserve">Figure </w:t>
      </w:r>
      <w:fldSimple w:instr=" SEQ Figure \* ARABIC ">
        <w:r w:rsidR="00B04A91">
          <w:rPr>
            <w:noProof/>
          </w:rPr>
          <w:t>20</w:t>
        </w:r>
      </w:fldSimple>
      <w:r>
        <w:t>:</w:t>
      </w:r>
      <w:r w:rsidRPr="006B25E7">
        <w:t>Auto Correlation plot for difference series with 1 lag</w:t>
      </w:r>
      <w:bookmarkEnd w:id="36"/>
    </w:p>
    <w:p w14:paraId="46F50512" w14:textId="2F15053A" w:rsidR="00FB1AEC" w:rsidRDefault="009D5475" w:rsidP="00FB1AEC">
      <w:pPr>
        <w:keepNext/>
        <w:jc w:val="center"/>
      </w:pPr>
      <w:r>
        <w:rPr>
          <w:noProof/>
        </w:rPr>
        <w:lastRenderedPageBreak/>
        <w:drawing>
          <wp:inline distT="0" distB="0" distL="0" distR="0" wp14:anchorId="55DA6D34" wp14:editId="3A921035">
            <wp:extent cx="4899546" cy="2678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9603" cy="2683497"/>
                    </a:xfrm>
                    <a:prstGeom prst="rect">
                      <a:avLst/>
                    </a:prstGeom>
                    <a:noFill/>
                    <a:ln>
                      <a:noFill/>
                    </a:ln>
                  </pic:spPr>
                </pic:pic>
              </a:graphicData>
            </a:graphic>
          </wp:inline>
        </w:drawing>
      </w:r>
    </w:p>
    <w:p w14:paraId="639E4FDC" w14:textId="78B846D7" w:rsidR="00FB1AEC" w:rsidRDefault="00FB1AEC" w:rsidP="00FB1AEC">
      <w:pPr>
        <w:pStyle w:val="Caption"/>
      </w:pPr>
      <w:bookmarkStart w:id="37" w:name="_Toc84768033"/>
      <w:r>
        <w:t xml:space="preserve">Figure </w:t>
      </w:r>
      <w:fldSimple w:instr=" SEQ Figure \* ARABIC ">
        <w:r w:rsidR="00B04A91">
          <w:rPr>
            <w:noProof/>
          </w:rPr>
          <w:t>21</w:t>
        </w:r>
      </w:fldSimple>
      <w:r>
        <w:t>: Partial Auto Correlation plot</w:t>
      </w:r>
      <w:r w:rsidR="009D5475">
        <w:t xml:space="preserve"> for difference series with </w:t>
      </w:r>
      <w:r w:rsidR="00C2770C">
        <w:t>1</w:t>
      </w:r>
      <w:r w:rsidR="009D5475">
        <w:t xml:space="preserve"> lag</w:t>
      </w:r>
      <w:bookmarkEnd w:id="37"/>
    </w:p>
    <w:p w14:paraId="4F031BCD" w14:textId="77777777" w:rsidR="0000240C" w:rsidRPr="0000240C" w:rsidRDefault="0000240C" w:rsidP="0000240C"/>
    <w:p w14:paraId="77857819" w14:textId="2BA55BC2" w:rsidR="00FA0082" w:rsidRDefault="00786635" w:rsidP="00262710">
      <w:pPr>
        <w:keepNext/>
        <w:rPr>
          <w:rFonts w:ascii="Helvetica" w:hAnsi="Helvetica"/>
          <w:noProof/>
          <w:color w:val="000000"/>
          <w:sz w:val="21"/>
          <w:szCs w:val="21"/>
          <w:shd w:val="clear" w:color="auto" w:fill="FFFFFF"/>
        </w:rPr>
      </w:pPr>
      <w:r>
        <w:rPr>
          <w:rFonts w:ascii="Helvetica" w:hAnsi="Helvetica"/>
          <w:color w:val="000000"/>
          <w:sz w:val="21"/>
          <w:szCs w:val="21"/>
          <w:shd w:val="clear" w:color="auto" w:fill="FFFFFF"/>
        </w:rPr>
        <w:t>Now</w:t>
      </w:r>
      <w:r w:rsidR="00567DD2">
        <w:rPr>
          <w:rFonts w:ascii="Helvetica" w:hAnsi="Helvetica"/>
          <w:color w:val="000000"/>
          <w:sz w:val="21"/>
          <w:szCs w:val="21"/>
          <w:shd w:val="clear" w:color="auto" w:fill="FFFFFF"/>
        </w:rPr>
        <w:t>, we</w:t>
      </w:r>
      <w:r>
        <w:rPr>
          <w:rFonts w:ascii="Helvetica" w:hAnsi="Helvetica"/>
          <w:color w:val="000000"/>
          <w:sz w:val="21"/>
          <w:szCs w:val="21"/>
          <w:shd w:val="clear" w:color="auto" w:fill="FFFFFF"/>
        </w:rPr>
        <w:t xml:space="preserve"> can</w:t>
      </w:r>
      <w:r w:rsidR="00567DD2">
        <w:rPr>
          <w:rFonts w:ascii="Helvetica" w:hAnsi="Helvetica"/>
          <w:color w:val="000000"/>
          <w:sz w:val="21"/>
          <w:szCs w:val="21"/>
          <w:shd w:val="clear" w:color="auto" w:fill="FFFFFF"/>
        </w:rPr>
        <w:t xml:space="preserve"> go ahead and take </w:t>
      </w:r>
      <w:r w:rsidR="00751411">
        <w:rPr>
          <w:rFonts w:ascii="Helvetica" w:hAnsi="Helvetica"/>
          <w:color w:val="000000"/>
          <w:sz w:val="21"/>
          <w:szCs w:val="21"/>
          <w:shd w:val="clear" w:color="auto" w:fill="FFFFFF"/>
        </w:rPr>
        <w:t>first</w:t>
      </w:r>
      <w:r w:rsidR="00567DD2">
        <w:rPr>
          <w:rFonts w:ascii="Helvetica" w:hAnsi="Helvetica"/>
          <w:color w:val="000000"/>
          <w:sz w:val="21"/>
          <w:szCs w:val="21"/>
          <w:shd w:val="clear" w:color="auto" w:fill="FFFFFF"/>
        </w:rPr>
        <w:t xml:space="preserve"> seasonal differencing of the original series. </w:t>
      </w:r>
    </w:p>
    <w:p w14:paraId="6FE32D3E" w14:textId="1FC7967A" w:rsidR="00751411" w:rsidRDefault="00751411" w:rsidP="00262710">
      <w:pPr>
        <w:keepNext/>
      </w:pPr>
      <w:r>
        <w:rPr>
          <w:noProof/>
        </w:rPr>
        <w:drawing>
          <wp:inline distT="0" distB="0" distL="0" distR="0" wp14:anchorId="530A2B6F" wp14:editId="530BEA9C">
            <wp:extent cx="5943600" cy="31972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66CBDA08" w14:textId="7E57F5F2" w:rsidR="00F33468" w:rsidRDefault="00FA0082" w:rsidP="00A907AF">
      <w:pPr>
        <w:pStyle w:val="Caption"/>
      </w:pPr>
      <w:bookmarkStart w:id="38" w:name="_Toc84768034"/>
      <w:r>
        <w:t xml:space="preserve">Figure </w:t>
      </w:r>
      <w:fldSimple w:instr=" SEQ Figure \* ARABIC ">
        <w:r w:rsidR="00B04A91">
          <w:rPr>
            <w:noProof/>
          </w:rPr>
          <w:t>22</w:t>
        </w:r>
      </w:fldSimple>
      <w:r>
        <w:t xml:space="preserve">: </w:t>
      </w:r>
      <w:r w:rsidR="00E563CD" w:rsidRPr="00E563CD">
        <w:t>Plot of first seasonal</w:t>
      </w:r>
      <w:r w:rsidR="00751411">
        <w:t xml:space="preserve"> </w:t>
      </w:r>
      <w:r w:rsidR="00E563CD" w:rsidRPr="00E563CD">
        <w:t>difference series</w:t>
      </w:r>
      <w:bookmarkEnd w:id="38"/>
    </w:p>
    <w:p w14:paraId="0E55BBA1" w14:textId="174A4739" w:rsidR="005057AA" w:rsidRDefault="005057AA" w:rsidP="00BA1428">
      <w:pPr>
        <w:jc w:val="both"/>
      </w:pPr>
    </w:p>
    <w:p w14:paraId="796250E5" w14:textId="77777777" w:rsidR="00751411" w:rsidRDefault="00751411" w:rsidP="00BA1428">
      <w:pPr>
        <w:jc w:val="both"/>
        <w:rPr>
          <w:rFonts w:ascii="Helvetica" w:hAnsi="Helvetica"/>
          <w:color w:val="000000"/>
          <w:sz w:val="21"/>
          <w:szCs w:val="21"/>
          <w:shd w:val="clear" w:color="auto" w:fill="FFFFFF"/>
        </w:rPr>
      </w:pPr>
    </w:p>
    <w:p w14:paraId="16E4E420" w14:textId="77777777" w:rsidR="006216F2" w:rsidRDefault="00751411" w:rsidP="006216F2">
      <w:pPr>
        <w:keepNext/>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As </w:t>
      </w:r>
      <w:r w:rsidR="00B34DDD">
        <w:rPr>
          <w:rFonts w:ascii="Helvetica" w:hAnsi="Helvetica"/>
          <w:color w:val="000000"/>
          <w:sz w:val="21"/>
          <w:szCs w:val="21"/>
          <w:shd w:val="clear" w:color="auto" w:fill="FFFFFF"/>
        </w:rPr>
        <w:t xml:space="preserve">there is still some trend is visible in the first seasonal difference series, we can look at the </w:t>
      </w:r>
      <w:r w:rsidR="006216F2">
        <w:rPr>
          <w:rFonts w:ascii="Helvetica" w:hAnsi="Helvetica"/>
          <w:color w:val="000000"/>
          <w:sz w:val="21"/>
          <w:szCs w:val="21"/>
          <w:shd w:val="clear" w:color="auto" w:fill="FFFFFF"/>
        </w:rPr>
        <w:t>first difference series of this series:</w:t>
      </w:r>
      <w:r w:rsidR="006216F2" w:rsidRPr="006216F2">
        <w:rPr>
          <w:rFonts w:ascii="Helvetica" w:hAnsi="Helvetica"/>
          <w:color w:val="000000"/>
          <w:sz w:val="21"/>
          <w:szCs w:val="21"/>
          <w:shd w:val="clear" w:color="auto" w:fill="FFFFFF"/>
        </w:rPr>
        <w:t xml:space="preserve"> </w:t>
      </w:r>
    </w:p>
    <w:p w14:paraId="541A2FB7" w14:textId="541DD0ED" w:rsidR="006216F2" w:rsidRDefault="006216F2" w:rsidP="006216F2">
      <w:pPr>
        <w:keepNext/>
      </w:pPr>
      <w:r>
        <w:rPr>
          <w:rFonts w:ascii="Helvetica" w:hAnsi="Helvetica"/>
          <w:noProof/>
          <w:color w:val="000000"/>
          <w:sz w:val="21"/>
          <w:szCs w:val="21"/>
          <w:shd w:val="clear" w:color="auto" w:fill="FFFFFF"/>
        </w:rPr>
        <w:drawing>
          <wp:inline distT="0" distB="0" distL="0" distR="0" wp14:anchorId="27F05917" wp14:editId="46FE0F3C">
            <wp:extent cx="5943600" cy="31972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1525CAEC" w14:textId="280ED5DB" w:rsidR="00751411" w:rsidRDefault="006216F2" w:rsidP="006216F2">
      <w:pPr>
        <w:pStyle w:val="Caption"/>
      </w:pPr>
      <w:bookmarkStart w:id="39" w:name="_Toc84768035"/>
      <w:r>
        <w:t xml:space="preserve">Figure </w:t>
      </w:r>
      <w:r w:rsidR="00B919B8">
        <w:fldChar w:fldCharType="begin"/>
      </w:r>
      <w:r w:rsidR="00B919B8">
        <w:instrText xml:space="preserve"> SEQ Figure \* ARABIC </w:instrText>
      </w:r>
      <w:r w:rsidR="00B919B8">
        <w:fldChar w:fldCharType="separate"/>
      </w:r>
      <w:r w:rsidR="00B04A91">
        <w:rPr>
          <w:noProof/>
        </w:rPr>
        <w:t>23</w:t>
      </w:r>
      <w:r w:rsidR="00B919B8">
        <w:rPr>
          <w:noProof/>
        </w:rPr>
        <w:fldChar w:fldCharType="end"/>
      </w:r>
      <w:r>
        <w:t>: Plot of first seasonal difference first difference series</w:t>
      </w:r>
      <w:bookmarkEnd w:id="39"/>
    </w:p>
    <w:p w14:paraId="0945C185" w14:textId="77777777" w:rsidR="006216F2" w:rsidRPr="006216F2" w:rsidRDefault="006216F2" w:rsidP="006216F2"/>
    <w:p w14:paraId="179B031E" w14:textId="4BC66537" w:rsidR="00245C0D" w:rsidRDefault="00245C0D" w:rsidP="00BA1428">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Now we see that there is almost no trend present in the data. Seasonality component only is present in the data. </w:t>
      </w:r>
      <w:r w:rsidR="00F64241">
        <w:rPr>
          <w:rFonts w:ascii="Helvetica" w:hAnsi="Helvetica"/>
          <w:color w:val="000000"/>
          <w:sz w:val="21"/>
          <w:szCs w:val="21"/>
          <w:shd w:val="clear" w:color="auto" w:fill="FFFFFF"/>
        </w:rPr>
        <w:t>Let us go ahead and check the stationarity of the above series before fitting the SARIMA model.</w:t>
      </w:r>
    </w:p>
    <w:p w14:paraId="27CE80C9" w14:textId="263BC737" w:rsidR="00F64241" w:rsidRDefault="00CC64AE" w:rsidP="00BA1428">
      <w:pPr>
        <w:jc w:val="both"/>
        <w:rPr>
          <w:rFonts w:ascii="Helvetica" w:hAnsi="Helvetica"/>
          <w:color w:val="000000"/>
          <w:sz w:val="21"/>
          <w:szCs w:val="21"/>
          <w:shd w:val="clear" w:color="auto" w:fill="FFFFFF"/>
        </w:rPr>
      </w:pPr>
      <w:r w:rsidRPr="00CC64AE">
        <w:rPr>
          <w:rFonts w:ascii="Helvetica" w:hAnsi="Helvetica"/>
          <w:noProof/>
          <w:color w:val="000000"/>
          <w:sz w:val="21"/>
          <w:szCs w:val="21"/>
          <w:shd w:val="clear" w:color="auto" w:fill="FFFFFF"/>
        </w:rPr>
        <w:drawing>
          <wp:inline distT="0" distB="0" distL="0" distR="0" wp14:anchorId="5E564E10" wp14:editId="2FFDA7C9">
            <wp:extent cx="3258005" cy="5144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8005" cy="514422"/>
                    </a:xfrm>
                    <a:prstGeom prst="rect">
                      <a:avLst/>
                    </a:prstGeom>
                  </pic:spPr>
                </pic:pic>
              </a:graphicData>
            </a:graphic>
          </wp:inline>
        </w:drawing>
      </w:r>
    </w:p>
    <w:p w14:paraId="16AC9BA6" w14:textId="6B909821" w:rsidR="00245C0D" w:rsidRDefault="00CC64AE" w:rsidP="00BA1428">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As the p-value is &lt; </w:t>
      </w:r>
      <w:r>
        <w:rPr>
          <w:rStyle w:val="mi"/>
          <w:rFonts w:ascii="STIXMathJax_Normal-italic" w:hAnsi="STIXMathJax_Normal-italic"/>
          <w:color w:val="000000"/>
          <w:sz w:val="25"/>
          <w:szCs w:val="25"/>
          <w:bdr w:val="none" w:sz="0" w:space="0" w:color="auto" w:frame="1"/>
          <w:shd w:val="clear" w:color="auto" w:fill="FFFFFF"/>
        </w:rPr>
        <w:t>𝛼</w:t>
      </w:r>
      <w:r>
        <w:rPr>
          <w:rFonts w:ascii="Helvetica" w:hAnsi="Helvetica"/>
          <w:color w:val="000000"/>
          <w:sz w:val="21"/>
          <w:szCs w:val="21"/>
          <w:shd w:val="clear" w:color="auto" w:fill="FFFFFF"/>
        </w:rPr>
        <w:t> i.e., 0.05, we can reject the null hypothesis which means this time series is stationary.</w:t>
      </w:r>
    </w:p>
    <w:p w14:paraId="10DF4A25" w14:textId="7B97DB10" w:rsidR="007E1AE6" w:rsidRPr="00360382" w:rsidRDefault="00E563CD" w:rsidP="00E563CD">
      <w:pPr>
        <w:jc w:val="center"/>
        <w:rPr>
          <w:b/>
          <w:bCs/>
        </w:rPr>
      </w:pPr>
      <w:r>
        <w:rPr>
          <w:rFonts w:ascii="Helvetica" w:hAnsi="Helvetica"/>
          <w:color w:val="000000"/>
          <w:sz w:val="21"/>
          <w:szCs w:val="21"/>
          <w:shd w:val="clear" w:color="auto" w:fill="FFFFFF"/>
        </w:rPr>
        <w:lastRenderedPageBreak/>
        <w:t xml:space="preserve">    </w:t>
      </w:r>
      <w:r w:rsidR="00193130">
        <w:rPr>
          <w:rFonts w:ascii="Helvetica" w:hAnsi="Helvetica"/>
          <w:noProof/>
          <w:color w:val="000000"/>
          <w:sz w:val="21"/>
          <w:szCs w:val="21"/>
          <w:shd w:val="clear" w:color="auto" w:fill="FFFFFF"/>
        </w:rPr>
        <w:drawing>
          <wp:inline distT="0" distB="0" distL="0" distR="0" wp14:anchorId="100AF6E9" wp14:editId="1FC1E0E0">
            <wp:extent cx="4906370" cy="2681729"/>
            <wp:effectExtent l="0" t="0" r="889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8956" cy="2694074"/>
                    </a:xfrm>
                    <a:prstGeom prst="rect">
                      <a:avLst/>
                    </a:prstGeom>
                    <a:noFill/>
                    <a:ln>
                      <a:noFill/>
                    </a:ln>
                  </pic:spPr>
                </pic:pic>
              </a:graphicData>
            </a:graphic>
          </wp:inline>
        </w:drawing>
      </w:r>
      <w:r w:rsidR="00193130">
        <w:rPr>
          <w:rFonts w:ascii="Helvetica" w:hAnsi="Helvetica"/>
          <w:noProof/>
          <w:color w:val="000000"/>
          <w:sz w:val="21"/>
          <w:szCs w:val="21"/>
          <w:shd w:val="clear" w:color="auto" w:fill="FFFFFF"/>
        </w:rPr>
        <w:t xml:space="preserve"> </w:t>
      </w:r>
      <w:r w:rsidR="00360382">
        <w:rPr>
          <w:rFonts w:ascii="Helvetica" w:hAnsi="Helvetica"/>
          <w:noProof/>
          <w:color w:val="000000"/>
          <w:sz w:val="21"/>
          <w:szCs w:val="21"/>
          <w:shd w:val="clear" w:color="auto" w:fill="FFFFFF"/>
        </w:rPr>
        <w:drawing>
          <wp:inline distT="0" distB="0" distL="0" distR="0" wp14:anchorId="3EECC33F" wp14:editId="4815C071">
            <wp:extent cx="5220269" cy="2853301"/>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2923" cy="2860218"/>
                    </a:xfrm>
                    <a:prstGeom prst="rect">
                      <a:avLst/>
                    </a:prstGeom>
                    <a:noFill/>
                    <a:ln>
                      <a:noFill/>
                    </a:ln>
                  </pic:spPr>
                </pic:pic>
              </a:graphicData>
            </a:graphic>
          </wp:inline>
        </w:drawing>
      </w:r>
    </w:p>
    <w:p w14:paraId="5DB5FF26" w14:textId="77B1C460" w:rsidR="007E1AE6" w:rsidRDefault="007E1AE6" w:rsidP="007E1AE6">
      <w:pPr>
        <w:pStyle w:val="Caption"/>
        <w:rPr>
          <w:rFonts w:ascii="Helvetica" w:hAnsi="Helvetica"/>
          <w:color w:val="000000"/>
          <w:sz w:val="21"/>
          <w:szCs w:val="21"/>
          <w:shd w:val="clear" w:color="auto" w:fill="FFFFFF"/>
        </w:rPr>
      </w:pPr>
      <w:bookmarkStart w:id="40" w:name="_Toc84768036"/>
      <w:r>
        <w:t xml:space="preserve">Figure </w:t>
      </w:r>
      <w:fldSimple w:instr=" SEQ Figure \* ARABIC ">
        <w:r w:rsidR="00B04A91">
          <w:rPr>
            <w:noProof/>
          </w:rPr>
          <w:t>24</w:t>
        </w:r>
      </w:fldSimple>
      <w:r>
        <w:t xml:space="preserve">: </w:t>
      </w:r>
      <w:r w:rsidR="00E563CD" w:rsidRPr="00E563CD">
        <w:t xml:space="preserve">Plot of first difference and seasonal first difference series, </w:t>
      </w:r>
      <w:r w:rsidR="00E563CD">
        <w:t>P</w:t>
      </w:r>
      <w:r w:rsidR="00E563CD" w:rsidRPr="00E563CD">
        <w:t>ACF and ACF</w:t>
      </w:r>
      <w:bookmarkEnd w:id="40"/>
    </w:p>
    <w:p w14:paraId="0588C3BE" w14:textId="45969B90" w:rsidR="00846A01" w:rsidRDefault="00846A01" w:rsidP="00BA1428">
      <w:pPr>
        <w:jc w:val="both"/>
      </w:pPr>
    </w:p>
    <w:p w14:paraId="634D85BC" w14:textId="5E37080E" w:rsidR="002C5784" w:rsidRPr="002C5784" w:rsidRDefault="002C5784" w:rsidP="002C5784">
      <w:pPr>
        <w:jc w:val="both"/>
      </w:pPr>
      <w:r w:rsidRPr="002C5784">
        <w:t>Here, we have taken alpha=0.05.</w:t>
      </w:r>
      <w:r>
        <w:t xml:space="preserve"> </w:t>
      </w:r>
      <w:r w:rsidRPr="002C5784">
        <w:t>We are going to take the seasonal period as 12. We will keep the p=</w:t>
      </w:r>
      <w:r w:rsidR="00085B40">
        <w:t>3</w:t>
      </w:r>
      <w:r w:rsidRPr="002C5784">
        <w:t xml:space="preserve"> and q=</w:t>
      </w:r>
      <w:r w:rsidR="00085B40">
        <w:t xml:space="preserve">2 (obtained from ACF and PACF plots of </w:t>
      </w:r>
      <w:r w:rsidR="00CB0BEB">
        <w:t>first difference series)</w:t>
      </w:r>
      <w:r w:rsidRPr="002C5784">
        <w:t>.</w:t>
      </w:r>
      <w:r>
        <w:t xml:space="preserve"> </w:t>
      </w:r>
      <w:r w:rsidRPr="002C5784">
        <w:t xml:space="preserve">The Auto-Regressive parameter in an SARIMA model is 'P' which comes from the significant lag after which the PACF plot cuts-off to </w:t>
      </w:r>
      <w:r w:rsidR="006A5277">
        <w:t>0</w:t>
      </w:r>
      <w:r w:rsidRPr="002C5784">
        <w:t>. The Moving-Average parameter in an SARIMA model is '</w:t>
      </w:r>
      <w:r w:rsidR="00B55AD0">
        <w:t>Q</w:t>
      </w:r>
      <w:r w:rsidRPr="002C5784">
        <w:t xml:space="preserve">' which comes from the significant lag after which the ACF plot cuts-off to </w:t>
      </w:r>
      <w:r w:rsidR="006A5277">
        <w:t>0</w:t>
      </w:r>
      <w:r w:rsidRPr="002C5784">
        <w:t>. Remember to check the ACF and the PACF plots only at multiples of 12 (since 12 is the seasonal period).</w:t>
      </w:r>
    </w:p>
    <w:p w14:paraId="307E0E83" w14:textId="78EB99D1" w:rsidR="00786635" w:rsidRDefault="00CB0BEB" w:rsidP="00BA1428">
      <w:pPr>
        <w:jc w:val="both"/>
      </w:pPr>
      <w:r>
        <w:lastRenderedPageBreak/>
        <w:t xml:space="preserve">Now, as we can see </w:t>
      </w:r>
      <w:r w:rsidR="00633C39">
        <w:t xml:space="preserve">from the </w:t>
      </w:r>
      <w:r w:rsidR="00F76C9B">
        <w:t>figure 2</w:t>
      </w:r>
      <w:r w:rsidR="009910F8">
        <w:t>4</w:t>
      </w:r>
      <w:r w:rsidR="00F76C9B">
        <w:t xml:space="preserve"> that the PACF plot cuts off after </w:t>
      </w:r>
      <w:r w:rsidR="00B10899">
        <w:t>1</w:t>
      </w:r>
      <w:r w:rsidR="00F76C9B">
        <w:t xml:space="preserve"> seasonal </w:t>
      </w:r>
      <w:r w:rsidR="00BA608C">
        <w:t>lag</w:t>
      </w:r>
      <w:r w:rsidR="00F76C9B">
        <w:t xml:space="preserve"> </w:t>
      </w:r>
      <w:r w:rsidR="00B10899">
        <w:t>and ACF plot cuts off after 1 seasonal lag also</w:t>
      </w:r>
      <w:r w:rsidR="00BA608C">
        <w:t>. Hence, we can say that the value</w:t>
      </w:r>
      <w:r w:rsidR="00927FC2">
        <w:t xml:space="preserve"> </w:t>
      </w:r>
      <w:r w:rsidR="00BA608C">
        <w:t>of P</w:t>
      </w:r>
      <w:r w:rsidR="00927FC2">
        <w:t xml:space="preserve"> is 3</w:t>
      </w:r>
      <w:r w:rsidR="00BA608C">
        <w:t xml:space="preserve"> and Q is 1. </w:t>
      </w:r>
      <w:r w:rsidR="00786635">
        <w:t xml:space="preserve">Using </w:t>
      </w:r>
      <w:r w:rsidR="007C46C0">
        <w:t>these parameters,</w:t>
      </w:r>
      <w:r w:rsidR="00786635">
        <w:t xml:space="preserve"> we have </w:t>
      </w:r>
      <w:r w:rsidR="00C11E3C">
        <w:t xml:space="preserve">built the model </w:t>
      </w:r>
      <w:r w:rsidR="007C46C0">
        <w:t>results of which is given below:</w:t>
      </w:r>
    </w:p>
    <w:p w14:paraId="3ECB1A04" w14:textId="324E0D01" w:rsidR="007C46C0" w:rsidRDefault="001077E4" w:rsidP="007C46C0">
      <w:pPr>
        <w:keepNext/>
        <w:jc w:val="center"/>
      </w:pPr>
      <w:r w:rsidRPr="001077E4">
        <w:rPr>
          <w:noProof/>
        </w:rPr>
        <w:drawing>
          <wp:inline distT="0" distB="0" distL="0" distR="0" wp14:anchorId="7755A1D2" wp14:editId="2B881C79">
            <wp:extent cx="5384042" cy="3579583"/>
            <wp:effectExtent l="0" t="0" r="762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5765" cy="3587377"/>
                    </a:xfrm>
                    <a:prstGeom prst="rect">
                      <a:avLst/>
                    </a:prstGeom>
                  </pic:spPr>
                </pic:pic>
              </a:graphicData>
            </a:graphic>
          </wp:inline>
        </w:drawing>
      </w:r>
    </w:p>
    <w:p w14:paraId="0258F90F" w14:textId="05466409" w:rsidR="007C46C0" w:rsidRDefault="007C46C0" w:rsidP="007C46C0">
      <w:pPr>
        <w:pStyle w:val="Caption"/>
      </w:pPr>
      <w:bookmarkStart w:id="41" w:name="_Toc84768037"/>
      <w:r>
        <w:t xml:space="preserve">Figure </w:t>
      </w:r>
      <w:fldSimple w:instr=" SEQ Figure \* ARABIC ">
        <w:r w:rsidR="00B04A91">
          <w:rPr>
            <w:noProof/>
          </w:rPr>
          <w:t>25</w:t>
        </w:r>
      </w:fldSimple>
      <w:r>
        <w:t>:Results summary of (3,1,2) (</w:t>
      </w:r>
      <w:r w:rsidR="00927FC2">
        <w:t>3</w:t>
      </w:r>
      <w:r>
        <w:t>,1,1,12) SARIMA</w:t>
      </w:r>
      <w:r>
        <w:rPr>
          <w:noProof/>
        </w:rPr>
        <w:t xml:space="preserve"> model</w:t>
      </w:r>
      <w:bookmarkEnd w:id="41"/>
    </w:p>
    <w:p w14:paraId="64E380ED" w14:textId="3E565D56" w:rsidR="00846A01" w:rsidRDefault="00846A01" w:rsidP="00BA1428">
      <w:pPr>
        <w:jc w:val="both"/>
      </w:pPr>
    </w:p>
    <w:p w14:paraId="5129B736" w14:textId="00753C89" w:rsidR="004B58AE" w:rsidRDefault="007C46C0" w:rsidP="00BA1428">
      <w:pPr>
        <w:jc w:val="both"/>
      </w:pPr>
      <w:r>
        <w:t xml:space="preserve">As we can see that the </w:t>
      </w:r>
      <w:r w:rsidR="00BA257A">
        <w:t xml:space="preserve">AIC value for the model is coming out to be </w:t>
      </w:r>
      <w:r w:rsidR="006E6393">
        <w:t>1218.991</w:t>
      </w:r>
      <w:r w:rsidR="00BA257A">
        <w:t xml:space="preserve">. </w:t>
      </w:r>
      <w:r w:rsidR="00843247">
        <w:t xml:space="preserve">The distribution </w:t>
      </w:r>
      <w:r w:rsidR="00662FCF">
        <w:t>of residuals is close to normal as it can be observed from Jarque-Bera prob</w:t>
      </w:r>
      <w:r w:rsidR="002A74E8">
        <w:t xml:space="preserve">ability value. </w:t>
      </w:r>
      <w:r w:rsidR="00E70AB2">
        <w:t xml:space="preserve">Ljung-Box test </w:t>
      </w:r>
      <w:r w:rsidR="00C17C7D">
        <w:t>probability is also high which</w:t>
      </w:r>
      <w:r w:rsidR="00587EB1">
        <w:t xml:space="preserve"> means residuals are independent</w:t>
      </w:r>
      <w:r w:rsidR="00C17C7D">
        <w:t xml:space="preserve">. </w:t>
      </w:r>
      <w:r w:rsidR="002134C1">
        <w:t>The RMSE value obtained for this model was 330.90.</w:t>
      </w:r>
    </w:p>
    <w:p w14:paraId="1B455EA3" w14:textId="6062D038" w:rsidR="006216F2" w:rsidRDefault="004B58AE" w:rsidP="00BA1428">
      <w:pPr>
        <w:pStyle w:val="Heading4"/>
        <w:numPr>
          <w:ilvl w:val="0"/>
          <w:numId w:val="22"/>
        </w:numPr>
        <w:ind w:left="993" w:hanging="993"/>
        <w:jc w:val="both"/>
      </w:pPr>
      <w:r w:rsidRPr="004B58AE">
        <w:rPr>
          <w:rStyle w:val="Heading4Char"/>
          <w:b/>
        </w:rPr>
        <w:t>Build a table (create a data frame) with all the models built along with their corresponding parameters and the respective RMSE values on the test data</w:t>
      </w:r>
      <w:r w:rsidRPr="004B58AE">
        <w:t>.</w:t>
      </w:r>
    </w:p>
    <w:p w14:paraId="274C2932" w14:textId="64661D56" w:rsidR="004B58AE" w:rsidRDefault="004B58AE" w:rsidP="004B58AE">
      <w:pPr>
        <w:pStyle w:val="Heading3"/>
      </w:pPr>
      <w:bookmarkStart w:id="42" w:name="_Toc84767998"/>
      <w:r>
        <w:t>Resul</w:t>
      </w:r>
      <w:r w:rsidR="00BD71C8">
        <w:t>ts</w:t>
      </w:r>
      <w:bookmarkEnd w:id="42"/>
    </w:p>
    <w:p w14:paraId="382C6C61" w14:textId="4609A9BE" w:rsidR="00467AC6" w:rsidRDefault="00BD71C8" w:rsidP="00BD71C8">
      <w:r>
        <w:t xml:space="preserve">Now, as have built several models </w:t>
      </w:r>
      <w:r w:rsidR="0023583D">
        <w:t xml:space="preserve">for the same, we can compare these models based on the performance on test set. The performance metric chosen for the same is Root Mean Squared Error Value which </w:t>
      </w:r>
      <w:r w:rsidR="00467AC6">
        <w:t xml:space="preserve">can be computed as: </w:t>
      </w:r>
    </w:p>
    <w:p w14:paraId="7BC1C2B9" w14:textId="40CE4362" w:rsidR="00467AC6" w:rsidRPr="00BD71C8" w:rsidRDefault="00467AC6" w:rsidP="00BD71C8">
      <m:oMathPara>
        <m:oMath>
          <m:r>
            <w:rPr>
              <w:rFonts w:ascii="Cambria Math" w:hAnsi="Cambria Math"/>
            </w:rPr>
            <m:t>RMSE=</m:t>
          </m:r>
          <m:rad>
            <m:radPr>
              <m:degHide m:val="1"/>
              <m:ctrlPr>
                <w:rPr>
                  <w:rFonts w:ascii="Cambria Math" w:hAnsi="Cambria Math"/>
                  <w:i/>
                </w:rPr>
              </m:ctrlPr>
            </m:radPr>
            <m:deg/>
            <m:e>
              <m:r>
                <w:rPr>
                  <w:rFonts w:ascii="Cambria Math" w:hAnsi="Cambria Math"/>
                </w:rPr>
                <m:t>E</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e>
                <m:sup>
                  <m:r>
                    <w:rPr>
                      <w:rFonts w:ascii="Cambria Math"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Σ</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-Y</m:t>
                          </m:r>
                        </m:e>
                      </m:d>
                    </m:e>
                    <m:sup>
                      <m:r>
                        <w:rPr>
                          <w:rFonts w:ascii="Cambria Math" w:eastAsiaTheme="minorEastAsia" w:hAnsi="Cambria Math"/>
                        </w:rPr>
                        <m:t>2</m:t>
                      </m:r>
                    </m:sup>
                  </m:sSup>
                </m:num>
                <m:den>
                  <m:r>
                    <w:rPr>
                      <w:rFonts w:ascii="Cambria Math" w:eastAsiaTheme="minorEastAsia" w:hAnsi="Cambria Math"/>
                    </w:rPr>
                    <m:t>N</m:t>
                  </m:r>
                </m:den>
              </m:f>
            </m:e>
          </m:rad>
        </m:oMath>
      </m:oMathPara>
    </w:p>
    <w:p w14:paraId="63313526" w14:textId="429D1854" w:rsidR="004B58AE" w:rsidRDefault="00DA4397" w:rsidP="00BA1428">
      <w:pPr>
        <w:jc w:val="both"/>
      </w:pPr>
      <w:r>
        <w:lastRenderedPageBreak/>
        <w:t xml:space="preserve">The RMSE values for the different </w:t>
      </w:r>
      <w:r w:rsidR="00AA2F97">
        <w:t>models built are given in following figure:</w:t>
      </w:r>
    </w:p>
    <w:p w14:paraId="603110E8" w14:textId="77777777" w:rsidR="00143D0A" w:rsidRDefault="00143D0A" w:rsidP="00143D0A">
      <w:pPr>
        <w:keepNext/>
        <w:jc w:val="center"/>
      </w:pPr>
      <w:r w:rsidRPr="00143D0A">
        <w:rPr>
          <w:noProof/>
        </w:rPr>
        <w:drawing>
          <wp:inline distT="0" distB="0" distL="0" distR="0" wp14:anchorId="5C38A8EE" wp14:editId="4EA3160B">
            <wp:extent cx="3571814" cy="26749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7467" cy="2679195"/>
                    </a:xfrm>
                    <a:prstGeom prst="rect">
                      <a:avLst/>
                    </a:prstGeom>
                  </pic:spPr>
                </pic:pic>
              </a:graphicData>
            </a:graphic>
          </wp:inline>
        </w:drawing>
      </w:r>
    </w:p>
    <w:p w14:paraId="1FBB3578" w14:textId="534BAE05" w:rsidR="00AA2F97" w:rsidRDefault="00143D0A" w:rsidP="00143D0A">
      <w:pPr>
        <w:pStyle w:val="Caption"/>
      </w:pPr>
      <w:bookmarkStart w:id="43" w:name="_Toc84768038"/>
      <w:r>
        <w:t xml:space="preserve">Figure </w:t>
      </w:r>
      <w:fldSimple w:instr=" SEQ Figure \* ARABIC ">
        <w:r w:rsidR="00B04A91">
          <w:rPr>
            <w:noProof/>
          </w:rPr>
          <w:t>26</w:t>
        </w:r>
      </w:fldSimple>
      <w:r>
        <w:t xml:space="preserve">: Data Frame containing different models built </w:t>
      </w:r>
      <w:r w:rsidR="00762D39">
        <w:t>&amp;</w:t>
      </w:r>
      <w:r>
        <w:t xml:space="preserve"> corresponding RMSE value obtained</w:t>
      </w:r>
      <w:bookmarkEnd w:id="43"/>
    </w:p>
    <w:p w14:paraId="25C3615A" w14:textId="08224EE7" w:rsidR="00143D0A" w:rsidRDefault="00143D0A" w:rsidP="00143D0A">
      <w:pPr>
        <w:jc w:val="center"/>
      </w:pPr>
    </w:p>
    <w:p w14:paraId="2739B243" w14:textId="5DCFCE2F" w:rsidR="00762D39" w:rsidRDefault="007A3443" w:rsidP="007A3443">
      <w:pPr>
        <w:pStyle w:val="Heading4"/>
        <w:numPr>
          <w:ilvl w:val="0"/>
          <w:numId w:val="22"/>
        </w:numPr>
        <w:ind w:left="993" w:hanging="993"/>
        <w:jc w:val="both"/>
      </w:pPr>
      <w:r>
        <w:t>Based on the model-building exercise, build the most optimum model(s) on the complete data and predict 12 months into the future with appropriate confidence intervals/bands.</w:t>
      </w:r>
    </w:p>
    <w:p w14:paraId="0825BA8B" w14:textId="2A721554" w:rsidR="007A3443" w:rsidRDefault="007A3443" w:rsidP="007A3443">
      <w:pPr>
        <w:pStyle w:val="NoSpacing"/>
      </w:pPr>
    </w:p>
    <w:p w14:paraId="75A8FF25" w14:textId="526653A1" w:rsidR="007A3443" w:rsidRDefault="008941A8" w:rsidP="007A3443">
      <w:pPr>
        <w:rPr>
          <w:rFonts w:eastAsiaTheme="minorEastAsia"/>
        </w:rPr>
      </w:pPr>
      <w:r w:rsidRPr="00DF58C9">
        <w:rPr>
          <w:noProof/>
        </w:rPr>
        <w:drawing>
          <wp:anchor distT="0" distB="0" distL="114300" distR="114300" simplePos="0" relativeHeight="251663366" behindDoc="1" locked="0" layoutInCell="1" allowOverlap="1" wp14:anchorId="73F590A8" wp14:editId="3EF2A3AD">
            <wp:simplePos x="0" y="0"/>
            <wp:positionH relativeFrom="margin">
              <wp:posOffset>4196563</wp:posOffset>
            </wp:positionH>
            <wp:positionV relativeFrom="paragraph">
              <wp:posOffset>286347</wp:posOffset>
            </wp:positionV>
            <wp:extent cx="1774190" cy="1917700"/>
            <wp:effectExtent l="0" t="0" r="0" b="6350"/>
            <wp:wrapTight wrapText="bothSides">
              <wp:wrapPolygon edited="0">
                <wp:start x="0" y="0"/>
                <wp:lineTo x="0" y="21457"/>
                <wp:lineTo x="21337" y="21457"/>
                <wp:lineTo x="213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74190" cy="1917700"/>
                    </a:xfrm>
                    <a:prstGeom prst="rect">
                      <a:avLst/>
                    </a:prstGeom>
                  </pic:spPr>
                </pic:pic>
              </a:graphicData>
            </a:graphic>
            <wp14:sizeRelH relativeFrom="margin">
              <wp14:pctWidth>0</wp14:pctWidth>
            </wp14:sizeRelH>
            <wp14:sizeRelV relativeFrom="margin">
              <wp14:pctHeight>0</wp14:pctHeight>
            </wp14:sizeRelV>
          </wp:anchor>
        </w:drawing>
      </w:r>
      <w:r w:rsidR="007A3443">
        <w:t xml:space="preserve">Based on this analysis, we </w:t>
      </w:r>
      <w:r w:rsidR="00B6776D">
        <w:t>found out</w:t>
      </w:r>
      <w:r w:rsidR="007A3443">
        <w:t xml:space="preserve"> that the </w:t>
      </w:r>
      <w:r w:rsidR="006709FC">
        <w:t xml:space="preserve">Triple Exponential Smoothing model with parameters </w:t>
      </w:r>
      <m:oMath>
        <m:r>
          <w:rPr>
            <w:rFonts w:ascii="Cambria Math" w:hAnsi="Cambria Math"/>
          </w:rPr>
          <m:t xml:space="preserve">α=0.5, β=0.027 and γ=0.3 </m:t>
        </m:r>
      </m:oMath>
      <w:r w:rsidR="00B6776D">
        <w:rPr>
          <w:rFonts w:eastAsiaTheme="minorEastAsia"/>
        </w:rPr>
        <w:t xml:space="preserve"> gave least RMSE </w:t>
      </w:r>
      <w:r w:rsidR="000C463C">
        <w:rPr>
          <w:rFonts w:eastAsiaTheme="minorEastAsia"/>
        </w:rPr>
        <w:t xml:space="preserve">value on the test set (i.e., 320.96). Hence, we can conclude that this model </w:t>
      </w:r>
      <w:r w:rsidR="00C73DED">
        <w:rPr>
          <w:rFonts w:eastAsiaTheme="minorEastAsia"/>
        </w:rPr>
        <w:t xml:space="preserve">is the most optimized one among the rest. Now, for forecasting into the future, we must </w:t>
      </w:r>
      <w:r w:rsidR="00717F29">
        <w:rPr>
          <w:rFonts w:eastAsiaTheme="minorEastAsia"/>
        </w:rPr>
        <w:t xml:space="preserve">train another model with these parameters on the whole data else we will be </w:t>
      </w:r>
      <w:r w:rsidR="00563FB0">
        <w:rPr>
          <w:rFonts w:eastAsiaTheme="minorEastAsia"/>
        </w:rPr>
        <w:t>losing</w:t>
      </w:r>
      <w:r w:rsidR="00717F29">
        <w:rPr>
          <w:rFonts w:eastAsiaTheme="minorEastAsia"/>
        </w:rPr>
        <w:t xml:space="preserve"> the data in test set if we </w:t>
      </w:r>
      <w:r w:rsidR="00B06BE7">
        <w:rPr>
          <w:rFonts w:eastAsiaTheme="minorEastAsia"/>
        </w:rPr>
        <w:t xml:space="preserve">used the previous model built using only the train data. </w:t>
      </w:r>
    </w:p>
    <w:p w14:paraId="68A963A1" w14:textId="77777777" w:rsidR="00DF58C9" w:rsidRDefault="00DF58C9" w:rsidP="007A3443">
      <w:pPr>
        <w:rPr>
          <w:rFonts w:eastAsiaTheme="minorEastAsia"/>
        </w:rPr>
      </w:pPr>
    </w:p>
    <w:p w14:paraId="2E77CC52" w14:textId="4FC6A549" w:rsidR="001C3BE4" w:rsidRDefault="00563FB0" w:rsidP="007A3443">
      <w:r>
        <w:t xml:space="preserve">After building this final model, we can obtain the forecast for the required </w:t>
      </w:r>
      <w:r w:rsidR="00755264">
        <w:t xml:space="preserve">number of months (12 months). Forecast values obtained are given </w:t>
      </w:r>
      <w:r w:rsidR="00DF58C9">
        <w:t>as</w:t>
      </w:r>
      <w:r w:rsidR="00755264">
        <w:t>:</w:t>
      </w:r>
    </w:p>
    <w:p w14:paraId="463EE891" w14:textId="6268F567" w:rsidR="00DF58C9" w:rsidRDefault="00DF58C9" w:rsidP="00DF58C9"/>
    <w:p w14:paraId="57FA74C2" w14:textId="7F425B36" w:rsidR="00DF58C9" w:rsidRDefault="00DF58C9" w:rsidP="00DF58C9"/>
    <w:p w14:paraId="58E14719" w14:textId="77777777" w:rsidR="00B3472D" w:rsidRDefault="00B3472D" w:rsidP="00B3472D">
      <w:pPr>
        <w:keepNext/>
        <w:jc w:val="center"/>
      </w:pPr>
      <w:r>
        <w:rPr>
          <w:noProof/>
        </w:rPr>
        <w:lastRenderedPageBreak/>
        <w:drawing>
          <wp:inline distT="0" distB="0" distL="0" distR="0" wp14:anchorId="1A9C345A" wp14:editId="182C3857">
            <wp:extent cx="5377218" cy="29735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4355" cy="2977503"/>
                    </a:xfrm>
                    <a:prstGeom prst="rect">
                      <a:avLst/>
                    </a:prstGeom>
                    <a:noFill/>
                    <a:ln>
                      <a:noFill/>
                    </a:ln>
                  </pic:spPr>
                </pic:pic>
              </a:graphicData>
            </a:graphic>
          </wp:inline>
        </w:drawing>
      </w:r>
    </w:p>
    <w:p w14:paraId="0268942E" w14:textId="060EFEFA" w:rsidR="00515364" w:rsidRDefault="00B3472D" w:rsidP="008941A8">
      <w:pPr>
        <w:pStyle w:val="Caption"/>
      </w:pPr>
      <w:bookmarkStart w:id="44" w:name="_Toc84768039"/>
      <w:r>
        <w:t xml:space="preserve">Figure </w:t>
      </w:r>
      <w:fldSimple w:instr=" SEQ Figure \* ARABIC ">
        <w:r w:rsidR="00B04A91">
          <w:rPr>
            <w:noProof/>
          </w:rPr>
          <w:t>27</w:t>
        </w:r>
      </w:fldSimple>
      <w:r>
        <w:t xml:space="preserve">: </w:t>
      </w:r>
      <w:r w:rsidR="00001434">
        <w:t>Plot of f</w:t>
      </w:r>
      <w:r>
        <w:t>orecasted values using the final model for 12 months</w:t>
      </w:r>
      <w:bookmarkEnd w:id="44"/>
    </w:p>
    <w:p w14:paraId="60F13A4A" w14:textId="77777777" w:rsidR="00515364" w:rsidRPr="003E7181" w:rsidRDefault="00515364" w:rsidP="003E7181"/>
    <w:p w14:paraId="14F5267A" w14:textId="6712FBFE" w:rsidR="00001434" w:rsidRDefault="00533B43" w:rsidP="00DF58C9">
      <w:pPr>
        <w:pStyle w:val="Heading4"/>
        <w:numPr>
          <w:ilvl w:val="0"/>
          <w:numId w:val="22"/>
        </w:numPr>
        <w:ind w:left="993" w:hanging="993"/>
      </w:pPr>
      <w:r>
        <w:t xml:space="preserve"> </w:t>
      </w:r>
      <w:r w:rsidR="008E5F3B">
        <w:t>Comment on the model thus built and report your findings and suggest the measures that the company should be taking for future sales.</w:t>
      </w:r>
    </w:p>
    <w:p w14:paraId="5EC7DD33" w14:textId="680F3192" w:rsidR="00533B43" w:rsidRDefault="00533B43" w:rsidP="00533B43">
      <w:pPr>
        <w:pStyle w:val="Heading3"/>
      </w:pPr>
      <w:bookmarkStart w:id="45" w:name="_Toc84767999"/>
      <w:r>
        <w:t>Inferences and Suggestions</w:t>
      </w:r>
      <w:bookmarkEnd w:id="45"/>
    </w:p>
    <w:p w14:paraId="29ED8F13" w14:textId="5F17BFE4" w:rsidR="00C43C74" w:rsidRPr="00C43C74" w:rsidRDefault="00C43C74" w:rsidP="00C43C74">
      <w:r>
        <w:t>Following inferences can be drawn from this analysis:</w:t>
      </w:r>
    </w:p>
    <w:p w14:paraId="273052B9" w14:textId="1CE09EBC" w:rsidR="002740F9" w:rsidRDefault="00CB65A1" w:rsidP="00675641">
      <w:pPr>
        <w:pStyle w:val="ListParagraph"/>
        <w:numPr>
          <w:ilvl w:val="0"/>
          <w:numId w:val="43"/>
        </w:numPr>
        <w:jc w:val="both"/>
      </w:pPr>
      <w:r>
        <w:t xml:space="preserve">As </w:t>
      </w:r>
      <w:r w:rsidR="00C43C74">
        <w:t xml:space="preserve">it </w:t>
      </w:r>
      <w:r w:rsidR="00ED7A90">
        <w:t>can be observed that huge spikes are present in plot of time series towards each year’s end.</w:t>
      </w:r>
    </w:p>
    <w:p w14:paraId="703652E2" w14:textId="5B9F079C" w:rsidR="00ED7A90" w:rsidRDefault="00ED7A90" w:rsidP="00675641">
      <w:pPr>
        <w:pStyle w:val="ListParagraph"/>
        <w:numPr>
          <w:ilvl w:val="0"/>
          <w:numId w:val="43"/>
        </w:numPr>
        <w:jc w:val="both"/>
      </w:pPr>
      <w:r>
        <w:t>One of the reason</w:t>
      </w:r>
      <w:r w:rsidR="002D25DA">
        <w:t>s</w:t>
      </w:r>
      <w:r>
        <w:t xml:space="preserve"> could be the holiday season</w:t>
      </w:r>
      <w:r w:rsidR="002D25DA">
        <w:t xml:space="preserve"> which happens every at the end of each year.</w:t>
      </w:r>
    </w:p>
    <w:p w14:paraId="7EF3D4CB" w14:textId="2630C864" w:rsidR="002D25DA" w:rsidRDefault="002D25DA" w:rsidP="00675641">
      <w:pPr>
        <w:pStyle w:val="ListParagraph"/>
        <w:numPr>
          <w:ilvl w:val="0"/>
          <w:numId w:val="43"/>
        </w:numPr>
        <w:jc w:val="both"/>
      </w:pPr>
      <w:r>
        <w:t xml:space="preserve">Also, a huge jump </w:t>
      </w:r>
      <w:r w:rsidR="00675641">
        <w:t>i</w:t>
      </w:r>
      <w:r w:rsidR="00465AC6">
        <w:t xml:space="preserve">s observed </w:t>
      </w:r>
      <w:r>
        <w:t xml:space="preserve">in the </w:t>
      </w:r>
      <w:r w:rsidR="00837B0D">
        <w:t xml:space="preserve">trend in year 1988, after which a steady decrease is observed in the trend. </w:t>
      </w:r>
    </w:p>
    <w:p w14:paraId="38846F7B" w14:textId="62261DB2" w:rsidR="00675641" w:rsidRDefault="00675641" w:rsidP="00675641">
      <w:pPr>
        <w:pStyle w:val="ListParagraph"/>
        <w:numPr>
          <w:ilvl w:val="0"/>
          <w:numId w:val="43"/>
        </w:numPr>
        <w:jc w:val="both"/>
      </w:pPr>
      <w:r>
        <w:t xml:space="preserve">Based on this analysis we can say that the </w:t>
      </w:r>
      <w:r w:rsidR="000D72BD">
        <w:t>Triple Exponential Smoothing model performed best among various models built.</w:t>
      </w:r>
    </w:p>
    <w:p w14:paraId="6B4E14E5" w14:textId="1F1EC7BB" w:rsidR="000D72BD" w:rsidRDefault="00B51EE7" w:rsidP="00675641">
      <w:pPr>
        <w:pStyle w:val="ListParagraph"/>
        <w:numPr>
          <w:ilvl w:val="0"/>
          <w:numId w:val="43"/>
        </w:numPr>
        <w:jc w:val="both"/>
      </w:pPr>
      <w:r>
        <w:t xml:space="preserve">Although the Sales </w:t>
      </w:r>
      <w:r w:rsidR="00AC5532">
        <w:t xml:space="preserve">pattern is very similar every year, the company should try to find the </w:t>
      </w:r>
      <w:r w:rsidR="00924098">
        <w:t xml:space="preserve">possible </w:t>
      </w:r>
      <w:r w:rsidR="00AC5532">
        <w:t xml:space="preserve">reasons for </w:t>
      </w:r>
      <w:r w:rsidR="00C92C64">
        <w:t xml:space="preserve">the steady decline in the sales which is observed after </w:t>
      </w:r>
      <w:r w:rsidR="00924098">
        <w:t xml:space="preserve">year </w:t>
      </w:r>
      <w:r w:rsidR="00C92C64">
        <w:t>1988</w:t>
      </w:r>
      <w:r w:rsidR="00924098">
        <w:t>.</w:t>
      </w:r>
    </w:p>
    <w:p w14:paraId="3F04280B" w14:textId="4E60D472" w:rsidR="002740F9" w:rsidRDefault="00D84484" w:rsidP="005C058E">
      <w:pPr>
        <w:pStyle w:val="ListParagraph"/>
        <w:numPr>
          <w:ilvl w:val="0"/>
          <w:numId w:val="43"/>
        </w:numPr>
        <w:jc w:val="both"/>
      </w:pPr>
      <w:r>
        <w:t xml:space="preserve">As </w:t>
      </w:r>
      <w:r w:rsidR="00837459">
        <w:t>it is obvious from the seasonal patterns that the sales go</w:t>
      </w:r>
      <w:r w:rsidR="000A3D08">
        <w:t xml:space="preserve">es up towards the end of the year, </w:t>
      </w:r>
      <w:r w:rsidR="00B86DAF">
        <w:t>suitable</w:t>
      </w:r>
      <w:r w:rsidR="000A3D08">
        <w:t xml:space="preserve"> business strategies</w:t>
      </w:r>
      <w:r w:rsidR="00B86DAF">
        <w:t xml:space="preserve"> should be laid out like</w:t>
      </w:r>
      <w:r w:rsidR="000A3D08">
        <w:t xml:space="preserve"> </w:t>
      </w:r>
      <w:r w:rsidR="00236B74">
        <w:t>availability of product</w:t>
      </w:r>
      <w:r w:rsidR="00630C65">
        <w:t xml:space="preserve"> should be insured for the increased demand and</w:t>
      </w:r>
      <w:r w:rsidR="00236B74">
        <w:t xml:space="preserve"> discount </w:t>
      </w:r>
      <w:r w:rsidR="00630C65">
        <w:t>&amp;</w:t>
      </w:r>
      <w:r w:rsidR="00236B74">
        <w:t xml:space="preserve"> offers </w:t>
      </w:r>
      <w:r w:rsidR="00B86DAF">
        <w:t xml:space="preserve">can </w:t>
      </w:r>
      <w:r w:rsidR="00630C65">
        <w:t xml:space="preserve">also </w:t>
      </w:r>
      <w:r w:rsidR="00B86DAF">
        <w:t>be provide</w:t>
      </w:r>
      <w:r w:rsidR="00630C65">
        <w:t>d to attract more customers.</w:t>
      </w:r>
    </w:p>
    <w:p w14:paraId="0AFEED26" w14:textId="77777777" w:rsidR="00244259" w:rsidRDefault="00244259" w:rsidP="00244259"/>
    <w:p w14:paraId="6F315060" w14:textId="09F920CD" w:rsidR="000A1AC7" w:rsidRPr="00547AE7" w:rsidRDefault="000A1AC7" w:rsidP="007A3267">
      <w:r w:rsidRPr="003C2311">
        <w:br w:type="page"/>
      </w:r>
    </w:p>
    <w:p w14:paraId="242FED1A" w14:textId="118E3C08" w:rsidR="002740F9" w:rsidRPr="005A487D" w:rsidRDefault="002740F9" w:rsidP="002740F9">
      <w:pPr>
        <w:pStyle w:val="Heading1"/>
      </w:pPr>
      <w:bookmarkStart w:id="46" w:name="_Toc84768000"/>
      <w:r w:rsidRPr="005A487D">
        <w:lastRenderedPageBreak/>
        <w:t xml:space="preserve">Problem </w:t>
      </w:r>
      <w:r w:rsidR="00C71BB6">
        <w:t>2</w:t>
      </w:r>
      <w:bookmarkEnd w:id="46"/>
    </w:p>
    <w:p w14:paraId="5DA7B5E4" w14:textId="0C705454" w:rsidR="002740F9" w:rsidRDefault="00C71BB6" w:rsidP="002740F9">
      <w:pPr>
        <w:pStyle w:val="Heading2"/>
      </w:pPr>
      <w:bookmarkStart w:id="47" w:name="_Toc84768001"/>
      <w:r>
        <w:t>Rose Wine</w:t>
      </w:r>
      <w:r w:rsidR="002740F9">
        <w:t xml:space="preserve"> Sales </w:t>
      </w:r>
      <w:r w:rsidR="002740F9" w:rsidRPr="00771B6C">
        <w:t>Dataset Analysis</w:t>
      </w:r>
      <w:bookmarkEnd w:id="47"/>
    </w:p>
    <w:p w14:paraId="2B57AC2C" w14:textId="77777777" w:rsidR="00C71BB6" w:rsidRPr="00C71BB6" w:rsidRDefault="00C71BB6" w:rsidP="00C71BB6"/>
    <w:p w14:paraId="11C4AFF6" w14:textId="77777777" w:rsidR="002740F9" w:rsidRPr="00DC602F" w:rsidRDefault="002740F9" w:rsidP="002740F9">
      <w:pPr>
        <w:pStyle w:val="NoSpacing"/>
        <w:numPr>
          <w:ilvl w:val="0"/>
          <w:numId w:val="22"/>
        </w:numPr>
        <w:ind w:left="993" w:hanging="993"/>
      </w:pPr>
      <w:r w:rsidRPr="00DC602F">
        <w:rPr>
          <w:sz w:val="24"/>
          <w:szCs w:val="22"/>
        </w:rPr>
        <w:t>Read the data as an appropriate Time Series data and plot the data.</w:t>
      </w:r>
    </w:p>
    <w:p w14:paraId="419F1AED" w14:textId="77777777" w:rsidR="002740F9" w:rsidRDefault="002740F9" w:rsidP="002740F9">
      <w:pPr>
        <w:pStyle w:val="Heading3"/>
      </w:pPr>
      <w:bookmarkStart w:id="48" w:name="_Toc84768002"/>
      <w:r>
        <w:t>EDA</w:t>
      </w:r>
      <w:bookmarkEnd w:id="48"/>
    </w:p>
    <w:p w14:paraId="0FD8D689" w14:textId="77777777" w:rsidR="002740F9" w:rsidRDefault="002740F9" w:rsidP="002740F9">
      <w:pPr>
        <w:pStyle w:val="Heading4"/>
      </w:pPr>
      <w:r>
        <w:t>Sample of Dataset-</w:t>
      </w:r>
    </w:p>
    <w:p w14:paraId="0CAAF07B" w14:textId="77777777" w:rsidR="002740F9" w:rsidRPr="006B2FAE" w:rsidRDefault="002740F9" w:rsidP="002740F9">
      <w:pPr>
        <w:pStyle w:val="NoSpacing"/>
      </w:pPr>
    </w:p>
    <w:p w14:paraId="14D866B1" w14:textId="57E3F3B7" w:rsidR="002740F9" w:rsidRDefault="00B638BB" w:rsidP="002740F9">
      <w:pPr>
        <w:pStyle w:val="NoSpacing"/>
        <w:keepNext/>
        <w:jc w:val="center"/>
      </w:pPr>
      <w:r w:rsidRPr="00B638BB">
        <w:rPr>
          <w:noProof/>
        </w:rPr>
        <w:drawing>
          <wp:inline distT="0" distB="0" distL="0" distR="0" wp14:anchorId="01DDA09F" wp14:editId="2E679C4D">
            <wp:extent cx="1209844" cy="1829055"/>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9844" cy="1829055"/>
                    </a:xfrm>
                    <a:prstGeom prst="rect">
                      <a:avLst/>
                    </a:prstGeom>
                  </pic:spPr>
                </pic:pic>
              </a:graphicData>
            </a:graphic>
          </wp:inline>
        </w:drawing>
      </w:r>
    </w:p>
    <w:p w14:paraId="4CE85D21" w14:textId="50191E74" w:rsidR="002740F9" w:rsidRDefault="002740F9" w:rsidP="002740F9">
      <w:pPr>
        <w:pStyle w:val="Caption"/>
      </w:pPr>
      <w:bookmarkStart w:id="49" w:name="_Toc84768040"/>
      <w:r>
        <w:t xml:space="preserve">Figure </w:t>
      </w:r>
      <w:fldSimple w:instr=" SEQ Figure \* ARABIC ">
        <w:r w:rsidR="00B04A91">
          <w:rPr>
            <w:noProof/>
          </w:rPr>
          <w:t>28</w:t>
        </w:r>
      </w:fldSimple>
      <w:r>
        <w:t xml:space="preserve">: Sample of </w:t>
      </w:r>
      <w:r w:rsidR="00B638BB">
        <w:t>Rose Wine</w:t>
      </w:r>
      <w:r>
        <w:t xml:space="preserve"> Dataset</w:t>
      </w:r>
      <w:bookmarkEnd w:id="49"/>
    </w:p>
    <w:p w14:paraId="0949AA1C" w14:textId="77777777" w:rsidR="002740F9" w:rsidRPr="00E94C59" w:rsidRDefault="002740F9" w:rsidP="002740F9"/>
    <w:p w14:paraId="6A0FB5F5" w14:textId="77777777" w:rsidR="002740F9" w:rsidRDefault="002740F9" w:rsidP="002740F9">
      <w:pPr>
        <w:pStyle w:val="Heading4"/>
      </w:pPr>
      <w:r>
        <w:t>Variable Information-</w:t>
      </w:r>
    </w:p>
    <w:p w14:paraId="77C46446" w14:textId="77777777" w:rsidR="002740F9" w:rsidRPr="00A93592" w:rsidRDefault="002740F9" w:rsidP="002740F9">
      <w:pPr>
        <w:pStyle w:val="NoSpacing"/>
      </w:pPr>
    </w:p>
    <w:p w14:paraId="4447BD54" w14:textId="4A630E89" w:rsidR="002740F9" w:rsidRDefault="002740F9" w:rsidP="002740F9">
      <w:pPr>
        <w:pStyle w:val="Caption"/>
        <w:jc w:val="left"/>
        <w:rPr>
          <w:noProof/>
        </w:rPr>
      </w:pPr>
      <w:r w:rsidRPr="00D57FA3">
        <w:rPr>
          <w:noProof/>
        </w:rPr>
        <w:t xml:space="preserve"> </w:t>
      </w:r>
      <w:r>
        <w:rPr>
          <w:noProof/>
        </w:rPr>
        <w:t xml:space="preserve">           </w:t>
      </w:r>
      <w:r w:rsidR="00536908" w:rsidRPr="00536908">
        <w:rPr>
          <w:noProof/>
        </w:rPr>
        <w:drawing>
          <wp:inline distT="0" distB="0" distL="0" distR="0" wp14:anchorId="124D3338" wp14:editId="35818DE6">
            <wp:extent cx="2565779" cy="724353"/>
            <wp:effectExtent l="0" t="0" r="635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5207" cy="735484"/>
                    </a:xfrm>
                    <a:prstGeom prst="rect">
                      <a:avLst/>
                    </a:prstGeom>
                  </pic:spPr>
                </pic:pic>
              </a:graphicData>
            </a:graphic>
          </wp:inline>
        </w:drawing>
      </w:r>
      <w:r>
        <w:rPr>
          <w:noProof/>
        </w:rPr>
        <w:t xml:space="preserve">            </w:t>
      </w:r>
      <w:r w:rsidR="00291C5D" w:rsidRPr="00291C5D">
        <w:rPr>
          <w:noProof/>
        </w:rPr>
        <w:drawing>
          <wp:inline distT="0" distB="0" distL="0" distR="0" wp14:anchorId="5531688C" wp14:editId="24BBA670">
            <wp:extent cx="1658203" cy="607021"/>
            <wp:effectExtent l="0" t="0" r="0"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76841" cy="613844"/>
                    </a:xfrm>
                    <a:prstGeom prst="rect">
                      <a:avLst/>
                    </a:prstGeom>
                  </pic:spPr>
                </pic:pic>
              </a:graphicData>
            </a:graphic>
          </wp:inline>
        </w:drawing>
      </w:r>
    </w:p>
    <w:p w14:paraId="0F370893" w14:textId="1E290974" w:rsidR="002740F9" w:rsidRDefault="002740F9" w:rsidP="002740F9">
      <w:pPr>
        <w:pStyle w:val="Caption"/>
      </w:pPr>
      <w:bookmarkStart w:id="50" w:name="_Toc84768041"/>
      <w:r>
        <w:t xml:space="preserve">Figure </w:t>
      </w:r>
      <w:fldSimple w:instr=" SEQ Figure \* ARABIC ">
        <w:r w:rsidR="00B04A91">
          <w:rPr>
            <w:noProof/>
          </w:rPr>
          <w:t>29</w:t>
        </w:r>
      </w:fldSimple>
      <w:r>
        <w:t>:</w:t>
      </w:r>
      <w:r w:rsidRPr="00F5496D">
        <w:t xml:space="preserve"> </w:t>
      </w:r>
      <w:r>
        <w:t xml:space="preserve">Feature </w:t>
      </w:r>
      <w:r w:rsidRPr="00F5496D">
        <w:t xml:space="preserve">Info </w:t>
      </w:r>
      <w:r>
        <w:t xml:space="preserve">and null values count </w:t>
      </w:r>
      <w:r w:rsidRPr="00F5496D">
        <w:t xml:space="preserve">of </w:t>
      </w:r>
      <w:r>
        <w:t xml:space="preserve">Sparkling </w:t>
      </w:r>
      <w:r w:rsidRPr="00F5496D">
        <w:t>Dataset</w:t>
      </w:r>
      <w:bookmarkEnd w:id="50"/>
    </w:p>
    <w:p w14:paraId="4D50A6B3" w14:textId="77777777" w:rsidR="002740F9" w:rsidRPr="001141AA" w:rsidRDefault="002740F9" w:rsidP="002740F9"/>
    <w:p w14:paraId="2A17FCD1" w14:textId="77777777" w:rsidR="002740F9" w:rsidRDefault="002740F9" w:rsidP="002740F9">
      <w:pPr>
        <w:pStyle w:val="ListParagraph"/>
        <w:numPr>
          <w:ilvl w:val="0"/>
          <w:numId w:val="9"/>
        </w:numPr>
        <w:jc w:val="both"/>
      </w:pPr>
      <w:r>
        <w:t>The dataset contains a total of 187 entries and 2 features including the datetime feature.</w:t>
      </w:r>
    </w:p>
    <w:p w14:paraId="754AA4F4" w14:textId="09B66D50" w:rsidR="002740F9" w:rsidRDefault="002740F9" w:rsidP="002740F9">
      <w:pPr>
        <w:pStyle w:val="ListParagraph"/>
        <w:numPr>
          <w:ilvl w:val="0"/>
          <w:numId w:val="9"/>
        </w:numPr>
        <w:jc w:val="both"/>
      </w:pPr>
      <w:r>
        <w:t xml:space="preserve"> As it is shown in the list, </w:t>
      </w:r>
      <w:r w:rsidR="004F6C84">
        <w:t>2 null values are there in Rose column</w:t>
      </w:r>
      <w:r>
        <w:t xml:space="preserve">. </w:t>
      </w:r>
    </w:p>
    <w:p w14:paraId="4BA72C56" w14:textId="77777777" w:rsidR="002740F9" w:rsidRDefault="002740F9" w:rsidP="002740F9">
      <w:pPr>
        <w:pStyle w:val="ListParagraph"/>
        <w:numPr>
          <w:ilvl w:val="0"/>
          <w:numId w:val="9"/>
        </w:numPr>
        <w:jc w:val="both"/>
      </w:pPr>
      <w:r>
        <w:t>The dataset contains values from Jan 1980 to Jul 1995 with monthly frequency.</w:t>
      </w:r>
    </w:p>
    <w:p w14:paraId="675CB748" w14:textId="7AD201E1" w:rsidR="002740F9" w:rsidRDefault="002740F9" w:rsidP="002740F9">
      <w:pPr>
        <w:pStyle w:val="ListParagraph"/>
        <w:numPr>
          <w:ilvl w:val="0"/>
          <w:numId w:val="9"/>
        </w:numPr>
        <w:jc w:val="both"/>
      </w:pPr>
      <w:r>
        <w:t>The only variable (named as ‘</w:t>
      </w:r>
      <w:r w:rsidR="00082CC0">
        <w:t>Rose</w:t>
      </w:r>
      <w:r>
        <w:t xml:space="preserve">’) represents the sales of </w:t>
      </w:r>
      <w:r w:rsidR="00082CC0">
        <w:t>Rose wine</w:t>
      </w:r>
      <w:r>
        <w:t xml:space="preserve"> in that month. It contains only </w:t>
      </w:r>
      <w:r w:rsidR="00082CC0">
        <w:t>float</w:t>
      </w:r>
      <w:r>
        <w:t xml:space="preserve"> type values.</w:t>
      </w:r>
    </w:p>
    <w:p w14:paraId="0411F6FA" w14:textId="77777777" w:rsidR="0085694A" w:rsidRDefault="00573C1A" w:rsidP="00573C1A">
      <w:pPr>
        <w:jc w:val="both"/>
      </w:pPr>
      <w:r>
        <w:lastRenderedPageBreak/>
        <w:t xml:space="preserve">Before proceeding further to </w:t>
      </w:r>
      <w:r w:rsidR="00C74BEC">
        <w:t>decomposition,</w:t>
      </w:r>
      <w:r>
        <w:t xml:space="preserve"> we must impute these null values. </w:t>
      </w:r>
      <w:r w:rsidR="00C74BEC">
        <w:t>Let’s have a look at those</w:t>
      </w:r>
      <w:r w:rsidR="0085694A">
        <w:t xml:space="preserve"> </w:t>
      </w:r>
      <w:r w:rsidR="00C74BEC">
        <w:t>rows which contain null value</w:t>
      </w:r>
      <w:r w:rsidR="0085694A">
        <w:t>.</w:t>
      </w:r>
    </w:p>
    <w:p w14:paraId="659F0B1F" w14:textId="6D345E0E" w:rsidR="00573C1A" w:rsidRDefault="0085694A" w:rsidP="0085694A">
      <w:pPr>
        <w:jc w:val="center"/>
      </w:pPr>
      <w:r w:rsidRPr="0085694A">
        <w:rPr>
          <w:noProof/>
        </w:rPr>
        <w:drawing>
          <wp:inline distT="0" distB="0" distL="0" distR="0" wp14:anchorId="2C4B637E" wp14:editId="63349158">
            <wp:extent cx="1219370" cy="1095528"/>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19370" cy="1095528"/>
                    </a:xfrm>
                    <a:prstGeom prst="rect">
                      <a:avLst/>
                    </a:prstGeom>
                  </pic:spPr>
                </pic:pic>
              </a:graphicData>
            </a:graphic>
          </wp:inline>
        </w:drawing>
      </w:r>
    </w:p>
    <w:p w14:paraId="46B32F8C" w14:textId="6CA85AE7" w:rsidR="004357E1" w:rsidRDefault="0085694A" w:rsidP="0085694A">
      <w:r>
        <w:t>There are many methods available to impute the</w:t>
      </w:r>
      <w:r w:rsidR="00DF579E">
        <w:t xml:space="preserve"> values</w:t>
      </w:r>
      <w:r>
        <w:t xml:space="preserve"> in </w:t>
      </w:r>
      <w:r w:rsidR="00DF579E">
        <w:t xml:space="preserve">a </w:t>
      </w:r>
      <w:r>
        <w:t>time series</w:t>
      </w:r>
      <w:r w:rsidR="00DF579E">
        <w:t xml:space="preserve"> data. Here we have used the interpolation method using second order Spline </w:t>
      </w:r>
      <w:r w:rsidR="00A835E1">
        <w:t xml:space="preserve">because it was simply following the previous </w:t>
      </w:r>
      <w:r w:rsidR="00C21659">
        <w:t>years patterns (this conclusion was</w:t>
      </w:r>
      <w:r w:rsidR="005069CD">
        <w:t xml:space="preserve"> drawn </w:t>
      </w:r>
      <w:r w:rsidR="00C21659">
        <w:t xml:space="preserve">only </w:t>
      </w:r>
      <w:r w:rsidR="005069CD">
        <w:t xml:space="preserve">from </w:t>
      </w:r>
      <w:r w:rsidR="00C21659">
        <w:t>visu</w:t>
      </w:r>
      <w:r w:rsidR="005069CD">
        <w:t>al interpretation</w:t>
      </w:r>
      <w:r w:rsidR="00C21659">
        <w:t>)</w:t>
      </w:r>
      <w:r w:rsidR="005069CD">
        <w:t>.</w:t>
      </w:r>
      <w:r w:rsidR="004026AF">
        <w:t xml:space="preserve"> After imputation the time series</w:t>
      </w:r>
      <w:r w:rsidR="004357E1">
        <w:t xml:space="preserve"> (for last few years)</w:t>
      </w:r>
      <w:r w:rsidR="004026AF">
        <w:t xml:space="preserve"> looks like:</w:t>
      </w:r>
    </w:p>
    <w:p w14:paraId="67A2AAD6" w14:textId="77777777" w:rsidR="003D6306" w:rsidRDefault="003D6306" w:rsidP="003D6306">
      <w:pPr>
        <w:keepNext/>
        <w:jc w:val="center"/>
      </w:pPr>
      <w:r>
        <w:rPr>
          <w:noProof/>
        </w:rPr>
        <w:drawing>
          <wp:inline distT="0" distB="0" distL="0" distR="0" wp14:anchorId="68B75920" wp14:editId="554509C8">
            <wp:extent cx="2640842" cy="1929671"/>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9379" cy="1943216"/>
                    </a:xfrm>
                    <a:prstGeom prst="rect">
                      <a:avLst/>
                    </a:prstGeom>
                    <a:noFill/>
                    <a:ln>
                      <a:noFill/>
                    </a:ln>
                  </pic:spPr>
                </pic:pic>
              </a:graphicData>
            </a:graphic>
          </wp:inline>
        </w:drawing>
      </w:r>
      <w:r>
        <w:t xml:space="preserve">        </w:t>
      </w:r>
      <w:r w:rsidR="004026AF">
        <w:rPr>
          <w:noProof/>
        </w:rPr>
        <w:drawing>
          <wp:inline distT="0" distB="0" distL="0" distR="0" wp14:anchorId="1FB81738" wp14:editId="6157EDD8">
            <wp:extent cx="2613547" cy="19097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38638" cy="1928059"/>
                    </a:xfrm>
                    <a:prstGeom prst="rect">
                      <a:avLst/>
                    </a:prstGeom>
                    <a:noFill/>
                    <a:ln>
                      <a:noFill/>
                    </a:ln>
                  </pic:spPr>
                </pic:pic>
              </a:graphicData>
            </a:graphic>
          </wp:inline>
        </w:drawing>
      </w:r>
    </w:p>
    <w:p w14:paraId="0889A6D5" w14:textId="2DCC6E18" w:rsidR="00823F37" w:rsidRDefault="003D6306" w:rsidP="00823F37">
      <w:pPr>
        <w:pStyle w:val="Caption"/>
        <w:rPr>
          <w:noProof/>
        </w:rPr>
      </w:pPr>
      <w:bookmarkStart w:id="51" w:name="_Toc84768042"/>
      <w:r>
        <w:t xml:space="preserve">Figure </w:t>
      </w:r>
      <w:fldSimple w:instr=" SEQ Figure \* ARABIC ">
        <w:r w:rsidR="00B04A91">
          <w:rPr>
            <w:noProof/>
          </w:rPr>
          <w:t>30</w:t>
        </w:r>
      </w:fldSimple>
      <w:r>
        <w:t>: Time series data (for years&gt;1992)</w:t>
      </w:r>
      <w:r>
        <w:rPr>
          <w:noProof/>
        </w:rPr>
        <w:t xml:space="preserve"> before and after imputing values</w:t>
      </w:r>
      <w:bookmarkEnd w:id="51"/>
    </w:p>
    <w:p w14:paraId="3E170605" w14:textId="77777777" w:rsidR="00823F37" w:rsidRPr="00823F37" w:rsidRDefault="00823F37" w:rsidP="00823F37"/>
    <w:p w14:paraId="1B5771FD" w14:textId="4F88C168" w:rsidR="002740F9" w:rsidRDefault="002740F9" w:rsidP="002740F9">
      <w:pPr>
        <w:pStyle w:val="Heading4"/>
        <w:numPr>
          <w:ilvl w:val="0"/>
          <w:numId w:val="22"/>
        </w:numPr>
        <w:ind w:left="993" w:hanging="993"/>
        <w:jc w:val="both"/>
      </w:pPr>
      <w:r>
        <w:t>Perform appropriate Exploratory Data Analysis to understand the data and also perform decomposition.</w:t>
      </w:r>
    </w:p>
    <w:p w14:paraId="4C70A38C" w14:textId="77777777" w:rsidR="00823F37" w:rsidRPr="00823F37" w:rsidRDefault="00823F37" w:rsidP="00823F37">
      <w:pPr>
        <w:pStyle w:val="NoSpacing"/>
      </w:pPr>
    </w:p>
    <w:p w14:paraId="623F725D" w14:textId="49B03D92" w:rsidR="00823F37" w:rsidRPr="009251AE" w:rsidRDefault="002740F9" w:rsidP="002740F9">
      <w:pPr>
        <w:jc w:val="both"/>
      </w:pPr>
      <w:r>
        <w:t xml:space="preserve">As we have already performed null check, data types, and shape earlier we can proceed further with visualization of data. </w:t>
      </w:r>
    </w:p>
    <w:p w14:paraId="5D02DD79" w14:textId="6412B90B" w:rsidR="00823F37" w:rsidRDefault="002740F9" w:rsidP="00823F37">
      <w:pPr>
        <w:pStyle w:val="NoSpacing"/>
      </w:pPr>
      <w:r>
        <w:t>Statistical Description of Dataset</w:t>
      </w:r>
    </w:p>
    <w:p w14:paraId="3D51D01C" w14:textId="77777777" w:rsidR="00823F37" w:rsidRDefault="00823F37" w:rsidP="00823F37">
      <w:pPr>
        <w:pStyle w:val="NoSpacing"/>
      </w:pPr>
    </w:p>
    <w:p w14:paraId="5743160F" w14:textId="77777777" w:rsidR="00CB4B33" w:rsidRDefault="002740F9" w:rsidP="00CB4B33">
      <w:pPr>
        <w:pStyle w:val="ListParagraph"/>
        <w:numPr>
          <w:ilvl w:val="0"/>
          <w:numId w:val="24"/>
        </w:numPr>
        <w:ind w:left="1418" w:hanging="306"/>
      </w:pPr>
      <w:r>
        <w:t>Minimum value for the time series is 1070 and Maximum value is 7242.</w:t>
      </w:r>
    </w:p>
    <w:p w14:paraId="1FF97454" w14:textId="60FF7A81" w:rsidR="002740F9" w:rsidRDefault="002740F9" w:rsidP="00F0123D">
      <w:pPr>
        <w:pStyle w:val="ListParagraph"/>
        <w:numPr>
          <w:ilvl w:val="0"/>
          <w:numId w:val="24"/>
        </w:numPr>
      </w:pPr>
      <w:r>
        <w:t>Mean value for the ‘Sparkling’ variable is 2402 and median is 1874.</w:t>
      </w:r>
    </w:p>
    <w:p w14:paraId="3141F30B" w14:textId="0ADEBB01" w:rsidR="00CB4B33" w:rsidRDefault="004706A2" w:rsidP="004706A2">
      <w:pPr>
        <w:jc w:val="center"/>
      </w:pPr>
      <w:r w:rsidRPr="004706A2">
        <w:rPr>
          <w:noProof/>
        </w:rPr>
        <w:drawing>
          <wp:inline distT="0" distB="0" distL="0" distR="0" wp14:anchorId="1DB8BD4D" wp14:editId="2EC1D024">
            <wp:extent cx="3643952" cy="567219"/>
            <wp:effectExtent l="0" t="0" r="0" b="444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4201" cy="570371"/>
                    </a:xfrm>
                    <a:prstGeom prst="rect">
                      <a:avLst/>
                    </a:prstGeom>
                  </pic:spPr>
                </pic:pic>
              </a:graphicData>
            </a:graphic>
          </wp:inline>
        </w:drawing>
      </w:r>
    </w:p>
    <w:p w14:paraId="18AEC559" w14:textId="77777777" w:rsidR="002740F9" w:rsidRDefault="002740F9" w:rsidP="002740F9">
      <w:pPr>
        <w:pStyle w:val="NoSpacing"/>
      </w:pPr>
      <w:r>
        <w:lastRenderedPageBreak/>
        <w:t>Visualization of Time Series Data</w:t>
      </w:r>
    </w:p>
    <w:p w14:paraId="03D5A920" w14:textId="77777777" w:rsidR="002740F9" w:rsidRDefault="002740F9" w:rsidP="002740F9"/>
    <w:p w14:paraId="36C5D02C" w14:textId="5C379310" w:rsidR="002740F9" w:rsidRDefault="002C7BB4" w:rsidP="002740F9">
      <w:pPr>
        <w:keepNext/>
        <w:jc w:val="center"/>
      </w:pPr>
      <w:r>
        <w:rPr>
          <w:noProof/>
        </w:rPr>
        <w:drawing>
          <wp:inline distT="0" distB="0" distL="0" distR="0" wp14:anchorId="5612B5D4" wp14:editId="5A79F2DA">
            <wp:extent cx="5111087" cy="2796354"/>
            <wp:effectExtent l="0" t="0" r="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2852" cy="2802791"/>
                    </a:xfrm>
                    <a:prstGeom prst="rect">
                      <a:avLst/>
                    </a:prstGeom>
                    <a:noFill/>
                    <a:ln>
                      <a:noFill/>
                    </a:ln>
                  </pic:spPr>
                </pic:pic>
              </a:graphicData>
            </a:graphic>
          </wp:inline>
        </w:drawing>
      </w:r>
    </w:p>
    <w:p w14:paraId="5DCFED84" w14:textId="48047DE9" w:rsidR="002740F9" w:rsidRDefault="002740F9" w:rsidP="002740F9">
      <w:pPr>
        <w:pStyle w:val="Caption"/>
      </w:pPr>
      <w:bookmarkStart w:id="52" w:name="_Toc84768043"/>
      <w:r>
        <w:t xml:space="preserve">Figure </w:t>
      </w:r>
      <w:fldSimple w:instr=" SEQ Figure \* ARABIC ">
        <w:r w:rsidR="00B04A91">
          <w:rPr>
            <w:noProof/>
          </w:rPr>
          <w:t>31</w:t>
        </w:r>
      </w:fldSimple>
      <w:r>
        <w:t xml:space="preserve">: Plot showing the variation of Sales of </w:t>
      </w:r>
      <w:r w:rsidR="002C7BB4">
        <w:t>Rose</w:t>
      </w:r>
      <w:r>
        <w:t xml:space="preserve"> wine over the years</w:t>
      </w:r>
      <w:bookmarkEnd w:id="52"/>
    </w:p>
    <w:p w14:paraId="0CD7D060" w14:textId="77777777" w:rsidR="002740F9" w:rsidRDefault="002740F9" w:rsidP="002740F9">
      <w:pPr>
        <w:pStyle w:val="ListParagraph"/>
        <w:numPr>
          <w:ilvl w:val="0"/>
          <w:numId w:val="27"/>
        </w:numPr>
        <w:jc w:val="both"/>
      </w:pPr>
      <w:r>
        <w:t>As we can observe that there is seasonal component present in time series.</w:t>
      </w:r>
    </w:p>
    <w:p w14:paraId="4E61AA2C" w14:textId="77777777" w:rsidR="002740F9" w:rsidRDefault="002740F9" w:rsidP="002740F9">
      <w:pPr>
        <w:pStyle w:val="ListParagraph"/>
        <w:numPr>
          <w:ilvl w:val="0"/>
          <w:numId w:val="27"/>
        </w:numPr>
        <w:jc w:val="both"/>
      </w:pPr>
      <w:r>
        <w:t xml:space="preserve">If we look closely at the variations over a single year, we can say that the sales go up towards the end of the year. </w:t>
      </w:r>
    </w:p>
    <w:p w14:paraId="13CA35C6" w14:textId="6A93A051" w:rsidR="002740F9" w:rsidRDefault="002740F9" w:rsidP="002740F9">
      <w:pPr>
        <w:pStyle w:val="ListParagraph"/>
        <w:numPr>
          <w:ilvl w:val="0"/>
          <w:numId w:val="27"/>
        </w:numPr>
        <w:jc w:val="both"/>
      </w:pPr>
      <w:r>
        <w:t xml:space="preserve">Just by looking at it we can say that there is weak </w:t>
      </w:r>
      <w:r w:rsidR="0057296A">
        <w:t>a strong</w:t>
      </w:r>
      <w:r>
        <w:t xml:space="preserve"> trend </w:t>
      </w:r>
      <w:r w:rsidR="0057296A">
        <w:t>component present</w:t>
      </w:r>
      <w:r>
        <w:t xml:space="preserve"> with in the time series. </w:t>
      </w:r>
    </w:p>
    <w:p w14:paraId="4F7DB3F6" w14:textId="246DD057" w:rsidR="002740F9" w:rsidRDefault="002740F9" w:rsidP="002740F9">
      <w:pPr>
        <w:jc w:val="both"/>
      </w:pPr>
      <w:r>
        <w:t xml:space="preserve">Further, we can look at the variation of Sales in </w:t>
      </w:r>
      <w:r w:rsidR="00446CB1">
        <w:t>over the</w:t>
      </w:r>
      <w:r>
        <w:t xml:space="preserve"> year</w:t>
      </w:r>
      <w:r w:rsidR="00446CB1">
        <w:t>s</w:t>
      </w:r>
      <w:r>
        <w:t>. Here box plots are created to visualize the same:</w:t>
      </w:r>
    </w:p>
    <w:p w14:paraId="246DC5B3" w14:textId="637C2154" w:rsidR="002740F9" w:rsidRDefault="00357059" w:rsidP="002740F9">
      <w:pPr>
        <w:keepNext/>
        <w:jc w:val="center"/>
      </w:pPr>
      <w:r>
        <w:rPr>
          <w:noProof/>
        </w:rPr>
        <w:drawing>
          <wp:inline distT="0" distB="0" distL="0" distR="0" wp14:anchorId="4BB90F55" wp14:editId="505F9192">
            <wp:extent cx="5115835" cy="2217761"/>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5673" cy="2239366"/>
                    </a:xfrm>
                    <a:prstGeom prst="rect">
                      <a:avLst/>
                    </a:prstGeom>
                    <a:noFill/>
                    <a:ln>
                      <a:noFill/>
                    </a:ln>
                  </pic:spPr>
                </pic:pic>
              </a:graphicData>
            </a:graphic>
          </wp:inline>
        </w:drawing>
      </w:r>
    </w:p>
    <w:p w14:paraId="22463BFF" w14:textId="0A762E72" w:rsidR="002740F9" w:rsidRDefault="002740F9" w:rsidP="002740F9">
      <w:pPr>
        <w:pStyle w:val="Caption"/>
      </w:pPr>
      <w:bookmarkStart w:id="53" w:name="_Toc84768044"/>
      <w:r>
        <w:t xml:space="preserve">Figure </w:t>
      </w:r>
      <w:fldSimple w:instr=" SEQ Figure \* ARABIC ">
        <w:r w:rsidR="00B04A91">
          <w:rPr>
            <w:noProof/>
          </w:rPr>
          <w:t>32</w:t>
        </w:r>
      </w:fldSimple>
      <w:r>
        <w:t>: Box plots for visualization of variation of Sales for each year</w:t>
      </w:r>
      <w:bookmarkEnd w:id="53"/>
    </w:p>
    <w:p w14:paraId="5283FF22" w14:textId="1F55EE51" w:rsidR="00357059" w:rsidRDefault="00357059" w:rsidP="00357059">
      <w:pPr>
        <w:jc w:val="both"/>
      </w:pPr>
    </w:p>
    <w:p w14:paraId="5469AEE9" w14:textId="274E1D09" w:rsidR="002740F9" w:rsidRDefault="002740F9" w:rsidP="002740F9">
      <w:pPr>
        <w:pStyle w:val="ListParagraph"/>
        <w:numPr>
          <w:ilvl w:val="0"/>
          <w:numId w:val="29"/>
        </w:numPr>
        <w:jc w:val="both"/>
      </w:pPr>
      <w:r>
        <w:t xml:space="preserve">We can observe that over the years, for one or two months the sales are high which </w:t>
      </w:r>
      <w:r w:rsidR="00357059">
        <w:t>appear</w:t>
      </w:r>
      <w:r>
        <w:t xml:space="preserve"> as outlier for each year. </w:t>
      </w:r>
    </w:p>
    <w:p w14:paraId="7ABCAE2B" w14:textId="2D1A9A2A" w:rsidR="00357059" w:rsidRDefault="00357059" w:rsidP="002740F9">
      <w:pPr>
        <w:pStyle w:val="ListParagraph"/>
        <w:numPr>
          <w:ilvl w:val="0"/>
          <w:numId w:val="29"/>
        </w:numPr>
        <w:jc w:val="both"/>
      </w:pPr>
      <w:r>
        <w:t xml:space="preserve">A decreasing </w:t>
      </w:r>
      <w:r w:rsidR="00541663">
        <w:t xml:space="preserve">trend in Sales of Rose wine can be seen easily. </w:t>
      </w:r>
    </w:p>
    <w:p w14:paraId="75680BDD" w14:textId="16F89A10" w:rsidR="002740F9" w:rsidRDefault="002740F9" w:rsidP="002740F9">
      <w:pPr>
        <w:pStyle w:val="ListParagraph"/>
        <w:numPr>
          <w:ilvl w:val="0"/>
          <w:numId w:val="29"/>
        </w:numPr>
        <w:jc w:val="both"/>
      </w:pPr>
      <w:r>
        <w:t>In this time series the maximum value occurred a month in the year 198</w:t>
      </w:r>
      <w:r w:rsidR="007164BA">
        <w:t>0</w:t>
      </w:r>
      <w:r>
        <w:t xml:space="preserve"> which is </w:t>
      </w:r>
      <w:r w:rsidR="007164BA">
        <w:t>260</w:t>
      </w:r>
      <w:r>
        <w:t xml:space="preserve"> </w:t>
      </w:r>
    </w:p>
    <w:p w14:paraId="06B9BB05" w14:textId="763057E6" w:rsidR="002740F9" w:rsidRDefault="00464EAE" w:rsidP="002740F9">
      <w:pPr>
        <w:pStyle w:val="ListParagraph"/>
        <w:numPr>
          <w:ilvl w:val="0"/>
          <w:numId w:val="29"/>
        </w:numPr>
        <w:jc w:val="both"/>
      </w:pPr>
      <w:r>
        <w:t xml:space="preserve">Towards the end of the time series boxes are getting smaller and smaller which indicates that the Sales for these years are similar </w:t>
      </w:r>
      <w:r w:rsidR="004706A2">
        <w:t>throughout</w:t>
      </w:r>
      <w:r>
        <w:t xml:space="preserve"> the year </w:t>
      </w:r>
      <w:r w:rsidR="00573C1A">
        <w:t>(except for one or two months which appear as outliers)</w:t>
      </w:r>
    </w:p>
    <w:p w14:paraId="1E486ECF" w14:textId="77777777" w:rsidR="002740F9" w:rsidRDefault="002740F9" w:rsidP="002740F9">
      <w:pPr>
        <w:jc w:val="both"/>
      </w:pPr>
      <w:r>
        <w:t>Now, we can plot the yearly variation of sales in each month. This will give an idea of trend of time series over the years in that month:</w:t>
      </w:r>
    </w:p>
    <w:p w14:paraId="5BCFB352" w14:textId="735B9619" w:rsidR="002740F9" w:rsidRDefault="000772CC" w:rsidP="002740F9">
      <w:pPr>
        <w:keepNext/>
        <w:jc w:val="center"/>
      </w:pPr>
      <w:r>
        <w:rPr>
          <w:noProof/>
        </w:rPr>
        <w:drawing>
          <wp:inline distT="0" distB="0" distL="0" distR="0" wp14:anchorId="033677C2" wp14:editId="66B3D991">
            <wp:extent cx="5943600" cy="31083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14:paraId="4A1F2C80" w14:textId="59EB03A3" w:rsidR="002740F9" w:rsidRPr="00151A9F" w:rsidRDefault="002740F9" w:rsidP="002740F9">
      <w:pPr>
        <w:pStyle w:val="Caption"/>
      </w:pPr>
      <w:bookmarkStart w:id="54" w:name="_Toc84768045"/>
      <w:r>
        <w:t xml:space="preserve">Figure </w:t>
      </w:r>
      <w:fldSimple w:instr=" SEQ Figure \* ARABIC ">
        <w:r w:rsidR="00B04A91">
          <w:rPr>
            <w:noProof/>
          </w:rPr>
          <w:t>33</w:t>
        </w:r>
      </w:fldSimple>
      <w:r>
        <w:t>: Plot of yearly variation of Sales over every month</w:t>
      </w:r>
      <w:bookmarkEnd w:id="54"/>
    </w:p>
    <w:p w14:paraId="28FB10EE" w14:textId="77777777" w:rsidR="002740F9" w:rsidRDefault="002740F9" w:rsidP="002740F9"/>
    <w:p w14:paraId="42C5398D" w14:textId="2C4EBFE5" w:rsidR="002740F9" w:rsidRDefault="002740F9" w:rsidP="002740F9">
      <w:pPr>
        <w:pStyle w:val="ListParagraph"/>
        <w:numPr>
          <w:ilvl w:val="0"/>
          <w:numId w:val="30"/>
        </w:numPr>
        <w:jc w:val="both"/>
      </w:pPr>
      <w:r>
        <w:t>As we can observe that for the first half of each year the values are very less and after the ‘July’ month the Sales start</w:t>
      </w:r>
      <w:r w:rsidR="00230352">
        <w:t>s</w:t>
      </w:r>
      <w:r>
        <w:t xml:space="preserve"> go up and by the end of the year the Sales are at the peak (in a particular year)</w:t>
      </w:r>
    </w:p>
    <w:p w14:paraId="233DADD1" w14:textId="0ACB9259" w:rsidR="002740F9" w:rsidRDefault="002740F9" w:rsidP="002740F9">
      <w:pPr>
        <w:pStyle w:val="ListParagraph"/>
        <w:numPr>
          <w:ilvl w:val="0"/>
          <w:numId w:val="30"/>
        </w:numPr>
        <w:jc w:val="both"/>
      </w:pPr>
      <w:r>
        <w:t xml:space="preserve">Also, the variation of Sales in the is first </w:t>
      </w:r>
      <w:r w:rsidR="00381CEA">
        <w:t>six months</w:t>
      </w:r>
      <w:r>
        <w:t xml:space="preserve"> are very less compared to variation in the </w:t>
      </w:r>
      <w:r w:rsidR="00381CEA">
        <w:t>last six months</w:t>
      </w:r>
      <w:r>
        <w:t>.</w:t>
      </w:r>
    </w:p>
    <w:p w14:paraId="1041EB5E" w14:textId="77777777" w:rsidR="002740F9" w:rsidRDefault="002740F9" w:rsidP="002740F9">
      <w:pPr>
        <w:pStyle w:val="ListParagraph"/>
        <w:numPr>
          <w:ilvl w:val="0"/>
          <w:numId w:val="30"/>
        </w:numPr>
        <w:jc w:val="both"/>
      </w:pPr>
      <w:r>
        <w:t xml:space="preserve">There is a noticeable dip present in almost each month towards the end of its yearly variation depicting that the “Sales” are going down towards the end of this time series data. </w:t>
      </w:r>
    </w:p>
    <w:p w14:paraId="4BEF30B7" w14:textId="797806B2" w:rsidR="002740F9" w:rsidRDefault="00331D8C" w:rsidP="002740F9">
      <w:pPr>
        <w:rPr>
          <w:b/>
          <w:bCs/>
        </w:rPr>
      </w:pPr>
      <w:r w:rsidRPr="00331D8C">
        <w:rPr>
          <w:b/>
          <w:bCs/>
          <w:noProof/>
        </w:rPr>
        <w:lastRenderedPageBreak/>
        <w:drawing>
          <wp:anchor distT="0" distB="0" distL="114300" distR="114300" simplePos="0" relativeHeight="251672582" behindDoc="1" locked="0" layoutInCell="1" allowOverlap="1" wp14:anchorId="5A87B6E9" wp14:editId="670853A6">
            <wp:simplePos x="0" y="0"/>
            <wp:positionH relativeFrom="column">
              <wp:posOffset>95250</wp:posOffset>
            </wp:positionH>
            <wp:positionV relativeFrom="paragraph">
              <wp:posOffset>0</wp:posOffset>
            </wp:positionV>
            <wp:extent cx="1235075" cy="2333625"/>
            <wp:effectExtent l="0" t="0" r="3175" b="9525"/>
            <wp:wrapTight wrapText="bothSides">
              <wp:wrapPolygon edited="0">
                <wp:start x="0" y="0"/>
                <wp:lineTo x="0" y="21512"/>
                <wp:lineTo x="21322" y="21512"/>
                <wp:lineTo x="21322" y="0"/>
                <wp:lineTo x="0"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235075" cy="2333625"/>
                    </a:xfrm>
                    <a:prstGeom prst="rect">
                      <a:avLst/>
                    </a:prstGeom>
                  </pic:spPr>
                </pic:pic>
              </a:graphicData>
            </a:graphic>
            <wp14:sizeRelH relativeFrom="margin">
              <wp14:pctWidth>0</wp14:pctWidth>
            </wp14:sizeRelH>
            <wp14:sizeRelV relativeFrom="margin">
              <wp14:pctHeight>0</wp14:pctHeight>
            </wp14:sizeRelV>
          </wp:anchor>
        </w:drawing>
      </w:r>
    </w:p>
    <w:p w14:paraId="322CC5D5" w14:textId="08598189" w:rsidR="002740F9" w:rsidRDefault="002740F9" w:rsidP="002740F9">
      <w:pPr>
        <w:rPr>
          <w:b/>
          <w:bCs/>
        </w:rPr>
      </w:pPr>
    </w:p>
    <w:p w14:paraId="7AAE3EB0" w14:textId="6E96071E" w:rsidR="002740F9" w:rsidRDefault="002740F9" w:rsidP="002740F9">
      <w:pPr>
        <w:rPr>
          <w:b/>
          <w:bCs/>
        </w:rPr>
      </w:pPr>
    </w:p>
    <w:p w14:paraId="09A7DCA1" w14:textId="111CEDE0" w:rsidR="002740F9" w:rsidRPr="0064085C" w:rsidRDefault="00331D8C" w:rsidP="002740F9">
      <w:pPr>
        <w:rPr>
          <w:b/>
          <w:bCs/>
        </w:rPr>
      </w:pPr>
      <w:r w:rsidRPr="00331D8C">
        <w:rPr>
          <w:b/>
          <w:bCs/>
        </w:rPr>
        <w:t xml:space="preserve"> </w:t>
      </w:r>
      <w:r w:rsidR="002740F9" w:rsidRPr="0064085C">
        <w:rPr>
          <w:b/>
          <w:bCs/>
        </w:rPr>
        <w:t xml:space="preserve">One thing to keep in mind is that the values for year 1995 are incomplete as the time series data ends on Jul 1995. </w:t>
      </w:r>
    </w:p>
    <w:p w14:paraId="07C7B52E" w14:textId="77777777" w:rsidR="002740F9" w:rsidRDefault="002740F9" w:rsidP="002740F9"/>
    <w:p w14:paraId="137E4B07" w14:textId="77777777" w:rsidR="002740F9" w:rsidRDefault="002740F9" w:rsidP="002740F9">
      <w:pPr>
        <w:pStyle w:val="NoSpacing"/>
      </w:pPr>
    </w:p>
    <w:p w14:paraId="6F11108D" w14:textId="77777777" w:rsidR="002740F9" w:rsidRDefault="002740F9" w:rsidP="002740F9">
      <w:pPr>
        <w:pStyle w:val="NoSpacing"/>
      </w:pPr>
    </w:p>
    <w:p w14:paraId="7CB4D639" w14:textId="77777777" w:rsidR="002740F9" w:rsidRDefault="002740F9" w:rsidP="002740F9">
      <w:pPr>
        <w:pStyle w:val="NoSpacing"/>
      </w:pPr>
    </w:p>
    <w:p w14:paraId="408B4337" w14:textId="77777777" w:rsidR="002740F9" w:rsidRDefault="002740F9" w:rsidP="002740F9">
      <w:pPr>
        <w:pStyle w:val="NoSpacing"/>
      </w:pPr>
    </w:p>
    <w:p w14:paraId="399E6E39" w14:textId="77777777" w:rsidR="002740F9" w:rsidRDefault="002740F9" w:rsidP="002740F9">
      <w:pPr>
        <w:rPr>
          <w:b/>
          <w:bCs/>
          <w:u w:val="single"/>
        </w:rPr>
      </w:pPr>
    </w:p>
    <w:p w14:paraId="0DF74100" w14:textId="77777777" w:rsidR="002740F9" w:rsidRDefault="002740F9" w:rsidP="002740F9">
      <w:pPr>
        <w:pStyle w:val="NoSpacing"/>
      </w:pPr>
      <w:r>
        <w:t>Decomposition of the time-series-</w:t>
      </w:r>
    </w:p>
    <w:p w14:paraId="61854AA1" w14:textId="77777777" w:rsidR="002740F9" w:rsidRDefault="002740F9" w:rsidP="002740F9">
      <w:pPr>
        <w:pStyle w:val="NoSpacing"/>
      </w:pPr>
    </w:p>
    <w:p w14:paraId="518CF414" w14:textId="77777777" w:rsidR="002740F9" w:rsidRDefault="002740F9" w:rsidP="002740F9">
      <w:r>
        <w:t>As the name suggests, decomposition simply means decomposition of time series in deterministic (trend and seasonality) and stochastic (residual) components. Decomposition for the provided time series is given below:</w:t>
      </w:r>
    </w:p>
    <w:p w14:paraId="277C8B31" w14:textId="40583598" w:rsidR="002740F9" w:rsidRDefault="00AD48D1" w:rsidP="002740F9">
      <w:pPr>
        <w:keepNext/>
        <w:jc w:val="center"/>
      </w:pPr>
      <w:r>
        <w:rPr>
          <w:noProof/>
        </w:rPr>
        <w:drawing>
          <wp:inline distT="0" distB="0" distL="0" distR="0" wp14:anchorId="11DCA605" wp14:editId="17379B65">
            <wp:extent cx="5943600" cy="314896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6FF4AE2A" w14:textId="11552650" w:rsidR="002740F9" w:rsidRDefault="002740F9" w:rsidP="002740F9">
      <w:pPr>
        <w:pStyle w:val="Caption"/>
      </w:pPr>
      <w:bookmarkStart w:id="55" w:name="_Toc84768046"/>
      <w:r>
        <w:t xml:space="preserve">Figure </w:t>
      </w:r>
      <w:fldSimple w:instr=" SEQ Figure \* ARABIC ">
        <w:r w:rsidR="00B04A91">
          <w:rPr>
            <w:noProof/>
          </w:rPr>
          <w:t>34</w:t>
        </w:r>
      </w:fldSimple>
      <w:r>
        <w:t>: Decomposition of given time-series using Additive model</w:t>
      </w:r>
      <w:bookmarkEnd w:id="55"/>
    </w:p>
    <w:p w14:paraId="18CA7985" w14:textId="77777777" w:rsidR="002740F9" w:rsidRDefault="002740F9" w:rsidP="002740F9"/>
    <w:p w14:paraId="2AA4AB53" w14:textId="443D3A43" w:rsidR="002740F9" w:rsidRDefault="002740F9" w:rsidP="002740F9">
      <w:pPr>
        <w:jc w:val="both"/>
      </w:pPr>
      <w:r>
        <w:t xml:space="preserve">As we can observe that a strong seasonality component is present in the time-series. </w:t>
      </w:r>
      <w:r w:rsidR="00C508F7">
        <w:t xml:space="preserve">The decline of Sales is clearly visible in the trend component. </w:t>
      </w:r>
      <w:r>
        <w:t xml:space="preserve">The stochastic component of time-series (residuals varying </w:t>
      </w:r>
      <w:r>
        <w:lastRenderedPageBreak/>
        <w:t xml:space="preserve">between </w:t>
      </w:r>
      <w:r w:rsidR="0040780A">
        <w:rPr>
          <w:rFonts w:cstheme="minorHAnsi"/>
        </w:rPr>
        <w:t>-25 to +75</w:t>
      </w:r>
      <w:r>
        <w:t xml:space="preserve">) is high when compared with the seasonal (max. value </w:t>
      </w:r>
      <w:r w:rsidR="0040780A">
        <w:t>40</w:t>
      </w:r>
      <w:r>
        <w:t xml:space="preserve">) and trend (max. value </w:t>
      </w:r>
      <w:r w:rsidR="0040780A">
        <w:t>150</w:t>
      </w:r>
      <w:r>
        <w:t xml:space="preserve">) component. </w:t>
      </w:r>
    </w:p>
    <w:p w14:paraId="0A4D57FC" w14:textId="77777777" w:rsidR="002740F9" w:rsidRDefault="002740F9" w:rsidP="002740F9">
      <w:pPr>
        <w:jc w:val="both"/>
      </w:pPr>
      <w:r>
        <w:t>For additive model, decomposition can be represented with following equation:</w:t>
      </w:r>
    </w:p>
    <w:p w14:paraId="5435274D" w14:textId="77777777" w:rsidR="002740F9" w:rsidRPr="005B3379" w:rsidRDefault="002740F9" w:rsidP="002740F9">
      <w:pPr>
        <w:jc w:val="center"/>
        <w:rPr>
          <w:b/>
          <w:bCs/>
        </w:rPr>
      </w:pPr>
      <m:oMathPara>
        <m:oMath>
          <m:r>
            <m:rPr>
              <m:sty m:val="bi"/>
            </m:rPr>
            <w:rPr>
              <w:rFonts w:ascii="Cambria Math" w:hAnsi="Cambria Math"/>
            </w:rPr>
            <m:t>Actual value of time-series = Trend + Seasonality +Stochastic component</m:t>
          </m:r>
        </m:oMath>
      </m:oMathPara>
    </w:p>
    <w:p w14:paraId="16319D20" w14:textId="77777777" w:rsidR="002740F9" w:rsidRPr="00026374" w:rsidRDefault="002740F9" w:rsidP="002740F9">
      <w:pPr>
        <w:jc w:val="both"/>
      </w:pPr>
      <w:r>
        <w:t>Further, we can look at multiplicative model for decomposition of time series though the residuals don’t seem to follow any pattern but still we can do that for cross checking:</w:t>
      </w:r>
    </w:p>
    <w:p w14:paraId="08659A89" w14:textId="04B1E22A" w:rsidR="002740F9" w:rsidRDefault="009A00E7" w:rsidP="002740F9">
      <w:pPr>
        <w:keepNext/>
        <w:jc w:val="center"/>
      </w:pPr>
      <w:r>
        <w:rPr>
          <w:noProof/>
        </w:rPr>
        <w:drawing>
          <wp:inline distT="0" distB="0" distL="0" distR="0" wp14:anchorId="60184D91" wp14:editId="2A6E1977">
            <wp:extent cx="5943600" cy="3138170"/>
            <wp:effectExtent l="0" t="0" r="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38170"/>
                    </a:xfrm>
                    <a:prstGeom prst="rect">
                      <a:avLst/>
                    </a:prstGeom>
                    <a:noFill/>
                    <a:ln>
                      <a:noFill/>
                    </a:ln>
                  </pic:spPr>
                </pic:pic>
              </a:graphicData>
            </a:graphic>
          </wp:inline>
        </w:drawing>
      </w:r>
    </w:p>
    <w:p w14:paraId="3CE63F4E" w14:textId="622E3D04" w:rsidR="002740F9" w:rsidRDefault="002740F9" w:rsidP="002740F9">
      <w:pPr>
        <w:pStyle w:val="Caption"/>
      </w:pPr>
      <w:bookmarkStart w:id="56" w:name="_Toc84768047"/>
      <w:r>
        <w:t xml:space="preserve">Figure </w:t>
      </w:r>
      <w:fldSimple w:instr=" SEQ Figure \* ARABIC ">
        <w:r w:rsidR="00B04A91">
          <w:rPr>
            <w:noProof/>
          </w:rPr>
          <w:t>35</w:t>
        </w:r>
      </w:fldSimple>
      <w:r>
        <w:t>: Decomposition of given time-series using Multiplicative model</w:t>
      </w:r>
      <w:bookmarkEnd w:id="56"/>
    </w:p>
    <w:p w14:paraId="68175C64" w14:textId="77777777" w:rsidR="002740F9" w:rsidRPr="00605F11" w:rsidRDefault="002740F9" w:rsidP="002740F9"/>
    <w:p w14:paraId="634045FD" w14:textId="77777777" w:rsidR="002740F9" w:rsidRDefault="002740F9" w:rsidP="002740F9">
      <w:r>
        <w:t>In multiplicative models, the actual value of time-series can be obtained as:</w:t>
      </w:r>
    </w:p>
    <w:p w14:paraId="33C9D6B3" w14:textId="7BFB198E" w:rsidR="002740F9" w:rsidRPr="00605F11" w:rsidRDefault="002740F9" w:rsidP="002740F9">
      <w:pPr>
        <w:rPr>
          <w:b/>
          <w:bCs/>
        </w:rPr>
      </w:pPr>
      <m:oMathPara>
        <m:oMath>
          <m:r>
            <m:rPr>
              <m:sty m:val="bi"/>
            </m:rPr>
            <w:rPr>
              <w:rFonts w:ascii="Cambria Math" w:hAnsi="Cambria Math" w:cstheme="minorHAnsi"/>
            </w:rPr>
            <m:t xml:space="preserve">Actual value of time-series = Trend * Seasonality * Residuals </m:t>
          </m:r>
        </m:oMath>
      </m:oMathPara>
    </w:p>
    <w:p w14:paraId="613E580F" w14:textId="27F377A6" w:rsidR="002740F9" w:rsidRDefault="002740F9" w:rsidP="002740F9">
      <w:pPr>
        <w:jc w:val="both"/>
      </w:pPr>
      <w:r>
        <w:t>As we expected, the decomposition using multiplicative model doesn’t seem to perform any better as the magnitude of residual is varying from 0.</w:t>
      </w:r>
      <w:r w:rsidR="009A00E7">
        <w:t>7</w:t>
      </w:r>
      <w:r>
        <w:t xml:space="preserve"> to 1.</w:t>
      </w:r>
      <w:r w:rsidR="00A95846">
        <w:t>6</w:t>
      </w:r>
      <w:r>
        <w:t>. But since the variation in residuals seems to be somewhat lesser than the additive model in, we can say that this model is better. Trend and seasonality component are almost same as that of additive model.</w:t>
      </w:r>
    </w:p>
    <w:p w14:paraId="4241F61E" w14:textId="778BC7EE" w:rsidR="004A7AF2" w:rsidRDefault="004A7AF2" w:rsidP="002740F9">
      <w:pPr>
        <w:jc w:val="both"/>
      </w:pPr>
    </w:p>
    <w:p w14:paraId="4881F4B0" w14:textId="77777777" w:rsidR="004A7AF2" w:rsidRDefault="004A7AF2" w:rsidP="002740F9">
      <w:pPr>
        <w:jc w:val="both"/>
      </w:pPr>
    </w:p>
    <w:p w14:paraId="3754889F" w14:textId="00DC8BFF" w:rsidR="002740F9" w:rsidRPr="004A7AF2" w:rsidRDefault="002740F9" w:rsidP="002740F9">
      <w:pPr>
        <w:pStyle w:val="Heading4"/>
        <w:numPr>
          <w:ilvl w:val="0"/>
          <w:numId w:val="22"/>
        </w:numPr>
        <w:ind w:left="993" w:hanging="993"/>
      </w:pPr>
      <w:r w:rsidRPr="00605F11">
        <w:lastRenderedPageBreak/>
        <w:t xml:space="preserve">Split the data into training and test. The test data should start </w:t>
      </w:r>
      <w:r>
        <w:t>from the year</w:t>
      </w:r>
      <w:r w:rsidRPr="00605F11">
        <w:t xml:space="preserve"> 1991</w:t>
      </w:r>
      <w:r>
        <w:t>.</w:t>
      </w:r>
    </w:p>
    <w:p w14:paraId="410A1F0B" w14:textId="77777777" w:rsidR="002740F9" w:rsidRDefault="002740F9" w:rsidP="002740F9">
      <w:pPr>
        <w:pStyle w:val="Heading3"/>
      </w:pPr>
      <w:bookmarkStart w:id="57" w:name="_Toc84768003"/>
      <w:r>
        <w:t>Splitting the time-series in train and test set</w:t>
      </w:r>
      <w:bookmarkEnd w:id="57"/>
    </w:p>
    <w:p w14:paraId="3C55B653" w14:textId="77777777" w:rsidR="002740F9" w:rsidRPr="00D4128F" w:rsidRDefault="002740F9" w:rsidP="002740F9">
      <w:r>
        <w:t>The train and test split in a time-series model is based upon the timestamp associated with the variable. As instructed, here we have split the time-series data in train and test where test set is starting from year 1991:</w:t>
      </w:r>
    </w:p>
    <w:p w14:paraId="3F405303" w14:textId="3B033D9A" w:rsidR="002740F9" w:rsidRDefault="00A1430E" w:rsidP="002740F9">
      <w:pPr>
        <w:keepNext/>
      </w:pPr>
      <w:r w:rsidRPr="00A1430E">
        <w:rPr>
          <w:noProof/>
        </w:rPr>
        <w:drawing>
          <wp:inline distT="0" distB="0" distL="0" distR="0" wp14:anchorId="1422DB55" wp14:editId="05521EE0">
            <wp:extent cx="2477069" cy="2874089"/>
            <wp:effectExtent l="0" t="0" r="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0908" cy="2901749"/>
                    </a:xfrm>
                    <a:prstGeom prst="rect">
                      <a:avLst/>
                    </a:prstGeom>
                  </pic:spPr>
                </pic:pic>
              </a:graphicData>
            </a:graphic>
          </wp:inline>
        </w:drawing>
      </w:r>
      <w:r w:rsidR="002740F9" w:rsidRPr="00D4128F">
        <w:rPr>
          <w:noProof/>
        </w:rPr>
        <w:t xml:space="preserve"> </w:t>
      </w:r>
      <w:r w:rsidR="002740F9">
        <w:rPr>
          <w:noProof/>
        </w:rPr>
        <w:t xml:space="preserve">                                </w:t>
      </w:r>
      <w:r w:rsidR="000B40C9" w:rsidRPr="000B40C9">
        <w:rPr>
          <w:noProof/>
        </w:rPr>
        <w:drawing>
          <wp:inline distT="0" distB="0" distL="0" distR="0" wp14:anchorId="065F1717" wp14:editId="11D78F4C">
            <wp:extent cx="2175113" cy="2831911"/>
            <wp:effectExtent l="0" t="0" r="0" b="698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5624" cy="2845596"/>
                    </a:xfrm>
                    <a:prstGeom prst="rect">
                      <a:avLst/>
                    </a:prstGeom>
                  </pic:spPr>
                </pic:pic>
              </a:graphicData>
            </a:graphic>
          </wp:inline>
        </w:drawing>
      </w:r>
      <w:r w:rsidR="002740F9">
        <w:rPr>
          <w:noProof/>
        </w:rPr>
        <w:t xml:space="preserve"> </w:t>
      </w:r>
    </w:p>
    <w:p w14:paraId="21BD7129" w14:textId="23D8E03D" w:rsidR="002740F9" w:rsidRDefault="002740F9" w:rsidP="002740F9">
      <w:pPr>
        <w:pStyle w:val="Caption"/>
      </w:pPr>
      <w:bookmarkStart w:id="58" w:name="_Toc84768048"/>
      <w:r>
        <w:t xml:space="preserve">Figure </w:t>
      </w:r>
      <w:fldSimple w:instr=" SEQ Figure \* ARABIC ">
        <w:r w:rsidR="00B04A91">
          <w:rPr>
            <w:noProof/>
          </w:rPr>
          <w:t>36</w:t>
        </w:r>
      </w:fldSimple>
      <w:r>
        <w:t>: First and last five rows of Train and Test set</w:t>
      </w:r>
      <w:bookmarkEnd w:id="58"/>
    </w:p>
    <w:p w14:paraId="7BAAE7EA" w14:textId="77777777" w:rsidR="002740F9" w:rsidRPr="00624856" w:rsidRDefault="002740F9" w:rsidP="002740F9"/>
    <w:p w14:paraId="668FFAC9" w14:textId="41965890" w:rsidR="002740F9" w:rsidRDefault="002740F9" w:rsidP="002740F9">
      <w:pPr>
        <w:pStyle w:val="Caption"/>
      </w:pPr>
      <w:bookmarkStart w:id="59" w:name="_Toc84768049"/>
      <w:r w:rsidRPr="0085409B">
        <w:rPr>
          <w:noProof/>
        </w:rPr>
        <w:drawing>
          <wp:anchor distT="0" distB="0" distL="114300" distR="114300" simplePos="0" relativeHeight="251667462" behindDoc="1" locked="0" layoutInCell="1" allowOverlap="1" wp14:anchorId="019C2E30" wp14:editId="5FA48BC7">
            <wp:simplePos x="0" y="0"/>
            <wp:positionH relativeFrom="margin">
              <wp:align>left</wp:align>
            </wp:positionH>
            <wp:positionV relativeFrom="paragraph">
              <wp:posOffset>7991</wp:posOffset>
            </wp:positionV>
            <wp:extent cx="3792855" cy="465455"/>
            <wp:effectExtent l="0" t="0" r="0" b="0"/>
            <wp:wrapTight wrapText="bothSides">
              <wp:wrapPolygon edited="0">
                <wp:start x="0" y="0"/>
                <wp:lineTo x="0" y="20333"/>
                <wp:lineTo x="21481" y="20333"/>
                <wp:lineTo x="21481"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1911" cy="471814"/>
                    </a:xfrm>
                    <a:prstGeom prst="rect">
                      <a:avLst/>
                    </a:prstGeom>
                  </pic:spPr>
                </pic:pic>
              </a:graphicData>
            </a:graphic>
            <wp14:sizeRelH relativeFrom="page">
              <wp14:pctWidth>0</wp14:pctWidth>
            </wp14:sizeRelH>
            <wp14:sizeRelV relativeFrom="page">
              <wp14:pctHeight>0</wp14:pctHeight>
            </wp14:sizeRelV>
          </wp:anchor>
        </w:drawing>
      </w:r>
      <w:r>
        <w:t xml:space="preserve">Figure </w:t>
      </w:r>
      <w:fldSimple w:instr=" SEQ Figure \* ARABIC ">
        <w:r w:rsidR="00B04A91">
          <w:rPr>
            <w:noProof/>
          </w:rPr>
          <w:t>37</w:t>
        </w:r>
      </w:fldSimple>
      <w:r>
        <w:t>: Shape of Train and Test set of Time-series</w:t>
      </w:r>
      <w:bookmarkEnd w:id="59"/>
    </w:p>
    <w:p w14:paraId="3C94D7BF" w14:textId="77777777" w:rsidR="002740F9" w:rsidRPr="00624856" w:rsidRDefault="002740F9" w:rsidP="002740F9"/>
    <w:p w14:paraId="3525955A" w14:textId="77777777" w:rsidR="002740F9" w:rsidRDefault="002740F9" w:rsidP="002740F9">
      <w:r>
        <w:t>We can also plot the train and test set on the same axis to check whether the split is correct or not:</w:t>
      </w:r>
    </w:p>
    <w:p w14:paraId="7DDF64CC" w14:textId="09E87805" w:rsidR="002740F9" w:rsidRDefault="002E63A8" w:rsidP="002740F9">
      <w:pPr>
        <w:keepNext/>
        <w:jc w:val="center"/>
      </w:pPr>
      <w:r>
        <w:rPr>
          <w:noProof/>
        </w:rPr>
        <w:lastRenderedPageBreak/>
        <w:drawing>
          <wp:inline distT="0" distB="0" distL="0" distR="0" wp14:anchorId="0B17684F" wp14:editId="798303EB">
            <wp:extent cx="5943600" cy="24676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67610"/>
                    </a:xfrm>
                    <a:prstGeom prst="rect">
                      <a:avLst/>
                    </a:prstGeom>
                    <a:noFill/>
                    <a:ln>
                      <a:noFill/>
                    </a:ln>
                  </pic:spPr>
                </pic:pic>
              </a:graphicData>
            </a:graphic>
          </wp:inline>
        </w:drawing>
      </w:r>
    </w:p>
    <w:p w14:paraId="7E2AF4C5" w14:textId="23A01751" w:rsidR="002740F9" w:rsidRDefault="002740F9" w:rsidP="002740F9">
      <w:pPr>
        <w:pStyle w:val="Caption"/>
        <w:rPr>
          <w:noProof/>
        </w:rPr>
      </w:pPr>
      <w:bookmarkStart w:id="60" w:name="_Toc84768050"/>
      <w:r>
        <w:t xml:space="preserve">Figure </w:t>
      </w:r>
      <w:fldSimple w:instr=" SEQ Figure \* ARABIC ">
        <w:r w:rsidR="00B04A91">
          <w:rPr>
            <w:noProof/>
          </w:rPr>
          <w:t>38</w:t>
        </w:r>
      </w:fldSimple>
      <w:r>
        <w:t>: Plot of Train and Test data</w:t>
      </w:r>
      <w:r>
        <w:rPr>
          <w:noProof/>
        </w:rPr>
        <w:t xml:space="preserve"> on same axis</w:t>
      </w:r>
      <w:bookmarkEnd w:id="60"/>
    </w:p>
    <w:p w14:paraId="50FD23C6" w14:textId="77777777" w:rsidR="002740F9" w:rsidRPr="00624856" w:rsidRDefault="002740F9" w:rsidP="002740F9"/>
    <w:p w14:paraId="1A5246A9" w14:textId="77777777" w:rsidR="002740F9" w:rsidRDefault="002740F9" w:rsidP="002740F9">
      <w:r>
        <w:t>As we can see that train and test set split is correct, hence we may proceed further to modelling part.</w:t>
      </w:r>
    </w:p>
    <w:p w14:paraId="438D4E1E" w14:textId="6C5A375B" w:rsidR="002740F9" w:rsidRPr="002E63A8" w:rsidRDefault="002740F9" w:rsidP="002740F9">
      <w:pPr>
        <w:pStyle w:val="Heading4"/>
        <w:numPr>
          <w:ilvl w:val="0"/>
          <w:numId w:val="22"/>
        </w:numPr>
        <w:ind w:left="993" w:hanging="993"/>
        <w:jc w:val="both"/>
      </w:pPr>
      <w:r>
        <w:t>Build various exponential smoothing models on the training data and evaluate the model using RMSE on the test data. Other models such as regression, naïve forecast models and simple average models. should also be built on the training data and check the performance on the test data using RMSE.</w:t>
      </w:r>
    </w:p>
    <w:p w14:paraId="1EFAAE37" w14:textId="77777777" w:rsidR="002740F9" w:rsidRDefault="002740F9" w:rsidP="002740F9">
      <w:pPr>
        <w:pStyle w:val="Heading3"/>
      </w:pPr>
      <w:bookmarkStart w:id="61" w:name="_Toc84768004"/>
      <w:r>
        <w:t>Modelling</w:t>
      </w:r>
      <w:bookmarkEnd w:id="61"/>
    </w:p>
    <w:p w14:paraId="11FA3B3E" w14:textId="77777777" w:rsidR="002740F9" w:rsidRDefault="002740F9" w:rsidP="002740F9">
      <w:r>
        <w:t>As per the rubric let’s start with the modelling part:</w:t>
      </w:r>
    </w:p>
    <w:p w14:paraId="47BF6309" w14:textId="77777777" w:rsidR="002740F9" w:rsidRDefault="002740F9" w:rsidP="002740F9">
      <w:pPr>
        <w:pStyle w:val="Heading3"/>
      </w:pPr>
      <w:bookmarkStart w:id="62" w:name="_Toc84768005"/>
      <w:r>
        <w:t>Exponential Smoothing Models</w:t>
      </w:r>
      <w:bookmarkEnd w:id="62"/>
    </w:p>
    <w:p w14:paraId="14471BE0" w14:textId="77777777" w:rsidR="002740F9" w:rsidRDefault="002740F9" w:rsidP="002740F9">
      <w:pPr>
        <w:pStyle w:val="Heading4"/>
      </w:pPr>
      <w:r>
        <w:t>Simple Exponential Smoothing Models (SES)</w:t>
      </w:r>
    </w:p>
    <w:p w14:paraId="07051E6B" w14:textId="77777777" w:rsidR="002740F9" w:rsidRDefault="002740F9" w:rsidP="002740F9">
      <w:pPr>
        <w:jc w:val="both"/>
      </w:pPr>
      <w:r>
        <w:t>SES or one-parameter exponential smoothing is applicable to time series which do not contain either of trend or seasonality.</w:t>
      </w:r>
    </w:p>
    <w:p w14:paraId="6A6CB1A1" w14:textId="77777777" w:rsidR="002740F9" w:rsidRDefault="00B919B8" w:rsidP="002740F9">
      <w:pPr>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d>
                <m:dPr>
                  <m:ctrlPr>
                    <w:rPr>
                      <w:rFonts w:ascii="Cambria Math" w:hAnsi="Cambria Math"/>
                      <w:i/>
                    </w:rPr>
                  </m:ctrlPr>
                </m:dPr>
                <m:e>
                  <m:r>
                    <w:rPr>
                      <w:rFonts w:ascii="Cambria Math" w:hAnsi="Cambria Math"/>
                    </w:rPr>
                    <m:t>t+1</m:t>
                  </m:r>
                </m:e>
              </m:d>
            </m:sub>
          </m:sSub>
          <m:r>
            <w:rPr>
              <w:rFonts w:ascii="Cambria Math" w:hAnsi="Cambria Math"/>
            </w:rPr>
            <m:t>= 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0&lt;α&lt;1</m:t>
          </m:r>
        </m:oMath>
      </m:oMathPara>
    </w:p>
    <w:p w14:paraId="66E7679F" w14:textId="5F4D48E7" w:rsidR="002740F9" w:rsidRDefault="002740F9" w:rsidP="002740F9">
      <w:pPr>
        <w:jc w:val="both"/>
      </w:pPr>
      <w:r>
        <w:t xml:space="preserve">where, </w:t>
      </w:r>
      <w:r>
        <w:rPr>
          <w:rFonts w:ascii="Cambria Math" w:hAnsi="Cambria Math" w:cs="Cambria Math"/>
        </w:rPr>
        <w:t>𝛼</w:t>
      </w:r>
      <w:r>
        <w:t xml:space="preserve"> is the smoothing parameter for the level. In reality such a series is hard to find. This is a one step-ahead forecast where all the forecast values are identical.</w:t>
      </w:r>
    </w:p>
    <w:p w14:paraId="567F1B72" w14:textId="2EC34210" w:rsidR="002740F9" w:rsidRDefault="002740F9" w:rsidP="002740F9">
      <w:pPr>
        <w:jc w:val="both"/>
      </w:pPr>
      <w:r>
        <w:t xml:space="preserve">Here we have built two models for SES, one is with automated optimization and other one is optimization using grid-search method for which minimum the RMSE value on test set (unseen data) was looked for among all the models trained. The parameter obtained from automated optimization is </w:t>
      </w:r>
      <m:oMath>
        <m:r>
          <w:rPr>
            <w:rFonts w:ascii="Cambria Math" w:hAnsi="Cambria Math"/>
          </w:rPr>
          <m:t>α=0.0987</m:t>
        </m:r>
      </m:oMath>
      <w:r>
        <w:t xml:space="preserve"> and from </w:t>
      </w:r>
      <w:r>
        <w:lastRenderedPageBreak/>
        <w:t xml:space="preserve">the manual grid-search method we found out that minimum RMSE value on test set was obtained for </w:t>
      </w:r>
      <m:oMath>
        <m:r>
          <w:rPr>
            <w:rFonts w:ascii="Cambria Math" w:hAnsi="Cambria Math"/>
          </w:rPr>
          <m:t>α=0.07</m:t>
        </m:r>
      </m:oMath>
      <w:r>
        <w:t xml:space="preserve">. </w:t>
      </w:r>
    </w:p>
    <w:p w14:paraId="654CD8B3" w14:textId="530C0EF6" w:rsidR="002740F9" w:rsidRDefault="00BD2DC7" w:rsidP="002740F9">
      <w:pPr>
        <w:keepNext/>
        <w:jc w:val="both"/>
      </w:pPr>
      <w:r>
        <w:rPr>
          <w:noProof/>
        </w:rPr>
        <w:drawing>
          <wp:anchor distT="0" distB="0" distL="114300" distR="114300" simplePos="0" relativeHeight="251673606" behindDoc="1" locked="0" layoutInCell="1" allowOverlap="1" wp14:anchorId="526F21FA" wp14:editId="2532754A">
            <wp:simplePos x="0" y="0"/>
            <wp:positionH relativeFrom="column">
              <wp:posOffset>0</wp:posOffset>
            </wp:positionH>
            <wp:positionV relativeFrom="paragraph">
              <wp:posOffset>-2095</wp:posOffset>
            </wp:positionV>
            <wp:extent cx="3302758" cy="2182079"/>
            <wp:effectExtent l="0" t="0" r="0" b="8890"/>
            <wp:wrapTight wrapText="bothSides">
              <wp:wrapPolygon edited="0">
                <wp:start x="872" y="0"/>
                <wp:lineTo x="125" y="1320"/>
                <wp:lineTo x="125" y="1886"/>
                <wp:lineTo x="872" y="3395"/>
                <wp:lineTo x="125" y="3960"/>
                <wp:lineTo x="125" y="4526"/>
                <wp:lineTo x="872" y="6412"/>
                <wp:lineTo x="125" y="6978"/>
                <wp:lineTo x="125" y="7544"/>
                <wp:lineTo x="872" y="9430"/>
                <wp:lineTo x="125" y="9995"/>
                <wp:lineTo x="125" y="10561"/>
                <wp:lineTo x="872" y="12447"/>
                <wp:lineTo x="125" y="13013"/>
                <wp:lineTo x="125" y="13579"/>
                <wp:lineTo x="872" y="15464"/>
                <wp:lineTo x="249" y="15842"/>
                <wp:lineTo x="249" y="16596"/>
                <wp:lineTo x="872" y="18482"/>
                <wp:lineTo x="872" y="19991"/>
                <wp:lineTo x="4984" y="21122"/>
                <wp:lineTo x="9967" y="21499"/>
                <wp:lineTo x="12708" y="21499"/>
                <wp:lineTo x="17443" y="21122"/>
                <wp:lineTo x="21430" y="19991"/>
                <wp:lineTo x="21430" y="0"/>
                <wp:lineTo x="872" y="0"/>
              </wp:wrapPolygon>
            </wp:wrapTight>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02758" cy="2182079"/>
                    </a:xfrm>
                    <a:prstGeom prst="rect">
                      <a:avLst/>
                    </a:prstGeom>
                    <a:noFill/>
                    <a:ln>
                      <a:noFill/>
                    </a:ln>
                  </pic:spPr>
                </pic:pic>
              </a:graphicData>
            </a:graphic>
          </wp:anchor>
        </w:drawing>
      </w:r>
    </w:p>
    <w:p w14:paraId="502247A2" w14:textId="77777777" w:rsidR="002740F9" w:rsidRDefault="002740F9" w:rsidP="002740F9">
      <w:pPr>
        <w:pStyle w:val="Caption"/>
        <w:jc w:val="both"/>
      </w:pPr>
    </w:p>
    <w:p w14:paraId="4E22EE50" w14:textId="74B20353" w:rsidR="002740F9" w:rsidRDefault="002740F9" w:rsidP="002740F9">
      <w:pPr>
        <w:pStyle w:val="Caption"/>
        <w:jc w:val="both"/>
      </w:pPr>
      <w:bookmarkStart w:id="63" w:name="_Toc84768051"/>
      <w:r>
        <w:t xml:space="preserve">Figure </w:t>
      </w:r>
      <w:fldSimple w:instr=" SEQ Figure \* ARABIC ">
        <w:r w:rsidR="00B04A91">
          <w:rPr>
            <w:noProof/>
          </w:rPr>
          <w:t>39</w:t>
        </w:r>
      </w:fldSimple>
      <w:r>
        <w:t xml:space="preserve">: Plot showing variation of RMSE value with Level </w:t>
      </w:r>
      <w:r>
        <w:rPr>
          <w:rFonts w:eastAsiaTheme="minorEastAsia"/>
        </w:rPr>
        <w:t>(</w:t>
      </w:r>
      <m:oMath>
        <m:r>
          <m:rPr>
            <m:sty m:val="bi"/>
          </m:rPr>
          <w:rPr>
            <w:rFonts w:ascii="Cambria Math" w:hAnsi="Cambria Math"/>
          </w:rPr>
          <m:t>α</m:t>
        </m:r>
      </m:oMath>
      <w:r>
        <w:rPr>
          <w:rFonts w:eastAsiaTheme="minorEastAsia"/>
        </w:rPr>
        <w:t>) for train and test set</w:t>
      </w:r>
      <w:bookmarkEnd w:id="63"/>
    </w:p>
    <w:p w14:paraId="2D1D5273" w14:textId="77777777" w:rsidR="002740F9" w:rsidRDefault="002740F9" w:rsidP="002740F9">
      <w:pPr>
        <w:jc w:val="both"/>
      </w:pPr>
    </w:p>
    <w:p w14:paraId="58F0C205" w14:textId="77777777" w:rsidR="002740F9" w:rsidRDefault="002740F9" w:rsidP="002740F9">
      <w:pPr>
        <w:jc w:val="both"/>
      </w:pPr>
    </w:p>
    <w:p w14:paraId="27501528" w14:textId="77777777" w:rsidR="002740F9" w:rsidRDefault="002740F9" w:rsidP="002740F9">
      <w:pPr>
        <w:jc w:val="both"/>
      </w:pPr>
    </w:p>
    <w:p w14:paraId="4648631E" w14:textId="77777777" w:rsidR="002740F9" w:rsidRDefault="002740F9" w:rsidP="002740F9">
      <w:pPr>
        <w:jc w:val="both"/>
      </w:pPr>
    </w:p>
    <w:p w14:paraId="620F4997" w14:textId="77777777" w:rsidR="002740F9" w:rsidRDefault="002740F9" w:rsidP="002740F9">
      <w:pPr>
        <w:jc w:val="both"/>
      </w:pPr>
      <w:r>
        <w:t>For visualization of the forecast, we can plot the train and test set along with the forecast obtained from SES models:</w:t>
      </w:r>
    </w:p>
    <w:p w14:paraId="7F8721EF" w14:textId="15A06EF7" w:rsidR="002740F9" w:rsidRDefault="004F6F97" w:rsidP="002740F9">
      <w:pPr>
        <w:keepNext/>
        <w:jc w:val="center"/>
      </w:pPr>
      <w:r>
        <w:rPr>
          <w:noProof/>
        </w:rPr>
        <w:drawing>
          <wp:inline distT="0" distB="0" distL="0" distR="0" wp14:anchorId="6CB4C661" wp14:editId="3CA5336E">
            <wp:extent cx="5943600" cy="296100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7E2DC63B" w14:textId="7631DCC0" w:rsidR="002740F9" w:rsidRDefault="002740F9" w:rsidP="002740F9">
      <w:pPr>
        <w:pStyle w:val="Caption"/>
      </w:pPr>
      <w:bookmarkStart w:id="64" w:name="_Toc84768052"/>
      <w:r>
        <w:t xml:space="preserve">Figure </w:t>
      </w:r>
      <w:fldSimple w:instr=" SEQ Figure \* ARABIC ">
        <w:r w:rsidR="00B04A91">
          <w:rPr>
            <w:noProof/>
          </w:rPr>
          <w:t>40</w:t>
        </w:r>
      </w:fldSimple>
      <w:r>
        <w:t>: Plot for visualizing the forecasts obtained from SES models</w:t>
      </w:r>
      <w:bookmarkEnd w:id="64"/>
    </w:p>
    <w:p w14:paraId="3C33BD46" w14:textId="77777777" w:rsidR="004F0EAD" w:rsidRPr="004F0EAD" w:rsidRDefault="004F0EAD" w:rsidP="004F0EAD"/>
    <w:p w14:paraId="3D1AC1BD" w14:textId="03E38478" w:rsidR="002740F9" w:rsidRDefault="004F6F97" w:rsidP="002740F9">
      <w:pPr>
        <w:jc w:val="both"/>
        <w:rPr>
          <w:rFonts w:eastAsiaTheme="minorEastAsia"/>
        </w:rPr>
      </w:pPr>
      <w:r>
        <w:t xml:space="preserve">As we can observe that the plots for both the </w:t>
      </w:r>
      <m:oMath>
        <m:r>
          <w:rPr>
            <w:rFonts w:ascii="Cambria Math" w:hAnsi="Cambria Math"/>
          </w:rPr>
          <m:t>α</m:t>
        </m:r>
      </m:oMath>
      <w:r w:rsidR="005923EE">
        <w:rPr>
          <w:rFonts w:eastAsiaTheme="minorEastAsia"/>
        </w:rPr>
        <w:t xml:space="preserve"> values are overlapping each other</w:t>
      </w:r>
      <w:r w:rsidR="001056B4">
        <w:rPr>
          <w:rFonts w:eastAsiaTheme="minorEastAsia"/>
        </w:rPr>
        <w:t xml:space="preserve">. </w:t>
      </w:r>
    </w:p>
    <w:p w14:paraId="733181E0" w14:textId="77777777" w:rsidR="004F0EAD" w:rsidRDefault="004F0EAD" w:rsidP="002740F9">
      <w:pPr>
        <w:jc w:val="both"/>
      </w:pPr>
    </w:p>
    <w:p w14:paraId="468756B0" w14:textId="77777777" w:rsidR="002740F9" w:rsidRDefault="002740F9" w:rsidP="002740F9">
      <w:pPr>
        <w:pStyle w:val="Heading4"/>
      </w:pPr>
      <w:r>
        <w:lastRenderedPageBreak/>
        <w:t xml:space="preserve">Double Exponential Smoothing Models (DES) </w:t>
      </w:r>
    </w:p>
    <w:p w14:paraId="51156E69" w14:textId="77777777" w:rsidR="002740F9" w:rsidRDefault="002740F9" w:rsidP="002740F9">
      <w:r>
        <w:t xml:space="preserve">This method is an extension of SES method, proposed by </w:t>
      </w:r>
      <w:r w:rsidRPr="00A940EA">
        <w:rPr>
          <w:b/>
          <w:bCs/>
        </w:rPr>
        <w:t xml:space="preserve">Holt </w:t>
      </w:r>
      <w:r>
        <w:t>in</w:t>
      </w:r>
      <w:r w:rsidRPr="00A940EA">
        <w:rPr>
          <w:b/>
          <w:bCs/>
        </w:rPr>
        <w:t xml:space="preserve"> 1957</w:t>
      </w:r>
      <w:r>
        <w:t xml:space="preserve">. Hence, this method is also known as Holt’s model. This method is applicable where trend is present in the data but no seasonality. The forecast values are given as: </w:t>
      </w:r>
    </w:p>
    <w:p w14:paraId="3E398F22" w14:textId="77777777" w:rsidR="002740F9" w:rsidRDefault="002740F9" w:rsidP="002740F9">
      <w:r>
        <w:t xml:space="preserve">Forecast equation: </w:t>
      </w:r>
      <m:oMath>
        <m:sSub>
          <m:sSubPr>
            <m:ctrlPr>
              <w:rPr>
                <w:rFonts w:ascii="Cambria Math" w:hAnsi="Cambria Math" w:cs="Cambria Math"/>
                <w:i/>
              </w:rPr>
            </m:ctrlPr>
          </m:sSubPr>
          <m:e>
            <m:acc>
              <m:accPr>
                <m:ctrlPr>
                  <w:rPr>
                    <w:rFonts w:ascii="Cambria Math" w:hAnsi="Cambria Math"/>
                    <w:i/>
                  </w:rPr>
                </m:ctrlPr>
              </m:accPr>
              <m:e>
                <m:r>
                  <w:rPr>
                    <w:rFonts w:ascii="Cambria Math" w:hAnsi="Cambria Math"/>
                  </w:rPr>
                  <m:t>Y</m:t>
                </m:r>
              </m:e>
            </m:acc>
          </m:e>
          <m:sub>
            <m:r>
              <w:rPr>
                <w:rFonts w:ascii="Cambria Math" w:hAnsi="Cambria Math" w:cs="Cambria Math"/>
              </w:rPr>
              <m:t>t</m:t>
            </m:r>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 xml:space="preserve">  </m:t>
        </m:r>
      </m:oMath>
    </w:p>
    <w:p w14:paraId="4134CECA" w14:textId="77777777" w:rsidR="002740F9" w:rsidRDefault="002740F9" w:rsidP="002740F9">
      <w:r>
        <w:t xml:space="preserve">Level Equation: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r>
          <w:rPr>
            <w:rFonts w:ascii="Cambria Math" w:hAnsi="Cambria Math" w:cs="Cambria Math"/>
          </w:rPr>
          <m:t>α</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m:t>
        </m:r>
        <m:r>
          <w:rPr>
            <w:rFonts w:ascii="Cambria Math" w:hAnsi="Cambria Math" w:cs="Cambria Math"/>
          </w:rPr>
          <m:t>α</m:t>
        </m:r>
        <m:d>
          <m:dPr>
            <m:ctrlPr>
              <w:rPr>
                <w:rFonts w:ascii="Cambria Math" w:hAnsi="Cambria Math"/>
                <w:i/>
              </w:rPr>
            </m:ctrlPr>
          </m:dPr>
          <m:e>
            <m:r>
              <w:rPr>
                <w:rFonts w:ascii="Cambria Math" w:hAnsi="Cambria Math"/>
              </w:rPr>
              <m:t>1-</m:t>
            </m:r>
            <m:r>
              <w:rPr>
                <w:rFonts w:ascii="Cambria Math" w:hAnsi="Cambria Math" w:cs="Cambria Math"/>
              </w:rPr>
              <m:t>α</m:t>
            </m:r>
          </m:e>
        </m:d>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t-1</m:t>
            </m:r>
          </m:sub>
        </m:sSub>
        <m:r>
          <w:rPr>
            <w:rFonts w:ascii="Cambria Math" w:hAnsi="Cambria Math"/>
          </w:rPr>
          <m:t>,  0&lt;</m:t>
        </m:r>
        <m:r>
          <w:rPr>
            <w:rFonts w:ascii="Cambria Math" w:hAnsi="Cambria Math" w:cs="Cambria Math"/>
          </w:rPr>
          <m:t>α</m:t>
        </m:r>
        <m:r>
          <w:rPr>
            <w:rFonts w:ascii="Cambria Math" w:hAnsi="Cambria Math"/>
          </w:rPr>
          <m:t xml:space="preserve"> &lt; 1  </m:t>
        </m:r>
      </m:oMath>
    </w:p>
    <w:p w14:paraId="21EDE125" w14:textId="77777777" w:rsidR="002740F9" w:rsidRDefault="002740F9" w:rsidP="002740F9">
      <w:r>
        <w:t xml:space="preserve">Trend Equation: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r>
          <w:rPr>
            <w:rFonts w:ascii="Cambria Math" w:hAnsi="Cambria Math" w:cs="Cambria Math"/>
          </w:rPr>
          <m:t>β</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mbria Math"/>
              </w:rPr>
              <m:t>β</m:t>
            </m:r>
          </m:e>
        </m:d>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r>
              <w:rPr>
                <w:rFonts w:ascii="Cambria Math" w:hAnsi="Cambria Math"/>
              </w:rPr>
              <m:t>-1</m:t>
            </m:r>
          </m:sub>
        </m:sSub>
        <m:r>
          <w:rPr>
            <w:rFonts w:ascii="Cambria Math" w:hAnsi="Cambria Math"/>
          </w:rPr>
          <m:t xml:space="preserve">,  0 &lt; </m:t>
        </m:r>
        <m:r>
          <w:rPr>
            <w:rFonts w:ascii="Cambria Math" w:hAnsi="Cambria Math" w:cs="Cambria Math"/>
          </w:rPr>
          <m:t>β</m:t>
        </m:r>
        <m:r>
          <w:rPr>
            <w:rFonts w:ascii="Cambria Math" w:hAnsi="Cambria Math"/>
          </w:rPr>
          <m:t xml:space="preserve"> &lt; 1 </m:t>
        </m:r>
      </m:oMath>
    </w:p>
    <w:p w14:paraId="3DE3000A" w14:textId="7DF9E460" w:rsidR="002740F9" w:rsidRDefault="002740F9" w:rsidP="002740F9">
      <w:r>
        <w:t xml:space="preserve">where,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oMath>
      <w:r>
        <w:t xml:space="preserve">  is the estimate of level and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oMath>
      <w:r>
        <w:t xml:space="preserve"> is the trend estimate. </w:t>
      </w:r>
      <m:oMath>
        <m:r>
          <w:rPr>
            <w:rFonts w:ascii="Cambria Math" w:hAnsi="Cambria Math" w:cs="Cambria Math"/>
          </w:rPr>
          <m:t>α</m:t>
        </m:r>
        <m:r>
          <w:rPr>
            <w:rFonts w:ascii="Cambria Math" w:hAnsi="Cambria Math"/>
          </w:rPr>
          <m:t xml:space="preserve"> </m:t>
        </m:r>
      </m:oMath>
      <w:r>
        <w:t xml:space="preserve">is the smoothing parameter for the level and </w:t>
      </w:r>
      <m:oMath>
        <m:r>
          <w:rPr>
            <w:rFonts w:ascii="Cambria Math" w:hAnsi="Cambria Math" w:cs="Cambria Math"/>
          </w:rPr>
          <m:t xml:space="preserve"> β</m:t>
        </m:r>
      </m:oMath>
      <w:r>
        <w:t xml:space="preserve"> is the smoothing parameter for </w:t>
      </w:r>
      <w:r w:rsidR="001056B4">
        <w:t>trend.</w:t>
      </w:r>
      <w:r>
        <w:t xml:space="preserve"> Now, similar to SES models we have built two models here also, one is automated optimization and the other one manual grid search model. The parameters obtained are following: </w:t>
      </w:r>
    </w:p>
    <w:p w14:paraId="488550EE" w14:textId="0E59CA28" w:rsidR="002740F9" w:rsidRPr="00332A44" w:rsidRDefault="002740F9" w:rsidP="002740F9">
      <w:pPr>
        <w:pStyle w:val="ListParagraph"/>
        <w:numPr>
          <w:ilvl w:val="0"/>
          <w:numId w:val="34"/>
        </w:numPr>
      </w:pPr>
      <w:r>
        <w:t xml:space="preserve">For automated optimization model:   </w:t>
      </w:r>
      <m:oMath>
        <m:r>
          <w:rPr>
            <w:rFonts w:ascii="Cambria Math" w:hAnsi="Cambria Math" w:cs="Cambria Math"/>
          </w:rPr>
          <m:t>α</m:t>
        </m:r>
        <m:r>
          <w:rPr>
            <w:rFonts w:ascii="Cambria Math" w:eastAsiaTheme="minorEastAsia" w:hAnsi="Cambria Math"/>
          </w:rPr>
          <m:t xml:space="preserve">=0.0176 </m:t>
        </m:r>
      </m:oMath>
      <w:r>
        <w:rPr>
          <w:rFonts w:eastAsiaTheme="minorEastAsia"/>
        </w:rPr>
        <w:t xml:space="preserve">and </w:t>
      </w:r>
      <m:oMath>
        <m:r>
          <w:rPr>
            <w:rFonts w:ascii="Cambria Math" w:eastAsiaTheme="minorEastAsia" w:hAnsi="Cambria Math"/>
          </w:rPr>
          <m:t>β=3.24*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-05</m:t>
            </m:r>
          </m:sup>
        </m:sSup>
      </m:oMath>
    </w:p>
    <w:p w14:paraId="3D7E975F" w14:textId="2CBBFBFB" w:rsidR="002740F9" w:rsidRPr="00052792" w:rsidRDefault="002740F9" w:rsidP="002740F9">
      <w:pPr>
        <w:pStyle w:val="ListParagraph"/>
        <w:numPr>
          <w:ilvl w:val="0"/>
          <w:numId w:val="34"/>
        </w:numPr>
      </w:pPr>
      <w:r>
        <w:rPr>
          <w:rFonts w:eastAsiaTheme="minorEastAsia"/>
        </w:rPr>
        <w:t xml:space="preserve">For manually optimized model: </w:t>
      </w:r>
      <m:oMath>
        <m:r>
          <w:rPr>
            <w:rFonts w:ascii="Cambria Math" w:hAnsi="Cambria Math" w:cs="Cambria Math"/>
          </w:rPr>
          <m:t>α</m:t>
        </m:r>
        <m:r>
          <w:rPr>
            <w:rFonts w:ascii="Cambria Math" w:eastAsiaTheme="minorEastAsia" w:hAnsi="Cambria Math"/>
          </w:rPr>
          <m:t xml:space="preserve">=0.04 </m:t>
        </m:r>
      </m:oMath>
      <w:r>
        <w:rPr>
          <w:rFonts w:eastAsiaTheme="minorEastAsia"/>
        </w:rPr>
        <w:t xml:space="preserve">and </w:t>
      </w:r>
      <m:oMath>
        <m:r>
          <w:rPr>
            <w:rFonts w:ascii="Cambria Math" w:eastAsiaTheme="minorEastAsia" w:hAnsi="Cambria Math"/>
          </w:rPr>
          <m:t>β=0.04</m:t>
        </m:r>
      </m:oMath>
    </w:p>
    <w:p w14:paraId="3C81FA58" w14:textId="77777777" w:rsidR="002740F9" w:rsidRDefault="002740F9" w:rsidP="002740F9">
      <w:pPr>
        <w:jc w:val="both"/>
      </w:pPr>
      <w:r>
        <w:t>For visualization of the forecast, we can plot the train and test set along with the forecast obtained from DES models:</w:t>
      </w:r>
    </w:p>
    <w:p w14:paraId="616DCBD9" w14:textId="3B400E6D" w:rsidR="002740F9" w:rsidRDefault="000A3E4B" w:rsidP="002740F9">
      <w:pPr>
        <w:keepNext/>
        <w:jc w:val="center"/>
      </w:pPr>
      <w:r>
        <w:rPr>
          <w:noProof/>
        </w:rPr>
        <w:drawing>
          <wp:inline distT="0" distB="0" distL="0" distR="0" wp14:anchorId="365F8B96" wp14:editId="63F1613B">
            <wp:extent cx="5943600" cy="29610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4C32216B" w14:textId="422743FF" w:rsidR="002740F9" w:rsidRDefault="002740F9" w:rsidP="002740F9">
      <w:pPr>
        <w:pStyle w:val="Caption"/>
      </w:pPr>
      <w:bookmarkStart w:id="65" w:name="_Toc84768053"/>
      <w:r>
        <w:t xml:space="preserve">Figure </w:t>
      </w:r>
      <w:fldSimple w:instr=" SEQ Figure \* ARABIC ">
        <w:r w:rsidR="00B04A91">
          <w:rPr>
            <w:noProof/>
          </w:rPr>
          <w:t>41</w:t>
        </w:r>
      </w:fldSimple>
      <w:r>
        <w:t>: Plot for visualizing the forecasts obtained from DES models</w:t>
      </w:r>
      <w:bookmarkEnd w:id="65"/>
    </w:p>
    <w:p w14:paraId="3A38DAB1" w14:textId="3E2C0427" w:rsidR="002740F9" w:rsidRDefault="002740F9" w:rsidP="002740F9"/>
    <w:p w14:paraId="39A81F57" w14:textId="557AF688" w:rsidR="000A3E4B" w:rsidRDefault="002E5485" w:rsidP="002740F9">
      <w:r>
        <w:t>As we can see that the</w:t>
      </w:r>
      <w:r w:rsidR="009C51B2">
        <w:t xml:space="preserve"> automated model is slightly above the actual values</w:t>
      </w:r>
      <w:r w:rsidR="00D20ECA">
        <w:t>, whereas the model obtained after grid search is closer to actual observations.</w:t>
      </w:r>
    </w:p>
    <w:p w14:paraId="322A8374" w14:textId="77777777" w:rsidR="002740F9" w:rsidRDefault="002740F9" w:rsidP="002740F9">
      <w:pPr>
        <w:pStyle w:val="Heading4"/>
      </w:pPr>
      <w:r>
        <w:lastRenderedPageBreak/>
        <w:t>Triple Exponential Smoothing Models (TES)</w:t>
      </w:r>
    </w:p>
    <w:p w14:paraId="2401DA1A" w14:textId="77777777" w:rsidR="002740F9" w:rsidRDefault="002740F9" w:rsidP="002740F9">
      <w:pPr>
        <w:pStyle w:val="NoSpacing"/>
      </w:pPr>
    </w:p>
    <w:p w14:paraId="7618CC91" w14:textId="77777777" w:rsidR="002740F9" w:rsidRDefault="002740F9" w:rsidP="002740F9">
      <w:r>
        <w:t xml:space="preserve">This is an extension of Holt’s method when seasonality is found in the data. </w:t>
      </w:r>
    </w:p>
    <w:p w14:paraId="306CCE90" w14:textId="77777777" w:rsidR="002740F9" w:rsidRDefault="002740F9" w:rsidP="002740F9">
      <w:r>
        <w:t>Forecast equation:</w:t>
      </w:r>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cs="Cambria Math"/>
              </w:rPr>
              <m:t>t</m:t>
            </m:r>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r>
              <w:rPr>
                <w:rFonts w:ascii="Cambria Math" w:hAnsi="Cambria Math"/>
              </w:rPr>
              <m:t>-</m:t>
            </m:r>
            <m:r>
              <w:rPr>
                <w:rFonts w:ascii="Cambria Math" w:hAnsi="Cambria Math" w:cs="Cambria Math"/>
              </w:rPr>
              <m:t>m</m:t>
            </m:r>
            <m:r>
              <w:rPr>
                <w:rFonts w:ascii="Cambria Math" w:hAnsi="Cambria Math"/>
              </w:rPr>
              <m:t>(</m:t>
            </m:r>
            <m:r>
              <w:rPr>
                <w:rFonts w:ascii="Cambria Math" w:hAnsi="Cambria Math" w:cs="Cambria Math"/>
              </w:rPr>
              <m:t>k</m:t>
            </m:r>
            <m:r>
              <w:rPr>
                <w:rFonts w:ascii="Cambria Math" w:hAnsi="Cambria Math"/>
              </w:rPr>
              <m:t>+1)</m:t>
            </m:r>
          </m:sub>
        </m:sSub>
      </m:oMath>
      <w:r>
        <w:t xml:space="preserve"> </w:t>
      </w:r>
    </w:p>
    <w:p w14:paraId="593D35C4" w14:textId="77777777" w:rsidR="002740F9" w:rsidRDefault="002740F9" w:rsidP="002740F9">
      <w:r>
        <w:t>Level Equation:</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r>
          <w:rPr>
            <w:rFonts w:ascii="Cambria Math" w:eastAsiaTheme="minorEastAsia" w:hAnsi="Cambria Math" w:cs="Cambria Math"/>
          </w:rPr>
          <m:t>α</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m:t>
            </m:r>
          </m:sub>
        </m:sSub>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1-α</m:t>
            </m:r>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 0 &lt; α &lt; 1</m:t>
        </m:r>
      </m:oMath>
      <w:r>
        <w:t xml:space="preserve">   </w:t>
      </w:r>
    </w:p>
    <w:p w14:paraId="1C4476AC" w14:textId="77777777" w:rsidR="002740F9" w:rsidRDefault="002740F9" w:rsidP="002740F9">
      <w:r>
        <w:t xml:space="preserve">Trend Equation: </w:t>
      </w:r>
      <m:oMath>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m:t>
            </m:r>
          </m:sub>
        </m:sSub>
        <m:r>
          <w:rPr>
            <w:rFonts w:ascii="Cambria Math" w:hAnsi="Cambria Math"/>
          </w:rPr>
          <m:t>=</m:t>
        </m:r>
        <m:r>
          <w:rPr>
            <w:rFonts w:ascii="Cambria Math" w:hAnsi="Cambria Math" w:cs="Cambria Math"/>
          </w:rPr>
          <m:t>β</m:t>
        </m:r>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cs="Cambria Math"/>
              </w:rPr>
              <m:t>β</m:t>
            </m:r>
          </m:e>
        </m:d>
        <m:sSub>
          <m:sSubPr>
            <m:ctrlPr>
              <w:rPr>
                <w:rFonts w:ascii="Cambria Math" w:hAnsi="Cambria Math" w:cs="Cambria Math"/>
                <w:i/>
              </w:rPr>
            </m:ctrlPr>
          </m:sSubPr>
          <m:e>
            <m:r>
              <w:rPr>
                <w:rFonts w:ascii="Cambria Math" w:hAnsi="Cambria Math" w:cs="Cambria Math"/>
              </w:rPr>
              <m:t>b</m:t>
            </m:r>
          </m:e>
          <m:sub>
            <m:r>
              <w:rPr>
                <w:rFonts w:ascii="Cambria Math" w:hAnsi="Cambria Math" w:cs="Cambria Math"/>
              </w:rPr>
              <m:t>t-1</m:t>
            </m:r>
          </m:sub>
        </m:sSub>
        <m:r>
          <w:rPr>
            <w:rFonts w:ascii="Cambria Math" w:hAnsi="Cambria Math"/>
          </w:rPr>
          <m:t xml:space="preserve">, 0 &lt; </m:t>
        </m:r>
        <m:r>
          <w:rPr>
            <w:rFonts w:ascii="Cambria Math" w:hAnsi="Cambria Math" w:cs="Cambria Math"/>
          </w:rPr>
          <m:t>β</m:t>
        </m:r>
        <m:r>
          <w:rPr>
            <w:rFonts w:ascii="Cambria Math" w:hAnsi="Cambria Math"/>
          </w:rPr>
          <m:t xml:space="preserve"> &lt; 1</m:t>
        </m:r>
      </m:oMath>
      <w:r>
        <w:t xml:space="preserve">  </w:t>
      </w:r>
    </w:p>
    <w:p w14:paraId="09896F7E" w14:textId="77777777" w:rsidR="002740F9" w:rsidRPr="003E6724" w:rsidRDefault="002740F9" w:rsidP="002740F9">
      <w:pPr>
        <w:rPr>
          <w:rFonts w:eastAsiaTheme="minorEastAsia"/>
        </w:rPr>
      </w:pPr>
      <w:r>
        <w:t xml:space="preserve">Seasonal Equation: </w:t>
      </w:r>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sub>
        </m:sSub>
        <m:r>
          <w:rPr>
            <w:rFonts w:ascii="Cambria Math" w:hAnsi="Cambria Math" w:cs="Cambria Math"/>
          </w:rPr>
          <m:t>=γ</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m:t>
            </m:r>
            <m:sSub>
              <m:sSubPr>
                <m:ctrlPr>
                  <w:rPr>
                    <w:rFonts w:ascii="Cambria Math" w:hAnsi="Cambria Math" w:cs="Cambria Math"/>
                    <w:i/>
                  </w:rPr>
                </m:ctrlPr>
              </m:sSubPr>
              <m:e>
                <m:r>
                  <w:rPr>
                    <w:rFonts w:ascii="Cambria Math" w:hAnsi="Cambria Math" w:cs="Cambria Math"/>
                  </w:rPr>
                  <m:t>l</m:t>
                </m:r>
                <m:ctrlPr>
                  <w:rPr>
                    <w:rFonts w:ascii="Cambria Math" w:hAnsi="Cambria Math"/>
                    <w:i/>
                  </w:rPr>
                </m:ctrlPr>
              </m:e>
              <m:sub>
                <m:r>
                  <w:rPr>
                    <w:rFonts w:ascii="Cambria Math" w:hAnsi="Cambria Math" w:cs="Cambria Math"/>
                  </w:rPr>
                  <m:t>t-1</m:t>
                </m:r>
              </m:sub>
            </m:sSub>
            <m:r>
              <w:rPr>
                <w:rFonts w:ascii="Cambria Math" w:hAnsi="Cambria Math"/>
              </w:rPr>
              <m:t>-</m:t>
            </m:r>
            <m:sSub>
              <m:sSubPr>
                <m:ctrlPr>
                  <w:rPr>
                    <w:rFonts w:ascii="Cambria Math" w:hAnsi="Cambria Math" w:cs="Cambria Math"/>
                    <w:i/>
                  </w:rPr>
                </m:ctrlPr>
              </m:sSubPr>
              <m:e>
                <m:r>
                  <w:rPr>
                    <w:rFonts w:ascii="Cambria Math" w:hAnsi="Cambria Math" w:cs="Cambria Math"/>
                  </w:rPr>
                  <m:t>b</m:t>
                </m:r>
                <m:ctrlPr>
                  <w:rPr>
                    <w:rFonts w:ascii="Cambria Math" w:hAnsi="Cambria Math"/>
                    <w:i/>
                  </w:rPr>
                </m:ctrlPr>
              </m:e>
              <m:sub>
                <m:r>
                  <w:rPr>
                    <w:rFonts w:ascii="Cambria Math" w:hAnsi="Cambria Math" w:cs="Cambria Math"/>
                  </w:rPr>
                  <m:t>t</m:t>
                </m:r>
                <m:r>
                  <w:rPr>
                    <w:rFonts w:ascii="Cambria Math" w:hAnsi="Cambria Math"/>
                  </w:rPr>
                  <m:t>-1</m:t>
                </m:r>
              </m:sub>
            </m:sSub>
          </m:e>
        </m:d>
        <m:r>
          <w:rPr>
            <w:rFonts w:ascii="Cambria Math" w:hAnsi="Cambria Math"/>
          </w:rPr>
          <m:t xml:space="preserve"> +</m:t>
        </m:r>
        <m:d>
          <m:dPr>
            <m:ctrlPr>
              <w:rPr>
                <w:rFonts w:ascii="Cambria Math" w:hAnsi="Cambria Math"/>
                <w:i/>
              </w:rPr>
            </m:ctrlPr>
          </m:dPr>
          <m:e>
            <m:r>
              <w:rPr>
                <w:rFonts w:ascii="Cambria Math" w:hAnsi="Cambria Math"/>
              </w:rPr>
              <m:t>1-</m:t>
            </m:r>
            <m:r>
              <w:rPr>
                <w:rFonts w:ascii="Cambria Math" w:hAnsi="Cambria Math" w:cs="Cambria Math"/>
              </w:rPr>
              <m:t>γ</m:t>
            </m:r>
          </m:e>
        </m:d>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t</m:t>
            </m:r>
            <m:r>
              <w:rPr>
                <w:rFonts w:ascii="Cambria Math" w:hAnsi="Cambria Math"/>
              </w:rPr>
              <m:t>-</m:t>
            </m:r>
            <m:r>
              <w:rPr>
                <w:rFonts w:ascii="Cambria Math" w:hAnsi="Cambria Math" w:cs="Cambria Math"/>
              </w:rPr>
              <m:t>m</m:t>
            </m:r>
          </m:sub>
        </m:sSub>
        <m:r>
          <w:rPr>
            <w:rFonts w:ascii="Cambria Math" w:hAnsi="Cambria Math"/>
          </w:rPr>
          <m:t xml:space="preserve">, 0 &lt; </m:t>
        </m:r>
        <m:r>
          <w:rPr>
            <w:rFonts w:ascii="Cambria Math" w:hAnsi="Cambria Math" w:cs="Cambria Math"/>
          </w:rPr>
          <m:t>γ</m:t>
        </m:r>
        <m:r>
          <w:rPr>
            <w:rFonts w:ascii="Cambria Math" w:hAnsi="Cambria Math"/>
          </w:rPr>
          <m:t xml:space="preserve"> &lt; 1</m:t>
        </m:r>
      </m:oMath>
      <w:r>
        <w:t xml:space="preserve"> </w:t>
      </w:r>
    </w:p>
    <w:p w14:paraId="7886E16D" w14:textId="77777777" w:rsidR="002740F9" w:rsidRDefault="002740F9" w:rsidP="002740F9">
      <w:r>
        <w:t xml:space="preserve">This is also known as three parameters exponential or triple exponential because of the three smoothing parameters </w:t>
      </w:r>
      <w:r>
        <w:rPr>
          <w:rFonts w:ascii="Cambria Math" w:hAnsi="Cambria Math" w:cs="Cambria Math"/>
        </w:rPr>
        <w:t>𝛼</w:t>
      </w:r>
      <w:r>
        <w:t xml:space="preserve">, </w:t>
      </w:r>
      <w:r>
        <w:rPr>
          <w:rFonts w:ascii="Cambria Math" w:hAnsi="Cambria Math" w:cs="Cambria Math"/>
        </w:rPr>
        <w:t>𝛽</w:t>
      </w:r>
      <w:r>
        <w:t xml:space="preserve"> and </w:t>
      </w:r>
      <w:r>
        <w:rPr>
          <w:rFonts w:ascii="Cambria Math" w:hAnsi="Cambria Math" w:cs="Cambria Math"/>
        </w:rPr>
        <w:t>𝛾</w:t>
      </w:r>
      <w:r>
        <w:t xml:space="preserve">. Here </w:t>
      </w:r>
      <m:oMath>
        <m:r>
          <w:rPr>
            <w:rFonts w:ascii="Cambria Math" w:hAnsi="Cambria Math"/>
          </w:rPr>
          <m:t>m</m:t>
        </m:r>
      </m:oMath>
      <w:r>
        <w:rPr>
          <w:rFonts w:eastAsiaTheme="minorEastAsia"/>
        </w:rPr>
        <w:t xml:space="preserve"> is frequency of the seasonality component. </w:t>
      </w:r>
      <w:r>
        <w:t>This is a general method and a true multi-step ahead forecast.</w:t>
      </w:r>
    </w:p>
    <w:p w14:paraId="69831CB0" w14:textId="77777777" w:rsidR="002740F9" w:rsidRDefault="002740F9" w:rsidP="002740F9">
      <w:r>
        <w:t xml:space="preserve">Similar to aforementioned models, we have built two models here also, one is automated optimization and the other one manual grid search model. The parameters obtained are following: </w:t>
      </w:r>
    </w:p>
    <w:p w14:paraId="65F08325" w14:textId="63D0ED81" w:rsidR="002740F9" w:rsidRPr="00332A44" w:rsidRDefault="002740F9" w:rsidP="002740F9">
      <w:pPr>
        <w:pStyle w:val="ListParagraph"/>
        <w:numPr>
          <w:ilvl w:val="0"/>
          <w:numId w:val="34"/>
        </w:numPr>
      </w:pPr>
      <w:r>
        <w:t xml:space="preserve">For automated optimization model:   </w:t>
      </w:r>
      <m:oMath>
        <m:r>
          <w:rPr>
            <w:rFonts w:ascii="Cambria Math" w:hAnsi="Cambria Math" w:cs="Cambria Math"/>
          </w:rPr>
          <m:t>α</m:t>
        </m:r>
        <m:r>
          <w:rPr>
            <w:rFonts w:ascii="Cambria Math" w:eastAsiaTheme="minorEastAsia" w:hAnsi="Cambria Math"/>
          </w:rPr>
          <m:t>=0.066,</m:t>
        </m:r>
      </m:oMath>
      <w:r>
        <w:rPr>
          <w:rFonts w:eastAsiaTheme="minorEastAsia"/>
        </w:rPr>
        <w:t xml:space="preserve"> </w:t>
      </w:r>
      <m:oMath>
        <m:r>
          <w:rPr>
            <w:rFonts w:ascii="Cambria Math" w:eastAsiaTheme="minorEastAsia" w:hAnsi="Cambria Math"/>
          </w:rPr>
          <m:t>β=0.052 and γ=3.88*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p>
    <w:p w14:paraId="56E42245" w14:textId="621BFF79" w:rsidR="002740F9" w:rsidRDefault="002740F9" w:rsidP="002740F9">
      <w:pPr>
        <w:pStyle w:val="ListParagraph"/>
        <w:numPr>
          <w:ilvl w:val="0"/>
          <w:numId w:val="34"/>
        </w:numPr>
      </w:pPr>
      <w:r>
        <w:rPr>
          <w:rFonts w:eastAsiaTheme="minorEastAsia"/>
        </w:rPr>
        <w:t xml:space="preserve">For manually optimized model: </w:t>
      </w:r>
      <m:oMath>
        <m:r>
          <w:rPr>
            <w:rFonts w:ascii="Cambria Math" w:hAnsi="Cambria Math" w:cs="Cambria Math"/>
          </w:rPr>
          <m:t>α</m:t>
        </m:r>
        <m:r>
          <w:rPr>
            <w:rFonts w:ascii="Cambria Math" w:eastAsiaTheme="minorEastAsia" w:hAnsi="Cambria Math"/>
          </w:rPr>
          <m:t>=0.1,</m:t>
        </m:r>
      </m:oMath>
      <w:r>
        <w:rPr>
          <w:rFonts w:eastAsiaTheme="minorEastAsia"/>
        </w:rPr>
        <w:t xml:space="preserve"> </w:t>
      </w:r>
      <m:oMath>
        <m:r>
          <w:rPr>
            <w:rFonts w:ascii="Cambria Math" w:eastAsiaTheme="minorEastAsia" w:hAnsi="Cambria Math"/>
          </w:rPr>
          <m:t>β=0.19 and γ=0.019</m:t>
        </m:r>
      </m:oMath>
    </w:p>
    <w:p w14:paraId="09038643" w14:textId="50F515CD" w:rsidR="002740F9" w:rsidRDefault="00164AA4" w:rsidP="002740F9">
      <w:pPr>
        <w:keepNext/>
        <w:jc w:val="center"/>
      </w:pPr>
      <w:r>
        <w:rPr>
          <w:noProof/>
        </w:rPr>
        <w:drawing>
          <wp:inline distT="0" distB="0" distL="0" distR="0" wp14:anchorId="6E7B25CE" wp14:editId="55CDF6EA">
            <wp:extent cx="5943600" cy="29610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67427FF8" w14:textId="1C7D3701" w:rsidR="002740F9" w:rsidRDefault="002740F9" w:rsidP="002740F9">
      <w:pPr>
        <w:pStyle w:val="Caption"/>
      </w:pPr>
      <w:bookmarkStart w:id="66" w:name="_Toc84768054"/>
      <w:r>
        <w:t xml:space="preserve">Figure </w:t>
      </w:r>
      <w:fldSimple w:instr=" SEQ Figure \* ARABIC ">
        <w:r w:rsidR="00B04A91">
          <w:rPr>
            <w:noProof/>
          </w:rPr>
          <w:t>42</w:t>
        </w:r>
      </w:fldSimple>
      <w:r>
        <w:t>: Plot for visualizing the forecasts obtained from TES models</w:t>
      </w:r>
      <w:bookmarkEnd w:id="66"/>
    </w:p>
    <w:p w14:paraId="7D343FCE" w14:textId="77777777" w:rsidR="002740F9" w:rsidRDefault="002740F9" w:rsidP="002740F9"/>
    <w:p w14:paraId="5880C58F" w14:textId="77777777" w:rsidR="002740F9" w:rsidRPr="00A940EA" w:rsidRDefault="002740F9" w:rsidP="002740F9">
      <w:pPr>
        <w:jc w:val="both"/>
      </w:pPr>
      <w:r>
        <w:lastRenderedPageBreak/>
        <w:t>As expected, we can observe that the models are doing very good job in finding correct the seasonal component and forecasting based on that for required steps (i.e., equal to length of test set) but still if we look closely, we can observe that the model with ‘red’ line is closer to actual values.</w:t>
      </w:r>
    </w:p>
    <w:p w14:paraId="5F27E560" w14:textId="77777777" w:rsidR="002740F9" w:rsidRDefault="002740F9" w:rsidP="002740F9">
      <w:pPr>
        <w:pStyle w:val="Heading3"/>
      </w:pPr>
      <w:bookmarkStart w:id="67" w:name="_Toc84768006"/>
      <w:r>
        <w:t>Linear Regression model</w:t>
      </w:r>
      <w:bookmarkEnd w:id="67"/>
    </w:p>
    <w:p w14:paraId="18977955" w14:textId="10AB12BD" w:rsidR="002740F9" w:rsidRDefault="002740F9" w:rsidP="002740F9">
      <w:r>
        <w:t xml:space="preserve">We </w:t>
      </w:r>
      <w:r w:rsidR="00164AA4">
        <w:t>cannot</w:t>
      </w:r>
      <w:r>
        <w:t xml:space="preserve"> directly apply linear regression on a time-series data as the data has an order of occurrence, hence we must retain the order while fitting the data to regression model. Which means another variable has to be created which retains this order while fitting in the model. Once this is done, we can good to proceed further with fitting the values. After building the model we can forecast using this model for the steps size of 55 (i.e., length of test set). Following plot can be obtained by plotting the forecast against the actual series:</w:t>
      </w:r>
    </w:p>
    <w:p w14:paraId="0616631C" w14:textId="3DEFCCD6" w:rsidR="002740F9" w:rsidRDefault="00880FC6" w:rsidP="002740F9">
      <w:pPr>
        <w:keepNext/>
      </w:pPr>
      <w:r>
        <w:rPr>
          <w:noProof/>
        </w:rPr>
        <w:drawing>
          <wp:inline distT="0" distB="0" distL="0" distR="0" wp14:anchorId="5D156B7E" wp14:editId="79BC6AA9">
            <wp:extent cx="5943600" cy="276606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23E4E99D" w14:textId="4D295257" w:rsidR="002740F9" w:rsidRDefault="002740F9" w:rsidP="002740F9">
      <w:pPr>
        <w:pStyle w:val="Caption"/>
        <w:jc w:val="left"/>
      </w:pPr>
      <w:bookmarkStart w:id="68" w:name="_Toc84768055"/>
      <w:r>
        <w:t xml:space="preserve">Figure </w:t>
      </w:r>
      <w:fldSimple w:instr=" SEQ Figure \* ARABIC ">
        <w:r w:rsidR="00B04A91">
          <w:rPr>
            <w:noProof/>
          </w:rPr>
          <w:t>43</w:t>
        </w:r>
      </w:fldSimple>
      <w:r>
        <w:t>: Plotting the values obtained after forecasting for length of test set</w:t>
      </w:r>
      <w:bookmarkEnd w:id="68"/>
    </w:p>
    <w:p w14:paraId="1FE2E79B" w14:textId="77777777" w:rsidR="002740F9" w:rsidRDefault="002740F9" w:rsidP="002740F9">
      <w:pPr>
        <w:pStyle w:val="Heading3"/>
      </w:pPr>
      <w:bookmarkStart w:id="69" w:name="_Toc84768007"/>
      <w:r>
        <w:t>Na</w:t>
      </w:r>
      <w:r w:rsidRPr="008F2B37">
        <w:t>ï</w:t>
      </w:r>
      <w:r>
        <w:t>ve Forecast Model</w:t>
      </w:r>
      <w:bookmarkEnd w:id="69"/>
    </w:p>
    <w:p w14:paraId="5EDBE84B" w14:textId="77777777" w:rsidR="002740F9" w:rsidRDefault="002740F9" w:rsidP="002740F9">
      <w:r>
        <w:t>As the name suggest, this is probably the simplest model to build. It simply states that tomorrow’s value will exactly be equal to today’s value. Hence, the last value of train set will become the prediction for any duration. This can be easily understood from the following plot:</w:t>
      </w:r>
    </w:p>
    <w:p w14:paraId="356B6DEC" w14:textId="5E3EB862" w:rsidR="002740F9" w:rsidRDefault="00880FC6" w:rsidP="002740F9">
      <w:pPr>
        <w:keepNext/>
        <w:jc w:val="center"/>
      </w:pPr>
      <w:r>
        <w:rPr>
          <w:noProof/>
        </w:rPr>
        <w:lastRenderedPageBreak/>
        <w:drawing>
          <wp:inline distT="0" distB="0" distL="0" distR="0" wp14:anchorId="27AF3D3C" wp14:editId="6EBE93F7">
            <wp:extent cx="5943600" cy="402336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7564C70E" w14:textId="6FAFF675" w:rsidR="002740F9" w:rsidRPr="002816E4" w:rsidRDefault="002740F9" w:rsidP="002740F9">
      <w:pPr>
        <w:pStyle w:val="Caption"/>
      </w:pPr>
      <w:bookmarkStart w:id="70" w:name="_Toc84768056"/>
      <w:r>
        <w:t xml:space="preserve">Figure </w:t>
      </w:r>
      <w:fldSimple w:instr=" SEQ Figure \* ARABIC ">
        <w:r w:rsidR="00B04A91">
          <w:rPr>
            <w:noProof/>
          </w:rPr>
          <w:t>44</w:t>
        </w:r>
      </w:fldSimple>
      <w:r>
        <w:t>: Plot of Naive forecast for test set time duration (steps)</w:t>
      </w:r>
      <w:bookmarkEnd w:id="70"/>
    </w:p>
    <w:p w14:paraId="36355980" w14:textId="77777777" w:rsidR="002740F9" w:rsidRDefault="002740F9" w:rsidP="002740F9">
      <w:pPr>
        <w:pStyle w:val="Heading3"/>
      </w:pPr>
      <w:bookmarkStart w:id="71" w:name="_Toc84768008"/>
      <w:r>
        <w:t>Simple Average Model</w:t>
      </w:r>
      <w:bookmarkEnd w:id="71"/>
    </w:p>
    <w:p w14:paraId="7F96C258" w14:textId="0E9D7016" w:rsidR="00F0087F" w:rsidRDefault="00F0087F" w:rsidP="002740F9">
      <w:r>
        <w:rPr>
          <w:noProof/>
        </w:rPr>
        <w:drawing>
          <wp:anchor distT="0" distB="0" distL="114300" distR="114300" simplePos="0" relativeHeight="251674630" behindDoc="1" locked="0" layoutInCell="1" allowOverlap="1" wp14:anchorId="7C0D8B1D" wp14:editId="19161730">
            <wp:simplePos x="0" y="0"/>
            <wp:positionH relativeFrom="margin">
              <wp:posOffset>88265</wp:posOffset>
            </wp:positionH>
            <wp:positionV relativeFrom="paragraph">
              <wp:posOffset>469900</wp:posOffset>
            </wp:positionV>
            <wp:extent cx="3978275" cy="2692400"/>
            <wp:effectExtent l="0" t="0" r="3175" b="0"/>
            <wp:wrapTight wrapText="bothSides">
              <wp:wrapPolygon edited="0">
                <wp:start x="8895" y="0"/>
                <wp:lineTo x="1138" y="764"/>
                <wp:lineTo x="724" y="917"/>
                <wp:lineTo x="724" y="2598"/>
                <wp:lineTo x="103" y="2904"/>
                <wp:lineTo x="103" y="3209"/>
                <wp:lineTo x="724" y="5043"/>
                <wp:lineTo x="103" y="6572"/>
                <wp:lineTo x="103" y="7183"/>
                <wp:lineTo x="724" y="7489"/>
                <wp:lineTo x="724" y="9934"/>
                <wp:lineTo x="103" y="10240"/>
                <wp:lineTo x="103" y="10545"/>
                <wp:lineTo x="724" y="12379"/>
                <wp:lineTo x="103" y="13908"/>
                <wp:lineTo x="103" y="14519"/>
                <wp:lineTo x="724" y="14825"/>
                <wp:lineTo x="724" y="17270"/>
                <wp:lineTo x="310" y="17728"/>
                <wp:lineTo x="310" y="18340"/>
                <wp:lineTo x="724" y="19715"/>
                <wp:lineTo x="724" y="20174"/>
                <wp:lineTo x="1138" y="21091"/>
                <wp:lineTo x="1345" y="21396"/>
                <wp:lineTo x="21514" y="21396"/>
                <wp:lineTo x="21514" y="764"/>
                <wp:lineTo x="10033" y="0"/>
                <wp:lineTo x="8895"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78275"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0F9">
        <w:t>In this model we simply average the values provided for a duration and forecast that same value over the required time duration.</w:t>
      </w:r>
    </w:p>
    <w:p w14:paraId="37B74F41" w14:textId="16FD4DC6" w:rsidR="002740F9" w:rsidRDefault="002740F9" w:rsidP="00F0087F">
      <w:pPr>
        <w:jc w:val="center"/>
      </w:pPr>
    </w:p>
    <w:p w14:paraId="0E683C98" w14:textId="77777777" w:rsidR="002740F9" w:rsidRDefault="002740F9" w:rsidP="002740F9">
      <w:pPr>
        <w:keepNext/>
        <w:jc w:val="center"/>
      </w:pPr>
    </w:p>
    <w:p w14:paraId="4FE94DBD" w14:textId="17AB87E4" w:rsidR="002740F9" w:rsidRPr="00BF74A8" w:rsidRDefault="002740F9" w:rsidP="002740F9">
      <w:pPr>
        <w:pStyle w:val="Caption"/>
      </w:pPr>
      <w:bookmarkStart w:id="72" w:name="_Toc84768057"/>
      <w:r>
        <w:t xml:space="preserve">Figure </w:t>
      </w:r>
      <w:fldSimple w:instr=" SEQ Figure \* ARABIC ">
        <w:r w:rsidR="00B04A91">
          <w:rPr>
            <w:noProof/>
          </w:rPr>
          <w:t>45</w:t>
        </w:r>
      </w:fldSimple>
      <w:r>
        <w:t>: Plot of Simple average model over the test set time-duration</w:t>
      </w:r>
      <w:bookmarkEnd w:id="72"/>
    </w:p>
    <w:p w14:paraId="4458202E" w14:textId="77777777" w:rsidR="002740F9" w:rsidRDefault="002740F9" w:rsidP="002740F9">
      <w:pPr>
        <w:rPr>
          <w:b/>
          <w:bCs/>
          <w:u w:val="single"/>
        </w:rPr>
      </w:pPr>
    </w:p>
    <w:p w14:paraId="03D75A5C" w14:textId="77777777" w:rsidR="002740F9" w:rsidRPr="00771BFF" w:rsidRDefault="002740F9" w:rsidP="002740F9">
      <w:pPr>
        <w:rPr>
          <w:u w:val="single"/>
        </w:rPr>
      </w:pPr>
    </w:p>
    <w:p w14:paraId="77B22022" w14:textId="77777777" w:rsidR="002740F9" w:rsidRDefault="002740F9" w:rsidP="002740F9">
      <w:pPr>
        <w:rPr>
          <w:b/>
          <w:bCs/>
          <w:u w:val="single"/>
        </w:rPr>
      </w:pPr>
    </w:p>
    <w:p w14:paraId="0787B8B5" w14:textId="77777777" w:rsidR="002740F9" w:rsidRDefault="002740F9" w:rsidP="002740F9">
      <w:pPr>
        <w:pStyle w:val="Heading4"/>
        <w:numPr>
          <w:ilvl w:val="0"/>
          <w:numId w:val="22"/>
        </w:numPr>
        <w:ind w:left="993" w:hanging="993"/>
        <w:jc w:val="both"/>
      </w:pPr>
      <w:r w:rsidRPr="0076179C">
        <w:lastRenderedPageBreak/>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w:t>
      </w:r>
      <w:r>
        <w:t xml:space="preserve"> </w:t>
      </w:r>
      <w:r w:rsidRPr="0076179C">
        <w:t>and comment. Note: Stationarity should be checked at alpha = 0.05.</w:t>
      </w:r>
    </w:p>
    <w:p w14:paraId="7CC5B112" w14:textId="77777777" w:rsidR="002740F9" w:rsidRDefault="002740F9" w:rsidP="002740F9"/>
    <w:p w14:paraId="4726FE05" w14:textId="77777777" w:rsidR="002740F9" w:rsidRDefault="002740F9" w:rsidP="002740F9">
      <w:pPr>
        <w:pStyle w:val="Heading3"/>
      </w:pPr>
      <w:bookmarkStart w:id="73" w:name="_Toc84768009"/>
      <w:r>
        <w:t>Check for Stationarity of Time Series</w:t>
      </w:r>
      <w:bookmarkEnd w:id="73"/>
    </w:p>
    <w:p w14:paraId="3DEBD0AC" w14:textId="77777777" w:rsidR="002740F9" w:rsidRDefault="002740F9" w:rsidP="002740F9">
      <w:r w:rsidRPr="005058F0">
        <w:rPr>
          <w:b/>
          <w:bCs/>
          <w:u w:val="single"/>
        </w:rPr>
        <w:t xml:space="preserve">Stationary process: </w:t>
      </w:r>
      <w:r>
        <w:t xml:space="preserve">A process is said to be stationary if its mean and variance are constant over a period of time and, the correlation between the two time periods depends only on the distance or lag between the two periods. Mathematically, let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oMath>
      <w:r>
        <w:t xml:space="preserve"> be a time series with these properties: </w:t>
      </w:r>
    </w:p>
    <w:p w14:paraId="1AB11B92" w14:textId="77777777" w:rsidR="002740F9" w:rsidRDefault="002740F9" w:rsidP="002740F9">
      <w:r>
        <w:t xml:space="preserve">Mean: </w:t>
      </w:r>
      <m:oMath>
        <m:r>
          <w:rPr>
            <w:rFonts w:ascii="Cambria Math" w:hAnsi="Cambria Math" w:cs="Cambria Math"/>
          </w:rPr>
          <m:t>E</m:t>
        </m:r>
        <m:r>
          <w:rPr>
            <w:rFonts w:ascii="Cambria Math" w:hAnsi="Cambria Math"/>
          </w:rPr>
          <m:t>(</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oMath>
      <w:r>
        <w:t xml:space="preserve"> </w:t>
      </w:r>
    </w:p>
    <w:p w14:paraId="177B75A6" w14:textId="77777777" w:rsidR="002740F9" w:rsidRDefault="002740F9" w:rsidP="002740F9">
      <w:r>
        <w:t xml:space="preserve">Variance: </w:t>
      </w:r>
      <m:oMath>
        <m:r>
          <w:rPr>
            <w:rFonts w:ascii="Cambria Math" w:hAnsi="Cambria Math" w:cs="Cambria Math"/>
          </w:rPr>
          <m:t>Var</m:t>
        </m:r>
        <m:r>
          <w:rPr>
            <w:rFonts w:ascii="Cambria Math" w:hAnsi="Cambria Math"/>
          </w:rPr>
          <m:t>(</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E</m:t>
        </m:r>
        <m:sSup>
          <m:sSupPr>
            <m:ctrlPr>
              <w:rPr>
                <w:rFonts w:ascii="Cambria Math" w:hAnsi="Cambria Math"/>
                <w:i/>
              </w:rPr>
            </m:ctrlPr>
          </m:sSupPr>
          <m:e>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e>
            </m:d>
          </m:e>
          <m:sup>
            <m:r>
              <w:rPr>
                <w:rFonts w:ascii="Cambria Math" w:hAnsi="Cambria Math"/>
              </w:rPr>
              <m:t>2</m:t>
            </m:r>
          </m:sup>
        </m:sSup>
        <m:r>
          <w:rPr>
            <w:rFonts w:ascii="Cambria Math" w:hAnsi="Cambria Math"/>
          </w:rPr>
          <m:t>=</m:t>
        </m:r>
        <m:sSup>
          <m:sSupPr>
            <m:ctrlPr>
              <w:rPr>
                <w:rFonts w:ascii="Cambria Math" w:hAnsi="Cambria Math" w:cs="Cambria Math"/>
                <w:i/>
              </w:rPr>
            </m:ctrlPr>
          </m:sSupPr>
          <m:e>
            <m:r>
              <w:rPr>
                <w:rFonts w:ascii="Cambria Math" w:hAnsi="Cambria Math" w:cs="Cambria Math"/>
              </w:rPr>
              <m:t>σ</m:t>
            </m:r>
            <m:ctrlPr>
              <w:rPr>
                <w:rFonts w:ascii="Cambria Math" w:hAnsi="Cambria Math"/>
                <w:i/>
              </w:rPr>
            </m:ctrlPr>
          </m:e>
          <m:sup>
            <m:r>
              <w:rPr>
                <w:rFonts w:ascii="Cambria Math" w:hAnsi="Cambria Math"/>
              </w:rPr>
              <m:t>2</m:t>
            </m:r>
          </m:sup>
        </m:sSup>
      </m:oMath>
      <w:r>
        <w:t xml:space="preserve"> </w:t>
      </w:r>
    </w:p>
    <w:p w14:paraId="765D3153" w14:textId="77777777" w:rsidR="002740F9" w:rsidRDefault="002740F9" w:rsidP="002740F9">
      <w:r>
        <w:t xml:space="preserve">Correlation: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k</m:t>
            </m:r>
          </m:sub>
        </m:sSub>
        <m:r>
          <w:rPr>
            <w:rFonts w:ascii="Cambria Math" w:hAnsi="Cambria Math"/>
          </w:rPr>
          <m:t>=</m:t>
        </m:r>
        <m:r>
          <w:rPr>
            <w:rFonts w:ascii="Cambria Math" w:hAnsi="Cambria Math" w:cs="Cambria Math"/>
          </w:rPr>
          <m:t>E</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sub>
                    </m:sSub>
                    <m:r>
                      <w:rPr>
                        <w:rFonts w:ascii="Cambria Math" w:hAnsi="Cambria Math"/>
                      </w:rPr>
                      <m:t>-</m:t>
                    </m:r>
                    <m:r>
                      <w:rPr>
                        <w:rFonts w:ascii="Cambria Math" w:hAnsi="Cambria Math" w:cs="Cambria Math"/>
                      </w:rPr>
                      <m:t>μ</m:t>
                    </m:r>
                  </m:e>
                </m:d>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r>
                          <w:rPr>
                            <w:rFonts w:ascii="Cambria Math" w:hAnsi="Cambria Math"/>
                          </w:rPr>
                          <m:t>+</m:t>
                        </m:r>
                        <m:r>
                          <w:rPr>
                            <w:rFonts w:ascii="Cambria Math" w:hAnsi="Cambria Math" w:cs="Cambria Math"/>
                          </w:rPr>
                          <m:t>k</m:t>
                        </m:r>
                      </m:sub>
                    </m:sSub>
                    <m:r>
                      <w:rPr>
                        <w:rFonts w:ascii="Cambria Math" w:hAnsi="Cambria Math"/>
                      </w:rPr>
                      <m:t>-</m:t>
                    </m:r>
                    <m:r>
                      <w:rPr>
                        <w:rFonts w:ascii="Cambria Math" w:hAnsi="Cambria Math" w:cs="Cambria Math"/>
                      </w:rPr>
                      <m:t>μ</m:t>
                    </m:r>
                  </m:e>
                </m:d>
              </m:num>
              <m:den>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σ</m:t>
                        </m:r>
                        <m:ctrlPr>
                          <w:rPr>
                            <w:rFonts w:ascii="Cambria Math" w:hAnsi="Cambria Math"/>
                            <w:i/>
                          </w:rPr>
                        </m:ctrlPr>
                      </m:e>
                      <m:sub>
                        <m:r>
                          <w:rPr>
                            <w:rFonts w:ascii="Cambria Math" w:hAnsi="Cambria Math" w:cs="Cambria Math"/>
                          </w:rPr>
                          <m:t>t</m:t>
                        </m:r>
                      </m:sub>
                    </m:sSub>
                    <m:sSub>
                      <m:sSubPr>
                        <m:ctrlPr>
                          <w:rPr>
                            <w:rFonts w:ascii="Cambria Math" w:hAnsi="Cambria Math" w:cs="Cambria Math"/>
                            <w:i/>
                          </w:rPr>
                        </m:ctrlPr>
                      </m:sSubPr>
                      <m:e>
                        <m:r>
                          <w:rPr>
                            <w:rFonts w:ascii="Cambria Math" w:hAnsi="Cambria Math" w:cs="Cambria Math"/>
                          </w:rPr>
                          <m:t>σ</m:t>
                        </m:r>
                      </m:e>
                      <m:sub>
                        <m:r>
                          <w:rPr>
                            <w:rFonts w:ascii="Cambria Math" w:hAnsi="Cambria Math" w:cs="Cambria Math"/>
                          </w:rPr>
                          <m:t>t</m:t>
                        </m:r>
                        <m:r>
                          <w:rPr>
                            <w:rFonts w:ascii="Cambria Math" w:hAnsi="Cambria Math"/>
                          </w:rPr>
                          <m:t>+</m:t>
                        </m:r>
                        <m:r>
                          <w:rPr>
                            <w:rFonts w:ascii="Cambria Math" w:hAnsi="Cambria Math" w:cs="Cambria Math"/>
                          </w:rPr>
                          <m:t>k</m:t>
                        </m:r>
                      </m:sub>
                    </m:sSub>
                  </m:e>
                </m:d>
              </m:den>
            </m:f>
          </m:e>
        </m:d>
      </m:oMath>
      <w:r>
        <w:t xml:space="preserve"> </w:t>
      </w:r>
    </w:p>
    <w:p w14:paraId="703A3D0D" w14:textId="77777777" w:rsidR="002740F9" w:rsidRDefault="002740F9" w:rsidP="002740F9">
      <w:pPr>
        <w:rPr>
          <w:rFonts w:eastAsiaTheme="minorEastAsia"/>
        </w:rPr>
      </w:pPr>
      <w:r>
        <w:t xml:space="preserve">Where </w:t>
      </w:r>
      <m:oMath>
        <m:sSub>
          <m:sSubPr>
            <m:ctrlPr>
              <w:rPr>
                <w:rFonts w:ascii="Cambria Math" w:hAnsi="Cambria Math" w:cs="Cambria Math"/>
                <w:i/>
              </w:rPr>
            </m:ctrlPr>
          </m:sSubPr>
          <m:e>
            <m:r>
              <w:rPr>
                <w:rFonts w:ascii="Cambria Math" w:hAnsi="Cambria Math" w:cs="Cambria Math"/>
              </w:rPr>
              <m:t>ρ</m:t>
            </m:r>
          </m:e>
          <m:sub>
            <m:r>
              <w:rPr>
                <w:rFonts w:ascii="Cambria Math" w:hAnsi="Cambria Math" w:cs="Cambria Math"/>
              </w:rPr>
              <m:t>k</m:t>
            </m:r>
          </m:sub>
        </m:sSub>
      </m:oMath>
      <w:r>
        <w:rPr>
          <w:rFonts w:eastAsiaTheme="minorEastAsia"/>
        </w:rPr>
        <w:t xml:space="preserve"> </w:t>
      </w:r>
      <w:r>
        <w:t xml:space="preserve"> is the correlation (or auto-correlation) at lag </w:t>
      </w:r>
      <w:r>
        <w:rPr>
          <w:rFonts w:ascii="Cambria Math" w:hAnsi="Cambria Math" w:cs="Cambria Math"/>
        </w:rPr>
        <w:t>𝑘</w:t>
      </w:r>
      <w:r>
        <w:t xml:space="preserve"> between the values of </w:t>
      </w:r>
      <m:oMath>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t</m:t>
            </m:r>
          </m:sub>
        </m:sSub>
        <m:r>
          <w:rPr>
            <w:rFonts w:ascii="Cambria Math" w:hAnsi="Cambria Math"/>
          </w:rPr>
          <m:t xml:space="preserve"> and </m:t>
        </m:r>
        <m:sSub>
          <m:sSubPr>
            <m:ctrlPr>
              <w:rPr>
                <w:rFonts w:ascii="Cambria Math" w:hAnsi="Cambria Math" w:cs="Cambria Math"/>
                <w:i/>
              </w:rPr>
            </m:ctrlPr>
          </m:sSubPr>
          <m:e>
            <m:r>
              <w:rPr>
                <w:rFonts w:ascii="Cambria Math" w:hAnsi="Cambria Math" w:cs="Cambria Math"/>
              </w:rPr>
              <m:t>Y</m:t>
            </m:r>
            <m:ctrlPr>
              <w:rPr>
                <w:rFonts w:ascii="Cambria Math" w:hAnsi="Cambria Math"/>
                <w:i/>
              </w:rPr>
            </m:ctrlPr>
          </m:e>
          <m:sub>
            <m:r>
              <w:rPr>
                <w:rFonts w:ascii="Cambria Math" w:hAnsi="Cambria Math" w:cs="Cambria Math"/>
              </w:rPr>
              <m:t>t</m:t>
            </m:r>
            <m:r>
              <w:rPr>
                <w:rFonts w:ascii="Cambria Math" w:hAnsi="Cambria Math"/>
              </w:rPr>
              <m:t>+</m:t>
            </m:r>
            <m:r>
              <w:rPr>
                <w:rFonts w:ascii="Cambria Math" w:hAnsi="Cambria Math" w:cs="Cambria Math"/>
              </w:rPr>
              <m:t>k</m:t>
            </m:r>
          </m:sub>
        </m:sSub>
      </m:oMath>
      <w:r>
        <w:rPr>
          <w:rFonts w:eastAsiaTheme="minorEastAsia"/>
        </w:rPr>
        <w:t>.</w:t>
      </w:r>
    </w:p>
    <w:p w14:paraId="05451E54" w14:textId="77777777" w:rsidR="002740F9" w:rsidRPr="002B2344" w:rsidRDefault="002740F9" w:rsidP="002740F9">
      <w:r w:rsidRPr="005057AA">
        <w:rPr>
          <w:b/>
          <w:bCs/>
          <w:u w:val="single"/>
        </w:rPr>
        <w:t>Augmented Dickey-Fuller test</w:t>
      </w:r>
      <w:r>
        <w:rPr>
          <w:b/>
          <w:bCs/>
          <w:u w:val="single"/>
        </w:rPr>
        <w:t>:</w:t>
      </w:r>
      <w:r>
        <w:t xml:space="preserve"> T</w:t>
      </w:r>
      <w:r w:rsidRPr="002B2344">
        <w:t>he Augmented Dickey-Fuller test is a unit root test which determines whether there is a unit root and subsequently whether the series is non-stationary.</w:t>
      </w:r>
      <w:r>
        <w:t xml:space="preserve"> </w:t>
      </w:r>
      <w:r w:rsidRPr="002B2344">
        <w:t>The hypothesis in a simple form for the ADF test is:</w:t>
      </w:r>
    </w:p>
    <w:p w14:paraId="47A920B5" w14:textId="77777777" w:rsidR="002740F9" w:rsidRPr="002B2344" w:rsidRDefault="002740F9" w:rsidP="002740F9">
      <w:pPr>
        <w:pStyle w:val="ListParagraph"/>
        <w:numPr>
          <w:ilvl w:val="0"/>
          <w:numId w:val="39"/>
        </w:numPr>
      </w:pPr>
      <w:r w:rsidRPr="00FB69FB">
        <w:rPr>
          <w:b/>
          <w:bCs/>
        </w:rPr>
        <w:t>Null hypothesis (</w:t>
      </w:r>
      <m:oMath>
        <m:sSub>
          <m:sSubPr>
            <m:ctrlPr>
              <w:rPr>
                <w:rFonts w:ascii="Cambria Math" w:hAnsi="Cambria Math" w:cs="Cambria Math"/>
                <w:b/>
                <w:bCs/>
                <w:i/>
              </w:rPr>
            </m:ctrlPr>
          </m:sSubPr>
          <m:e>
            <m:r>
              <m:rPr>
                <m:sty m:val="bi"/>
              </m:rPr>
              <w:rPr>
                <w:rFonts w:ascii="Cambria Math" w:hAnsi="Cambria Math" w:cs="Cambria Math"/>
              </w:rPr>
              <m:t>H</m:t>
            </m:r>
          </m:e>
          <m:sub>
            <m:r>
              <m:rPr>
                <m:sty m:val="bi"/>
              </m:rPr>
              <w:rPr>
                <w:rFonts w:ascii="Cambria Math" w:hAnsi="Cambria Math"/>
              </w:rPr>
              <m:t>0</m:t>
            </m:r>
          </m:sub>
        </m:sSub>
      </m:oMath>
      <w:r w:rsidRPr="00FB69FB">
        <w:rPr>
          <w:b/>
          <w:bCs/>
        </w:rPr>
        <w:t>):</w:t>
      </w:r>
      <w:r w:rsidRPr="002B2344">
        <w:t xml:space="preserve"> The Time Series has a unit root and is thus non-stationary.</w:t>
      </w:r>
    </w:p>
    <w:p w14:paraId="3E588F54" w14:textId="77777777" w:rsidR="002740F9" w:rsidRPr="002B2344" w:rsidRDefault="002740F9" w:rsidP="002740F9">
      <w:pPr>
        <w:pStyle w:val="ListParagraph"/>
        <w:numPr>
          <w:ilvl w:val="0"/>
          <w:numId w:val="39"/>
        </w:numPr>
      </w:pPr>
      <w:r w:rsidRPr="00BA1428">
        <w:rPr>
          <w:b/>
          <w:bCs/>
        </w:rPr>
        <w:t>Alternate Hypothesis (</w:t>
      </w:r>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1</m:t>
            </m:r>
          </m:sub>
        </m:sSub>
      </m:oMath>
      <w:r w:rsidRPr="00BA1428">
        <w:rPr>
          <w:b/>
          <w:bCs/>
        </w:rPr>
        <w:t>):</w:t>
      </w:r>
      <w:r w:rsidRPr="002B2344">
        <w:t xml:space="preserve"> The Time Series does not have a unit root and is thus stationary.</w:t>
      </w:r>
    </w:p>
    <w:p w14:paraId="667F5F9B" w14:textId="77777777" w:rsidR="002740F9" w:rsidRDefault="002740F9" w:rsidP="002740F9">
      <w:r w:rsidRPr="002B2344">
        <w:t xml:space="preserve">We would want the series to be stationary for building </w:t>
      </w:r>
      <w:r>
        <w:t>S</w:t>
      </w:r>
      <w:r w:rsidRPr="002B2344">
        <w:t>ARIMA models and thus we would want the p</w:t>
      </w:r>
      <w:r>
        <w:t>-v</w:t>
      </w:r>
      <w:r w:rsidRPr="002B2344">
        <w:t>alue of this test to be less than the </w:t>
      </w:r>
      <w:r w:rsidRPr="002B2344">
        <w:rPr>
          <w:rFonts w:ascii="STIXMathJax_Normal-italic" w:hAnsi="STIXMathJax_Normal-italic"/>
          <w:sz w:val="25"/>
          <w:szCs w:val="25"/>
          <w:bdr w:val="none" w:sz="0" w:space="0" w:color="auto" w:frame="1"/>
        </w:rPr>
        <w:t>𝛼</w:t>
      </w:r>
      <w:r w:rsidRPr="002B2344">
        <w:t> value.</w:t>
      </w:r>
      <w:r>
        <w:t xml:space="preserve"> </w:t>
      </w:r>
    </w:p>
    <w:p w14:paraId="3F83B232" w14:textId="77777777" w:rsidR="002740F9" w:rsidRDefault="002740F9" w:rsidP="002740F9">
      <w:r>
        <w:t>Now, after performing the ADF test for the whole dataset we obtained following results:</w:t>
      </w:r>
    </w:p>
    <w:p w14:paraId="3A580FCA" w14:textId="5E5A9885" w:rsidR="002740F9" w:rsidRPr="00D17B3C" w:rsidRDefault="002740F9" w:rsidP="00FB3B39">
      <w:pPr>
        <w:pStyle w:val="HTMLPreformatted"/>
        <w:shd w:val="clear" w:color="auto" w:fill="FFFFFF"/>
        <w:wordWrap w:val="0"/>
        <w:textAlignment w:val="baseline"/>
        <w:rPr>
          <w:color w:val="000000"/>
          <w:sz w:val="21"/>
          <w:szCs w:val="21"/>
        </w:rPr>
      </w:pPr>
      <w:r>
        <w:rPr>
          <w:color w:val="000000"/>
          <w:sz w:val="21"/>
          <w:szCs w:val="21"/>
        </w:rPr>
        <w:t>A</w:t>
      </w:r>
      <w:r w:rsidRPr="00D17B3C">
        <w:rPr>
          <w:color w:val="000000"/>
          <w:sz w:val="21"/>
          <w:szCs w:val="21"/>
        </w:rPr>
        <w:t xml:space="preserve">DF test statistic is </w:t>
      </w:r>
      <w:r w:rsidR="00FB3B39">
        <w:rPr>
          <w:color w:val="000000"/>
          <w:sz w:val="21"/>
          <w:szCs w:val="21"/>
        </w:rPr>
        <w:t>-2.242</w:t>
      </w:r>
    </w:p>
    <w:p w14:paraId="5F629A3D" w14:textId="31AD2387" w:rsidR="002740F9" w:rsidRDefault="002740F9" w:rsidP="00FB3B39">
      <w:pPr>
        <w:pStyle w:val="HTMLPreformatted"/>
        <w:shd w:val="clear" w:color="auto" w:fill="FFFFFF"/>
        <w:wordWrap w:val="0"/>
        <w:textAlignment w:val="baseline"/>
        <w:rPr>
          <w:color w:val="000000"/>
          <w:sz w:val="21"/>
          <w:szCs w:val="21"/>
        </w:rPr>
      </w:pPr>
      <w:r>
        <w:rPr>
          <w:color w:val="000000"/>
          <w:sz w:val="21"/>
          <w:szCs w:val="21"/>
        </w:rPr>
        <w:t>A</w:t>
      </w:r>
      <w:r w:rsidRPr="00D17B3C">
        <w:rPr>
          <w:color w:val="000000"/>
          <w:sz w:val="21"/>
          <w:szCs w:val="21"/>
        </w:rPr>
        <w:t xml:space="preserve">DF test p-value is </w:t>
      </w:r>
      <w:r w:rsidR="00FB3B39">
        <w:rPr>
          <w:color w:val="000000"/>
          <w:sz w:val="21"/>
          <w:szCs w:val="21"/>
        </w:rPr>
        <w:t>0.46643710204731487</w:t>
      </w:r>
    </w:p>
    <w:p w14:paraId="64C3F88A" w14:textId="77777777" w:rsidR="002740F9" w:rsidRPr="00081A23" w:rsidRDefault="002740F9" w:rsidP="0027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D22B2EE" w14:textId="68E7EFF4" w:rsidR="002740F9" w:rsidRDefault="002740F9" w:rsidP="002740F9">
      <w:pPr>
        <w:jc w:val="both"/>
        <w:rPr>
          <w:rFonts w:eastAsiaTheme="minorEastAsia"/>
        </w:rPr>
      </w:pPr>
      <w:r>
        <w:t>Since, the p-value is coming out to be 0.</w:t>
      </w:r>
      <w:r w:rsidR="00E4524B">
        <w:t>47</w:t>
      </w:r>
      <w:r>
        <w:t xml:space="preserve"> which is greater than our significance level </w:t>
      </w:r>
      <m:oMath>
        <m:r>
          <w:rPr>
            <w:rFonts w:ascii="Cambria Math" w:hAnsi="Cambria Math"/>
          </w:rPr>
          <m:t>α</m:t>
        </m:r>
      </m:oMath>
      <w:r>
        <w:rPr>
          <w:rFonts w:eastAsiaTheme="minorEastAsia"/>
        </w:rPr>
        <w:t xml:space="preserve"> which is 0.05 the null hypothesis </w:t>
      </w:r>
      <w:r w:rsidR="00373EF1">
        <w:rPr>
          <w:rFonts w:eastAsiaTheme="minorEastAsia"/>
        </w:rPr>
        <w:t>cannot</w:t>
      </w:r>
      <w:r>
        <w:rPr>
          <w:rFonts w:eastAsiaTheme="minorEastAsia"/>
        </w:rPr>
        <w:t xml:space="preserve"> be rejected. Thus, at the significance level of 0.05 we can say time series is non- stationary. Further we have taken the difference of time series with 1 lag for achieving the stationarity goal and again performed ADF test on this series, results of which are shown below:</w:t>
      </w:r>
    </w:p>
    <w:p w14:paraId="47372469" w14:textId="2AB01D85" w:rsidR="002740F9" w:rsidRPr="00B60657" w:rsidRDefault="002740F9" w:rsidP="003426ED">
      <w:pPr>
        <w:pStyle w:val="HTMLPreformatted"/>
        <w:shd w:val="clear" w:color="auto" w:fill="FFFFFF"/>
        <w:wordWrap w:val="0"/>
        <w:textAlignment w:val="baseline"/>
        <w:rPr>
          <w:color w:val="000000"/>
          <w:sz w:val="21"/>
          <w:szCs w:val="21"/>
        </w:rPr>
      </w:pPr>
      <w:r>
        <w:rPr>
          <w:color w:val="000000"/>
          <w:sz w:val="21"/>
          <w:szCs w:val="21"/>
        </w:rPr>
        <w:t>A</w:t>
      </w:r>
      <w:r w:rsidRPr="00B60657">
        <w:rPr>
          <w:color w:val="000000"/>
          <w:sz w:val="21"/>
          <w:szCs w:val="21"/>
        </w:rPr>
        <w:t xml:space="preserve">DF test statistic is </w:t>
      </w:r>
      <w:r w:rsidR="00760885">
        <w:rPr>
          <w:color w:val="000000"/>
          <w:sz w:val="21"/>
          <w:szCs w:val="21"/>
        </w:rPr>
        <w:t>-8.161</w:t>
      </w:r>
    </w:p>
    <w:p w14:paraId="5C7C3572" w14:textId="77777777" w:rsidR="00760885" w:rsidRDefault="002740F9" w:rsidP="00760885">
      <w:pPr>
        <w:pStyle w:val="HTMLPreformatted"/>
        <w:shd w:val="clear" w:color="auto" w:fill="FFFFFF"/>
        <w:wordWrap w:val="0"/>
        <w:textAlignment w:val="baseline"/>
        <w:rPr>
          <w:color w:val="000000"/>
          <w:sz w:val="21"/>
          <w:szCs w:val="21"/>
        </w:rPr>
      </w:pPr>
      <w:r>
        <w:rPr>
          <w:color w:val="000000"/>
          <w:sz w:val="21"/>
          <w:szCs w:val="21"/>
        </w:rPr>
        <w:t>A</w:t>
      </w:r>
      <w:r w:rsidRPr="00B60657">
        <w:rPr>
          <w:color w:val="000000"/>
          <w:sz w:val="21"/>
          <w:szCs w:val="21"/>
        </w:rPr>
        <w:t xml:space="preserve">DF test p-value is </w:t>
      </w:r>
      <w:r w:rsidR="00760885">
        <w:rPr>
          <w:color w:val="000000"/>
          <w:sz w:val="21"/>
          <w:szCs w:val="21"/>
        </w:rPr>
        <w:t>3.034192412609764e-11</w:t>
      </w:r>
    </w:p>
    <w:p w14:paraId="297CA2B8" w14:textId="241B30DB" w:rsidR="002740F9" w:rsidRDefault="002740F9" w:rsidP="0027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D7B26C4" w14:textId="77777777" w:rsidR="002740F9" w:rsidRPr="00081A23" w:rsidRDefault="002740F9" w:rsidP="002740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8AF056" w14:textId="5897EAA1" w:rsidR="002740F9" w:rsidRDefault="002740F9" w:rsidP="002740F9">
      <w:pPr>
        <w:jc w:val="both"/>
      </w:pPr>
      <w:r>
        <w:lastRenderedPageBreak/>
        <w:t>As we can see that the p-value (</w:t>
      </w:r>
      <m:oMath>
        <m:r>
          <w:rPr>
            <w:rFonts w:ascii="Cambria Math" w:hAnsi="Cambria Math"/>
          </w:rPr>
          <m:t>≈0</m:t>
        </m:r>
      </m:oMath>
      <w:r>
        <w:t xml:space="preserve">) is less than the significance level (i.e., 0.05); we can reject the null hypothesis at this significance level. Hence, we can say that differenced time series with 1 lag is stationary. </w:t>
      </w:r>
    </w:p>
    <w:p w14:paraId="353309DB" w14:textId="77777777" w:rsidR="002740F9" w:rsidRDefault="002740F9" w:rsidP="002740F9">
      <w:pPr>
        <w:jc w:val="both"/>
      </w:pPr>
      <w:r>
        <w:t>Since we will be building the model based on train data only, we should also check for the stationarity of train set. The ADF test results on train set and differenced train set with 1 lag are given below:</w:t>
      </w:r>
    </w:p>
    <w:p w14:paraId="020DDEA5" w14:textId="5384B0F0" w:rsidR="002740F9" w:rsidRDefault="00140728" w:rsidP="002740F9">
      <w:pPr>
        <w:keepNext/>
        <w:jc w:val="both"/>
      </w:pPr>
      <w:r w:rsidRPr="00140728">
        <w:rPr>
          <w:noProof/>
        </w:rPr>
        <w:drawing>
          <wp:inline distT="0" distB="0" distL="0" distR="0" wp14:anchorId="4DCFB585" wp14:editId="68E3ABF5">
            <wp:extent cx="2784143" cy="443121"/>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6365" cy="445066"/>
                    </a:xfrm>
                    <a:prstGeom prst="rect">
                      <a:avLst/>
                    </a:prstGeom>
                  </pic:spPr>
                </pic:pic>
              </a:graphicData>
            </a:graphic>
          </wp:inline>
        </w:drawing>
      </w:r>
      <w:r w:rsidR="002740F9">
        <w:t xml:space="preserve">       </w:t>
      </w:r>
      <w:r w:rsidR="00747063" w:rsidRPr="00747063">
        <w:rPr>
          <w:noProof/>
        </w:rPr>
        <w:drawing>
          <wp:inline distT="0" distB="0" distL="0" distR="0" wp14:anchorId="2484C0BB" wp14:editId="303F34D1">
            <wp:extent cx="2954740" cy="491021"/>
            <wp:effectExtent l="0" t="0" r="0" b="444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70156" cy="493583"/>
                    </a:xfrm>
                    <a:prstGeom prst="rect">
                      <a:avLst/>
                    </a:prstGeom>
                  </pic:spPr>
                </pic:pic>
              </a:graphicData>
            </a:graphic>
          </wp:inline>
        </w:drawing>
      </w:r>
    </w:p>
    <w:p w14:paraId="69230960" w14:textId="3C926367" w:rsidR="002740F9" w:rsidRDefault="002740F9" w:rsidP="002740F9">
      <w:pPr>
        <w:pStyle w:val="Caption"/>
      </w:pPr>
      <w:bookmarkStart w:id="74" w:name="_Toc84768058"/>
      <w:r>
        <w:t xml:space="preserve">Figure </w:t>
      </w:r>
      <w:fldSimple w:instr=" SEQ Figure \* ARABIC ">
        <w:r w:rsidR="00B04A91">
          <w:rPr>
            <w:noProof/>
          </w:rPr>
          <w:t>46</w:t>
        </w:r>
      </w:fldSimple>
      <w:r>
        <w:t>: Results obtained from ADF test on Train set (left) and differenced series with 1 lag of train set (right)</w:t>
      </w:r>
      <w:bookmarkEnd w:id="74"/>
    </w:p>
    <w:p w14:paraId="002B92E1" w14:textId="77777777" w:rsidR="002740F9" w:rsidRDefault="002740F9" w:rsidP="002740F9">
      <w:pPr>
        <w:jc w:val="both"/>
      </w:pPr>
    </w:p>
    <w:p w14:paraId="22AE748B" w14:textId="464CCB9D" w:rsidR="002740F9" w:rsidRDefault="002740F9" w:rsidP="002740F9">
      <w:pPr>
        <w:jc w:val="both"/>
      </w:pPr>
      <w:r>
        <w:t>As it is obvious from the results obtained that the original train set of time series is non-stationary since the p-value is 0.</w:t>
      </w:r>
      <w:r w:rsidR="006C3DDC">
        <w:t>2195</w:t>
      </w:r>
      <w:r>
        <w:t xml:space="preserve"> which is greater than the significance level 0.05. On the other hand, the differenced time series with one lag of train set is stationary. Hence, for building the SARIMA models we will be using the ‘d’ parameter as 1 since we did the differentiation only one time to make the series stationary. </w:t>
      </w:r>
    </w:p>
    <w:p w14:paraId="19B9B1D2" w14:textId="77777777" w:rsidR="002740F9" w:rsidRDefault="002740F9" w:rsidP="006C3DDC">
      <w:pPr>
        <w:pStyle w:val="Heading4"/>
        <w:numPr>
          <w:ilvl w:val="0"/>
          <w:numId w:val="22"/>
        </w:numPr>
        <w:ind w:left="1134" w:hanging="1134"/>
        <w:jc w:val="both"/>
      </w:pPr>
      <w:r>
        <w:t>Build an automated version of the ARIMA/SARIMA model in which the parameters are selected using the lowest Akaike Information Criteria (AIC) on the training data and evaluate this model on the test data using RMSE.</w:t>
      </w:r>
    </w:p>
    <w:p w14:paraId="03E7856F" w14:textId="77777777" w:rsidR="002740F9" w:rsidRDefault="002740F9" w:rsidP="002740F9"/>
    <w:p w14:paraId="63F69304" w14:textId="77777777" w:rsidR="002740F9" w:rsidRDefault="002740F9" w:rsidP="002740F9">
      <w:pPr>
        <w:pStyle w:val="Heading3"/>
      </w:pPr>
      <w:bookmarkStart w:id="75" w:name="_Toc84768010"/>
      <w:r>
        <w:t>SARIMA Models</w:t>
      </w:r>
      <w:bookmarkEnd w:id="75"/>
    </w:p>
    <w:p w14:paraId="0572FA4A" w14:textId="77777777" w:rsidR="002740F9" w:rsidRDefault="002740F9" w:rsidP="002740F9">
      <w:pPr>
        <w:jc w:val="both"/>
      </w:pPr>
      <w:r>
        <w:t xml:space="preserve">Seasonal ARIMA models are more complex models with seasonal adjustments. Since, these models are used when time series data has significant seasonality, we can use these models as our time series data contains significant seasonality. </w:t>
      </w:r>
    </w:p>
    <w:p w14:paraId="26F8A9B3" w14:textId="77777777" w:rsidR="002740F9" w:rsidRDefault="002740F9" w:rsidP="002740F9">
      <w:pPr>
        <w:jc w:val="both"/>
      </w:pPr>
      <w:r>
        <w:t xml:space="preserve">The most general form of seasonal ARIMA is </w:t>
      </w:r>
      <m:oMath>
        <m:r>
          <w:rPr>
            <w:rFonts w:ascii="Cambria Math" w:hAnsi="Cambria Math"/>
          </w:rPr>
          <m:t>A</m:t>
        </m:r>
        <m:r>
          <w:rPr>
            <w:rFonts w:ascii="Cambria Math" w:hAnsi="Cambria Math" w:cs="Cambria Math"/>
          </w:rPr>
          <m:t>RIMA</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q</m:t>
        </m:r>
        <m:r>
          <w:rPr>
            <w:rFonts w:ascii="Cambria Math" w:hAnsi="Cambria Math"/>
          </w:rPr>
          <m:t>)</m:t>
        </m:r>
        <m:r>
          <w:rPr>
            <w:rFonts w:ascii="Cambria Math" w:hAnsi="Cambria Math" w:cs="Cambria Math"/>
          </w:rPr>
          <m:t>*ARIMA</m:t>
        </m:r>
        <m:r>
          <w:rPr>
            <w:rFonts w:ascii="Cambria Math" w:hAnsi="Cambria Math"/>
          </w:rPr>
          <m:t>(</m:t>
        </m:r>
        <m:r>
          <w:rPr>
            <w:rFonts w:ascii="Cambria Math" w:hAnsi="Cambria Math" w:cs="Cambria Math"/>
          </w:rPr>
          <m:t>P</m:t>
        </m:r>
        <m:r>
          <w:rPr>
            <w:rFonts w:ascii="Cambria Math" w:hAnsi="Cambria Math"/>
          </w:rPr>
          <m:t>,</m:t>
        </m:r>
        <m:r>
          <w:rPr>
            <w:rFonts w:ascii="Cambria Math" w:hAnsi="Cambria Math" w:cs="Cambria Math"/>
          </w:rPr>
          <m:t>D</m:t>
        </m:r>
        <m:r>
          <w:rPr>
            <w:rFonts w:ascii="Cambria Math" w:hAnsi="Cambria Math"/>
          </w:rPr>
          <m:t>,</m:t>
        </m:r>
        <m:r>
          <w:rPr>
            <w:rFonts w:ascii="Cambria Math" w:hAnsi="Cambria Math" w:cs="Cambria Math"/>
          </w:rPr>
          <m:t>Q</m:t>
        </m:r>
        <m:r>
          <w:rPr>
            <w:rFonts w:ascii="Cambria Math" w:hAnsi="Cambria Math"/>
          </w:rPr>
          <m:t>)[m]</m:t>
        </m:r>
      </m:oMath>
      <w:r>
        <w:t>, where P, D, Q are defined as seasonal AR component, seasonal difference and seasonal MA component respectively. And, ‘</w:t>
      </w:r>
      <w:r>
        <w:rPr>
          <w:rFonts w:ascii="Cambria Math" w:hAnsi="Cambria Math" w:cs="Cambria Math"/>
        </w:rPr>
        <w:t>𝑚</w:t>
      </w:r>
      <w:r>
        <w:t>’ represents the frequency (time interval) at which the data is observed.</w:t>
      </w:r>
    </w:p>
    <w:p w14:paraId="2C92F013" w14:textId="77777777" w:rsidR="002740F9" w:rsidRDefault="002740F9" w:rsidP="002740F9">
      <w:pPr>
        <w:jc w:val="both"/>
      </w:pPr>
      <w:r>
        <w:t>As we saw from the visualizations that our time series data has yearly frequency, we will be putting ‘</w:t>
      </w:r>
      <w:r>
        <w:rPr>
          <w:rFonts w:ascii="Cambria Math" w:hAnsi="Cambria Math" w:cs="Cambria Math"/>
        </w:rPr>
        <w:t>𝑚</w:t>
      </w:r>
      <w:r>
        <w:t xml:space="preserve">’ as 12. </w:t>
      </w:r>
    </w:p>
    <w:p w14:paraId="1C10DDA6" w14:textId="20F1875A" w:rsidR="002740F9" w:rsidRDefault="002740F9" w:rsidP="002740F9">
      <w:pPr>
        <w:jc w:val="both"/>
      </w:pPr>
      <w:r>
        <w:t xml:space="preserve">Now, for building the automated version of the SARIMA model, we had to pick the parameter’s range of values first and after that we had to pick the best model based on the Akaike Information Criteria (AIC) built using those parameters. After that we used this model to forecast for 55 steps (i.e., length of test set) and calculated RMSE value for the model which came out to be </w:t>
      </w:r>
      <w:r w:rsidR="00EB65EC">
        <w:t>16.523</w:t>
      </w:r>
      <w:r>
        <w:t>.</w:t>
      </w:r>
    </w:p>
    <w:p w14:paraId="4E13ED7D" w14:textId="77777777" w:rsidR="002740F9" w:rsidRDefault="002740F9" w:rsidP="002740F9">
      <w:pPr>
        <w:jc w:val="both"/>
      </w:pPr>
    </w:p>
    <w:p w14:paraId="6D8AB97C" w14:textId="7810BF11" w:rsidR="002740F9" w:rsidRDefault="005C0852" w:rsidP="002740F9">
      <w:pPr>
        <w:keepNext/>
        <w:jc w:val="center"/>
      </w:pPr>
      <w:r w:rsidRPr="005C0852">
        <w:rPr>
          <w:noProof/>
        </w:rPr>
        <w:drawing>
          <wp:inline distT="0" distB="0" distL="0" distR="0" wp14:anchorId="357EEBA2" wp14:editId="318E5E3A">
            <wp:extent cx="5281684" cy="3264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0777" cy="3269994"/>
                    </a:xfrm>
                    <a:prstGeom prst="rect">
                      <a:avLst/>
                    </a:prstGeom>
                  </pic:spPr>
                </pic:pic>
              </a:graphicData>
            </a:graphic>
          </wp:inline>
        </w:drawing>
      </w:r>
    </w:p>
    <w:p w14:paraId="7DFACB85" w14:textId="53A73AB2" w:rsidR="002740F9" w:rsidRDefault="002740F9" w:rsidP="002740F9">
      <w:pPr>
        <w:pStyle w:val="Caption"/>
      </w:pPr>
      <w:bookmarkStart w:id="76" w:name="_Toc84768059"/>
      <w:r>
        <w:t xml:space="preserve">Figure </w:t>
      </w:r>
      <w:fldSimple w:instr=" SEQ Figure \* ARABIC ">
        <w:r w:rsidR="00B04A91">
          <w:rPr>
            <w:noProof/>
          </w:rPr>
          <w:t>47</w:t>
        </w:r>
      </w:fldSimple>
      <w:r>
        <w:t>: Results summary obtained for (</w:t>
      </w:r>
      <w:r w:rsidR="00EB65EC">
        <w:t>0</w:t>
      </w:r>
      <w:r>
        <w:t>,1,2) (</w:t>
      </w:r>
      <w:r w:rsidR="00EB65EC">
        <w:t>2</w:t>
      </w:r>
      <w:r>
        <w:t>,1,2)12 SARIMA</w:t>
      </w:r>
      <w:bookmarkEnd w:id="76"/>
    </w:p>
    <w:p w14:paraId="3B2EBAB3" w14:textId="77777777" w:rsidR="008616AF" w:rsidRPr="008616AF" w:rsidRDefault="008616AF" w:rsidP="008616AF"/>
    <w:p w14:paraId="195EA8BA" w14:textId="6537F13E" w:rsidR="002740F9" w:rsidRPr="00A52B84" w:rsidRDefault="00EB65EC" w:rsidP="0012319B">
      <w:pPr>
        <w:jc w:val="both"/>
      </w:pPr>
      <w:r>
        <w:t>As we can see that t</w:t>
      </w:r>
      <w:r w:rsidR="008616AF">
        <w:t>he</w:t>
      </w:r>
      <w:r w:rsidR="00942CB7">
        <w:t xml:space="preserve"> AIC value for this model is 774.969 and the</w:t>
      </w:r>
      <w:r w:rsidR="008616AF">
        <w:t xml:space="preserve"> model is also satisfying</w:t>
      </w:r>
      <w:r w:rsidR="00D65FA8">
        <w:t xml:space="preserve"> almost</w:t>
      </w:r>
      <w:r w:rsidR="008616AF">
        <w:t xml:space="preserve"> all the tests such as Ljung-box test</w:t>
      </w:r>
      <w:r w:rsidR="001A6655">
        <w:t>, Heteroskedasticity and Jarque-Bera test.</w:t>
      </w:r>
    </w:p>
    <w:p w14:paraId="5F7BA157" w14:textId="77777777" w:rsidR="002740F9" w:rsidRDefault="002740F9" w:rsidP="002740F9">
      <w:pPr>
        <w:pStyle w:val="Heading4"/>
        <w:numPr>
          <w:ilvl w:val="0"/>
          <w:numId w:val="22"/>
        </w:numPr>
        <w:ind w:left="993" w:hanging="993"/>
        <w:jc w:val="both"/>
      </w:pPr>
      <w:r>
        <w:t>Build ARIMA/SARIMA models based on the cut-off points of ACF and PACF on the training data and evaluate this model on the test data using RMSE.</w:t>
      </w:r>
    </w:p>
    <w:p w14:paraId="24E9622B" w14:textId="77777777" w:rsidR="002740F9" w:rsidRDefault="002740F9" w:rsidP="002740F9">
      <w:pPr>
        <w:jc w:val="both"/>
        <w:rPr>
          <w:b/>
          <w:bCs/>
          <w:u w:val="single"/>
        </w:rPr>
      </w:pPr>
    </w:p>
    <w:p w14:paraId="2867E41D" w14:textId="77777777" w:rsidR="002740F9" w:rsidRDefault="002740F9" w:rsidP="002740F9">
      <w:pPr>
        <w:jc w:val="both"/>
      </w:pPr>
      <w:r>
        <w:t>Now, for selecting the parameters manually we must first find out the values of parameters (p,d,q and seasonal parameters P,D,Q) by looking at Auto Correlation and Partial Auto Correlation plots:</w:t>
      </w:r>
    </w:p>
    <w:p w14:paraId="34A6F3DE" w14:textId="45C39560" w:rsidR="002740F9" w:rsidRDefault="0045271D" w:rsidP="002740F9">
      <w:pPr>
        <w:keepNext/>
        <w:jc w:val="center"/>
      </w:pPr>
      <w:r>
        <w:rPr>
          <w:noProof/>
        </w:rPr>
        <w:lastRenderedPageBreak/>
        <w:drawing>
          <wp:inline distT="0" distB="0" distL="0" distR="0" wp14:anchorId="50E0A2ED" wp14:editId="064FD4B0">
            <wp:extent cx="5220269" cy="285330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33648" cy="2860614"/>
                    </a:xfrm>
                    <a:prstGeom prst="rect">
                      <a:avLst/>
                    </a:prstGeom>
                    <a:noFill/>
                    <a:ln>
                      <a:noFill/>
                    </a:ln>
                  </pic:spPr>
                </pic:pic>
              </a:graphicData>
            </a:graphic>
          </wp:inline>
        </w:drawing>
      </w:r>
    </w:p>
    <w:p w14:paraId="03E6627F" w14:textId="3C163C05" w:rsidR="002740F9" w:rsidRDefault="002740F9" w:rsidP="002740F9">
      <w:pPr>
        <w:pStyle w:val="Caption"/>
      </w:pPr>
      <w:bookmarkStart w:id="77" w:name="_Toc84768060"/>
      <w:r>
        <w:t xml:space="preserve">Figure </w:t>
      </w:r>
      <w:fldSimple w:instr=" SEQ Figure \* ARABIC ">
        <w:r w:rsidR="00B04A91">
          <w:rPr>
            <w:noProof/>
          </w:rPr>
          <w:t>48</w:t>
        </w:r>
      </w:fldSimple>
      <w:r>
        <w:t>:</w:t>
      </w:r>
      <w:r w:rsidRPr="006B25E7">
        <w:t>Auto Correlation plot for difference series with 1 lag</w:t>
      </w:r>
      <w:bookmarkEnd w:id="77"/>
    </w:p>
    <w:p w14:paraId="385D4341" w14:textId="499BEA99" w:rsidR="002740F9" w:rsidRDefault="001D35B1" w:rsidP="002740F9">
      <w:pPr>
        <w:keepNext/>
        <w:jc w:val="center"/>
      </w:pPr>
      <w:r>
        <w:rPr>
          <w:noProof/>
        </w:rPr>
        <w:drawing>
          <wp:inline distT="0" distB="0" distL="0" distR="0" wp14:anchorId="20797B4C" wp14:editId="277B2461">
            <wp:extent cx="5943600" cy="3248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8660"/>
                    </a:xfrm>
                    <a:prstGeom prst="rect">
                      <a:avLst/>
                    </a:prstGeom>
                    <a:noFill/>
                    <a:ln>
                      <a:noFill/>
                    </a:ln>
                  </pic:spPr>
                </pic:pic>
              </a:graphicData>
            </a:graphic>
          </wp:inline>
        </w:drawing>
      </w:r>
    </w:p>
    <w:p w14:paraId="6CE9F964" w14:textId="59E99692" w:rsidR="002740F9" w:rsidRDefault="002740F9" w:rsidP="002740F9">
      <w:pPr>
        <w:pStyle w:val="Caption"/>
      </w:pPr>
      <w:bookmarkStart w:id="78" w:name="_Toc84768061"/>
      <w:r>
        <w:t xml:space="preserve">Figure </w:t>
      </w:r>
      <w:fldSimple w:instr=" SEQ Figure \* ARABIC ">
        <w:r w:rsidR="00B04A91">
          <w:rPr>
            <w:noProof/>
          </w:rPr>
          <w:t>49</w:t>
        </w:r>
      </w:fldSimple>
      <w:r>
        <w:t>: Partial Auto Correlation plot for difference series with 1 lag</w:t>
      </w:r>
      <w:bookmarkEnd w:id="78"/>
    </w:p>
    <w:p w14:paraId="671156EE" w14:textId="6679E7A8" w:rsidR="002740F9" w:rsidRDefault="002740F9" w:rsidP="002740F9"/>
    <w:p w14:paraId="1F40CDFE" w14:textId="70FE2454" w:rsidR="002740F9" w:rsidRDefault="00A251DE" w:rsidP="00641CEA">
      <w:r>
        <w:lastRenderedPageBreak/>
        <w:t xml:space="preserve">Now, if we look at the </w:t>
      </w:r>
      <w:r w:rsidR="0094642A">
        <w:t xml:space="preserve">first seasonal </w:t>
      </w:r>
      <w:r>
        <w:t>difference series</w:t>
      </w:r>
      <w:r w:rsidR="00641CEA">
        <w:t>, we can see that some amount is trend is still present in the series:</w:t>
      </w:r>
      <w:r w:rsidR="00641CEA">
        <w:rPr>
          <w:noProof/>
        </w:rPr>
        <w:drawing>
          <wp:inline distT="0" distB="0" distL="0" distR="0" wp14:anchorId="5BB0E387" wp14:editId="3CEC85FF">
            <wp:extent cx="5943600"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p>
    <w:p w14:paraId="142B4179" w14:textId="29EF6F52" w:rsidR="002740F9" w:rsidRDefault="002740F9" w:rsidP="002740F9">
      <w:pPr>
        <w:pStyle w:val="Caption"/>
      </w:pPr>
      <w:bookmarkStart w:id="79" w:name="_Toc84768062"/>
      <w:r>
        <w:t xml:space="preserve">Figure </w:t>
      </w:r>
      <w:fldSimple w:instr=" SEQ Figure \* ARABIC ">
        <w:r w:rsidR="00B04A91">
          <w:rPr>
            <w:noProof/>
          </w:rPr>
          <w:t>50</w:t>
        </w:r>
      </w:fldSimple>
      <w:r>
        <w:t xml:space="preserve">: </w:t>
      </w:r>
      <w:r w:rsidRPr="00E563CD">
        <w:t xml:space="preserve">Plot of first </w:t>
      </w:r>
      <w:r w:rsidR="00E07548">
        <w:t xml:space="preserve">seasonal </w:t>
      </w:r>
      <w:r w:rsidRPr="00E563CD">
        <w:t>difference series</w:t>
      </w:r>
      <w:bookmarkEnd w:id="79"/>
    </w:p>
    <w:p w14:paraId="08E356EF" w14:textId="77777777" w:rsidR="00BD0844" w:rsidRPr="00BD0844" w:rsidRDefault="00BD0844" w:rsidP="00BD0844"/>
    <w:p w14:paraId="5A7B7B46" w14:textId="282213B1" w:rsidR="002740F9" w:rsidRDefault="00641CEA" w:rsidP="002740F9">
      <w:pPr>
        <w:jc w:val="both"/>
      </w:pPr>
      <w:r>
        <w:t xml:space="preserve">Hence, we can try taking the </w:t>
      </w:r>
      <w:r w:rsidR="0094642A">
        <w:t>first</w:t>
      </w:r>
      <w:r>
        <w:t xml:space="preserve"> difference to eliminate the trend present in th</w:t>
      </w:r>
      <w:r w:rsidR="0094642A">
        <w:t>is</w:t>
      </w:r>
      <w:r>
        <w:t xml:space="preserve"> series.</w:t>
      </w:r>
    </w:p>
    <w:p w14:paraId="38D0FBF3" w14:textId="77777777" w:rsidR="005C1DFA" w:rsidRDefault="005C1DFA" w:rsidP="00BD0844">
      <w:pPr>
        <w:keepNext/>
        <w:jc w:val="center"/>
      </w:pPr>
      <w:r>
        <w:rPr>
          <w:noProof/>
        </w:rPr>
        <w:drawing>
          <wp:inline distT="0" distB="0" distL="0" distR="0" wp14:anchorId="0CBA9C4D" wp14:editId="6D3D6921">
            <wp:extent cx="5534167" cy="300063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45717" cy="3006893"/>
                    </a:xfrm>
                    <a:prstGeom prst="rect">
                      <a:avLst/>
                    </a:prstGeom>
                    <a:noFill/>
                    <a:ln>
                      <a:noFill/>
                    </a:ln>
                  </pic:spPr>
                </pic:pic>
              </a:graphicData>
            </a:graphic>
          </wp:inline>
        </w:drawing>
      </w:r>
    </w:p>
    <w:p w14:paraId="4AF17D18" w14:textId="73A9F564" w:rsidR="005C1DFA" w:rsidRDefault="005C1DFA" w:rsidP="005C1DFA">
      <w:pPr>
        <w:pStyle w:val="Caption"/>
      </w:pPr>
      <w:bookmarkStart w:id="80" w:name="_Toc84768063"/>
      <w:r>
        <w:t xml:space="preserve">Figure </w:t>
      </w:r>
      <w:r w:rsidR="00B919B8">
        <w:fldChar w:fldCharType="begin"/>
      </w:r>
      <w:r w:rsidR="00B919B8">
        <w:instrText xml:space="preserve"> SEQ Figure \* ARABIC </w:instrText>
      </w:r>
      <w:r w:rsidR="00B919B8">
        <w:fldChar w:fldCharType="separate"/>
      </w:r>
      <w:r w:rsidR="00B04A91">
        <w:rPr>
          <w:noProof/>
        </w:rPr>
        <w:t>51</w:t>
      </w:r>
      <w:r w:rsidR="00B919B8">
        <w:rPr>
          <w:noProof/>
        </w:rPr>
        <w:fldChar w:fldCharType="end"/>
      </w:r>
      <w:r>
        <w:t>:</w:t>
      </w:r>
      <w:r w:rsidRPr="00220EA8">
        <w:t xml:space="preserve">Plot of first difference </w:t>
      </w:r>
      <w:r>
        <w:t>first seasonal difference series</w:t>
      </w:r>
      <w:bookmarkEnd w:id="80"/>
    </w:p>
    <w:p w14:paraId="4E350EBC" w14:textId="77777777" w:rsidR="002740F9" w:rsidRDefault="002740F9" w:rsidP="002740F9">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Now we see that there is almost no trend present in the data. Seasonality component only is present in the data. Let us go ahead and check the stationarity of the above series before fitting the SARIMA model.</w:t>
      </w:r>
    </w:p>
    <w:p w14:paraId="6483281F" w14:textId="18FB315A" w:rsidR="002740F9" w:rsidRDefault="006A2BDF" w:rsidP="002740F9">
      <w:pPr>
        <w:jc w:val="both"/>
        <w:rPr>
          <w:rFonts w:ascii="Helvetica" w:hAnsi="Helvetica"/>
          <w:color w:val="000000"/>
          <w:sz w:val="21"/>
          <w:szCs w:val="21"/>
          <w:shd w:val="clear" w:color="auto" w:fill="FFFFFF"/>
        </w:rPr>
      </w:pPr>
      <w:r w:rsidRPr="006A2BDF">
        <w:rPr>
          <w:rFonts w:ascii="Helvetica" w:hAnsi="Helvetica"/>
          <w:noProof/>
          <w:color w:val="000000"/>
          <w:sz w:val="21"/>
          <w:szCs w:val="21"/>
          <w:shd w:val="clear" w:color="auto" w:fill="FFFFFF"/>
        </w:rPr>
        <w:drawing>
          <wp:inline distT="0" distB="0" distL="0" distR="0" wp14:anchorId="77A10B1B" wp14:editId="7833FA99">
            <wp:extent cx="3162741" cy="5144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741" cy="514422"/>
                    </a:xfrm>
                    <a:prstGeom prst="rect">
                      <a:avLst/>
                    </a:prstGeom>
                  </pic:spPr>
                </pic:pic>
              </a:graphicData>
            </a:graphic>
          </wp:inline>
        </w:drawing>
      </w:r>
    </w:p>
    <w:p w14:paraId="16A727B3" w14:textId="28D1F7FF" w:rsidR="002740F9" w:rsidRDefault="002740F9" w:rsidP="002740F9">
      <w:pPr>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As the p-value is &lt; </w:t>
      </w:r>
      <w:r>
        <w:rPr>
          <w:rStyle w:val="mi"/>
          <w:rFonts w:ascii="STIXMathJax_Normal-italic" w:hAnsi="STIXMathJax_Normal-italic"/>
          <w:color w:val="000000"/>
          <w:sz w:val="25"/>
          <w:szCs w:val="25"/>
          <w:bdr w:val="none" w:sz="0" w:space="0" w:color="auto" w:frame="1"/>
          <w:shd w:val="clear" w:color="auto" w:fill="FFFFFF"/>
        </w:rPr>
        <w:t>𝛼</w:t>
      </w:r>
      <w:r>
        <w:rPr>
          <w:rFonts w:ascii="Helvetica" w:hAnsi="Helvetica"/>
          <w:color w:val="000000"/>
          <w:sz w:val="21"/>
          <w:szCs w:val="21"/>
          <w:shd w:val="clear" w:color="auto" w:fill="FFFFFF"/>
        </w:rPr>
        <w:t> i.e., 0.05, we can reject the null hypothesis which means this time series is stationary.</w:t>
      </w:r>
    </w:p>
    <w:p w14:paraId="25AAA9DD" w14:textId="7880221A" w:rsidR="002740F9" w:rsidRPr="00360382" w:rsidRDefault="00673AEC" w:rsidP="008754DA">
      <w:pPr>
        <w:jc w:val="center"/>
        <w:rPr>
          <w:b/>
          <w:bCs/>
        </w:rPr>
      </w:pPr>
      <w:r>
        <w:rPr>
          <w:rFonts w:ascii="Helvetica" w:hAnsi="Helvetica"/>
          <w:noProof/>
          <w:color w:val="000000"/>
          <w:sz w:val="21"/>
          <w:szCs w:val="21"/>
          <w:shd w:val="clear" w:color="auto" w:fill="FFFFFF"/>
        </w:rPr>
        <w:drawing>
          <wp:inline distT="0" distB="0" distL="0" distR="0" wp14:anchorId="5FB55BF0" wp14:editId="0F5594EC">
            <wp:extent cx="4858603" cy="265562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69865" cy="2661776"/>
                    </a:xfrm>
                    <a:prstGeom prst="rect">
                      <a:avLst/>
                    </a:prstGeom>
                    <a:noFill/>
                    <a:ln>
                      <a:noFill/>
                    </a:ln>
                  </pic:spPr>
                </pic:pic>
              </a:graphicData>
            </a:graphic>
          </wp:inline>
        </w:drawing>
      </w:r>
      <w:r w:rsidR="008754DA">
        <w:rPr>
          <w:rFonts w:ascii="Helvetica" w:hAnsi="Helvetica"/>
          <w:noProof/>
          <w:color w:val="000000"/>
          <w:sz w:val="21"/>
          <w:szCs w:val="21"/>
          <w:shd w:val="clear" w:color="auto" w:fill="FFFFFF"/>
        </w:rPr>
        <w:drawing>
          <wp:inline distT="0" distB="0" distL="0" distR="0" wp14:anchorId="288B9EF6" wp14:editId="4B253E12">
            <wp:extent cx="4918954" cy="26886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9127" cy="2694169"/>
                    </a:xfrm>
                    <a:prstGeom prst="rect">
                      <a:avLst/>
                    </a:prstGeom>
                    <a:noFill/>
                    <a:ln>
                      <a:noFill/>
                    </a:ln>
                  </pic:spPr>
                </pic:pic>
              </a:graphicData>
            </a:graphic>
          </wp:inline>
        </w:drawing>
      </w:r>
    </w:p>
    <w:p w14:paraId="1F4340BB" w14:textId="35007889" w:rsidR="002740F9" w:rsidRDefault="002740F9" w:rsidP="002740F9">
      <w:pPr>
        <w:pStyle w:val="Caption"/>
        <w:rPr>
          <w:rFonts w:ascii="Helvetica" w:hAnsi="Helvetica"/>
          <w:color w:val="000000"/>
          <w:sz w:val="21"/>
          <w:szCs w:val="21"/>
          <w:shd w:val="clear" w:color="auto" w:fill="FFFFFF"/>
        </w:rPr>
      </w:pPr>
      <w:bookmarkStart w:id="81" w:name="_Toc84768064"/>
      <w:r>
        <w:t xml:space="preserve">Figure </w:t>
      </w:r>
      <w:fldSimple w:instr=" SEQ Figure \* ARABIC ">
        <w:r w:rsidR="00B04A91">
          <w:rPr>
            <w:noProof/>
          </w:rPr>
          <w:t>52</w:t>
        </w:r>
      </w:fldSimple>
      <w:r>
        <w:t xml:space="preserve">: </w:t>
      </w:r>
      <w:r w:rsidRPr="00E563CD">
        <w:t xml:space="preserve">Plot of first difference and seasonal first difference series, </w:t>
      </w:r>
      <w:r>
        <w:t>P</w:t>
      </w:r>
      <w:r w:rsidRPr="00E563CD">
        <w:t>ACF and ACF</w:t>
      </w:r>
      <w:bookmarkEnd w:id="81"/>
    </w:p>
    <w:p w14:paraId="7216F74F" w14:textId="77777777" w:rsidR="002740F9" w:rsidRDefault="002740F9" w:rsidP="002740F9">
      <w:pPr>
        <w:jc w:val="both"/>
      </w:pPr>
    </w:p>
    <w:p w14:paraId="761A866F" w14:textId="3EFE24F3" w:rsidR="002740F9" w:rsidRPr="002C5784" w:rsidRDefault="002740F9" w:rsidP="002740F9">
      <w:pPr>
        <w:jc w:val="both"/>
      </w:pPr>
      <w:r w:rsidRPr="002C5784">
        <w:lastRenderedPageBreak/>
        <w:t>Here, we have taken alpha=0.05.</w:t>
      </w:r>
      <w:r>
        <w:t xml:space="preserve"> </w:t>
      </w:r>
      <w:r w:rsidRPr="002C5784">
        <w:t>We are going to take the seasonal period as 12. We will keep the p=</w:t>
      </w:r>
      <w:r w:rsidR="00CC00AB">
        <w:t>4</w:t>
      </w:r>
      <w:r w:rsidRPr="002C5784">
        <w:t xml:space="preserve"> and q=</w:t>
      </w:r>
      <w:r>
        <w:t>2 (obtained from ACF and PACF plots of first difference series)</w:t>
      </w:r>
      <w:r w:rsidRPr="002C5784">
        <w:t>.</w:t>
      </w:r>
      <w:r>
        <w:t xml:space="preserve"> </w:t>
      </w:r>
      <w:r w:rsidRPr="002C5784">
        <w:t xml:space="preserve">The Auto-Regressive parameter in an SARIMA model is 'P' which comes from the significant lag after which the PACF plot cuts-off to </w:t>
      </w:r>
      <w:r>
        <w:t>0</w:t>
      </w:r>
      <w:r w:rsidRPr="002C5784">
        <w:t>. The Moving-Average parameter in an SARIMA model is '</w:t>
      </w:r>
      <w:r w:rsidR="00B55AD0">
        <w:t>Q</w:t>
      </w:r>
      <w:r w:rsidRPr="002C5784">
        <w:t xml:space="preserve">' which comes from the significant lag after which the ACF plot cuts-off to </w:t>
      </w:r>
      <w:r>
        <w:t>0</w:t>
      </w:r>
      <w:r w:rsidRPr="002C5784">
        <w:t>. Remember to check the ACF and the PACF plots only at multiples of 12 (since 12 is the seasonal period).</w:t>
      </w:r>
    </w:p>
    <w:p w14:paraId="72A45086" w14:textId="66C51C2D" w:rsidR="002740F9" w:rsidRDefault="002740F9" w:rsidP="002740F9">
      <w:pPr>
        <w:jc w:val="both"/>
      </w:pPr>
      <w:r>
        <w:t xml:space="preserve">Now, as we can see from the figure </w:t>
      </w:r>
      <w:r w:rsidR="00CC00AB">
        <w:t xml:space="preserve">51 </w:t>
      </w:r>
      <w:r>
        <w:t xml:space="preserve">that the PACF plot cuts off after </w:t>
      </w:r>
      <w:r w:rsidR="007835AE">
        <w:t xml:space="preserve">4 lags and </w:t>
      </w:r>
      <w:r w:rsidR="00D1175B">
        <w:t>ACF plot cuts off after 2 lags</w:t>
      </w:r>
      <w:r w:rsidR="002B73AD">
        <w:t xml:space="preserve">, hence, the value of ‘P’ is 4 and ‘Q’ is 2. </w:t>
      </w:r>
      <w:r>
        <w:t>Using these parameters, we have built the model results of which is given below:</w:t>
      </w:r>
    </w:p>
    <w:p w14:paraId="24B21CCB" w14:textId="0C535395" w:rsidR="002740F9" w:rsidRDefault="00C46561" w:rsidP="00C46561">
      <w:pPr>
        <w:keepNext/>
        <w:jc w:val="center"/>
      </w:pPr>
      <w:r w:rsidRPr="00C46561">
        <w:rPr>
          <w:noProof/>
        </w:rPr>
        <w:drawing>
          <wp:inline distT="0" distB="0" distL="0" distR="0" wp14:anchorId="73BA205E" wp14:editId="1FFFE80A">
            <wp:extent cx="5622878" cy="41954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5396"/>
                    <a:stretch/>
                  </pic:blipFill>
                  <pic:spPr bwMode="auto">
                    <a:xfrm>
                      <a:off x="0" y="0"/>
                      <a:ext cx="5622878" cy="4195445"/>
                    </a:xfrm>
                    <a:prstGeom prst="rect">
                      <a:avLst/>
                    </a:prstGeom>
                    <a:ln>
                      <a:noFill/>
                    </a:ln>
                    <a:extLst>
                      <a:ext uri="{53640926-AAD7-44D8-BBD7-CCE9431645EC}">
                        <a14:shadowObscured xmlns:a14="http://schemas.microsoft.com/office/drawing/2010/main"/>
                      </a:ext>
                    </a:extLst>
                  </pic:spPr>
                </pic:pic>
              </a:graphicData>
            </a:graphic>
          </wp:inline>
        </w:drawing>
      </w:r>
    </w:p>
    <w:p w14:paraId="600751D0" w14:textId="2A077F6F" w:rsidR="002740F9" w:rsidRDefault="002740F9" w:rsidP="002740F9">
      <w:pPr>
        <w:pStyle w:val="Caption"/>
      </w:pPr>
      <w:bookmarkStart w:id="82" w:name="_Toc84768065"/>
      <w:r>
        <w:t xml:space="preserve">Figure </w:t>
      </w:r>
      <w:fldSimple w:instr=" SEQ Figure \* ARABIC ">
        <w:r w:rsidR="00B04A91">
          <w:rPr>
            <w:noProof/>
          </w:rPr>
          <w:t>53</w:t>
        </w:r>
      </w:fldSimple>
      <w:r>
        <w:t>:Results summary of (</w:t>
      </w:r>
      <w:r w:rsidR="00CE1BF4">
        <w:t>4</w:t>
      </w:r>
      <w:r>
        <w:t>,1,2) (</w:t>
      </w:r>
      <w:r w:rsidR="00CE1BF4">
        <w:t>4</w:t>
      </w:r>
      <w:r>
        <w:t>,1,</w:t>
      </w:r>
      <w:r w:rsidR="00CE1BF4">
        <w:t>2</w:t>
      </w:r>
      <w:r>
        <w:t>,12) SARIMA</w:t>
      </w:r>
      <w:r>
        <w:rPr>
          <w:noProof/>
        </w:rPr>
        <w:t xml:space="preserve"> model</w:t>
      </w:r>
      <w:bookmarkEnd w:id="82"/>
    </w:p>
    <w:p w14:paraId="13DA9000" w14:textId="77777777" w:rsidR="002740F9" w:rsidRDefault="002740F9" w:rsidP="002740F9">
      <w:pPr>
        <w:jc w:val="both"/>
      </w:pPr>
    </w:p>
    <w:p w14:paraId="42D31802" w14:textId="1AEB1AA1" w:rsidR="002740F9" w:rsidRDefault="002740F9" w:rsidP="002740F9">
      <w:pPr>
        <w:jc w:val="both"/>
      </w:pPr>
      <w:r>
        <w:t xml:space="preserve">As we can see that the AIC value for the model is coming out to be </w:t>
      </w:r>
      <w:r w:rsidR="00CE1BF4">
        <w:t>581.332</w:t>
      </w:r>
      <w:r>
        <w:t>. The distribution of residuals is close to normal as it can be observed from Jarque-Bera probability value. Ljung-Box test probability is also high which means residuals are independent. The RMSE value obtained for this model was</w:t>
      </w:r>
      <w:r w:rsidR="00EE7349">
        <w:t xml:space="preserve"> 17.54</w:t>
      </w:r>
      <w:r>
        <w:t>.</w:t>
      </w:r>
    </w:p>
    <w:p w14:paraId="374CCD8F" w14:textId="77777777" w:rsidR="002740F9" w:rsidRDefault="002740F9" w:rsidP="002740F9">
      <w:pPr>
        <w:jc w:val="both"/>
      </w:pPr>
    </w:p>
    <w:p w14:paraId="1876AFB5" w14:textId="77777777" w:rsidR="002740F9" w:rsidRDefault="002740F9" w:rsidP="002740F9">
      <w:pPr>
        <w:jc w:val="both"/>
      </w:pPr>
    </w:p>
    <w:p w14:paraId="1C3F748B" w14:textId="77777777" w:rsidR="002740F9" w:rsidRDefault="002740F9" w:rsidP="002740F9">
      <w:pPr>
        <w:jc w:val="both"/>
      </w:pPr>
    </w:p>
    <w:p w14:paraId="4966BE67" w14:textId="77777777" w:rsidR="002740F9" w:rsidRDefault="002740F9" w:rsidP="002740F9">
      <w:pPr>
        <w:pStyle w:val="Heading4"/>
        <w:numPr>
          <w:ilvl w:val="0"/>
          <w:numId w:val="22"/>
        </w:numPr>
        <w:ind w:left="993" w:hanging="993"/>
        <w:jc w:val="both"/>
      </w:pPr>
      <w:r w:rsidRPr="004B58AE">
        <w:rPr>
          <w:rStyle w:val="Heading4Char"/>
          <w:b/>
        </w:rPr>
        <w:t>Build a table (create a data frame) with all the models built along with their corresponding parameters and the respective RMSE values on the test data</w:t>
      </w:r>
      <w:r w:rsidRPr="004B58AE">
        <w:t>.</w:t>
      </w:r>
    </w:p>
    <w:p w14:paraId="05A36152" w14:textId="77777777" w:rsidR="002740F9" w:rsidRDefault="002740F9" w:rsidP="002740F9">
      <w:pPr>
        <w:jc w:val="both"/>
      </w:pPr>
    </w:p>
    <w:p w14:paraId="67D9297B" w14:textId="77777777" w:rsidR="002740F9" w:rsidRDefault="002740F9" w:rsidP="002740F9">
      <w:pPr>
        <w:pStyle w:val="Heading3"/>
      </w:pPr>
      <w:bookmarkStart w:id="83" w:name="_Toc84768011"/>
      <w:r>
        <w:t>Results</w:t>
      </w:r>
      <w:bookmarkEnd w:id="83"/>
    </w:p>
    <w:p w14:paraId="11193159" w14:textId="77777777" w:rsidR="002740F9" w:rsidRDefault="002740F9" w:rsidP="002740F9">
      <w:r>
        <w:t xml:space="preserve">Now, as have built several models for the same, we can compare these models based on the performance on test set. The performance metric chosen for the same is Root Mean Squared Error Value which can be computed as: </w:t>
      </w:r>
    </w:p>
    <w:p w14:paraId="0E86D8C2" w14:textId="77777777" w:rsidR="002740F9" w:rsidRPr="00BD71C8" w:rsidRDefault="002740F9" w:rsidP="002740F9">
      <m:oMathPara>
        <m:oMath>
          <m:r>
            <w:rPr>
              <w:rFonts w:ascii="Cambria Math" w:hAnsi="Cambria Math"/>
            </w:rPr>
            <m:t>RMSE=</m:t>
          </m:r>
          <m:rad>
            <m:radPr>
              <m:degHide m:val="1"/>
              <m:ctrlPr>
                <w:rPr>
                  <w:rFonts w:ascii="Cambria Math" w:hAnsi="Cambria Math"/>
                  <w:i/>
                </w:rPr>
              </m:ctrlPr>
            </m:radPr>
            <m:deg/>
            <m:e>
              <m:r>
                <w:rPr>
                  <w:rFonts w:ascii="Cambria Math" w:hAnsi="Cambria Math"/>
                </w:rPr>
                <m:t>E</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e>
                <m:sup>
                  <m:r>
                    <w:rPr>
                      <w:rFonts w:ascii="Cambria Math"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Σ</m:t>
                  </m:r>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-Y</m:t>
                          </m:r>
                        </m:e>
                      </m:d>
                    </m:e>
                    <m:sup>
                      <m:r>
                        <w:rPr>
                          <w:rFonts w:ascii="Cambria Math" w:eastAsiaTheme="minorEastAsia" w:hAnsi="Cambria Math"/>
                        </w:rPr>
                        <m:t>2</m:t>
                      </m:r>
                    </m:sup>
                  </m:sSup>
                </m:num>
                <m:den>
                  <m:r>
                    <w:rPr>
                      <w:rFonts w:ascii="Cambria Math" w:eastAsiaTheme="minorEastAsia" w:hAnsi="Cambria Math"/>
                    </w:rPr>
                    <m:t>N</m:t>
                  </m:r>
                </m:den>
              </m:f>
            </m:e>
          </m:rad>
        </m:oMath>
      </m:oMathPara>
    </w:p>
    <w:p w14:paraId="66365182" w14:textId="4F8E7191" w:rsidR="002740F9" w:rsidRDefault="002740F9" w:rsidP="002740F9">
      <w:pPr>
        <w:jc w:val="both"/>
      </w:pPr>
      <w:r>
        <w:t xml:space="preserve">The RMSE values for the different models built are given in following </w:t>
      </w:r>
      <w:r w:rsidR="00134B69">
        <w:t>table</w:t>
      </w:r>
      <w:r>
        <w:t>:</w:t>
      </w:r>
    </w:p>
    <w:p w14:paraId="4CE1C98F" w14:textId="663C4FF9" w:rsidR="002740F9" w:rsidRDefault="00EE7349" w:rsidP="002740F9">
      <w:pPr>
        <w:keepNext/>
        <w:jc w:val="center"/>
      </w:pPr>
      <w:r w:rsidRPr="00EE7349">
        <w:rPr>
          <w:noProof/>
        </w:rPr>
        <w:drawing>
          <wp:inline distT="0" distB="0" distL="0" distR="0" wp14:anchorId="32D4E816" wp14:editId="532E51B7">
            <wp:extent cx="3534770" cy="2429181"/>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39418" cy="2432375"/>
                    </a:xfrm>
                    <a:prstGeom prst="rect">
                      <a:avLst/>
                    </a:prstGeom>
                  </pic:spPr>
                </pic:pic>
              </a:graphicData>
            </a:graphic>
          </wp:inline>
        </w:drawing>
      </w:r>
    </w:p>
    <w:p w14:paraId="0CFE4AEB" w14:textId="0FF20BE1" w:rsidR="002740F9" w:rsidRDefault="002740F9" w:rsidP="002740F9">
      <w:pPr>
        <w:pStyle w:val="Caption"/>
      </w:pPr>
      <w:bookmarkStart w:id="84" w:name="_Toc84768066"/>
      <w:r>
        <w:t xml:space="preserve">Figure </w:t>
      </w:r>
      <w:fldSimple w:instr=" SEQ Figure \* ARABIC ">
        <w:r w:rsidR="00B04A91">
          <w:rPr>
            <w:noProof/>
          </w:rPr>
          <w:t>54</w:t>
        </w:r>
      </w:fldSimple>
      <w:r>
        <w:t>: Data Frame containing different models built &amp; corresponding RMSE value obtained</w:t>
      </w:r>
      <w:bookmarkEnd w:id="84"/>
    </w:p>
    <w:p w14:paraId="128CD64A" w14:textId="77777777" w:rsidR="002740F9" w:rsidRDefault="002740F9" w:rsidP="002740F9">
      <w:pPr>
        <w:jc w:val="center"/>
      </w:pPr>
    </w:p>
    <w:p w14:paraId="4005A236" w14:textId="77777777" w:rsidR="002740F9" w:rsidRDefault="002740F9" w:rsidP="002740F9">
      <w:pPr>
        <w:pStyle w:val="Heading4"/>
        <w:numPr>
          <w:ilvl w:val="0"/>
          <w:numId w:val="22"/>
        </w:numPr>
        <w:ind w:left="993" w:hanging="993"/>
        <w:jc w:val="both"/>
      </w:pPr>
      <w:r>
        <w:t>Based on the model-building exercise, build the most optimum model(s) on the complete data and predict 12 months into the future with appropriate confidence intervals/bands.</w:t>
      </w:r>
    </w:p>
    <w:p w14:paraId="332CB67A" w14:textId="77777777" w:rsidR="002740F9" w:rsidRDefault="002740F9" w:rsidP="002740F9">
      <w:pPr>
        <w:pStyle w:val="NoSpacing"/>
      </w:pPr>
    </w:p>
    <w:p w14:paraId="55613D63" w14:textId="66CFB2C8" w:rsidR="002740F9" w:rsidRDefault="00F31931" w:rsidP="002740F9">
      <w:pPr>
        <w:rPr>
          <w:rFonts w:eastAsiaTheme="minorEastAsia"/>
        </w:rPr>
      </w:pPr>
      <w:r w:rsidRPr="00F31931">
        <w:rPr>
          <w:rFonts w:eastAsiaTheme="minorEastAsia"/>
          <w:noProof/>
        </w:rPr>
        <w:lastRenderedPageBreak/>
        <w:drawing>
          <wp:anchor distT="0" distB="0" distL="114300" distR="114300" simplePos="0" relativeHeight="251675654" behindDoc="1" locked="0" layoutInCell="1" allowOverlap="1" wp14:anchorId="5E63E7C5" wp14:editId="63177329">
            <wp:simplePos x="0" y="0"/>
            <wp:positionH relativeFrom="column">
              <wp:posOffset>4278573</wp:posOffset>
            </wp:positionH>
            <wp:positionV relativeFrom="paragraph">
              <wp:posOffset>695950</wp:posOffset>
            </wp:positionV>
            <wp:extent cx="1685925" cy="1895475"/>
            <wp:effectExtent l="0" t="0" r="9525" b="9525"/>
            <wp:wrapTight wrapText="bothSides">
              <wp:wrapPolygon edited="0">
                <wp:start x="0" y="0"/>
                <wp:lineTo x="0" y="21491"/>
                <wp:lineTo x="21478" y="21491"/>
                <wp:lineTo x="2147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685925" cy="1895475"/>
                    </a:xfrm>
                    <a:prstGeom prst="rect">
                      <a:avLst/>
                    </a:prstGeom>
                  </pic:spPr>
                </pic:pic>
              </a:graphicData>
            </a:graphic>
            <wp14:sizeRelH relativeFrom="page">
              <wp14:pctWidth>0</wp14:pctWidth>
            </wp14:sizeRelH>
            <wp14:sizeRelV relativeFrom="page">
              <wp14:pctHeight>0</wp14:pctHeight>
            </wp14:sizeRelV>
          </wp:anchor>
        </w:drawing>
      </w:r>
      <w:r w:rsidR="002740F9">
        <w:t xml:space="preserve">Based on this analysis, we found out that the Triple Exponential Smoothing model with parameters </w:t>
      </w:r>
      <m:oMath>
        <m:r>
          <w:rPr>
            <w:rFonts w:ascii="Cambria Math" w:hAnsi="Cambria Math"/>
          </w:rPr>
          <m:t xml:space="preserve">α=0.1, β=0.19 and γ=0.019 </m:t>
        </m:r>
      </m:oMath>
      <w:r w:rsidR="002740F9">
        <w:rPr>
          <w:rFonts w:eastAsiaTheme="minorEastAsia"/>
        </w:rPr>
        <w:t xml:space="preserve"> gave least RMSE value on the test set (i.e., </w:t>
      </w:r>
      <w:r w:rsidR="00134B69">
        <w:rPr>
          <w:rFonts w:eastAsiaTheme="minorEastAsia"/>
        </w:rPr>
        <w:t>12.864</w:t>
      </w:r>
      <w:r w:rsidR="002740F9">
        <w:rPr>
          <w:rFonts w:eastAsiaTheme="minorEastAsia"/>
        </w:rPr>
        <w:t xml:space="preserve">). Hence, we can conclude that this model is the most optimized one among the rest. Now, for forecasting into the future, we must train another model with these parameters on the whole data else we will be losing the data in test set if we used the previous model built using only the train data. </w:t>
      </w:r>
    </w:p>
    <w:p w14:paraId="0E7CDB5B" w14:textId="77777777" w:rsidR="002740F9" w:rsidRDefault="002740F9" w:rsidP="002740F9">
      <w:pPr>
        <w:rPr>
          <w:rFonts w:eastAsiaTheme="minorEastAsia"/>
        </w:rPr>
      </w:pPr>
    </w:p>
    <w:p w14:paraId="66F7E41C" w14:textId="77777777" w:rsidR="002740F9" w:rsidRDefault="002740F9" w:rsidP="002740F9">
      <w:r>
        <w:t>After building this final model, we can obtain the forecast for the required number of months (12 months). Forecast values obtained are given as:</w:t>
      </w:r>
    </w:p>
    <w:p w14:paraId="4EF6ECE6" w14:textId="77777777" w:rsidR="002740F9" w:rsidRDefault="002740F9" w:rsidP="002740F9"/>
    <w:p w14:paraId="71EB0E84" w14:textId="77777777" w:rsidR="002740F9" w:rsidRDefault="002740F9" w:rsidP="002740F9"/>
    <w:p w14:paraId="6198CB6C" w14:textId="3DD3AF4D" w:rsidR="002740F9" w:rsidRDefault="00BD0844" w:rsidP="002740F9">
      <w:pPr>
        <w:keepNext/>
        <w:jc w:val="center"/>
      </w:pPr>
      <w:r>
        <w:rPr>
          <w:noProof/>
        </w:rPr>
        <w:drawing>
          <wp:inline distT="0" distB="0" distL="0" distR="0" wp14:anchorId="68C9170D" wp14:editId="183C2D40">
            <wp:extent cx="5943600" cy="33089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08985"/>
                    </a:xfrm>
                    <a:prstGeom prst="rect">
                      <a:avLst/>
                    </a:prstGeom>
                    <a:noFill/>
                    <a:ln>
                      <a:noFill/>
                    </a:ln>
                  </pic:spPr>
                </pic:pic>
              </a:graphicData>
            </a:graphic>
          </wp:inline>
        </w:drawing>
      </w:r>
    </w:p>
    <w:p w14:paraId="3DC0D69C" w14:textId="4D198CAD" w:rsidR="002740F9" w:rsidRDefault="002740F9" w:rsidP="002740F9">
      <w:pPr>
        <w:pStyle w:val="Caption"/>
      </w:pPr>
      <w:bookmarkStart w:id="85" w:name="_Toc84768067"/>
      <w:r>
        <w:t xml:space="preserve">Figure </w:t>
      </w:r>
      <w:fldSimple w:instr=" SEQ Figure \* ARABIC ">
        <w:r w:rsidR="00B04A91">
          <w:rPr>
            <w:noProof/>
          </w:rPr>
          <w:t>55</w:t>
        </w:r>
      </w:fldSimple>
      <w:r>
        <w:t>: Plot of forecasted values using the final model for 12 months</w:t>
      </w:r>
      <w:bookmarkEnd w:id="85"/>
    </w:p>
    <w:p w14:paraId="29F5F97D" w14:textId="08D9AA7B" w:rsidR="002740F9" w:rsidRDefault="002740F9" w:rsidP="002740F9"/>
    <w:p w14:paraId="216DDED7" w14:textId="0F0AB3C0" w:rsidR="006216F2" w:rsidRDefault="006216F2" w:rsidP="002740F9"/>
    <w:p w14:paraId="289E97D4" w14:textId="67337A01" w:rsidR="006216F2" w:rsidRDefault="006216F2" w:rsidP="002740F9"/>
    <w:p w14:paraId="3CDC57F9" w14:textId="77777777" w:rsidR="006216F2" w:rsidRDefault="006216F2" w:rsidP="002740F9"/>
    <w:p w14:paraId="5C70E994" w14:textId="77777777" w:rsidR="002740F9" w:rsidRDefault="002740F9" w:rsidP="002740F9">
      <w:pPr>
        <w:pStyle w:val="Heading4"/>
        <w:numPr>
          <w:ilvl w:val="0"/>
          <w:numId w:val="22"/>
        </w:numPr>
        <w:ind w:left="993" w:hanging="993"/>
      </w:pPr>
      <w:r>
        <w:lastRenderedPageBreak/>
        <w:t xml:space="preserve"> Comment on the model thus built and report your findings and suggest the measures that the company should be taking for future sales.</w:t>
      </w:r>
    </w:p>
    <w:p w14:paraId="72BDC34E" w14:textId="09292F21" w:rsidR="002740F9" w:rsidRDefault="002740F9" w:rsidP="002740F9">
      <w:pPr>
        <w:pStyle w:val="Heading3"/>
      </w:pPr>
      <w:bookmarkStart w:id="86" w:name="_Toc84768012"/>
      <w:r>
        <w:t>Inferences and Suggestions</w:t>
      </w:r>
      <w:bookmarkEnd w:id="86"/>
    </w:p>
    <w:p w14:paraId="0C01C282" w14:textId="2BA23A6F" w:rsidR="00685351" w:rsidRPr="00685351" w:rsidRDefault="00685351" w:rsidP="00685351">
      <w:r>
        <w:t xml:space="preserve">Based on this analysis </w:t>
      </w:r>
      <w:r w:rsidR="00CE6925">
        <w:t>following inferences can be drawn:</w:t>
      </w:r>
    </w:p>
    <w:p w14:paraId="360B6810" w14:textId="0AA158AA" w:rsidR="00660CD6" w:rsidRDefault="00E24596" w:rsidP="00685351">
      <w:pPr>
        <w:pStyle w:val="ListParagraph"/>
        <w:numPr>
          <w:ilvl w:val="0"/>
          <w:numId w:val="42"/>
        </w:numPr>
        <w:jc w:val="both"/>
      </w:pPr>
      <w:r>
        <w:t xml:space="preserve">As it was pointed out earlier in the analysis that the Sales </w:t>
      </w:r>
      <w:r w:rsidR="00597EFC">
        <w:t xml:space="preserve">is following a declining trend. </w:t>
      </w:r>
    </w:p>
    <w:p w14:paraId="6AD321DC" w14:textId="4A440C92" w:rsidR="00597EFC" w:rsidRDefault="007B676E" w:rsidP="00685351">
      <w:pPr>
        <w:pStyle w:val="ListParagraph"/>
        <w:numPr>
          <w:ilvl w:val="0"/>
          <w:numId w:val="42"/>
        </w:numPr>
        <w:jc w:val="both"/>
      </w:pPr>
      <w:r>
        <w:t>In the 80’s the seasonality</w:t>
      </w:r>
      <w:r w:rsidR="00A62F56">
        <w:t xml:space="preserve"> component doesn’t have much impact on</w:t>
      </w:r>
      <w:r w:rsidR="0082768F">
        <w:t xml:space="preserve"> the actual data</w:t>
      </w:r>
      <w:r>
        <w:t xml:space="preserve">. Residuals have high magnitude for </w:t>
      </w:r>
      <w:r w:rsidR="00741049">
        <w:t xml:space="preserve">80’s. </w:t>
      </w:r>
    </w:p>
    <w:p w14:paraId="4C49D3F8" w14:textId="23CD9129" w:rsidR="00741049" w:rsidRDefault="00741049" w:rsidP="00685351">
      <w:pPr>
        <w:pStyle w:val="ListParagraph"/>
        <w:numPr>
          <w:ilvl w:val="0"/>
          <w:numId w:val="42"/>
        </w:numPr>
        <w:jc w:val="both"/>
      </w:pPr>
      <w:r>
        <w:t xml:space="preserve">After year 1988 the seasonal patterns are clearly visible </w:t>
      </w:r>
      <w:r w:rsidR="00CF3B23">
        <w:t>i</w:t>
      </w:r>
      <w:r>
        <w:t xml:space="preserve">n the plot of </w:t>
      </w:r>
      <w:r w:rsidR="00CF3B23">
        <w:t>Rose wine Sales time series.</w:t>
      </w:r>
    </w:p>
    <w:p w14:paraId="2046A631" w14:textId="38FC9994" w:rsidR="00CA229B" w:rsidRDefault="00CA229B" w:rsidP="00685351">
      <w:pPr>
        <w:pStyle w:val="ListParagraph"/>
        <w:numPr>
          <w:ilvl w:val="0"/>
          <w:numId w:val="42"/>
        </w:numPr>
        <w:jc w:val="both"/>
      </w:pPr>
      <w:r>
        <w:t xml:space="preserve">The </w:t>
      </w:r>
      <w:r w:rsidR="003942E5">
        <w:t xml:space="preserve">seasonality pattern observed indicates that the wine sales </w:t>
      </w:r>
      <w:r w:rsidR="00DC1BD3">
        <w:t>go</w:t>
      </w:r>
      <w:r w:rsidR="003942E5">
        <w:t xml:space="preserve"> up in the </w:t>
      </w:r>
      <w:r w:rsidR="003839AA">
        <w:t xml:space="preserve">towards the end of the year. One possible reason could be </w:t>
      </w:r>
      <w:r w:rsidR="00B74C06">
        <w:t>that it is holiday season</w:t>
      </w:r>
      <w:r w:rsidR="004D7091">
        <w:t xml:space="preserve">. </w:t>
      </w:r>
    </w:p>
    <w:p w14:paraId="7BF5B960" w14:textId="0E6D9D0A" w:rsidR="00DE48D3" w:rsidRDefault="00DE48D3" w:rsidP="00685351">
      <w:pPr>
        <w:pStyle w:val="ListParagraph"/>
        <w:numPr>
          <w:ilvl w:val="0"/>
          <w:numId w:val="42"/>
        </w:numPr>
        <w:jc w:val="both"/>
      </w:pPr>
      <w:r>
        <w:t>Since, the seasona</w:t>
      </w:r>
      <w:r w:rsidR="006728E4">
        <w:t>lity is present in the time-series, in this analysis we chose</w:t>
      </w:r>
      <w:r w:rsidR="005E3F31">
        <w:t xml:space="preserve"> to build a</w:t>
      </w:r>
      <w:r w:rsidR="006728E4">
        <w:t xml:space="preserve"> SARIMA model </w:t>
      </w:r>
      <w:r w:rsidR="005E3F31">
        <w:t>rather than building an ARIMA model.</w:t>
      </w:r>
    </w:p>
    <w:p w14:paraId="5FBD8A10" w14:textId="1A42878B" w:rsidR="00CF3B23" w:rsidRDefault="00920052" w:rsidP="00685351">
      <w:pPr>
        <w:pStyle w:val="ListParagraph"/>
        <w:numPr>
          <w:ilvl w:val="0"/>
          <w:numId w:val="42"/>
        </w:numPr>
        <w:jc w:val="both"/>
      </w:pPr>
      <w:r>
        <w:t xml:space="preserve">Based on this analysis we can conclude that the </w:t>
      </w:r>
      <w:r w:rsidR="00CF0CD4">
        <w:t xml:space="preserve">Triple Exponential Smoothing model performed better </w:t>
      </w:r>
      <w:r w:rsidR="000063DE">
        <w:t>than even more complex models like SARIMA</w:t>
      </w:r>
      <w:r w:rsidR="00DE48D3">
        <w:t>.</w:t>
      </w:r>
    </w:p>
    <w:p w14:paraId="0556AF73" w14:textId="51CF7598" w:rsidR="00452664" w:rsidRDefault="00452664" w:rsidP="00685351">
      <w:pPr>
        <w:pStyle w:val="ListParagraph"/>
        <w:numPr>
          <w:ilvl w:val="0"/>
          <w:numId w:val="42"/>
        </w:numPr>
        <w:jc w:val="both"/>
      </w:pPr>
      <w:r>
        <w:t xml:space="preserve">As it is obvious from the seasonal patterns that the sales go up towards the end of the year, </w:t>
      </w:r>
      <w:r w:rsidR="00C54164">
        <w:t>the availability</w:t>
      </w:r>
      <w:r>
        <w:t xml:space="preserve"> of product should be insured for the increased demand and discount &amp; offers can also be provided to attract more customers.</w:t>
      </w:r>
    </w:p>
    <w:p w14:paraId="747ACC2B" w14:textId="4FC3D61F" w:rsidR="007A734D" w:rsidRDefault="00F72597" w:rsidP="00685351">
      <w:pPr>
        <w:pStyle w:val="ListParagraph"/>
        <w:numPr>
          <w:ilvl w:val="0"/>
          <w:numId w:val="42"/>
        </w:numPr>
        <w:jc w:val="both"/>
      </w:pPr>
      <w:r>
        <w:t xml:space="preserve">As </w:t>
      </w:r>
      <w:r w:rsidR="0037288D">
        <w:t>a declining trend is present in the time-series</w:t>
      </w:r>
      <w:r w:rsidR="002A539B">
        <w:t xml:space="preserve"> with a steep slope</w:t>
      </w:r>
      <w:r w:rsidR="0037288D">
        <w:t>, the company should try to find out what is the possible reasons</w:t>
      </w:r>
      <w:r w:rsidR="000B6D01">
        <w:t xml:space="preserve"> like is </w:t>
      </w:r>
      <w:r w:rsidR="007A734D">
        <w:t xml:space="preserve">it </w:t>
      </w:r>
      <w:r w:rsidR="000B6D01">
        <w:t>the quality issue or other wines are getting more popular</w:t>
      </w:r>
      <w:r w:rsidR="007A734D">
        <w:t xml:space="preserve"> this product</w:t>
      </w:r>
      <w:r w:rsidR="000B6D01">
        <w:t xml:space="preserve"> or </w:t>
      </w:r>
      <w:r w:rsidR="007A734D">
        <w:t>steep price etc.</w:t>
      </w:r>
      <w:r w:rsidR="005574C3">
        <w:t xml:space="preserve"> and based on </w:t>
      </w:r>
      <w:r w:rsidR="00160CC7">
        <w:t>th</w:t>
      </w:r>
      <w:r w:rsidR="000F0C54">
        <w:t>ose,</w:t>
      </w:r>
      <w:r w:rsidR="00160CC7">
        <w:t xml:space="preserve"> future strategies of business should be laid out.</w:t>
      </w:r>
    </w:p>
    <w:p w14:paraId="4F69F48E" w14:textId="67E034F0" w:rsidR="00160CC7" w:rsidRPr="00AD0129" w:rsidRDefault="00160CC7" w:rsidP="00CA229B"/>
    <w:sectPr w:rsidR="00160CC7" w:rsidRPr="00AD0129" w:rsidSect="004E0DAD">
      <w:footerReference w:type="default" r:id="rId84"/>
      <w:pgSz w:w="12240" w:h="15840" w:code="1"/>
      <w:pgMar w:top="1440" w:right="1440" w:bottom="1440" w:left="1440" w:header="720" w:footer="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C0E9A" w14:textId="77777777" w:rsidR="00B919B8" w:rsidRDefault="00B919B8">
      <w:pPr>
        <w:spacing w:after="0" w:line="240" w:lineRule="auto"/>
      </w:pPr>
      <w:r>
        <w:separator/>
      </w:r>
    </w:p>
  </w:endnote>
  <w:endnote w:type="continuationSeparator" w:id="0">
    <w:p w14:paraId="2BB5FE45" w14:textId="77777777" w:rsidR="00B919B8" w:rsidRDefault="00B919B8">
      <w:pPr>
        <w:spacing w:after="0" w:line="240" w:lineRule="auto"/>
      </w:pPr>
      <w:r>
        <w:continuationSeparator/>
      </w:r>
    </w:p>
  </w:endnote>
  <w:endnote w:type="continuationNotice" w:id="1">
    <w:p w14:paraId="103E20F6" w14:textId="77777777" w:rsidR="00B919B8" w:rsidRDefault="00B919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altName w:val="Brush Script MT"/>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altName w:val="Franklin Gothic Book"/>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TIXMathJax_Normal-italic">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239755"/>
      <w:docPartObj>
        <w:docPartGallery w:val="Page Numbers (Bottom of Page)"/>
        <w:docPartUnique/>
      </w:docPartObj>
    </w:sdtPr>
    <w:sdtEndPr>
      <w:rPr>
        <w:noProof/>
      </w:rPr>
    </w:sdtEndPr>
    <w:sdtContent>
      <w:p w14:paraId="02B0B872" w14:textId="77777777" w:rsidR="00FD7C99" w:rsidRDefault="00B919B8">
        <w:pPr>
          <w:pStyle w:val="Footer"/>
          <w:jc w:val="right"/>
        </w:pPr>
      </w:p>
    </w:sdtContent>
  </w:sdt>
  <w:p w14:paraId="50A0AE14" w14:textId="77777777" w:rsidR="00FD7C99" w:rsidRDefault="00FD7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017A7" w14:textId="77777777" w:rsidR="00FD7C99" w:rsidRDefault="00FD7C99">
    <w:pPr>
      <w:pStyle w:val="Footer"/>
      <w:jc w:val="right"/>
      <w:rPr>
        <w:rFonts w:asciiTheme="majorHAnsi" w:eastAsiaTheme="majorEastAsia" w:hAnsiTheme="majorHAnsi" w:cstheme="majorBidi"/>
        <w:color w:val="008890" w:themeColor="accent1"/>
        <w:sz w:val="40"/>
        <w:szCs w:val="40"/>
      </w:rPr>
    </w:pPr>
  </w:p>
  <w:p w14:paraId="7AD81C09" w14:textId="77777777" w:rsidR="00FD7C99" w:rsidRDefault="00FD7C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olor w:val="auto"/>
        <w:sz w:val="22"/>
        <w:szCs w:val="22"/>
      </w:rPr>
      <w:id w:val="-1007831875"/>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2028603"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65DC1FB7" w14:textId="77777777" w:rsidR="00FD7C99" w:rsidRDefault="00FD7C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olor w:val="auto"/>
        <w:sz w:val="22"/>
        <w:szCs w:val="22"/>
      </w:rPr>
      <w:id w:val="2113850421"/>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E908771"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09A8E474" w14:textId="77777777" w:rsidR="00FD7C99" w:rsidRDefault="00FD7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ECD06" w14:textId="77777777" w:rsidR="00B919B8" w:rsidRDefault="00B919B8">
      <w:pPr>
        <w:spacing w:after="0" w:line="240" w:lineRule="auto"/>
      </w:pPr>
      <w:r>
        <w:separator/>
      </w:r>
    </w:p>
  </w:footnote>
  <w:footnote w:type="continuationSeparator" w:id="0">
    <w:p w14:paraId="05E0C923" w14:textId="77777777" w:rsidR="00B919B8" w:rsidRDefault="00B919B8">
      <w:pPr>
        <w:spacing w:after="0" w:line="240" w:lineRule="auto"/>
      </w:pPr>
      <w:r>
        <w:continuationSeparator/>
      </w:r>
    </w:p>
  </w:footnote>
  <w:footnote w:type="continuationNotice" w:id="1">
    <w:p w14:paraId="21233E99" w14:textId="77777777" w:rsidR="00B919B8" w:rsidRDefault="00B919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15A1B4F"/>
    <w:multiLevelType w:val="hybridMultilevel"/>
    <w:tmpl w:val="B3AAED36"/>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15:restartNumberingAfterBreak="0">
    <w:nsid w:val="02035EE0"/>
    <w:multiLevelType w:val="hybridMultilevel"/>
    <w:tmpl w:val="1D3A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5F30A4"/>
    <w:multiLevelType w:val="hybridMultilevel"/>
    <w:tmpl w:val="770A3742"/>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712642"/>
    <w:multiLevelType w:val="hybridMultilevel"/>
    <w:tmpl w:val="6E3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56514F"/>
    <w:multiLevelType w:val="hybridMultilevel"/>
    <w:tmpl w:val="7728AE0C"/>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024A7A"/>
    <w:multiLevelType w:val="hybridMultilevel"/>
    <w:tmpl w:val="BA1E9752"/>
    <w:lvl w:ilvl="0" w:tplc="C728BDDE">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0539D"/>
    <w:multiLevelType w:val="hybridMultilevel"/>
    <w:tmpl w:val="EE0CE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8A5F25"/>
    <w:multiLevelType w:val="hybridMultilevel"/>
    <w:tmpl w:val="5EB472DE"/>
    <w:lvl w:ilvl="0" w:tplc="C728BDDE">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DD0C52"/>
    <w:multiLevelType w:val="hybridMultilevel"/>
    <w:tmpl w:val="D29A1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C2C15"/>
    <w:multiLevelType w:val="hybridMultilevel"/>
    <w:tmpl w:val="BAB43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122F1"/>
    <w:multiLevelType w:val="hybridMultilevel"/>
    <w:tmpl w:val="6D4E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40118"/>
    <w:multiLevelType w:val="hybridMultilevel"/>
    <w:tmpl w:val="5ABA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D978D9"/>
    <w:multiLevelType w:val="hybridMultilevel"/>
    <w:tmpl w:val="BFC8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179D1"/>
    <w:multiLevelType w:val="hybridMultilevel"/>
    <w:tmpl w:val="4BEA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23F09"/>
    <w:multiLevelType w:val="multilevel"/>
    <w:tmpl w:val="080AA7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F57469B"/>
    <w:multiLevelType w:val="hybridMultilevel"/>
    <w:tmpl w:val="94003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A532E9"/>
    <w:multiLevelType w:val="hybridMultilevel"/>
    <w:tmpl w:val="9808F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15928"/>
    <w:multiLevelType w:val="hybridMultilevel"/>
    <w:tmpl w:val="47F28FFE"/>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1208E1"/>
    <w:multiLevelType w:val="hybridMultilevel"/>
    <w:tmpl w:val="94089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964620"/>
    <w:multiLevelType w:val="hybridMultilevel"/>
    <w:tmpl w:val="DD90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D16955"/>
    <w:multiLevelType w:val="hybridMultilevel"/>
    <w:tmpl w:val="5EAEB50E"/>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9313BE"/>
    <w:multiLevelType w:val="hybridMultilevel"/>
    <w:tmpl w:val="3518431E"/>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E211A2"/>
    <w:multiLevelType w:val="hybridMultilevel"/>
    <w:tmpl w:val="3962F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C40DFA"/>
    <w:multiLevelType w:val="hybridMultilevel"/>
    <w:tmpl w:val="BAD2A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F4D7CC8"/>
    <w:multiLevelType w:val="hybridMultilevel"/>
    <w:tmpl w:val="C96A6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C0377E"/>
    <w:multiLevelType w:val="hybridMultilevel"/>
    <w:tmpl w:val="5BA0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E94F07"/>
    <w:multiLevelType w:val="hybridMultilevel"/>
    <w:tmpl w:val="0C3008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2" w15:restartNumberingAfterBreak="0">
    <w:nsid w:val="5CB553A4"/>
    <w:multiLevelType w:val="hybridMultilevel"/>
    <w:tmpl w:val="11E623E4"/>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1673FB"/>
    <w:multiLevelType w:val="hybridMultilevel"/>
    <w:tmpl w:val="7BD89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5C7BF3"/>
    <w:multiLevelType w:val="hybridMultilevel"/>
    <w:tmpl w:val="E5D6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573289"/>
    <w:multiLevelType w:val="hybridMultilevel"/>
    <w:tmpl w:val="182A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247A62"/>
    <w:multiLevelType w:val="hybridMultilevel"/>
    <w:tmpl w:val="BE684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CD377F"/>
    <w:multiLevelType w:val="hybridMultilevel"/>
    <w:tmpl w:val="3518431E"/>
    <w:lvl w:ilvl="0" w:tplc="FE20B26A">
      <w:start w:val="1"/>
      <w:numFmt w:val="decimal"/>
      <w:lvlText w:val="Task %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F47305"/>
    <w:multiLevelType w:val="hybridMultilevel"/>
    <w:tmpl w:val="BC2A2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B5260"/>
    <w:multiLevelType w:val="hybridMultilevel"/>
    <w:tmpl w:val="CD245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7D32A5"/>
    <w:multiLevelType w:val="hybridMultilevel"/>
    <w:tmpl w:val="609A5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EE7751"/>
    <w:multiLevelType w:val="multilevel"/>
    <w:tmpl w:val="7136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CD2885"/>
    <w:multiLevelType w:val="hybridMultilevel"/>
    <w:tmpl w:val="0DEA189A"/>
    <w:lvl w:ilvl="0" w:tplc="C728BDDE">
      <w:start w:val="1"/>
      <w:numFmt w:val="decimal"/>
      <w:lvlText w:val="Task %1."/>
      <w:lvlJc w:val="left"/>
      <w:pPr>
        <w:ind w:left="786"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33"/>
  </w:num>
  <w:num w:numId="7">
    <w:abstractNumId w:val="14"/>
  </w:num>
  <w:num w:numId="8">
    <w:abstractNumId w:val="17"/>
  </w:num>
  <w:num w:numId="9">
    <w:abstractNumId w:val="27"/>
  </w:num>
  <w:num w:numId="10">
    <w:abstractNumId w:val="23"/>
  </w:num>
  <w:num w:numId="11">
    <w:abstractNumId w:val="8"/>
  </w:num>
  <w:num w:numId="12">
    <w:abstractNumId w:val="15"/>
  </w:num>
  <w:num w:numId="13">
    <w:abstractNumId w:val="5"/>
  </w:num>
  <w:num w:numId="14">
    <w:abstractNumId w:val="31"/>
  </w:num>
  <w:num w:numId="15">
    <w:abstractNumId w:val="36"/>
  </w:num>
  <w:num w:numId="16">
    <w:abstractNumId w:val="35"/>
  </w:num>
  <w:num w:numId="17">
    <w:abstractNumId w:val="6"/>
  </w:num>
  <w:num w:numId="18">
    <w:abstractNumId w:val="39"/>
  </w:num>
  <w:num w:numId="19">
    <w:abstractNumId w:val="20"/>
  </w:num>
  <w:num w:numId="20">
    <w:abstractNumId w:val="19"/>
  </w:num>
  <w:num w:numId="21">
    <w:abstractNumId w:val="12"/>
  </w:num>
  <w:num w:numId="22">
    <w:abstractNumId w:val="42"/>
  </w:num>
  <w:num w:numId="23">
    <w:abstractNumId w:val="30"/>
  </w:num>
  <w:num w:numId="24">
    <w:abstractNumId w:val="28"/>
  </w:num>
  <w:num w:numId="25">
    <w:abstractNumId w:val="11"/>
  </w:num>
  <w:num w:numId="26">
    <w:abstractNumId w:val="10"/>
  </w:num>
  <w:num w:numId="27">
    <w:abstractNumId w:val="34"/>
  </w:num>
  <w:num w:numId="28">
    <w:abstractNumId w:val="18"/>
  </w:num>
  <w:num w:numId="29">
    <w:abstractNumId w:val="40"/>
  </w:num>
  <w:num w:numId="30">
    <w:abstractNumId w:val="16"/>
  </w:num>
  <w:num w:numId="31">
    <w:abstractNumId w:val="29"/>
  </w:num>
  <w:num w:numId="32">
    <w:abstractNumId w:val="32"/>
  </w:num>
  <w:num w:numId="33">
    <w:abstractNumId w:val="9"/>
  </w:num>
  <w:num w:numId="34">
    <w:abstractNumId w:val="38"/>
  </w:num>
  <w:num w:numId="35">
    <w:abstractNumId w:val="26"/>
  </w:num>
  <w:num w:numId="36">
    <w:abstractNumId w:val="37"/>
  </w:num>
  <w:num w:numId="37">
    <w:abstractNumId w:val="22"/>
  </w:num>
  <w:num w:numId="38">
    <w:abstractNumId w:val="41"/>
  </w:num>
  <w:num w:numId="39">
    <w:abstractNumId w:val="13"/>
  </w:num>
  <w:num w:numId="40">
    <w:abstractNumId w:val="7"/>
  </w:num>
  <w:num w:numId="41">
    <w:abstractNumId w:val="25"/>
  </w:num>
  <w:num w:numId="42">
    <w:abstractNumId w:val="24"/>
  </w:num>
  <w:num w:numId="43">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K0sDQ2MzIzMjAyMDBV0lEKTi0uzszPAykwNK0FAGf/JQktAAAA"/>
  </w:docVars>
  <w:rsids>
    <w:rsidRoot w:val="001F153E"/>
    <w:rsid w:val="00001434"/>
    <w:rsid w:val="00002378"/>
    <w:rsid w:val="0000240C"/>
    <w:rsid w:val="00003875"/>
    <w:rsid w:val="00005209"/>
    <w:rsid w:val="00005815"/>
    <w:rsid w:val="000063DE"/>
    <w:rsid w:val="00012B25"/>
    <w:rsid w:val="00012BAC"/>
    <w:rsid w:val="00013239"/>
    <w:rsid w:val="00014865"/>
    <w:rsid w:val="00016B33"/>
    <w:rsid w:val="00022E57"/>
    <w:rsid w:val="000240C0"/>
    <w:rsid w:val="00026374"/>
    <w:rsid w:val="00027620"/>
    <w:rsid w:val="00027AC3"/>
    <w:rsid w:val="0003192B"/>
    <w:rsid w:val="0003252F"/>
    <w:rsid w:val="000347C2"/>
    <w:rsid w:val="0004104C"/>
    <w:rsid w:val="00043934"/>
    <w:rsid w:val="00044215"/>
    <w:rsid w:val="000442B6"/>
    <w:rsid w:val="00046E5A"/>
    <w:rsid w:val="00046E9F"/>
    <w:rsid w:val="00051892"/>
    <w:rsid w:val="00051E17"/>
    <w:rsid w:val="00052792"/>
    <w:rsid w:val="0005409D"/>
    <w:rsid w:val="000541D4"/>
    <w:rsid w:val="0005451F"/>
    <w:rsid w:val="00054D12"/>
    <w:rsid w:val="00055084"/>
    <w:rsid w:val="0005658F"/>
    <w:rsid w:val="000565D0"/>
    <w:rsid w:val="000568F0"/>
    <w:rsid w:val="0006024D"/>
    <w:rsid w:val="00064628"/>
    <w:rsid w:val="00064EA4"/>
    <w:rsid w:val="00066F3F"/>
    <w:rsid w:val="00067FFB"/>
    <w:rsid w:val="000704C7"/>
    <w:rsid w:val="0007225B"/>
    <w:rsid w:val="00074E8B"/>
    <w:rsid w:val="00076508"/>
    <w:rsid w:val="000772CC"/>
    <w:rsid w:val="00080128"/>
    <w:rsid w:val="00081A23"/>
    <w:rsid w:val="00081BB5"/>
    <w:rsid w:val="00082CC0"/>
    <w:rsid w:val="0008468E"/>
    <w:rsid w:val="00085045"/>
    <w:rsid w:val="00085B40"/>
    <w:rsid w:val="00087DFC"/>
    <w:rsid w:val="00090886"/>
    <w:rsid w:val="00090E2E"/>
    <w:rsid w:val="00091353"/>
    <w:rsid w:val="000923F4"/>
    <w:rsid w:val="000930C4"/>
    <w:rsid w:val="0009359C"/>
    <w:rsid w:val="000A099C"/>
    <w:rsid w:val="000A14B7"/>
    <w:rsid w:val="000A1AC7"/>
    <w:rsid w:val="000A31A6"/>
    <w:rsid w:val="000A3D08"/>
    <w:rsid w:val="000A3E37"/>
    <w:rsid w:val="000A3E4B"/>
    <w:rsid w:val="000A500D"/>
    <w:rsid w:val="000A7FBD"/>
    <w:rsid w:val="000B172D"/>
    <w:rsid w:val="000B3476"/>
    <w:rsid w:val="000B40C9"/>
    <w:rsid w:val="000B6518"/>
    <w:rsid w:val="000B6D01"/>
    <w:rsid w:val="000B72A2"/>
    <w:rsid w:val="000C20DB"/>
    <w:rsid w:val="000C23DA"/>
    <w:rsid w:val="000C463C"/>
    <w:rsid w:val="000C4F9C"/>
    <w:rsid w:val="000C51F7"/>
    <w:rsid w:val="000C66DE"/>
    <w:rsid w:val="000C6A3A"/>
    <w:rsid w:val="000C7372"/>
    <w:rsid w:val="000C7602"/>
    <w:rsid w:val="000D471A"/>
    <w:rsid w:val="000D4C86"/>
    <w:rsid w:val="000D72BD"/>
    <w:rsid w:val="000D756B"/>
    <w:rsid w:val="000D7615"/>
    <w:rsid w:val="000E0368"/>
    <w:rsid w:val="000E3F33"/>
    <w:rsid w:val="000E5714"/>
    <w:rsid w:val="000E5B13"/>
    <w:rsid w:val="000E6717"/>
    <w:rsid w:val="000E6747"/>
    <w:rsid w:val="000E72F5"/>
    <w:rsid w:val="000E7760"/>
    <w:rsid w:val="000F04D4"/>
    <w:rsid w:val="000F0C54"/>
    <w:rsid w:val="000F0FB3"/>
    <w:rsid w:val="000F1DCE"/>
    <w:rsid w:val="000F3A4A"/>
    <w:rsid w:val="000F642D"/>
    <w:rsid w:val="000F7AE2"/>
    <w:rsid w:val="0010097F"/>
    <w:rsid w:val="00102669"/>
    <w:rsid w:val="00102B2F"/>
    <w:rsid w:val="001056B4"/>
    <w:rsid w:val="001077E4"/>
    <w:rsid w:val="00107E5D"/>
    <w:rsid w:val="00107FBC"/>
    <w:rsid w:val="001109B9"/>
    <w:rsid w:val="00111726"/>
    <w:rsid w:val="00112932"/>
    <w:rsid w:val="001130FA"/>
    <w:rsid w:val="0011386E"/>
    <w:rsid w:val="001141AA"/>
    <w:rsid w:val="0011483D"/>
    <w:rsid w:val="00115C70"/>
    <w:rsid w:val="00120A32"/>
    <w:rsid w:val="0012319B"/>
    <w:rsid w:val="00125382"/>
    <w:rsid w:val="001271C8"/>
    <w:rsid w:val="00134B69"/>
    <w:rsid w:val="001377DC"/>
    <w:rsid w:val="00140728"/>
    <w:rsid w:val="00143D0A"/>
    <w:rsid w:val="0014492B"/>
    <w:rsid w:val="0014496D"/>
    <w:rsid w:val="0015084C"/>
    <w:rsid w:val="00151A9F"/>
    <w:rsid w:val="00152330"/>
    <w:rsid w:val="001533B2"/>
    <w:rsid w:val="00155429"/>
    <w:rsid w:val="001601C5"/>
    <w:rsid w:val="00160CC7"/>
    <w:rsid w:val="001623E9"/>
    <w:rsid w:val="00162536"/>
    <w:rsid w:val="0016270C"/>
    <w:rsid w:val="00163401"/>
    <w:rsid w:val="00164274"/>
    <w:rsid w:val="00164AA4"/>
    <w:rsid w:val="00165981"/>
    <w:rsid w:val="00170F95"/>
    <w:rsid w:val="00171308"/>
    <w:rsid w:val="00174A5D"/>
    <w:rsid w:val="00174EA4"/>
    <w:rsid w:val="00175632"/>
    <w:rsid w:val="00185A5C"/>
    <w:rsid w:val="001863F8"/>
    <w:rsid w:val="0018733A"/>
    <w:rsid w:val="00193130"/>
    <w:rsid w:val="001932E8"/>
    <w:rsid w:val="0019468B"/>
    <w:rsid w:val="00197CF6"/>
    <w:rsid w:val="001A099B"/>
    <w:rsid w:val="001A21B3"/>
    <w:rsid w:val="001A3AFD"/>
    <w:rsid w:val="001A504A"/>
    <w:rsid w:val="001A5BCC"/>
    <w:rsid w:val="001A6655"/>
    <w:rsid w:val="001A6FE9"/>
    <w:rsid w:val="001B1181"/>
    <w:rsid w:val="001B36E4"/>
    <w:rsid w:val="001B498A"/>
    <w:rsid w:val="001B58EA"/>
    <w:rsid w:val="001C0FE7"/>
    <w:rsid w:val="001C2BA7"/>
    <w:rsid w:val="001C3BE4"/>
    <w:rsid w:val="001D239F"/>
    <w:rsid w:val="001D35B1"/>
    <w:rsid w:val="001D5ED4"/>
    <w:rsid w:val="001E0216"/>
    <w:rsid w:val="001E43C7"/>
    <w:rsid w:val="001E4C87"/>
    <w:rsid w:val="001E7DF8"/>
    <w:rsid w:val="001F019D"/>
    <w:rsid w:val="001F0839"/>
    <w:rsid w:val="001F153E"/>
    <w:rsid w:val="002000B6"/>
    <w:rsid w:val="00203C63"/>
    <w:rsid w:val="0020546E"/>
    <w:rsid w:val="002076E4"/>
    <w:rsid w:val="00210418"/>
    <w:rsid w:val="00210EF2"/>
    <w:rsid w:val="0021234E"/>
    <w:rsid w:val="002125B9"/>
    <w:rsid w:val="002134C1"/>
    <w:rsid w:val="00213AF7"/>
    <w:rsid w:val="002141F4"/>
    <w:rsid w:val="00220655"/>
    <w:rsid w:val="00221217"/>
    <w:rsid w:val="00221866"/>
    <w:rsid w:val="00226BFD"/>
    <w:rsid w:val="002273DE"/>
    <w:rsid w:val="002300F0"/>
    <w:rsid w:val="00230352"/>
    <w:rsid w:val="00232B38"/>
    <w:rsid w:val="0023583D"/>
    <w:rsid w:val="00236B74"/>
    <w:rsid w:val="00237A1D"/>
    <w:rsid w:val="00240774"/>
    <w:rsid w:val="00242D99"/>
    <w:rsid w:val="0024364B"/>
    <w:rsid w:val="00244259"/>
    <w:rsid w:val="00245C0D"/>
    <w:rsid w:val="00245F64"/>
    <w:rsid w:val="00247F7C"/>
    <w:rsid w:val="0025178B"/>
    <w:rsid w:val="002531E4"/>
    <w:rsid w:val="00254436"/>
    <w:rsid w:val="00255CB3"/>
    <w:rsid w:val="00255D03"/>
    <w:rsid w:val="00260783"/>
    <w:rsid w:val="00261075"/>
    <w:rsid w:val="00262710"/>
    <w:rsid w:val="00262FB6"/>
    <w:rsid w:val="002673A9"/>
    <w:rsid w:val="002705F9"/>
    <w:rsid w:val="00271302"/>
    <w:rsid w:val="0027146F"/>
    <w:rsid w:val="002720D8"/>
    <w:rsid w:val="00272786"/>
    <w:rsid w:val="002740F9"/>
    <w:rsid w:val="00274DA3"/>
    <w:rsid w:val="00274FC7"/>
    <w:rsid w:val="0027740A"/>
    <w:rsid w:val="0027767B"/>
    <w:rsid w:val="002776C3"/>
    <w:rsid w:val="00280C30"/>
    <w:rsid w:val="00280D88"/>
    <w:rsid w:val="002816E4"/>
    <w:rsid w:val="002817C5"/>
    <w:rsid w:val="00282D6E"/>
    <w:rsid w:val="00282EA6"/>
    <w:rsid w:val="0028571A"/>
    <w:rsid w:val="0029007C"/>
    <w:rsid w:val="00291C5D"/>
    <w:rsid w:val="0029523D"/>
    <w:rsid w:val="002958DE"/>
    <w:rsid w:val="00296594"/>
    <w:rsid w:val="00297BC9"/>
    <w:rsid w:val="00297D51"/>
    <w:rsid w:val="00297EB2"/>
    <w:rsid w:val="002A04A5"/>
    <w:rsid w:val="002A32A5"/>
    <w:rsid w:val="002A34A8"/>
    <w:rsid w:val="002A3668"/>
    <w:rsid w:val="002A41D6"/>
    <w:rsid w:val="002A539B"/>
    <w:rsid w:val="002A74E8"/>
    <w:rsid w:val="002B01F4"/>
    <w:rsid w:val="002B08F7"/>
    <w:rsid w:val="002B2344"/>
    <w:rsid w:val="002B73AD"/>
    <w:rsid w:val="002B7A0D"/>
    <w:rsid w:val="002C01C2"/>
    <w:rsid w:val="002C07F6"/>
    <w:rsid w:val="002C0804"/>
    <w:rsid w:val="002C153A"/>
    <w:rsid w:val="002C2CC2"/>
    <w:rsid w:val="002C417A"/>
    <w:rsid w:val="002C5784"/>
    <w:rsid w:val="002C7BB4"/>
    <w:rsid w:val="002D25DA"/>
    <w:rsid w:val="002D6D83"/>
    <w:rsid w:val="002D737E"/>
    <w:rsid w:val="002E2734"/>
    <w:rsid w:val="002E453F"/>
    <w:rsid w:val="002E5485"/>
    <w:rsid w:val="002E63A8"/>
    <w:rsid w:val="002E65CE"/>
    <w:rsid w:val="002E7287"/>
    <w:rsid w:val="002F100A"/>
    <w:rsid w:val="002F120D"/>
    <w:rsid w:val="002F20DA"/>
    <w:rsid w:val="002F6201"/>
    <w:rsid w:val="003025A8"/>
    <w:rsid w:val="003025E8"/>
    <w:rsid w:val="00305672"/>
    <w:rsid w:val="00310F4F"/>
    <w:rsid w:val="00311065"/>
    <w:rsid w:val="00321D11"/>
    <w:rsid w:val="003223FB"/>
    <w:rsid w:val="003224D1"/>
    <w:rsid w:val="00326FCD"/>
    <w:rsid w:val="00327210"/>
    <w:rsid w:val="003302A4"/>
    <w:rsid w:val="0033156F"/>
    <w:rsid w:val="00331D8C"/>
    <w:rsid w:val="00332A44"/>
    <w:rsid w:val="00332C1E"/>
    <w:rsid w:val="00334527"/>
    <w:rsid w:val="003351DF"/>
    <w:rsid w:val="00335F31"/>
    <w:rsid w:val="0033624E"/>
    <w:rsid w:val="0033746F"/>
    <w:rsid w:val="003376E9"/>
    <w:rsid w:val="00341F58"/>
    <w:rsid w:val="003426ED"/>
    <w:rsid w:val="00342CD9"/>
    <w:rsid w:val="00344036"/>
    <w:rsid w:val="00350CD7"/>
    <w:rsid w:val="00353416"/>
    <w:rsid w:val="00353D4D"/>
    <w:rsid w:val="00357059"/>
    <w:rsid w:val="00360382"/>
    <w:rsid w:val="00360671"/>
    <w:rsid w:val="00361D8B"/>
    <w:rsid w:val="00362D65"/>
    <w:rsid w:val="00370BA7"/>
    <w:rsid w:val="00370E7D"/>
    <w:rsid w:val="003714DF"/>
    <w:rsid w:val="0037192E"/>
    <w:rsid w:val="0037288D"/>
    <w:rsid w:val="00373EF1"/>
    <w:rsid w:val="003746A9"/>
    <w:rsid w:val="00374D70"/>
    <w:rsid w:val="00375E67"/>
    <w:rsid w:val="003762F6"/>
    <w:rsid w:val="00376B87"/>
    <w:rsid w:val="00380E83"/>
    <w:rsid w:val="00381CEA"/>
    <w:rsid w:val="003820F0"/>
    <w:rsid w:val="003839AA"/>
    <w:rsid w:val="003858B8"/>
    <w:rsid w:val="0038604B"/>
    <w:rsid w:val="00386DD5"/>
    <w:rsid w:val="003871AF"/>
    <w:rsid w:val="003900FC"/>
    <w:rsid w:val="00392512"/>
    <w:rsid w:val="003936C1"/>
    <w:rsid w:val="00393A97"/>
    <w:rsid w:val="00394214"/>
    <w:rsid w:val="003942E5"/>
    <w:rsid w:val="00395D92"/>
    <w:rsid w:val="003A0B97"/>
    <w:rsid w:val="003A1375"/>
    <w:rsid w:val="003A19B8"/>
    <w:rsid w:val="003A2DC7"/>
    <w:rsid w:val="003A3089"/>
    <w:rsid w:val="003A49AE"/>
    <w:rsid w:val="003A6184"/>
    <w:rsid w:val="003B3056"/>
    <w:rsid w:val="003B4A09"/>
    <w:rsid w:val="003B7C1F"/>
    <w:rsid w:val="003C0491"/>
    <w:rsid w:val="003C0E2F"/>
    <w:rsid w:val="003C206E"/>
    <w:rsid w:val="003C2311"/>
    <w:rsid w:val="003C368E"/>
    <w:rsid w:val="003C3FB6"/>
    <w:rsid w:val="003D0F07"/>
    <w:rsid w:val="003D2F00"/>
    <w:rsid w:val="003D30AF"/>
    <w:rsid w:val="003D4138"/>
    <w:rsid w:val="003D4C0E"/>
    <w:rsid w:val="003D6306"/>
    <w:rsid w:val="003E1493"/>
    <w:rsid w:val="003E16B6"/>
    <w:rsid w:val="003E58D1"/>
    <w:rsid w:val="003E6689"/>
    <w:rsid w:val="003E6724"/>
    <w:rsid w:val="003E6E5C"/>
    <w:rsid w:val="003E7181"/>
    <w:rsid w:val="003F1F1C"/>
    <w:rsid w:val="003F64FD"/>
    <w:rsid w:val="003F7727"/>
    <w:rsid w:val="004000A0"/>
    <w:rsid w:val="00400A1E"/>
    <w:rsid w:val="004026AF"/>
    <w:rsid w:val="00402C3A"/>
    <w:rsid w:val="00405D2A"/>
    <w:rsid w:val="00406390"/>
    <w:rsid w:val="0040780A"/>
    <w:rsid w:val="00410DD4"/>
    <w:rsid w:val="00413CD7"/>
    <w:rsid w:val="00413EF5"/>
    <w:rsid w:val="00414B12"/>
    <w:rsid w:val="004154B5"/>
    <w:rsid w:val="00417172"/>
    <w:rsid w:val="00423710"/>
    <w:rsid w:val="004239F3"/>
    <w:rsid w:val="0042614C"/>
    <w:rsid w:val="00426C32"/>
    <w:rsid w:val="004276BF"/>
    <w:rsid w:val="00427C03"/>
    <w:rsid w:val="004306EC"/>
    <w:rsid w:val="00432F6A"/>
    <w:rsid w:val="00433182"/>
    <w:rsid w:val="00433FDA"/>
    <w:rsid w:val="0043528F"/>
    <w:rsid w:val="004357E1"/>
    <w:rsid w:val="00440833"/>
    <w:rsid w:val="00442728"/>
    <w:rsid w:val="0044583E"/>
    <w:rsid w:val="00445986"/>
    <w:rsid w:val="00446CB1"/>
    <w:rsid w:val="00450164"/>
    <w:rsid w:val="00452664"/>
    <w:rsid w:val="0045271D"/>
    <w:rsid w:val="00452B83"/>
    <w:rsid w:val="00453EDF"/>
    <w:rsid w:val="00456BFA"/>
    <w:rsid w:val="00460E12"/>
    <w:rsid w:val="00463BD6"/>
    <w:rsid w:val="00464EAE"/>
    <w:rsid w:val="00465AC6"/>
    <w:rsid w:val="00467AC6"/>
    <w:rsid w:val="00470223"/>
    <w:rsid w:val="004706A2"/>
    <w:rsid w:val="00470E71"/>
    <w:rsid w:val="00471DAC"/>
    <w:rsid w:val="00471FD2"/>
    <w:rsid w:val="00472C70"/>
    <w:rsid w:val="00473A15"/>
    <w:rsid w:val="00473B8E"/>
    <w:rsid w:val="0047434E"/>
    <w:rsid w:val="0047653F"/>
    <w:rsid w:val="0047684A"/>
    <w:rsid w:val="00477762"/>
    <w:rsid w:val="00477DBC"/>
    <w:rsid w:val="004875A9"/>
    <w:rsid w:val="00487E8C"/>
    <w:rsid w:val="00490852"/>
    <w:rsid w:val="00491F61"/>
    <w:rsid w:val="00493F43"/>
    <w:rsid w:val="00493FE4"/>
    <w:rsid w:val="00494DA4"/>
    <w:rsid w:val="0049675B"/>
    <w:rsid w:val="004A0321"/>
    <w:rsid w:val="004A0B39"/>
    <w:rsid w:val="004A1DD7"/>
    <w:rsid w:val="004A238C"/>
    <w:rsid w:val="004A2458"/>
    <w:rsid w:val="004A2597"/>
    <w:rsid w:val="004A406B"/>
    <w:rsid w:val="004A5183"/>
    <w:rsid w:val="004A58C0"/>
    <w:rsid w:val="004A6159"/>
    <w:rsid w:val="004A65E1"/>
    <w:rsid w:val="004A76E8"/>
    <w:rsid w:val="004A7AF2"/>
    <w:rsid w:val="004B03F8"/>
    <w:rsid w:val="004B1FD2"/>
    <w:rsid w:val="004B34BD"/>
    <w:rsid w:val="004B4EE4"/>
    <w:rsid w:val="004B58AE"/>
    <w:rsid w:val="004B656F"/>
    <w:rsid w:val="004B6DCF"/>
    <w:rsid w:val="004C303A"/>
    <w:rsid w:val="004C7DCC"/>
    <w:rsid w:val="004D09E8"/>
    <w:rsid w:val="004D0DC5"/>
    <w:rsid w:val="004D1737"/>
    <w:rsid w:val="004D2A6A"/>
    <w:rsid w:val="004D5169"/>
    <w:rsid w:val="004D7091"/>
    <w:rsid w:val="004E0DAD"/>
    <w:rsid w:val="004E1DFE"/>
    <w:rsid w:val="004E4D7E"/>
    <w:rsid w:val="004E4D8D"/>
    <w:rsid w:val="004E54A1"/>
    <w:rsid w:val="004E6C03"/>
    <w:rsid w:val="004E782B"/>
    <w:rsid w:val="004E7A27"/>
    <w:rsid w:val="004F0EAD"/>
    <w:rsid w:val="004F40BC"/>
    <w:rsid w:val="004F4CAF"/>
    <w:rsid w:val="004F554D"/>
    <w:rsid w:val="004F6C84"/>
    <w:rsid w:val="004F6F97"/>
    <w:rsid w:val="004F7694"/>
    <w:rsid w:val="004F7E2E"/>
    <w:rsid w:val="00500A92"/>
    <w:rsid w:val="0050198A"/>
    <w:rsid w:val="00503763"/>
    <w:rsid w:val="005057AA"/>
    <w:rsid w:val="005058F0"/>
    <w:rsid w:val="005069CD"/>
    <w:rsid w:val="005108B0"/>
    <w:rsid w:val="00511D6D"/>
    <w:rsid w:val="005123D3"/>
    <w:rsid w:val="00515364"/>
    <w:rsid w:val="0051615D"/>
    <w:rsid w:val="00517AEA"/>
    <w:rsid w:val="00524BAA"/>
    <w:rsid w:val="005251A0"/>
    <w:rsid w:val="0053053C"/>
    <w:rsid w:val="00533B43"/>
    <w:rsid w:val="00535324"/>
    <w:rsid w:val="005354BA"/>
    <w:rsid w:val="005359C9"/>
    <w:rsid w:val="00536527"/>
    <w:rsid w:val="00536908"/>
    <w:rsid w:val="00536AF6"/>
    <w:rsid w:val="00536BEE"/>
    <w:rsid w:val="005374E1"/>
    <w:rsid w:val="00541663"/>
    <w:rsid w:val="00543DBD"/>
    <w:rsid w:val="00544673"/>
    <w:rsid w:val="00546795"/>
    <w:rsid w:val="00546C58"/>
    <w:rsid w:val="00547AE7"/>
    <w:rsid w:val="005507A5"/>
    <w:rsid w:val="00553590"/>
    <w:rsid w:val="00553B8F"/>
    <w:rsid w:val="0055411B"/>
    <w:rsid w:val="00554651"/>
    <w:rsid w:val="005574C3"/>
    <w:rsid w:val="005579DF"/>
    <w:rsid w:val="00560F9E"/>
    <w:rsid w:val="00561355"/>
    <w:rsid w:val="00562A7F"/>
    <w:rsid w:val="00563FB0"/>
    <w:rsid w:val="0056498F"/>
    <w:rsid w:val="00564EDC"/>
    <w:rsid w:val="00565EF8"/>
    <w:rsid w:val="00567DD2"/>
    <w:rsid w:val="00570732"/>
    <w:rsid w:val="005717DE"/>
    <w:rsid w:val="0057296A"/>
    <w:rsid w:val="00572D06"/>
    <w:rsid w:val="00573C1A"/>
    <w:rsid w:val="005748A1"/>
    <w:rsid w:val="00576777"/>
    <w:rsid w:val="0058183A"/>
    <w:rsid w:val="00581982"/>
    <w:rsid w:val="005842E1"/>
    <w:rsid w:val="0058441A"/>
    <w:rsid w:val="00587EB1"/>
    <w:rsid w:val="00587F57"/>
    <w:rsid w:val="0059090C"/>
    <w:rsid w:val="00591E65"/>
    <w:rsid w:val="005923EE"/>
    <w:rsid w:val="00592F33"/>
    <w:rsid w:val="00594B04"/>
    <w:rsid w:val="005965D2"/>
    <w:rsid w:val="00596E32"/>
    <w:rsid w:val="005975CE"/>
    <w:rsid w:val="00597EFC"/>
    <w:rsid w:val="005A235A"/>
    <w:rsid w:val="005A487D"/>
    <w:rsid w:val="005B175B"/>
    <w:rsid w:val="005B22AC"/>
    <w:rsid w:val="005B2F5E"/>
    <w:rsid w:val="005B3379"/>
    <w:rsid w:val="005B59D5"/>
    <w:rsid w:val="005C0852"/>
    <w:rsid w:val="005C0E4E"/>
    <w:rsid w:val="005C147B"/>
    <w:rsid w:val="005C1DFA"/>
    <w:rsid w:val="005C3321"/>
    <w:rsid w:val="005C531B"/>
    <w:rsid w:val="005C5A1E"/>
    <w:rsid w:val="005C5BDA"/>
    <w:rsid w:val="005C6794"/>
    <w:rsid w:val="005C6D2C"/>
    <w:rsid w:val="005C6FAB"/>
    <w:rsid w:val="005D0B0B"/>
    <w:rsid w:val="005D2CAA"/>
    <w:rsid w:val="005D749E"/>
    <w:rsid w:val="005E3147"/>
    <w:rsid w:val="005E3B78"/>
    <w:rsid w:val="005E3F31"/>
    <w:rsid w:val="005E460B"/>
    <w:rsid w:val="005E5020"/>
    <w:rsid w:val="005E62FA"/>
    <w:rsid w:val="005E716E"/>
    <w:rsid w:val="005E75A3"/>
    <w:rsid w:val="005F0F5B"/>
    <w:rsid w:val="005F1936"/>
    <w:rsid w:val="005F2D94"/>
    <w:rsid w:val="005F53BD"/>
    <w:rsid w:val="005F5504"/>
    <w:rsid w:val="005F6027"/>
    <w:rsid w:val="005F790B"/>
    <w:rsid w:val="00600835"/>
    <w:rsid w:val="006030B6"/>
    <w:rsid w:val="00603C25"/>
    <w:rsid w:val="00604597"/>
    <w:rsid w:val="00605F11"/>
    <w:rsid w:val="00606B61"/>
    <w:rsid w:val="0061632B"/>
    <w:rsid w:val="00616989"/>
    <w:rsid w:val="006216F2"/>
    <w:rsid w:val="00621FDD"/>
    <w:rsid w:val="0062278F"/>
    <w:rsid w:val="00623FD5"/>
    <w:rsid w:val="00624856"/>
    <w:rsid w:val="00627078"/>
    <w:rsid w:val="00630C65"/>
    <w:rsid w:val="0063191F"/>
    <w:rsid w:val="00633C39"/>
    <w:rsid w:val="00634518"/>
    <w:rsid w:val="00634884"/>
    <w:rsid w:val="0063660D"/>
    <w:rsid w:val="00636F14"/>
    <w:rsid w:val="0063726D"/>
    <w:rsid w:val="00640091"/>
    <w:rsid w:val="0064085C"/>
    <w:rsid w:val="00641CEA"/>
    <w:rsid w:val="00641F12"/>
    <w:rsid w:val="00645DA0"/>
    <w:rsid w:val="00647EC0"/>
    <w:rsid w:val="00654322"/>
    <w:rsid w:val="006548D1"/>
    <w:rsid w:val="00655DE7"/>
    <w:rsid w:val="00656516"/>
    <w:rsid w:val="00657879"/>
    <w:rsid w:val="00660CD6"/>
    <w:rsid w:val="006610B0"/>
    <w:rsid w:val="0066205A"/>
    <w:rsid w:val="006624D3"/>
    <w:rsid w:val="00662FCF"/>
    <w:rsid w:val="006630F0"/>
    <w:rsid w:val="0066653D"/>
    <w:rsid w:val="006671E8"/>
    <w:rsid w:val="006709FC"/>
    <w:rsid w:val="00671D76"/>
    <w:rsid w:val="006728E4"/>
    <w:rsid w:val="006737A1"/>
    <w:rsid w:val="00673824"/>
    <w:rsid w:val="00673AEC"/>
    <w:rsid w:val="00675641"/>
    <w:rsid w:val="00676019"/>
    <w:rsid w:val="006762D6"/>
    <w:rsid w:val="00680C58"/>
    <w:rsid w:val="0068320B"/>
    <w:rsid w:val="00683CD8"/>
    <w:rsid w:val="00685351"/>
    <w:rsid w:val="00687234"/>
    <w:rsid w:val="0069025C"/>
    <w:rsid w:val="00690681"/>
    <w:rsid w:val="00690C02"/>
    <w:rsid w:val="00691DF2"/>
    <w:rsid w:val="0069213B"/>
    <w:rsid w:val="00695BF1"/>
    <w:rsid w:val="00696C15"/>
    <w:rsid w:val="006A2BDF"/>
    <w:rsid w:val="006A4AD9"/>
    <w:rsid w:val="006A5277"/>
    <w:rsid w:val="006A5D0A"/>
    <w:rsid w:val="006B16A8"/>
    <w:rsid w:val="006B1F52"/>
    <w:rsid w:val="006B2FAE"/>
    <w:rsid w:val="006B479D"/>
    <w:rsid w:val="006B6A11"/>
    <w:rsid w:val="006C12EF"/>
    <w:rsid w:val="006C1C75"/>
    <w:rsid w:val="006C2B9B"/>
    <w:rsid w:val="006C3BCE"/>
    <w:rsid w:val="006C3C8F"/>
    <w:rsid w:val="006C3DDC"/>
    <w:rsid w:val="006C5D54"/>
    <w:rsid w:val="006C74A9"/>
    <w:rsid w:val="006C7541"/>
    <w:rsid w:val="006E1F8C"/>
    <w:rsid w:val="006E20F6"/>
    <w:rsid w:val="006E356D"/>
    <w:rsid w:val="006E38F6"/>
    <w:rsid w:val="006E3AFE"/>
    <w:rsid w:val="006E620C"/>
    <w:rsid w:val="006E6393"/>
    <w:rsid w:val="006E69B9"/>
    <w:rsid w:val="006F1189"/>
    <w:rsid w:val="006F11D2"/>
    <w:rsid w:val="006F230D"/>
    <w:rsid w:val="006F4A97"/>
    <w:rsid w:val="006F55B0"/>
    <w:rsid w:val="006F69D2"/>
    <w:rsid w:val="006F728D"/>
    <w:rsid w:val="006F756B"/>
    <w:rsid w:val="007055AE"/>
    <w:rsid w:val="00706896"/>
    <w:rsid w:val="007103AC"/>
    <w:rsid w:val="0071503E"/>
    <w:rsid w:val="0071511A"/>
    <w:rsid w:val="00715C79"/>
    <w:rsid w:val="007164BA"/>
    <w:rsid w:val="00716A5B"/>
    <w:rsid w:val="00717928"/>
    <w:rsid w:val="00717F29"/>
    <w:rsid w:val="00725881"/>
    <w:rsid w:val="00726309"/>
    <w:rsid w:val="007267AF"/>
    <w:rsid w:val="00730F4D"/>
    <w:rsid w:val="00731EA0"/>
    <w:rsid w:val="007338A6"/>
    <w:rsid w:val="00733F84"/>
    <w:rsid w:val="00734D6C"/>
    <w:rsid w:val="007401DE"/>
    <w:rsid w:val="00741049"/>
    <w:rsid w:val="00745942"/>
    <w:rsid w:val="00747063"/>
    <w:rsid w:val="00747A6D"/>
    <w:rsid w:val="007508DB"/>
    <w:rsid w:val="00751411"/>
    <w:rsid w:val="007544CF"/>
    <w:rsid w:val="00755264"/>
    <w:rsid w:val="00755894"/>
    <w:rsid w:val="007558FE"/>
    <w:rsid w:val="00760885"/>
    <w:rsid w:val="00761654"/>
    <w:rsid w:val="0076179C"/>
    <w:rsid w:val="00762206"/>
    <w:rsid w:val="00762D39"/>
    <w:rsid w:val="0076319F"/>
    <w:rsid w:val="007645C4"/>
    <w:rsid w:val="00765220"/>
    <w:rsid w:val="007655A8"/>
    <w:rsid w:val="00771B6C"/>
    <w:rsid w:val="00771BFF"/>
    <w:rsid w:val="00772FCD"/>
    <w:rsid w:val="007737A7"/>
    <w:rsid w:val="007767EC"/>
    <w:rsid w:val="00777C82"/>
    <w:rsid w:val="0078036D"/>
    <w:rsid w:val="007803D7"/>
    <w:rsid w:val="00780685"/>
    <w:rsid w:val="00782E10"/>
    <w:rsid w:val="007835AE"/>
    <w:rsid w:val="007852ED"/>
    <w:rsid w:val="00786635"/>
    <w:rsid w:val="007908DC"/>
    <w:rsid w:val="00791100"/>
    <w:rsid w:val="00791CE7"/>
    <w:rsid w:val="00792AD2"/>
    <w:rsid w:val="007939D1"/>
    <w:rsid w:val="00797BBB"/>
    <w:rsid w:val="007A03F2"/>
    <w:rsid w:val="007A0778"/>
    <w:rsid w:val="007A3267"/>
    <w:rsid w:val="007A3443"/>
    <w:rsid w:val="007A734D"/>
    <w:rsid w:val="007B0AF9"/>
    <w:rsid w:val="007B346A"/>
    <w:rsid w:val="007B5A3F"/>
    <w:rsid w:val="007B5FAB"/>
    <w:rsid w:val="007B676E"/>
    <w:rsid w:val="007B6E36"/>
    <w:rsid w:val="007B71C2"/>
    <w:rsid w:val="007B7B52"/>
    <w:rsid w:val="007C101D"/>
    <w:rsid w:val="007C1A2A"/>
    <w:rsid w:val="007C34A5"/>
    <w:rsid w:val="007C3F98"/>
    <w:rsid w:val="007C46C0"/>
    <w:rsid w:val="007C6C44"/>
    <w:rsid w:val="007C79D0"/>
    <w:rsid w:val="007D16A1"/>
    <w:rsid w:val="007D3E10"/>
    <w:rsid w:val="007D51C6"/>
    <w:rsid w:val="007D7199"/>
    <w:rsid w:val="007D7B27"/>
    <w:rsid w:val="007D7C97"/>
    <w:rsid w:val="007E1AE6"/>
    <w:rsid w:val="007E1E0C"/>
    <w:rsid w:val="007F15CD"/>
    <w:rsid w:val="007F1874"/>
    <w:rsid w:val="007F1ABB"/>
    <w:rsid w:val="007F38C3"/>
    <w:rsid w:val="007F3910"/>
    <w:rsid w:val="008006B9"/>
    <w:rsid w:val="00801C87"/>
    <w:rsid w:val="00804D22"/>
    <w:rsid w:val="00805322"/>
    <w:rsid w:val="008059AF"/>
    <w:rsid w:val="008060DA"/>
    <w:rsid w:val="008071E5"/>
    <w:rsid w:val="008102AA"/>
    <w:rsid w:val="008111E7"/>
    <w:rsid w:val="008119D8"/>
    <w:rsid w:val="008159AA"/>
    <w:rsid w:val="00817F5A"/>
    <w:rsid w:val="00821076"/>
    <w:rsid w:val="00821408"/>
    <w:rsid w:val="00823D1A"/>
    <w:rsid w:val="00823F37"/>
    <w:rsid w:val="00824B38"/>
    <w:rsid w:val="00824FD6"/>
    <w:rsid w:val="00824FF5"/>
    <w:rsid w:val="00825268"/>
    <w:rsid w:val="008273BF"/>
    <w:rsid w:val="0082768F"/>
    <w:rsid w:val="00832129"/>
    <w:rsid w:val="00832742"/>
    <w:rsid w:val="00832A3B"/>
    <w:rsid w:val="00832B6F"/>
    <w:rsid w:val="00835163"/>
    <w:rsid w:val="008368BF"/>
    <w:rsid w:val="00837459"/>
    <w:rsid w:val="0083785E"/>
    <w:rsid w:val="00837B0D"/>
    <w:rsid w:val="00840E54"/>
    <w:rsid w:val="00843247"/>
    <w:rsid w:val="008432C1"/>
    <w:rsid w:val="00844CA1"/>
    <w:rsid w:val="008459B1"/>
    <w:rsid w:val="00846A01"/>
    <w:rsid w:val="00850B41"/>
    <w:rsid w:val="0085208E"/>
    <w:rsid w:val="0085409B"/>
    <w:rsid w:val="00854DB7"/>
    <w:rsid w:val="0085614A"/>
    <w:rsid w:val="0085694A"/>
    <w:rsid w:val="00857737"/>
    <w:rsid w:val="0086168E"/>
    <w:rsid w:val="008616AF"/>
    <w:rsid w:val="00862879"/>
    <w:rsid w:val="00864C2F"/>
    <w:rsid w:val="00866FC0"/>
    <w:rsid w:val="00871A23"/>
    <w:rsid w:val="00874437"/>
    <w:rsid w:val="0087461E"/>
    <w:rsid w:val="0087521F"/>
    <w:rsid w:val="008754DA"/>
    <w:rsid w:val="00880FC6"/>
    <w:rsid w:val="008828FE"/>
    <w:rsid w:val="00883A87"/>
    <w:rsid w:val="00885AD5"/>
    <w:rsid w:val="00885E10"/>
    <w:rsid w:val="00886C06"/>
    <w:rsid w:val="00891359"/>
    <w:rsid w:val="0089177D"/>
    <w:rsid w:val="00892AF1"/>
    <w:rsid w:val="008941A8"/>
    <w:rsid w:val="008945E3"/>
    <w:rsid w:val="008955FF"/>
    <w:rsid w:val="008A0250"/>
    <w:rsid w:val="008A050E"/>
    <w:rsid w:val="008A201F"/>
    <w:rsid w:val="008A248A"/>
    <w:rsid w:val="008A3653"/>
    <w:rsid w:val="008A384D"/>
    <w:rsid w:val="008A388E"/>
    <w:rsid w:val="008A45C0"/>
    <w:rsid w:val="008A7D1A"/>
    <w:rsid w:val="008B13D8"/>
    <w:rsid w:val="008B2A9A"/>
    <w:rsid w:val="008B3845"/>
    <w:rsid w:val="008B3BCA"/>
    <w:rsid w:val="008B4F45"/>
    <w:rsid w:val="008B69F4"/>
    <w:rsid w:val="008C0256"/>
    <w:rsid w:val="008C086B"/>
    <w:rsid w:val="008C6E22"/>
    <w:rsid w:val="008D040D"/>
    <w:rsid w:val="008D065C"/>
    <w:rsid w:val="008D0D83"/>
    <w:rsid w:val="008D2346"/>
    <w:rsid w:val="008D37F6"/>
    <w:rsid w:val="008D4799"/>
    <w:rsid w:val="008D5F3C"/>
    <w:rsid w:val="008D63AA"/>
    <w:rsid w:val="008E0399"/>
    <w:rsid w:val="008E1012"/>
    <w:rsid w:val="008E2C32"/>
    <w:rsid w:val="008E5F3B"/>
    <w:rsid w:val="008F019B"/>
    <w:rsid w:val="008F0A51"/>
    <w:rsid w:val="008F1D3B"/>
    <w:rsid w:val="008F21AF"/>
    <w:rsid w:val="008F2B37"/>
    <w:rsid w:val="008F3C3A"/>
    <w:rsid w:val="008F4362"/>
    <w:rsid w:val="008F5178"/>
    <w:rsid w:val="009000F5"/>
    <w:rsid w:val="00900408"/>
    <w:rsid w:val="00902A08"/>
    <w:rsid w:val="00903B44"/>
    <w:rsid w:val="0090439E"/>
    <w:rsid w:val="00906CCC"/>
    <w:rsid w:val="00914075"/>
    <w:rsid w:val="00916006"/>
    <w:rsid w:val="00917162"/>
    <w:rsid w:val="00920052"/>
    <w:rsid w:val="0092303D"/>
    <w:rsid w:val="00924098"/>
    <w:rsid w:val="009251AE"/>
    <w:rsid w:val="00926F94"/>
    <w:rsid w:val="009273A7"/>
    <w:rsid w:val="00927FC2"/>
    <w:rsid w:val="00930442"/>
    <w:rsid w:val="0093056B"/>
    <w:rsid w:val="00933F9D"/>
    <w:rsid w:val="0093450C"/>
    <w:rsid w:val="00934706"/>
    <w:rsid w:val="00934B7E"/>
    <w:rsid w:val="00936B4C"/>
    <w:rsid w:val="00940647"/>
    <w:rsid w:val="00941314"/>
    <w:rsid w:val="00942CB7"/>
    <w:rsid w:val="00942CE0"/>
    <w:rsid w:val="009438F8"/>
    <w:rsid w:val="0094642A"/>
    <w:rsid w:val="009549F2"/>
    <w:rsid w:val="009567FA"/>
    <w:rsid w:val="00956F07"/>
    <w:rsid w:val="00961BF8"/>
    <w:rsid w:val="00962160"/>
    <w:rsid w:val="00966A56"/>
    <w:rsid w:val="00975965"/>
    <w:rsid w:val="00975B7A"/>
    <w:rsid w:val="0097699C"/>
    <w:rsid w:val="00977390"/>
    <w:rsid w:val="00977BC2"/>
    <w:rsid w:val="00983B25"/>
    <w:rsid w:val="00986301"/>
    <w:rsid w:val="00986934"/>
    <w:rsid w:val="009910F8"/>
    <w:rsid w:val="00992461"/>
    <w:rsid w:val="00993B5C"/>
    <w:rsid w:val="009A00E7"/>
    <w:rsid w:val="009A090F"/>
    <w:rsid w:val="009A12E2"/>
    <w:rsid w:val="009A1AFF"/>
    <w:rsid w:val="009A38E4"/>
    <w:rsid w:val="009A6027"/>
    <w:rsid w:val="009A60FD"/>
    <w:rsid w:val="009B205D"/>
    <w:rsid w:val="009B3416"/>
    <w:rsid w:val="009B6401"/>
    <w:rsid w:val="009B65A4"/>
    <w:rsid w:val="009B66FA"/>
    <w:rsid w:val="009B76CF"/>
    <w:rsid w:val="009C1336"/>
    <w:rsid w:val="009C255C"/>
    <w:rsid w:val="009C30FC"/>
    <w:rsid w:val="009C32BC"/>
    <w:rsid w:val="009C366D"/>
    <w:rsid w:val="009C50EA"/>
    <w:rsid w:val="009C51B2"/>
    <w:rsid w:val="009C79B0"/>
    <w:rsid w:val="009C7A21"/>
    <w:rsid w:val="009C7A35"/>
    <w:rsid w:val="009D1967"/>
    <w:rsid w:val="009D20ED"/>
    <w:rsid w:val="009D2A24"/>
    <w:rsid w:val="009D3C3E"/>
    <w:rsid w:val="009D4F01"/>
    <w:rsid w:val="009D5475"/>
    <w:rsid w:val="009D701E"/>
    <w:rsid w:val="009E1ABD"/>
    <w:rsid w:val="009E2305"/>
    <w:rsid w:val="009E5D75"/>
    <w:rsid w:val="009E69D8"/>
    <w:rsid w:val="009F2E87"/>
    <w:rsid w:val="009F6EC6"/>
    <w:rsid w:val="009F7782"/>
    <w:rsid w:val="009F7D79"/>
    <w:rsid w:val="00A007F6"/>
    <w:rsid w:val="00A04A9B"/>
    <w:rsid w:val="00A04F26"/>
    <w:rsid w:val="00A05DED"/>
    <w:rsid w:val="00A06B7B"/>
    <w:rsid w:val="00A10F96"/>
    <w:rsid w:val="00A13880"/>
    <w:rsid w:val="00A1430E"/>
    <w:rsid w:val="00A14D06"/>
    <w:rsid w:val="00A1546D"/>
    <w:rsid w:val="00A2139C"/>
    <w:rsid w:val="00A216D8"/>
    <w:rsid w:val="00A251DE"/>
    <w:rsid w:val="00A27BB2"/>
    <w:rsid w:val="00A27ECB"/>
    <w:rsid w:val="00A30A56"/>
    <w:rsid w:val="00A30DDE"/>
    <w:rsid w:val="00A31A80"/>
    <w:rsid w:val="00A31EC5"/>
    <w:rsid w:val="00A32C71"/>
    <w:rsid w:val="00A343A6"/>
    <w:rsid w:val="00A347BD"/>
    <w:rsid w:val="00A35101"/>
    <w:rsid w:val="00A362E1"/>
    <w:rsid w:val="00A4048B"/>
    <w:rsid w:val="00A414CF"/>
    <w:rsid w:val="00A4223B"/>
    <w:rsid w:val="00A432B7"/>
    <w:rsid w:val="00A440AC"/>
    <w:rsid w:val="00A471D0"/>
    <w:rsid w:val="00A47D9F"/>
    <w:rsid w:val="00A52B84"/>
    <w:rsid w:val="00A5300E"/>
    <w:rsid w:val="00A6057E"/>
    <w:rsid w:val="00A61E78"/>
    <w:rsid w:val="00A62F56"/>
    <w:rsid w:val="00A63A0F"/>
    <w:rsid w:val="00A653B8"/>
    <w:rsid w:val="00A7049A"/>
    <w:rsid w:val="00A7215A"/>
    <w:rsid w:val="00A721E7"/>
    <w:rsid w:val="00A72914"/>
    <w:rsid w:val="00A73832"/>
    <w:rsid w:val="00A7465B"/>
    <w:rsid w:val="00A767DD"/>
    <w:rsid w:val="00A76FD1"/>
    <w:rsid w:val="00A80713"/>
    <w:rsid w:val="00A81138"/>
    <w:rsid w:val="00A81CB8"/>
    <w:rsid w:val="00A8300E"/>
    <w:rsid w:val="00A835E1"/>
    <w:rsid w:val="00A84102"/>
    <w:rsid w:val="00A84AFE"/>
    <w:rsid w:val="00A8550A"/>
    <w:rsid w:val="00A85F55"/>
    <w:rsid w:val="00A87446"/>
    <w:rsid w:val="00A900A6"/>
    <w:rsid w:val="00A907AF"/>
    <w:rsid w:val="00A93592"/>
    <w:rsid w:val="00A940EA"/>
    <w:rsid w:val="00A95846"/>
    <w:rsid w:val="00A95BC4"/>
    <w:rsid w:val="00A9724F"/>
    <w:rsid w:val="00A97E1D"/>
    <w:rsid w:val="00AA0A3E"/>
    <w:rsid w:val="00AA1F13"/>
    <w:rsid w:val="00AA2F97"/>
    <w:rsid w:val="00AA5285"/>
    <w:rsid w:val="00AA7A34"/>
    <w:rsid w:val="00AB2BFE"/>
    <w:rsid w:val="00AB6146"/>
    <w:rsid w:val="00AB621E"/>
    <w:rsid w:val="00AC06F5"/>
    <w:rsid w:val="00AC5532"/>
    <w:rsid w:val="00AD0129"/>
    <w:rsid w:val="00AD0ADF"/>
    <w:rsid w:val="00AD138C"/>
    <w:rsid w:val="00AD1B76"/>
    <w:rsid w:val="00AD277F"/>
    <w:rsid w:val="00AD48D1"/>
    <w:rsid w:val="00AE1E3D"/>
    <w:rsid w:val="00AE2C22"/>
    <w:rsid w:val="00AE34FB"/>
    <w:rsid w:val="00AE398D"/>
    <w:rsid w:val="00B01A5E"/>
    <w:rsid w:val="00B038E7"/>
    <w:rsid w:val="00B0413A"/>
    <w:rsid w:val="00B04A91"/>
    <w:rsid w:val="00B06BE7"/>
    <w:rsid w:val="00B10899"/>
    <w:rsid w:val="00B10A05"/>
    <w:rsid w:val="00B11E6D"/>
    <w:rsid w:val="00B124E5"/>
    <w:rsid w:val="00B14C72"/>
    <w:rsid w:val="00B21109"/>
    <w:rsid w:val="00B21841"/>
    <w:rsid w:val="00B21BB1"/>
    <w:rsid w:val="00B22928"/>
    <w:rsid w:val="00B22A4E"/>
    <w:rsid w:val="00B319A1"/>
    <w:rsid w:val="00B3472D"/>
    <w:rsid w:val="00B347C0"/>
    <w:rsid w:val="00B34DDD"/>
    <w:rsid w:val="00B4222F"/>
    <w:rsid w:val="00B42E51"/>
    <w:rsid w:val="00B43E7D"/>
    <w:rsid w:val="00B46A56"/>
    <w:rsid w:val="00B50CF3"/>
    <w:rsid w:val="00B50FEA"/>
    <w:rsid w:val="00B51EE7"/>
    <w:rsid w:val="00B521D7"/>
    <w:rsid w:val="00B55811"/>
    <w:rsid w:val="00B55AD0"/>
    <w:rsid w:val="00B60657"/>
    <w:rsid w:val="00B62BD9"/>
    <w:rsid w:val="00B62E7E"/>
    <w:rsid w:val="00B638BB"/>
    <w:rsid w:val="00B64D9C"/>
    <w:rsid w:val="00B65A43"/>
    <w:rsid w:val="00B65D01"/>
    <w:rsid w:val="00B67596"/>
    <w:rsid w:val="00B67765"/>
    <w:rsid w:val="00B6776D"/>
    <w:rsid w:val="00B70300"/>
    <w:rsid w:val="00B73B91"/>
    <w:rsid w:val="00B743AE"/>
    <w:rsid w:val="00B74C06"/>
    <w:rsid w:val="00B75585"/>
    <w:rsid w:val="00B7775F"/>
    <w:rsid w:val="00B8124C"/>
    <w:rsid w:val="00B823A9"/>
    <w:rsid w:val="00B84627"/>
    <w:rsid w:val="00B86DAF"/>
    <w:rsid w:val="00B86FC4"/>
    <w:rsid w:val="00B87943"/>
    <w:rsid w:val="00B919B8"/>
    <w:rsid w:val="00B929F6"/>
    <w:rsid w:val="00B93FDF"/>
    <w:rsid w:val="00B94BFD"/>
    <w:rsid w:val="00BA1428"/>
    <w:rsid w:val="00BA257A"/>
    <w:rsid w:val="00BA3FA3"/>
    <w:rsid w:val="00BA4504"/>
    <w:rsid w:val="00BA57E6"/>
    <w:rsid w:val="00BA608C"/>
    <w:rsid w:val="00BA6436"/>
    <w:rsid w:val="00BB0743"/>
    <w:rsid w:val="00BB0AD6"/>
    <w:rsid w:val="00BB6423"/>
    <w:rsid w:val="00BB6A3B"/>
    <w:rsid w:val="00BB7666"/>
    <w:rsid w:val="00BC1660"/>
    <w:rsid w:val="00BC32CA"/>
    <w:rsid w:val="00BC4677"/>
    <w:rsid w:val="00BC5723"/>
    <w:rsid w:val="00BC7822"/>
    <w:rsid w:val="00BD082E"/>
    <w:rsid w:val="00BD0844"/>
    <w:rsid w:val="00BD2039"/>
    <w:rsid w:val="00BD2DC7"/>
    <w:rsid w:val="00BD71C8"/>
    <w:rsid w:val="00BD7BE2"/>
    <w:rsid w:val="00BE11C2"/>
    <w:rsid w:val="00BE1699"/>
    <w:rsid w:val="00BE293D"/>
    <w:rsid w:val="00BE5220"/>
    <w:rsid w:val="00BE6FEE"/>
    <w:rsid w:val="00BF0F45"/>
    <w:rsid w:val="00BF1ADD"/>
    <w:rsid w:val="00BF336B"/>
    <w:rsid w:val="00BF3D07"/>
    <w:rsid w:val="00BF4BB3"/>
    <w:rsid w:val="00BF6733"/>
    <w:rsid w:val="00BF7258"/>
    <w:rsid w:val="00BF74A8"/>
    <w:rsid w:val="00C008CE"/>
    <w:rsid w:val="00C018F0"/>
    <w:rsid w:val="00C01ED6"/>
    <w:rsid w:val="00C02B78"/>
    <w:rsid w:val="00C051AC"/>
    <w:rsid w:val="00C0721A"/>
    <w:rsid w:val="00C078F1"/>
    <w:rsid w:val="00C11D4C"/>
    <w:rsid w:val="00C11E3C"/>
    <w:rsid w:val="00C125CD"/>
    <w:rsid w:val="00C14ECA"/>
    <w:rsid w:val="00C15E6D"/>
    <w:rsid w:val="00C17C7D"/>
    <w:rsid w:val="00C21659"/>
    <w:rsid w:val="00C25171"/>
    <w:rsid w:val="00C26151"/>
    <w:rsid w:val="00C2770C"/>
    <w:rsid w:val="00C30138"/>
    <w:rsid w:val="00C3043B"/>
    <w:rsid w:val="00C315B2"/>
    <w:rsid w:val="00C329E7"/>
    <w:rsid w:val="00C34D86"/>
    <w:rsid w:val="00C35F33"/>
    <w:rsid w:val="00C42155"/>
    <w:rsid w:val="00C42B5B"/>
    <w:rsid w:val="00C43C74"/>
    <w:rsid w:val="00C4496A"/>
    <w:rsid w:val="00C457D2"/>
    <w:rsid w:val="00C46561"/>
    <w:rsid w:val="00C508F7"/>
    <w:rsid w:val="00C5113C"/>
    <w:rsid w:val="00C54164"/>
    <w:rsid w:val="00C5424B"/>
    <w:rsid w:val="00C558FA"/>
    <w:rsid w:val="00C56FBD"/>
    <w:rsid w:val="00C57563"/>
    <w:rsid w:val="00C63B6F"/>
    <w:rsid w:val="00C64213"/>
    <w:rsid w:val="00C65220"/>
    <w:rsid w:val="00C65CDD"/>
    <w:rsid w:val="00C67084"/>
    <w:rsid w:val="00C67A93"/>
    <w:rsid w:val="00C71BB6"/>
    <w:rsid w:val="00C73DED"/>
    <w:rsid w:val="00C74044"/>
    <w:rsid w:val="00C7438B"/>
    <w:rsid w:val="00C74BEC"/>
    <w:rsid w:val="00C77D65"/>
    <w:rsid w:val="00C80AFE"/>
    <w:rsid w:val="00C80FAD"/>
    <w:rsid w:val="00C86E08"/>
    <w:rsid w:val="00C873DC"/>
    <w:rsid w:val="00C91290"/>
    <w:rsid w:val="00C91B78"/>
    <w:rsid w:val="00C91B99"/>
    <w:rsid w:val="00C92C64"/>
    <w:rsid w:val="00C96311"/>
    <w:rsid w:val="00C97B2F"/>
    <w:rsid w:val="00CA01D0"/>
    <w:rsid w:val="00CA07EA"/>
    <w:rsid w:val="00CA1E4D"/>
    <w:rsid w:val="00CA229B"/>
    <w:rsid w:val="00CA4281"/>
    <w:rsid w:val="00CA4DD7"/>
    <w:rsid w:val="00CA5B35"/>
    <w:rsid w:val="00CA70E9"/>
    <w:rsid w:val="00CA7880"/>
    <w:rsid w:val="00CB0BCA"/>
    <w:rsid w:val="00CB0BEB"/>
    <w:rsid w:val="00CB1C6A"/>
    <w:rsid w:val="00CB1D2D"/>
    <w:rsid w:val="00CB2B7D"/>
    <w:rsid w:val="00CB2DAD"/>
    <w:rsid w:val="00CB4A4D"/>
    <w:rsid w:val="00CB4B33"/>
    <w:rsid w:val="00CB59FC"/>
    <w:rsid w:val="00CB5D2B"/>
    <w:rsid w:val="00CB65A1"/>
    <w:rsid w:val="00CB687D"/>
    <w:rsid w:val="00CB7221"/>
    <w:rsid w:val="00CC00AB"/>
    <w:rsid w:val="00CC22FE"/>
    <w:rsid w:val="00CC2F48"/>
    <w:rsid w:val="00CC3CF4"/>
    <w:rsid w:val="00CC43E3"/>
    <w:rsid w:val="00CC64AE"/>
    <w:rsid w:val="00CC71E1"/>
    <w:rsid w:val="00CC7C0C"/>
    <w:rsid w:val="00CD4DA5"/>
    <w:rsid w:val="00CD6D1E"/>
    <w:rsid w:val="00CD7731"/>
    <w:rsid w:val="00CE1BF4"/>
    <w:rsid w:val="00CE219C"/>
    <w:rsid w:val="00CE3126"/>
    <w:rsid w:val="00CE4E55"/>
    <w:rsid w:val="00CE6925"/>
    <w:rsid w:val="00CE7EF9"/>
    <w:rsid w:val="00CF0CD4"/>
    <w:rsid w:val="00CF2402"/>
    <w:rsid w:val="00CF3B23"/>
    <w:rsid w:val="00CF513B"/>
    <w:rsid w:val="00D00BF6"/>
    <w:rsid w:val="00D05D57"/>
    <w:rsid w:val="00D068DA"/>
    <w:rsid w:val="00D112AB"/>
    <w:rsid w:val="00D1175B"/>
    <w:rsid w:val="00D12794"/>
    <w:rsid w:val="00D1353F"/>
    <w:rsid w:val="00D14F66"/>
    <w:rsid w:val="00D16204"/>
    <w:rsid w:val="00D17B3C"/>
    <w:rsid w:val="00D17D7C"/>
    <w:rsid w:val="00D20ECA"/>
    <w:rsid w:val="00D222D3"/>
    <w:rsid w:val="00D22614"/>
    <w:rsid w:val="00D23EF3"/>
    <w:rsid w:val="00D24947"/>
    <w:rsid w:val="00D25D21"/>
    <w:rsid w:val="00D31550"/>
    <w:rsid w:val="00D31A21"/>
    <w:rsid w:val="00D3224F"/>
    <w:rsid w:val="00D32645"/>
    <w:rsid w:val="00D32FE8"/>
    <w:rsid w:val="00D33A44"/>
    <w:rsid w:val="00D34018"/>
    <w:rsid w:val="00D4128F"/>
    <w:rsid w:val="00D43AF6"/>
    <w:rsid w:val="00D5134B"/>
    <w:rsid w:val="00D54DAA"/>
    <w:rsid w:val="00D57FA3"/>
    <w:rsid w:val="00D603DC"/>
    <w:rsid w:val="00D65831"/>
    <w:rsid w:val="00D65FA8"/>
    <w:rsid w:val="00D6749F"/>
    <w:rsid w:val="00D700C1"/>
    <w:rsid w:val="00D71331"/>
    <w:rsid w:val="00D716A8"/>
    <w:rsid w:val="00D71B4B"/>
    <w:rsid w:val="00D7271D"/>
    <w:rsid w:val="00D72D2B"/>
    <w:rsid w:val="00D72DDA"/>
    <w:rsid w:val="00D73345"/>
    <w:rsid w:val="00D762F2"/>
    <w:rsid w:val="00D76C42"/>
    <w:rsid w:val="00D77887"/>
    <w:rsid w:val="00D77E4C"/>
    <w:rsid w:val="00D80419"/>
    <w:rsid w:val="00D80AF6"/>
    <w:rsid w:val="00D84484"/>
    <w:rsid w:val="00D85FA7"/>
    <w:rsid w:val="00D94A17"/>
    <w:rsid w:val="00D9590B"/>
    <w:rsid w:val="00DA131E"/>
    <w:rsid w:val="00DA4397"/>
    <w:rsid w:val="00DA4925"/>
    <w:rsid w:val="00DA60B4"/>
    <w:rsid w:val="00DA7500"/>
    <w:rsid w:val="00DA7C93"/>
    <w:rsid w:val="00DB230D"/>
    <w:rsid w:val="00DB3705"/>
    <w:rsid w:val="00DB44FD"/>
    <w:rsid w:val="00DB47AB"/>
    <w:rsid w:val="00DB6082"/>
    <w:rsid w:val="00DB63F3"/>
    <w:rsid w:val="00DB6A83"/>
    <w:rsid w:val="00DC0FA5"/>
    <w:rsid w:val="00DC1706"/>
    <w:rsid w:val="00DC19D0"/>
    <w:rsid w:val="00DC1BD3"/>
    <w:rsid w:val="00DC2A90"/>
    <w:rsid w:val="00DC356D"/>
    <w:rsid w:val="00DC50D9"/>
    <w:rsid w:val="00DC602F"/>
    <w:rsid w:val="00DC6DEB"/>
    <w:rsid w:val="00DD127A"/>
    <w:rsid w:val="00DD158A"/>
    <w:rsid w:val="00DD3113"/>
    <w:rsid w:val="00DE0CFC"/>
    <w:rsid w:val="00DE15B6"/>
    <w:rsid w:val="00DE1718"/>
    <w:rsid w:val="00DE216F"/>
    <w:rsid w:val="00DE223A"/>
    <w:rsid w:val="00DE48D3"/>
    <w:rsid w:val="00DE62C1"/>
    <w:rsid w:val="00DE6F3F"/>
    <w:rsid w:val="00DF173E"/>
    <w:rsid w:val="00DF2F2C"/>
    <w:rsid w:val="00DF579E"/>
    <w:rsid w:val="00DF58C9"/>
    <w:rsid w:val="00E000A8"/>
    <w:rsid w:val="00E032BD"/>
    <w:rsid w:val="00E03556"/>
    <w:rsid w:val="00E0370C"/>
    <w:rsid w:val="00E072B5"/>
    <w:rsid w:val="00E0736E"/>
    <w:rsid w:val="00E07548"/>
    <w:rsid w:val="00E07877"/>
    <w:rsid w:val="00E10EEE"/>
    <w:rsid w:val="00E13829"/>
    <w:rsid w:val="00E138F3"/>
    <w:rsid w:val="00E1445E"/>
    <w:rsid w:val="00E176DF"/>
    <w:rsid w:val="00E17F2F"/>
    <w:rsid w:val="00E24596"/>
    <w:rsid w:val="00E254C2"/>
    <w:rsid w:val="00E25D33"/>
    <w:rsid w:val="00E27D46"/>
    <w:rsid w:val="00E27E9B"/>
    <w:rsid w:val="00E307AA"/>
    <w:rsid w:val="00E314A4"/>
    <w:rsid w:val="00E330EB"/>
    <w:rsid w:val="00E337EF"/>
    <w:rsid w:val="00E344CB"/>
    <w:rsid w:val="00E35785"/>
    <w:rsid w:val="00E4007F"/>
    <w:rsid w:val="00E413A8"/>
    <w:rsid w:val="00E41DB9"/>
    <w:rsid w:val="00E43D24"/>
    <w:rsid w:val="00E4524B"/>
    <w:rsid w:val="00E478DF"/>
    <w:rsid w:val="00E52F4B"/>
    <w:rsid w:val="00E53643"/>
    <w:rsid w:val="00E563CD"/>
    <w:rsid w:val="00E564DC"/>
    <w:rsid w:val="00E566F9"/>
    <w:rsid w:val="00E63B69"/>
    <w:rsid w:val="00E707C0"/>
    <w:rsid w:val="00E70AB2"/>
    <w:rsid w:val="00E70DFD"/>
    <w:rsid w:val="00E723A1"/>
    <w:rsid w:val="00E73482"/>
    <w:rsid w:val="00E74181"/>
    <w:rsid w:val="00E84546"/>
    <w:rsid w:val="00E8659C"/>
    <w:rsid w:val="00E91B61"/>
    <w:rsid w:val="00E9263F"/>
    <w:rsid w:val="00E927CD"/>
    <w:rsid w:val="00E94C59"/>
    <w:rsid w:val="00E964F9"/>
    <w:rsid w:val="00E96AB0"/>
    <w:rsid w:val="00E979C1"/>
    <w:rsid w:val="00EA0D52"/>
    <w:rsid w:val="00EA449E"/>
    <w:rsid w:val="00EB293C"/>
    <w:rsid w:val="00EB337E"/>
    <w:rsid w:val="00EB3DCC"/>
    <w:rsid w:val="00EB65EC"/>
    <w:rsid w:val="00EC3878"/>
    <w:rsid w:val="00EC419B"/>
    <w:rsid w:val="00EC591E"/>
    <w:rsid w:val="00EC6C65"/>
    <w:rsid w:val="00ED01E8"/>
    <w:rsid w:val="00ED0B93"/>
    <w:rsid w:val="00ED11E0"/>
    <w:rsid w:val="00ED2F42"/>
    <w:rsid w:val="00ED361F"/>
    <w:rsid w:val="00ED3EAC"/>
    <w:rsid w:val="00ED4DDF"/>
    <w:rsid w:val="00ED5ED9"/>
    <w:rsid w:val="00ED7A90"/>
    <w:rsid w:val="00EE3903"/>
    <w:rsid w:val="00EE3E27"/>
    <w:rsid w:val="00EE52F4"/>
    <w:rsid w:val="00EE6759"/>
    <w:rsid w:val="00EE7349"/>
    <w:rsid w:val="00EE7C47"/>
    <w:rsid w:val="00EF0E81"/>
    <w:rsid w:val="00EF241E"/>
    <w:rsid w:val="00EF2D39"/>
    <w:rsid w:val="00EF475A"/>
    <w:rsid w:val="00EF7B79"/>
    <w:rsid w:val="00F0087F"/>
    <w:rsid w:val="00F00F21"/>
    <w:rsid w:val="00F02BA1"/>
    <w:rsid w:val="00F05446"/>
    <w:rsid w:val="00F06875"/>
    <w:rsid w:val="00F07075"/>
    <w:rsid w:val="00F07B0B"/>
    <w:rsid w:val="00F07EB5"/>
    <w:rsid w:val="00F12FD3"/>
    <w:rsid w:val="00F15573"/>
    <w:rsid w:val="00F16C01"/>
    <w:rsid w:val="00F17E5E"/>
    <w:rsid w:val="00F22D2D"/>
    <w:rsid w:val="00F25138"/>
    <w:rsid w:val="00F30EEA"/>
    <w:rsid w:val="00F31561"/>
    <w:rsid w:val="00F31931"/>
    <w:rsid w:val="00F32CB9"/>
    <w:rsid w:val="00F33468"/>
    <w:rsid w:val="00F34EFD"/>
    <w:rsid w:val="00F35D91"/>
    <w:rsid w:val="00F3681B"/>
    <w:rsid w:val="00F42DA4"/>
    <w:rsid w:val="00F44085"/>
    <w:rsid w:val="00F4475E"/>
    <w:rsid w:val="00F44784"/>
    <w:rsid w:val="00F46806"/>
    <w:rsid w:val="00F47836"/>
    <w:rsid w:val="00F518E5"/>
    <w:rsid w:val="00F54EC4"/>
    <w:rsid w:val="00F551FD"/>
    <w:rsid w:val="00F56479"/>
    <w:rsid w:val="00F61967"/>
    <w:rsid w:val="00F61C5C"/>
    <w:rsid w:val="00F62D3A"/>
    <w:rsid w:val="00F64241"/>
    <w:rsid w:val="00F67D73"/>
    <w:rsid w:val="00F714C1"/>
    <w:rsid w:val="00F71CEB"/>
    <w:rsid w:val="00F72597"/>
    <w:rsid w:val="00F760F7"/>
    <w:rsid w:val="00F76C26"/>
    <w:rsid w:val="00F76C9B"/>
    <w:rsid w:val="00F775CD"/>
    <w:rsid w:val="00F77870"/>
    <w:rsid w:val="00F80F6E"/>
    <w:rsid w:val="00F816C7"/>
    <w:rsid w:val="00F81DCF"/>
    <w:rsid w:val="00F83E1A"/>
    <w:rsid w:val="00F900C8"/>
    <w:rsid w:val="00F90486"/>
    <w:rsid w:val="00F910FF"/>
    <w:rsid w:val="00F91511"/>
    <w:rsid w:val="00F91ADB"/>
    <w:rsid w:val="00F91B56"/>
    <w:rsid w:val="00F92A6B"/>
    <w:rsid w:val="00F936A8"/>
    <w:rsid w:val="00F95B97"/>
    <w:rsid w:val="00FA0082"/>
    <w:rsid w:val="00FA1060"/>
    <w:rsid w:val="00FA2E4E"/>
    <w:rsid w:val="00FA3681"/>
    <w:rsid w:val="00FA6A35"/>
    <w:rsid w:val="00FA7F52"/>
    <w:rsid w:val="00FB01C9"/>
    <w:rsid w:val="00FB15D9"/>
    <w:rsid w:val="00FB17E0"/>
    <w:rsid w:val="00FB1A63"/>
    <w:rsid w:val="00FB1AEC"/>
    <w:rsid w:val="00FB2E93"/>
    <w:rsid w:val="00FB3B39"/>
    <w:rsid w:val="00FB486C"/>
    <w:rsid w:val="00FB69FB"/>
    <w:rsid w:val="00FB6E87"/>
    <w:rsid w:val="00FC1E99"/>
    <w:rsid w:val="00FC4270"/>
    <w:rsid w:val="00FC4FB4"/>
    <w:rsid w:val="00FC5494"/>
    <w:rsid w:val="00FC6E23"/>
    <w:rsid w:val="00FC70CC"/>
    <w:rsid w:val="00FC7857"/>
    <w:rsid w:val="00FC7B76"/>
    <w:rsid w:val="00FC7C7E"/>
    <w:rsid w:val="00FC7D74"/>
    <w:rsid w:val="00FC7DDE"/>
    <w:rsid w:val="00FD29BB"/>
    <w:rsid w:val="00FD461A"/>
    <w:rsid w:val="00FD4F36"/>
    <w:rsid w:val="00FD6664"/>
    <w:rsid w:val="00FD71E8"/>
    <w:rsid w:val="00FD73A7"/>
    <w:rsid w:val="00FD7C99"/>
    <w:rsid w:val="00FE2D15"/>
    <w:rsid w:val="00FE7554"/>
    <w:rsid w:val="00FF0525"/>
    <w:rsid w:val="00FF05E8"/>
    <w:rsid w:val="00FF089A"/>
    <w:rsid w:val="00FF0962"/>
    <w:rsid w:val="00FF4A4F"/>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134729C"/>
  <w15:docId w15:val="{C240C05F-5B3F-4A47-ABF1-250F7B2AA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928"/>
    <w:pPr>
      <w:spacing w:after="160" w:line="360" w:lineRule="auto"/>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1F153E"/>
    <w:pPr>
      <w:spacing w:before="240" w:after="40" w:line="240" w:lineRule="auto"/>
      <w:outlineLvl w:val="1"/>
    </w:pPr>
    <w:rPr>
      <w:rFonts w:ascii="Franklin Gothic Book" w:hAnsi="Franklin Gothic Book"/>
      <w:color w:val="595959" w:themeColor="text1" w:themeTint="A6"/>
      <w:spacing w:val="20"/>
      <w:sz w:val="48"/>
      <w:szCs w:val="28"/>
    </w:rPr>
  </w:style>
  <w:style w:type="paragraph" w:styleId="Heading3">
    <w:name w:val="heading 3"/>
    <w:basedOn w:val="Normal"/>
    <w:next w:val="Normal"/>
    <w:link w:val="Heading3Char"/>
    <w:uiPriority w:val="9"/>
    <w:unhideWhenUsed/>
    <w:qFormat/>
    <w:rsid w:val="00081BB5"/>
    <w:pPr>
      <w:spacing w:before="200" w:after="200" w:line="240" w:lineRule="auto"/>
      <w:outlineLvl w:val="2"/>
    </w:pPr>
    <w:rPr>
      <w:rFonts w:ascii="Franklin Gothic Book" w:hAnsi="Franklin Gothic Book"/>
      <w:color w:val="595959" w:themeColor="text1" w:themeTint="A6"/>
      <w:spacing w:val="20"/>
      <w:sz w:val="40"/>
      <w:szCs w:val="24"/>
    </w:rPr>
  </w:style>
  <w:style w:type="paragraph" w:styleId="Heading4">
    <w:name w:val="heading 4"/>
    <w:basedOn w:val="Normal"/>
    <w:next w:val="NoSpacing"/>
    <w:link w:val="Heading4Char"/>
    <w:uiPriority w:val="9"/>
    <w:unhideWhenUsed/>
    <w:qFormat/>
    <w:rsid w:val="008A7D1A"/>
    <w:pPr>
      <w:spacing w:after="120" w:line="240" w:lineRule="auto"/>
      <w:outlineLvl w:val="3"/>
    </w:pPr>
    <w:rPr>
      <w:b/>
      <w:color w:val="004348" w:themeColor="accent1" w:themeShade="8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1F153E"/>
    <w:rPr>
      <w:rFonts w:ascii="Franklin Gothic Book" w:hAnsi="Franklin Gothic Book" w:cs="Times New Roman"/>
      <w:color w:val="595959" w:themeColor="text1" w:themeTint="A6"/>
      <w:spacing w:val="20"/>
      <w:sz w:val="48"/>
      <w:szCs w:val="28"/>
    </w:rPr>
  </w:style>
  <w:style w:type="character" w:customStyle="1" w:styleId="Heading3Char">
    <w:name w:val="Heading 3 Char"/>
    <w:basedOn w:val="DefaultParagraphFont"/>
    <w:link w:val="Heading3"/>
    <w:uiPriority w:val="9"/>
    <w:rsid w:val="00081BB5"/>
    <w:rPr>
      <w:rFonts w:ascii="Franklin Gothic Book" w:hAnsi="Franklin Gothic Book" w:cs="Times New Roman"/>
      <w:color w:val="595959" w:themeColor="text1" w:themeTint="A6"/>
      <w:spacing w:val="20"/>
      <w:sz w:val="40"/>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rsid w:val="00A80713"/>
    <w:pPr>
      <w:spacing w:before="240" w:after="0"/>
      <w:jc w:val="center"/>
    </w:pPr>
    <w:rPr>
      <w:b/>
      <w:bCs/>
      <w:color w:val="404040" w:themeColor="text1" w:themeTint="BF"/>
      <w:spacing w:val="10"/>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8A7D1A"/>
    <w:rPr>
      <w:rFonts w:cs="Times New Roman"/>
      <w:b/>
      <w:color w:val="004348" w:themeColor="accent1" w:themeShade="8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link w:val="NoSpacingChar"/>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FC6E23"/>
    <w:pPr>
      <w:tabs>
        <w:tab w:val="right" w:leader="dot" w:pos="8630"/>
      </w:tabs>
      <w:spacing w:after="120" w:line="240" w:lineRule="auto"/>
    </w:pPr>
    <w:rPr>
      <w:b/>
      <w:noProof/>
      <w:vanish/>
      <w:color w:val="00656B" w:themeColor="accent1" w:themeShade="BF"/>
      <w:sz w:val="28"/>
    </w:rPr>
  </w:style>
  <w:style w:type="paragraph" w:styleId="TOC2">
    <w:name w:val="toc 2"/>
    <w:basedOn w:val="Normal"/>
    <w:next w:val="Normal"/>
    <w:autoRedefine/>
    <w:uiPriority w:val="39"/>
    <w:unhideWhenUsed/>
    <w:qFormat/>
    <w:rsid w:val="00FC6E23"/>
    <w:pPr>
      <w:tabs>
        <w:tab w:val="right" w:leader="dot" w:pos="9360"/>
      </w:tabs>
      <w:spacing w:after="120" w:line="240" w:lineRule="auto"/>
      <w:ind w:left="216"/>
    </w:pPr>
    <w:rPr>
      <w:b/>
      <w:noProof/>
      <w:color w:val="00656B" w:themeColor="accent1" w:themeShade="BF"/>
      <w:sz w:val="28"/>
    </w:rPr>
  </w:style>
  <w:style w:type="paragraph" w:styleId="TOC3">
    <w:name w:val="toc 3"/>
    <w:basedOn w:val="Normal"/>
    <w:next w:val="Normal"/>
    <w:autoRedefine/>
    <w:uiPriority w:val="39"/>
    <w:unhideWhenUsed/>
    <w:qFormat/>
    <w:rsid w:val="00FC6E23"/>
    <w:pPr>
      <w:tabs>
        <w:tab w:val="right" w:leader="dot" w:pos="9360"/>
      </w:tabs>
      <w:spacing w:after="120" w:line="240" w:lineRule="auto"/>
      <w:ind w:left="446"/>
    </w:pPr>
    <w:rPr>
      <w:b/>
      <w:noProof/>
      <w:color w:val="404040" w:themeColor="text1" w:themeTint="BF"/>
      <w:sz w:val="24"/>
    </w:rPr>
  </w:style>
  <w:style w:type="paragraph" w:styleId="TOC4">
    <w:name w:val="toc 4"/>
    <w:basedOn w:val="Normal"/>
    <w:next w:val="Normal"/>
    <w:autoRedefine/>
    <w:uiPriority w:val="39"/>
    <w:unhideWhenUsed/>
    <w:qFormat/>
    <w:rsid w:val="00C65CDD"/>
    <w:pPr>
      <w:tabs>
        <w:tab w:val="right" w:leader="dot" w:pos="9360"/>
      </w:tabs>
      <w:spacing w:after="120"/>
      <w:ind w:firstLine="810"/>
      <w:jc w:val="both"/>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1F153E"/>
    <w:rPr>
      <w:rFonts w:cs="Times New Roman"/>
      <w:b/>
      <w:color w:val="004348" w:themeColor="accent1" w:themeShade="80"/>
      <w:sz w:val="20"/>
      <w:szCs w:val="20"/>
    </w:rPr>
  </w:style>
  <w:style w:type="paragraph" w:styleId="HTMLPreformatted">
    <w:name w:val="HTML Preformatted"/>
    <w:basedOn w:val="Normal"/>
    <w:link w:val="HTMLPreformattedChar"/>
    <w:uiPriority w:val="99"/>
    <w:unhideWhenUsed/>
    <w:rsid w:val="00B50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B50CF3"/>
    <w:rPr>
      <w:rFonts w:ascii="Courier New" w:eastAsia="Times New Roman" w:hAnsi="Courier New" w:cs="Courier New"/>
      <w:sz w:val="20"/>
      <w:szCs w:val="20"/>
    </w:rPr>
  </w:style>
  <w:style w:type="table" w:styleId="PlainTable1">
    <w:name w:val="Plain Table 1"/>
    <w:basedOn w:val="TableNormal"/>
    <w:uiPriority w:val="41"/>
    <w:rsid w:val="00FF4A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FF4A4F"/>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insideV w:val="nil"/>
        </w:tcBorders>
        <w:shd w:val="clear" w:color="auto" w:fill="855D5D" w:themeFill="accent6"/>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5Dark-Accent5">
    <w:name w:val="Grid Table 5 Dark Accent 5"/>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9FD"/>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9D6D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9D6D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9D6D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9D6D7" w:themeFill="accent5"/>
      </w:tcPr>
    </w:tblStylePr>
    <w:tblStylePr w:type="band1Vert">
      <w:tblPr/>
      <w:tcPr>
        <w:shd w:val="clear" w:color="auto" w:fill="DCEEEF" w:themeFill="accent5" w:themeFillTint="66"/>
      </w:tcPr>
    </w:tblStylePr>
    <w:tblStylePr w:type="band1Horz">
      <w:tblPr/>
      <w:tcPr>
        <w:shd w:val="clear" w:color="auto" w:fill="DCEEEF" w:themeFill="accent5" w:themeFillTint="66"/>
      </w:tcPr>
    </w:tblStylePr>
  </w:style>
  <w:style w:type="table" w:styleId="GridTable5Dark-Accent1">
    <w:name w:val="Grid Table 5 Dark Accent 1"/>
    <w:basedOn w:val="TableNormal"/>
    <w:uiPriority w:val="50"/>
    <w:rsid w:val="001F08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5F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89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89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89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890" w:themeFill="accent1"/>
      </w:tcPr>
    </w:tblStylePr>
    <w:tblStylePr w:type="band1Vert">
      <w:tblPr/>
      <w:tcPr>
        <w:shd w:val="clear" w:color="auto" w:fill="6CF6FF" w:themeFill="accent1" w:themeFillTint="66"/>
      </w:tcPr>
    </w:tblStylePr>
    <w:tblStylePr w:type="band1Horz">
      <w:tblPr/>
      <w:tcPr>
        <w:shd w:val="clear" w:color="auto" w:fill="6CF6FF" w:themeFill="accent1" w:themeFillTint="66"/>
      </w:tcPr>
    </w:tblStylePr>
  </w:style>
  <w:style w:type="paragraph" w:styleId="TOCHeading">
    <w:name w:val="TOC Heading"/>
    <w:basedOn w:val="Heading1"/>
    <w:next w:val="Normal"/>
    <w:uiPriority w:val="39"/>
    <w:unhideWhenUsed/>
    <w:qFormat/>
    <w:rsid w:val="004239F3"/>
    <w:pPr>
      <w:keepNext/>
      <w:keepLines/>
      <w:spacing w:before="240" w:after="0" w:line="259" w:lineRule="auto"/>
      <w:outlineLvl w:val="9"/>
    </w:pPr>
    <w:rPr>
      <w:rFonts w:asciiTheme="majorHAnsi" w:eastAsiaTheme="majorEastAsia" w:hAnsiTheme="majorHAnsi" w:cstheme="majorBidi"/>
      <w:spacing w:val="0"/>
      <w:sz w:val="32"/>
    </w:rPr>
  </w:style>
  <w:style w:type="paragraph" w:styleId="TableofFigures">
    <w:name w:val="table of figures"/>
    <w:basedOn w:val="Normal"/>
    <w:next w:val="Normal"/>
    <w:uiPriority w:val="99"/>
    <w:unhideWhenUsed/>
    <w:rsid w:val="00BE1699"/>
    <w:pPr>
      <w:spacing w:after="0"/>
    </w:pPr>
  </w:style>
  <w:style w:type="table" w:styleId="GridTable5Dark-Accent3">
    <w:name w:val="Grid Table 5 Dark Accent 3"/>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7D43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7D43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7D43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7D438" w:themeFill="accent3"/>
      </w:tcPr>
    </w:tblStylePr>
    <w:tblStylePr w:type="band1Vert">
      <w:tblPr/>
      <w:tcPr>
        <w:shd w:val="clear" w:color="auto" w:fill="E2EDAF" w:themeFill="accent3" w:themeFillTint="66"/>
      </w:tcPr>
    </w:tblStylePr>
    <w:tblStylePr w:type="band1Horz">
      <w:tblPr/>
      <w:tcPr>
        <w:shd w:val="clear" w:color="auto" w:fill="E2EDAF" w:themeFill="accent3" w:themeFillTint="66"/>
      </w:tcPr>
    </w:tblStylePr>
  </w:style>
  <w:style w:type="table" w:styleId="GridTable5Dark-Accent2">
    <w:name w:val="Grid Table 5 Dark Accent 2"/>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8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2DF5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2DF5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2DF5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2DF57" w:themeFill="accent2"/>
      </w:tcPr>
    </w:tblStylePr>
    <w:tblStylePr w:type="band1Vert">
      <w:tblPr/>
      <w:tcPr>
        <w:shd w:val="clear" w:color="auto" w:fill="ECF2BB" w:themeFill="accent2" w:themeFillTint="66"/>
      </w:tcPr>
    </w:tblStylePr>
    <w:tblStylePr w:type="band1Horz">
      <w:tblPr/>
      <w:tcPr>
        <w:shd w:val="clear" w:color="auto" w:fill="ECF2BB" w:themeFill="accent2" w:themeFillTint="66"/>
      </w:tcPr>
    </w:tblStylePr>
  </w:style>
  <w:style w:type="paragraph" w:styleId="ListParagraph">
    <w:name w:val="List Paragraph"/>
    <w:basedOn w:val="Normal"/>
    <w:uiPriority w:val="34"/>
    <w:qFormat/>
    <w:rsid w:val="008B3BCA"/>
    <w:pPr>
      <w:ind w:left="720"/>
      <w:contextualSpacing/>
    </w:pPr>
  </w:style>
  <w:style w:type="paragraph" w:styleId="Revision">
    <w:name w:val="Revision"/>
    <w:hidden/>
    <w:uiPriority w:val="99"/>
    <w:semiHidden/>
    <w:rsid w:val="004276BF"/>
    <w:pPr>
      <w:spacing w:after="0" w:line="240" w:lineRule="auto"/>
    </w:pPr>
    <w:rPr>
      <w:rFonts w:cs="Times New Roman"/>
      <w:color w:val="000000" w:themeColor="text1"/>
      <w:sz w:val="20"/>
      <w:szCs w:val="20"/>
    </w:rPr>
  </w:style>
  <w:style w:type="paragraph" w:styleId="NormalWeb">
    <w:name w:val="Normal (Web)"/>
    <w:basedOn w:val="Normal"/>
    <w:uiPriority w:val="99"/>
    <w:semiHidden/>
    <w:unhideWhenUsed/>
    <w:rsid w:val="002B2344"/>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mi">
    <w:name w:val="mi"/>
    <w:basedOn w:val="DefaultParagraphFont"/>
    <w:rsid w:val="002B2344"/>
  </w:style>
  <w:style w:type="character" w:customStyle="1" w:styleId="mn">
    <w:name w:val="mn"/>
    <w:basedOn w:val="DefaultParagraphFont"/>
    <w:rsid w:val="002B2344"/>
  </w:style>
  <w:style w:type="character" w:customStyle="1" w:styleId="mjxassistivemathml">
    <w:name w:val="mjx_assistive_mathml"/>
    <w:basedOn w:val="DefaultParagraphFont"/>
    <w:rsid w:val="002B2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33896">
      <w:bodyDiv w:val="1"/>
      <w:marLeft w:val="0"/>
      <w:marRight w:val="0"/>
      <w:marTop w:val="0"/>
      <w:marBottom w:val="0"/>
      <w:divBdr>
        <w:top w:val="none" w:sz="0" w:space="0" w:color="auto"/>
        <w:left w:val="none" w:sz="0" w:space="0" w:color="auto"/>
        <w:bottom w:val="none" w:sz="0" w:space="0" w:color="auto"/>
        <w:right w:val="none" w:sz="0" w:space="0" w:color="auto"/>
      </w:divBdr>
    </w:div>
    <w:div w:id="63601234">
      <w:bodyDiv w:val="1"/>
      <w:marLeft w:val="0"/>
      <w:marRight w:val="0"/>
      <w:marTop w:val="0"/>
      <w:marBottom w:val="0"/>
      <w:divBdr>
        <w:top w:val="none" w:sz="0" w:space="0" w:color="auto"/>
        <w:left w:val="none" w:sz="0" w:space="0" w:color="auto"/>
        <w:bottom w:val="none" w:sz="0" w:space="0" w:color="auto"/>
        <w:right w:val="none" w:sz="0" w:space="0" w:color="auto"/>
      </w:divBdr>
    </w:div>
    <w:div w:id="101727111">
      <w:bodyDiv w:val="1"/>
      <w:marLeft w:val="0"/>
      <w:marRight w:val="0"/>
      <w:marTop w:val="0"/>
      <w:marBottom w:val="0"/>
      <w:divBdr>
        <w:top w:val="none" w:sz="0" w:space="0" w:color="auto"/>
        <w:left w:val="none" w:sz="0" w:space="0" w:color="auto"/>
        <w:bottom w:val="none" w:sz="0" w:space="0" w:color="auto"/>
        <w:right w:val="none" w:sz="0" w:space="0" w:color="auto"/>
      </w:divBdr>
    </w:div>
    <w:div w:id="107698355">
      <w:bodyDiv w:val="1"/>
      <w:marLeft w:val="0"/>
      <w:marRight w:val="0"/>
      <w:marTop w:val="0"/>
      <w:marBottom w:val="0"/>
      <w:divBdr>
        <w:top w:val="none" w:sz="0" w:space="0" w:color="auto"/>
        <w:left w:val="none" w:sz="0" w:space="0" w:color="auto"/>
        <w:bottom w:val="none" w:sz="0" w:space="0" w:color="auto"/>
        <w:right w:val="none" w:sz="0" w:space="0" w:color="auto"/>
      </w:divBdr>
    </w:div>
    <w:div w:id="136380537">
      <w:bodyDiv w:val="1"/>
      <w:marLeft w:val="0"/>
      <w:marRight w:val="0"/>
      <w:marTop w:val="0"/>
      <w:marBottom w:val="0"/>
      <w:divBdr>
        <w:top w:val="none" w:sz="0" w:space="0" w:color="auto"/>
        <w:left w:val="none" w:sz="0" w:space="0" w:color="auto"/>
        <w:bottom w:val="none" w:sz="0" w:space="0" w:color="auto"/>
        <w:right w:val="none" w:sz="0" w:space="0" w:color="auto"/>
      </w:divBdr>
    </w:div>
    <w:div w:id="140969482">
      <w:bodyDiv w:val="1"/>
      <w:marLeft w:val="0"/>
      <w:marRight w:val="0"/>
      <w:marTop w:val="0"/>
      <w:marBottom w:val="0"/>
      <w:divBdr>
        <w:top w:val="none" w:sz="0" w:space="0" w:color="auto"/>
        <w:left w:val="none" w:sz="0" w:space="0" w:color="auto"/>
        <w:bottom w:val="none" w:sz="0" w:space="0" w:color="auto"/>
        <w:right w:val="none" w:sz="0" w:space="0" w:color="auto"/>
      </w:divBdr>
    </w:div>
    <w:div w:id="156382363">
      <w:bodyDiv w:val="1"/>
      <w:marLeft w:val="0"/>
      <w:marRight w:val="0"/>
      <w:marTop w:val="0"/>
      <w:marBottom w:val="0"/>
      <w:divBdr>
        <w:top w:val="none" w:sz="0" w:space="0" w:color="auto"/>
        <w:left w:val="none" w:sz="0" w:space="0" w:color="auto"/>
        <w:bottom w:val="none" w:sz="0" w:space="0" w:color="auto"/>
        <w:right w:val="none" w:sz="0" w:space="0" w:color="auto"/>
      </w:divBdr>
    </w:div>
    <w:div w:id="189418124">
      <w:bodyDiv w:val="1"/>
      <w:marLeft w:val="0"/>
      <w:marRight w:val="0"/>
      <w:marTop w:val="0"/>
      <w:marBottom w:val="0"/>
      <w:divBdr>
        <w:top w:val="none" w:sz="0" w:space="0" w:color="auto"/>
        <w:left w:val="none" w:sz="0" w:space="0" w:color="auto"/>
        <w:bottom w:val="none" w:sz="0" w:space="0" w:color="auto"/>
        <w:right w:val="none" w:sz="0" w:space="0" w:color="auto"/>
      </w:divBdr>
    </w:div>
    <w:div w:id="225263606">
      <w:bodyDiv w:val="1"/>
      <w:marLeft w:val="0"/>
      <w:marRight w:val="0"/>
      <w:marTop w:val="0"/>
      <w:marBottom w:val="0"/>
      <w:divBdr>
        <w:top w:val="none" w:sz="0" w:space="0" w:color="auto"/>
        <w:left w:val="none" w:sz="0" w:space="0" w:color="auto"/>
        <w:bottom w:val="none" w:sz="0" w:space="0" w:color="auto"/>
        <w:right w:val="none" w:sz="0" w:space="0" w:color="auto"/>
      </w:divBdr>
    </w:div>
    <w:div w:id="250432003">
      <w:bodyDiv w:val="1"/>
      <w:marLeft w:val="0"/>
      <w:marRight w:val="0"/>
      <w:marTop w:val="0"/>
      <w:marBottom w:val="0"/>
      <w:divBdr>
        <w:top w:val="none" w:sz="0" w:space="0" w:color="auto"/>
        <w:left w:val="none" w:sz="0" w:space="0" w:color="auto"/>
        <w:bottom w:val="none" w:sz="0" w:space="0" w:color="auto"/>
        <w:right w:val="none" w:sz="0" w:space="0" w:color="auto"/>
      </w:divBdr>
    </w:div>
    <w:div w:id="294413875">
      <w:bodyDiv w:val="1"/>
      <w:marLeft w:val="0"/>
      <w:marRight w:val="0"/>
      <w:marTop w:val="0"/>
      <w:marBottom w:val="0"/>
      <w:divBdr>
        <w:top w:val="none" w:sz="0" w:space="0" w:color="auto"/>
        <w:left w:val="none" w:sz="0" w:space="0" w:color="auto"/>
        <w:bottom w:val="none" w:sz="0" w:space="0" w:color="auto"/>
        <w:right w:val="none" w:sz="0" w:space="0" w:color="auto"/>
      </w:divBdr>
    </w:div>
    <w:div w:id="324168265">
      <w:bodyDiv w:val="1"/>
      <w:marLeft w:val="0"/>
      <w:marRight w:val="0"/>
      <w:marTop w:val="0"/>
      <w:marBottom w:val="0"/>
      <w:divBdr>
        <w:top w:val="none" w:sz="0" w:space="0" w:color="auto"/>
        <w:left w:val="none" w:sz="0" w:space="0" w:color="auto"/>
        <w:bottom w:val="none" w:sz="0" w:space="0" w:color="auto"/>
        <w:right w:val="none" w:sz="0" w:space="0" w:color="auto"/>
      </w:divBdr>
    </w:div>
    <w:div w:id="363675660">
      <w:bodyDiv w:val="1"/>
      <w:marLeft w:val="0"/>
      <w:marRight w:val="0"/>
      <w:marTop w:val="0"/>
      <w:marBottom w:val="0"/>
      <w:divBdr>
        <w:top w:val="none" w:sz="0" w:space="0" w:color="auto"/>
        <w:left w:val="none" w:sz="0" w:space="0" w:color="auto"/>
        <w:bottom w:val="none" w:sz="0" w:space="0" w:color="auto"/>
        <w:right w:val="none" w:sz="0" w:space="0" w:color="auto"/>
      </w:divBdr>
    </w:div>
    <w:div w:id="376899804">
      <w:bodyDiv w:val="1"/>
      <w:marLeft w:val="0"/>
      <w:marRight w:val="0"/>
      <w:marTop w:val="0"/>
      <w:marBottom w:val="0"/>
      <w:divBdr>
        <w:top w:val="none" w:sz="0" w:space="0" w:color="auto"/>
        <w:left w:val="none" w:sz="0" w:space="0" w:color="auto"/>
        <w:bottom w:val="none" w:sz="0" w:space="0" w:color="auto"/>
        <w:right w:val="none" w:sz="0" w:space="0" w:color="auto"/>
      </w:divBdr>
    </w:div>
    <w:div w:id="392460685">
      <w:bodyDiv w:val="1"/>
      <w:marLeft w:val="0"/>
      <w:marRight w:val="0"/>
      <w:marTop w:val="0"/>
      <w:marBottom w:val="0"/>
      <w:divBdr>
        <w:top w:val="none" w:sz="0" w:space="0" w:color="auto"/>
        <w:left w:val="none" w:sz="0" w:space="0" w:color="auto"/>
        <w:bottom w:val="none" w:sz="0" w:space="0" w:color="auto"/>
        <w:right w:val="none" w:sz="0" w:space="0" w:color="auto"/>
      </w:divBdr>
    </w:div>
    <w:div w:id="414857945">
      <w:bodyDiv w:val="1"/>
      <w:marLeft w:val="0"/>
      <w:marRight w:val="0"/>
      <w:marTop w:val="0"/>
      <w:marBottom w:val="0"/>
      <w:divBdr>
        <w:top w:val="none" w:sz="0" w:space="0" w:color="auto"/>
        <w:left w:val="none" w:sz="0" w:space="0" w:color="auto"/>
        <w:bottom w:val="none" w:sz="0" w:space="0" w:color="auto"/>
        <w:right w:val="none" w:sz="0" w:space="0" w:color="auto"/>
      </w:divBdr>
    </w:div>
    <w:div w:id="429350908">
      <w:bodyDiv w:val="1"/>
      <w:marLeft w:val="0"/>
      <w:marRight w:val="0"/>
      <w:marTop w:val="0"/>
      <w:marBottom w:val="0"/>
      <w:divBdr>
        <w:top w:val="none" w:sz="0" w:space="0" w:color="auto"/>
        <w:left w:val="none" w:sz="0" w:space="0" w:color="auto"/>
        <w:bottom w:val="none" w:sz="0" w:space="0" w:color="auto"/>
        <w:right w:val="none" w:sz="0" w:space="0" w:color="auto"/>
      </w:divBdr>
    </w:div>
    <w:div w:id="430660682">
      <w:bodyDiv w:val="1"/>
      <w:marLeft w:val="0"/>
      <w:marRight w:val="0"/>
      <w:marTop w:val="0"/>
      <w:marBottom w:val="0"/>
      <w:divBdr>
        <w:top w:val="none" w:sz="0" w:space="0" w:color="auto"/>
        <w:left w:val="none" w:sz="0" w:space="0" w:color="auto"/>
        <w:bottom w:val="none" w:sz="0" w:space="0" w:color="auto"/>
        <w:right w:val="none" w:sz="0" w:space="0" w:color="auto"/>
      </w:divBdr>
    </w:div>
    <w:div w:id="435252010">
      <w:bodyDiv w:val="1"/>
      <w:marLeft w:val="0"/>
      <w:marRight w:val="0"/>
      <w:marTop w:val="0"/>
      <w:marBottom w:val="0"/>
      <w:divBdr>
        <w:top w:val="none" w:sz="0" w:space="0" w:color="auto"/>
        <w:left w:val="none" w:sz="0" w:space="0" w:color="auto"/>
        <w:bottom w:val="none" w:sz="0" w:space="0" w:color="auto"/>
        <w:right w:val="none" w:sz="0" w:space="0" w:color="auto"/>
      </w:divBdr>
    </w:div>
    <w:div w:id="445848989">
      <w:bodyDiv w:val="1"/>
      <w:marLeft w:val="0"/>
      <w:marRight w:val="0"/>
      <w:marTop w:val="0"/>
      <w:marBottom w:val="0"/>
      <w:divBdr>
        <w:top w:val="none" w:sz="0" w:space="0" w:color="auto"/>
        <w:left w:val="none" w:sz="0" w:space="0" w:color="auto"/>
        <w:bottom w:val="none" w:sz="0" w:space="0" w:color="auto"/>
        <w:right w:val="none" w:sz="0" w:space="0" w:color="auto"/>
      </w:divBdr>
    </w:div>
    <w:div w:id="461314128">
      <w:bodyDiv w:val="1"/>
      <w:marLeft w:val="0"/>
      <w:marRight w:val="0"/>
      <w:marTop w:val="0"/>
      <w:marBottom w:val="0"/>
      <w:divBdr>
        <w:top w:val="none" w:sz="0" w:space="0" w:color="auto"/>
        <w:left w:val="none" w:sz="0" w:space="0" w:color="auto"/>
        <w:bottom w:val="none" w:sz="0" w:space="0" w:color="auto"/>
        <w:right w:val="none" w:sz="0" w:space="0" w:color="auto"/>
      </w:divBdr>
    </w:div>
    <w:div w:id="522481062">
      <w:bodyDiv w:val="1"/>
      <w:marLeft w:val="0"/>
      <w:marRight w:val="0"/>
      <w:marTop w:val="0"/>
      <w:marBottom w:val="0"/>
      <w:divBdr>
        <w:top w:val="none" w:sz="0" w:space="0" w:color="auto"/>
        <w:left w:val="none" w:sz="0" w:space="0" w:color="auto"/>
        <w:bottom w:val="none" w:sz="0" w:space="0" w:color="auto"/>
        <w:right w:val="none" w:sz="0" w:space="0" w:color="auto"/>
      </w:divBdr>
    </w:div>
    <w:div w:id="523981270">
      <w:bodyDiv w:val="1"/>
      <w:marLeft w:val="0"/>
      <w:marRight w:val="0"/>
      <w:marTop w:val="0"/>
      <w:marBottom w:val="0"/>
      <w:divBdr>
        <w:top w:val="none" w:sz="0" w:space="0" w:color="auto"/>
        <w:left w:val="none" w:sz="0" w:space="0" w:color="auto"/>
        <w:bottom w:val="none" w:sz="0" w:space="0" w:color="auto"/>
        <w:right w:val="none" w:sz="0" w:space="0" w:color="auto"/>
      </w:divBdr>
    </w:div>
    <w:div w:id="524827428">
      <w:bodyDiv w:val="1"/>
      <w:marLeft w:val="0"/>
      <w:marRight w:val="0"/>
      <w:marTop w:val="0"/>
      <w:marBottom w:val="0"/>
      <w:divBdr>
        <w:top w:val="none" w:sz="0" w:space="0" w:color="auto"/>
        <w:left w:val="none" w:sz="0" w:space="0" w:color="auto"/>
        <w:bottom w:val="none" w:sz="0" w:space="0" w:color="auto"/>
        <w:right w:val="none" w:sz="0" w:space="0" w:color="auto"/>
      </w:divBdr>
    </w:div>
    <w:div w:id="525947610">
      <w:bodyDiv w:val="1"/>
      <w:marLeft w:val="0"/>
      <w:marRight w:val="0"/>
      <w:marTop w:val="0"/>
      <w:marBottom w:val="0"/>
      <w:divBdr>
        <w:top w:val="none" w:sz="0" w:space="0" w:color="auto"/>
        <w:left w:val="none" w:sz="0" w:space="0" w:color="auto"/>
        <w:bottom w:val="none" w:sz="0" w:space="0" w:color="auto"/>
        <w:right w:val="none" w:sz="0" w:space="0" w:color="auto"/>
      </w:divBdr>
    </w:div>
    <w:div w:id="539441696">
      <w:bodyDiv w:val="1"/>
      <w:marLeft w:val="0"/>
      <w:marRight w:val="0"/>
      <w:marTop w:val="0"/>
      <w:marBottom w:val="0"/>
      <w:divBdr>
        <w:top w:val="none" w:sz="0" w:space="0" w:color="auto"/>
        <w:left w:val="none" w:sz="0" w:space="0" w:color="auto"/>
        <w:bottom w:val="none" w:sz="0" w:space="0" w:color="auto"/>
        <w:right w:val="none" w:sz="0" w:space="0" w:color="auto"/>
      </w:divBdr>
    </w:div>
    <w:div w:id="564727185">
      <w:bodyDiv w:val="1"/>
      <w:marLeft w:val="0"/>
      <w:marRight w:val="0"/>
      <w:marTop w:val="0"/>
      <w:marBottom w:val="0"/>
      <w:divBdr>
        <w:top w:val="none" w:sz="0" w:space="0" w:color="auto"/>
        <w:left w:val="none" w:sz="0" w:space="0" w:color="auto"/>
        <w:bottom w:val="none" w:sz="0" w:space="0" w:color="auto"/>
        <w:right w:val="none" w:sz="0" w:space="0" w:color="auto"/>
      </w:divBdr>
    </w:div>
    <w:div w:id="584414293">
      <w:bodyDiv w:val="1"/>
      <w:marLeft w:val="0"/>
      <w:marRight w:val="0"/>
      <w:marTop w:val="0"/>
      <w:marBottom w:val="0"/>
      <w:divBdr>
        <w:top w:val="none" w:sz="0" w:space="0" w:color="auto"/>
        <w:left w:val="none" w:sz="0" w:space="0" w:color="auto"/>
        <w:bottom w:val="none" w:sz="0" w:space="0" w:color="auto"/>
        <w:right w:val="none" w:sz="0" w:space="0" w:color="auto"/>
      </w:divBdr>
    </w:div>
    <w:div w:id="597368862">
      <w:bodyDiv w:val="1"/>
      <w:marLeft w:val="0"/>
      <w:marRight w:val="0"/>
      <w:marTop w:val="0"/>
      <w:marBottom w:val="0"/>
      <w:divBdr>
        <w:top w:val="none" w:sz="0" w:space="0" w:color="auto"/>
        <w:left w:val="none" w:sz="0" w:space="0" w:color="auto"/>
        <w:bottom w:val="none" w:sz="0" w:space="0" w:color="auto"/>
        <w:right w:val="none" w:sz="0" w:space="0" w:color="auto"/>
      </w:divBdr>
    </w:div>
    <w:div w:id="624388447">
      <w:bodyDiv w:val="1"/>
      <w:marLeft w:val="0"/>
      <w:marRight w:val="0"/>
      <w:marTop w:val="0"/>
      <w:marBottom w:val="0"/>
      <w:divBdr>
        <w:top w:val="none" w:sz="0" w:space="0" w:color="auto"/>
        <w:left w:val="none" w:sz="0" w:space="0" w:color="auto"/>
        <w:bottom w:val="none" w:sz="0" w:space="0" w:color="auto"/>
        <w:right w:val="none" w:sz="0" w:space="0" w:color="auto"/>
      </w:divBdr>
    </w:div>
    <w:div w:id="715275643">
      <w:bodyDiv w:val="1"/>
      <w:marLeft w:val="0"/>
      <w:marRight w:val="0"/>
      <w:marTop w:val="0"/>
      <w:marBottom w:val="0"/>
      <w:divBdr>
        <w:top w:val="none" w:sz="0" w:space="0" w:color="auto"/>
        <w:left w:val="none" w:sz="0" w:space="0" w:color="auto"/>
        <w:bottom w:val="none" w:sz="0" w:space="0" w:color="auto"/>
        <w:right w:val="none" w:sz="0" w:space="0" w:color="auto"/>
      </w:divBdr>
    </w:div>
    <w:div w:id="727193901">
      <w:bodyDiv w:val="1"/>
      <w:marLeft w:val="0"/>
      <w:marRight w:val="0"/>
      <w:marTop w:val="0"/>
      <w:marBottom w:val="0"/>
      <w:divBdr>
        <w:top w:val="none" w:sz="0" w:space="0" w:color="auto"/>
        <w:left w:val="none" w:sz="0" w:space="0" w:color="auto"/>
        <w:bottom w:val="none" w:sz="0" w:space="0" w:color="auto"/>
        <w:right w:val="none" w:sz="0" w:space="0" w:color="auto"/>
      </w:divBdr>
    </w:div>
    <w:div w:id="777336808">
      <w:bodyDiv w:val="1"/>
      <w:marLeft w:val="0"/>
      <w:marRight w:val="0"/>
      <w:marTop w:val="0"/>
      <w:marBottom w:val="0"/>
      <w:divBdr>
        <w:top w:val="none" w:sz="0" w:space="0" w:color="auto"/>
        <w:left w:val="none" w:sz="0" w:space="0" w:color="auto"/>
        <w:bottom w:val="none" w:sz="0" w:space="0" w:color="auto"/>
        <w:right w:val="none" w:sz="0" w:space="0" w:color="auto"/>
      </w:divBdr>
    </w:div>
    <w:div w:id="785541554">
      <w:bodyDiv w:val="1"/>
      <w:marLeft w:val="0"/>
      <w:marRight w:val="0"/>
      <w:marTop w:val="0"/>
      <w:marBottom w:val="0"/>
      <w:divBdr>
        <w:top w:val="none" w:sz="0" w:space="0" w:color="auto"/>
        <w:left w:val="none" w:sz="0" w:space="0" w:color="auto"/>
        <w:bottom w:val="none" w:sz="0" w:space="0" w:color="auto"/>
        <w:right w:val="none" w:sz="0" w:space="0" w:color="auto"/>
      </w:divBdr>
    </w:div>
    <w:div w:id="813185233">
      <w:bodyDiv w:val="1"/>
      <w:marLeft w:val="0"/>
      <w:marRight w:val="0"/>
      <w:marTop w:val="0"/>
      <w:marBottom w:val="0"/>
      <w:divBdr>
        <w:top w:val="none" w:sz="0" w:space="0" w:color="auto"/>
        <w:left w:val="none" w:sz="0" w:space="0" w:color="auto"/>
        <w:bottom w:val="none" w:sz="0" w:space="0" w:color="auto"/>
        <w:right w:val="none" w:sz="0" w:space="0" w:color="auto"/>
      </w:divBdr>
    </w:div>
    <w:div w:id="814024696">
      <w:bodyDiv w:val="1"/>
      <w:marLeft w:val="0"/>
      <w:marRight w:val="0"/>
      <w:marTop w:val="0"/>
      <w:marBottom w:val="0"/>
      <w:divBdr>
        <w:top w:val="none" w:sz="0" w:space="0" w:color="auto"/>
        <w:left w:val="none" w:sz="0" w:space="0" w:color="auto"/>
        <w:bottom w:val="none" w:sz="0" w:space="0" w:color="auto"/>
        <w:right w:val="none" w:sz="0" w:space="0" w:color="auto"/>
      </w:divBdr>
    </w:div>
    <w:div w:id="844592772">
      <w:bodyDiv w:val="1"/>
      <w:marLeft w:val="0"/>
      <w:marRight w:val="0"/>
      <w:marTop w:val="0"/>
      <w:marBottom w:val="0"/>
      <w:divBdr>
        <w:top w:val="none" w:sz="0" w:space="0" w:color="auto"/>
        <w:left w:val="none" w:sz="0" w:space="0" w:color="auto"/>
        <w:bottom w:val="none" w:sz="0" w:space="0" w:color="auto"/>
        <w:right w:val="none" w:sz="0" w:space="0" w:color="auto"/>
      </w:divBdr>
    </w:div>
    <w:div w:id="849293991">
      <w:bodyDiv w:val="1"/>
      <w:marLeft w:val="0"/>
      <w:marRight w:val="0"/>
      <w:marTop w:val="0"/>
      <w:marBottom w:val="0"/>
      <w:divBdr>
        <w:top w:val="none" w:sz="0" w:space="0" w:color="auto"/>
        <w:left w:val="none" w:sz="0" w:space="0" w:color="auto"/>
        <w:bottom w:val="none" w:sz="0" w:space="0" w:color="auto"/>
        <w:right w:val="none" w:sz="0" w:space="0" w:color="auto"/>
      </w:divBdr>
    </w:div>
    <w:div w:id="873662423">
      <w:bodyDiv w:val="1"/>
      <w:marLeft w:val="0"/>
      <w:marRight w:val="0"/>
      <w:marTop w:val="0"/>
      <w:marBottom w:val="0"/>
      <w:divBdr>
        <w:top w:val="none" w:sz="0" w:space="0" w:color="auto"/>
        <w:left w:val="none" w:sz="0" w:space="0" w:color="auto"/>
        <w:bottom w:val="none" w:sz="0" w:space="0" w:color="auto"/>
        <w:right w:val="none" w:sz="0" w:space="0" w:color="auto"/>
      </w:divBdr>
    </w:div>
    <w:div w:id="875116650">
      <w:bodyDiv w:val="1"/>
      <w:marLeft w:val="0"/>
      <w:marRight w:val="0"/>
      <w:marTop w:val="0"/>
      <w:marBottom w:val="0"/>
      <w:divBdr>
        <w:top w:val="none" w:sz="0" w:space="0" w:color="auto"/>
        <w:left w:val="none" w:sz="0" w:space="0" w:color="auto"/>
        <w:bottom w:val="none" w:sz="0" w:space="0" w:color="auto"/>
        <w:right w:val="none" w:sz="0" w:space="0" w:color="auto"/>
      </w:divBdr>
    </w:div>
    <w:div w:id="876505721">
      <w:bodyDiv w:val="1"/>
      <w:marLeft w:val="0"/>
      <w:marRight w:val="0"/>
      <w:marTop w:val="0"/>
      <w:marBottom w:val="0"/>
      <w:divBdr>
        <w:top w:val="none" w:sz="0" w:space="0" w:color="auto"/>
        <w:left w:val="none" w:sz="0" w:space="0" w:color="auto"/>
        <w:bottom w:val="none" w:sz="0" w:space="0" w:color="auto"/>
        <w:right w:val="none" w:sz="0" w:space="0" w:color="auto"/>
      </w:divBdr>
    </w:div>
    <w:div w:id="899442127">
      <w:bodyDiv w:val="1"/>
      <w:marLeft w:val="0"/>
      <w:marRight w:val="0"/>
      <w:marTop w:val="0"/>
      <w:marBottom w:val="0"/>
      <w:divBdr>
        <w:top w:val="none" w:sz="0" w:space="0" w:color="auto"/>
        <w:left w:val="none" w:sz="0" w:space="0" w:color="auto"/>
        <w:bottom w:val="none" w:sz="0" w:space="0" w:color="auto"/>
        <w:right w:val="none" w:sz="0" w:space="0" w:color="auto"/>
      </w:divBdr>
    </w:div>
    <w:div w:id="945426874">
      <w:bodyDiv w:val="1"/>
      <w:marLeft w:val="0"/>
      <w:marRight w:val="0"/>
      <w:marTop w:val="0"/>
      <w:marBottom w:val="0"/>
      <w:divBdr>
        <w:top w:val="none" w:sz="0" w:space="0" w:color="auto"/>
        <w:left w:val="none" w:sz="0" w:space="0" w:color="auto"/>
        <w:bottom w:val="none" w:sz="0" w:space="0" w:color="auto"/>
        <w:right w:val="none" w:sz="0" w:space="0" w:color="auto"/>
      </w:divBdr>
    </w:div>
    <w:div w:id="946471445">
      <w:bodyDiv w:val="1"/>
      <w:marLeft w:val="0"/>
      <w:marRight w:val="0"/>
      <w:marTop w:val="0"/>
      <w:marBottom w:val="0"/>
      <w:divBdr>
        <w:top w:val="none" w:sz="0" w:space="0" w:color="auto"/>
        <w:left w:val="none" w:sz="0" w:space="0" w:color="auto"/>
        <w:bottom w:val="none" w:sz="0" w:space="0" w:color="auto"/>
        <w:right w:val="none" w:sz="0" w:space="0" w:color="auto"/>
      </w:divBdr>
    </w:div>
    <w:div w:id="1013993828">
      <w:bodyDiv w:val="1"/>
      <w:marLeft w:val="0"/>
      <w:marRight w:val="0"/>
      <w:marTop w:val="0"/>
      <w:marBottom w:val="0"/>
      <w:divBdr>
        <w:top w:val="none" w:sz="0" w:space="0" w:color="auto"/>
        <w:left w:val="none" w:sz="0" w:space="0" w:color="auto"/>
        <w:bottom w:val="none" w:sz="0" w:space="0" w:color="auto"/>
        <w:right w:val="none" w:sz="0" w:space="0" w:color="auto"/>
      </w:divBdr>
    </w:div>
    <w:div w:id="1111365785">
      <w:bodyDiv w:val="1"/>
      <w:marLeft w:val="0"/>
      <w:marRight w:val="0"/>
      <w:marTop w:val="0"/>
      <w:marBottom w:val="0"/>
      <w:divBdr>
        <w:top w:val="none" w:sz="0" w:space="0" w:color="auto"/>
        <w:left w:val="none" w:sz="0" w:space="0" w:color="auto"/>
        <w:bottom w:val="none" w:sz="0" w:space="0" w:color="auto"/>
        <w:right w:val="none" w:sz="0" w:space="0" w:color="auto"/>
      </w:divBdr>
    </w:div>
    <w:div w:id="1111436647">
      <w:bodyDiv w:val="1"/>
      <w:marLeft w:val="0"/>
      <w:marRight w:val="0"/>
      <w:marTop w:val="0"/>
      <w:marBottom w:val="0"/>
      <w:divBdr>
        <w:top w:val="none" w:sz="0" w:space="0" w:color="auto"/>
        <w:left w:val="none" w:sz="0" w:space="0" w:color="auto"/>
        <w:bottom w:val="none" w:sz="0" w:space="0" w:color="auto"/>
        <w:right w:val="none" w:sz="0" w:space="0" w:color="auto"/>
      </w:divBdr>
    </w:div>
    <w:div w:id="1114639260">
      <w:bodyDiv w:val="1"/>
      <w:marLeft w:val="0"/>
      <w:marRight w:val="0"/>
      <w:marTop w:val="0"/>
      <w:marBottom w:val="0"/>
      <w:divBdr>
        <w:top w:val="none" w:sz="0" w:space="0" w:color="auto"/>
        <w:left w:val="none" w:sz="0" w:space="0" w:color="auto"/>
        <w:bottom w:val="none" w:sz="0" w:space="0" w:color="auto"/>
        <w:right w:val="none" w:sz="0" w:space="0" w:color="auto"/>
      </w:divBdr>
    </w:div>
    <w:div w:id="1154376264">
      <w:bodyDiv w:val="1"/>
      <w:marLeft w:val="0"/>
      <w:marRight w:val="0"/>
      <w:marTop w:val="0"/>
      <w:marBottom w:val="0"/>
      <w:divBdr>
        <w:top w:val="none" w:sz="0" w:space="0" w:color="auto"/>
        <w:left w:val="none" w:sz="0" w:space="0" w:color="auto"/>
        <w:bottom w:val="none" w:sz="0" w:space="0" w:color="auto"/>
        <w:right w:val="none" w:sz="0" w:space="0" w:color="auto"/>
      </w:divBdr>
    </w:div>
    <w:div w:id="1162424699">
      <w:bodyDiv w:val="1"/>
      <w:marLeft w:val="0"/>
      <w:marRight w:val="0"/>
      <w:marTop w:val="0"/>
      <w:marBottom w:val="0"/>
      <w:divBdr>
        <w:top w:val="none" w:sz="0" w:space="0" w:color="auto"/>
        <w:left w:val="none" w:sz="0" w:space="0" w:color="auto"/>
        <w:bottom w:val="none" w:sz="0" w:space="0" w:color="auto"/>
        <w:right w:val="none" w:sz="0" w:space="0" w:color="auto"/>
      </w:divBdr>
    </w:div>
    <w:div w:id="1162500144">
      <w:bodyDiv w:val="1"/>
      <w:marLeft w:val="0"/>
      <w:marRight w:val="0"/>
      <w:marTop w:val="0"/>
      <w:marBottom w:val="0"/>
      <w:divBdr>
        <w:top w:val="none" w:sz="0" w:space="0" w:color="auto"/>
        <w:left w:val="none" w:sz="0" w:space="0" w:color="auto"/>
        <w:bottom w:val="none" w:sz="0" w:space="0" w:color="auto"/>
        <w:right w:val="none" w:sz="0" w:space="0" w:color="auto"/>
      </w:divBdr>
    </w:div>
    <w:div w:id="1190407960">
      <w:bodyDiv w:val="1"/>
      <w:marLeft w:val="0"/>
      <w:marRight w:val="0"/>
      <w:marTop w:val="0"/>
      <w:marBottom w:val="0"/>
      <w:divBdr>
        <w:top w:val="none" w:sz="0" w:space="0" w:color="auto"/>
        <w:left w:val="none" w:sz="0" w:space="0" w:color="auto"/>
        <w:bottom w:val="none" w:sz="0" w:space="0" w:color="auto"/>
        <w:right w:val="none" w:sz="0" w:space="0" w:color="auto"/>
      </w:divBdr>
    </w:div>
    <w:div w:id="1193180759">
      <w:bodyDiv w:val="1"/>
      <w:marLeft w:val="0"/>
      <w:marRight w:val="0"/>
      <w:marTop w:val="0"/>
      <w:marBottom w:val="0"/>
      <w:divBdr>
        <w:top w:val="none" w:sz="0" w:space="0" w:color="auto"/>
        <w:left w:val="none" w:sz="0" w:space="0" w:color="auto"/>
        <w:bottom w:val="none" w:sz="0" w:space="0" w:color="auto"/>
        <w:right w:val="none" w:sz="0" w:space="0" w:color="auto"/>
      </w:divBdr>
    </w:div>
    <w:div w:id="1203051354">
      <w:bodyDiv w:val="1"/>
      <w:marLeft w:val="0"/>
      <w:marRight w:val="0"/>
      <w:marTop w:val="0"/>
      <w:marBottom w:val="0"/>
      <w:divBdr>
        <w:top w:val="none" w:sz="0" w:space="0" w:color="auto"/>
        <w:left w:val="none" w:sz="0" w:space="0" w:color="auto"/>
        <w:bottom w:val="none" w:sz="0" w:space="0" w:color="auto"/>
        <w:right w:val="none" w:sz="0" w:space="0" w:color="auto"/>
      </w:divBdr>
    </w:div>
    <w:div w:id="1212691131">
      <w:bodyDiv w:val="1"/>
      <w:marLeft w:val="0"/>
      <w:marRight w:val="0"/>
      <w:marTop w:val="0"/>
      <w:marBottom w:val="0"/>
      <w:divBdr>
        <w:top w:val="none" w:sz="0" w:space="0" w:color="auto"/>
        <w:left w:val="none" w:sz="0" w:space="0" w:color="auto"/>
        <w:bottom w:val="none" w:sz="0" w:space="0" w:color="auto"/>
        <w:right w:val="none" w:sz="0" w:space="0" w:color="auto"/>
      </w:divBdr>
    </w:div>
    <w:div w:id="1286540598">
      <w:bodyDiv w:val="1"/>
      <w:marLeft w:val="0"/>
      <w:marRight w:val="0"/>
      <w:marTop w:val="0"/>
      <w:marBottom w:val="0"/>
      <w:divBdr>
        <w:top w:val="none" w:sz="0" w:space="0" w:color="auto"/>
        <w:left w:val="none" w:sz="0" w:space="0" w:color="auto"/>
        <w:bottom w:val="none" w:sz="0" w:space="0" w:color="auto"/>
        <w:right w:val="none" w:sz="0" w:space="0" w:color="auto"/>
      </w:divBdr>
    </w:div>
    <w:div w:id="1288270043">
      <w:bodyDiv w:val="1"/>
      <w:marLeft w:val="0"/>
      <w:marRight w:val="0"/>
      <w:marTop w:val="0"/>
      <w:marBottom w:val="0"/>
      <w:divBdr>
        <w:top w:val="none" w:sz="0" w:space="0" w:color="auto"/>
        <w:left w:val="none" w:sz="0" w:space="0" w:color="auto"/>
        <w:bottom w:val="none" w:sz="0" w:space="0" w:color="auto"/>
        <w:right w:val="none" w:sz="0" w:space="0" w:color="auto"/>
      </w:divBdr>
    </w:div>
    <w:div w:id="1299071336">
      <w:bodyDiv w:val="1"/>
      <w:marLeft w:val="0"/>
      <w:marRight w:val="0"/>
      <w:marTop w:val="0"/>
      <w:marBottom w:val="0"/>
      <w:divBdr>
        <w:top w:val="none" w:sz="0" w:space="0" w:color="auto"/>
        <w:left w:val="none" w:sz="0" w:space="0" w:color="auto"/>
        <w:bottom w:val="none" w:sz="0" w:space="0" w:color="auto"/>
        <w:right w:val="none" w:sz="0" w:space="0" w:color="auto"/>
      </w:divBdr>
    </w:div>
    <w:div w:id="1307933063">
      <w:bodyDiv w:val="1"/>
      <w:marLeft w:val="0"/>
      <w:marRight w:val="0"/>
      <w:marTop w:val="0"/>
      <w:marBottom w:val="0"/>
      <w:divBdr>
        <w:top w:val="none" w:sz="0" w:space="0" w:color="auto"/>
        <w:left w:val="none" w:sz="0" w:space="0" w:color="auto"/>
        <w:bottom w:val="none" w:sz="0" w:space="0" w:color="auto"/>
        <w:right w:val="none" w:sz="0" w:space="0" w:color="auto"/>
      </w:divBdr>
    </w:div>
    <w:div w:id="1319072473">
      <w:bodyDiv w:val="1"/>
      <w:marLeft w:val="0"/>
      <w:marRight w:val="0"/>
      <w:marTop w:val="0"/>
      <w:marBottom w:val="0"/>
      <w:divBdr>
        <w:top w:val="none" w:sz="0" w:space="0" w:color="auto"/>
        <w:left w:val="none" w:sz="0" w:space="0" w:color="auto"/>
        <w:bottom w:val="none" w:sz="0" w:space="0" w:color="auto"/>
        <w:right w:val="none" w:sz="0" w:space="0" w:color="auto"/>
      </w:divBdr>
    </w:div>
    <w:div w:id="1321886390">
      <w:bodyDiv w:val="1"/>
      <w:marLeft w:val="0"/>
      <w:marRight w:val="0"/>
      <w:marTop w:val="0"/>
      <w:marBottom w:val="0"/>
      <w:divBdr>
        <w:top w:val="none" w:sz="0" w:space="0" w:color="auto"/>
        <w:left w:val="none" w:sz="0" w:space="0" w:color="auto"/>
        <w:bottom w:val="none" w:sz="0" w:space="0" w:color="auto"/>
        <w:right w:val="none" w:sz="0" w:space="0" w:color="auto"/>
      </w:divBdr>
    </w:div>
    <w:div w:id="1326131831">
      <w:bodyDiv w:val="1"/>
      <w:marLeft w:val="0"/>
      <w:marRight w:val="0"/>
      <w:marTop w:val="0"/>
      <w:marBottom w:val="0"/>
      <w:divBdr>
        <w:top w:val="none" w:sz="0" w:space="0" w:color="auto"/>
        <w:left w:val="none" w:sz="0" w:space="0" w:color="auto"/>
        <w:bottom w:val="none" w:sz="0" w:space="0" w:color="auto"/>
        <w:right w:val="none" w:sz="0" w:space="0" w:color="auto"/>
      </w:divBdr>
    </w:div>
    <w:div w:id="1329671126">
      <w:bodyDiv w:val="1"/>
      <w:marLeft w:val="0"/>
      <w:marRight w:val="0"/>
      <w:marTop w:val="0"/>
      <w:marBottom w:val="0"/>
      <w:divBdr>
        <w:top w:val="none" w:sz="0" w:space="0" w:color="auto"/>
        <w:left w:val="none" w:sz="0" w:space="0" w:color="auto"/>
        <w:bottom w:val="none" w:sz="0" w:space="0" w:color="auto"/>
        <w:right w:val="none" w:sz="0" w:space="0" w:color="auto"/>
      </w:divBdr>
    </w:div>
    <w:div w:id="1338775682">
      <w:bodyDiv w:val="1"/>
      <w:marLeft w:val="0"/>
      <w:marRight w:val="0"/>
      <w:marTop w:val="0"/>
      <w:marBottom w:val="0"/>
      <w:divBdr>
        <w:top w:val="none" w:sz="0" w:space="0" w:color="auto"/>
        <w:left w:val="none" w:sz="0" w:space="0" w:color="auto"/>
        <w:bottom w:val="none" w:sz="0" w:space="0" w:color="auto"/>
        <w:right w:val="none" w:sz="0" w:space="0" w:color="auto"/>
      </w:divBdr>
    </w:div>
    <w:div w:id="1341350311">
      <w:bodyDiv w:val="1"/>
      <w:marLeft w:val="0"/>
      <w:marRight w:val="0"/>
      <w:marTop w:val="0"/>
      <w:marBottom w:val="0"/>
      <w:divBdr>
        <w:top w:val="none" w:sz="0" w:space="0" w:color="auto"/>
        <w:left w:val="none" w:sz="0" w:space="0" w:color="auto"/>
        <w:bottom w:val="none" w:sz="0" w:space="0" w:color="auto"/>
        <w:right w:val="none" w:sz="0" w:space="0" w:color="auto"/>
      </w:divBdr>
    </w:div>
    <w:div w:id="1341815332">
      <w:bodyDiv w:val="1"/>
      <w:marLeft w:val="0"/>
      <w:marRight w:val="0"/>
      <w:marTop w:val="0"/>
      <w:marBottom w:val="0"/>
      <w:divBdr>
        <w:top w:val="none" w:sz="0" w:space="0" w:color="auto"/>
        <w:left w:val="none" w:sz="0" w:space="0" w:color="auto"/>
        <w:bottom w:val="none" w:sz="0" w:space="0" w:color="auto"/>
        <w:right w:val="none" w:sz="0" w:space="0" w:color="auto"/>
      </w:divBdr>
    </w:div>
    <w:div w:id="1360425727">
      <w:bodyDiv w:val="1"/>
      <w:marLeft w:val="0"/>
      <w:marRight w:val="0"/>
      <w:marTop w:val="0"/>
      <w:marBottom w:val="0"/>
      <w:divBdr>
        <w:top w:val="none" w:sz="0" w:space="0" w:color="auto"/>
        <w:left w:val="none" w:sz="0" w:space="0" w:color="auto"/>
        <w:bottom w:val="none" w:sz="0" w:space="0" w:color="auto"/>
        <w:right w:val="none" w:sz="0" w:space="0" w:color="auto"/>
      </w:divBdr>
    </w:div>
    <w:div w:id="1400589171">
      <w:bodyDiv w:val="1"/>
      <w:marLeft w:val="0"/>
      <w:marRight w:val="0"/>
      <w:marTop w:val="0"/>
      <w:marBottom w:val="0"/>
      <w:divBdr>
        <w:top w:val="none" w:sz="0" w:space="0" w:color="auto"/>
        <w:left w:val="none" w:sz="0" w:space="0" w:color="auto"/>
        <w:bottom w:val="none" w:sz="0" w:space="0" w:color="auto"/>
        <w:right w:val="none" w:sz="0" w:space="0" w:color="auto"/>
      </w:divBdr>
    </w:div>
    <w:div w:id="1409577626">
      <w:bodyDiv w:val="1"/>
      <w:marLeft w:val="0"/>
      <w:marRight w:val="0"/>
      <w:marTop w:val="0"/>
      <w:marBottom w:val="0"/>
      <w:divBdr>
        <w:top w:val="none" w:sz="0" w:space="0" w:color="auto"/>
        <w:left w:val="none" w:sz="0" w:space="0" w:color="auto"/>
        <w:bottom w:val="none" w:sz="0" w:space="0" w:color="auto"/>
        <w:right w:val="none" w:sz="0" w:space="0" w:color="auto"/>
      </w:divBdr>
    </w:div>
    <w:div w:id="1415858801">
      <w:bodyDiv w:val="1"/>
      <w:marLeft w:val="0"/>
      <w:marRight w:val="0"/>
      <w:marTop w:val="0"/>
      <w:marBottom w:val="0"/>
      <w:divBdr>
        <w:top w:val="none" w:sz="0" w:space="0" w:color="auto"/>
        <w:left w:val="none" w:sz="0" w:space="0" w:color="auto"/>
        <w:bottom w:val="none" w:sz="0" w:space="0" w:color="auto"/>
        <w:right w:val="none" w:sz="0" w:space="0" w:color="auto"/>
      </w:divBdr>
    </w:div>
    <w:div w:id="1423406053">
      <w:bodyDiv w:val="1"/>
      <w:marLeft w:val="0"/>
      <w:marRight w:val="0"/>
      <w:marTop w:val="0"/>
      <w:marBottom w:val="0"/>
      <w:divBdr>
        <w:top w:val="none" w:sz="0" w:space="0" w:color="auto"/>
        <w:left w:val="none" w:sz="0" w:space="0" w:color="auto"/>
        <w:bottom w:val="none" w:sz="0" w:space="0" w:color="auto"/>
        <w:right w:val="none" w:sz="0" w:space="0" w:color="auto"/>
      </w:divBdr>
    </w:div>
    <w:div w:id="1449662513">
      <w:bodyDiv w:val="1"/>
      <w:marLeft w:val="0"/>
      <w:marRight w:val="0"/>
      <w:marTop w:val="0"/>
      <w:marBottom w:val="0"/>
      <w:divBdr>
        <w:top w:val="none" w:sz="0" w:space="0" w:color="auto"/>
        <w:left w:val="none" w:sz="0" w:space="0" w:color="auto"/>
        <w:bottom w:val="none" w:sz="0" w:space="0" w:color="auto"/>
        <w:right w:val="none" w:sz="0" w:space="0" w:color="auto"/>
      </w:divBdr>
    </w:div>
    <w:div w:id="1455369299">
      <w:bodyDiv w:val="1"/>
      <w:marLeft w:val="0"/>
      <w:marRight w:val="0"/>
      <w:marTop w:val="0"/>
      <w:marBottom w:val="0"/>
      <w:divBdr>
        <w:top w:val="none" w:sz="0" w:space="0" w:color="auto"/>
        <w:left w:val="none" w:sz="0" w:space="0" w:color="auto"/>
        <w:bottom w:val="none" w:sz="0" w:space="0" w:color="auto"/>
        <w:right w:val="none" w:sz="0" w:space="0" w:color="auto"/>
      </w:divBdr>
    </w:div>
    <w:div w:id="1545602889">
      <w:bodyDiv w:val="1"/>
      <w:marLeft w:val="0"/>
      <w:marRight w:val="0"/>
      <w:marTop w:val="0"/>
      <w:marBottom w:val="0"/>
      <w:divBdr>
        <w:top w:val="none" w:sz="0" w:space="0" w:color="auto"/>
        <w:left w:val="none" w:sz="0" w:space="0" w:color="auto"/>
        <w:bottom w:val="none" w:sz="0" w:space="0" w:color="auto"/>
        <w:right w:val="none" w:sz="0" w:space="0" w:color="auto"/>
      </w:divBdr>
    </w:div>
    <w:div w:id="1566332780">
      <w:bodyDiv w:val="1"/>
      <w:marLeft w:val="0"/>
      <w:marRight w:val="0"/>
      <w:marTop w:val="0"/>
      <w:marBottom w:val="0"/>
      <w:divBdr>
        <w:top w:val="none" w:sz="0" w:space="0" w:color="auto"/>
        <w:left w:val="none" w:sz="0" w:space="0" w:color="auto"/>
        <w:bottom w:val="none" w:sz="0" w:space="0" w:color="auto"/>
        <w:right w:val="none" w:sz="0" w:space="0" w:color="auto"/>
      </w:divBdr>
    </w:div>
    <w:div w:id="1575124370">
      <w:bodyDiv w:val="1"/>
      <w:marLeft w:val="0"/>
      <w:marRight w:val="0"/>
      <w:marTop w:val="0"/>
      <w:marBottom w:val="0"/>
      <w:divBdr>
        <w:top w:val="none" w:sz="0" w:space="0" w:color="auto"/>
        <w:left w:val="none" w:sz="0" w:space="0" w:color="auto"/>
        <w:bottom w:val="none" w:sz="0" w:space="0" w:color="auto"/>
        <w:right w:val="none" w:sz="0" w:space="0" w:color="auto"/>
      </w:divBdr>
    </w:div>
    <w:div w:id="1584299005">
      <w:bodyDiv w:val="1"/>
      <w:marLeft w:val="0"/>
      <w:marRight w:val="0"/>
      <w:marTop w:val="0"/>
      <w:marBottom w:val="0"/>
      <w:divBdr>
        <w:top w:val="none" w:sz="0" w:space="0" w:color="auto"/>
        <w:left w:val="none" w:sz="0" w:space="0" w:color="auto"/>
        <w:bottom w:val="none" w:sz="0" w:space="0" w:color="auto"/>
        <w:right w:val="none" w:sz="0" w:space="0" w:color="auto"/>
      </w:divBdr>
    </w:div>
    <w:div w:id="1592667383">
      <w:bodyDiv w:val="1"/>
      <w:marLeft w:val="0"/>
      <w:marRight w:val="0"/>
      <w:marTop w:val="0"/>
      <w:marBottom w:val="0"/>
      <w:divBdr>
        <w:top w:val="none" w:sz="0" w:space="0" w:color="auto"/>
        <w:left w:val="none" w:sz="0" w:space="0" w:color="auto"/>
        <w:bottom w:val="none" w:sz="0" w:space="0" w:color="auto"/>
        <w:right w:val="none" w:sz="0" w:space="0" w:color="auto"/>
      </w:divBdr>
    </w:div>
    <w:div w:id="1604531989">
      <w:bodyDiv w:val="1"/>
      <w:marLeft w:val="0"/>
      <w:marRight w:val="0"/>
      <w:marTop w:val="0"/>
      <w:marBottom w:val="0"/>
      <w:divBdr>
        <w:top w:val="none" w:sz="0" w:space="0" w:color="auto"/>
        <w:left w:val="none" w:sz="0" w:space="0" w:color="auto"/>
        <w:bottom w:val="none" w:sz="0" w:space="0" w:color="auto"/>
        <w:right w:val="none" w:sz="0" w:space="0" w:color="auto"/>
      </w:divBdr>
    </w:div>
    <w:div w:id="1627462976">
      <w:bodyDiv w:val="1"/>
      <w:marLeft w:val="0"/>
      <w:marRight w:val="0"/>
      <w:marTop w:val="0"/>
      <w:marBottom w:val="0"/>
      <w:divBdr>
        <w:top w:val="none" w:sz="0" w:space="0" w:color="auto"/>
        <w:left w:val="none" w:sz="0" w:space="0" w:color="auto"/>
        <w:bottom w:val="none" w:sz="0" w:space="0" w:color="auto"/>
        <w:right w:val="none" w:sz="0" w:space="0" w:color="auto"/>
      </w:divBdr>
    </w:div>
    <w:div w:id="1638416157">
      <w:bodyDiv w:val="1"/>
      <w:marLeft w:val="0"/>
      <w:marRight w:val="0"/>
      <w:marTop w:val="0"/>
      <w:marBottom w:val="0"/>
      <w:divBdr>
        <w:top w:val="none" w:sz="0" w:space="0" w:color="auto"/>
        <w:left w:val="none" w:sz="0" w:space="0" w:color="auto"/>
        <w:bottom w:val="none" w:sz="0" w:space="0" w:color="auto"/>
        <w:right w:val="none" w:sz="0" w:space="0" w:color="auto"/>
      </w:divBdr>
    </w:div>
    <w:div w:id="1679235978">
      <w:bodyDiv w:val="1"/>
      <w:marLeft w:val="0"/>
      <w:marRight w:val="0"/>
      <w:marTop w:val="0"/>
      <w:marBottom w:val="0"/>
      <w:divBdr>
        <w:top w:val="none" w:sz="0" w:space="0" w:color="auto"/>
        <w:left w:val="none" w:sz="0" w:space="0" w:color="auto"/>
        <w:bottom w:val="none" w:sz="0" w:space="0" w:color="auto"/>
        <w:right w:val="none" w:sz="0" w:space="0" w:color="auto"/>
      </w:divBdr>
    </w:div>
    <w:div w:id="1715689444">
      <w:bodyDiv w:val="1"/>
      <w:marLeft w:val="0"/>
      <w:marRight w:val="0"/>
      <w:marTop w:val="0"/>
      <w:marBottom w:val="0"/>
      <w:divBdr>
        <w:top w:val="none" w:sz="0" w:space="0" w:color="auto"/>
        <w:left w:val="none" w:sz="0" w:space="0" w:color="auto"/>
        <w:bottom w:val="none" w:sz="0" w:space="0" w:color="auto"/>
        <w:right w:val="none" w:sz="0" w:space="0" w:color="auto"/>
      </w:divBdr>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
    <w:div w:id="1762949575">
      <w:bodyDiv w:val="1"/>
      <w:marLeft w:val="0"/>
      <w:marRight w:val="0"/>
      <w:marTop w:val="0"/>
      <w:marBottom w:val="0"/>
      <w:divBdr>
        <w:top w:val="none" w:sz="0" w:space="0" w:color="auto"/>
        <w:left w:val="none" w:sz="0" w:space="0" w:color="auto"/>
        <w:bottom w:val="none" w:sz="0" w:space="0" w:color="auto"/>
        <w:right w:val="none" w:sz="0" w:space="0" w:color="auto"/>
      </w:divBdr>
    </w:div>
    <w:div w:id="1794132547">
      <w:bodyDiv w:val="1"/>
      <w:marLeft w:val="0"/>
      <w:marRight w:val="0"/>
      <w:marTop w:val="0"/>
      <w:marBottom w:val="0"/>
      <w:divBdr>
        <w:top w:val="none" w:sz="0" w:space="0" w:color="auto"/>
        <w:left w:val="none" w:sz="0" w:space="0" w:color="auto"/>
        <w:bottom w:val="none" w:sz="0" w:space="0" w:color="auto"/>
        <w:right w:val="none" w:sz="0" w:space="0" w:color="auto"/>
      </w:divBdr>
    </w:div>
    <w:div w:id="1805541225">
      <w:bodyDiv w:val="1"/>
      <w:marLeft w:val="0"/>
      <w:marRight w:val="0"/>
      <w:marTop w:val="0"/>
      <w:marBottom w:val="0"/>
      <w:divBdr>
        <w:top w:val="none" w:sz="0" w:space="0" w:color="auto"/>
        <w:left w:val="none" w:sz="0" w:space="0" w:color="auto"/>
        <w:bottom w:val="none" w:sz="0" w:space="0" w:color="auto"/>
        <w:right w:val="none" w:sz="0" w:space="0" w:color="auto"/>
      </w:divBdr>
    </w:div>
    <w:div w:id="1821847673">
      <w:bodyDiv w:val="1"/>
      <w:marLeft w:val="0"/>
      <w:marRight w:val="0"/>
      <w:marTop w:val="0"/>
      <w:marBottom w:val="0"/>
      <w:divBdr>
        <w:top w:val="none" w:sz="0" w:space="0" w:color="auto"/>
        <w:left w:val="none" w:sz="0" w:space="0" w:color="auto"/>
        <w:bottom w:val="none" w:sz="0" w:space="0" w:color="auto"/>
        <w:right w:val="none" w:sz="0" w:space="0" w:color="auto"/>
      </w:divBdr>
    </w:div>
    <w:div w:id="1831825450">
      <w:bodyDiv w:val="1"/>
      <w:marLeft w:val="0"/>
      <w:marRight w:val="0"/>
      <w:marTop w:val="0"/>
      <w:marBottom w:val="0"/>
      <w:divBdr>
        <w:top w:val="none" w:sz="0" w:space="0" w:color="auto"/>
        <w:left w:val="none" w:sz="0" w:space="0" w:color="auto"/>
        <w:bottom w:val="none" w:sz="0" w:space="0" w:color="auto"/>
        <w:right w:val="none" w:sz="0" w:space="0" w:color="auto"/>
      </w:divBdr>
    </w:div>
    <w:div w:id="1868634297">
      <w:bodyDiv w:val="1"/>
      <w:marLeft w:val="0"/>
      <w:marRight w:val="0"/>
      <w:marTop w:val="0"/>
      <w:marBottom w:val="0"/>
      <w:divBdr>
        <w:top w:val="none" w:sz="0" w:space="0" w:color="auto"/>
        <w:left w:val="none" w:sz="0" w:space="0" w:color="auto"/>
        <w:bottom w:val="none" w:sz="0" w:space="0" w:color="auto"/>
        <w:right w:val="none" w:sz="0" w:space="0" w:color="auto"/>
      </w:divBdr>
    </w:div>
    <w:div w:id="1925138442">
      <w:bodyDiv w:val="1"/>
      <w:marLeft w:val="0"/>
      <w:marRight w:val="0"/>
      <w:marTop w:val="0"/>
      <w:marBottom w:val="0"/>
      <w:divBdr>
        <w:top w:val="none" w:sz="0" w:space="0" w:color="auto"/>
        <w:left w:val="none" w:sz="0" w:space="0" w:color="auto"/>
        <w:bottom w:val="none" w:sz="0" w:space="0" w:color="auto"/>
        <w:right w:val="none" w:sz="0" w:space="0" w:color="auto"/>
      </w:divBdr>
    </w:div>
    <w:div w:id="1927378908">
      <w:bodyDiv w:val="1"/>
      <w:marLeft w:val="0"/>
      <w:marRight w:val="0"/>
      <w:marTop w:val="0"/>
      <w:marBottom w:val="0"/>
      <w:divBdr>
        <w:top w:val="none" w:sz="0" w:space="0" w:color="auto"/>
        <w:left w:val="none" w:sz="0" w:space="0" w:color="auto"/>
        <w:bottom w:val="none" w:sz="0" w:space="0" w:color="auto"/>
        <w:right w:val="none" w:sz="0" w:space="0" w:color="auto"/>
      </w:divBdr>
    </w:div>
    <w:div w:id="1933276716">
      <w:bodyDiv w:val="1"/>
      <w:marLeft w:val="0"/>
      <w:marRight w:val="0"/>
      <w:marTop w:val="0"/>
      <w:marBottom w:val="0"/>
      <w:divBdr>
        <w:top w:val="none" w:sz="0" w:space="0" w:color="auto"/>
        <w:left w:val="none" w:sz="0" w:space="0" w:color="auto"/>
        <w:bottom w:val="none" w:sz="0" w:space="0" w:color="auto"/>
        <w:right w:val="none" w:sz="0" w:space="0" w:color="auto"/>
      </w:divBdr>
    </w:div>
    <w:div w:id="1938177271">
      <w:bodyDiv w:val="1"/>
      <w:marLeft w:val="0"/>
      <w:marRight w:val="0"/>
      <w:marTop w:val="0"/>
      <w:marBottom w:val="0"/>
      <w:divBdr>
        <w:top w:val="none" w:sz="0" w:space="0" w:color="auto"/>
        <w:left w:val="none" w:sz="0" w:space="0" w:color="auto"/>
        <w:bottom w:val="none" w:sz="0" w:space="0" w:color="auto"/>
        <w:right w:val="none" w:sz="0" w:space="0" w:color="auto"/>
      </w:divBdr>
    </w:div>
    <w:div w:id="1949896723">
      <w:bodyDiv w:val="1"/>
      <w:marLeft w:val="0"/>
      <w:marRight w:val="0"/>
      <w:marTop w:val="0"/>
      <w:marBottom w:val="0"/>
      <w:divBdr>
        <w:top w:val="none" w:sz="0" w:space="0" w:color="auto"/>
        <w:left w:val="none" w:sz="0" w:space="0" w:color="auto"/>
        <w:bottom w:val="none" w:sz="0" w:space="0" w:color="auto"/>
        <w:right w:val="none" w:sz="0" w:space="0" w:color="auto"/>
      </w:divBdr>
    </w:div>
    <w:div w:id="1995795963">
      <w:bodyDiv w:val="1"/>
      <w:marLeft w:val="0"/>
      <w:marRight w:val="0"/>
      <w:marTop w:val="0"/>
      <w:marBottom w:val="0"/>
      <w:divBdr>
        <w:top w:val="none" w:sz="0" w:space="0" w:color="auto"/>
        <w:left w:val="none" w:sz="0" w:space="0" w:color="auto"/>
        <w:bottom w:val="none" w:sz="0" w:space="0" w:color="auto"/>
        <w:right w:val="none" w:sz="0" w:space="0" w:color="auto"/>
      </w:divBdr>
    </w:div>
    <w:div w:id="1998874489">
      <w:bodyDiv w:val="1"/>
      <w:marLeft w:val="0"/>
      <w:marRight w:val="0"/>
      <w:marTop w:val="0"/>
      <w:marBottom w:val="0"/>
      <w:divBdr>
        <w:top w:val="none" w:sz="0" w:space="0" w:color="auto"/>
        <w:left w:val="none" w:sz="0" w:space="0" w:color="auto"/>
        <w:bottom w:val="none" w:sz="0" w:space="0" w:color="auto"/>
        <w:right w:val="none" w:sz="0" w:space="0" w:color="auto"/>
      </w:divBdr>
    </w:div>
    <w:div w:id="21400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4.xml"/><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54E2-34A8-4FA9-B221-7AED0C96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8683</TotalTime>
  <Pages>48</Pages>
  <Words>7963</Words>
  <Characters>45390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dev tripathi</dc:creator>
  <cp:keywords/>
  <dc:description/>
  <cp:lastModifiedBy>dev tripathi</cp:lastModifiedBy>
  <cp:revision>1321</cp:revision>
  <cp:lastPrinted>2021-10-10T09:12:00Z</cp:lastPrinted>
  <dcterms:created xsi:type="dcterms:W3CDTF">2021-05-07T11:46:00Z</dcterms:created>
  <dcterms:modified xsi:type="dcterms:W3CDTF">2021-10-10T09:13:00Z</dcterms:modified>
</cp:coreProperties>
</file>