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一、Spring基础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1.Spring介绍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1.1.面向对象编程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面向对象开发就是不断的创建对象，使用对象，指挥对象做事情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面向对象设计就是在管理和维护对象之间的关系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1.2.Spring框架解决什么问题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让程序员专注业务代码，高效编程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解决企业应用开发的复杂性而创建的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1.3.Spring框架核心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 Boot, Spring Cloud, Spring Cloud Data Flow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开发思路：reactive stack；servlet stack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 IOC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2.1.什么是IOC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IOC-Inversion of Control，即“控制反转”，是一种设计思想。将设计好的对象交给容器控制，而不是传统的在对象内部直接（new）控制。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2.2.依赖注入（DI）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使用依赖注入实现控制反转，即上层控制下层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把底层类作为参数传递给上层类，实现上对下的控制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2.3.Spring IOC容器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66055" cy="2649220"/>
            <wp:effectExtent l="0" t="0" r="10795" b="17780"/>
            <wp:docPr id="2" name="图片 2" descr="IOC容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OC容器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 Bean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3.1.Spring Bean的使用方法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（1）定义Bean：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@Component Spring基础的注解，被Sring管理的组件或bean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@Repository 用于持久层，数据库访问层，是用来直接访问数据库的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@Service 用于服务层，处理业务逻辑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@Controller 用于呈现层，Spring-MVC，暴漏给前端的入口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（2）注入Bean：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@Autowired 默认按照资源的类型（class）查找并注入的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@Resource 默认按照资源的名称（name）查找并注入的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@Qualifier 采用@Autwired如果存在多个实现类的情况下，@Qualifer注解通过资源名称确定唯一性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（3）Bean的作用域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70500" cy="1701800"/>
            <wp:effectExtent l="0" t="0" r="6350" b="12700"/>
            <wp:docPr id="1" name="图片 1" descr="bean的作用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ean的作用域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3.2.Spring Bean的加载过程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AbstractBeanFactory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转换BeanName-从缓存中加载实例-实例化Bean-检查parentBeanFactory-初始化依赖的Bean-创建Bean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4.约定编程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约定编程：只要按照一定的约定规则编程之后，就可以把自己的代码织入约定的流程中。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（1）记住约定的流程是什么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（2）完成对应得编码任务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（3）不需要知道底层设计者是怎么样将约定的内容织入对应的流程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动态代理模式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调用者，代理对象（proxy），真实对象（target）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代理，可控制或者增加对目标对象的访问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通过动态代理对象织入切面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 AOP本质就是通过约定，把对应的方法通过动态代理织入到约定的流程中。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5.Spring AOP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5.1.Spring AOP的术语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目标对象：被代理的对象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连接点：被拦截的对象（方法）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切面：定义切点、各类通知和引入的内容。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切点：使用正则表达式和指示器规则去匹配多个类的不同方法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通知：按照约定的流程下的方法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前置通知、后置通知、环绕通知、事后返回通知、异常通知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织入：通过动态代理技术，为原有服务对象生成代理对象，然后将与切点定义匹配的连接点拦截，并按照约定将各类通知织入约定流程的过程。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5.2.Spring AOP的使用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@Aspect 切面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@Pointcut 切点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@Before、@After、@AfterReturning、@AfterThrowing 通知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二、Docker基础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1.Docker介绍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1.1.Docker的定义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Docker的思想来自于集装箱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Docker就是操作系统级别的虚拟化方案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Docker是一个开源的引擎，可以轻松的为任何应用创建一个轻量级的、可移植的、自给自足的容器。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Docker和虚拟机的区别</w:t>
      </w:r>
      <w:r>
        <w:rPr>
          <w:rFonts w:hint="eastAsia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67960" cy="2510155"/>
            <wp:effectExtent l="0" t="0" r="8890" b="4445"/>
            <wp:docPr id="4" name="图片 4" descr="Docker和虚拟机的区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ocker和虚拟机的区别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1.2.Docker的基本组成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71770" cy="2905125"/>
            <wp:effectExtent l="0" t="0" r="5080" b="9525"/>
            <wp:docPr id="3" name="图片 3" descr="Docker的基本组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ocker的基本组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Images：Docker镜像就是一个只读的模板，用来创建Docker容器。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Containers：Docker利用容器来运行应用，容器是从镜像创建的运行实例。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仓库是集中存放镜像文件的场所。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2.Docker安装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（1）安装Docker依赖的工具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yum install -y yum-utils device-mapper-persistent-data lvm2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（2）指定Docker安装库路径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yum-config-manager --add-repo https://download.dcoker.com/linux/centos/docker-ce.repo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yum-config-manager --add-repo https://mirrors.tuna.tsinghua.edu.cn/docker-ce/linux/centos/docker-ce.repo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yum install docker-ce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（4）启动Docker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systemctl start docker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（5）测试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 run hello-world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3.Docker常用命令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3.1.Docker镜像命令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查看本地镜像列表：docker images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查找远端仓库镜像：docker search &lt;image_name&gt;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获取镜像：docker pull &lt;域名&gt;/&lt;namespace&gt;/&lt;repo&gt;:&lt;tag&gt;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查看镜像信息：docker inspect &lt;image_name&gt;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删除镜像：docker rmi &lt;image&gt;:&lt;tag&gt;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创建镜像：docker commit &lt;options&gt; &lt;container_id&gt; &lt;repository:tag&gt;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迁出镜像：docker save -o &lt;image&gt;.tar &lt;image&gt;:&lt;tag&gt;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载入镜像：docker load --input &lt;image&gt;.tar 或docker load &lt;image&gt;.tar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上传镜像：docker push &lt;域名&gt;/&lt;namespace&gt;/&lt;repo&gt;:&lt;tag&gt;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3.2.Docker容器命令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新建容器 docker create &lt;image_name&gt;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新建并启动容器 docker run &lt;image_name&gt;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守护态运行容器 docker run --name &lt;container_name&gt; -d &lt;image_name&gt;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终止容器：docker stop &lt;container_id&gt;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查看终止的容器：docker ps -a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查看运行的容器：docker ps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重新启动容器：docker start &lt;container_id&gt;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进入容器：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docker exec &lt;options&gt; &lt;container_id&gt; &lt;command&gt;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docker exec -it &lt;container_id&gt; bash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删除容器：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删除终止状态的容器：docker rm &lt;container_id&gt;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删除正在运行的容器：docker rm -f &lt;container_id&gt;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4.构建MySQL服务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（1）查找MySQL镜像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 search 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（2）拉取MySQL镜像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 pull mysql:5.6.35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（3）构建&amp;启动MySQl容器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 run --name mysqlavr -p 3306:3306 -e MYSQL_ROOT_PASSWORD=xxx -d mysql:5.6.35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（4）测试MySQl服务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使用navicat连接MySQL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5.构建Redis服务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（1）查找Redis镜像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 search redis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（2）拉取Redis镜像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 pull redis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（3）构建&amp;启动Redis容器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docker run -p 6379:6379 -v $PWD/data:/data -d redis redis-server --appendonly yes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-v 将主机当前目录下data目录挂载到容器的data目录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--appendonly redis持久化配置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（4）测试Redis服务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使用Redis Destop Manager连接MySQL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三、Spring Boot基础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Boot是什么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 Boot不是Spring Framwork的升级版；不是应用服务器；不是代码生成器；不是任何规范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 Boot是用来简化Spring项目的初始化搭建以及开发过程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1.1.Spring Boot的特性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创建独立运行的Sprig应用程序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直接内嵌Tomcat、Jetty等应用服务器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简化了项目的构建配置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自动配置Spring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提供生产级功能，如指标、健康检查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绝对没有代码生成并且对XML也没有配置要求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1.2.Spring Boot的核心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自动配置-Auto Configuration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起步依赖-Starter Denpendency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Actuator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命令行界面-Spring Boot CLI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 Boot启动器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2.1.Spring Boot版本仲裁中心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spring-boot-dependencies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2.2.场景启动器Starters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spring-boot-starter-web导入web模块运行所依赖的组件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 Boot将所有功能场景都抽取出来做成一个个Starter，只要在项目中引入这些启动器，即可具备这些功能。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 Boot自动配置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3.1.Spring Boot自动配置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基于添加的JAR依赖自动对Spring Boot应用程序进行配置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将项目包下的所有组件扫描到Spring容器；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将场景需要的所有组件注入到Spring容器，并配置好这些组件。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3.2.如何开启自动配置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@SpringBootApplication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@EnableAutoConfiguration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3.3.自动配置的实现原理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（1）将项目包下的所有组件扫描到Spring容器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@AutoConfigurationPackage注解 AutoConfigurationPackages.Registrar 自动配置包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（2）将场景需要的所有组件注入到Spring容器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@EnableAutoConfiguration注解 AutoConfigurationSelector 读取ETA-INF/spring.factories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4.定制动态Banner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（1）在src/main/resources路径下新建一个banner.txt文件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（2）借助第三方工具帮忙转化内容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http://www.network-science.de/ascii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（3）banner.txt文件中填好需要打印的字符串内容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5.日志功能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5.1.日志功能需求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（1）将关键数据打印在控制台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（2）将关键数据打印在文件中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（3）日志分类，根据日志不同类型打印到不同文件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（4）不同的运行环境，打印不同的日志内容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（5）日志自动压缩、自动清理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5.2.Spring Boot的默认日志实现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（1）日志门面-SLF4J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commons logging、jboss logging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（2）日志实现-LogBack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Log4j、Log4J2、java.util.logging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private final Logger logger = LoggerFactory.getLogger(XXX.class);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logger.info("hello");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5.3.Lombok安装与使用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作用</w:t>
      </w:r>
      <w:r>
        <w:rPr>
          <w:rFonts w:hint="eastAsia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（1）Lombok能以简单的注解形式来简化Java代码，提高开发人员的开发效率。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（2）Lombok能通过注解的方式，在编译时自动为属性生成构造器、getter/setter、equals、hashCode、toString方法。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开发步骤</w:t>
      </w:r>
      <w:r>
        <w:rPr>
          <w:rFonts w:hint="eastAsia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（1）idea下安装Lombok插件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setting-plugins，搜索lombok，点击安装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（2）引入lombok 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（3）在需要日志功能的类上添加@Slf4j注解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（4）使用log打印日志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6.Logback日志配置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6.1.Logback介绍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Logback的特点：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（1）更快的实现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（2）非常充分测试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（3）非常充分的文档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（4）自动重新加载配置文件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（5）自动压缩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（6）自动去除旧的日志文件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6.2.Logback日志配置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开发步骤</w:t>
      </w:r>
      <w:r>
        <w:rPr>
          <w:rFonts w:hint="eastAsia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（1）/resources目录新建logback-spring.xml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（2）根据规则配置logback-spring.xml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（3）/resources目录新建application.yml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（4）配置项目环境和日志目录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spring:profiles:active:dev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logging:path:F:/log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日志级别</w:t>
      </w:r>
      <w:r>
        <w:rPr>
          <w:rFonts w:hint="eastAsia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TRACE&lt;DEBUG&lt;INFO&lt;WARN&lt;ERROR&lt;FATAL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常规配置</w:t>
      </w:r>
      <w:r>
        <w:rPr>
          <w:rFonts w:hint="eastAsia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configuration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-appender 负责写日志的组件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-logger 用来设置某一个类的日志打印级别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-root 是根logger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四、Spring数据操作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Data数据访问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1.1.Spring Data是什么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 Data旨在统一和简化对各类型持久化存储和访问。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数据访问技术：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关系型数据库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非关系型数据库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Map-reduce框架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基于云的数据访问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1.2.Spring Data子项目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commons 提供共享的基础框架，适合各个子项目使用，支持跨数据库持久化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Hadoop 基于Spring的Hadoop作业配置和一个POJO编程模型的MapReduce作业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Key-Value 集成Redis和Riak，提供多个常用场景下的简单封装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Document 集成文档数据库：CouchDB和MongoDB并提供基本的配置映射和资料库支持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Graph 集成Neo4j提供强大的基于POJO的编程模型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Graph Roo AddOn - Roo support for Neo4j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JDBC Extensions 支持Oracle RAD、高级队列和高级数据类型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JPA 简化创建JPA数据访问层和跨存储的持久层功能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Mapping 基于Grails的提供对象映射框架，支持不同的数据库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Examples 实例程序、文档和图数据库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Guidance 高级文档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2.Mybatis核心知识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2.1.Mybatis数据操作流程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JDBC操作流程：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编写SQL--预编译--设置参数--执行SQL--封装结果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73675" cy="2157730"/>
            <wp:effectExtent l="0" t="0" r="3175" b="13970"/>
            <wp:docPr id="6" name="图片 6" descr="Hibernate&amp;JPA操作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ibernate&amp;JPA操作流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Mybatis是支持定制化SQL、存储过程以及高级映射的优秀的持久层框架。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Mybatis避免了几乎所有的JDBC代码和手动设置参数以及获取结果集。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2.2.Mybatis框架结构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72405" cy="2799715"/>
            <wp:effectExtent l="0" t="0" r="4445" b="635"/>
            <wp:docPr id="5" name="图片 5" descr="Mybatis功能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ybatis功能结构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 Boot整合Mybatis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构建步骤：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（1）引入是需要的启动器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引入Mysql和Mybatis能力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（2）配置数据源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（3）配置Mybatis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java bean、mapper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（4）编写实体类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（5）编写mapper映射接口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（6）编写测试代码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4.整合Druid连接池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连接池技术：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连接池技术预先建立多个数据库连接对象，然后将连接对象保存到连接池中，当客户请求到来时，从池中取出一个连接对象为客户服务，当请求完成后，客户程序调用close()方法，将连接对象放回池中。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HikariCP：速度比较快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Druid：功能比较全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5.使用注解方式操作数据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</w:t>
      </w:r>
      <w:r>
        <w:rPr>
          <w:rFonts w:hint="eastAsia" w:eastAsiaTheme="minorEastAsia"/>
          <w:sz w:val="24"/>
          <w:lang w:val="en-US" w:eastAsia="zh-CN"/>
        </w:rPr>
        <w:t>@Mapper注解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把mapper接口交给Spring管理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不再写mapper映射文件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添加注解的接口生成一个实现类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</w:t>
      </w:r>
      <w:r>
        <w:rPr>
          <w:rFonts w:hint="eastAsia" w:eastAsiaTheme="minorEastAsia"/>
          <w:sz w:val="24"/>
          <w:lang w:val="en-US" w:eastAsia="zh-CN"/>
        </w:rPr>
        <w:t>@Select注解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查询sql语句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@Insert注解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不需要返回主键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返回自增主键：@Option(useGenerateKeys=true,keyProperty="id")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返回非自增主键：@SelectKey(statement="SELECT LAST_INSERT_ID()",keyProperty="id",resultType=Long.class,before=false)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（3）</w:t>
      </w:r>
      <w:r>
        <w:rPr>
          <w:rFonts w:hint="eastAsia" w:eastAsiaTheme="minorEastAsia"/>
          <w:sz w:val="24"/>
          <w:lang w:val="en-US" w:eastAsia="zh-CN"/>
        </w:rPr>
        <w:t>@Delete注解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（4）</w:t>
      </w:r>
      <w:r>
        <w:rPr>
          <w:rFonts w:hint="eastAsia" w:eastAsiaTheme="minorEastAsia"/>
          <w:sz w:val="24"/>
          <w:lang w:val="en-US" w:eastAsia="zh-CN"/>
        </w:rPr>
        <w:t>@Update注解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表字段和Java属性字段映射方式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mapUnderscoreToCamelCase 配置驼峰命名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数据库字段别名 as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@Results/@ResultMap注解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动态SQL：#{}和${}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解析结果相同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预编译中处理的不一样，#是占位符，$是字符串拼接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6.使用配置方式操作数据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注解+xml的编码步骤：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（1）编写抽象方法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（2）配置xml扫描路径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（3）编写mapper.xml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配置Mapper自动提示：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Settings--Language&amp;Framework--Schemas and DTDs添加：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http://mybatis.org/dtd/mybatis-3-mapper.dtd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7.JUnit单元测试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7.1.JUnit介绍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单元测试：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单元测试是测试应用程序的功能是否能够按需求正常运行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单元测试是一个对单一实体（类或方法）的测试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单元测试是软件公司提高产品质量、满足用户需求的重要环节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JUnit是一个Java语言的单元测试框架。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7.2.JUnit测试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单元测试用例：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已知输入和预期输出，即在测试执行前就已知。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每一项需求至少需要两个单元测试用例：一个正检测，一个负检测。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8.Spring事务管理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8.1.事务流程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执行SQL的事务流程：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71770" cy="2472690"/>
            <wp:effectExtent l="0" t="0" r="5080" b="3810"/>
            <wp:docPr id="7" name="图片 7" descr="SQL事务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QL事务流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/>
          <w:sz w:val="24"/>
          <w:lang w:val="en-US" w:eastAsia="zh-CN"/>
        </w:rPr>
      </w:pPr>
      <w:bookmarkStart w:id="0" w:name="_GoBack"/>
      <w:bookmarkEnd w:id="0"/>
      <w:r>
        <w:rPr>
          <w:rFonts w:hint="eastAsia"/>
          <w:sz w:val="24"/>
          <w:lang w:val="en-US" w:eastAsia="zh-CN"/>
        </w:rPr>
        <w:t>Spring事务约定：</w:t>
      </w: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72405" cy="2957830"/>
            <wp:effectExtent l="0" t="0" r="4445" b="13970"/>
            <wp:docPr id="14" name="图片 14" descr="Spring事务约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pring事务约定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8.2.声明式事务和编程式事务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声明式事务：@Transactional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编程式事务：TransactionTemplate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8.3.事务传播行为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传播行为是方法之间调用事务采取的策略问题。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69865" cy="3603625"/>
            <wp:effectExtent l="0" t="0" r="6985" b="15875"/>
            <wp:docPr id="8" name="图片 8" descr="Spring事务传播行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pring事务传播行为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PROPAGATION_REQUIRED 默认的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8.4.事务隔离级别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65420" cy="1148080"/>
            <wp:effectExtent l="0" t="0" r="11430" b="13970"/>
            <wp:docPr id="9" name="图片 9" descr="Spring事务隔离级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pring事务隔离级别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（1）未提交读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允许一个事务读取另外一个事务没有提交的数据。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产生脏读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并发高，对数据一致型没有要求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（2）读写提交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一个事务只能读取另外一个事务已经提交的数据，不能读取未提交的数据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克服脏读，产生不可重复读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（3）可重复读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克服读写提交中出现的不可重复读现象。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产生幻读。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（4）串行化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要求所有的SQL都按照顺序执行，它能够完全保证数据一致性。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合理选择隔离级别，一般选择读写提交。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@Transactional(isolation = Isolation.READ_COMMITTED)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8.5.Spring事务使用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@Transactional用法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@Transactional可以用于接口、接口方法、类以及类方法上。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当作用于类上时，该类的所有public方法都具有该类型的事务属性。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类内部方法调用本类内部的其他方法并不会引起事务行为。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@Transactional注解只能被应用到public方法上。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69865" cy="2832100"/>
            <wp:effectExtent l="0" t="0" r="6985" b="6350"/>
            <wp:docPr id="12" name="图片 12" descr="@Transactional属性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@Transactional属性信息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五、SpringMVC基础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1.SpringMVC工作流程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73040" cy="3180715"/>
            <wp:effectExtent l="0" t="0" r="3810" b="635"/>
            <wp:docPr id="10" name="图片 10" descr="SpringMVC工作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pringMVC工作流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DispatcherServlet：中央调度器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HandlerMapping：处理器映射器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Handler：处理器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HandlerExecutionChain：执行链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HandlerAdapter：处理器适配器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ModelAndView对象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ViewResolver：视图解析器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2.常用注解命令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2.1.常用注解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@Controller/@RestController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@RequestMapping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@GetMapping/@PostMapping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@PutMapping/@DeleteMapping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@RequestBody/@ResponseBody/@ResponseStatus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2.2.定义映射关系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@RequestMapping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path/method 指定映射路径和方法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params/headers 参数和头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2.3.映射方法入参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（1）@PathVariable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（2）@RequestParam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（3）POJO对象绑定请求参数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2.4.处理模型数据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（1）ModelAndView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（2）Model和View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（3）@SessionAttributes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3.Thymeleaf模板引擎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3.1.模板引擎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69230" cy="2647315"/>
            <wp:effectExtent l="0" t="0" r="7620" b="635"/>
            <wp:docPr id="11" name="图片 11" descr="模板引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模板引擎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3.2.Java模板引擎：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Thymeleaf、Freemarker、Velocity、JSP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3.3.SpringBoot中使用Thymeleaf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（1）引入Thymeleaf启动器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（2）渲染流程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ThymeleafProperties Thymeleaf配置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4.静态资源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静态资源问题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SpringBoot默认指定静态资源到static目录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修改：配置WebMvcConfigurerAdapter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六、开发项目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1.RBAC模型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1.1.权限管理系统定义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权限管理是一个几乎所有后台系统都会涉及的一个重要组成部分，主要目的是对整个后台管理系统进行权限的控制，而针对的对象是员工，避免因权限控制缺失或操作不当引发的风险问题，如操作错误，数据泄露等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1.2.RBAC模型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RBAC（Role-Based Access Control）</w:t>
      </w:r>
      <w:r>
        <w:rPr>
          <w:rFonts w:hint="eastAsia"/>
          <w:sz w:val="24"/>
          <w:lang w:val="en-US" w:eastAsia="zh-CN"/>
        </w:rPr>
        <w:t>：</w:t>
      </w:r>
      <w:r>
        <w:rPr>
          <w:rFonts w:hint="eastAsia" w:eastAsiaTheme="minorEastAsia"/>
          <w:sz w:val="24"/>
          <w:lang w:val="en-US" w:eastAsia="zh-CN"/>
        </w:rPr>
        <w:t>用户--角色--权限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权限：页面权限、操作权限、数据权限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权限管理最终是为了风控，即哪个部门哪个用户具有哪个权限。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71135" cy="2698750"/>
            <wp:effectExtent l="0" t="0" r="5715" b="6350"/>
            <wp:docPr id="13" name="图片 13" descr="RBAC数据表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BAC数据表设计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lang w:val="en-US" w:eastAsia="zh-CN"/>
        </w:rPr>
        <w:tab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2.分页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（1）物理分页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实现原理：SELECT * FROM xxx[WHERE...]LIMIT #{param1},#{param2}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优点：不会造成内存溢出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缺点：翻页的速度比较慢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（2）逻辑分页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实现原理：一次性将所有的数据查询出来放在内存之中，每次需要查询的时候就直接从内存之中去取出相应索引区间的数据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优点：翻页的速度比较快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缺点：可能造成内存溢出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 Boot热部署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提高开发者的开发效率，无需手动重启Spring Boot应用。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热部署：类的热部署</w:t>
      </w:r>
      <w:r>
        <w:rPr>
          <w:rFonts w:hint="eastAsia"/>
          <w:sz w:val="24"/>
          <w:lang w:val="en-US" w:eastAsia="zh-CN"/>
        </w:rPr>
        <w:t>、</w:t>
      </w:r>
      <w:r>
        <w:rPr>
          <w:rFonts w:hint="eastAsia" w:eastAsiaTheme="minorEastAsia"/>
          <w:sz w:val="24"/>
          <w:lang w:val="en-US" w:eastAsia="zh-CN"/>
        </w:rPr>
        <w:t>页面的热部署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</w:t>
      </w:r>
      <w:r>
        <w:rPr>
          <w:rFonts w:hint="eastAsia" w:eastAsiaTheme="minorEastAsia"/>
          <w:sz w:val="24"/>
          <w:lang w:val="en-US" w:eastAsia="zh-CN"/>
        </w:rPr>
        <w:t>引入spring-boot-devtools的模块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Devtools的原理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两个ClassLoader：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ClassLoader加载不会改变的类（第三方Jar包）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ab/>
      </w:r>
      <w:r>
        <w:rPr>
          <w:rFonts w:hint="eastAsia" w:eastAsiaTheme="minorEastAsia"/>
          <w:sz w:val="24"/>
          <w:lang w:val="en-US" w:eastAsia="zh-CN"/>
        </w:rPr>
        <w:t>ClassLoader加载会更改的类，称为restart ClassLoader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</w:t>
      </w:r>
      <w:r>
        <w:rPr>
          <w:rFonts w:hint="eastAsia" w:eastAsiaTheme="minorEastAsia"/>
          <w:sz w:val="24"/>
          <w:lang w:val="en-US" w:eastAsia="zh-CN"/>
        </w:rPr>
        <w:t>idea设置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Settings--Build ... --Compiler--选中Build project automatically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Ctrl+Shift+Alt+/ -- 选择Registry--选中compiler.automake.allow.when.app.running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Run/Debug Configurations--Spring Boot--Running Application Update Policies下都选择“Update classes and resources”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（3）</w:t>
      </w:r>
      <w:r>
        <w:rPr>
          <w:rFonts w:hint="eastAsia" w:eastAsiaTheme="minorEastAsia"/>
          <w:sz w:val="24"/>
          <w:lang w:val="en-US" w:eastAsia="zh-CN"/>
        </w:rPr>
        <w:t>配置热部署目录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spring:devtools:restart:additional-paths:resources/**,static/**,templates/**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七、Spring Security安全框架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主流框架：Shiro、Spring Security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Security能做什么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认证（Authentication），确认用户可以访问当前系统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授权（Authorization），确定用户在当前系统下所拥有的功能权限。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 Security运行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（1）引入spring-boot-stater-security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（2）访问URL地址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（3）输入用户名：user，以及控制台打印的密码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 Security基本原理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DefaultSecurityFilterChain：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Filter顺序：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（1）ChannelProcessingFilter，如果访问的channel错了，那首先会在channel之间进行跳转，如http变为https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（2）SecurityContextPersistenceFilter，一开始运行request时就可以在SecurityContextHolder中建立一个SecurityContext，然后在请求结束时，任何SecurityContext的改变都可以被copy到HttpSession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（3）ConcurrentSessionFilter，因为它需要使用SecurityContextHolder的功能，而且更新对应session的最后更新时间，以及通过SessionRegistry获取当前的SessionInformation以检查当前的session省份已经过期，过期会调用LogoutHandler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（4）认证处理机制，如usernamePasswordAuthenticationFilter，CasAuthenticationFilter，BasicAuthenticationFilter等，以至于SecurityContextHolder可以被更新为包含一个有效的Authentication请求。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（5）SecurityContextHolderAwareRequestFilter，它将会把HttpServletRequest封装成一个继承自HttpServletRequestWrapper的SecurityContextHolderAwareRequestWrapper，同时使用SecurityContext实现了HttpServletRequest中与安全相关的方法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（6）JaasApilntegrationFilter，如果SecurityContextHolder中拥有的Authentication是一个JassAuthenticationToken，那么该Filter将使用包含在JaasAuthenticationToken中的Subject继续执行FilterChain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（7）RememberMeAuthenticationFilter，如果之前的认证处理机制没有更新SecurityContextHolder，并且用户请求包含了一个Remember-Me对应的cookie，那么一个对应的Authentication将会设给SecurityContextHolder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（8）AnonymousAuthenticationFilter，如果之前的认证机制都没有更新SecurityContextHolder拥有的Authentication，那么一个AnonymousAuthenticationToken将会设给SecurityContextHolder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（9）ExceptionTransactionFilter，用于处理在FilterChain范围内抛出的AccessDeniedException和AuthenticationException，并把它们转换为对应的Http错误码返回或者对应的页面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（10）FilterSecurityInterceptor，保护Web URI，并且在访问被拒绝时抛出异常。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4.基于注解的授权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开启授权，Application添加@EnableGlobalMethodSecurity(prePostEnabled = 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使用授权，Controller方法上加上@PreAuthorize("hasAuthority('sys:user:add')")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eastAsiaTheme="minorEastAsia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F56EC"/>
    <w:rsid w:val="03774A03"/>
    <w:rsid w:val="06C309B2"/>
    <w:rsid w:val="075B53C1"/>
    <w:rsid w:val="0EF018C0"/>
    <w:rsid w:val="0FFA066C"/>
    <w:rsid w:val="19233F66"/>
    <w:rsid w:val="207E5511"/>
    <w:rsid w:val="293A0650"/>
    <w:rsid w:val="2A4B66CA"/>
    <w:rsid w:val="2F6508A7"/>
    <w:rsid w:val="2F7210C1"/>
    <w:rsid w:val="36804CB5"/>
    <w:rsid w:val="37237EB6"/>
    <w:rsid w:val="385A0B71"/>
    <w:rsid w:val="3B567356"/>
    <w:rsid w:val="3DC54C7F"/>
    <w:rsid w:val="3DE804BF"/>
    <w:rsid w:val="3E173703"/>
    <w:rsid w:val="406E34CD"/>
    <w:rsid w:val="457577EA"/>
    <w:rsid w:val="48375CB2"/>
    <w:rsid w:val="50952E72"/>
    <w:rsid w:val="51D2016B"/>
    <w:rsid w:val="5D865C4B"/>
    <w:rsid w:val="5D87428D"/>
    <w:rsid w:val="619B6057"/>
    <w:rsid w:val="61B22F15"/>
    <w:rsid w:val="65DF2A42"/>
    <w:rsid w:val="6D986C15"/>
    <w:rsid w:val="779C1984"/>
    <w:rsid w:val="789C166F"/>
    <w:rsid w:val="7B94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adjustRightInd w:val="0"/>
      <w:snapToGrid w:val="0"/>
      <w:spacing w:beforeLines="0" w:beforeAutospacing="0" w:afterLines="0" w:afterAutospacing="0" w:line="480" w:lineRule="auto"/>
      <w:outlineLvl w:val="0"/>
    </w:pPr>
    <w:rPr>
      <w:rFonts w:asciiTheme="minorAscii" w:hAnsiTheme="minorAscii"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adjustRightInd w:val="0"/>
      <w:snapToGrid w:val="0"/>
      <w:spacing w:beforeLines="0" w:beforeAutospacing="0" w:afterLines="0" w:afterAutospacing="0" w:line="480" w:lineRule="auto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link w:val="7"/>
    <w:unhideWhenUsed/>
    <w:qFormat/>
    <w:uiPriority w:val="0"/>
    <w:pPr>
      <w:keepNext/>
      <w:keepLines/>
      <w:adjustRightInd w:val="0"/>
      <w:snapToGrid w:val="0"/>
      <w:spacing w:beforeLines="0" w:beforeAutospacing="0" w:afterLines="0" w:afterAutospacing="0" w:line="480" w:lineRule="auto"/>
      <w:outlineLvl w:val="2"/>
    </w:pPr>
    <w:rPr>
      <w:rFonts w:asciiTheme="minorAscii" w:hAnsiTheme="minorAscii"/>
      <w:sz w:val="2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uiPriority w:val="0"/>
    <w:rPr>
      <w:rFonts w:asciiTheme="minorAscii" w:hAnsiTheme="minorAsci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wx</dc:creator>
  <cp:lastModifiedBy>若水</cp:lastModifiedBy>
  <dcterms:modified xsi:type="dcterms:W3CDTF">2020-04-19T09:45:32Z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