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A50" w:rsidRDefault="00C931A7">
      <w:pPr>
        <w:spacing w:after="6568" w:line="259" w:lineRule="auto"/>
        <w:ind w:left="3743" w:firstLine="0"/>
      </w:pPr>
      <w:r>
        <w:rPr>
          <w:noProof/>
        </w:rPr>
        <w:drawing>
          <wp:inline distT="0" distB="0" distL="0" distR="0">
            <wp:extent cx="1346200" cy="3048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346200" cy="304800"/>
                    </a:xfrm>
                    <a:prstGeom prst="rect">
                      <a:avLst/>
                    </a:prstGeom>
                  </pic:spPr>
                </pic:pic>
              </a:graphicData>
            </a:graphic>
          </wp:inline>
        </w:drawing>
      </w:r>
    </w:p>
    <w:p w:rsidR="00254A50" w:rsidRDefault="00C931A7">
      <w:pPr>
        <w:spacing w:after="0" w:line="259" w:lineRule="auto"/>
        <w:ind w:left="-5"/>
      </w:pPr>
      <w:proofErr w:type="spellStart"/>
      <w:r>
        <w:rPr>
          <w:rFonts w:ascii="Calibri" w:eastAsia="Calibri" w:hAnsi="Calibri" w:cs="Calibri"/>
          <w:sz w:val="72"/>
        </w:rPr>
        <w:t>BugMeBar</w:t>
      </w:r>
      <w:proofErr w:type="spellEnd"/>
      <w:r>
        <w:rPr>
          <w:rFonts w:ascii="Calibri" w:eastAsia="Calibri" w:hAnsi="Calibri" w:cs="Calibri"/>
          <w:sz w:val="72"/>
        </w:rPr>
        <w:t xml:space="preserve"> Documentation</w:t>
      </w:r>
    </w:p>
    <w:p w:rsidR="00254A50" w:rsidRDefault="00C931A7">
      <w:pPr>
        <w:spacing w:after="0" w:line="259" w:lineRule="auto"/>
        <w:ind w:left="0" w:firstLine="0"/>
      </w:pPr>
      <w:r>
        <w:rPr>
          <w:sz w:val="26"/>
        </w:rPr>
        <w:t>Your guide to installation, setup and common questions (hopefully) answered.</w:t>
      </w:r>
    </w:p>
    <w:sdt>
      <w:sdtPr>
        <w:rPr>
          <w:rFonts w:ascii="Georgia" w:eastAsia="Georgia" w:hAnsi="Georgia" w:cs="Georgia"/>
          <w:sz w:val="28"/>
        </w:rPr>
        <w:id w:val="2095116110"/>
        <w:docPartObj>
          <w:docPartGallery w:val="Table of Contents"/>
        </w:docPartObj>
      </w:sdtPr>
      <w:sdtEndPr/>
      <w:sdtContent>
        <w:p w:rsidR="00254A50" w:rsidRDefault="00C931A7">
          <w:pPr>
            <w:pStyle w:val="Heading2"/>
            <w:spacing w:after="531"/>
            <w:ind w:left="-5"/>
          </w:pPr>
          <w:r>
            <w:t>Table of Contents</w:t>
          </w:r>
        </w:p>
        <w:p w:rsidR="002113D2" w:rsidRDefault="00C931A7">
          <w:pPr>
            <w:pStyle w:val="TOC1"/>
            <w:tabs>
              <w:tab w:val="left" w:pos="880"/>
              <w:tab w:val="right" w:pos="9641"/>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401907463" w:history="1">
            <w:r w:rsidR="002113D2" w:rsidRPr="00E36994">
              <w:rPr>
                <w:rStyle w:val="Hyperlink"/>
                <w:noProof/>
                <w:u w:color="000000"/>
              </w:rPr>
              <w:t>1.</w:t>
            </w:r>
            <w:r w:rsidR="002113D2">
              <w:rPr>
                <w:rFonts w:asciiTheme="minorHAnsi" w:eastAsiaTheme="minorEastAsia" w:hAnsiTheme="minorHAnsi" w:cstheme="minorBidi"/>
                <w:noProof/>
                <w:color w:val="auto"/>
                <w:sz w:val="22"/>
              </w:rPr>
              <w:tab/>
            </w:r>
            <w:r w:rsidR="002113D2" w:rsidRPr="00E36994">
              <w:rPr>
                <w:rStyle w:val="Hyperlink"/>
                <w:noProof/>
              </w:rPr>
              <w:t>Installation</w:t>
            </w:r>
            <w:r w:rsidR="002113D2">
              <w:rPr>
                <w:noProof/>
                <w:webHidden/>
              </w:rPr>
              <w:tab/>
            </w:r>
            <w:r w:rsidR="002113D2">
              <w:rPr>
                <w:noProof/>
                <w:webHidden/>
              </w:rPr>
              <w:fldChar w:fldCharType="begin"/>
            </w:r>
            <w:r w:rsidR="002113D2">
              <w:rPr>
                <w:noProof/>
                <w:webHidden/>
              </w:rPr>
              <w:instrText xml:space="preserve"> PAGEREF _Toc401907463 \h </w:instrText>
            </w:r>
            <w:r w:rsidR="002113D2">
              <w:rPr>
                <w:noProof/>
                <w:webHidden/>
              </w:rPr>
            </w:r>
            <w:r w:rsidR="002113D2">
              <w:rPr>
                <w:noProof/>
                <w:webHidden/>
              </w:rPr>
              <w:fldChar w:fldCharType="separate"/>
            </w:r>
            <w:r w:rsidR="00F76375">
              <w:rPr>
                <w:noProof/>
                <w:webHidden/>
              </w:rPr>
              <w:t>2</w:t>
            </w:r>
            <w:r w:rsidR="002113D2">
              <w:rPr>
                <w:noProof/>
                <w:webHidden/>
              </w:rPr>
              <w:fldChar w:fldCharType="end"/>
            </w:r>
          </w:hyperlink>
        </w:p>
        <w:p w:rsidR="002113D2" w:rsidRDefault="002113D2">
          <w:pPr>
            <w:pStyle w:val="TOC1"/>
            <w:tabs>
              <w:tab w:val="left" w:pos="880"/>
              <w:tab w:val="right" w:pos="9641"/>
            </w:tabs>
            <w:rPr>
              <w:rFonts w:asciiTheme="minorHAnsi" w:eastAsiaTheme="minorEastAsia" w:hAnsiTheme="minorHAnsi" w:cstheme="minorBidi"/>
              <w:noProof/>
              <w:color w:val="auto"/>
              <w:sz w:val="22"/>
            </w:rPr>
          </w:pPr>
          <w:hyperlink w:anchor="_Toc401907464" w:history="1">
            <w:r w:rsidRPr="00E36994">
              <w:rPr>
                <w:rStyle w:val="Hyperlink"/>
                <w:noProof/>
                <w:u w:color="000000"/>
              </w:rPr>
              <w:t>2.</w:t>
            </w:r>
            <w:r>
              <w:rPr>
                <w:rFonts w:asciiTheme="minorHAnsi" w:eastAsiaTheme="minorEastAsia" w:hAnsiTheme="minorHAnsi" w:cstheme="minorBidi"/>
                <w:noProof/>
                <w:color w:val="auto"/>
                <w:sz w:val="22"/>
              </w:rPr>
              <w:tab/>
            </w:r>
            <w:r w:rsidRPr="00E36994">
              <w:rPr>
                <w:rStyle w:val="Hyperlink"/>
                <w:noProof/>
              </w:rPr>
              <w:t>Setting up</w:t>
            </w:r>
            <w:r>
              <w:rPr>
                <w:noProof/>
                <w:webHidden/>
              </w:rPr>
              <w:tab/>
            </w:r>
            <w:r>
              <w:rPr>
                <w:noProof/>
                <w:webHidden/>
              </w:rPr>
              <w:fldChar w:fldCharType="begin"/>
            </w:r>
            <w:r>
              <w:rPr>
                <w:noProof/>
                <w:webHidden/>
              </w:rPr>
              <w:instrText xml:space="preserve"> PAGEREF _Toc401907464 \h </w:instrText>
            </w:r>
            <w:r>
              <w:rPr>
                <w:noProof/>
                <w:webHidden/>
              </w:rPr>
            </w:r>
            <w:r>
              <w:rPr>
                <w:noProof/>
                <w:webHidden/>
              </w:rPr>
              <w:fldChar w:fldCharType="separate"/>
            </w:r>
            <w:r w:rsidR="00F76375">
              <w:rPr>
                <w:noProof/>
                <w:webHidden/>
              </w:rPr>
              <w:t>2</w:t>
            </w:r>
            <w:r>
              <w:rPr>
                <w:noProof/>
                <w:webHidden/>
              </w:rPr>
              <w:fldChar w:fldCharType="end"/>
            </w:r>
          </w:hyperlink>
        </w:p>
        <w:p w:rsidR="002113D2" w:rsidRDefault="002113D2">
          <w:pPr>
            <w:pStyle w:val="TOC1"/>
            <w:tabs>
              <w:tab w:val="left" w:pos="880"/>
              <w:tab w:val="right" w:pos="9641"/>
            </w:tabs>
            <w:rPr>
              <w:rFonts w:asciiTheme="minorHAnsi" w:eastAsiaTheme="minorEastAsia" w:hAnsiTheme="minorHAnsi" w:cstheme="minorBidi"/>
              <w:noProof/>
              <w:color w:val="auto"/>
              <w:sz w:val="22"/>
            </w:rPr>
          </w:pPr>
          <w:hyperlink w:anchor="_Toc401907465" w:history="1">
            <w:r w:rsidRPr="00E36994">
              <w:rPr>
                <w:rStyle w:val="Hyperlink"/>
                <w:noProof/>
                <w:u w:color="000000"/>
              </w:rPr>
              <w:t>3.</w:t>
            </w:r>
            <w:r>
              <w:rPr>
                <w:rFonts w:asciiTheme="minorHAnsi" w:eastAsiaTheme="minorEastAsia" w:hAnsiTheme="minorHAnsi" w:cstheme="minorBidi"/>
                <w:noProof/>
                <w:color w:val="auto"/>
                <w:sz w:val="22"/>
              </w:rPr>
              <w:tab/>
            </w:r>
            <w:r w:rsidRPr="00E36994">
              <w:rPr>
                <w:rStyle w:val="Hyperlink"/>
                <w:noProof/>
              </w:rPr>
              <w:t>Settings Panel</w:t>
            </w:r>
            <w:r>
              <w:rPr>
                <w:noProof/>
                <w:webHidden/>
              </w:rPr>
              <w:tab/>
            </w:r>
            <w:r>
              <w:rPr>
                <w:noProof/>
                <w:webHidden/>
              </w:rPr>
              <w:fldChar w:fldCharType="begin"/>
            </w:r>
            <w:r>
              <w:rPr>
                <w:noProof/>
                <w:webHidden/>
              </w:rPr>
              <w:instrText xml:space="preserve"> PAGEREF _Toc401907465 \h </w:instrText>
            </w:r>
            <w:r>
              <w:rPr>
                <w:noProof/>
                <w:webHidden/>
              </w:rPr>
            </w:r>
            <w:r>
              <w:rPr>
                <w:noProof/>
                <w:webHidden/>
              </w:rPr>
              <w:fldChar w:fldCharType="separate"/>
            </w:r>
            <w:r w:rsidR="00F76375">
              <w:rPr>
                <w:noProof/>
                <w:webHidden/>
              </w:rPr>
              <w:t>2</w:t>
            </w:r>
            <w:r>
              <w:rPr>
                <w:noProof/>
                <w:webHidden/>
              </w:rPr>
              <w:fldChar w:fldCharType="end"/>
            </w:r>
          </w:hyperlink>
        </w:p>
        <w:p w:rsidR="002113D2" w:rsidRDefault="002113D2">
          <w:pPr>
            <w:pStyle w:val="TOC1"/>
            <w:tabs>
              <w:tab w:val="left" w:pos="880"/>
              <w:tab w:val="right" w:pos="9641"/>
            </w:tabs>
            <w:rPr>
              <w:rFonts w:asciiTheme="minorHAnsi" w:eastAsiaTheme="minorEastAsia" w:hAnsiTheme="minorHAnsi" w:cstheme="minorBidi"/>
              <w:noProof/>
              <w:color w:val="auto"/>
              <w:sz w:val="22"/>
            </w:rPr>
          </w:pPr>
          <w:hyperlink w:anchor="_Toc401907466" w:history="1">
            <w:r w:rsidRPr="00E36994">
              <w:rPr>
                <w:rStyle w:val="Hyperlink"/>
                <w:noProof/>
                <w:u w:color="000000"/>
              </w:rPr>
              <w:t>4.</w:t>
            </w:r>
            <w:r>
              <w:rPr>
                <w:rFonts w:asciiTheme="minorHAnsi" w:eastAsiaTheme="minorEastAsia" w:hAnsiTheme="minorHAnsi" w:cstheme="minorBidi"/>
                <w:noProof/>
                <w:color w:val="auto"/>
                <w:sz w:val="22"/>
              </w:rPr>
              <w:tab/>
            </w:r>
            <w:r w:rsidRPr="00E36994">
              <w:rPr>
                <w:rStyle w:val="Hyperlink"/>
                <w:noProof/>
              </w:rPr>
              <w:t>Technical documentation</w:t>
            </w:r>
            <w:r>
              <w:rPr>
                <w:noProof/>
                <w:webHidden/>
              </w:rPr>
              <w:tab/>
            </w:r>
            <w:r>
              <w:rPr>
                <w:noProof/>
                <w:webHidden/>
              </w:rPr>
              <w:fldChar w:fldCharType="begin"/>
            </w:r>
            <w:r>
              <w:rPr>
                <w:noProof/>
                <w:webHidden/>
              </w:rPr>
              <w:instrText xml:space="preserve"> PAGEREF _Toc401907466 \h </w:instrText>
            </w:r>
            <w:r>
              <w:rPr>
                <w:noProof/>
                <w:webHidden/>
              </w:rPr>
            </w:r>
            <w:r>
              <w:rPr>
                <w:noProof/>
                <w:webHidden/>
              </w:rPr>
              <w:fldChar w:fldCharType="separate"/>
            </w:r>
            <w:r w:rsidR="00F76375">
              <w:rPr>
                <w:noProof/>
                <w:webHidden/>
              </w:rPr>
              <w:t>4</w:t>
            </w:r>
            <w:r>
              <w:rPr>
                <w:noProof/>
                <w:webHidden/>
              </w:rPr>
              <w:fldChar w:fldCharType="end"/>
            </w:r>
          </w:hyperlink>
        </w:p>
        <w:p w:rsidR="002113D2" w:rsidRDefault="002113D2">
          <w:pPr>
            <w:pStyle w:val="TOC1"/>
            <w:tabs>
              <w:tab w:val="left" w:pos="880"/>
              <w:tab w:val="right" w:pos="9641"/>
            </w:tabs>
            <w:rPr>
              <w:rFonts w:asciiTheme="minorHAnsi" w:eastAsiaTheme="minorEastAsia" w:hAnsiTheme="minorHAnsi" w:cstheme="minorBidi"/>
              <w:noProof/>
              <w:color w:val="auto"/>
              <w:sz w:val="22"/>
            </w:rPr>
          </w:pPr>
          <w:hyperlink w:anchor="_Toc401907467" w:history="1">
            <w:r w:rsidRPr="00E36994">
              <w:rPr>
                <w:rStyle w:val="Hyperlink"/>
                <w:noProof/>
                <w:u w:color="000000"/>
              </w:rPr>
              <w:t>5.</w:t>
            </w:r>
            <w:r>
              <w:rPr>
                <w:rFonts w:asciiTheme="minorHAnsi" w:eastAsiaTheme="minorEastAsia" w:hAnsiTheme="minorHAnsi" w:cstheme="minorBidi"/>
                <w:noProof/>
                <w:color w:val="auto"/>
                <w:sz w:val="22"/>
              </w:rPr>
              <w:tab/>
            </w:r>
            <w:r w:rsidRPr="00E36994">
              <w:rPr>
                <w:rStyle w:val="Hyperlink"/>
                <w:noProof/>
              </w:rPr>
              <w:t>Language Support</w:t>
            </w:r>
            <w:r>
              <w:rPr>
                <w:noProof/>
                <w:webHidden/>
              </w:rPr>
              <w:tab/>
            </w:r>
            <w:r>
              <w:rPr>
                <w:noProof/>
                <w:webHidden/>
              </w:rPr>
              <w:fldChar w:fldCharType="begin"/>
            </w:r>
            <w:r>
              <w:rPr>
                <w:noProof/>
                <w:webHidden/>
              </w:rPr>
              <w:instrText xml:space="preserve"> PAGEREF _Toc401907467 \h </w:instrText>
            </w:r>
            <w:r>
              <w:rPr>
                <w:noProof/>
                <w:webHidden/>
              </w:rPr>
            </w:r>
            <w:r>
              <w:rPr>
                <w:noProof/>
                <w:webHidden/>
              </w:rPr>
              <w:fldChar w:fldCharType="separate"/>
            </w:r>
            <w:r w:rsidR="00F76375">
              <w:rPr>
                <w:noProof/>
                <w:webHidden/>
              </w:rPr>
              <w:t>5</w:t>
            </w:r>
            <w:r>
              <w:rPr>
                <w:noProof/>
                <w:webHidden/>
              </w:rPr>
              <w:fldChar w:fldCharType="end"/>
            </w:r>
          </w:hyperlink>
        </w:p>
        <w:p w:rsidR="00254A50" w:rsidRDefault="00C931A7">
          <w:r>
            <w:fldChar w:fldCharType="end"/>
          </w:r>
        </w:p>
      </w:sdtContent>
    </w:sdt>
    <w:p w:rsidR="00254A50" w:rsidRDefault="00C931A7">
      <w:pPr>
        <w:spacing w:after="171" w:line="259" w:lineRule="auto"/>
        <w:ind w:left="420" w:right="-7"/>
      </w:pPr>
      <w:r>
        <w:br w:type="page"/>
      </w:r>
    </w:p>
    <w:p w:rsidR="00254A50" w:rsidRDefault="00C931A7">
      <w:pPr>
        <w:pStyle w:val="Heading1"/>
        <w:ind w:left="619" w:hanging="634"/>
      </w:pPr>
      <w:bookmarkStart w:id="0" w:name="_Toc401907463"/>
      <w:r>
        <w:lastRenderedPageBreak/>
        <w:t>Installation</w:t>
      </w:r>
      <w:bookmarkEnd w:id="0"/>
    </w:p>
    <w:p w:rsidR="00254A50" w:rsidRDefault="00C931A7">
      <w:pPr>
        <w:ind w:left="-5"/>
      </w:pPr>
      <w:r>
        <w:t>First you’ll need to have WordPress installed.</w:t>
      </w:r>
    </w:p>
    <w:p w:rsidR="00254A50" w:rsidRDefault="00C931A7">
      <w:pPr>
        <w:spacing w:after="320" w:line="478" w:lineRule="auto"/>
        <w:ind w:left="0" w:firstLine="0"/>
      </w:pPr>
      <w:r>
        <w:t xml:space="preserve">You can find out more about that here: </w:t>
      </w:r>
      <w:hyperlink r:id="rId8">
        <w:r>
          <w:rPr>
            <w:u w:val="single" w:color="212121"/>
          </w:rPr>
          <w:t>http://codex.wordpress.org/Installing_WordPress</w:t>
        </w:r>
      </w:hyperlink>
      <w:r>
        <w:t xml:space="preserve">  </w:t>
      </w:r>
    </w:p>
    <w:p w:rsidR="00254A50" w:rsidRDefault="00C931A7">
      <w:pPr>
        <w:ind w:left="-5"/>
      </w:pPr>
      <w:r>
        <w:t>You have two choices to upload your plugin:</w:t>
      </w:r>
    </w:p>
    <w:p w:rsidR="00254A50" w:rsidRDefault="00C931A7">
      <w:pPr>
        <w:numPr>
          <w:ilvl w:val="0"/>
          <w:numId w:val="1"/>
        </w:numPr>
        <w:ind w:hanging="280"/>
      </w:pPr>
      <w:r>
        <w:rPr>
          <w:b/>
        </w:rPr>
        <w:t xml:space="preserve">Via FTP - </w:t>
      </w:r>
      <w:r>
        <w:t>First unzip the plugin and using your FTP program upload the theme folder into /</w:t>
      </w:r>
      <w:proofErr w:type="spellStart"/>
      <w:r>
        <w:t>wp</w:t>
      </w:r>
      <w:proofErr w:type="spellEnd"/>
      <w:r>
        <w:t>-cont</w:t>
      </w:r>
      <w:r>
        <w:t>ent/plugins/ on your server.</w:t>
      </w:r>
    </w:p>
    <w:p w:rsidR="00254A50" w:rsidRDefault="00C931A7">
      <w:pPr>
        <w:numPr>
          <w:ilvl w:val="0"/>
          <w:numId w:val="1"/>
        </w:numPr>
        <w:ind w:hanging="280"/>
      </w:pPr>
      <w:r>
        <w:rPr>
          <w:b/>
        </w:rPr>
        <w:t xml:space="preserve">WordPress Upload - </w:t>
      </w:r>
      <w:r>
        <w:t>Login to your WordPress website, within the admin screens navigate to Appearance &gt; Plugins &gt; Add New &gt;</w:t>
      </w:r>
      <w:r>
        <w:t xml:space="preserve"> Upload. Then browse to the zipped plugin folder and click ‘Install Now’. You may need to wait for a few seconds before the file uploads.</w:t>
      </w:r>
    </w:p>
    <w:p w:rsidR="00254A50" w:rsidRDefault="00C931A7">
      <w:pPr>
        <w:spacing w:after="1008"/>
        <w:ind w:left="-5"/>
      </w:pPr>
      <w:r>
        <w:t>Once the plugin is on your server or uploaded, you need to activate it, just go to Appearance &gt; Themes and activate it</w:t>
      </w:r>
      <w:r>
        <w:t>.</w:t>
      </w:r>
    </w:p>
    <w:p w:rsidR="00254A50" w:rsidRDefault="00C931A7">
      <w:pPr>
        <w:pStyle w:val="Heading1"/>
        <w:ind w:left="693" w:hanging="708"/>
      </w:pPr>
      <w:bookmarkStart w:id="1" w:name="_Toc401907464"/>
      <w:r>
        <w:t>Setting up</w:t>
      </w:r>
      <w:bookmarkEnd w:id="1"/>
    </w:p>
    <w:p w:rsidR="00254A50" w:rsidRDefault="00C931A7">
      <w:pPr>
        <w:ind w:left="-5"/>
      </w:pPr>
      <w:r>
        <w:t>When you install our plugin you’ll see that it has set up all of the default options for you.</w:t>
      </w:r>
    </w:p>
    <w:p w:rsidR="00254A50" w:rsidRDefault="00C931A7">
      <w:pPr>
        <w:spacing w:after="1005"/>
        <w:ind w:left="-5"/>
      </w:pPr>
      <w:r>
        <w:t xml:space="preserve">To edit the plugin go to Settings &gt; </w:t>
      </w:r>
      <w:proofErr w:type="spellStart"/>
      <w:r>
        <w:t>BugMeBar</w:t>
      </w:r>
      <w:proofErr w:type="spellEnd"/>
      <w:r>
        <w:t xml:space="preserve"> Settings</w:t>
      </w:r>
    </w:p>
    <w:p w:rsidR="00254A50" w:rsidRDefault="00C931A7">
      <w:pPr>
        <w:pStyle w:val="Heading1"/>
        <w:ind w:left="685" w:hanging="700"/>
      </w:pPr>
      <w:bookmarkStart w:id="2" w:name="_Toc401907465"/>
      <w:r>
        <w:t>Settings Panel</w:t>
      </w:r>
      <w:bookmarkEnd w:id="2"/>
    </w:p>
    <w:p w:rsidR="00254A50" w:rsidRDefault="00C931A7">
      <w:pPr>
        <w:ind w:left="-5"/>
      </w:pPr>
      <w:r>
        <w:t>There is only one panel and everything has inline help. Here is an overview of t</w:t>
      </w:r>
      <w:r>
        <w:t>he settings</w:t>
      </w:r>
    </w:p>
    <w:p w:rsidR="002113D2" w:rsidRDefault="002113D2">
      <w:pPr>
        <w:ind w:left="-5"/>
      </w:pPr>
      <w:r w:rsidRPr="002113D2">
        <w:rPr>
          <w:b/>
        </w:rPr>
        <w:t xml:space="preserve">Disabled </w:t>
      </w:r>
      <w:r>
        <w:t>allows you set disabled the bar, without disabling the plugin.</w:t>
      </w:r>
    </w:p>
    <w:p w:rsidR="002113D2" w:rsidRDefault="002113D2">
      <w:pPr>
        <w:ind w:left="-5"/>
      </w:pPr>
      <w:r w:rsidRPr="002113D2">
        <w:rPr>
          <w:b/>
        </w:rPr>
        <w:lastRenderedPageBreak/>
        <w:t xml:space="preserve">Homepage </w:t>
      </w:r>
      <w:proofErr w:type="gramStart"/>
      <w:r w:rsidRPr="002113D2">
        <w:rPr>
          <w:b/>
        </w:rPr>
        <w:t>Only</w:t>
      </w:r>
      <w:proofErr w:type="gramEnd"/>
      <w:r>
        <w:t xml:space="preserve"> causes the bar to only be displayed on your main home page.</w:t>
      </w:r>
    </w:p>
    <w:p w:rsidR="002113D2" w:rsidRDefault="002113D2">
      <w:pPr>
        <w:ind w:left="-5"/>
      </w:pPr>
      <w:r w:rsidRPr="002113D2">
        <w:rPr>
          <w:b/>
        </w:rPr>
        <w:t>Exclude from Posts</w:t>
      </w:r>
      <w:r>
        <w:t xml:space="preserve"> allows you to specify a list of Post Ids (17</w:t>
      </w:r>
      <w:proofErr w:type="gramStart"/>
      <w:r>
        <w:t>,24,67</w:t>
      </w:r>
      <w:proofErr w:type="gramEnd"/>
      <w:r>
        <w:t>) in comma separated form. The bar will not be displayed on these posts.</w:t>
      </w:r>
    </w:p>
    <w:p w:rsidR="002113D2" w:rsidRDefault="002113D2" w:rsidP="002113D2">
      <w:pPr>
        <w:ind w:left="-5"/>
      </w:pPr>
      <w:r w:rsidRPr="002113D2">
        <w:rPr>
          <w:b/>
        </w:rPr>
        <w:t>Exclude from Categories</w:t>
      </w:r>
      <w:r>
        <w:t xml:space="preserve"> allows you to specify a list of Category Ids (17</w:t>
      </w:r>
      <w:proofErr w:type="gramStart"/>
      <w:r>
        <w:t>,3,44</w:t>
      </w:r>
      <w:proofErr w:type="gramEnd"/>
      <w:r>
        <w:t>) in comma separated form. The bar will not be displayed on pages or posts which are linked to an excluded category.</w:t>
      </w:r>
    </w:p>
    <w:p w:rsidR="00254A50" w:rsidRDefault="00C931A7">
      <w:pPr>
        <w:ind w:left="-5"/>
      </w:pPr>
      <w:r>
        <w:rPr>
          <w:b/>
        </w:rPr>
        <w:t>Target</w:t>
      </w:r>
      <w:r>
        <w:t xml:space="preserve"> you can enter your target for </w:t>
      </w:r>
      <w:proofErr w:type="spellStart"/>
      <w:r>
        <w:t>BugMeBar</w:t>
      </w:r>
      <w:proofErr w:type="spellEnd"/>
      <w:r>
        <w:t xml:space="preserve"> to load into, the default it the main body tag, but you can target any element div, span, </w:t>
      </w:r>
      <w:proofErr w:type="gramStart"/>
      <w:r>
        <w:t>an</w:t>
      </w:r>
      <w:proofErr w:type="gramEnd"/>
      <w:r>
        <w:t xml:space="preserve"> </w:t>
      </w:r>
      <w:proofErr w:type="spellStart"/>
      <w:r>
        <w:t>href</w:t>
      </w:r>
      <w:proofErr w:type="spellEnd"/>
      <w:r>
        <w:t xml:space="preserve"> if you want.</w:t>
      </w:r>
    </w:p>
    <w:p w:rsidR="00254A50" w:rsidRDefault="00C931A7">
      <w:pPr>
        <w:ind w:left="-5"/>
      </w:pPr>
      <w:r>
        <w:rPr>
          <w:b/>
        </w:rPr>
        <w:t>Message</w:t>
      </w:r>
      <w:r>
        <w:t xml:space="preserve"> enter your message in here to show within </w:t>
      </w:r>
      <w:proofErr w:type="spellStart"/>
      <w:r>
        <w:t>BugMeBar</w:t>
      </w:r>
      <w:proofErr w:type="spellEnd"/>
      <w:r>
        <w:t xml:space="preserve">. If you are including HTML, </w:t>
      </w:r>
      <w:r>
        <w:t xml:space="preserve">please don’t use double quotes </w:t>
      </w:r>
      <w:proofErr w:type="gramStart"/>
      <w:r>
        <w:t>( “</w:t>
      </w:r>
      <w:proofErr w:type="gramEnd"/>
      <w:r>
        <w:t xml:space="preserve"> ), use single quotes ( ‘ ) as this confuses the JavaScript when the plugin loads. If you do need to double quotes, use them use an escape character first e.g. "Quote" would be \"Quote \"</w:t>
      </w:r>
    </w:p>
    <w:p w:rsidR="00254A50" w:rsidRDefault="00C931A7">
      <w:pPr>
        <w:ind w:left="-5"/>
      </w:pPr>
      <w:r>
        <w:rPr>
          <w:b/>
        </w:rPr>
        <w:t xml:space="preserve">Message font size </w:t>
      </w:r>
      <w:r>
        <w:t xml:space="preserve">you can pixels, </w:t>
      </w:r>
      <w:r>
        <w:t xml:space="preserve">ems, </w:t>
      </w:r>
      <w:proofErr w:type="spellStart"/>
      <w:r>
        <w:t>rems</w:t>
      </w:r>
      <w:proofErr w:type="spellEnd"/>
      <w:r>
        <w:t>, pts in here. Just enter your value + unit and you’re good to go e.g. 17px</w:t>
      </w:r>
    </w:p>
    <w:p w:rsidR="00254A50" w:rsidRDefault="00C931A7">
      <w:pPr>
        <w:spacing w:after="160" w:line="359" w:lineRule="auto"/>
        <w:ind w:left="-5" w:right="281"/>
      </w:pPr>
      <w:r>
        <w:rPr>
          <w:b/>
        </w:rPr>
        <w:t xml:space="preserve">Use your website’s font </w:t>
      </w:r>
      <w:r>
        <w:t xml:space="preserve">by default we load Helvetica as </w:t>
      </w:r>
      <w:proofErr w:type="gramStart"/>
      <w:r>
        <w:t>its</w:t>
      </w:r>
      <w:proofErr w:type="gramEnd"/>
      <w:r>
        <w:t xml:space="preserve"> clear and easy to read. Choose “Yes” to use your current website font </w:t>
      </w:r>
      <w:r>
        <w:rPr>
          <w:b/>
        </w:rPr>
        <w:t xml:space="preserve">Message Colour </w:t>
      </w:r>
      <w:r>
        <w:t>changes the message colour</w:t>
      </w:r>
    </w:p>
    <w:p w:rsidR="00254A50" w:rsidRDefault="00C931A7">
      <w:pPr>
        <w:ind w:left="-5"/>
      </w:pPr>
      <w:r>
        <w:rPr>
          <w:b/>
        </w:rPr>
        <w:t xml:space="preserve">Message Link Colour </w:t>
      </w:r>
      <w:r>
        <w:t>changes the message link colour</w:t>
      </w:r>
    </w:p>
    <w:p w:rsidR="00254A50" w:rsidRDefault="00C931A7">
      <w:pPr>
        <w:ind w:left="-5"/>
      </w:pPr>
      <w:r>
        <w:rPr>
          <w:b/>
        </w:rPr>
        <w:t xml:space="preserve">Message Link Hover Colour </w:t>
      </w:r>
      <w:r>
        <w:t>changes the message link hover colour</w:t>
      </w:r>
    </w:p>
    <w:p w:rsidR="00254A50" w:rsidRDefault="00C931A7">
      <w:pPr>
        <w:ind w:left="-5"/>
      </w:pPr>
      <w:r>
        <w:rPr>
          <w:b/>
        </w:rPr>
        <w:t xml:space="preserve">Align message </w:t>
      </w:r>
      <w:r>
        <w:t xml:space="preserve">align message left, right or </w:t>
      </w:r>
      <w:proofErr w:type="spellStart"/>
      <w:r>
        <w:t>center</w:t>
      </w:r>
      <w:proofErr w:type="spellEnd"/>
    </w:p>
    <w:p w:rsidR="00254A50" w:rsidRDefault="00C931A7">
      <w:pPr>
        <w:spacing w:after="293" w:line="259" w:lineRule="auto"/>
        <w:ind w:left="-5"/>
      </w:pPr>
      <w:r>
        <w:rPr>
          <w:b/>
        </w:rPr>
        <w:t>Show or Hide Close button</w:t>
      </w:r>
    </w:p>
    <w:p w:rsidR="00254A50" w:rsidRDefault="00C931A7">
      <w:pPr>
        <w:ind w:left="-5"/>
      </w:pPr>
      <w:r>
        <w:rPr>
          <w:b/>
        </w:rPr>
        <w:t xml:space="preserve">Close text </w:t>
      </w:r>
      <w:r>
        <w:t>Enter the text you want for the close button e.g. X</w:t>
      </w:r>
    </w:p>
    <w:p w:rsidR="00254A50" w:rsidRDefault="00C931A7">
      <w:pPr>
        <w:spacing w:after="293" w:line="259" w:lineRule="auto"/>
        <w:ind w:left="-5"/>
      </w:pPr>
      <w:r>
        <w:rPr>
          <w:b/>
        </w:rPr>
        <w:t>Close Colour</w:t>
      </w:r>
    </w:p>
    <w:p w:rsidR="00254A50" w:rsidRDefault="00C931A7">
      <w:pPr>
        <w:spacing w:after="293" w:line="259" w:lineRule="auto"/>
        <w:ind w:left="-5"/>
      </w:pPr>
      <w:r>
        <w:rPr>
          <w:b/>
        </w:rPr>
        <w:t>Close Hover Colour</w:t>
      </w:r>
    </w:p>
    <w:p w:rsidR="00254A50" w:rsidRDefault="00C931A7">
      <w:pPr>
        <w:spacing w:after="293" w:line="259" w:lineRule="auto"/>
        <w:ind w:left="-5"/>
      </w:pPr>
      <w:r>
        <w:rPr>
          <w:b/>
        </w:rPr>
        <w:t xml:space="preserve">Align Close button </w:t>
      </w:r>
      <w:r>
        <w:t>left or right</w:t>
      </w:r>
    </w:p>
    <w:p w:rsidR="00254A50" w:rsidRDefault="00C931A7">
      <w:pPr>
        <w:spacing w:after="293" w:line="259" w:lineRule="auto"/>
        <w:ind w:left="-5"/>
      </w:pPr>
      <w:r>
        <w:rPr>
          <w:b/>
        </w:rPr>
        <w:lastRenderedPageBreak/>
        <w:t>Close button, distance from the right (when right aligned)</w:t>
      </w:r>
    </w:p>
    <w:p w:rsidR="00254A50" w:rsidRDefault="00C931A7">
      <w:pPr>
        <w:spacing w:after="293" w:line="259" w:lineRule="auto"/>
        <w:ind w:left="-5"/>
      </w:pPr>
      <w:r>
        <w:rPr>
          <w:b/>
        </w:rPr>
        <w:t>Close button, distance from the left (when left aligned)</w:t>
      </w:r>
    </w:p>
    <w:p w:rsidR="00254A50" w:rsidRDefault="00C931A7">
      <w:pPr>
        <w:ind w:left="-5"/>
      </w:pPr>
      <w:r>
        <w:rPr>
          <w:b/>
        </w:rPr>
        <w:t xml:space="preserve">Remember closing with a Cookie? </w:t>
      </w:r>
      <w:r>
        <w:t>This will add a cookie to the user's browser so that computer doesn't load it on each page</w:t>
      </w:r>
    </w:p>
    <w:p w:rsidR="00254A50" w:rsidRDefault="00C931A7">
      <w:pPr>
        <w:spacing w:after="293" w:line="259" w:lineRule="auto"/>
        <w:ind w:left="-5"/>
      </w:pPr>
      <w:r>
        <w:rPr>
          <w:b/>
        </w:rPr>
        <w:t xml:space="preserve">Cookie expires in </w:t>
      </w:r>
      <w:proofErr w:type="gramStart"/>
      <w:r>
        <w:t>This</w:t>
      </w:r>
      <w:proofErr w:type="gramEnd"/>
      <w:r>
        <w:t xml:space="preserve"> is in days</w:t>
      </w:r>
    </w:p>
    <w:p w:rsidR="00254A50" w:rsidRDefault="00C931A7">
      <w:pPr>
        <w:ind w:left="-5"/>
      </w:pPr>
      <w:r>
        <w:rPr>
          <w:b/>
        </w:rPr>
        <w:t xml:space="preserve">Name your cookie </w:t>
      </w:r>
      <w:proofErr w:type="gramStart"/>
      <w:r>
        <w:t>Entering</w:t>
      </w:r>
      <w:proofErr w:type="gramEnd"/>
      <w:r>
        <w:t xml:space="preserve"> a different name will mean cookie bar reappears for everyone</w:t>
      </w:r>
    </w:p>
    <w:p w:rsidR="002113D2" w:rsidRPr="002113D2" w:rsidRDefault="002113D2">
      <w:pPr>
        <w:ind w:left="-5"/>
      </w:pPr>
      <w:r>
        <w:rPr>
          <w:b/>
        </w:rPr>
        <w:t>Minimum width to display on</w:t>
      </w:r>
      <w:r>
        <w:t xml:space="preserve"> will prevent the bar from being shown if the browser width is less than the specified. Set this to roughly 800 to hide for mobile devices. Defaults to off. Please note that retina devices report as ‘double width’, e.g. iPhone may report a width of 960.</w:t>
      </w:r>
      <w:bookmarkStart w:id="3" w:name="_GoBack"/>
      <w:bookmarkEnd w:id="3"/>
    </w:p>
    <w:p w:rsidR="00254A50" w:rsidRDefault="00C931A7">
      <w:pPr>
        <w:ind w:left="-5"/>
      </w:pPr>
      <w:r>
        <w:rPr>
          <w:b/>
        </w:rPr>
        <w:t xml:space="preserve">Show transitioning colours </w:t>
      </w:r>
      <w:proofErr w:type="gramStart"/>
      <w:r>
        <w:t>This</w:t>
      </w:r>
      <w:proofErr w:type="gramEnd"/>
      <w:r>
        <w:t xml:space="preserve"> is for CSS3 </w:t>
      </w:r>
      <w:r>
        <w:t>browsers only and turns the transitions on/off</w:t>
      </w:r>
    </w:p>
    <w:p w:rsidR="00254A50" w:rsidRDefault="00C931A7">
      <w:pPr>
        <w:ind w:left="-5"/>
      </w:pPr>
      <w:r>
        <w:rPr>
          <w:b/>
        </w:rPr>
        <w:t xml:space="preserve">Bounce in/out Animation in on open and close </w:t>
      </w:r>
      <w:proofErr w:type="gramStart"/>
      <w:r>
        <w:t>This</w:t>
      </w:r>
      <w:proofErr w:type="gramEnd"/>
      <w:r>
        <w:t xml:space="preserve"> is for CSS3 browsers only and turns the transitions on/off</w:t>
      </w:r>
    </w:p>
    <w:p w:rsidR="00254A50" w:rsidRDefault="00C931A7">
      <w:pPr>
        <w:ind w:left="-5"/>
      </w:pPr>
      <w:r>
        <w:rPr>
          <w:b/>
        </w:rPr>
        <w:t xml:space="preserve">Fixed position bar </w:t>
      </w:r>
      <w:proofErr w:type="gramStart"/>
      <w:r>
        <w:t>This</w:t>
      </w:r>
      <w:proofErr w:type="gramEnd"/>
      <w:r>
        <w:t xml:space="preserve"> will fix </w:t>
      </w:r>
      <w:proofErr w:type="spellStart"/>
      <w:r>
        <w:t>BugMeBar</w:t>
      </w:r>
      <w:proofErr w:type="spellEnd"/>
      <w:r>
        <w:t xml:space="preserve"> to the top of the page</w:t>
      </w:r>
    </w:p>
    <w:p w:rsidR="00254A50" w:rsidRDefault="00C931A7">
      <w:pPr>
        <w:ind w:left="-5"/>
      </w:pPr>
      <w:r>
        <w:rPr>
          <w:b/>
        </w:rPr>
        <w:t xml:space="preserve">Fixed bar spacer </w:t>
      </w:r>
      <w:r>
        <w:t xml:space="preserve">Want to create a bit of space for a fixed bar to go in rather than overlay content? Set to Yes. Only use this in conjunction with the </w:t>
      </w:r>
      <w:proofErr w:type="gramStart"/>
      <w:r>
        <w:t>Fixed</w:t>
      </w:r>
      <w:proofErr w:type="gramEnd"/>
      <w:r>
        <w:t xml:space="preserve"> position option above.</w:t>
      </w:r>
    </w:p>
    <w:p w:rsidR="00254A50" w:rsidRDefault="00C931A7">
      <w:pPr>
        <w:ind w:left="-5"/>
      </w:pPr>
      <w:r>
        <w:rPr>
          <w:b/>
        </w:rPr>
        <w:t xml:space="preserve">Z-index </w:t>
      </w:r>
      <w:r>
        <w:t xml:space="preserve">Setting this makes sure you are able to lay content Add another 9 if </w:t>
      </w:r>
      <w:proofErr w:type="spellStart"/>
      <w:r>
        <w:t>BugMeBar</w:t>
      </w:r>
      <w:proofErr w:type="spellEnd"/>
      <w:r>
        <w:t xml:space="preserve"> is show</w:t>
      </w:r>
      <w:r>
        <w:t>ing underneath content</w:t>
      </w:r>
    </w:p>
    <w:p w:rsidR="00254A50" w:rsidRDefault="00C931A7">
      <w:pPr>
        <w:spacing w:after="1008"/>
        <w:ind w:left="-5"/>
      </w:pPr>
      <w:r>
        <w:t xml:space="preserve">Finally, set all of the transition colours, </w:t>
      </w:r>
      <w:r>
        <w:rPr>
          <w:b/>
        </w:rPr>
        <w:t>Colour 1</w:t>
      </w:r>
      <w:r>
        <w:t xml:space="preserve"> sets the main colour for non-CSS3 browsers and the main colour if you turn transitions off.</w:t>
      </w:r>
    </w:p>
    <w:p w:rsidR="00254A50" w:rsidRDefault="00C931A7">
      <w:pPr>
        <w:pStyle w:val="Heading1"/>
        <w:ind w:left="697" w:hanging="712"/>
      </w:pPr>
      <w:bookmarkStart w:id="4" w:name="_Toc401907466"/>
      <w:r>
        <w:t>Technical documentation</w:t>
      </w:r>
      <w:bookmarkEnd w:id="4"/>
    </w:p>
    <w:p w:rsidR="00254A50" w:rsidRDefault="00C931A7">
      <w:pPr>
        <w:ind w:left="-5"/>
      </w:pPr>
      <w:r>
        <w:t xml:space="preserve">The plugin is based strongly on the jQuery plugin at </w:t>
      </w:r>
      <w:hyperlink r:id="rId9">
        <w:r>
          <w:rPr>
            <w:color w:val="001DAA"/>
            <w:u w:val="single" w:color="001DAA"/>
          </w:rPr>
          <w:t xml:space="preserve">https://github.com/ </w:t>
        </w:r>
      </w:hyperlink>
      <w:hyperlink r:id="rId10">
        <w:r>
          <w:rPr>
            <w:color w:val="001DAA"/>
            <w:u w:val="single" w:color="001DAA"/>
          </w:rPr>
          <w:t>weare2ndfloor/</w:t>
        </w:r>
        <w:proofErr w:type="spellStart"/>
        <w:r>
          <w:rPr>
            <w:color w:val="001DAA"/>
            <w:u w:val="single" w:color="001DAA"/>
          </w:rPr>
          <w:t>BugMeBar</w:t>
        </w:r>
        <w:proofErr w:type="spellEnd"/>
      </w:hyperlink>
      <w:r>
        <w:t xml:space="preserve"> the author of which has granted </w:t>
      </w:r>
      <w:proofErr w:type="spellStart"/>
      <w:r>
        <w:t>PluginHero</w:t>
      </w:r>
      <w:proofErr w:type="spellEnd"/>
      <w:r>
        <w:t xml:space="preserve"> usage of the plugin.</w:t>
      </w:r>
    </w:p>
    <w:p w:rsidR="00254A50" w:rsidRDefault="00C931A7">
      <w:pPr>
        <w:spacing w:after="0" w:line="259" w:lineRule="auto"/>
        <w:ind w:left="-5"/>
      </w:pPr>
      <w:r>
        <w:rPr>
          <w:b/>
        </w:rPr>
        <w:lastRenderedPageBreak/>
        <w:t>Dependencies</w:t>
      </w:r>
    </w:p>
    <w:p w:rsidR="00254A50" w:rsidRDefault="00C931A7">
      <w:pPr>
        <w:tabs>
          <w:tab w:val="center" w:pos="3435"/>
        </w:tabs>
        <w:spacing w:after="12"/>
        <w:ind w:left="-15" w:firstLine="0"/>
      </w:pPr>
      <w:r>
        <w:t xml:space="preserve"> </w:t>
      </w:r>
      <w:r>
        <w:tab/>
      </w:r>
      <w:proofErr w:type="gramStart"/>
      <w:r>
        <w:t>jQuery</w:t>
      </w:r>
      <w:proofErr w:type="gramEnd"/>
      <w:r>
        <w:t xml:space="preserve"> - which is reque</w:t>
      </w:r>
      <w:r>
        <w:t>sted as part of plugin</w:t>
      </w:r>
    </w:p>
    <w:p w:rsidR="00254A50" w:rsidRDefault="00C931A7">
      <w:pPr>
        <w:tabs>
          <w:tab w:val="center" w:pos="4996"/>
        </w:tabs>
        <w:spacing w:after="1332"/>
        <w:ind w:left="-15" w:firstLine="0"/>
      </w:pPr>
      <w:r>
        <w:t xml:space="preserve"> </w:t>
      </w:r>
      <w:r>
        <w:tab/>
      </w:r>
      <w:proofErr w:type="gramStart"/>
      <w:r>
        <w:t>jQuery</w:t>
      </w:r>
      <w:proofErr w:type="gramEnd"/>
      <w:r>
        <w:t xml:space="preserve"> Cookie JS - which is registered and </w:t>
      </w:r>
      <w:proofErr w:type="spellStart"/>
      <w:r>
        <w:t>enqueued</w:t>
      </w:r>
      <w:proofErr w:type="spellEnd"/>
      <w:r>
        <w:t xml:space="preserve"> as part of plugin </w:t>
      </w:r>
    </w:p>
    <w:p w:rsidR="00254A50" w:rsidRDefault="00C931A7">
      <w:pPr>
        <w:pStyle w:val="Heading1"/>
        <w:ind w:left="693" w:hanging="708"/>
      </w:pPr>
      <w:bookmarkStart w:id="5" w:name="_Toc401907467"/>
      <w:r>
        <w:t>Language Support</w:t>
      </w:r>
      <w:bookmarkEnd w:id="5"/>
    </w:p>
    <w:p w:rsidR="00254A50" w:rsidRDefault="00C931A7">
      <w:pPr>
        <w:ind w:left="-5"/>
      </w:pPr>
      <w:r>
        <w:t>You’ll find .</w:t>
      </w:r>
      <w:proofErr w:type="spellStart"/>
      <w:r>
        <w:t>po</w:t>
      </w:r>
      <w:proofErr w:type="spellEnd"/>
      <w:r>
        <w:t xml:space="preserve"> and .</w:t>
      </w:r>
      <w:proofErr w:type="spellStart"/>
      <w:r>
        <w:t>mo</w:t>
      </w:r>
      <w:proofErr w:type="spellEnd"/>
      <w:r>
        <w:t xml:space="preserve"> files within the languages folder of this plugin.</w:t>
      </w:r>
    </w:p>
    <w:sectPr w:rsidR="00254A50">
      <w:footerReference w:type="even" r:id="rId11"/>
      <w:footerReference w:type="default" r:id="rId12"/>
      <w:footerReference w:type="first" r:id="rId13"/>
      <w:pgSz w:w="11906" w:h="16838"/>
      <w:pgMar w:top="1142" w:right="1118" w:bottom="1618" w:left="1137" w:header="720" w:footer="8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1A7" w:rsidRDefault="00C931A7">
      <w:pPr>
        <w:spacing w:after="0" w:line="240" w:lineRule="auto"/>
      </w:pPr>
      <w:r>
        <w:separator/>
      </w:r>
    </w:p>
  </w:endnote>
  <w:endnote w:type="continuationSeparator" w:id="0">
    <w:p w:rsidR="00C931A7" w:rsidRDefault="00C93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A50" w:rsidRDefault="00C931A7">
    <w:pPr>
      <w:tabs>
        <w:tab w:val="right" w:pos="9651"/>
      </w:tabs>
      <w:spacing w:after="0" w:line="259" w:lineRule="auto"/>
      <w:ind w:left="0" w:firstLine="0"/>
    </w:pPr>
    <w:proofErr w:type="spellStart"/>
    <w:r>
      <w:rPr>
        <w:color w:val="AAAAAB"/>
        <w:sz w:val="20"/>
      </w:rPr>
      <w:t>BugMeBar</w:t>
    </w:r>
    <w:proofErr w:type="spellEnd"/>
    <w:r>
      <w:rPr>
        <w:color w:val="AAAAAB"/>
        <w:sz w:val="20"/>
      </w:rPr>
      <w:t xml:space="preserve"> by </w:t>
    </w:r>
    <w:proofErr w:type="spellStart"/>
    <w:r>
      <w:rPr>
        <w:color w:val="AAAAAB"/>
        <w:sz w:val="20"/>
      </w:rPr>
      <w:t>PluginHero</w:t>
    </w:r>
    <w:proofErr w:type="spellEnd"/>
    <w:r>
      <w:rPr>
        <w:color w:val="AAAAAB"/>
        <w:sz w:val="20"/>
      </w:rPr>
      <w:t xml:space="preserve"> 2013 </w:t>
    </w:r>
    <w:r>
      <w:rPr>
        <w:color w:val="AAAAAB"/>
        <w:sz w:val="20"/>
      </w:rPr>
      <w:tab/>
    </w:r>
    <w:r>
      <w:fldChar w:fldCharType="begin"/>
    </w:r>
    <w:r>
      <w:instrText xml:space="preserve"> PAGE   \* MERGEFORMAT </w:instrText>
    </w:r>
    <w:r>
      <w:fldChar w:fldCharType="separate"/>
    </w:r>
    <w:r w:rsidR="002113D2" w:rsidRPr="002113D2">
      <w:rPr>
        <w:noProof/>
        <w:color w:val="AAAAAB"/>
        <w:sz w:val="20"/>
      </w:rPr>
      <w:t>4</w:t>
    </w:r>
    <w:r>
      <w:rPr>
        <w:color w:val="AAAAAB"/>
        <w:sz w:val="20"/>
      </w:rPr>
      <w:fldChar w:fldCharType="end"/>
    </w:r>
    <w:r>
      <w:rPr>
        <w:color w:val="AAAAAB"/>
        <w:sz w:val="20"/>
      </w:rPr>
      <w:t xml:space="preserve"> of </w:t>
    </w:r>
    <w:r>
      <w:fldChar w:fldCharType="begin"/>
    </w:r>
    <w:r>
      <w:instrText xml:space="preserve"> NUMPAGES   \* MERGEFORMAT </w:instrText>
    </w:r>
    <w:r>
      <w:fldChar w:fldCharType="separate"/>
    </w:r>
    <w:r w:rsidR="00F76375" w:rsidRPr="00F76375">
      <w:rPr>
        <w:noProof/>
        <w:color w:val="AAAAAB"/>
        <w:sz w:val="20"/>
      </w:rPr>
      <w:t>5</w:t>
    </w:r>
    <w:r>
      <w:rPr>
        <w:color w:val="AAAAAB"/>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A50" w:rsidRDefault="00C931A7">
    <w:pPr>
      <w:tabs>
        <w:tab w:val="right" w:pos="9651"/>
      </w:tabs>
      <w:spacing w:after="0" w:line="259" w:lineRule="auto"/>
      <w:ind w:left="0" w:firstLine="0"/>
    </w:pPr>
    <w:proofErr w:type="spellStart"/>
    <w:r>
      <w:rPr>
        <w:color w:val="AAAAAB"/>
        <w:sz w:val="20"/>
      </w:rPr>
      <w:t>BugMeBar</w:t>
    </w:r>
    <w:proofErr w:type="spellEnd"/>
    <w:r>
      <w:rPr>
        <w:color w:val="AAAAAB"/>
        <w:sz w:val="20"/>
      </w:rPr>
      <w:t xml:space="preserve"> by </w:t>
    </w:r>
    <w:proofErr w:type="spellStart"/>
    <w:r>
      <w:rPr>
        <w:color w:val="AAAAAB"/>
        <w:sz w:val="20"/>
      </w:rPr>
      <w:t>PluginHero</w:t>
    </w:r>
    <w:proofErr w:type="spellEnd"/>
    <w:r>
      <w:rPr>
        <w:color w:val="AAAAAB"/>
        <w:sz w:val="20"/>
      </w:rPr>
      <w:t xml:space="preserve"> 2013 </w:t>
    </w:r>
    <w:r>
      <w:rPr>
        <w:color w:val="AAAAAB"/>
        <w:sz w:val="20"/>
      </w:rPr>
      <w:tab/>
    </w:r>
    <w:r>
      <w:fldChar w:fldCharType="begin"/>
    </w:r>
    <w:r>
      <w:instrText xml:space="preserve"> PAGE   \* MERGEFORMAT </w:instrText>
    </w:r>
    <w:r>
      <w:fldChar w:fldCharType="separate"/>
    </w:r>
    <w:r w:rsidR="00F76375" w:rsidRPr="00F76375">
      <w:rPr>
        <w:noProof/>
        <w:color w:val="AAAAAB"/>
        <w:sz w:val="20"/>
      </w:rPr>
      <w:t>5</w:t>
    </w:r>
    <w:r>
      <w:rPr>
        <w:color w:val="AAAAAB"/>
        <w:sz w:val="20"/>
      </w:rPr>
      <w:fldChar w:fldCharType="end"/>
    </w:r>
    <w:r>
      <w:rPr>
        <w:color w:val="AAAAAB"/>
        <w:sz w:val="20"/>
      </w:rPr>
      <w:t xml:space="preserve"> of </w:t>
    </w:r>
    <w:r>
      <w:fldChar w:fldCharType="begin"/>
    </w:r>
    <w:r>
      <w:instrText xml:space="preserve"> NUMPAGES   \* MERGEFORMAT </w:instrText>
    </w:r>
    <w:r>
      <w:fldChar w:fldCharType="separate"/>
    </w:r>
    <w:r w:rsidR="00F76375" w:rsidRPr="00F76375">
      <w:rPr>
        <w:noProof/>
        <w:color w:val="AAAAAB"/>
        <w:sz w:val="20"/>
      </w:rPr>
      <w:t>5</w:t>
    </w:r>
    <w:r>
      <w:rPr>
        <w:color w:val="AAAAAB"/>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A50" w:rsidRDefault="00C931A7">
    <w:pPr>
      <w:tabs>
        <w:tab w:val="right" w:pos="9651"/>
      </w:tabs>
      <w:spacing w:after="0" w:line="259" w:lineRule="auto"/>
      <w:ind w:left="0" w:firstLine="0"/>
    </w:pPr>
    <w:proofErr w:type="spellStart"/>
    <w:r>
      <w:rPr>
        <w:color w:val="AAAAAB"/>
        <w:sz w:val="20"/>
      </w:rPr>
      <w:t>BugMeBar</w:t>
    </w:r>
    <w:proofErr w:type="spellEnd"/>
    <w:r>
      <w:rPr>
        <w:color w:val="AAAAAB"/>
        <w:sz w:val="20"/>
      </w:rPr>
      <w:t xml:space="preserve"> by </w:t>
    </w:r>
    <w:proofErr w:type="spellStart"/>
    <w:r>
      <w:rPr>
        <w:color w:val="AAAAAB"/>
        <w:sz w:val="20"/>
      </w:rPr>
      <w:t>PluginHero</w:t>
    </w:r>
    <w:proofErr w:type="spellEnd"/>
    <w:r>
      <w:rPr>
        <w:color w:val="AAAAAB"/>
        <w:sz w:val="20"/>
      </w:rPr>
      <w:t xml:space="preserve"> 2013 </w:t>
    </w:r>
    <w:r>
      <w:rPr>
        <w:color w:val="AAAAAB"/>
        <w:sz w:val="20"/>
      </w:rPr>
      <w:tab/>
    </w:r>
    <w:r>
      <w:fldChar w:fldCharType="begin"/>
    </w:r>
    <w:r>
      <w:instrText xml:space="preserve"> PAGE   \* MERGEFORMAT </w:instrText>
    </w:r>
    <w:r>
      <w:fldChar w:fldCharType="separate"/>
    </w:r>
    <w:r w:rsidR="002113D2" w:rsidRPr="002113D2">
      <w:rPr>
        <w:noProof/>
        <w:color w:val="AAAAAB"/>
        <w:sz w:val="20"/>
      </w:rPr>
      <w:t>4</w:t>
    </w:r>
    <w:r>
      <w:rPr>
        <w:color w:val="AAAAAB"/>
        <w:sz w:val="20"/>
      </w:rPr>
      <w:fldChar w:fldCharType="end"/>
    </w:r>
    <w:r>
      <w:rPr>
        <w:color w:val="AAAAAB"/>
        <w:sz w:val="20"/>
      </w:rPr>
      <w:t xml:space="preserve"> of </w:t>
    </w:r>
    <w:r>
      <w:fldChar w:fldCharType="begin"/>
    </w:r>
    <w:r>
      <w:instrText xml:space="preserve"> NUMPAGES</w:instrText>
    </w:r>
    <w:r>
      <w:instrText xml:space="preserve">   \* MERGEFORMAT </w:instrText>
    </w:r>
    <w:r>
      <w:fldChar w:fldCharType="separate"/>
    </w:r>
    <w:r w:rsidR="00F76375" w:rsidRPr="00F76375">
      <w:rPr>
        <w:noProof/>
        <w:color w:val="AAAAAB"/>
        <w:sz w:val="20"/>
      </w:rPr>
      <w:t>5</w:t>
    </w:r>
    <w:r>
      <w:rPr>
        <w:color w:val="AAAAA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1A7" w:rsidRDefault="00C931A7">
      <w:pPr>
        <w:spacing w:after="0" w:line="240" w:lineRule="auto"/>
      </w:pPr>
      <w:r>
        <w:separator/>
      </w:r>
    </w:p>
  </w:footnote>
  <w:footnote w:type="continuationSeparator" w:id="0">
    <w:p w:rsidR="00C931A7" w:rsidRDefault="00C931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B1701"/>
    <w:multiLevelType w:val="hybridMultilevel"/>
    <w:tmpl w:val="7136B908"/>
    <w:lvl w:ilvl="0" w:tplc="D63C658C">
      <w:start w:val="1"/>
      <w:numFmt w:val="decimal"/>
      <w:pStyle w:val="Heading1"/>
      <w:lvlText w:val="%1."/>
      <w:lvlJc w:val="left"/>
      <w:pPr>
        <w:ind w:left="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1" w:tplc="0A141E80">
      <w:start w:val="1"/>
      <w:numFmt w:val="lowerLetter"/>
      <w:lvlText w:val="%2"/>
      <w:lvlJc w:val="left"/>
      <w:pPr>
        <w:ind w:left="108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2" w:tplc="995CF69E">
      <w:start w:val="1"/>
      <w:numFmt w:val="lowerRoman"/>
      <w:lvlText w:val="%3"/>
      <w:lvlJc w:val="left"/>
      <w:pPr>
        <w:ind w:left="180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3" w:tplc="ACB2A9E2">
      <w:start w:val="1"/>
      <w:numFmt w:val="decimal"/>
      <w:lvlText w:val="%4"/>
      <w:lvlJc w:val="left"/>
      <w:pPr>
        <w:ind w:left="252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4" w:tplc="C91A89AE">
      <w:start w:val="1"/>
      <w:numFmt w:val="lowerLetter"/>
      <w:lvlText w:val="%5"/>
      <w:lvlJc w:val="left"/>
      <w:pPr>
        <w:ind w:left="324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5" w:tplc="6422D92A">
      <w:start w:val="1"/>
      <w:numFmt w:val="lowerRoman"/>
      <w:lvlText w:val="%6"/>
      <w:lvlJc w:val="left"/>
      <w:pPr>
        <w:ind w:left="396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6" w:tplc="D8A82AA6">
      <w:start w:val="1"/>
      <w:numFmt w:val="decimal"/>
      <w:lvlText w:val="%7"/>
      <w:lvlJc w:val="left"/>
      <w:pPr>
        <w:ind w:left="468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7" w:tplc="95C2BA54">
      <w:start w:val="1"/>
      <w:numFmt w:val="lowerLetter"/>
      <w:lvlText w:val="%8"/>
      <w:lvlJc w:val="left"/>
      <w:pPr>
        <w:ind w:left="540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lvl w:ilvl="8" w:tplc="AF8E5FAA">
      <w:start w:val="1"/>
      <w:numFmt w:val="lowerRoman"/>
      <w:lvlText w:val="%9"/>
      <w:lvlJc w:val="left"/>
      <w:pPr>
        <w:ind w:left="6120"/>
      </w:pPr>
      <w:rPr>
        <w:rFonts w:ascii="Calibri" w:eastAsia="Calibri" w:hAnsi="Calibri" w:cs="Calibri"/>
        <w:b w:val="0"/>
        <w:i w:val="0"/>
        <w:strike w:val="0"/>
        <w:dstrike w:val="0"/>
        <w:color w:val="212121"/>
        <w:sz w:val="72"/>
        <w:szCs w:val="72"/>
        <w:u w:val="none" w:color="000000"/>
        <w:bdr w:val="none" w:sz="0" w:space="0" w:color="auto"/>
        <w:shd w:val="clear" w:color="auto" w:fill="auto"/>
        <w:vertAlign w:val="baseline"/>
      </w:rPr>
    </w:lvl>
  </w:abstractNum>
  <w:abstractNum w:abstractNumId="1">
    <w:nsid w:val="604A332A"/>
    <w:multiLevelType w:val="hybridMultilevel"/>
    <w:tmpl w:val="0E96155A"/>
    <w:lvl w:ilvl="0" w:tplc="68889A02">
      <w:start w:val="1"/>
      <w:numFmt w:val="decimal"/>
      <w:lvlText w:val="%1."/>
      <w:lvlJc w:val="left"/>
      <w:pPr>
        <w:ind w:left="28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1" w:tplc="C1F0D08E">
      <w:start w:val="1"/>
      <w:numFmt w:val="lowerLetter"/>
      <w:lvlText w:val="%2"/>
      <w:lvlJc w:val="left"/>
      <w:pPr>
        <w:ind w:left="108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2" w:tplc="6F023CDC">
      <w:start w:val="1"/>
      <w:numFmt w:val="lowerRoman"/>
      <w:lvlText w:val="%3"/>
      <w:lvlJc w:val="left"/>
      <w:pPr>
        <w:ind w:left="180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3" w:tplc="25DCDE58">
      <w:start w:val="1"/>
      <w:numFmt w:val="decimal"/>
      <w:lvlText w:val="%4"/>
      <w:lvlJc w:val="left"/>
      <w:pPr>
        <w:ind w:left="252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4" w:tplc="75D4E8CA">
      <w:start w:val="1"/>
      <w:numFmt w:val="lowerLetter"/>
      <w:lvlText w:val="%5"/>
      <w:lvlJc w:val="left"/>
      <w:pPr>
        <w:ind w:left="324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5" w:tplc="52EEE73E">
      <w:start w:val="1"/>
      <w:numFmt w:val="lowerRoman"/>
      <w:lvlText w:val="%6"/>
      <w:lvlJc w:val="left"/>
      <w:pPr>
        <w:ind w:left="396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6" w:tplc="FB569AC2">
      <w:start w:val="1"/>
      <w:numFmt w:val="decimal"/>
      <w:lvlText w:val="%7"/>
      <w:lvlJc w:val="left"/>
      <w:pPr>
        <w:ind w:left="468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7" w:tplc="96AE154E">
      <w:start w:val="1"/>
      <w:numFmt w:val="lowerLetter"/>
      <w:lvlText w:val="%8"/>
      <w:lvlJc w:val="left"/>
      <w:pPr>
        <w:ind w:left="540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lvl w:ilvl="8" w:tplc="B56EC6D4">
      <w:start w:val="1"/>
      <w:numFmt w:val="lowerRoman"/>
      <w:lvlText w:val="%9"/>
      <w:lvlJc w:val="left"/>
      <w:pPr>
        <w:ind w:left="6120"/>
      </w:pPr>
      <w:rPr>
        <w:rFonts w:ascii="Georgia" w:eastAsia="Georgia" w:hAnsi="Georgia" w:cs="Georgia"/>
        <w:b w:val="0"/>
        <w:i w:val="0"/>
        <w:strike w:val="0"/>
        <w:dstrike w:val="0"/>
        <w:color w:val="212121"/>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A50"/>
    <w:rsid w:val="002113D2"/>
    <w:rsid w:val="00254A50"/>
    <w:rsid w:val="00C931A7"/>
    <w:rsid w:val="00F763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241A1D-3A39-4B51-A36F-9515CCF5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7" w:line="249" w:lineRule="auto"/>
      <w:ind w:left="10" w:hanging="10"/>
    </w:pPr>
    <w:rPr>
      <w:rFonts w:ascii="Georgia" w:eastAsia="Georgia" w:hAnsi="Georgia" w:cs="Georgia"/>
      <w:color w:val="212121"/>
      <w:sz w:val="28"/>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color w:val="212121"/>
      <w:sz w:val="7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12121"/>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12121"/>
      <w:sz w:val="72"/>
    </w:rPr>
  </w:style>
  <w:style w:type="character" w:customStyle="1" w:styleId="Heading1Char">
    <w:name w:val="Heading 1 Char"/>
    <w:link w:val="Heading1"/>
    <w:rPr>
      <w:rFonts w:ascii="Calibri" w:eastAsia="Calibri" w:hAnsi="Calibri" w:cs="Calibri"/>
      <w:color w:val="212121"/>
      <w:sz w:val="72"/>
    </w:rPr>
  </w:style>
  <w:style w:type="paragraph" w:styleId="TOC1">
    <w:name w:val="toc 1"/>
    <w:hidden/>
    <w:uiPriority w:val="39"/>
    <w:pPr>
      <w:spacing w:after="171"/>
      <w:ind w:left="450" w:right="19" w:hanging="10"/>
    </w:pPr>
    <w:rPr>
      <w:rFonts w:ascii="Calibri" w:eastAsia="Calibri" w:hAnsi="Calibri" w:cs="Calibri"/>
      <w:color w:val="212121"/>
      <w:sz w:val="28"/>
    </w:rPr>
  </w:style>
  <w:style w:type="character" w:styleId="Hyperlink">
    <w:name w:val="Hyperlink"/>
    <w:basedOn w:val="DefaultParagraphFont"/>
    <w:uiPriority w:val="99"/>
    <w:unhideWhenUsed/>
    <w:rsid w:val="002113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576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x.wordpress.org/Installing_WordPress"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weare2ndfloor/BugMeBar" TargetMode="External"/><Relationship Id="rId4" Type="http://schemas.openxmlformats.org/officeDocument/2006/relationships/webSettings" Target="webSettings.xml"/><Relationship Id="rId9" Type="http://schemas.openxmlformats.org/officeDocument/2006/relationships/hyperlink" Target="https://github.com/weare2ndfloor/BugMeB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bugmebar_documentation</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bugmebar_documentation</dc:title>
  <dc:subject/>
  <dc:creator>Chris Wharton</dc:creator>
  <cp:keywords/>
  <cp:lastModifiedBy>Matt Chatterley</cp:lastModifiedBy>
  <cp:revision>4</cp:revision>
  <cp:lastPrinted>2014-10-24T08:52:00Z</cp:lastPrinted>
  <dcterms:created xsi:type="dcterms:W3CDTF">2014-10-24T08:52:00Z</dcterms:created>
  <dcterms:modified xsi:type="dcterms:W3CDTF">2014-10-24T08:52:00Z</dcterms:modified>
</cp:coreProperties>
</file>