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400"/>
      </w:pPr>
    </w:p>
    <w:p>
      <w:pPr>
        <w:shd w:fill="1A3A6B" w:val="clear"/>
        <w:spacing w:before="0" w:after="0"/>
        <w:ind w:left="0"/>
        <w:jc w:val="center"/>
      </w:pPr>
      <w:r>
        <w:rPr>
          <w:sz w:val="4"/>
          <w:szCs w:val="4"/>
        </w:rPr>
        <w:t xml:space="preserve"> </w:t>
      </w:r>
    </w:p>
    <w:p>
      <w:pPr>
        <w:shd w:fill="1A3A6B" w:val="clear"/>
        <w:spacing w:before="400" w:after="0"/>
        <w:jc w:val="center"/>
      </w:pPr>
      <w:r>
        <w:rPr>
          <w:rFonts w:ascii="Arial" w:cs="Arial" w:eastAsia="Arial" w:hAnsi="Arial"/>
          <w:b/>
          <w:bCs/>
          <w:color w:val="F9A825"/>
          <w:sz w:val="52"/>
          <w:szCs w:val="52"/>
        </w:rPr>
        <w:t xml:space="preserve">有限会社 宮口板硝子</w:t>
      </w:r>
    </w:p>
    <w:p>
      <w:pPr>
        <w:shd w:fill="1A3A6B" w:val="clear"/>
        <w:spacing w:before="120" w:after="0"/>
        <w:jc w:val="center"/>
      </w:pPr>
      <w:r>
        <w:rPr>
          <w:rFonts w:ascii="Arial" w:cs="Arial" w:eastAsia="Arial" w:hAnsi="Arial"/>
          <w:b/>
          <w:bCs/>
          <w:color w:val="FFFFFF"/>
          <w:sz w:val="40"/>
          <w:szCs w:val="40"/>
        </w:rPr>
        <w:t xml:space="preserve">ウェブサイト引き継ぎ書</w:t>
      </w:r>
    </w:p>
    <w:p>
      <w:pPr>
        <w:shd w:fill="1A3A6B" w:val="clear"/>
        <w:spacing w:before="80" w:after="400"/>
        <w:jc w:val="center"/>
      </w:pPr>
      <w:r>
        <w:rPr>
          <w:rFonts w:ascii="Arial" w:cs="Arial" w:eastAsia="Arial" w:hAnsi="Arial"/>
          <w:color w:val="AACCEE"/>
          <w:sz w:val="22"/>
          <w:szCs w:val="22"/>
        </w:rPr>
        <w:t xml:space="preserve">Version 2  ／  2026年3月作成</w:t>
      </w:r>
    </w:p>
    <w:p>
      <w:pPr>
        <w:shd w:fill="1A3A6B" w:val="clear"/>
        <w:spacing w:before="0" w:after="0"/>
        <w:jc w:val="center"/>
      </w:pPr>
      <w:r>
        <w:rPr>
          <w:sz w:val="4"/>
          <w:szCs w:val="4"/>
        </w:rPr>
        <w:t xml:space="preserve"> </w:t>
      </w:r>
    </w:p>
    <w:p>
      <w:pPr>
        <w:spacing w:before="0" w:after="4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40"/>
        <w:gridCol w:w="6720"/>
      </w:tblGrid>
      <w:tr>
        <w:trPr>
          <w:tblHeader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項目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4F8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ファイル名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宮口板硝子_完成版Final.html（単一ファイル）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バージョン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V2（本書対応版）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作成日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2026年3月19日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元ファイル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実装完了版.html／宮口板硝子_SEO強化版2（内容同一）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設置URL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https://miyaguchi-glass.com/（index.htmlとして配置）</w:t>
            </w:r>
          </w:p>
        </w:tc>
      </w:tr>
      <w:tr>
        <w:trPr>
          <w:tblHeader w:val="false"/>
        </w:trPr>
        <w:tc>
          <w:tcPr>
            <w:tcW w:type="dxa" w:w="26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ファイルサイズ</w:t>
            </w:r>
          </w:p>
        </w:tc>
        <w:tc>
          <w:tcPr>
            <w:tcW w:type="dxa" w:w="672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約399 KB（元540 KBから▲26%削減済み）</w:t>
            </w:r>
          </w:p>
        </w:tc>
      </w:tr>
    </w:tbl>
    <w:p>
      <w:pPr>
        <w:spacing w:before="0" w:after="240"/>
      </w:pPr>
    </w:p>
    <w:p>
      <w:pPr>
        <w:shd w:fill="F0F4F8" w:val="clear"/>
        <w:spacing w:before="80" w:after="80"/>
        <w:ind w:left="200" w:right="200"/>
      </w:pPr>
      <w:r>
        <w:rPr>
          <w:rFonts w:ascii="Arial" w:cs="Arial" w:eastAsia="Arial" w:hAnsi="Arial"/>
          <w:i/>
          <w:iCs/>
          <w:color w:val="1A3A6B"/>
          <w:sz w:val="18"/>
          <w:szCs w:val="18"/>
        </w:rPr>
        <w:t xml:space="preserve">※ このドキュメントはウェブサイトの全修正履歴・設定値・運用手順をまとめた引き継ぎ書です。サーバー設置前に必ずご確認ください。</w:t>
      </w:r>
    </w:p>
    <w:p>
      <w:pPr>
        <w:pStyle w:val="Heading1"/>
        <w:shd w:fill="1A3A6B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1. 店舗基本情報（確定値）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以下がウェブサイト内に記載されている確定済み店舗情報です。変更が生じた場合は後述の「修正箇所ガイド」に従い全箇所を同時に更新してください。</w:t>
      </w:r>
    </w:p>
    <w:p>
      <w:pPr>
        <w:spacing w:before="0" w:after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tblHeader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正式名称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有限会社宮口板硝子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住所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埼玉県川口市木曽呂23-8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郵便番号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〒333-0831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電話番号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090-8563-7982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営業時間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7:30〜20:00（年中無休）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創業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1975年（創業50年）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公式URL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https://miyaguchi-glass.com/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Googleマップ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要設定（sameAs URLは確定後に差し替え）</w:t>
            </w:r>
          </w:p>
        </w:tc>
      </w:tr>
      <w:tr>
        <w:trPr>
          <w:tblHeader w:val="false"/>
        </w:trPr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5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Googleクチコミ</w:t>
            </w:r>
          </w:p>
        </w:tc>
        <w:tc>
          <w:tcPr>
            <w:tcW w:type="dxa" w:w="6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★4.8 / 37件（更新時はHTML・JSON-LD両方を修正）</w:t>
            </w:r>
          </w:p>
        </w:tc>
      </w:tr>
    </w:tbl>
    <w:p>
      <w:pPr>
        <w:pStyle w:val="Heading1"/>
        <w:shd w:fill="1A3A6B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2. 今回の修正・追加履歴（V1→V2）</w:t>
      </w:r>
    </w:p>
    <w:p>
      <w:pPr>
        <w:pStyle w:val="Heading2"/>
        <w:pBdr>
          <w:bottom w:val="single" w:color="F9A825" w:sz="3"/>
        </w:pBdr>
        <w:shd w:fill="C62828" w:val="clear"/>
        <w:spacing w:before="280" w:after="1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2-1. バグ修正・エラー修正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0"/>
        <w:gridCol w:w="4200"/>
        <w:gridCol w:w="2280"/>
        <w:gridCol w:w="2400"/>
      </w:tblGrid>
      <w:tr>
        <w:trPr>
          <w:tblHeader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#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修正内容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修正前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修正後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1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韓国語文字の混入（창業）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창業50年 ×3箇所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創業50年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2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郵便番号誤り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334-0076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333-0831</w:t>
            </w:r>
          </w:p>
        </w:tc>
      </w:tr>
      <w:tr>
        <w:trPr>
          <w:tblHeader w:val="false"/>
        </w:trPr>
        <w:tc>
          <w:tcPr>
            <w:tcW w:type="dxa" w:w="4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5F5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C62828"/>
                <w:sz w:val="18"/>
                <w:szCs w:val="18"/>
              </w:rPr>
              <w:t xml:space="preserve">3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営業時間表記ゆれ</w:t>
            </w:r>
          </w:p>
        </w:tc>
        <w:tc>
          <w:tcPr>
            <w:tcW w:type="dxa" w:w="22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7:30 〜 20:00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7:30〜20:00 に統一</w:t>
            </w:r>
          </w:p>
        </w:tc>
      </w:tr>
    </w:tbl>
    <w:p>
      <w:pPr>
        <w:spacing w:before="0" w:after="160"/>
      </w:pPr>
    </w:p>
    <w:p>
      <w:pPr>
        <w:pStyle w:val="Heading2"/>
        <w:pBdr>
          <w:bottom w:val="single" w:color="F9A825" w:sz="3"/>
        </w:pBdr>
        <w:shd w:fill="C62828" w:val="clear"/>
        <w:spacing w:before="280" w:after="1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2-2. 価格表からの行削除（3行）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以下3行を価格表から削除しました。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障子の張り替え（2〜3枚）：料金「－」の行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襖の張り替え（2〜3枚）：料金「－」の行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破れ・穴の補修のみ：料金「－」の行</w:t>
      </w:r>
    </w:p>
    <w:p>
      <w:pPr>
        <w:spacing w:before="0" w:after="160"/>
      </w:pPr>
    </w:p>
    <w:p>
      <w:pPr>
        <w:pStyle w:val="Heading2"/>
        <w:pBdr>
          <w:bottom w:val="single" w:color="F9A825" w:sz="3"/>
        </w:pBdr>
        <w:shd w:fill="2E7D32" w:val="clear"/>
        <w:spacing w:before="280" w:after="1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2-3. 軽量化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0"/>
        <w:gridCol w:w="3360"/>
        <w:gridCol w:w="2000"/>
      </w:tblGrid>
      <w:tr>
        <w:trPr>
          <w:tblHeader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対象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処理内容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削減量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埋め込み画像5枚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JPEG品質75に再圧縮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約116 KB削減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CSSスタイル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コメント・空白削除（ミニファイ）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18KB→14KB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JSON-LD構造化データ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不要空白除去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約1KB削減</w:t>
            </w:r>
          </w:p>
        </w:tc>
      </w:tr>
      <w:tr>
        <w:trPr>
          <w:tblHeader w:val="false"/>
        </w:trPr>
        <w:tc>
          <w:tcPr>
            <w:tcW w:type="dxa" w:w="4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合計</w:t>
            </w:r>
          </w:p>
        </w:tc>
        <w:tc>
          <w:tcPr>
            <w:tcW w:type="dxa" w:w="3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2E7D32"/>
                <w:sz w:val="18"/>
                <w:szCs w:val="18"/>
              </w:rPr>
              <w:t xml:space="preserve">元540 KB→ 最終399 KB</w:t>
            </w:r>
          </w:p>
        </w:tc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▲141 KB（▲26%）</w:t>
            </w:r>
          </w:p>
        </w:tc>
      </w:tr>
    </w:tbl>
    <w:p>
      <w:pPr>
        <w:spacing w:before="0" w:after="160"/>
      </w:pPr>
    </w:p>
    <w:p>
      <w:pPr>
        <w:pStyle w:val="Heading2"/>
        <w:pBdr>
          <w:bottom w:val="single" w:color="F9A825" w:sz="3"/>
        </w:pBdr>
        <w:shd w:fill="1565C0" w:val="clear"/>
        <w:spacing w:before="280" w:after="1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2-4. SEO強化（追加・更新内容）</w:t>
      </w:r>
    </w:p>
    <w:p>
      <w:pPr>
        <w:pBdr>
          <w:bottom w:val="single" w:color="1565C0" w:sz="2"/>
        </w:pBd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構造化データ（JSON-LD）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種別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LocalBusiness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serviceType: 浴室ドア交換 追加、areaServed: 18エリア、sameAs: GoogleマップURL設定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FAQPage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5問→9問に拡充（浴室ドア・賃貸・夜間・ペアガラス等）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BreadcrumbList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新規追加（ホーム→エリア→料金→FAQ 4項目）</w:t>
            </w:r>
          </w:p>
        </w:tc>
      </w:tr>
      <w:tr>
        <w:trPr>
          <w:tblHeader w:val="false"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Service + Offer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新規追加（ガラス修理¥3,500〜、網戸¥2,500〜、浴室ドア¥30,000〜 等5サービス）</w:t>
            </w:r>
          </w:p>
        </w:tc>
      </w:tr>
    </w:tbl>
    <w:p>
      <w:pPr>
        <w:spacing w:before="0" w:after="120"/>
      </w:pPr>
    </w:p>
    <w:p>
      <w:pPr>
        <w:pBdr>
          <w:bottom w:val="single" w:color="1565C0" w:sz="2"/>
        </w:pBd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キーワード・コンテンツ追加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metaキーワード: 30ワードに拡充（浴室ドア交換、ペアガラス交換、賃貸ガラス修理、板橋区、川口市南平・青木・飯塚 等追加）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エリアSEOグリッド新セクション追加: h3見出し12本（川口市×サービス名の組み合わせ）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施工事例セクション新規追加: 4事例（木曽呂・赤山、安行・新郷、さいたま市/草加市/越谷市、東京都賃貸）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FAQ HTML: 11問に拡充（+6問、浴室ドア・賃貸・夜間・ペアガラス・広域対応 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本文エリア記述: 草加市・越谷市・板橋区を太字で強調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フッターキーワードリンク: 浴室ドア・ペアガラス・賃貸を追記</w:t>
      </w:r>
    </w:p>
    <w:p>
      <w:pPr>
        <w:spacing w:before="0" w:after="120"/>
      </w:pPr>
    </w:p>
    <w:p>
      <w:pPr>
        <w:pBdr>
          <w:bottom w:val="single" w:color="1565C0" w:sz="2"/>
        </w:pBd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キャンペーンバナー追加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浴室ドア交換（簡易カバー工法）キャンペーンバナーを緊急対応バナー直下・サービス一覧前に挿入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デザイン: 青グラデーション＋黄アクセント、電話CTAボタン付き</w:t>
      </w:r>
    </w:p>
    <w:p>
      <w:pPr>
        <w:spacing w:before="0" w:after="120"/>
      </w:pPr>
    </w:p>
    <w:p>
      <w:pPr>
        <w:pBdr>
          <w:bottom w:val="single" w:color="1565C0" w:sz="2"/>
        </w:pBdr>
        <w:spacing w:before="200" w:after="80"/>
      </w:pPr>
      <w:r>
        <w:rPr>
          <w:rFonts w:ascii="Arial" w:cs="Arial" w:eastAsia="Arial" w:hAnsi="Arial"/>
          <w:b/>
          <w:bCs/>
          <w:color w:val="1A3A6B"/>
          <w:sz w:val="22"/>
          <w:szCs w:val="22"/>
        </w:rPr>
        <w:t xml:space="preserve">パフォーマンス改善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全画像5枚に loading="lazy" 追加（ページ表示速度改善）</w:t>
      </w:r>
    </w:p>
    <w:p>
      <w:pPr>
        <w:pStyle w:val="Heading1"/>
        <w:shd w:fill="1A3A6B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3. 最終点検結果（全項目グリーン）</w:t>
      </w:r>
    </w:p>
    <w:p>
      <w:pPr>
        <w:pStyle w:val="Heading2"/>
        <w:pBdr>
          <w:bottom w:val="single" w:color="F9A825" w:sz="3"/>
        </w:pBdr>
        <w:shd w:fill="2E7D32" w:val="clear"/>
        <w:spacing w:before="280" w:after="1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3-1. META・SEO基本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確認値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titleタグ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川口市木曽呂のガラス修理…（40文字）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meta description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110文字（推奨50〜160文字）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meta keywords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30ワード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canonical URL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https://miyaguchi-glass.com/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viewport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あり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robots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index, follow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charset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UTF-8（HTML5形式）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author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有限会社宮口板硝子</w:t>
            </w:r>
          </w:p>
        </w:tc>
      </w:tr>
    </w:tbl>
    <w:p>
      <w:pPr>
        <w:spacing w:before="0" w:after="160"/>
      </w:pPr>
    </w:p>
    <w:p>
      <w:pPr>
        <w:pStyle w:val="Heading2"/>
        <w:pBdr>
          <w:bottom w:val="single" w:color="F9A825" w:sz="3"/>
        </w:pBdr>
        <w:shd w:fill="2E7D32" w:val="clear"/>
        <w:spacing w:before="280" w:after="1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3-2. 構造化データ（JSON-LD）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JSON-LD種別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LocalBusiness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postalCode=333-0831、tel、住所、営業時間、sameAs、評価=★4.8/37件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FAQPage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9問（全問JSONパース正常）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BreadcrumbList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4項目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Service + Offer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5サービス・価格情報付き（ガラス修理¥3,500〜等）</w:t>
            </w:r>
          </w:p>
        </w:tc>
      </w:tr>
    </w:tbl>
    <w:p>
      <w:pPr>
        <w:spacing w:before="0" w:after="160"/>
      </w:pPr>
    </w:p>
    <w:p>
      <w:pPr>
        <w:pStyle w:val="Heading2"/>
        <w:pBdr>
          <w:bottom w:val="single" w:color="F9A825" w:sz="3"/>
        </w:pBdr>
        <w:shd w:fill="2E7D32" w:val="clear"/>
        <w:spacing w:before="280" w:after="1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3-3. 店舗情報整合性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3000"/>
        <w:gridCol w:w="60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項目</w:t>
            </w:r>
          </w:p>
        </w:tc>
        <w:tc>
          <w:tcPr>
            <w:tcW w:type="dxa" w:w="6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確認値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郵便番号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333-0831（全箇所統一）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住所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埼玉県川口市木曽呂23-8（全箇所統一）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電話番号（表示）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090-8563-7982（8箇所すべて一致）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電話番号（tel:リンク）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09085637982（4箇所すべて一致）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営業時間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7:30〜20:00（全箇所統一）</w:t>
            </w:r>
          </w:p>
        </w:tc>
      </w:tr>
    </w:tbl>
    <w:p>
      <w:pPr>
        <w:spacing w:before="0" w:after="160"/>
      </w:pPr>
    </w:p>
    <w:p>
      <w:pPr>
        <w:pStyle w:val="Heading2"/>
        <w:pBdr>
          <w:bottom w:val="single" w:color="F9A825" w:sz="3"/>
        </w:pBdr>
        <w:shd w:fill="2E7D32" w:val="clear"/>
        <w:spacing w:before="280" w:after="1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3-4. HTML構造・タグバランス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2400"/>
        <w:gridCol w:w="2400"/>
        <w:gridCol w:w="360"/>
        <w:gridCol w:w="2040"/>
        <w:gridCol w:w="216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タグ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開き/閉じ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タグ</w:t>
            </w:r>
          </w:p>
        </w:tc>
        <w:tc>
          <w:tcPr>
            <w:tcW w:type="dxa" w:w="2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開き/閉じ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✅ html 1/1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✅ head 1/1</w:t>
            </w:r>
          </w:p>
        </w:tc>
        <w:tc>
          <w:tcPr>
            <w:tcW w:type="dxa" w:w="204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✅ body 1/1</w:t>
            </w:r>
          </w:p>
        </w:tc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✅ div 315/315</w:t>
            </w:r>
          </w:p>
        </w:tc>
      </w:tr>
      <w:t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✅ section 6/6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✅ table 8/8</w:t>
            </w:r>
          </w:p>
        </w:tc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✅ details 11/11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2E7D32"/>
                <w:sz w:val="17"/>
                <w:szCs w:val="17"/>
              </w:rPr>
              <w:t xml:space="preserve">✅ h1 1/1 h2 12/12 h3 12/12</w:t>
            </w:r>
          </w:p>
        </w:tc>
      </w:tr>
    </w:tbl>
    <w:p>
      <w:pPr>
        <w:spacing w:before="0" w:after="160"/>
      </w:pPr>
    </w:p>
    <w:p>
      <w:pPr>
        <w:pStyle w:val="Heading2"/>
        <w:pBdr>
          <w:bottom w:val="single" w:color="F9A825" w:sz="3"/>
        </w:pBdr>
        <w:shd w:fill="2E7D32" w:val="clear"/>
        <w:spacing w:before="280" w:after="1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3-5. 削除済み確認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"/>
        <w:gridCol w:w="4800"/>
        <w:gridCol w:w="4200"/>
      </w:tblGrid>
      <w:tr>
        <w:trPr>
          <w:tblHeader/>
        </w:trPr>
        <w:tc>
          <w:tcPr>
            <w:tcW w:type="dxa" w:w="3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/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削除対象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D32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状態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韓国語文字 창業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0箇所（完全削除済み）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障子の張り替え（2〜3枚）行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価格表から削除済み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襖の張り替え（2〜3枚）行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価格表から削除済み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破れ・穴の補修のみ 行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価格表から削除済み</w:t>
            </w:r>
          </w:p>
        </w:tc>
      </w:tr>
      <w:tr>
        <w:trPr>
          <w:tblHeader w:val="false"/>
        </w:trPr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8F5E9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2E7D32"/>
                <w:sz w:val="18"/>
                <w:szCs w:val="18"/>
              </w:rPr>
              <w:t xml:space="preserve">✅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A3A6B"/>
                <w:sz w:val="18"/>
                <w:szCs w:val="18"/>
              </w:rPr>
              <w:t xml:space="preserve">旧郵便番号 334-0076</w:t>
            </w:r>
          </w:p>
        </w:tc>
        <w:tc>
          <w:tcPr>
            <w:tcW w:type="dxa" w:w="5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0箇所（全て333-0831に修正済み）</w:t>
            </w:r>
          </w:p>
        </w:tc>
      </w:tr>
    </w:tbl>
    <w:p>
      <w:pPr>
        <w:pStyle w:val="Heading1"/>
        <w:shd w:fill="1A3A6B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4. 納品ファイル構成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2760"/>
        <w:gridCol w:w="300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ファイル名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設置場所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宮口板硝子_完成版Final.html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サーバーのルートに index.html として設置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本体ウェブページ（全CSS・JS・画像込み）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sitemap.xml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https://miyaguchi-glass.com/sitemap.xml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Googleに全ページ構造を通知するファイル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robots.txt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https://miyaguchi-glass.com/robots.txt</w:t>
            </w:r>
          </w:p>
        </w:tc>
        <w:tc>
          <w:tcPr>
            <w:tcW w:type="dxa" w:w="3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検索エンジンのクロール制御ファイル</w:t>
            </w:r>
          </w:p>
        </w:tc>
      </w:tr>
    </w:tbl>
    <w:p>
      <w:pPr>
        <w:spacing w:before="0" w:after="120"/>
      </w:pPr>
    </w:p>
    <w:p>
      <w:pPr>
        <w:shd w:fill="FFF9C4" w:val="clear"/>
        <w:spacing w:before="80" w:after="80"/>
        <w:ind w:left="200" w:right="200"/>
      </w:pPr>
      <w:r>
        <w:rPr>
          <w:rFonts w:ascii="Arial" w:cs="Arial" w:eastAsia="Arial" w:hAnsi="Arial"/>
          <w:i/>
          <w:iCs/>
          <w:color w:val="7A5000"/>
          <w:sz w:val="18"/>
          <w:szCs w:val="18"/>
        </w:rPr>
        <w:t xml:space="preserve">⚠️ sitemap.xmlとrobots.txtはサーバーのドメインルート（/）に設置してください。サブフォルダへの設置は無効です。</w:t>
      </w:r>
    </w:p>
    <w:p>
      <w:pPr>
        <w:pStyle w:val="Heading1"/>
        <w:shd w:fill="1A3A6B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5. サーバー設置・初期設定手順</w:t>
      </w:r>
    </w:p>
    <w:p>
      <w:pPr>
        <w:pStyle w:val="Heading2"/>
        <w:pBdr>
          <w:bottom w:val="single" w:color="F9A825" w:sz="3"/>
        </w:pBdr>
        <w:shd w:fill="1565C0" w:val="clear"/>
        <w:spacing w:before="280" w:after="1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1：ファイルのアップロード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宮口板硝子_完成版Final.html を index.html にリネーム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サーバーのルートディレクトリ（public_html または www）に index.html / sitemap.xml / robots.txt の3ファイルをアップロード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ブラウザで https://miyaguchi-glass.com/ を開いて表示確認</w:t>
      </w:r>
    </w:p>
    <w:p>
      <w:pPr>
        <w:spacing w:before="0" w:after="120"/>
      </w:pPr>
    </w:p>
    <w:p>
      <w:pPr>
        <w:pStyle w:val="Heading2"/>
        <w:pBdr>
          <w:bottom w:val="single" w:color="F9A825" w:sz="3"/>
        </w:pBdr>
        <w:shd w:fill="1565C0" w:val="clear"/>
        <w:spacing w:before="280" w:after="1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2：Google Search Console への登録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https://search.google.com/search-console/ にアクセスしてサイトを登録（未登録の場合）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「サイトマップ」メニューから https://miyaguchi-glass.com/sitemap.xml を送信</w:t>
      </w:r>
    </w:p>
    <w:p>
      <w:pPr>
        <w:pStyle w:val="ListParagraph"/>
        <w:numPr>
          <w:ilvl w:val="0"/>
          <w:numId w:val="3"/>
        </w:numPr>
        <w:spacing w:before="60" w:after="4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「URL検査」でトップページのインデックス登録をリクエスト</w:t>
      </w:r>
    </w:p>
    <w:p>
      <w:pPr>
        <w:spacing w:before="0" w:after="120"/>
      </w:pPr>
    </w:p>
    <w:p>
      <w:pPr>
        <w:pStyle w:val="Heading2"/>
        <w:pBdr>
          <w:bottom w:val="single" w:color="F9A825" w:sz="3"/>
        </w:pBdr>
        <w:shd w:fill="1565C0" w:val="clear"/>
        <w:spacing w:before="280" w:after="1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STEP 3：Googleビジネスプロフィールの整備</w:t>
      </w:r>
    </w:p>
    <w:p>
      <w:pPr>
        <w:shd w:fill="E3F2FD" w:val="clear"/>
        <w:spacing w:before="80" w:after="80"/>
        <w:ind w:left="200" w:right="200"/>
      </w:pPr>
      <w:r>
        <w:rPr>
          <w:rFonts w:ascii="Arial" w:cs="Arial" w:eastAsia="Arial" w:hAnsi="Arial"/>
          <w:i/>
          <w:iCs/>
          <w:color w:val="1A3A6B"/>
          <w:sz w:val="18"/>
          <w:szCs w:val="18"/>
        </w:rPr>
        <w:t xml:space="preserve">★ 地域検索（Googleマップ）での露出に最も効果的な施策です。必ず実施してください。</w:t>
      </w:r>
    </w:p>
    <w:p>
      <w:pPr>
        <w:spacing w:before="0" w:after="80"/>
      </w:pP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住所・電話・営業時間をウェブサイトと完全一致させる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カテゴリ: 「ガラス工事業者」「板ガラス店」「窓リフォーム業者」を設定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写真を10枚以上アップロード（外観・施工例・店内等）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投稿機能で月1〜2回の近況・キャンペーン情報を発信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クチコミへの返信を必ず行う（返信率がマップ順位に影響）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sameAs URL確定後：JSON-LD内の maps.google.com/?cid=XXXXX を正式CIDに差し替える</w:t>
      </w:r>
    </w:p>
    <w:p>
      <w:pPr>
        <w:pStyle w:val="Heading1"/>
        <w:shd w:fill="1A3A6B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6. 今後の運用・修正ガイド</w:t>
      </w:r>
    </w:p>
    <w:p>
      <w:pPr>
        <w:pStyle w:val="Heading2"/>
        <w:pBdr>
          <w:bottom w:val="single" w:color="F9A825" w:sz="3"/>
        </w:pBdr>
        <w:shd w:fill="C62828" w:val="clear"/>
        <w:spacing w:before="280" w:after="1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6-1. 情報変更時の修正箇所一覧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760"/>
      </w:tblGrid>
      <w:tr>
        <w:trPr>
          <w:tblHeader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変更内容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修正が必要な箇所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電話番号変更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①本文内（8箇所）②tel:リンク（4箇所）③JSON-LD LocalBusiness.telephone④meta description⑤フッター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住所変更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①本文内②JSON-LD LocalBusiness.address（streetAddress）③フッター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郵便番号変更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①JSON-LD LocalBusiness.address（postalCode）②JSON-LD Service.provider.address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営業時間変更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①本文表示（複数箇所）②JSON-LD openingHoursSpecification（opens/closes）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価格変更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①サービスカード（上部）②価格表（下部）③JSON-LD Offerのprice—3箇所すべて同時修正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クチコミ数・評価更新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①レビューセクション表示テキスト②JSON-LD aggregateRating（ratingValue/reviewCount）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GoogleマップCID確定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JSON-LD LocalBusiness.sameAs 配列の maps.google.com/?cid=XXXXX を正式URLに差し替え</w:t>
            </w:r>
          </w:p>
        </w:tc>
      </w:tr>
      <w:tr>
        <w:trPr>
          <w:tblHeader w:val="false"/>
        </w:trPr>
        <w:tc>
          <w:tcPr>
            <w:tcW w:type="dxa" w:w="3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キャンペーン終了</w:t>
            </w:r>
          </w:p>
        </w:tc>
        <w:tc>
          <w:tcPr>
            <w:tcW w:type="dxa" w:w="5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浴室ドアキャンペーンバナー（コメント「浴室ドアキャンペーンバナー」で検索して該当divを削除）</w:t>
            </w:r>
          </w:p>
        </w:tc>
      </w:tr>
    </w:tbl>
    <w:p>
      <w:pPr>
        <w:spacing w:before="0" w:after="160"/>
      </w:pPr>
    </w:p>
    <w:p>
      <w:pPr>
        <w:pStyle w:val="Heading2"/>
        <w:pBdr>
          <w:bottom w:val="single" w:color="F9A825" w:sz="3"/>
        </w:pBdr>
        <w:shd w:fill="1565C0" w:val="clear"/>
        <w:spacing w:before="280" w:after="1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6-2. 画像差し替え時の注意</w:t>
      </w:r>
    </w:p>
    <w:p>
      <w:pPr>
        <w:spacing w:before="60" w:after="60"/>
      </w:pPr>
      <w:r>
        <w:rPr>
          <w:rFonts w:ascii="Arial" w:cs="Arial" w:eastAsia="Arial" w:hAnsi="Arial"/>
          <w:color w:val="555555"/>
          <w:sz w:val="20"/>
          <w:szCs w:val="20"/>
        </w:rPr>
        <w:t xml:space="preserve">本ファイルは画像をBase64形式でHTML内に直接埋め込んでいます。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画像差し替えにはPythonスクリプト等のツールが必要です（通常のテキスト編集では困難）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差し替え時はJPEG品質75・最大幅800pxで再エンコードし埋め込むことでサイズ増加を防げます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将来的に画像ファイルを外部参照（src="images/xxx.jpg"）に変更するとメンテが容易になります</w:t>
      </w:r>
    </w:p>
    <w:p>
      <w:pPr>
        <w:spacing w:before="0" w:after="160"/>
      </w:pPr>
    </w:p>
    <w:p>
      <w:pPr>
        <w:pStyle w:val="Heading2"/>
        <w:pBdr>
          <w:bottom w:val="single" w:color="F9A825" w:sz="3"/>
        </w:pBdr>
        <w:shd w:fill="2E7D32" w:val="clear"/>
        <w:spacing w:before="280" w:after="120"/>
        <w:ind w:left="12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6-3. SEO定期メンテナンス推奨事項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72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頻度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作業内容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毎月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Googleビジネスプロフィールへの投稿（施工例・季節メニュー等）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3ヶ月ごと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クチコミ件数・評価点の更新（HTML + JSON-LD両方）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随時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新しい施工事例の追加（施工事例セクションに行を追記）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随時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新キャンペーン・サービス追加時はキャンペーンバナーのテキストを更新</w:t>
            </w:r>
          </w:p>
        </w:tc>
      </w:tr>
      <w:tr>
        <w:trPr>
          <w:tblHeader w:val="false"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随時</w:t>
            </w:r>
          </w:p>
        </w:tc>
        <w:tc>
          <w:tcPr>
            <w:tcW w:type="dxa" w:w="7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Google Search ConsoleでインデックスエラーがないかCLickを確認</w:t>
            </w:r>
          </w:p>
        </w:tc>
      </w:tr>
    </w:tbl>
    <w:p>
      <w:pPr>
        <w:pStyle w:val="Heading1"/>
        <w:shd w:fill="1A3A6B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7. ウェブページ構成サマリー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160"/>
      </w:tblGrid>
      <w:tr>
        <w:trPr>
          <w:tblHeader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セクション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A3A6B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内容・キーワード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ヘッダー（固定）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電話番号・店名・キャッチコピー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ヒーロー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メインビジュアル・電話CTA・創業50年・当日対応訴求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統計バー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創業50年・当日対応・見積無料・口コミ4.8★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緊急対応バナー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ガラス割れ緊急用赤バナー（CTAボタン付き）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★浴室ドアキャンペーンバナー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新規追加。青グラデーション・電話CTA付き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サービス一覧（カード）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ガラス修理・網戸・鍵・浴室ドア・障子・内窓・防犯ガラス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他社比較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格安業者との違い・悪徳業者注意喚起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強みセクション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選ばれる3つの理由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防犯・内窓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防犯ガラス・二重窓（内窓）特集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料金表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全サービス税込価格一覧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クチコミ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37件のお客様の声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★施工事例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新規追加。4エリア別の before→after 風テキスト事例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★エリアSEOグリッド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新規追加。川口市×サービス名h3 12本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FAQ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11問（浴室ドア・賃貸・夜間・ペアガラス・広域対応等）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対応エリア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川口市全域・さいたま市・草加市・越谷市・東京都内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フッター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住所・電話・営業時間・SEOキーワードリンク</w:t>
            </w:r>
          </w:p>
        </w:tc>
      </w:tr>
      <w:tr>
        <w:trPr>
          <w:tblHeader w:val="false"/>
        </w:trPr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固定CTA（底面）</w:t>
            </w:r>
          </w:p>
        </w:tc>
        <w:tc>
          <w:tcPr>
            <w:tcW w:type="dxa" w:w="61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4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555555"/>
                <w:sz w:val="18"/>
                <w:szCs w:val="18"/>
              </w:rPr>
              <w:t xml:space="preserve">電話ボタン（スマートフォン用固定表示）</w:t>
            </w:r>
          </w:p>
        </w:tc>
      </w:tr>
    </w:tbl>
    <w:p>
      <w:pPr>
        <w:shd w:fill="F0F4F8" w:val="clear"/>
        <w:spacing w:before="80" w:after="80"/>
        <w:ind w:left="200" w:right="200"/>
      </w:pPr>
      <w:r>
        <w:rPr>
          <w:rFonts w:ascii="Arial" w:cs="Arial" w:eastAsia="Arial" w:hAnsi="Arial"/>
          <w:i/>
          <w:iCs/>
          <w:color w:val="1A3A6B"/>
          <w:sz w:val="18"/>
          <w:szCs w:val="18"/>
        </w:rPr>
        <w:t xml:space="preserve">★ 印はV2で新規追加または大幅強化されたセクションです。</w:t>
      </w:r>
    </w:p>
    <w:p>
      <w:pPr>
        <w:pStyle w:val="Heading1"/>
        <w:shd w:fill="1A3A6B" w:val="clear"/>
        <w:spacing w:before="360" w:after="160"/>
        <w:ind w:left="160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8. 重要注意事項</w:t>
      </w:r>
    </w:p>
    <w:p>
      <w:pPr>
        <w:spacing w:before="160"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⚠️ テキストエディタで編集する場合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Base64画像データ行（&lt;img src="data:image/jpeg;base64,..."&gt;）は絶対に編集しないこと（破損します）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一括置換を使う際は「全角スペース」と「半角スペース」を区別すること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JSON-LD内の文字列はJSON構文に従うこと（ダブルクォートを消すと壊れる）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ファイルの文字コードはUTF-8（BOMなし）を維持すること</w:t>
      </w:r>
    </w:p>
    <w:p>
      <w:pPr>
        <w:spacing w:before="0" w:after="160"/>
      </w:pPr>
    </w:p>
    <w:p>
      <w:pPr>
        <w:spacing w:before="120" w:after="80"/>
      </w:pPr>
      <w:r>
        <w:rPr>
          <w:rFonts w:ascii="Arial" w:cs="Arial" w:eastAsia="Arial" w:hAnsi="Arial"/>
          <w:b/>
          <w:bCs/>
          <w:color w:val="C62828"/>
          <w:sz w:val="22"/>
          <w:szCs w:val="22"/>
        </w:rPr>
        <w:t xml:space="preserve">⚠️ ブラウザキャッシュについて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サーバー更新後も古いページが表示される場合はブラウザのスーパーリロード（Ctrl+Shift+R / Cmd+Shift+R）を実施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b w:val="false"/>
          <w:bCs w:val="false"/>
          <w:color w:val="555555"/>
          <w:sz w:val="20"/>
          <w:szCs w:val="20"/>
        </w:rPr>
        <w:t xml:space="preserve">CDNを利用している場合はキャッシュのパージも必要</w:t>
      </w:r>
    </w:p>
    <w:p>
      <w:pPr>
        <w:spacing w:before="0" w:after="320"/>
      </w:pPr>
    </w:p>
    <w:p>
      <w:pPr>
        <w:jc w:val="center"/>
      </w:pPr>
      <w:r>
        <w:rPr>
          <w:rFonts w:ascii="Arial" w:cs="Arial" w:eastAsia="Arial" w:hAnsi="Arial"/>
          <w:b/>
          <w:bCs/>
          <w:i/>
          <w:iCs/>
          <w:color w:val="555555"/>
          <w:sz w:val="22"/>
          <w:szCs w:val="22"/>
        </w:rPr>
        <w:t xml:space="preserve">— 以上 —</w:t>
      </w:r>
    </w:p>
    <w:p>
      <w:pPr>
        <w:jc w:val="center"/>
      </w:pPr>
      <w:r>
        <w:rPr>
          <w:rFonts w:ascii="Arial" w:cs="Arial" w:eastAsia="Arial" w:hAnsi="Arial"/>
          <w:color w:val="555555"/>
          <w:sz w:val="18"/>
          <w:szCs w:val="18"/>
        </w:rPr>
        <w:t xml:space="preserve">有限会社宮口板硝子 ウェブサイト引き継ぎ書 V2 ／ 2026年3月</w:t>
      </w:r>
    </w:p>
    <w:sectPr>
      <w:headerReference w:type="default" r:id="rId6"/>
      <w:footerReference w:type="default" r:id="rId7"/>
      <w:pgSz w:w="11906" w:h="16838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2"/>
      </w:pBdr>
      <w:tabs>
        <w:tab w:val="right" w:pos="9360"/>
      </w:tabs>
      <w:spacing w:before="80"/>
    </w:pPr>
    <w:r>
      <w:rPr>
        <w:rFonts w:ascii="Arial" w:cs="Arial" w:eastAsia="Arial" w:hAnsi="Arial"/>
        <w:color w:val="555555"/>
        <w:sz w:val="16"/>
        <w:szCs w:val="16"/>
      </w:rPr>
      <w:t xml:space="preserve">宮口板硝子 ウェブサイト引き継ぎ書V2 — Confidential</w:t>
    </w:r>
    <w:r>
      <w:rPr>
        <w:rFonts w:ascii="Arial" w:cs="Arial" w:eastAsia="Arial" w:hAnsi="Arial"/>
        <w:color w:val="555555"/>
        <w:sz w:val="16"/>
        <w:szCs w:val="16"/>
      </w:rPr>
      <w:t xml:space="preserve">	ページ </w:t>
    </w:r>
    <w:fldSimple w:instr="PAGE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hd w:fill="1A3A6B" w:val="clear"/>
      <w:tabs>
        <w:tab w:val="right" w:pos="9360"/>
      </w:tabs>
      <w:spacing w:before="100" w:after="100"/>
      <w:ind w:left="200"/>
    </w:pPr>
    <w:r>
      <w:rPr>
        <w:rFonts w:ascii="Arial" w:cs="Arial" w:eastAsia="Arial" w:hAnsi="Arial"/>
        <w:b/>
        <w:bCs/>
        <w:color w:val="FFFFFF"/>
        <w:sz w:val="16"/>
        <w:szCs w:val="16"/>
      </w:rPr>
      <w:t xml:space="preserve">有限会社宮口板硝子 ／ ウェブサイト引き継ぎ書 V2</w:t>
    </w:r>
    <w:r>
      <w:rPr>
        <w:rFonts w:ascii="Arial" w:cs="Arial" w:eastAsia="Arial" w:hAnsi="Arial"/>
        <w:color w:val="FFFFFF"/>
        <w:sz w:val="16"/>
        <w:szCs w:val="16"/>
      </w:rPr>
      <w:t xml:space="preserve">	2026年3月作成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8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555555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pPr>
      <w:spacing w:before="360" w:after="160"/>
      <w:outlineLvl w:val="0"/>
    </w:pPr>
    <w:rPr>
      <w:rFonts w:ascii="Arial" w:cs="Arial" w:eastAsia="Arial" w:hAnsi="Arial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pPr>
      <w:spacing w:before="280" w:after="120"/>
      <w:outlineLvl w:val="1"/>
    </w:pPr>
    <w:rPr>
      <w:rFonts w:ascii="Arial" w:cs="Arial" w:eastAsia="Arial" w:hAnsi="Arial"/>
      <w:b/>
      <w:bCs/>
      <w:color w:val="FFFFFF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2026-03-19T02:21:52.271Z</dcterms:created>
  <dcterms:modified xsi:type="dcterms:W3CDTF">2026-03-19T02:21:52.272Z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