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CA" w:rsidRDefault="0042202C">
      <w:r>
        <w:t xml:space="preserve">To setup the software pipeline for </w:t>
      </w:r>
      <w:bookmarkStart w:id="0" w:name="_GoBack"/>
      <w:bookmarkEnd w:id="0"/>
    </w:p>
    <w:p w:rsidR="005A5FCA" w:rsidRDefault="005A5FCA"/>
    <w:p w:rsidR="009C6B7E" w:rsidRDefault="009C6B7E"/>
    <w:p w:rsidR="003D69ED" w:rsidRDefault="003D69ED"/>
    <w:sectPr w:rsidR="003D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B5"/>
    <w:rsid w:val="003B37C4"/>
    <w:rsid w:val="003D69ED"/>
    <w:rsid w:val="0042202C"/>
    <w:rsid w:val="005300B5"/>
    <w:rsid w:val="005A5FCA"/>
    <w:rsid w:val="00671EE7"/>
    <w:rsid w:val="009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keller</cp:lastModifiedBy>
  <cp:revision>6</cp:revision>
  <dcterms:created xsi:type="dcterms:W3CDTF">2012-09-25T02:00:00Z</dcterms:created>
  <dcterms:modified xsi:type="dcterms:W3CDTF">2012-12-19T23:00:00Z</dcterms:modified>
</cp:coreProperties>
</file>