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[ИМЕ НА УНИВЕРСИТЕТА / ФАКУЛТЕТ]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КУРСОВ ПРОЕКТ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Обектно-ориентирано програмиране — 1 част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Специалност: Софтуерни и Интернет технологии / Киберсигурност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</w:p>
    <w:p>
      <w:pPr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Проект 15: Личен календар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Изготвил: Мартин Стоянов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[Факултетен номер: ______]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[Ръководител: ______]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[Град], 2026 г.</w:t>
      </w:r>
    </w:p>
    <w:p>
      <w:r>
        <w:br w:type="page"/>
      </w:r>
    </w:p>
    <w:p>
      <w:pPr>
        <w:pStyle w:val="Heading1"/>
        <w:spacing w:after="240" w:before="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Съдържание</w:t>
      </w:r>
    </w:p>
    <w:sdt>
      <w:sdtPr>
        <w:alias w:val="Съдържание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40" w:before="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Задание на курсовия проект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 15: Личен календар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 се напише програма, реализираща информационна система, която поддържа личен календар, като го записва във файл.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Освен общите операции open, close, save, save as, help и exit, приложението трябва да поддържа следните команди: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50"/>
      </w:tblGrid>
      <w:tr>
        <w:trPr>
          <w:tblHeader/>
        </w:trPr>
        <w:tc>
          <w:tcPr>
            <w:tcW w:type="dxa" w:w="3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Команда</w:t>
            </w:r>
          </w:p>
        </w:tc>
        <w:tc>
          <w:tcPr>
            <w:tcW w:type="dxa" w:w="615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Описание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book &lt;date&gt; &lt;starttime&gt; &lt;endtime&gt; &lt;name&gt; &lt;note&gt;</w:t>
            </w:r>
          </w:p>
        </w:tc>
        <w:tc>
          <w:tcPr>
            <w:tcW w:type="dxa" w:w="61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Запазва час за среща с име &lt;name&gt; и коментар &lt;note&gt; на дата &lt;date&gt; с начален час &lt;starttime&gt; и краен час &lt;endtime&gt;.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unbook &lt;date&gt; &lt;starttime&gt; &lt;endtime&gt;</w:t>
            </w:r>
          </w:p>
        </w:tc>
        <w:tc>
          <w:tcPr>
            <w:tcW w:type="dxa" w:w="61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Отменя час за среща на дата &lt;date&gt; с начален час &lt;starttime&gt; и краен час &lt;endtime&gt;.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agenda &lt;date&gt;</w:t>
            </w:r>
          </w:p>
        </w:tc>
        <w:tc>
          <w:tcPr>
            <w:tcW w:type="dxa" w:w="61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Извежда хронологичен списък с всички ангажименти за деня &lt;date&gt;.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change &lt;date&gt; &lt;starttime&gt; &lt;option&gt; &lt;newvalue&gt;</w:t>
            </w:r>
          </w:p>
        </w:tc>
        <w:tc>
          <w:tcPr>
            <w:tcW w:type="dxa" w:w="61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&lt;option&gt; е едно от date, starttime, enddate, name, note. Задава нова стойност на събитието на дата &lt;date&gt; с начален час &lt;starttime&gt;.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find &lt;string&gt;</w:t>
            </w:r>
          </w:p>
        </w:tc>
        <w:tc>
          <w:tcPr>
            <w:tcW w:type="dxa" w:w="61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Търсене на среща: извеждат се данните за всички срещи, в чието име или бележка се съдържа низът &lt;string&gt;.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holiday &lt;date&gt;</w:t>
            </w:r>
          </w:p>
        </w:tc>
        <w:tc>
          <w:tcPr>
            <w:tcW w:type="dxa" w:w="61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Датата &lt;date&gt; се отбелязва като неработна.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busydays &lt;from&gt; &lt;to&gt;</w:t>
            </w:r>
          </w:p>
        </w:tc>
        <w:tc>
          <w:tcPr>
            <w:tcW w:type="dxa" w:w="61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Извеждане на статистика за натовареност по дни от седмицата за периода [&lt;from&gt;, &lt;to&gt;].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findslot &lt;fromdate&gt; &lt;hours&gt;</w:t>
            </w:r>
          </w:p>
        </w:tc>
        <w:tc>
          <w:tcPr>
            <w:tcW w:type="dxa" w:w="61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Намиране на свободно място за среща с продължителност &lt;hours&gt;, само в работни дни, между 8 и 17 часа.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findslotwith &lt;fromdate&gt; &lt;hours&gt; &lt;calendar&gt;</w:t>
            </w:r>
          </w:p>
        </w:tc>
        <w:tc>
          <w:tcPr>
            <w:tcW w:type="dxa" w:w="61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Намиране на свободно място, съвместимо едновременно с текущия календар и календара във файла &lt;calendar&gt;.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merge &lt;calendar&gt;</w:t>
            </w:r>
          </w:p>
        </w:tc>
        <w:tc>
          <w:tcPr>
            <w:tcW w:type="dxa" w:w="61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Прехвърля всички събития от календара във файла &lt;calendar&gt; в текущия, с интерактивно разрешаване на конфликти.</w:t>
            </w:r>
          </w:p>
        </w:tc>
      </w:tr>
    </w:tbl>
    <w:p>
      <w:pPr>
        <w:spacing w:after="200"/>
      </w:pP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Бонус изисквания: командите findslotwith и merge да поддържат повече от един календар едновременно. И двете изисквания са реализирани — виж глава 6.</w:t>
      </w:r>
    </w:p>
    <w:p>
      <w:r>
        <w:br w:type="page"/>
      </w:r>
    </w:p>
    <w:p>
      <w:pPr>
        <w:pStyle w:val="Heading1"/>
        <w:pageBreakBefore/>
        <w:spacing w:after="240" w:before="48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Глава 1. Увод</w:t>
      </w:r>
    </w:p>
    <w:p>
      <w:pPr>
        <w:pStyle w:val="Heading2"/>
        <w:spacing w:after="200" w:befor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1.1. Описание и идея на проекта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Проектът реализира информационна система за личен календар, управлявана изцяло през команден ред. Потребителят отваря текстов файл с разширение .cal, съдържащ предварително запазени часове и почивни дни, извършва над него операции (запазване, отмяна, промяна, търсене, статистика, намиране на свободен прозорец, сливане с друг календар) и по желание записва промените обратно във файла.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Идеята следва модела на класическите текстово-ориентирани приложения за управление на данни: данните се зареждат еднократно в паметта при отваряне на файл, всички последващи операции работят върху представянето в паметта, а физическият файл се докосва отново само при изрична команда save или save as. Това разделя ясно "постоянното съхранение" от "работната логика" — принцип, който улеснява както тестването (виж глава 5), така и разширяването на формата на файла в бъдеще.</w:t>
      </w:r>
    </w:p>
    <w:p>
      <w:pPr>
        <w:pStyle w:val="Heading2"/>
        <w:spacing w:after="200" w:befor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1.2. Цел и задачи на разработката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Целта на проекта е реализация на напълно функционална програма на Java, отговаряща едновременно на общите изисквания за курсовите проекти по дисциплината и на специфичното задание за "Личен календар" (Проект 15), включително двете бонус изисквания.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постигане на целта бяха решени следните задачи: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Проектиране на обектен модел на задача (Task), времеви прозорец (TimeSlot) и календар (Calendar), достатъчно гъвкав за всички изисквани операции.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на команден интерпретатор (Command design pattern), позволяващ лесно добавяне на нови команди без промяна на съществуващ код.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на текстов формат за запис на календар във файл и на четящ/пишещ модул към него, устойчив на повредени файлове.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на бизнес правилата за валидация: непокриващи се часове, работни/почивни дни, коректни диапазони от време.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на алгоритми за търсене на свободен времеви прозорец — самостоятелно и съвместно с друг календар.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на интерактивно сливане на два календара с разрешаване на конфликти от потребителя.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Изготвяне на автоматизирани тестове и документация (текущият документ), включително JavaDoc в изходния код.</w:t>
      </w:r>
    </w:p>
    <w:p>
      <w:pPr>
        <w:pStyle w:val="Heading2"/>
        <w:spacing w:after="200" w:befor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1.3. Структура на документацията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Документацията следва препоръчителния шаблон от общите изисквания на дисциплината: глава 2 разглежда предметната област и функционалните изисквания; глава 3 описва проектирането — пакетната структура и диаграмите; глава 4 представя реализацията по пакети, с примери от кода; глава 5 описва тестването; глава 6 обобщава постигнатото. Документът завършва със списък на използваната литература.</w:t>
      </w:r>
    </w:p>
    <w:p>
      <w:r>
        <w:br w:type="page"/>
      </w:r>
    </w:p>
    <w:p>
      <w:pPr>
        <w:pStyle w:val="Heading1"/>
        <w:pageBreakBefore/>
        <w:spacing w:after="240" w:before="48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Глава 2. Преглед на предметната област</w:t>
      </w:r>
    </w:p>
    <w:p>
      <w:pPr>
        <w:pStyle w:val="Heading2"/>
        <w:spacing w:after="200" w:befor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2.1. Основни концепции и алгоритми, които ще бъдат използвани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Command design pattern — всяка команда от командния ред (book, agenda, findslot и т.н.) е реализирана като отделен клас, имплементиращ общия интерфейс Command (getName/execute). Диспечерът (CommandLineDispatcher) не съдържа логика за конкретните команди — само ги съхранява по име и ги извиква. Това прави добавянето на нова команда въпрос на нов клас плюс един ред регистрация, без промяна на съществуващ код (принципът "отворено за разширение, затворено за промяна").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Йерархия от изключения — всички грешки, специфични за приложението, наследяват общ базов клас CalendarException, а той — RuntimeException. Това позволява на главния цикъл (Main) да улови всички "очаквани" грешки на едно място и да изведе ясно съобщение, без да прекратява програмата, вместо всяка команда да борави с грешките поотделно.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Алгоритъм за откриване на застъпване (overlap detection) — две времеви отсечки [start1, end1) и [start2, end2) се застъпват тогава и само тогава, когато start1 &lt; end2 и end1 &gt; start2. Този елементарен, но коректен тест се използва при всяко запазване на нова задача.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Алгоритъм за търсене на свободен прозорец (free-slot search) — за даден ден задачите се подреждат по начален час; след това се проверяват последователно: интервалът преди първата задача, интервалите между всеки две съседни задачи, и интервалът след последната задача, докато се намери такъв с продължителност поне заявената. Ако денят е неработен (събота, неделя или обявен за почивен), търсенето продължава към следващия ден — до 365 дни напред.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Текстов формат за постоянно съхранение — календарът се записва в прост, четим текстов формат с две секции (#HOLIDAYS и #TASKS), с UTF-8 кодиране, за да могат имената и бележките да съдържат кирилски текст без загуба на информация.</w:t>
      </w:r>
    </w:p>
    <w:p>
      <w:pPr>
        <w:pStyle w:val="Heading2"/>
        <w:spacing w:after="200" w:befor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2.2. Подходи, методи за решаване на поставените задачи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Приложението е разделено на шест пакета с ясно разделение на отговорностите (виж 3.1): cli/cli.commands за взаимодействието с потребителя, model за данните, service за бизнес логиката, parser за разпознаване на дати/часове, persistence за записа във файл и exception за грешките. Всеки пакет зависи само от пакетите "под" него — cli.commands никога не пише директно във файл, а model никога не знае за команден ред.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Входната валидация е съсредоточена на границите на системата: DateParser проверява формата на въведените низове преди да достигнат до бизнес логиката, а TaskValidator и CalendarManager проверяват бизнес правилата (дата не в миналото, начален час преди крайния, без застъпване, не в почивен ден) преди данните да бъдат приети в модела. Веднъж вътре в модела, данните са гарантирано валидни.</w:t>
      </w:r>
    </w:p>
    <w:p>
      <w:pPr>
        <w:pStyle w:val="Heading2"/>
        <w:spacing w:after="200" w:befor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2.3. Функционални изисквания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Приложението поддържа един активен потребител без роли и права — цялата функционалност е достъпна веднага след отваряне на файл. Пълният списък от команди е: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rPr>
          <w:tblHeader/>
        </w:trPr>
        <w:tc>
          <w:tcPr>
            <w:tcW w:type="dxa" w:w="26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Команда</w:t>
            </w:r>
          </w:p>
        </w:tc>
        <w:tc>
          <w:tcPr>
            <w:tcW w:type="dxa" w:w="675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Кратко описание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open &lt;file&gt;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Отваря (или създава нов) файл с календар.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close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Затваря текущо отворения файл, без запис.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save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Записва промените обратно в отворения файл.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saveas &lt;file&gt;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Записва промените в нов файл.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help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Извежда списък на общите команди.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commands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Извежда подробно описание на командите за календара.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book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Запазва нова задача.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unbook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Отменя съществуваща задача.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agenda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Показва дневния график.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change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Променя поле на съществуваща задача.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find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Търси задача по ключова дума.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holiday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Обявява дата за почивен ден.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busydays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Статистика за натовареност по дни от седмицата.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findslot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Търси свободен прозорец в текущия календар.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findslotwith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Търси свободен прозорец, съвместим с още календари.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merge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Слива още календари в текущия, с разрешаване на конфликти.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exit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Прекратява програмата.</w:t>
            </w:r>
          </w:p>
        </w:tc>
      </w:tr>
    </w:tbl>
    <w:p>
      <w:pPr>
        <w:spacing w:after="200"/>
      </w:pP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Нефункционални изисквания: всяка команда извежда ясно съобщение за успех или грешка; входът и изходът поддържат кирилица (UTF-8) независимо от кодовата страница на конзолата; всички останали команди, освен open/help/commands/exit, изискват предварително успешно отворен файл; повреден файл при отваряне спира изпълнението на програмата с ясно съобщение за грешка.</w:t>
      </w:r>
    </w:p>
    <w:p>
      <w:r>
        <w:br w:type="page"/>
      </w:r>
    </w:p>
    <w:p>
      <w:pPr>
        <w:pStyle w:val="Heading1"/>
        <w:pageBreakBefore/>
        <w:spacing w:after="240" w:before="48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Глава 3. Проектиране</w:t>
      </w:r>
    </w:p>
    <w:p>
      <w:pPr>
        <w:pStyle w:val="Heading2"/>
        <w:spacing w:after="200" w:befor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3.1. Обща структура на проекта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Изходният код е организиран в седем пакета: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50"/>
      </w:tblGrid>
      <w:tr>
        <w:trPr>
          <w:tblHeader/>
        </w:trPr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Пакет</w:t>
            </w:r>
          </w:p>
        </w:tc>
        <w:tc>
          <w:tcPr>
            <w:tcW w:type="dxa" w:w="715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Отговорност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(корен)</w:t>
            </w:r>
          </w:p>
        </w:tc>
        <w:tc>
          <w:tcPr>
            <w:tcW w:type="dxa" w:w="71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CalendarSystem — точката на влизане в програмата.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cli</w:t>
            </w:r>
          </w:p>
        </w:tc>
        <w:tc>
          <w:tcPr>
            <w:tcW w:type="dxa" w:w="71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Main (главен цикъл), CommandLineDispatcher (маршрутизация на команди), MenuPrinter (текстове на менюто).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cli.commands</w:t>
            </w:r>
          </w:p>
        </w:tc>
        <w:tc>
          <w:tcPr>
            <w:tcW w:type="dxa" w:w="71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един клас на всяка команда от командния ред; общ интерфейс Command.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model</w:t>
            </w:r>
          </w:p>
        </w:tc>
        <w:tc>
          <w:tcPr>
            <w:tcW w:type="dxa" w:w="71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Данни без поведение извън собствената им консистентност: Task, TimeSlot, Calendar.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service</w:t>
            </w:r>
          </w:p>
        </w:tc>
        <w:tc>
          <w:tcPr>
            <w:tcW w:type="dxa" w:w="71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Бизнес логика: CalendarManager (правила и алгоритми), TaskValidator, FileManager.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parser</w:t>
            </w:r>
          </w:p>
        </w:tc>
        <w:tc>
          <w:tcPr>
            <w:tcW w:type="dxa" w:w="71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DateParser — разпознаване на дати и часове от текст.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persistence</w:t>
            </w:r>
          </w:p>
        </w:tc>
        <w:tc>
          <w:tcPr>
            <w:tcW w:type="dxa" w:w="71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CalendarSerializer — превръщане на Calendar към/от текстовия формат на файла.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exception</w:t>
            </w:r>
          </w:p>
        </w:tc>
        <w:tc>
          <w:tcPr>
            <w:tcW w:type="dxa" w:w="71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Йерархия от изключения, специфични за приложението.</w:t>
            </w:r>
          </w:p>
        </w:tc>
      </w:tr>
    </w:tbl>
    <w:p>
      <w:pPr>
        <w:spacing w:after="200"/>
      </w:pPr>
    </w:p>
    <w:p>
      <w:pPr>
        <w:pStyle w:val="Heading2"/>
        <w:spacing w:after="200" w:befor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3.2. Диаграми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Заради средата, в която е изготвян проектът, диаграмите по-долу са представени като структурирани таблици вместо графични UML диаграми — съдържанието им е еквивалентно (зависимости между пакети, стъпки на алгоритъм), но е по-подходящо за възпроизвеждане в текстов документ.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50"/>
      </w:tblGrid>
      <w:tr>
        <w:trPr>
          <w:tblHeader/>
        </w:trPr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Пакет</w:t>
            </w:r>
          </w:p>
        </w:tc>
        <w:tc>
          <w:tcPr>
            <w:tcW w:type="dxa" w:w="715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Зависи от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cli</w:t>
            </w:r>
          </w:p>
        </w:tc>
        <w:tc>
          <w:tcPr>
            <w:tcW w:type="dxa" w:w="71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cli.commands, service, parser, persistence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cli.commands</w:t>
            </w:r>
          </w:p>
        </w:tc>
        <w:tc>
          <w:tcPr>
            <w:tcW w:type="dxa" w:w="71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model, service, parser, persistence, exception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service</w:t>
            </w:r>
          </w:p>
        </w:tc>
        <w:tc>
          <w:tcPr>
            <w:tcW w:type="dxa" w:w="71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model, parser, exception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persistence</w:t>
            </w:r>
          </w:p>
        </w:tc>
        <w:tc>
          <w:tcPr>
            <w:tcW w:type="dxa" w:w="71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model, exception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parser</w:t>
            </w:r>
          </w:p>
        </w:tc>
        <w:tc>
          <w:tcPr>
            <w:tcW w:type="dxa" w:w="71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exception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model</w:t>
            </w:r>
          </w:p>
        </w:tc>
        <w:tc>
          <w:tcPr>
            <w:tcW w:type="dxa" w:w="71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(няма зависимости от останалите пакети)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exception</w:t>
            </w:r>
          </w:p>
        </w:tc>
        <w:tc>
          <w:tcPr>
            <w:tcW w:type="dxa" w:w="71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(няма зависимости от останалите пакети)</w:t>
            </w:r>
          </w:p>
        </w:tc>
      </w:tr>
    </w:tbl>
    <w:p>
      <w:pPr>
        <w:spacing w:after="200"/>
      </w:pPr>
    </w:p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Фигура 1. Диаграма на зависимостите между пакетите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Забележете, че model и exception нямат изходящи зависимости — това ги прави най-стабилните, преизползваеми части на системата: всеки друг пакет може да ги ползва, без риск от кръгова зависимост.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700"/>
        <w:gridCol w:w="3450"/>
      </w:tblGrid>
      <w:tr>
        <w:trPr>
          <w:tblHeader/>
        </w:trPr>
        <w:tc>
          <w:tcPr>
            <w:tcW w:type="dxa" w:w="1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Стъпка</w:t>
            </w:r>
          </w:p>
        </w:tc>
        <w:tc>
          <w:tcPr>
            <w:tcW w:type="dxa" w:w="47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Действие</w:t>
            </w:r>
          </w:p>
        </w:tc>
        <w:tc>
          <w:tcPr>
            <w:tcW w:type="dxa" w:w="345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Резултат</w:t>
            </w:r>
          </w:p>
        </w:tc>
      </w:tr>
      <w:tr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Провери дали текущата дата е обявена за почивен ден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Ако да — премини към стъпка 6 за следващата дата</w:t>
            </w:r>
          </w:p>
        </w:tc>
      </w:tr>
      <w:tr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Провери дали денят е събота или неделя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Ако да — премини към стъпка 6 за следващата дата</w:t>
            </w:r>
          </w:p>
        </w:tc>
      </w:tr>
      <w:tr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Вземи задачите за деня, подредени по начален час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Списък от задачи (може да е празен)</w:t>
            </w:r>
          </w:p>
        </w:tc>
      </w:tr>
      <w:tr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Провери пролуките: преди първата задача, между всеки две съседни, след последната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Първата пролука с достатъчна продължителност</w:t>
            </w:r>
          </w:p>
        </w:tc>
      </w:tr>
      <w:tr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4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Ако е намерена пролука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Върни намерения времеви прозорец — търсенето приключва</w:t>
            </w:r>
          </w:p>
        </w:tc>
      </w:tr>
      <w:tr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4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Премини към следващия ден (максимум 365 пъти)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Продължи от стъпка 1, или върни "няма свободен прозорец"</w:t>
            </w:r>
          </w:p>
        </w:tc>
      </w:tr>
    </w:tbl>
    <w:p>
      <w:pPr>
        <w:spacing w:after="200"/>
      </w:pPr>
    </w:p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Фигура 2. Блок-схема (като последователност от стъпки) на findSlot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findSlotWith следва същите стъпки, но на стъпка 3 и 4 обединява задачите от текущия календар с тези от всеки допълнителен календар, а на стъпка 1 приема деня за неработен, ако е почивен в който и да е от всички разглеждани календари.</w:t>
      </w:r>
    </w:p>
    <w:p>
      <w:r>
        <w:br w:type="page"/>
      </w:r>
    </w:p>
    <w:p>
      <w:pPr>
        <w:pStyle w:val="Heading1"/>
        <w:pageBreakBefore/>
        <w:spacing w:after="240" w:before="48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Глава 4. Реализация</w:t>
      </w:r>
    </w:p>
    <w:p>
      <w:pPr>
        <w:pStyle w:val="Heading2"/>
        <w:spacing w:after="200" w:befor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4.1. Реализация на класовете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Пълното описание на всеки клас и метод е налично като JavaDoc в изходния код (виж /src). Тук са представени най-важните класове по пакети и кратки откъси от кода на ключовите функционалности.</w:t>
      </w:r>
    </w:p>
    <w:p>
      <w:pPr>
        <w:pStyle w:val="Heading3"/>
        <w:spacing w:after="160" w:before="28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model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Task държи име, бележка, дата и начален/краен час. Две задачи с различни имена се считат за равни (equals), ако съвпадат по дата и часове — това позволява unbook да идентифицира задача само по тези три полета. Естествената подредба (compareTo) е по дата, а при равенство — по начален час.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Calendar пази списък от задачи и множество от почивни дни; getTasks()/getHolidays() връщат защитни копия, за да не могат извикващите да променят вътрешното състояние в заобикаляне на CalendarManager.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TimeSlot представлява резултат от търсене на свободен прозорец — дата и начален/краен час.</w:t>
      </w:r>
    </w:p>
    <w:p>
      <w:pPr>
        <w:pStyle w:val="Heading3"/>
        <w:spacing w:after="160" w:before="28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service — валидация и запазване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Проверката за застъпване (CalendarManager.validateNoOverlap) е показана по-долу — директна реализация на условието от 2.1: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protected void validateNoOverlap(Task taskToCheck) {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for (Task task : currentCalendar.getTasks()) {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   if (task.getDate().equals(taskToCheck.getDate())) {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       if (taskToCheck.getStartTime().isBefore(task.getEndTime())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               &amp;&amp; taskToCheck.getEndTime().isAfter(task.getStartTime())) {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           throw new TaskOverlapException("Overlap found");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       }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   }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}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}</w:t>
            </w:r>
          </w:p>
        </w:tc>
      </w:tr>
    </w:tbl>
    <w:p>
      <w:pPr>
        <w:spacing w:after="200"/>
      </w:pPr>
    </w:p>
    <w:p>
      <w:pPr>
        <w:pStyle w:val="Heading3"/>
        <w:spacing w:after="160" w:before="28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service — промяна на задача с откат (rollback)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changeTask копира съществуващата задача, прилага заявената промяна върху копието, премахва оригинала и се опитва да запази промененото копие. Ако новото копие е невалидно (например се застъпва с друга задача), оригиналът се връща обратно, преди изключението да бъде подадено нагоре — потребителят никога не остава без задача при неуспешна промяна.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unbookTask(oldTask);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try {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bookTask(taskToChange);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} catch (CalendarException e) {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bookTask(oldTask);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throw e;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}</w:t>
            </w:r>
          </w:p>
        </w:tc>
      </w:tr>
    </w:tbl>
    <w:p>
      <w:pPr>
        <w:spacing w:after="200"/>
      </w:pPr>
    </w:p>
    <w:p>
      <w:pPr>
        <w:pStyle w:val="Heading3"/>
        <w:spacing w:after="160" w:before="28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persistence — формат на файла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CalendarSerializer записва календара в прост текстов формат: секция #HOLIDAYS с по една дата на ред, следвана от секция #TASKS с по една задача на ред, полетата разделени с "|": дата|начален час|краен час|име|бележка. Символите "\" и "|", както и знаците за нов ред в името/бележката се екранират, за да не нарушат разделянето на редовете.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#HOLIDAYS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2026-10-02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#TASKS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2026-09-25|14:00|15:00|Среща с клиент|Обсъждане на нов проект</w:t>
            </w:r>
          </w:p>
        </w:tc>
      </w:tr>
    </w:tbl>
    <w:p>
      <w:pPr>
        <w:spacing w:after="200"/>
      </w:pP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зареждане на файл всяка невалидна дата, час, или ред с грешен брой полета хвърля FileOperationException; тя се улавя от cli.commands.OpenCommand, което извежда съобщение за грешка и прекратява програмата — точно поведението, изисквано от общите изисквания на дисциплината при повреден файл.</w:t>
      </w:r>
    </w:p>
    <w:p>
      <w:pPr>
        <w:pStyle w:val="Heading3"/>
        <w:spacing w:after="160" w:before="28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cli — интерактивно сливане на календари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MergeCommand демонстрира едно от бонус изискванията: при конфликт (застъпваща се задача) потребителят вижда съобщение за конфликта и избира дали да пропусне новата задача, или да ѝ зададе нова дата и час, след което програмата отново опитва да я запази — в цикъл, докато или бъде успешно запазена, или потребителят я пропусне.</w:t>
      </w:r>
    </w:p>
    <w:p>
      <w:pPr>
        <w:pStyle w:val="Heading2"/>
        <w:spacing w:after="200" w:befor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4.2. Алгоритми и оптимизации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Защитно копиране: Calendar.getTasks() и getHolidays() винаги връщат нови колекции, а не вътрешните — това предпазва от неволна промяна на състоянието на календара отвън и прави поведението предвидимо при паралелни справки.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Ограничено търсене: findSlot и findSlotWith търсят най-много 365 дни напред, за да не могат да влязат в безкраен цикъл при заявка, която никога не може да бъде удовлетворена.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Възможна оптимизация: validateNoOverlap обхожда всички задачи в календара, филтрирайки по дата на всяка стъпка; при голям календар би било по-ефективно първо да се вземат само задачите за конкретната дата (по примера на Calendar.getTasksByDate), както вече правят getAgenda и busyDays — това би намалило сложността от O(N) (N — общ брой задачи) до O(k) (k — задачи в конкретния ден) на проверка.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Екраниране на специални символи: CalendarSerializer.escape/unescape гарантира, че произволен текст в името или бележката (включително самия разделител "|") се записва и чете еднозначно, без да чупи формата на файла.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UTF-8 навсякъде: изходът на конзолата, четенето на потребителски вход и записът/четенето на файлове изрично използват UTF-8, независимо от подразбиращата се кодова страница на операционната система — необходимо условие за коректна работа с кирилски текст.</w:t>
      </w:r>
    </w:p>
    <w:p>
      <w:r>
        <w:br w:type="page"/>
      </w:r>
    </w:p>
    <w:p>
      <w:pPr>
        <w:pStyle w:val="Heading1"/>
        <w:pageBreakBefore/>
        <w:spacing w:after="240" w:before="48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Глава 5. Тестване</w:t>
      </w:r>
    </w:p>
    <w:p>
      <w:pPr>
        <w:pStyle w:val="Heading2"/>
        <w:spacing w:after="200" w:befor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5.1. Планиране, описание и тестови сценарии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Тестването е организирано в две допълващи се нива: автоматизирани тестове на бизнес логиката (папка /tests, извън изходния код на приложението) и ръчна демонстрация на цялото приложение през командния ред (папка /examples).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Автоматизираните тестове са реализирани без външна библиотека (проектът няма build инструмент отвъд javac) — с малък собствен помощен клас tests.support.TestAssert и стартер tests.TestRunner, който изпълнява всички сценарии и извежда резултат на български. Към момента на изготвяне на документацията всичките 35 сценария преминават успешно.</w:t>
      </w:r>
    </w:p>
    <w:p>
      <w:pPr>
        <w:spacing w:after="80" w:before="200"/>
        <w:jc w:val="lef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1. Тестови сценарии в tests/TaskTest.java и tests/TaskValidatorTest.java</w:t>
      </w:r>
    </w:p>
    <w:tbl>
      <w:tblPr>
        <w:tblW w:type="dxa" w:w="91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550"/>
      </w:tblGrid>
      <w:tr>
        <w:trPr>
          <w:tblHeader/>
        </w:trPr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Сценарий</w:t>
            </w:r>
          </w:p>
        </w:tc>
        <w:tc>
          <w:tcPr>
            <w:tcW w:type="dxa" w:w="3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Вход</w:t>
            </w:r>
          </w:p>
        </w:tc>
        <w:tc>
          <w:tcPr>
            <w:tcW w:type="dxa" w:w="355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Очакван резултат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Копиращ конструктор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Task(original)</w:t>
            </w:r>
          </w:p>
        </w:tc>
        <w:tc>
          <w:tcPr>
            <w:tcW w:type="dxa" w:w="35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Всички полета (име, бележка, дата, часове) съвпадат с оригинала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equals по дата/часове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Две задачи, различни имена, еднакви дата/часове</w:t>
            </w:r>
          </w:p>
        </w:tc>
        <w:tc>
          <w:tcPr>
            <w:tcW w:type="dxa" w:w="35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Считат се за равни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compareTo по дата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Задача с по-ранна дата, но по-късен час, срещу задача с по-късна дата</w:t>
            </w:r>
          </w:p>
        </w:tc>
        <w:tc>
          <w:tcPr>
            <w:tcW w:type="dxa" w:w="35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По-ранната дата е "по-малка"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Валидна задача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Бъдеща дата, коректни часове, непразно име</w:t>
            </w:r>
          </w:p>
        </w:tc>
        <w:tc>
          <w:tcPr>
            <w:tcW w:type="dxa" w:w="35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Преминава без грешка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Дата в миналото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Дата преди днешната</w:t>
            </w:r>
          </w:p>
        </w:tc>
        <w:tc>
          <w:tcPr>
            <w:tcW w:type="dxa" w:w="35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InvalidDateFormatException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Краен час преди началния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starttime &gt; endtime</w:t>
            </w:r>
          </w:p>
        </w:tc>
        <w:tc>
          <w:tcPr>
            <w:tcW w:type="dxa" w:w="35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InvalidDateFormatException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Празно/липсващо име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name = null или ""</w:t>
            </w:r>
          </w:p>
        </w:tc>
        <w:tc>
          <w:tcPr>
            <w:tcW w:type="dxa" w:w="35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InvalidDateFormatException</w:t>
            </w:r>
          </w:p>
        </w:tc>
      </w:tr>
    </w:tbl>
    <w:p>
      <w:pPr>
        <w:spacing w:after="200"/>
      </w:pPr>
    </w:p>
    <w:p>
      <w:pPr>
        <w:spacing w:after="80" w:before="200"/>
        <w:jc w:val="lef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2. Тестови сценарии в tests/CalendarManagerTest.java (избрани)</w:t>
      </w:r>
    </w:p>
    <w:tbl>
      <w:tblPr>
        <w:tblW w:type="dxa" w:w="91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2950"/>
      </w:tblGrid>
      <w:tr>
        <w:trPr>
          <w:tblHeader/>
        </w:trPr>
        <w:tc>
          <w:tcPr>
            <w:tcW w:type="dxa" w:w="26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Сценарий</w:t>
            </w:r>
          </w:p>
        </w:tc>
        <w:tc>
          <w:tcPr>
            <w:tcW w:type="dxa" w:w="36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Вход</w:t>
            </w:r>
          </w:p>
        </w:tc>
        <w:tc>
          <w:tcPr>
            <w:tcW w:type="dxa" w:w="295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Очакван резултат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Запазване и намиране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bookTask, после findTaskByDateAndStartTime</w:t>
            </w:r>
          </w:p>
        </w:tc>
        <w:tc>
          <w:tcPr>
            <w:tcW w:type="dxa" w:w="29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Намерената задача съвпада със запазената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Застъпване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Втора задача с припокриващ се интервал</w:t>
            </w:r>
          </w:p>
        </w:tc>
        <w:tc>
          <w:tcPr>
            <w:tcW w:type="dxa" w:w="29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TaskOverlapException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Запазване в почивен ден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bookHoliday, после bookTask на същата дата</w:t>
            </w:r>
          </w:p>
        </w:tc>
        <w:tc>
          <w:tcPr>
            <w:tcW w:type="dxa" w:w="29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HolidayException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Промяна с откат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changeTask, водеща до застъпване</w:t>
            </w:r>
          </w:p>
        </w:tc>
        <w:tc>
          <w:tcPr>
            <w:tcW w:type="dxa" w:w="29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TaskOverlapException; оригиналната задача остава непроменена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Търсене по ключова дума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findTaskByKeyword с различен регистър</w:t>
            </w:r>
          </w:p>
        </w:tc>
        <w:tc>
          <w:tcPr>
            <w:tcW w:type="dxa" w:w="29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Намира задачата без значение от главни/малки букви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Обявяване на почивен ден с вече запазени задачи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bookHoliday на ден със задача</w:t>
            </w:r>
          </w:p>
        </w:tc>
        <w:tc>
          <w:tcPr>
            <w:tcW w:type="dxa" w:w="29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InvalidHolidayException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findSlot след сутрешна задача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Задача 08:00-09:00, търсене на 1 час</w:t>
            </w:r>
          </w:p>
        </w:tc>
        <w:tc>
          <w:tcPr>
            <w:tcW w:type="dxa" w:w="29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Прозорец точно 09:00-10:00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findSlot прескача уикенд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Напълно зает петък</w:t>
            </w:r>
          </w:p>
        </w:tc>
        <w:tc>
          <w:tcPr>
            <w:tcW w:type="dxa" w:w="29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Следващият прозорец е в понеделник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findSlotWith с чужд календар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Чужда задача 08:00-09:30 в другия календар</w:t>
            </w:r>
          </w:p>
        </w:tc>
        <w:tc>
          <w:tcPr>
            <w:tcW w:type="dxa" w:w="29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Прозорецът започва след 09:30, а не в 08:00</w:t>
            </w:r>
          </w:p>
        </w:tc>
      </w:tr>
    </w:tbl>
    <w:p>
      <w:pPr>
        <w:spacing w:after="200"/>
      </w:pP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Останалите тестови класове (DateParserTest — двата формата на дата и форматът на часа; CalendarSerializerTest — обратим запис/прочит, екраниране на специални символи, откриване на повреден файл) следват същия модел: описание на сценарий → извикване → очакван резултат.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системно ниво, examples/Демонстрация.md показва действителна, реално изпълнена сесия с приложението — двата примерни файла (moi_kalendar.cal и sport.cal) се отварят, обработват се с всички команди на приложението (включително двата задължителни сценария на грешка: команда преди отваряне на файл и запазване на застъпваща се задача, и конфликт при сливане, разрешен интерактивно), а изведеният текст в документа е копиран директно от реалното изпълнение, а не написан ръчно.</w:t>
      </w:r>
    </w:p>
    <w:p>
      <w:r>
        <w:br w:type="page"/>
      </w:r>
    </w:p>
    <w:p>
      <w:pPr>
        <w:pStyle w:val="Heading1"/>
        <w:pageBreakBefore/>
        <w:spacing w:after="240" w:before="48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Глава 6. Заключение</w:t>
      </w:r>
    </w:p>
    <w:p>
      <w:pPr>
        <w:pStyle w:val="Heading2"/>
        <w:spacing w:after="200" w:befor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6.1. Обобщение на изпълнението на началните цели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Всички изисквания от заданието за Проект 15 са реализирани: общите команди (open, close, save, saveas, help, exit) и всички команди, специфични за личния календар (book, unbook, agenda, change, find, holiday, busydays, findslot, findslotwith, merge). И двете бонус изисквания — findslotwith и merge да поддържат повече от един календар — също са реализирани: и двете команди приемат произволен брой допълнителни файлове с календари.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Приложението спазва общите изисквания на дисциплината: чете произволен валиден файл в дефинирания формат, създава валидни файлове при запис, всяка команда извежда ясно съобщение за успех или грешка, а повреден файл при отваряне прекратява изпълнението с подходящо съобщение, вместо да продължи с невалидни данни.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Направено е тестване на две нива — 35 автоматизирани сценария върху бизнес логиката и пълна ръчна демонстрация на приложението през командния ред — и двете преминават успешно.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Известни ограничения: приложението поддържа един активен файл и един потребител без роли; форматът на файла е собствен, опростен текстов формат, а не стандартен (XML/JSON); няма графичен потребителски интерфейс, в съответствие с изискването за реализация през команден ред.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Възможни бъдещи разширения: поддръжка на повтарящи се събития (например седмични срещи); експорт към стандартен формат като iCalendar (.ics); графичен интерфейс над съществуващата бизнес логика, без промяна на пакетите model/service.</w:t>
      </w:r>
    </w:p>
    <w:p>
      <w:r>
        <w:br w:type="page"/>
      </w:r>
    </w:p>
    <w:p>
      <w:pPr>
        <w:pStyle w:val="Heading1"/>
        <w:spacing w:after="240" w:before="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Използвана литература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Oracle. The Java® Tutorials — Date Time (пакет java.time). https://docs.oracle.com/javase/tutorial/datetime/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Oracle. Java Platform, Standard Edition &amp; Java Development Kit Version 21 API Specification. https://docs.oracle.com/en/java/javase/21/docs/api/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Материали по дисциплината "Обектно-ориентирано програмиране — 1 част": Изисквания към курсовите проекти (Common_requirements.pdf) и Проект 15: Личен календар (T12.pdf), предоставени от преподавателя.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[4] Gamma, E., Helm, R., Johnson, R., Vlissides, J. Design Patterns: Elements of Reusable Object-Oriented Software. Addison-Wesley, 1994 — използван като основа за Command design pattern (глава 2.1, глава 3).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17" w:right="1134" w:bottom="1417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Проект 15: Личен календар — Документация</dc:title>
  <dc:creator>Мартин Стоянов</dc:creator>
  <dc:description>Курсов проект по Обектно-ориентирано програмиране — 1 част</dc:description>
  <cp:lastModifiedBy>Un-named</cp:lastModifiedBy>
  <cp:revision>1</cp:revision>
  <dcterms:created xsi:type="dcterms:W3CDTF">2026-09-22T13:48:16.326Z</dcterms:created>
  <dcterms:modified xsi:type="dcterms:W3CDTF">2026-09-22T13:48:16.327Z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