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015" w:rsidRDefault="008B0A6B">
      <w:pPr>
        <w:spacing w:after="360"/>
        <w:jc w:val="center"/>
      </w:pPr>
      <w:r>
        <w:rPr>
          <w:b/>
          <w:bCs/>
          <w:sz w:val="32"/>
          <w:szCs w:val="32"/>
        </w:rPr>
        <w:t>Online appendix</w:t>
      </w:r>
    </w:p>
    <w:p w:rsidR="00236015" w:rsidRDefault="008B0A6B">
      <w:pPr>
        <w:pStyle w:val="Heading1"/>
      </w:pPr>
      <w:r>
        <w:t>I. Control group construction</w:t>
      </w:r>
    </w:p>
    <w:p w:rsidR="00236015" w:rsidRPr="00816EB1" w:rsidRDefault="008B0A6B">
      <w:pPr>
        <w:spacing w:after="120" w:line="360" w:lineRule="auto"/>
        <w:jc w:val="both"/>
        <w:rPr>
          <w:highlight w:val="yellow"/>
        </w:rPr>
      </w:pPr>
      <w:r w:rsidRPr="00816EB1">
        <w:rPr>
          <w:highlight w:val="yellow"/>
        </w:rPr>
        <w:t xml:space="preserve">To validate that treated EU origin markets are compared against structurally similar unaffected markets, we implement a trajectory-based nearest-neighbor matching procedure grounded exclusively in pre-Brexit application dynamics. For each country </w:t>
      </w:r>
      <m:oMath>
        <m:r>
          <w:rPr>
            <w:rFonts w:ascii="Cambria Math" w:hAnsi="Cambria Math"/>
            <w:highlight w:val="yellow"/>
          </w:rPr>
          <m:t>c</m:t>
        </m:r>
      </m:oMath>
      <w:r w:rsidRPr="00816EB1">
        <w:rPr>
          <w:highlight w:val="yellow"/>
        </w:rPr>
        <w:t>, we construct a vector of pre-period applications:</w:t>
      </w:r>
    </w:p>
    <w:p w:rsidR="00236015" w:rsidRPr="00816EB1" w:rsidRDefault="00816EB1">
      <w:pPr>
        <w:spacing w:before="120" w:after="120"/>
        <w:jc w:val="center"/>
        <w:rPr>
          <w:highlight w:val="yellow"/>
        </w:rPr>
      </w:pPr>
      <m:oMathPara>
        <m:oMath>
          <m:sSubSup>
            <m:sSubSupPr>
              <m:ctrlPr>
                <w:rPr>
                  <w:rFonts w:ascii="Cambria Math" w:hAnsi="Cambria Math"/>
                  <w:highlight w:val="yellow"/>
                </w:rPr>
              </m:ctrlPr>
            </m:sSubSupPr>
            <m:e>
              <m:r>
                <w:rPr>
                  <w:rFonts w:ascii="Cambria Math" w:hAnsi="Cambria Math"/>
                  <w:highlight w:val="yellow"/>
                </w:rPr>
                <m:t>Y</m:t>
              </m:r>
            </m:e>
            <m:sub>
              <m:r>
                <w:rPr>
                  <w:rFonts w:ascii="Cambria Math" w:hAnsi="Cambria Math"/>
                  <w:highlight w:val="yellow"/>
                </w:rPr>
                <m:t>c</m:t>
              </m:r>
            </m:sub>
            <m:sup>
              <m:r>
                <w:rPr>
                  <w:rFonts w:ascii="Cambria Math" w:hAnsi="Cambria Math"/>
                  <w:highlight w:val="yellow"/>
                </w:rPr>
                <m:t>pre</m:t>
              </m:r>
            </m:sup>
          </m:sSubSup>
          <m:r>
            <w:rPr>
              <w:rFonts w:ascii="Cambria Math" w:hAnsi="Cambria Math"/>
              <w:highlight w:val="yellow"/>
            </w:rPr>
            <m:t>=</m:t>
          </m:r>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c,2014</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c,2015</m:t>
                  </m:r>
                </m:sub>
              </m:sSub>
              <m:r>
                <w:rPr>
                  <w:rFonts w:ascii="Cambria Math" w:hAnsi="Cambria Math"/>
                  <w:highlight w:val="yellow"/>
                </w:rPr>
                <m:t xml:space="preserve">, …, </m:t>
              </m:r>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c,2020</m:t>
                  </m:r>
                </m:sub>
              </m:sSub>
            </m:e>
          </m:d>
        </m:oMath>
      </m:oMathPara>
    </w:p>
    <w:p w:rsidR="00236015" w:rsidRPr="00816EB1" w:rsidRDefault="008B0A6B">
      <w:pPr>
        <w:spacing w:after="120" w:line="360" w:lineRule="auto"/>
        <w:jc w:val="both"/>
        <w:rPr>
          <w:highlight w:val="yellow"/>
        </w:rPr>
      </w:pPr>
      <w:r w:rsidRPr="00816EB1">
        <w:rPr>
          <w:highlight w:val="yellow"/>
        </w:rPr>
        <w:t>We normalize trajectories by log-scaling and z-standardization to emphasize pattern similarity rather than size differences:</w:t>
      </w:r>
    </w:p>
    <w:p w:rsidR="00236015" w:rsidRPr="00816EB1" w:rsidRDefault="00816EB1">
      <w:pPr>
        <w:spacing w:before="120" w:after="120"/>
        <w:jc w:val="center"/>
        <w:rPr>
          <w:highlight w:val="yellow"/>
        </w:rPr>
      </w:pPr>
      <m:oMathPara>
        <m:oMath>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c,t</m:t>
              </m:r>
            </m:sub>
          </m:sSub>
          <m:r>
            <w:rPr>
              <w:rFonts w:ascii="Cambria Math" w:hAnsi="Cambria Math"/>
              <w:highlight w:val="yellow"/>
            </w:rPr>
            <m:t>=</m:t>
          </m:r>
          <m:f>
            <m:fPr>
              <m:ctrlPr>
                <w:rPr>
                  <w:rFonts w:ascii="Cambria Math" w:hAnsi="Cambria Math"/>
                  <w:highlight w:val="yellow"/>
                </w:rPr>
              </m:ctrlPr>
            </m:fPr>
            <m:num>
              <m:func>
                <m:funcPr>
                  <m:ctrlPr>
                    <w:rPr>
                      <w:rFonts w:ascii="Cambria Math" w:hAnsi="Cambria Math"/>
                      <w:highlight w:val="yellow"/>
                    </w:rPr>
                  </m:ctrlPr>
                </m:funcPr>
                <m:fName>
                  <m:r>
                    <w:rPr>
                      <w:rFonts w:ascii="Cambria Math" w:hAnsi="Cambria Math"/>
                      <w:highlight w:val="yellow"/>
                    </w:rPr>
                    <m:t>log</m:t>
                  </m:r>
                </m:fName>
                <m:e>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c,t</m:t>
                      </m:r>
                    </m:sub>
                  </m:sSub>
                  <m:r>
                    <w:rPr>
                      <w:rFonts w:ascii="Cambria Math" w:hAnsi="Cambria Math"/>
                      <w:highlight w:val="yellow"/>
                    </w:rPr>
                    <m:t>+1</m:t>
                  </m:r>
                </m:e>
              </m:func>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c</m:t>
                  </m:r>
                </m:sub>
              </m:sSub>
            </m:num>
            <m:den>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c</m:t>
                  </m:r>
                </m:sub>
              </m:sSub>
            </m:den>
          </m:f>
        </m:oMath>
      </m:oMathPara>
    </w:p>
    <w:p w:rsidR="00236015" w:rsidRPr="00816EB1" w:rsidRDefault="008B0A6B">
      <w:pPr>
        <w:spacing w:after="120" w:line="360" w:lineRule="auto"/>
        <w:jc w:val="both"/>
        <w:rPr>
          <w:highlight w:val="yellow"/>
        </w:rPr>
      </w:pPr>
      <w:r w:rsidRPr="00816EB1">
        <w:rPr>
          <w:highlight w:val="yellow"/>
        </w:rPr>
        <w:t xml:space="preserve">where </w:t>
      </w:r>
      <m:oMath>
        <m:sSub>
          <m:sSubPr>
            <m:ctrlPr>
              <w:rPr>
                <w:rFonts w:ascii="Cambria Math" w:hAnsi="Cambria Math"/>
                <w:highlight w:val="yellow"/>
              </w:rPr>
            </m:ctrlPr>
          </m:sSubPr>
          <m:e>
            <m:r>
              <w:rPr>
                <w:rFonts w:ascii="Cambria Math" w:hAnsi="Cambria Math"/>
                <w:highlight w:val="yellow"/>
              </w:rPr>
              <m:t>μ</m:t>
            </m:r>
          </m:e>
          <m:sub>
            <m:r>
              <w:rPr>
                <w:rFonts w:ascii="Cambria Math" w:hAnsi="Cambria Math"/>
                <w:highlight w:val="yellow"/>
              </w:rPr>
              <m:t>c</m:t>
            </m:r>
          </m:sub>
        </m:sSub>
      </m:oMath>
      <w:r w:rsidRPr="00816EB1">
        <w:rPr>
          <w:highlight w:val="yellow"/>
        </w:rPr>
        <w:t xml:space="preserve"> and </w:t>
      </w:r>
      <m:oMath>
        <m:sSub>
          <m:sSubPr>
            <m:ctrlPr>
              <w:rPr>
                <w:rFonts w:ascii="Cambria Math" w:hAnsi="Cambria Math"/>
                <w:highlight w:val="yellow"/>
              </w:rPr>
            </m:ctrlPr>
          </m:sSubPr>
          <m:e>
            <m:r>
              <w:rPr>
                <w:rFonts w:ascii="Cambria Math" w:hAnsi="Cambria Math"/>
                <w:highlight w:val="yellow"/>
              </w:rPr>
              <m:t>σ</m:t>
            </m:r>
          </m:e>
          <m:sub>
            <m:r>
              <w:rPr>
                <w:rFonts w:ascii="Cambria Math" w:hAnsi="Cambria Math"/>
                <w:highlight w:val="yellow"/>
              </w:rPr>
              <m:t>c</m:t>
            </m:r>
          </m:sub>
        </m:sSub>
      </m:oMath>
      <w:r w:rsidRPr="00816EB1">
        <w:rPr>
          <w:highlight w:val="yellow"/>
        </w:rPr>
        <w:t xml:space="preserve"> are, respectively, the mean and standard deviation in the pre-period. This transformation produces a scale-invariant representation consistent with best practices in time-series similarity modeling (Montero-Manso &amp; Hyndman, 2021). We then compute pairwise Euclidean distances between standardized pre-trend paths:</w:t>
      </w:r>
    </w:p>
    <w:p w:rsidR="00236015" w:rsidRPr="00816EB1" w:rsidRDefault="00816EB1">
      <w:pPr>
        <w:spacing w:before="120" w:after="120"/>
        <w:jc w:val="center"/>
        <w:rPr>
          <w:highlight w:val="yellow"/>
        </w:rPr>
      </w:pPr>
      <m:oMathPara>
        <m:oMath>
          <m:sSub>
            <m:sSubPr>
              <m:ctrlPr>
                <w:rPr>
                  <w:rFonts w:ascii="Cambria Math" w:hAnsi="Cambria Math"/>
                  <w:highlight w:val="yellow"/>
                </w:rPr>
              </m:ctrlPr>
            </m:sSubPr>
            <m:e>
              <m:r>
                <w:rPr>
                  <w:rFonts w:ascii="Cambria Math" w:hAnsi="Cambria Math"/>
                  <w:highlight w:val="yellow"/>
                </w:rPr>
                <m:t>d</m:t>
              </m:r>
            </m:e>
            <m:sub>
              <m:r>
                <w:rPr>
                  <w:rFonts w:ascii="Cambria Math" w:hAnsi="Cambria Math"/>
                  <w:highlight w:val="yellow"/>
                </w:rPr>
                <m:t>j,k</m:t>
              </m:r>
            </m:sub>
          </m:sSub>
          <m:r>
            <w:rPr>
              <w:rFonts w:ascii="Cambria Math" w:hAnsi="Cambria Math"/>
              <w:highlight w:val="yellow"/>
            </w:rPr>
            <m:t>=</m:t>
          </m:r>
          <m:rad>
            <m:radPr>
              <m:degHide m:val="1"/>
              <m:ctrlPr>
                <w:rPr>
                  <w:rFonts w:ascii="Cambria Math" w:hAnsi="Cambria Math"/>
                  <w:highlight w:val="yellow"/>
                </w:rPr>
              </m:ctrlPr>
            </m:radPr>
            <m:deg/>
            <m:e>
              <m:nary>
                <m:naryPr>
                  <m:chr m:val="∑"/>
                  <m:limLoc m:val="undOvr"/>
                  <m:ctrlPr>
                    <w:rPr>
                      <w:rFonts w:ascii="Cambria Math" w:hAnsi="Cambria Math"/>
                      <w:highlight w:val="yellow"/>
                    </w:rPr>
                  </m:ctrlPr>
                </m:naryPr>
                <m:sub>
                  <m:r>
                    <w:rPr>
                      <w:rFonts w:ascii="Cambria Math" w:hAnsi="Cambria Math"/>
                      <w:highlight w:val="yellow"/>
                    </w:rPr>
                    <m:t>t≤2020</m:t>
                  </m:r>
                </m:sub>
                <m:sup>
                  <m:r>
                    <w:rPr>
                      <w:rFonts w:ascii="Cambria Math" w:hAnsi="Cambria Math"/>
                      <w:highlight w:val="yellow"/>
                    </w:rPr>
                    <m:t xml:space="preserve"> </m:t>
                  </m:r>
                </m:sup>
                <m:e>
                  <m:sSup>
                    <m:sSupPr>
                      <m:ctrlPr>
                        <w:rPr>
                          <w:rFonts w:ascii="Cambria Math" w:hAnsi="Cambria Math"/>
                          <w:highlight w:val="yellow"/>
                        </w:rPr>
                      </m:ctrlPr>
                    </m:sSupPr>
                    <m:e>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j,t</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Y</m:t>
                              </m:r>
                            </m:e>
                            <m:sub>
                              <m:r>
                                <w:rPr>
                                  <w:rFonts w:ascii="Cambria Math" w:hAnsi="Cambria Math"/>
                                  <w:highlight w:val="yellow"/>
                                </w:rPr>
                                <m:t>k,t</m:t>
                              </m:r>
                            </m:sub>
                          </m:sSub>
                        </m:e>
                      </m:d>
                    </m:e>
                    <m:sup>
                      <m:r>
                        <w:rPr>
                          <w:rFonts w:ascii="Cambria Math" w:hAnsi="Cambria Math"/>
                          <w:highlight w:val="yellow"/>
                        </w:rPr>
                        <m:t>2</m:t>
                      </m:r>
                    </m:sup>
                  </m:sSup>
                </m:e>
              </m:nary>
            </m:e>
          </m:rad>
        </m:oMath>
      </m:oMathPara>
    </w:p>
    <w:p w:rsidR="00236015" w:rsidRPr="00816EB1" w:rsidRDefault="008B0A6B">
      <w:pPr>
        <w:spacing w:after="120" w:line="360" w:lineRule="auto"/>
        <w:jc w:val="both"/>
        <w:rPr>
          <w:highlight w:val="yellow"/>
        </w:rPr>
      </w:pPr>
      <w:r w:rsidRPr="00816EB1">
        <w:rPr>
          <w:highlight w:val="yellow"/>
        </w:rPr>
        <w:t xml:space="preserve">For each EU origin market </w:t>
      </w:r>
      <m:oMath>
        <m:r>
          <w:rPr>
            <w:rFonts w:ascii="Cambria Math" w:hAnsi="Cambria Math"/>
            <w:highlight w:val="yellow"/>
          </w:rPr>
          <m:t>j</m:t>
        </m:r>
      </m:oMath>
      <w:r w:rsidRPr="00816EB1">
        <w:rPr>
          <w:highlight w:val="yellow"/>
        </w:rPr>
        <w:t>, we select the three non-EU origins with the minimum trajectory distance:</w:t>
      </w:r>
    </w:p>
    <w:p w:rsidR="00236015" w:rsidRPr="00816EB1" w:rsidRDefault="00816EB1">
      <w:pPr>
        <w:spacing w:before="120" w:after="120"/>
        <w:jc w:val="center"/>
        <w:rPr>
          <w:highlight w:val="yellow"/>
        </w:rPr>
      </w:pPr>
      <m:oMathPara>
        <m:oMath>
          <m:sSub>
            <m:sSubPr>
              <m:ctrlPr>
                <w:rPr>
                  <w:rFonts w:ascii="Cambria Math" w:hAnsi="Cambria Math"/>
                  <w:highlight w:val="yellow"/>
                </w:rPr>
              </m:ctrlPr>
            </m:sSubPr>
            <m:e>
              <m:r>
                <w:rPr>
                  <w:rFonts w:ascii="Cambria Math" w:hAnsi="Cambria Math"/>
                  <w:highlight w:val="yellow"/>
                </w:rPr>
                <m:t>Γ</m:t>
              </m:r>
            </m:e>
            <m:sub>
              <m:r>
                <w:rPr>
                  <w:rFonts w:ascii="Cambria Math" w:hAnsi="Cambria Math"/>
                  <w:highlight w:val="yellow"/>
                </w:rPr>
                <m:t>j</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argmin</m:t>
              </m:r>
            </m:e>
            <m:sub>
              <m:r>
                <w:rPr>
                  <w:rFonts w:ascii="Cambria Math" w:hAnsi="Cambria Math"/>
                  <w:highlight w:val="yellow"/>
                </w:rPr>
                <m:t>k∉</m:t>
              </m:r>
              <m:sSub>
                <m:sSubPr>
                  <m:ctrlPr>
                    <w:rPr>
                      <w:rFonts w:ascii="Cambria Math" w:hAnsi="Cambria Math"/>
                      <w:highlight w:val="yellow"/>
                    </w:rPr>
                  </m:ctrlPr>
                </m:sSubPr>
                <m:e>
                  <m:r>
                    <w:rPr>
                      <w:rFonts w:ascii="Cambria Math" w:hAnsi="Cambria Math"/>
                      <w:highlight w:val="yellow"/>
                    </w:rPr>
                    <m:t>Γ</m:t>
                  </m:r>
                </m:e>
                <m:sub>
                  <m:r>
                    <w:rPr>
                      <w:rFonts w:ascii="Cambria Math" w:hAnsi="Cambria Math"/>
                      <w:highlight w:val="yellow"/>
                    </w:rPr>
                    <m:t>j</m:t>
                  </m:r>
                </m:sub>
              </m:sSub>
            </m:sub>
          </m:sSub>
          <m:r>
            <w:rPr>
              <w:rFonts w:ascii="Cambria Math" w:hAnsi="Cambria Math"/>
              <w:highlight w:val="yellow"/>
            </w:rPr>
            <m:t xml:space="preserve"> </m:t>
          </m:r>
          <m:sSub>
            <m:sSubPr>
              <m:ctrlPr>
                <w:rPr>
                  <w:rFonts w:ascii="Cambria Math" w:hAnsi="Cambria Math"/>
                  <w:highlight w:val="yellow"/>
                </w:rPr>
              </m:ctrlPr>
            </m:sSubPr>
            <m:e>
              <m:r>
                <w:rPr>
                  <w:rFonts w:ascii="Cambria Math" w:hAnsi="Cambria Math"/>
                  <w:highlight w:val="yellow"/>
                </w:rPr>
                <m:t>d</m:t>
              </m:r>
            </m:e>
            <m:sub>
              <m:r>
                <w:rPr>
                  <w:rFonts w:ascii="Cambria Math" w:hAnsi="Cambria Math"/>
                  <w:highlight w:val="yellow"/>
                </w:rPr>
                <m:t>j,k</m:t>
              </m:r>
            </m:sub>
          </m:sSub>
          <m:r>
            <w:rPr>
              <w:rFonts w:ascii="Cambria Math" w:hAnsi="Cambria Math"/>
              <w:highlight w:val="yellow"/>
            </w:rPr>
            <m:t>  </m:t>
          </m:r>
          <m:d>
            <m:dPr>
              <m:begChr m:val="["/>
              <m:endChr m:val="]"/>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Γ</m:t>
                  </m:r>
                </m:e>
                <m:sub>
                  <m:r>
                    <w:rPr>
                      <w:rFonts w:ascii="Cambria Math" w:hAnsi="Cambria Math"/>
                      <w:highlight w:val="yellow"/>
                    </w:rPr>
                    <m:t>j</m:t>
                  </m:r>
                </m:sub>
              </m:sSub>
              <m:r>
                <w:rPr>
                  <w:rFonts w:ascii="Cambria Math" w:hAnsi="Cambria Math"/>
                  <w:highlight w:val="yellow"/>
                </w:rPr>
                <m:t>=3</m:t>
              </m:r>
            </m:e>
          </m:d>
        </m:oMath>
      </m:oMathPara>
    </w:p>
    <w:p w:rsidR="00236015" w:rsidRDefault="008B0A6B">
      <w:pPr>
        <w:spacing w:after="120" w:line="360" w:lineRule="auto"/>
        <w:jc w:val="both"/>
      </w:pPr>
      <w:r w:rsidRPr="00816EB1">
        <w:rPr>
          <w:highlight w:val="yellow"/>
        </w:rPr>
        <w:t xml:space="preserve">This design follows established matching-based causal inference methodology (Rosenbaum &amp; Rubin, 1985; Stuart, 2010), ensuring that counterfactual comparisons rely on units exhibiting the closest pre-shock behavior rather than arbitrary geographic or economic similarity. The approach satisfies the key </w:t>
      </w:r>
      <w:proofErr w:type="spellStart"/>
      <w:r w:rsidRPr="00816EB1">
        <w:rPr>
          <w:highlight w:val="yellow"/>
        </w:rPr>
        <w:t>DiD</w:t>
      </w:r>
      <w:proofErr w:type="spellEnd"/>
      <w:r w:rsidRPr="00816EB1">
        <w:rPr>
          <w:highlight w:val="yellow"/>
        </w:rPr>
        <w:t xml:space="preserve"> requirement of parallel pre-treatment trends for valid causal identification (Abadie &amp; </w:t>
      </w:r>
      <w:proofErr w:type="spellStart"/>
      <w:r w:rsidRPr="00816EB1">
        <w:rPr>
          <w:highlight w:val="yellow"/>
        </w:rPr>
        <w:t>Cattaneo</w:t>
      </w:r>
      <w:proofErr w:type="spellEnd"/>
      <w:r w:rsidRPr="00816EB1">
        <w:rPr>
          <w:highlight w:val="yellow"/>
        </w:rPr>
        <w:t>, 2018; Imai &amp; Kim, 2020). We then jointly visualize the full 2014–2024 trajectories of each EU market and its matched donor set. The resulting matched-panel plots show tight pre-2021 alignment and a sharp post-2021 divergence that coincides with the introduction of international fee status for EU applicants — consistent with an exogenous tuition-induced demand shock.</w:t>
      </w: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236015">
        <w:trPr>
          <w:tblHeader/>
        </w:trPr>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Austria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Belgium</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Bulgaria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Croatia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Cyprus (EU)</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Czech Republic</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Denmark</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Estonia</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Isle of Man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Switzerland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Norway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Greenland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Singapore</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Turkey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Isle of Man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Vietnam</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lastRenderedPageBreak/>
              <w:t>Jersey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Russian Federation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Cayman Islands</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Kuwait</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Jordan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Isle of Man</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Vietnam</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Kenya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Korea, Rep. of</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Macao</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United States</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Thailand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Bahrain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Bahrain</w:t>
            </w:r>
          </w:p>
        </w:tc>
      </w:tr>
    </w:tbl>
    <w:p w:rsidR="00236015" w:rsidRDefault="0023601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236015">
        <w:trPr>
          <w:tblHeader/>
        </w:trPr>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Finland</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France</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Germany</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Greece</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Hungary</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Italy</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Latvia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Lithuania</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Russian Federation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Malaysia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United States</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Pakistan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Thailand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Singapore</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Vietnam</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Norway</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Kenya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Hong Kong</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Malaysia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Kuwait</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Jersey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Switzerland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India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Singapore</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Nigeria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Turkey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United States</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Isle of Man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Korea, Rep. of</w:t>
            </w:r>
          </w:p>
        </w:tc>
      </w:tr>
    </w:tbl>
    <w:p w:rsidR="00236015" w:rsidRDefault="0023601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1168"/>
        <w:gridCol w:w="1170"/>
        <w:gridCol w:w="1170"/>
        <w:gridCol w:w="1170"/>
        <w:gridCol w:w="1170"/>
        <w:gridCol w:w="1170"/>
        <w:gridCol w:w="1170"/>
      </w:tblGrid>
      <w:tr w:rsidR="00236015">
        <w:trPr>
          <w:tblHeader/>
        </w:trPr>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Luxembourg</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Malta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Netherlands</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Poland</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Portugal</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Romania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Slovakia</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Slovenia</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Bahrain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Israel</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Russian Federation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United States</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UAE</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Kuwait</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Philippines</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Jordan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Nepal</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Kenya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Pakistan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Switzerland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UAE</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Thailand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New Zealand</w:t>
            </w:r>
          </w:p>
        </w:tc>
      </w:tr>
      <w:tr w:rsidR="00236015">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Taiwan</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Zambia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Switzerland</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India</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Korea, Rep. of</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Norway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Turkey</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Serbia</w:t>
            </w:r>
          </w:p>
        </w:tc>
      </w:tr>
    </w:tbl>
    <w:p w:rsidR="00236015" w:rsidRDefault="0023601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6015">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Spain</w:t>
            </w:r>
          </w:p>
        </w:tc>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rsidR="00236015" w:rsidRDefault="008B0A6B">
            <w:pPr>
              <w:jc w:val="center"/>
            </w:pPr>
            <w:r>
              <w:rPr>
                <w:b/>
                <w:bCs/>
                <w:sz w:val="18"/>
                <w:szCs w:val="18"/>
              </w:rPr>
              <w:t>Sweden</w:t>
            </w:r>
          </w:p>
        </w:tc>
      </w:tr>
      <w:tr w:rsidR="00236015">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Canada</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Norway</w:t>
            </w:r>
          </w:p>
        </w:tc>
      </w:tr>
      <w:tr w:rsidR="00236015">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Singapore</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Korea, Rep. of</w:t>
            </w:r>
          </w:p>
        </w:tc>
      </w:tr>
      <w:tr w:rsidR="00236015">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Pakistan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rsidR="00236015" w:rsidRDefault="008B0A6B">
            <w:pPr>
              <w:jc w:val="center"/>
            </w:pPr>
            <w:r>
              <w:rPr>
                <w:sz w:val="18"/>
                <w:szCs w:val="18"/>
              </w:rPr>
              <w:t>Saudi Arabia</w:t>
            </w:r>
          </w:p>
        </w:tc>
      </w:tr>
    </w:tbl>
    <w:p w:rsidR="00236015" w:rsidRDefault="00236015">
      <w:pPr>
        <w:spacing w:before="120" w:after="120"/>
      </w:pPr>
    </w:p>
    <w:p w:rsidR="00236015" w:rsidRDefault="008B0A6B">
      <w:pPr>
        <w:pStyle w:val="Heading1"/>
      </w:pPr>
      <w:r>
        <w:t xml:space="preserve">II. From the Bresnahan conduct model to the </w:t>
      </w:r>
      <w:proofErr w:type="spellStart"/>
      <w:r>
        <w:t>DiD</w:t>
      </w:r>
      <w:proofErr w:type="spellEnd"/>
      <w:r>
        <w:t xml:space="preserve"> specification</w:t>
      </w:r>
    </w:p>
    <w:p w:rsidR="00236015" w:rsidRDefault="008B0A6B">
      <w:pPr>
        <w:spacing w:after="120" w:line="360" w:lineRule="auto"/>
        <w:jc w:val="both"/>
      </w:pPr>
      <w:r>
        <w:t>Clifton-</w:t>
      </w:r>
      <w:proofErr w:type="spellStart"/>
      <w:r>
        <w:t>Sprigg</w:t>
      </w:r>
      <w:proofErr w:type="spellEnd"/>
      <w:r>
        <w:t xml:space="preserve"> et al. (2025) use the ATE in synthetic </w:t>
      </w:r>
      <w:proofErr w:type="spellStart"/>
      <w:r>
        <w:t>DiD</w:t>
      </w:r>
      <w:proofErr w:type="spellEnd"/>
      <w:r>
        <w:t xml:space="preserve"> to estimate the average collapse in applications for higher education in the UK and derive a mechanical elasticity from that estimate. Their approach, however, lacks a robust theoretical foundation for the elasticity coefficients — in particular, no functional form or structural assumption is invoked to ensure that the implied elasticity is interpretable as a true demand-side parameter. Their design also abstracts from the heterogeneity in demand elasticity across affected EU countries, a limitation we address directly.</w:t>
      </w:r>
    </w:p>
    <w:p w:rsidR="00236015" w:rsidRDefault="008B0A6B">
      <w:pPr>
        <w:spacing w:after="120" w:line="360" w:lineRule="auto"/>
        <w:jc w:val="both"/>
      </w:pPr>
      <w:r>
        <w:lastRenderedPageBreak/>
        <w:t xml:space="preserve">To derive demand elasticities theoretically from a </w:t>
      </w:r>
      <w:proofErr w:type="spellStart"/>
      <w:r>
        <w:t>DiD</w:t>
      </w:r>
      <w:proofErr w:type="spellEnd"/>
      <w:r>
        <w:t xml:space="preserve"> (or </w:t>
      </w:r>
      <w:proofErr w:type="spellStart"/>
      <w:r>
        <w:t>DiD</w:t>
      </w:r>
      <w:proofErr w:type="spellEnd"/>
      <w:r>
        <w:t xml:space="preserve">-adjacent) design, consider a segmented demand system indexed by origin country </w:t>
      </w:r>
      <m:oMath>
        <m:r>
          <w:rPr>
            <w:rFonts w:ascii="Cambria Math" w:hAnsi="Cambria Math"/>
          </w:rPr>
          <m:t>j</m:t>
        </m:r>
      </m:oMath>
      <w:r>
        <w:t xml:space="preserve"> and year </w:t>
      </w:r>
      <m:oMath>
        <m:r>
          <w:rPr>
            <w:rFonts w:ascii="Cambria Math" w:hAnsi="Cambria Math"/>
          </w:rPr>
          <m:t>t</m:t>
        </m:r>
      </m:oMath>
      <w:r>
        <w:t xml:space="preserve">. Let </w:t>
      </w:r>
      <m:oMath>
        <m:sSub>
          <m:sSubPr>
            <m:ctrlPr>
              <w:rPr>
                <w:rFonts w:ascii="Cambria Math" w:hAnsi="Cambria Math"/>
              </w:rPr>
            </m:ctrlPr>
          </m:sSubPr>
          <m:e>
            <m:r>
              <w:rPr>
                <w:rFonts w:ascii="Cambria Math" w:hAnsi="Cambria Math"/>
              </w:rPr>
              <m:t>Q</m:t>
            </m:r>
          </m:e>
          <m:sub>
            <m:r>
              <w:rPr>
                <w:rFonts w:ascii="Cambria Math" w:hAnsi="Cambria Math"/>
              </w:rPr>
              <m:t>j,t</m:t>
            </m:r>
          </m:sub>
        </m:sSub>
      </m:oMath>
      <w:r>
        <w:t xml:space="preserve"> denote applications from country </w:t>
      </w:r>
      <m:oMath>
        <m:r>
          <w:rPr>
            <w:rFonts w:ascii="Cambria Math" w:hAnsi="Cambria Math"/>
          </w:rPr>
          <m:t>j</m:t>
        </m:r>
      </m:oMath>
      <w:r>
        <w:t xml:space="preserve"> to UK universities, and </w:t>
      </w:r>
      <m:oMath>
        <m:sSub>
          <m:sSubPr>
            <m:ctrlPr>
              <w:rPr>
                <w:rFonts w:ascii="Cambria Math" w:hAnsi="Cambria Math"/>
              </w:rPr>
            </m:ctrlPr>
          </m:sSubPr>
          <m:e>
            <m:r>
              <w:rPr>
                <w:rFonts w:ascii="Cambria Math" w:hAnsi="Cambria Math"/>
              </w:rPr>
              <m:t>P</m:t>
            </m:r>
          </m:e>
          <m:sub>
            <m:r>
              <w:rPr>
                <w:rFonts w:ascii="Cambria Math" w:hAnsi="Cambria Math"/>
              </w:rPr>
              <m:t>j,t</m:t>
            </m:r>
          </m:sub>
        </m:sSub>
      </m:oMath>
      <w:r>
        <w:t xml:space="preserve"> the effective tuition price faced by students from </w:t>
      </w:r>
      <m:oMath>
        <m:r>
          <w:rPr>
            <w:rFonts w:ascii="Cambria Math" w:hAnsi="Cambria Math"/>
          </w:rPr>
          <m:t>j</m:t>
        </m:r>
      </m:oMath>
      <w:r>
        <w:t>. A standard log–linear demand specification consistent with Bresnahan’s (1982) framework with heterogeneous elasticities can be written as:</w:t>
      </w:r>
    </w:p>
    <w:p w:rsidR="00236015" w:rsidRDefault="008B0A6B">
      <w:pPr>
        <w:tabs>
          <w:tab w:val="center" w:pos="4513"/>
          <w:tab w:val="right" w:pos="9026"/>
        </w:tabs>
        <w:spacing w:before="120" w:after="120"/>
      </w:pPr>
      <w:r>
        <w:tab/>
      </w:r>
      <m:oMath>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rPr>
                </m:ctrlPr>
              </m:sSubPr>
              <m:e>
                <m:r>
                  <w:rPr>
                    <w:rFonts w:ascii="Cambria Math" w:hAnsi="Cambria Math"/>
                  </w:rPr>
                  <m:t>P</m:t>
                </m:r>
              </m:e>
              <m:sub>
                <m:r>
                  <w:rPr>
                    <w:rFonts w:ascii="Cambria Math" w:hAnsi="Cambria Math"/>
                  </w:rPr>
                  <m:t>j,t</m:t>
                </m:r>
              </m:sub>
            </m:sSub>
          </m:e>
        </m:func>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j,t</m:t>
            </m:r>
          </m:sub>
          <m:sup>
            <m:r>
              <w:rPr>
                <w:rFonts w:ascii="Cambria Math" w:hAnsi="Cambria Math"/>
              </w:rPr>
              <m:t>'</m:t>
            </m:r>
          </m:sup>
        </m:sSubSup>
        <m:r>
          <w:rPr>
            <w:rFonts w:ascii="Cambria Math" w:hAnsi="Cambria Math"/>
          </w:rPr>
          <m:t xml:space="preserve"> θ+</m:t>
        </m:r>
        <m:sSub>
          <m:sSubPr>
            <m:ctrlPr>
              <w:rPr>
                <w:rFonts w:ascii="Cambria Math" w:hAnsi="Cambria Math"/>
              </w:rPr>
            </m:ctrlPr>
          </m:sSubPr>
          <m:e>
            <m:r>
              <w:rPr>
                <w:rFonts w:ascii="Cambria Math" w:hAnsi="Cambria Math"/>
              </w:rPr>
              <m:t>ε</m:t>
            </m:r>
          </m:e>
          <m:sub>
            <m:r>
              <w:rPr>
                <w:rFonts w:ascii="Cambria Math" w:hAnsi="Cambria Math"/>
              </w:rPr>
              <m:t>j,t</m:t>
            </m:r>
          </m:sub>
        </m:sSub>
      </m:oMath>
      <w:r>
        <w:tab/>
        <w:t>(1)</w:t>
      </w:r>
    </w:p>
    <w:p w:rsidR="00236015" w:rsidRDefault="008B0A6B">
      <w:pPr>
        <w:spacing w:after="120" w:line="360" w:lineRule="auto"/>
        <w:jc w:val="both"/>
      </w:pPr>
      <w:r>
        <w:t>where:</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μ</m:t>
            </m:r>
          </m:e>
          <m:sub>
            <m:r>
              <w:rPr>
                <w:rFonts w:ascii="Cambria Math" w:hAnsi="Cambria Math"/>
              </w:rPr>
              <m:t>j</m:t>
            </m:r>
          </m:sub>
        </m:sSub>
      </m:oMath>
      <w:r w:rsidR="008B0A6B">
        <w:t xml:space="preserve"> are country fixed effects (time-invariant demand shifters);</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δ</m:t>
            </m:r>
          </m:e>
          <m:sub>
            <m:r>
              <w:rPr>
                <w:rFonts w:ascii="Cambria Math" w:hAnsi="Cambria Math"/>
              </w:rPr>
              <m:t>t</m:t>
            </m:r>
          </m:sub>
        </m:sSub>
      </m:oMath>
      <w:r w:rsidR="008B0A6B">
        <w:t xml:space="preserve"> are year fixed effects (common shocks, e.g., COVID);</w:t>
      </w:r>
    </w:p>
    <w:p w:rsidR="00236015" w:rsidRDefault="00816EB1">
      <w:pPr>
        <w:pStyle w:val="ListParagraph"/>
        <w:numPr>
          <w:ilvl w:val="0"/>
          <w:numId w:val="1"/>
        </w:numPr>
        <w:spacing w:after="60"/>
      </w:pP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j,t</m:t>
                </m:r>
              </m:sub>
            </m:sSub>
          </m:e>
          <m:sup>
            <m:r>
              <w:rPr>
                <w:rFonts w:ascii="Cambria Math" w:hAnsi="Cambria Math"/>
              </w:rPr>
              <m:t>'</m:t>
            </m:r>
          </m:sup>
        </m:sSup>
      </m:oMath>
      <w:r w:rsidR="008B0A6B">
        <w:t xml:space="preserve"> is a vector of additional observables;</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η</m:t>
            </m:r>
          </m:e>
          <m:sub>
            <m:r>
              <w:rPr>
                <w:rFonts w:ascii="Cambria Math" w:hAnsi="Cambria Math"/>
              </w:rPr>
              <m:t>j</m:t>
            </m:r>
          </m:sub>
        </m:sSub>
      </m:oMath>
      <w:r w:rsidR="008B0A6B">
        <w:t xml:space="preserve"> &gt; 0 is the (absolute) demand elasticity for country </w:t>
      </w:r>
      <m:oMath>
        <m:r>
          <w:rPr>
            <w:rFonts w:ascii="Cambria Math" w:hAnsi="Cambria Math"/>
          </w:rPr>
          <m:t>j</m:t>
        </m:r>
      </m:oMath>
      <w:r w:rsidR="008B0A6B">
        <w:t>;</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ε</m:t>
            </m:r>
          </m:e>
          <m:sub>
            <m:r>
              <w:rPr>
                <w:rFonts w:ascii="Cambria Math" w:hAnsi="Cambria Math"/>
              </w:rPr>
              <m:t>j,t</m:t>
            </m:r>
          </m:sub>
        </m:sSub>
      </m:oMath>
      <w:r w:rsidR="008B0A6B">
        <w:t xml:space="preserve"> is an error term assumed to be normally distributed with mean </w:t>
      </w:r>
      <w:proofErr w:type="gramStart"/>
      <w:r w:rsidR="008B0A6B">
        <w:t>zero.</w:t>
      </w:r>
      <w:proofErr w:type="gramEnd"/>
    </w:p>
    <w:p w:rsidR="00236015" w:rsidRDefault="008B0A6B">
      <w:pPr>
        <w:spacing w:after="120" w:line="360" w:lineRule="auto"/>
        <w:jc w:val="both"/>
      </w:pPr>
      <w:r>
        <w:t xml:space="preserve">In this specification, the (absolute) price elasticity of demand is </w:t>
      </w:r>
      <m:oMath>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num>
          <m:den>
            <m:r>
              <w:rPr>
                <w:rFonts w:ascii="Cambria Math" w:hAnsi="Cambria Math"/>
              </w:rPr>
              <m:t>∂</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j,t</m:t>
                    </m:r>
                  </m:sub>
                </m:sSub>
              </m:e>
            </m:func>
          </m:den>
        </m:f>
      </m:oMath>
      <w:r>
        <w:t>, which represents the local derivative of an isoelastic demand curve. We do not add a constant inside the logarithm because no country in the sample ever records zero applications; taking the direct log of demand is also more directly tied to the isoelastic curve we estimate.</w:t>
      </w:r>
    </w:p>
    <w:p w:rsidR="00236015" w:rsidRDefault="008B0A6B">
      <w:pPr>
        <w:spacing w:after="120" w:line="360" w:lineRule="auto"/>
        <w:jc w:val="both"/>
      </w:pPr>
      <w:r>
        <w:t xml:space="preserve">Brexit introduces a discrete and exogenous tuition shock for EU origin markets. Let </w:t>
      </w:r>
      <m:oMath>
        <m:sSub>
          <m:sSubPr>
            <m:ctrlPr>
              <w:rPr>
                <w:rFonts w:ascii="Cambria Math" w:hAnsi="Cambria Math"/>
              </w:rPr>
            </m:ctrlPr>
          </m:sSubPr>
          <m:e>
            <m:r>
              <w:rPr>
                <w:rFonts w:ascii="Cambria Math" w:hAnsi="Cambria Math"/>
              </w:rPr>
              <m:t>Post</m:t>
            </m:r>
          </m:e>
          <m:sub>
            <m:r>
              <w:rPr>
                <w:rFonts w:ascii="Cambria Math" w:hAnsi="Cambria Math"/>
              </w:rPr>
              <m:t>t</m:t>
            </m:r>
          </m:sub>
        </m:sSub>
      </m:oMath>
      <w:r>
        <w:t xml:space="preserve"> be an indicator equal to 1 in years after the new fee regime is introduced (post-2020) and 0 otherwise, and let </w:t>
      </w:r>
      <m:oMath>
        <m:r>
          <w:rPr>
            <w:rFonts w:ascii="Cambria Math" w:hAnsi="Cambria Math"/>
          </w:rPr>
          <m:t>1</m:t>
        </m:r>
        <m:d>
          <m:dPr>
            <m:begChr m:val="["/>
            <m:endChr m:val="]"/>
            <m:ctrlPr>
              <w:rPr>
                <w:rFonts w:ascii="Cambria Math" w:hAnsi="Cambria Math"/>
              </w:rPr>
            </m:ctrlPr>
          </m:dPr>
          <m:e>
            <m:r>
              <w:rPr>
                <w:rFonts w:ascii="Cambria Math" w:hAnsi="Cambria Math"/>
              </w:rPr>
              <m:t>Country j in EU</m:t>
            </m:r>
          </m:e>
        </m:d>
      </m:oMath>
      <w:r>
        <w:t xml:space="preserve"> indicate EU origin countries (excluding Ireland). The Brexit shock enters the price equation as the system of simultaneous equations defining the country-specific reaction to the exogenous tuition shock:</w:t>
      </w:r>
    </w:p>
    <w:p w:rsidR="00236015" w:rsidRDefault="008B0A6B">
      <w:pPr>
        <w:tabs>
          <w:tab w:val="center" w:pos="4513"/>
          <w:tab w:val="right" w:pos="9026"/>
        </w:tabs>
        <w:spacing w:before="120" w:after="120"/>
      </w:pPr>
      <w:r>
        <w:tab/>
      </w: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1</m:t>
        </m:r>
        <m:d>
          <m:dPr>
            <m:begChr m:val="["/>
            <m:endChr m:val="]"/>
            <m:ctrlPr>
              <w:rPr>
                <w:rFonts w:ascii="Cambria Math" w:hAnsi="Cambria Math"/>
              </w:rPr>
            </m:ctrlPr>
          </m:dPr>
          <m:e>
            <m:r>
              <w:rPr>
                <w:rFonts w:ascii="Cambria Math" w:hAnsi="Cambria Math"/>
              </w:rPr>
              <m:t>Country j in EU</m:t>
            </m:r>
          </m:e>
        </m:d>
        <m:r>
          <w:rPr>
            <w:rFonts w:ascii="Cambria Math" w:hAnsi="Cambria Math"/>
          </w:rPr>
          <m:t xml:space="preserve"> </m:t>
        </m:r>
        <m:sSub>
          <m:sSubPr>
            <m:ctrlPr>
              <w:rPr>
                <w:rFonts w:ascii="Cambria Math" w:hAnsi="Cambria Math"/>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oMath>
      <w:r>
        <w:tab/>
        <w:t>(2)</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ϕ</m:t>
            </m:r>
          </m:e>
          <m:sub>
            <m:r>
              <w:rPr>
                <w:rFonts w:ascii="Cambria Math" w:hAnsi="Cambria Math"/>
              </w:rPr>
              <m:t>j</m:t>
            </m:r>
          </m:sub>
        </m:sSub>
      </m:oMath>
      <w:r w:rsidR="008B0A6B">
        <w:t xml:space="preserve"> are country-specific intercepts identifying the price level-maintained pre-Brexit;</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008B0A6B">
        <w:t xml:space="preserve"> is the log price change induced by Brexit for origin </w:t>
      </w:r>
      <m:oMath>
        <m:r>
          <w:rPr>
            <w:rFonts w:ascii="Cambria Math" w:hAnsi="Cambria Math"/>
          </w:rPr>
          <m:t>j</m:t>
        </m:r>
      </m:oMath>
      <w:r w:rsidR="008B0A6B">
        <w:t xml:space="preserve"> (assumed fixed for now; we relax this assumption later to expose an alternative source of heterogeneity in elasticities);</w:t>
      </w:r>
    </w:p>
    <w:p w:rsidR="00236015" w:rsidRDefault="00816EB1">
      <w:pPr>
        <w:pStyle w:val="ListParagraph"/>
        <w:numPr>
          <w:ilvl w:val="0"/>
          <w:numId w:val="1"/>
        </w:numPr>
        <w:spacing w:after="60"/>
      </w:pPr>
      <m:oMath>
        <m:sSub>
          <m:sSubPr>
            <m:ctrlPr>
              <w:rPr>
                <w:rFonts w:ascii="Cambria Math" w:hAnsi="Cambria Math"/>
              </w:rPr>
            </m:ctrlPr>
          </m:sSubPr>
          <m:e>
            <m:r>
              <w:rPr>
                <w:rFonts w:ascii="Cambria Math" w:hAnsi="Cambria Math"/>
              </w:rPr>
              <m:t>ν</m:t>
            </m:r>
          </m:e>
          <m:sub>
            <m:r>
              <w:rPr>
                <w:rFonts w:ascii="Cambria Math" w:hAnsi="Cambria Math"/>
              </w:rPr>
              <m:t>j,t</m:t>
            </m:r>
          </m:sub>
        </m:sSub>
      </m:oMath>
      <w:r w:rsidR="008B0A6B">
        <w:t xml:space="preserve"> is a pricing error term assumed to be normally distributed with mean </w:t>
      </w:r>
      <w:proofErr w:type="gramStart"/>
      <w:r w:rsidR="008B0A6B">
        <w:t>zero.</w:t>
      </w:r>
      <w:proofErr w:type="gramEnd"/>
    </w:p>
    <w:p w:rsidR="00236015" w:rsidRDefault="008B0A6B">
      <w:pPr>
        <w:spacing w:after="120" w:line="360" w:lineRule="auto"/>
        <w:jc w:val="both"/>
      </w:pPr>
      <w:r>
        <w:t>Combining equations (1) and (2) yields:</w:t>
      </w:r>
    </w:p>
    <w:p w:rsidR="00236015" w:rsidRDefault="00816EB1">
      <w:pPr>
        <w:spacing w:before="120" w:after="120"/>
        <w:jc w:val="center"/>
      </w:pPr>
      <m:oMathPara>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m:t>
              </m:r>
              <m:r>
                <m:rPr>
                  <m:sty m:val="bi"/>
                </m:rPr>
                <w:rPr>
                  <w:rFonts w:ascii="Cambria Math" w:hAnsi="Cambria Math"/>
                </w:rPr>
                <m:t>1</m:t>
              </m:r>
              <m:d>
                <m:dPr>
                  <m:begChr m:val="["/>
                  <m:endChr m:val="]"/>
                  <m:ctrlPr>
                    <w:rPr>
                      <w:rFonts w:ascii="Cambria Math" w:hAnsi="Cambria Math"/>
                    </w:rPr>
                  </m:ctrlPr>
                </m:dPr>
                <m:e>
                  <m:r>
                    <w:rPr>
                      <w:rFonts w:ascii="Cambria Math" w:hAnsi="Cambria Math"/>
                    </w:rPr>
                    <m:t>Country j in EU</m:t>
                  </m:r>
                </m:e>
              </m:d>
              <m:r>
                <w:rPr>
                  <w:rFonts w:ascii="Cambria Math" w:hAnsi="Cambria Math"/>
                </w:rPr>
                <m:t xml:space="preserve"> </m:t>
              </m:r>
              <m:sSub>
                <m:sSubPr>
                  <m:ctrlPr>
                    <w:rPr>
                      <w:rFonts w:ascii="Cambria Math" w:hAnsi="Cambria Math"/>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e>
          </m:d>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j,t</m:t>
                  </m:r>
                </m:sub>
              </m:sSub>
            </m:e>
            <m:sup>
              <m:r>
                <w:rPr>
                  <w:rFonts w:ascii="Cambria Math" w:hAnsi="Cambria Math"/>
                </w:rPr>
                <m:t>'</m:t>
              </m:r>
            </m:sup>
          </m:sSup>
          <m:r>
            <w:rPr>
              <w:rFonts w:ascii="Cambria Math" w:hAnsi="Cambria Math"/>
            </w:rPr>
            <m:t>θ+</m:t>
          </m:r>
          <m:sSub>
            <m:sSubPr>
              <m:ctrlPr>
                <w:rPr>
                  <w:rFonts w:ascii="Cambria Math" w:hAnsi="Cambria Math"/>
                </w:rPr>
              </m:ctrlPr>
            </m:sSubPr>
            <m:e>
              <m:r>
                <w:rPr>
                  <w:rFonts w:ascii="Cambria Math" w:hAnsi="Cambria Math"/>
                </w:rPr>
                <m:t>ε</m:t>
              </m:r>
            </m:e>
            <m:sub>
              <m:r>
                <w:rPr>
                  <w:rFonts w:ascii="Cambria Math" w:hAnsi="Cambria Math"/>
                </w:rPr>
                <m:t>j,t</m:t>
              </m:r>
            </m:sub>
          </m:sSub>
        </m:oMath>
      </m:oMathPara>
    </w:p>
    <w:p w:rsidR="00236015" w:rsidRDefault="008B0A6B">
      <w:pPr>
        <w:spacing w:before="120" w:after="120"/>
        <w:jc w:val="center"/>
      </w:pPr>
      <m:oMathPara>
        <m:oMath>
          <m: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r>
            <m:rPr>
              <m:sty m:val="bi"/>
            </m:rPr>
            <w:rPr>
              <w:rFonts w:ascii="Cambria Math" w:hAnsi="Cambria Math"/>
            </w:rPr>
            <m:t>1</m:t>
          </m:r>
          <m:d>
            <m:dPr>
              <m:begChr m:val="["/>
              <m:endChr m:val="]"/>
              <m:ctrlPr>
                <w:rPr>
                  <w:rFonts w:ascii="Cambria Math" w:hAnsi="Cambria Math"/>
                </w:rPr>
              </m:ctrlPr>
            </m:dPr>
            <m:e>
              <m:r>
                <w:rPr>
                  <w:rFonts w:ascii="Cambria Math" w:hAnsi="Cambria Math"/>
                </w:rPr>
                <m:t>Country j in EU</m:t>
              </m:r>
            </m:e>
          </m:d>
          <m:r>
            <w:rPr>
              <w:rFonts w:ascii="Cambria Math" w:hAnsi="Cambria Math"/>
            </w:rPr>
            <m:t xml:space="preserve"> </m:t>
          </m:r>
          <m:sSub>
            <m:sSubPr>
              <m:ctrlPr>
                <w:rPr>
                  <w:rFonts w:ascii="Cambria Math" w:hAnsi="Cambria Math"/>
                </w:rPr>
              </m:ctrlPr>
            </m:sSubPr>
            <m:e>
              <m:r>
                <w:rPr>
                  <w:rFonts w:ascii="Cambria Math" w:hAnsi="Cambria Math"/>
                </w:rPr>
                <m:t>Post</m:t>
              </m:r>
            </m:e>
            <m:sub>
              <m:r>
                <w:rPr>
                  <w:rFonts w:ascii="Cambria Math" w:hAnsi="Cambria Math"/>
                </w:rPr>
                <m:t>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j,t</m:t>
                  </m:r>
                </m:sub>
              </m:sSub>
            </m:e>
            <m:sup>
              <m:r>
                <w:rPr>
                  <w:rFonts w:ascii="Cambria Math" w:hAnsi="Cambria Math"/>
                </w:rPr>
                <m:t>'</m:t>
              </m:r>
            </m:sup>
          </m:sSup>
          <m:r>
            <w:rPr>
              <w:rFonts w:ascii="Cambria Math" w:hAnsi="Cambria Math"/>
            </w:rPr>
            <m:t>θ+</m:t>
          </m:r>
          <m:sSub>
            <m:sSubPr>
              <m:ctrlPr>
                <w:rPr>
                  <w:rFonts w:ascii="Cambria Math" w:hAnsi="Cambria Math"/>
                </w:rPr>
              </m:ctrlPr>
            </m:sSubPr>
            <m:e>
              <m:r>
                <w:rPr>
                  <w:rFonts w:ascii="Cambria Math" w:hAnsi="Cambria Math"/>
                </w:rPr>
                <m:t>ε</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ν</m:t>
              </m:r>
            </m:e>
            <m:sub>
              <m:r>
                <w:rPr>
                  <w:rFonts w:ascii="Cambria Math" w:hAnsi="Cambria Math"/>
                </w:rPr>
                <m:t>j,t</m:t>
              </m:r>
            </m:sub>
          </m:sSub>
        </m:oMath>
      </m:oMathPara>
    </w:p>
    <w:p w:rsidR="00236015" w:rsidRDefault="008B0A6B">
      <w:pPr>
        <w:spacing w:after="120" w:line="360" w:lineRule="auto"/>
        <w:jc w:val="both"/>
      </w:pPr>
      <w:r>
        <w:t xml:space="preserve">Let </w:t>
      </w:r>
      <m:oMath>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absorb the country-specific demand shifter and the pre-Brexit price intercept, and let </w:t>
      </w:r>
      <m:oMath>
        <m:sSubSup>
          <m:sSubSupPr>
            <m:ctrlPr>
              <w:rPr>
                <w:rFonts w:ascii="Cambria Math" w:hAnsi="Cambria Math"/>
              </w:rPr>
            </m:ctrlPr>
          </m:sSubSupPr>
          <m:e>
            <m:r>
              <w:rPr>
                <w:rFonts w:ascii="Cambria Math" w:hAnsi="Cambria Math"/>
              </w:rPr>
              <m:t>ε</m:t>
            </m:r>
          </m:e>
          <m:sub>
            <m:r>
              <w:rPr>
                <w:rFonts w:ascii="Cambria Math" w:hAnsi="Cambria Math"/>
              </w:rPr>
              <m:t>j,t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ν</m:t>
            </m:r>
          </m:e>
          <m:sub>
            <m:r>
              <w:rPr>
                <w:rFonts w:ascii="Cambria Math" w:hAnsi="Cambria Math"/>
              </w:rPr>
              <m:t>j,t</m:t>
            </m:r>
          </m:sub>
        </m:sSub>
      </m:oMath>
      <w:r>
        <w:t xml:space="preserve"> denote the composite error. Both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are time-invariant and are absorbed by the </w:t>
      </w:r>
      <w:r>
        <w:lastRenderedPageBreak/>
        <w:t xml:space="preserve">demeaning step in any standard TWFE specification. The composite error is inherently heteroskedastic and serially correlated, so we estimate the models using Driscoll and </w:t>
      </w:r>
      <w:proofErr w:type="spellStart"/>
      <w:r>
        <w:t>Kraay</w:t>
      </w:r>
      <w:proofErr w:type="spellEnd"/>
      <w:r>
        <w:t xml:space="preserve"> (1998) standard errors to account for cross-sectional dependence and serial correlation. The derivations imply the reduced-form specification:</w:t>
      </w:r>
    </w:p>
    <w:p w:rsidR="00236015" w:rsidRDefault="008B0A6B">
      <w:pPr>
        <w:tabs>
          <w:tab w:val="center" w:pos="4513"/>
          <w:tab w:val="right" w:pos="9026"/>
        </w:tabs>
        <w:spacing w:before="120" w:after="120"/>
      </w:pPr>
      <w:r>
        <w:tab/>
      </w: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bi"/>
          </m:rPr>
          <w:rPr>
            <w:rFonts w:ascii="Cambria Math" w:hAnsi="Cambria Math"/>
          </w:rPr>
          <m:t>1</m:t>
        </m:r>
        <m:d>
          <m:dPr>
            <m:begChr m:val="["/>
            <m:endChr m:val="]"/>
            <m:ctrlPr>
              <w:rPr>
                <w:rFonts w:ascii="Cambria Math" w:hAnsi="Cambria Math"/>
              </w:rPr>
            </m:ctrlPr>
          </m:dPr>
          <m:e>
            <m:r>
              <w:rPr>
                <w:rFonts w:ascii="Cambria Math" w:hAnsi="Cambria Math"/>
              </w:rPr>
              <m:t>Country j in EU</m:t>
            </m:r>
          </m:e>
        </m:d>
        <m:sSub>
          <m:sSubPr>
            <m:ctrlPr>
              <w:rPr>
                <w:rFonts w:ascii="Cambria Math" w:hAnsi="Cambria Math"/>
              </w:rPr>
            </m:ctrlPr>
          </m:sSubPr>
          <m:e>
            <m:r>
              <w:rPr>
                <w:rFonts w:ascii="Cambria Math" w:hAnsi="Cambria Math"/>
              </w:rPr>
              <m:t>Post</m:t>
            </m:r>
          </m:e>
          <m:sub>
            <m:r>
              <w:rPr>
                <w:rFonts w:ascii="Cambria Math" w:hAnsi="Cambria Math"/>
              </w:rPr>
              <m:t>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j,t</m:t>
                </m:r>
              </m:sub>
            </m:sSub>
          </m:e>
          <m:sup>
            <m:r>
              <w:rPr>
                <w:rFonts w:ascii="Cambria Math" w:hAnsi="Cambria Math"/>
              </w:rPr>
              <m:t>'</m:t>
            </m:r>
          </m:sup>
        </m:sSup>
        <m:r>
          <w:rPr>
            <w:rFonts w:ascii="Cambria Math" w:hAnsi="Cambria Math"/>
          </w:rPr>
          <m:t>θ+</m:t>
        </m:r>
        <m:sSubSup>
          <m:sSubSupPr>
            <m:ctrlPr>
              <w:rPr>
                <w:rFonts w:ascii="Cambria Math" w:hAnsi="Cambria Math"/>
              </w:rPr>
            </m:ctrlPr>
          </m:sSubSupPr>
          <m:e>
            <m:r>
              <w:rPr>
                <w:rFonts w:ascii="Cambria Math" w:hAnsi="Cambria Math"/>
              </w:rPr>
              <m:t>ε</m:t>
            </m:r>
          </m:e>
          <m:sub>
            <m:r>
              <w:rPr>
                <w:rFonts w:ascii="Cambria Math" w:hAnsi="Cambria Math"/>
              </w:rPr>
              <m:t>j,t</m:t>
            </m:r>
          </m:sub>
          <m:sup>
            <m:r>
              <w:rPr>
                <w:rFonts w:ascii="Cambria Math" w:hAnsi="Cambria Math"/>
              </w:rPr>
              <m:t>*</m:t>
            </m:r>
          </m:sup>
        </m:sSubSup>
      </m:oMath>
      <w:r>
        <w:tab/>
        <w:t>(3)</w:t>
      </w:r>
    </w:p>
    <w:p w:rsidR="00236015" w:rsidRDefault="008B0A6B">
      <w:pPr>
        <w:spacing w:after="120" w:line="360" w:lineRule="auto"/>
        <w:jc w:val="both"/>
      </w:pPr>
      <w:r>
        <w:t xml:space="preserve">with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The country-specific DiD coefficient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is therefore the product of the demand elasticity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xml:space="preserve"> and the log price shock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equivalently, </w:t>
      </w:r>
      <m:oMath>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en>
        </m:f>
      </m:oMath>
      <w:r>
        <w:t xml:space="preserve">. When we collapse to a single treatment indicator for all EU countries (an indicator equal to 1 for any country in the EU), the two-way fixed-effects (TWFE) </w:t>
      </w:r>
      <w:proofErr w:type="spellStart"/>
      <w:r>
        <w:t>DiD</w:t>
      </w:r>
      <w:proofErr w:type="spellEnd"/>
      <w:r>
        <w:t xml:space="preserve"> regression identifies the average treatment effect on the treated in log units. Although we report robustness checks under alternative estimators, the most credible way to retain the saturated form of the </w:t>
      </w:r>
      <w:proofErr w:type="spellStart"/>
      <w:r>
        <w:t>DiD</w:t>
      </w:r>
      <w:proofErr w:type="spellEnd"/>
      <w:r>
        <w:t xml:space="preserve"> regression is via the TWFE estimator. After simple algebraic manipulation of equation (2), and imposing </w:t>
      </w:r>
      <m:oMath>
        <m:d>
          <m:dPr>
            <m:begChr m:val="["/>
            <m:endChr m:val="]"/>
            <m:ctrlPr>
              <w:rPr>
                <w:rFonts w:ascii="Cambria Math" w:hAnsi="Cambria Math"/>
              </w:rPr>
            </m:ctrlPr>
          </m:dPr>
          <m:e>
            <m:r>
              <w:rPr>
                <w:rFonts w:ascii="Cambria Math" w:hAnsi="Cambria Math"/>
              </w:rPr>
              <m:t>Country j in EU</m:t>
            </m:r>
          </m:e>
        </m:d>
        <m:r>
          <w:rPr>
            <w:rFonts w:ascii="Cambria Math" w:hAnsi="Cambria Math"/>
          </w:rPr>
          <m:t>=1</m:t>
        </m:r>
      </m:oMath>
      <w:r>
        <w:t xml:space="preserve"> together with </w:t>
      </w:r>
      <m:oMath>
        <m:r>
          <w:rPr>
            <w:rFonts w:ascii="Cambria Math" w:hAnsi="Cambria Math"/>
          </w:rPr>
          <m:t>Δ</m:t>
        </m:r>
        <m:sSub>
          <m:sSubPr>
            <m:ctrlPr>
              <w:rPr>
                <w:rFonts w:ascii="Cambria Math" w:hAnsi="Cambria Math"/>
              </w:rPr>
            </m:ctrlPr>
          </m:sSubPr>
          <m:e>
            <m:r>
              <w:rPr>
                <w:rFonts w:ascii="Cambria Math" w:hAnsi="Cambria Math"/>
              </w:rPr>
              <m:t>ν</m:t>
            </m:r>
          </m:e>
          <m:sub>
            <m:r>
              <w:rPr>
                <w:rFonts w:ascii="Cambria Math" w:hAnsi="Cambria Math"/>
              </w:rPr>
              <m:t>j</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is given by:</w:t>
      </w:r>
    </w:p>
    <w:p w:rsidR="00236015" w:rsidRDefault="008B0A6B">
      <w:pPr>
        <w:spacing w:before="120" w:after="120"/>
        <w:jc w:val="center"/>
      </w:pPr>
      <m:oMathPara>
        <m:oMath>
          <m:r>
            <w:rPr>
              <w:rFonts w:ascii="Cambria Math" w:hAnsi="Cambria Math"/>
            </w:rPr>
            <m:t xml:space="preserve">Δ </m:t>
          </m:r>
          <m:sSubSup>
            <m:sSubSupPr>
              <m:ctrlPr>
                <w:rPr>
                  <w:rFonts w:ascii="Cambria Math" w:hAnsi="Cambria Math"/>
                </w:rPr>
              </m:ctrlPr>
            </m:sSubSupPr>
            <m:e>
              <m:r>
                <w:rPr>
                  <w:rFonts w:ascii="Cambria Math" w:hAnsi="Cambria Math"/>
                </w:rPr>
                <m:t>log P</m:t>
              </m:r>
            </m:e>
            <m:sub>
              <m:r>
                <w:rPr>
                  <w:rFonts w:ascii="Cambria Math" w:hAnsi="Cambria Math"/>
                </w:rPr>
                <m:t>j</m:t>
              </m:r>
            </m:sub>
            <m:sup>
              <m:r>
                <w:rPr>
                  <w:rFonts w:ascii="Cambria Math" w:hAnsi="Cambria Math"/>
                </w:rPr>
                <m:t>Brexit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oMath>
      </m:oMathPara>
    </w:p>
    <w:p w:rsidR="00236015" w:rsidRDefault="008B0A6B">
      <w:pPr>
        <w:spacing w:after="120" w:line="360" w:lineRule="auto"/>
        <w:jc w:val="both"/>
      </w:pPr>
      <w:r>
        <w:t xml:space="preserve">Thus, if the post-Brexit tuition jumped from </w:t>
      </w:r>
      <m:oMath>
        <m:r>
          <w:rPr>
            <w:rFonts w:ascii="Cambria Math" w:hAnsi="Cambria Math"/>
          </w:rPr>
          <m:t>£9250</m:t>
        </m:r>
      </m:oMath>
      <w:r>
        <w:t xml:space="preserve"> to </w:t>
      </w:r>
      <m:oMath>
        <m:r>
          <w:rPr>
            <w:rFonts w:ascii="Cambria Math" w:hAnsi="Cambria Math"/>
          </w:rPr>
          <m:t>£22,200</m:t>
        </m:r>
      </m:oMath>
      <w:r>
        <w:t xml:space="preserve"> — implying a homogeneous price shock, </w:t>
      </w:r>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m:rPr>
                <m:scr m:val="script"/>
              </m:rPr>
              <w:rPr>
                <w:rFonts w:ascii="Cambria Math" w:hAnsi="Cambria Math"/>
              </w:rPr>
              <m:t>l</m:t>
            </m:r>
          </m:sub>
        </m:sSub>
      </m:oMath>
      <w:r>
        <w:t xml:space="preserve"> for all </w:t>
      </w:r>
      <m:oMath>
        <m:r>
          <m:rPr>
            <m:scr m:val="script"/>
          </m:rPr>
          <w:rPr>
            <w:rFonts w:ascii="Cambria Math" w:hAnsi="Cambria Math"/>
          </w:rPr>
          <m:t>l≠</m:t>
        </m:r>
        <m:r>
          <w:rPr>
            <w:rFonts w:ascii="Cambria Math" w:hAnsi="Cambria Math"/>
          </w:rPr>
          <m:t>j</m:t>
        </m:r>
      </m:oMath>
      <w:r>
        <w:t xml:space="preserve"> — it follows that:</w:t>
      </w:r>
    </w:p>
    <w:p w:rsidR="00236015" w:rsidRDefault="00816EB1">
      <w:pPr>
        <w:spacing w:before="120" w:after="120"/>
        <w:jc w:val="center"/>
      </w:pPr>
      <m:oMathPara>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func>
            <m:funcPr>
              <m:ctrlPr>
                <w:rPr>
                  <w:rFonts w:ascii="Cambria Math" w:hAnsi="Cambria Math"/>
                </w:rPr>
              </m:ctrlPr>
            </m:funcPr>
            <m:fName>
              <m:r>
                <w:rPr>
                  <w:rFonts w:ascii="Cambria Math" w:hAnsi="Cambria Math"/>
                </w:rPr>
                <m:t>log</m:t>
              </m:r>
            </m:fName>
            <m:e>
              <m:r>
                <w:rPr>
                  <w:rFonts w:ascii="Cambria Math" w:hAnsi="Cambria Math"/>
                </w:rPr>
                <m:t>22,200</m:t>
              </m:r>
            </m:e>
          </m:func>
          <m:r>
            <w:rPr>
              <w:rFonts w:ascii="Cambria Math" w:hAnsi="Cambria Math"/>
            </w:rPr>
            <m:t>-</m:t>
          </m:r>
          <m:func>
            <m:funcPr>
              <m:ctrlPr>
                <w:rPr>
                  <w:rFonts w:ascii="Cambria Math" w:hAnsi="Cambria Math"/>
                </w:rPr>
              </m:ctrlPr>
            </m:funcPr>
            <m:fName>
              <m:r>
                <w:rPr>
                  <w:rFonts w:ascii="Cambria Math" w:hAnsi="Cambria Math"/>
                </w:rPr>
                <m:t>log</m:t>
              </m:r>
            </m:fName>
            <m:e>
              <m:r>
                <w:rPr>
                  <w:rFonts w:ascii="Cambria Math" w:hAnsi="Cambria Math"/>
                </w:rPr>
                <m:t>9250</m:t>
              </m:r>
            </m:e>
          </m:func>
          <m:r>
            <w:rPr>
              <w:rFonts w:ascii="Cambria Math" w:hAnsi="Cambria Math"/>
            </w:rPr>
            <m:t>≈0.86</m:t>
          </m:r>
        </m:oMath>
      </m:oMathPara>
    </w:p>
    <w:p w:rsidR="00236015" w:rsidRDefault="008B0A6B">
      <w:pPr>
        <w:spacing w:after="120" w:line="360" w:lineRule="auto"/>
        <w:jc w:val="both"/>
      </w:pPr>
      <w:r>
        <w:t xml:space="preserve">To allow heterogeneous values of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we exploit the structure of the Plan 2 income-contingent loan. Under Plan 2, graduates repay 9% of annual earnings above a statutory threshold (UK Government, n.d.-a). For the relevant cohort, the threshold is </w:t>
      </w:r>
      <m:oMath>
        <m:r>
          <w:rPr>
            <w:rFonts w:ascii="Cambria Math" w:hAnsi="Cambria Math"/>
          </w:rPr>
          <m:t>£27,295</m:t>
        </m:r>
      </m:oMath>
      <w:r>
        <w:t xml:space="preserve"> per annum. Annual repayments are therefore</w:t>
      </w:r>
    </w:p>
    <w:p w:rsidR="00236015" w:rsidRDefault="00816EB1">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=0.09⋅max</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-τ</m:t>
              </m:r>
            </m:e>
          </m:d>
        </m:oMath>
      </m:oMathPara>
    </w:p>
    <w:p w:rsidR="00236015" w:rsidRDefault="008B0A6B">
      <w:pPr>
        <w:spacing w:after="120" w:line="360" w:lineRule="auto"/>
        <w:jc w:val="both"/>
      </w:pPr>
      <w:r>
        <w:t xml:space="preserve">where </w:t>
      </w:r>
      <m:oMath>
        <m:r>
          <w:rPr>
            <w:rFonts w:ascii="Cambria Math" w:hAnsi="Cambria Math"/>
          </w:rPr>
          <m:t>τ</m:t>
        </m:r>
      </m:oMath>
      <w:r>
        <w:t xml:space="preserve"> denotes the repayment threshold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follows a deterministic wage path with annual growth rate </w:t>
      </w:r>
      <m:oMath>
        <m:r>
          <w:rPr>
            <w:rFonts w:ascii="Cambria Math" w:hAnsi="Cambria Math"/>
          </w:rPr>
          <m:t>g</m:t>
        </m:r>
      </m:oMath>
      <w:r>
        <w:t xml:space="preserve">. The loan is written off 30 years after the April in which repayment becomes due (UK Government, n.d.-b), giving a finite horizon </w:t>
      </w:r>
      <m:oMath>
        <m:r>
          <w:rPr>
            <w:rFonts w:ascii="Cambria Math" w:hAnsi="Cambria Math"/>
          </w:rPr>
          <m:t>T=30</m:t>
        </m:r>
      </m:oMath>
      <w:r>
        <w:t xml:space="preserve">. Interest accrues at the Retail Price Index (RPI) plus up to three percentage points, depending on income (UK Government, n.d.-c). Rather than replicate the full income-dependent interest schedule, we model the economic burden of the loan as the present value of expected repayments, discounted at a constant rate </w:t>
      </w:r>
      <m:oMath>
        <m:r>
          <w:rPr>
            <w:rFonts w:ascii="Cambria Math" w:hAnsi="Cambria Math"/>
          </w:rPr>
          <m:t>δ</m:t>
        </m:r>
      </m:oMath>
      <w:r>
        <w:t>. The present value of the loan is therefore</w:t>
      </w:r>
    </w:p>
    <w:p w:rsidR="00236015" w:rsidRDefault="00816EB1">
      <w:pPr>
        <w:spacing w:before="120" w:after="120"/>
        <w:jc w:val="center"/>
      </w:pPr>
      <m:oMathPara>
        <m:oMath>
          <m:sSub>
            <m:sSubPr>
              <m:ctrlPr>
                <w:rPr>
                  <w:rFonts w:ascii="Cambria Math" w:hAnsi="Cambria Math"/>
                </w:rPr>
              </m:ctrlPr>
            </m:sSubPr>
            <m:e>
              <m:r>
                <w:rPr>
                  <w:rFonts w:ascii="Cambria Math" w:hAnsi="Cambria Math"/>
                </w:rPr>
                <m:t>PV</m:t>
              </m:r>
            </m:e>
            <m:sub>
              <m:r>
                <w:rPr>
                  <w:rFonts w:ascii="Cambria Math" w:hAnsi="Cambria Math"/>
                </w:rPr>
                <m:t>loan</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30</m:t>
              </m:r>
            </m:sup>
            <m:e>
              <m:f>
                <m:fPr>
                  <m:ctrlPr>
                    <w:rPr>
                      <w:rFonts w:ascii="Cambria Math" w:hAnsi="Cambria Math"/>
                    </w:rPr>
                  </m:ctrlPr>
                </m:fPr>
                <m:num>
                  <m:r>
                    <w:rPr>
                      <w:rFonts w:ascii="Cambria Math" w:hAnsi="Cambria Math"/>
                    </w:rPr>
                    <m:t>0.09⋅max</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d>
                            <m:dPr>
                              <m:ctrlPr>
                                <w:rPr>
                                  <w:rFonts w:ascii="Cambria Math" w:hAnsi="Cambria Math"/>
                                </w:rPr>
                              </m:ctrlPr>
                            </m:dPr>
                            <m:e>
                              <m:r>
                                <w:rPr>
                                  <w:rFonts w:ascii="Cambria Math" w:hAnsi="Cambria Math"/>
                                </w:rPr>
                                <m:t>1+g</m:t>
                              </m:r>
                            </m:e>
                          </m:d>
                        </m:e>
                        <m:sup>
                          <m:r>
                            <w:rPr>
                              <w:rFonts w:ascii="Cambria Math" w:hAnsi="Cambria Math"/>
                            </w:rPr>
                            <m:t>t-1</m:t>
                          </m:r>
                        </m:sup>
                      </m:sSup>
                      <m:r>
                        <w:rPr>
                          <w:rFonts w:ascii="Cambria Math" w:hAnsi="Cambria Math"/>
                        </w:rPr>
                        <m:t>-τ</m:t>
                      </m:r>
                    </m:e>
                  </m:d>
                </m:num>
                <m:den>
                  <m:sSup>
                    <m:sSupPr>
                      <m:ctrlPr>
                        <w:rPr>
                          <w:rFonts w:ascii="Cambria Math" w:hAnsi="Cambria Math"/>
                        </w:rPr>
                      </m:ctrlPr>
                    </m:sSupPr>
                    <m:e>
                      <m:d>
                        <m:dPr>
                          <m:ctrlPr>
                            <w:rPr>
                              <w:rFonts w:ascii="Cambria Math" w:hAnsi="Cambria Math"/>
                            </w:rPr>
                          </m:ctrlPr>
                        </m:dPr>
                        <m:e>
                          <m:r>
                            <w:rPr>
                              <w:rFonts w:ascii="Cambria Math" w:hAnsi="Cambria Math"/>
                            </w:rPr>
                            <m:t>1+δ</m:t>
                          </m:r>
                        </m:e>
                      </m:d>
                    </m:e>
                    <m:sup>
                      <m:r>
                        <w:rPr>
                          <w:rFonts w:ascii="Cambria Math" w:hAnsi="Cambria Math"/>
                        </w:rPr>
                        <m:t>t</m:t>
                      </m:r>
                    </m:sup>
                  </m:sSup>
                </m:den>
              </m:f>
            </m:e>
          </m:nary>
        </m:oMath>
      </m:oMathPara>
    </w:p>
    <w:p w:rsidR="00236015" w:rsidRDefault="008B0A6B">
      <w:pPr>
        <w:spacing w:after="120" w:line="360" w:lineRule="auto"/>
        <w:jc w:val="both"/>
      </w:pPr>
      <w:r>
        <w:t xml:space="preserve">In the baseline specification we set </w:t>
      </w:r>
      <m:oMath>
        <m:r>
          <w:rPr>
            <w:rFonts w:ascii="Cambria Math" w:hAnsi="Cambria Math"/>
          </w:rPr>
          <m:t>δ=3%</m:t>
        </m:r>
      </m:oMath>
      <w:r>
        <w:t xml:space="preserve">. We compute the present value at the average country-specific wage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becomes a function of that wage:</w:t>
      </w:r>
    </w:p>
    <w:p w:rsidR="00236015" w:rsidRDefault="008B0A6B">
      <w:pPr>
        <w:tabs>
          <w:tab w:val="center" w:pos="4513"/>
          <w:tab w:val="right" w:pos="9026"/>
        </w:tabs>
        <w:spacing w:before="120" w:after="120"/>
      </w:pPr>
      <w:r>
        <w:lastRenderedPageBreak/>
        <w:tab/>
      </w: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r>
          <w:rPr>
            <w:rFonts w:ascii="Cambria Math" w:hAnsi="Cambria Math"/>
          </w:rPr>
          <m:t>=</m:t>
        </m:r>
        <m:func>
          <m:funcPr>
            <m:ctrlPr>
              <w:rPr>
                <w:rFonts w:ascii="Cambria Math" w:hAnsi="Cambria Math"/>
              </w:rPr>
            </m:ctrlPr>
          </m:funcPr>
          <m:fName>
            <m:r>
              <w:rPr>
                <w:rFonts w:ascii="Cambria Math" w:hAnsi="Cambria Math"/>
              </w:rPr>
              <m:t>log</m:t>
            </m:r>
          </m:fName>
          <m:e>
            <m:r>
              <w:rPr>
                <w:rFonts w:ascii="Cambria Math" w:hAnsi="Cambria Math"/>
              </w:rPr>
              <m:t>22,200</m:t>
            </m:r>
          </m:e>
        </m:func>
        <m:r>
          <w:rPr>
            <w:rFonts w:ascii="Cambria Math" w:hAnsi="Cambria Math"/>
          </w:rPr>
          <m:t>-</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PV</m:t>
                </m:r>
              </m:e>
              <m:sub>
                <m:r>
                  <w:rPr>
                    <w:rFonts w:ascii="Cambria Math" w:hAnsi="Cambria Math"/>
                  </w:rPr>
                  <m:t>loan</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e>
        </m:func>
      </m:oMath>
      <w:r>
        <w:tab/>
        <w:t>(4)</w:t>
      </w:r>
    </w:p>
    <w:p w:rsidR="00236015" w:rsidRDefault="008B0A6B">
      <w:pPr>
        <w:spacing w:after="120" w:line="360" w:lineRule="auto"/>
        <w:jc w:val="both"/>
      </w:pPr>
      <w:r>
        <w:t xml:space="preserve">The income gradient in the country-specific elasticities collapses only if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(i.e. near-zero residual correlation with GDP per capita), implying that all cross-country variation in </w:t>
      </w:r>
      <m:oMath>
        <m:r>
          <w:rPr>
            <w:rFonts w:ascii="Cambria Math" w:hAnsi="Cambria Math"/>
          </w:rPr>
          <m:t>β</m:t>
        </m:r>
      </m:oMath>
      <w:r>
        <w:t xml:space="preserve"> originates in loan-valuation mechanics and that no independent preference heterogeneity remains. In that limiting case, the observed cross-country differences in the application collapse would be predominantly mechanical — driven by how the discounted repayment burden varies with earnings.</w:t>
      </w:r>
    </w:p>
    <w:p w:rsidR="00236015" w:rsidRDefault="008B0A6B">
      <w:pPr>
        <w:pStyle w:val="Heading1"/>
      </w:pPr>
      <w:r>
        <w:t>III. Derivation of the COVID country-specific effect ωⱼ</w:t>
      </w:r>
    </w:p>
    <w:p w:rsidR="00236015" w:rsidRDefault="008B0A6B">
      <w:pPr>
        <w:spacing w:after="120" w:line="360" w:lineRule="auto"/>
        <w:jc w:val="both"/>
      </w:pPr>
      <w:r>
        <w:t>Start from the main specification, equations (1) and (2):</w:t>
      </w:r>
    </w:p>
    <w:p w:rsidR="00236015" w:rsidRDefault="008B0A6B">
      <w:pPr>
        <w:tabs>
          <w:tab w:val="center" w:pos="4513"/>
          <w:tab w:val="right" w:pos="9026"/>
        </w:tabs>
        <w:spacing w:before="120" w:after="120"/>
      </w:pPr>
      <w:r>
        <w:tab/>
      </w: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 xml:space="preserve"> </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j,t</m:t>
                </m:r>
              </m:sub>
            </m:sSub>
          </m:e>
        </m:func>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j,t</m:t>
                </m:r>
              </m:sub>
            </m:sSub>
          </m:e>
          <m:sup>
            <m:r>
              <w:rPr>
                <w:rFonts w:ascii="Cambria Math" w:hAnsi="Cambria Math"/>
              </w:rPr>
              <m:t>'</m:t>
            </m:r>
          </m:sup>
        </m:sSup>
        <m:r>
          <w:rPr>
            <w:rFonts w:ascii="Cambria Math" w:hAnsi="Cambria Math"/>
          </w:rPr>
          <m:t>θ+</m:t>
        </m:r>
        <m:sSub>
          <m:sSubPr>
            <m:ctrlPr>
              <w:rPr>
                <w:rFonts w:ascii="Cambria Math" w:hAnsi="Cambria Math"/>
              </w:rPr>
            </m:ctrlPr>
          </m:sSubPr>
          <m:e>
            <m:r>
              <w:rPr>
                <w:rFonts w:ascii="Cambria Math" w:hAnsi="Cambria Math"/>
              </w:rPr>
              <m:t>ε</m:t>
            </m:r>
          </m:e>
          <m:sub>
            <m:r>
              <w:rPr>
                <w:rFonts w:ascii="Cambria Math" w:hAnsi="Cambria Math"/>
              </w:rPr>
              <m:t>j,t</m:t>
            </m:r>
          </m:sub>
        </m:sSub>
      </m:oMath>
      <w:r>
        <w:tab/>
        <w:t>(5)</w:t>
      </w:r>
    </w:p>
    <w:p w:rsidR="00236015" w:rsidRDefault="008B0A6B">
      <w:pPr>
        <w:tabs>
          <w:tab w:val="center" w:pos="4513"/>
          <w:tab w:val="right" w:pos="9026"/>
        </w:tabs>
        <w:spacing w:before="120" w:after="120"/>
      </w:pPr>
      <w:r>
        <w:tab/>
      </w: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oMath>
      <w:r>
        <w:tab/>
        <w:t>(6)</w:t>
      </w:r>
    </w:p>
    <w:p w:rsidR="00236015" w:rsidRDefault="008B0A6B">
      <w:pPr>
        <w:spacing w:after="120" w:line="360" w:lineRule="auto"/>
        <w:jc w:val="both"/>
      </w:pPr>
      <w:r>
        <w:t xml:space="preserve">Decompose </w:t>
      </w:r>
      <m:oMath>
        <m:sSub>
          <m:sSubPr>
            <m:ctrlPr>
              <w:rPr>
                <w:rFonts w:ascii="Cambria Math" w:hAnsi="Cambria Math"/>
              </w:rPr>
            </m:ctrlPr>
          </m:sSubPr>
          <m:e>
            <m: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Covid,t</m:t>
            </m:r>
          </m:sub>
        </m:sSub>
      </m:oMath>
      <w:r>
        <w:t xml:space="preserve">, with </w:t>
      </w:r>
      <m:oMath>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=1</m:t>
        </m:r>
      </m:oMath>
      <w:r>
        <w:t xml:space="preserve"> for </w:t>
      </w:r>
      <m:oMath>
        <m:r>
          <w:rPr>
            <w:rFonts w:ascii="Cambria Math" w:hAnsi="Cambria Math"/>
          </w:rPr>
          <m:t>t∈{2021,2022}</m:t>
        </m:r>
      </m:oMath>
      <w:r>
        <w:t xml:space="preserve"> and </w:t>
      </w:r>
      <m:oMath>
        <m:sSub>
          <m:sSubPr>
            <m:ctrlPr>
              <w:rPr>
                <w:rFonts w:ascii="Cambria Math" w:hAnsi="Cambria Math"/>
              </w:rPr>
            </m:ctrlPr>
          </m:sSubPr>
          <m:e>
            <m:r>
              <w:rPr>
                <w:rFonts w:ascii="Cambria Math" w:hAnsi="Cambria Math"/>
              </w:rPr>
              <m:t>Post</m:t>
            </m:r>
          </m:e>
          <m:sub>
            <m:r>
              <w:rPr>
                <w:rFonts w:ascii="Cambria Math" w:hAnsi="Cambria Math"/>
              </w:rPr>
              <m:t>Covid,t</m:t>
            </m:r>
          </m:sub>
        </m:sSub>
        <m:r>
          <w:rPr>
            <w:rFonts w:ascii="Cambria Math" w:hAnsi="Cambria Math"/>
          </w:rPr>
          <m:t>=1</m:t>
        </m:r>
      </m:oMath>
      <w:r>
        <w:t xml:space="preserve"> for </w:t>
      </w:r>
      <m:oMath>
        <m:r>
          <w:rPr>
            <w:rFonts w:ascii="Cambria Math" w:hAnsi="Cambria Math"/>
          </w:rPr>
          <m:t>t∈{2023,2024}</m:t>
        </m:r>
      </m:oMath>
      <w:r>
        <w:t xml:space="preserve">. Assume that demand has shifted exogenously by a factor </w:t>
      </w:r>
      <m:oMath>
        <m:sSub>
          <m:sSubPr>
            <m:ctrlPr>
              <w:rPr>
                <w:rFonts w:ascii="Cambria Math" w:hAnsi="Cambria Math"/>
              </w:rPr>
            </m:ctrlPr>
          </m:sSubPr>
          <m:e>
            <m:r>
              <w:rPr>
                <w:rFonts w:ascii="Cambria Math" w:hAnsi="Cambria Math"/>
              </w:rPr>
              <m:t>ω</m:t>
            </m:r>
          </m:e>
          <m:sub>
            <m:r>
              <w:rPr>
                <w:rFonts w:ascii="Cambria Math" w:hAnsi="Cambria Math"/>
              </w:rPr>
              <m:t>j</m:t>
            </m:r>
          </m:sub>
        </m:sSub>
      </m:oMath>
      <w:r>
        <w:t>, primarily because of COVID-specific effects:</w:t>
      </w:r>
    </w:p>
    <w:p w:rsidR="00236015" w:rsidRDefault="008B0A6B">
      <w:pPr>
        <w:tabs>
          <w:tab w:val="center" w:pos="4513"/>
          <w:tab w:val="right" w:pos="9026"/>
        </w:tabs>
        <w:spacing w:before="120" w:after="120"/>
      </w:pPr>
      <w:r>
        <w:tab/>
      </w: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 xml:space="preserve"> </m:t>
        </m:r>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sSub>
              <m:sSubPr>
                <m:ctrlPr>
                  <w:rPr>
                    <w:rFonts w:ascii="Cambria Math" w:hAnsi="Cambria Math"/>
                  </w:rPr>
                </m:ctrlPr>
              </m:sSubPr>
              <m:e>
                <m:r>
                  <w:rPr>
                    <w:rFonts w:ascii="Cambria Math" w:hAnsi="Cambria Math"/>
                  </w:rPr>
                  <m:t>Post</m:t>
                </m:r>
              </m:e>
              <m:sub>
                <m:r>
                  <w:rPr>
                    <w:rFonts w:ascii="Cambria Math" w:hAnsi="Cambria Math"/>
                  </w:rPr>
                  <m:t>Brexit,t</m:t>
                </m:r>
              </m:sub>
            </m:sSub>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oMath>
      <w:r>
        <w:tab/>
        <w:t>(7)</w:t>
      </w:r>
    </w:p>
    <w:p w:rsidR="00236015" w:rsidRDefault="008B0A6B">
      <w:pPr>
        <w:spacing w:after="120" w:line="360" w:lineRule="auto"/>
        <w:jc w:val="both"/>
      </w:pPr>
      <w:r>
        <w:t xml:space="preserve">Assume further that this effect is separable from the pure elasticity </w:t>
      </w:r>
      <m:oMath>
        <m:sSub>
          <m:sSubPr>
            <m:ctrlPr>
              <w:rPr>
                <w:rFonts w:ascii="Cambria Math" w:hAnsi="Cambria Math"/>
              </w:rPr>
            </m:ctrlPr>
          </m:sSubPr>
          <m:e>
            <m:r>
              <w:rPr>
                <w:rFonts w:ascii="Cambria Math" w:hAnsi="Cambria Math"/>
              </w:rPr>
              <m:t>η</m:t>
            </m:r>
          </m:e>
          <m:sub>
            <m:r>
              <w:rPr>
                <w:rFonts w:ascii="Cambria Math" w:hAnsi="Cambria Math"/>
              </w:rPr>
              <m:t>j</m:t>
            </m:r>
          </m:sub>
        </m:sSub>
      </m:oMath>
      <w:r>
        <w:t>. Substituting the Post decomposition into equation (6) yields:</w:t>
      </w:r>
    </w:p>
    <w:p w:rsidR="00236015" w:rsidRDefault="008B0A6B">
      <w:pPr>
        <w:tabs>
          <w:tab w:val="center" w:pos="4513"/>
          <w:tab w:val="right" w:pos="9026"/>
        </w:tabs>
        <w:spacing w:before="120" w:after="120"/>
      </w:pPr>
      <w:r>
        <w:tab/>
      </w:r>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1</m:t>
        </m:r>
        <m:d>
          <m:dPr>
            <m:begChr m:val="["/>
            <m:endChr m:val="]"/>
            <m:ctrlPr>
              <w:rPr>
                <w:rFonts w:ascii="Cambria Math" w:hAnsi="Cambria Math"/>
              </w:rPr>
            </m:ctrlPr>
          </m:dPr>
          <m:e>
            <m:r>
              <w:rPr>
                <w:rFonts w:ascii="Cambria Math" w:hAnsi="Cambria Math"/>
              </w:rPr>
              <m:t>Country j in EU</m:t>
            </m:r>
          </m:e>
        </m:d>
        <m:d>
          <m:dPr>
            <m:ctrlPr>
              <w:rPr>
                <w:rFonts w:ascii="Cambria Math" w:hAnsi="Cambria Math"/>
              </w:rPr>
            </m:ctrlPr>
          </m:dPr>
          <m:e>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Covid,t</m:t>
                </m:r>
              </m:sub>
            </m:sSub>
          </m:e>
        </m:d>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oMath>
      <w:r>
        <w:tab/>
        <w:t>(8)</w:t>
      </w:r>
    </w:p>
    <w:p w:rsidR="00236015" w:rsidRDefault="008B0A6B">
      <w:pPr>
        <w:spacing w:after="120" w:line="360" w:lineRule="auto"/>
        <w:jc w:val="both"/>
      </w:pPr>
      <w:r>
        <w:t>Substituting (8) into (7) gives:</w:t>
      </w:r>
    </w:p>
    <w:p w:rsidR="00236015" w:rsidRDefault="00816EB1">
      <w:pPr>
        <w:spacing w:before="120" w:after="120"/>
        <w:jc w:val="center"/>
      </w:pPr>
      <m:oMathPara>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EU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Covid,t</m:t>
                      </m:r>
                    </m:sub>
                  </m:sSub>
                </m:e>
              </m:d>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Brexit,t</m:t>
                  </m:r>
                </m:sub>
              </m:sSub>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oMath>
      </m:oMathPara>
    </w:p>
    <w:p w:rsidR="00236015" w:rsidRDefault="008B0A6B">
      <w:pPr>
        <w:spacing w:after="120" w:line="360" w:lineRule="auto"/>
        <w:jc w:val="both"/>
      </w:pPr>
      <w:r>
        <w:t>Expanding:</w:t>
      </w:r>
    </w:p>
    <w:p w:rsidR="00236015" w:rsidRDefault="00816EB1">
      <w:pPr>
        <w:spacing w:before="120" w:after="120"/>
        <w:jc w:val="center"/>
      </w:pPr>
      <m:oMathPara>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Brexit,t</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Covid,t</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Brexit,t</m:t>
                  </m:r>
                </m:sub>
              </m:sSub>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oMath>
      </m:oMathPara>
    </w:p>
    <w:p w:rsidR="00236015" w:rsidRDefault="008B0A6B">
      <w:pPr>
        <w:spacing w:after="120" w:line="360" w:lineRule="auto"/>
        <w:jc w:val="both"/>
      </w:pPr>
      <w:r>
        <w:t>Which simplifies to the saturated specification:</w:t>
      </w:r>
    </w:p>
    <w:p w:rsidR="00236015" w:rsidRDefault="00816EB1">
      <w:pPr>
        <w:spacing w:before="120" w:after="120"/>
        <w:jc w:val="center"/>
      </w:pPr>
      <m:oMathPara>
        <m:oMath>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Brexit,t</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Post</m:t>
                  </m:r>
                </m:e>
                <m:sub>
                  <m:r>
                    <w:rPr>
                      <w:rFonts w:ascii="Cambria Math" w:hAnsi="Cambria Math"/>
                    </w:rPr>
                    <m:t>Covid,t</m:t>
                  </m:r>
                </m:sub>
              </m:sSub>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ν</m:t>
              </m:r>
            </m:e>
            <m:sub>
              <m:r>
                <w:rPr>
                  <w:rFonts w:ascii="Cambria Math" w:hAnsi="Cambria Math"/>
                </w:rPr>
                <m:t>j,t</m:t>
              </m:r>
            </m:sub>
          </m:sSub>
        </m:oMath>
      </m:oMathPara>
    </w:p>
    <w:p w:rsidR="00236015" w:rsidRDefault="008B0A6B">
      <w:pPr>
        <w:spacing w:after="120" w:line="360" w:lineRule="auto"/>
        <w:jc w:val="both"/>
      </w:pPr>
      <w:r>
        <w:t xml:space="preserve">Define </w:t>
      </w:r>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and </w:t>
      </w:r>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Taking the conditional expectation of the ATT coefficient over the four cells defined by </w:t>
      </w:r>
      <m:oMath>
        <m:sSub>
          <m:sSubPr>
            <m:ctrlPr>
              <w:rPr>
                <w:rFonts w:ascii="Cambria Math" w:hAnsi="Cambria Math"/>
              </w:rPr>
            </m:ctrlPr>
          </m:sSubPr>
          <m:e>
            <m:r>
              <w:rPr>
                <w:rFonts w:ascii="Cambria Math" w:hAnsi="Cambria Math"/>
              </w:rPr>
              <m:t>EU</m:t>
            </m:r>
          </m:e>
          <m:sub>
            <m:r>
              <w:rPr>
                <w:rFonts w:ascii="Cambria Math" w:hAnsi="Cambria Math"/>
              </w:rPr>
              <m:t>j</m:t>
            </m:r>
          </m:sub>
        </m:sSub>
      </m:oMath>
      <w:r>
        <w:t xml:space="preserve"> and the two post indicators yields:</w:t>
      </w:r>
    </w:p>
    <w:p w:rsidR="00236015" w:rsidRDefault="008B0A6B" w:rsidP="008B0A6B">
      <w:pPr>
        <w:tabs>
          <w:tab w:val="center" w:pos="4513"/>
          <w:tab w:val="right" w:pos="9026"/>
        </w:tabs>
        <w:spacing w:before="120" w:after="120"/>
      </w:pPr>
      <w:r>
        <w:lastRenderedPageBreak/>
        <w:tab/>
      </w:r>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B</m:t>
            </m:r>
          </m:sup>
        </m:sSubSup>
        <m:r>
          <w:rPr>
            <w:rFonts w:ascii="Cambria Math" w:hAnsi="Cambria Math"/>
          </w:rPr>
          <m:t>=</m:t>
        </m:r>
        <m:d>
          <m:dPr>
            <m:ctrlPr>
              <w:rPr>
                <w:rFonts w:ascii="Cambria Math" w:hAnsi="Cambria Math"/>
              </w:rPr>
            </m:ctrlPr>
          </m:dPr>
          <m:e>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 xml:space="preserve"> | </m:t>
                </m:r>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=1,</m:t>
                </m:r>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=1,</m:t>
                </m:r>
                <m:sSub>
                  <m:sSubPr>
                    <m:ctrlPr>
                      <w:rPr>
                        <w:rFonts w:ascii="Cambria Math" w:hAnsi="Cambria Math"/>
                      </w:rPr>
                    </m:ctrlPr>
                  </m:sSubPr>
                  <m:e>
                    <m:r>
                      <w:rPr>
                        <w:rFonts w:ascii="Cambria Math" w:hAnsi="Cambria Math"/>
                      </w:rPr>
                      <m:t>Post</m:t>
                    </m:r>
                  </m:e>
                  <m:sub>
                    <m:r>
                      <w:rPr>
                        <w:rFonts w:ascii="Cambria Math" w:hAnsi="Cambria Math"/>
                      </w:rPr>
                      <m:t>Covid,t</m:t>
                    </m:r>
                  </m:sub>
                </m:sSub>
                <m:r>
                  <w:rPr>
                    <w:rFonts w:ascii="Cambria Math" w:hAnsi="Cambria Math"/>
                  </w:rPr>
                  <m:t>=0</m:t>
                </m:r>
              </m:e>
            </m:d>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 xml:space="preserve"> | </m:t>
                </m:r>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=1,</m:t>
                </m:r>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=0,</m:t>
                </m:r>
                <m:sSub>
                  <m:sSubPr>
                    <m:ctrlPr>
                      <w:rPr>
                        <w:rFonts w:ascii="Cambria Math" w:hAnsi="Cambria Math"/>
                      </w:rPr>
                    </m:ctrlPr>
                  </m:sSubPr>
                  <m:e>
                    <m:r>
                      <w:rPr>
                        <w:rFonts w:ascii="Cambria Math" w:hAnsi="Cambria Math"/>
                      </w:rPr>
                      <m:t>Post</m:t>
                    </m:r>
                  </m:e>
                  <m:sub>
                    <m:r>
                      <w:rPr>
                        <w:rFonts w:ascii="Cambria Math" w:hAnsi="Cambria Math"/>
                      </w:rPr>
                      <m:t>Covid,t</m:t>
                    </m:r>
                  </m:sub>
                </m:sSub>
                <m:r>
                  <w:rPr>
                    <w:rFonts w:ascii="Cambria Math" w:hAnsi="Cambria Math"/>
                  </w:rPr>
                  <m:t>=0</m:t>
                </m:r>
              </m:e>
            </m:d>
          </m:e>
        </m:d>
        <m:r>
          <w:rPr>
            <w:rFonts w:ascii="Cambria Math" w:hAnsi="Cambria Math"/>
          </w:rPr>
          <m:t>-</m:t>
        </m:r>
        <m:d>
          <m:dPr>
            <m:ctrlPr>
              <w:rPr>
                <w:rFonts w:ascii="Cambria Math" w:hAnsi="Cambria Math"/>
              </w:rPr>
            </m:ctrlPr>
          </m:dPr>
          <m:e>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 xml:space="preserve"> | </m:t>
                </m:r>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=0,</m:t>
                </m:r>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=1,</m:t>
                </m:r>
                <m:sSub>
                  <m:sSubPr>
                    <m:ctrlPr>
                      <w:rPr>
                        <w:rFonts w:ascii="Cambria Math" w:hAnsi="Cambria Math"/>
                      </w:rPr>
                    </m:ctrlPr>
                  </m:sSubPr>
                  <m:e>
                    <m:r>
                      <w:rPr>
                        <w:rFonts w:ascii="Cambria Math" w:hAnsi="Cambria Math"/>
                      </w:rPr>
                      <m:t>Post</m:t>
                    </m:r>
                  </m:e>
                  <m:sub>
                    <m:r>
                      <w:rPr>
                        <w:rFonts w:ascii="Cambria Math" w:hAnsi="Cambria Math"/>
                      </w:rPr>
                      <m:t>Covid,t</m:t>
                    </m:r>
                  </m:sub>
                </m:sSub>
                <m:r>
                  <w:rPr>
                    <w:rFonts w:ascii="Cambria Math" w:hAnsi="Cambria Math"/>
                  </w:rPr>
                  <m:t>=0</m:t>
                </m:r>
              </m:e>
            </m:d>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w:rPr>
                        <w:rFonts w:ascii="Cambria Math" w:hAnsi="Cambria Math"/>
                      </w:rPr>
                      <m:t>log</m:t>
                    </m:r>
                  </m:fName>
                  <m:e>
                    <m:sSub>
                      <m:sSubPr>
                        <m:ctrlPr>
                          <w:rPr>
                            <w:rFonts w:ascii="Cambria Math" w:hAnsi="Cambria Math"/>
                          </w:rPr>
                        </m:ctrlPr>
                      </m:sSubPr>
                      <m:e>
                        <m:r>
                          <w:rPr>
                            <w:rFonts w:ascii="Cambria Math" w:hAnsi="Cambria Math"/>
                          </w:rPr>
                          <m:t>Q</m:t>
                        </m:r>
                      </m:e>
                      <m:sub>
                        <m:r>
                          <w:rPr>
                            <w:rFonts w:ascii="Cambria Math" w:hAnsi="Cambria Math"/>
                          </w:rPr>
                          <m:t>j,t</m:t>
                        </m:r>
                      </m:sub>
                    </m:sSub>
                  </m:e>
                </m:func>
                <m:r>
                  <w:rPr>
                    <w:rFonts w:ascii="Cambria Math" w:hAnsi="Cambria Math"/>
                  </w:rPr>
                  <m:t xml:space="preserve"> | </m:t>
                </m:r>
                <m:sSub>
                  <m:sSubPr>
                    <m:ctrlPr>
                      <w:rPr>
                        <w:rFonts w:ascii="Cambria Math" w:hAnsi="Cambria Math"/>
                      </w:rPr>
                    </m:ctrlPr>
                  </m:sSubPr>
                  <m:e>
                    <m:r>
                      <w:rPr>
                        <w:rFonts w:ascii="Cambria Math" w:hAnsi="Cambria Math"/>
                      </w:rPr>
                      <m:t>EU</m:t>
                    </m:r>
                  </m:e>
                  <m:sub>
                    <m:r>
                      <w:rPr>
                        <w:rFonts w:ascii="Cambria Math" w:hAnsi="Cambria Math"/>
                      </w:rPr>
                      <m:t>j</m:t>
                    </m:r>
                  </m:sub>
                </m:sSub>
                <m:r>
                  <w:rPr>
                    <w:rFonts w:ascii="Cambria Math" w:hAnsi="Cambria Math"/>
                  </w:rPr>
                  <m:t>=0,</m:t>
                </m:r>
                <m:sSub>
                  <m:sSubPr>
                    <m:ctrlPr>
                      <w:rPr>
                        <w:rFonts w:ascii="Cambria Math" w:hAnsi="Cambria Math"/>
                      </w:rPr>
                    </m:ctrlPr>
                  </m:sSubPr>
                  <m:e>
                    <m:r>
                      <w:rPr>
                        <w:rFonts w:ascii="Cambria Math" w:hAnsi="Cambria Math"/>
                      </w:rPr>
                      <m:t>Post</m:t>
                    </m:r>
                  </m:e>
                  <m:sub>
                    <m:r>
                      <w:rPr>
                        <w:rFonts w:ascii="Cambria Math" w:hAnsi="Cambria Math"/>
                      </w:rPr>
                      <m:t>Brexit,t</m:t>
                    </m:r>
                  </m:sub>
                </m:sSub>
                <m:r>
                  <w:rPr>
                    <w:rFonts w:ascii="Cambria Math" w:hAnsi="Cambria Math"/>
                  </w:rPr>
                  <m:t>=0,</m:t>
                </m:r>
                <m:sSub>
                  <m:sSubPr>
                    <m:ctrlPr>
                      <w:rPr>
                        <w:rFonts w:ascii="Cambria Math" w:hAnsi="Cambria Math"/>
                      </w:rPr>
                    </m:ctrlPr>
                  </m:sSubPr>
                  <m:e>
                    <m:r>
                      <w:rPr>
                        <w:rFonts w:ascii="Cambria Math" w:hAnsi="Cambria Math"/>
                      </w:rPr>
                      <m:t>Post</m:t>
                    </m:r>
                  </m:e>
                  <m:sub>
                    <m:r>
                      <w:rPr>
                        <w:rFonts w:ascii="Cambria Math" w:hAnsi="Cambria Math"/>
                      </w:rPr>
                      <m:t>Covid,t</m:t>
                    </m:r>
                  </m:sub>
                </m:sSub>
                <m:r>
                  <w:rPr>
                    <w:rFonts w:ascii="Cambria Math" w:hAnsi="Cambria Math"/>
                  </w:rPr>
                  <m:t>=0</m:t>
                </m:r>
              </m:e>
            </m:d>
          </m:e>
        </m:d>
      </m:oMath>
    </w:p>
    <w:p w:rsidR="00236015" w:rsidRDefault="008B0A6B">
      <w:pPr>
        <w:spacing w:after="120" w:line="360" w:lineRule="auto"/>
        <w:jc w:val="both"/>
      </w:pPr>
      <w:r>
        <w:t>Plugging the structural form into each cell, the country and time fixed effects cancel by differencing, leaving the slope:</w:t>
      </w:r>
    </w:p>
    <w:p w:rsidR="00236015" w:rsidRDefault="008B0A6B">
      <w:pPr>
        <w:tabs>
          <w:tab w:val="center" w:pos="4513"/>
          <w:tab w:val="right" w:pos="9026"/>
        </w:tabs>
        <w:spacing w:before="120" w:after="120"/>
      </w:pPr>
      <w:r>
        <w:tab/>
      </w:r>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oMath>
      <w:r>
        <w:tab/>
        <w:t>(10)</w:t>
      </w:r>
    </w:p>
    <w:p w:rsidR="00236015" w:rsidRDefault="008B0A6B">
      <w:pPr>
        <w:spacing w:after="120" w:line="360" w:lineRule="auto"/>
        <w:jc w:val="both"/>
      </w:pPr>
      <w:r>
        <w:t>Applying the same calculation to the COVID window:</w:t>
      </w:r>
    </w:p>
    <w:p w:rsidR="00236015" w:rsidRDefault="008B0A6B">
      <w:pPr>
        <w:tabs>
          <w:tab w:val="center" w:pos="4513"/>
          <w:tab w:val="right" w:pos="9026"/>
        </w:tabs>
        <w:spacing w:before="120" w:after="120"/>
      </w:pPr>
      <w:r>
        <w:tab/>
      </w:r>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oMath>
      <w:r>
        <w:tab/>
        <w:t>(11)</w:t>
      </w:r>
    </w:p>
    <w:p w:rsidR="00236015" w:rsidRDefault="008B0A6B">
      <w:pPr>
        <w:spacing w:after="120" w:line="360" w:lineRule="auto"/>
        <w:jc w:val="both"/>
      </w:pPr>
      <w:r>
        <w:t>Therefore, identifying the COVID-specific shifter requires only a difference of slopes:</w:t>
      </w:r>
    </w:p>
    <w:p w:rsidR="00236015" w:rsidRDefault="00816EB1">
      <w:pPr>
        <w:spacing w:before="120" w:after="120"/>
        <w:jc w:val="center"/>
      </w:pPr>
      <m:oMathPara>
        <m:oMath>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C</m:t>
              </m:r>
            </m:sup>
          </m:sSub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oMath>
      </m:oMathPara>
    </w:p>
    <w:p w:rsidR="00236015" w:rsidRDefault="008B0A6B">
      <w:pPr>
        <w:pStyle w:val="Heading1"/>
      </w:pPr>
      <w:r>
        <w:t>IV. Arc vs log elasticities</w:t>
      </w:r>
    </w:p>
    <w:p w:rsidR="00236015" w:rsidRDefault="008B0A6B">
      <w:pPr>
        <w:spacing w:after="120" w:line="360" w:lineRule="auto"/>
        <w:jc w:val="both"/>
      </w:pPr>
      <w:r>
        <w:t xml:space="preserve">Using the simple percentage-change formula </w:t>
      </w:r>
      <m:oMath>
        <m:r>
          <w:rPr>
            <w:rFonts w:ascii="Cambria Math" w:hAnsi="Cambria Math"/>
          </w:rPr>
          <m:t>%ΔQ=</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-1</m:t>
            </m:r>
          </m:e>
        </m:d>
        <m:r>
          <w:rPr>
            <w:rFonts w:ascii="Cambria Math" w:hAnsi="Cambria Math"/>
          </w:rPr>
          <m:t>×100</m:t>
        </m:r>
      </m:oMath>
      <w:r>
        <w:t xml:space="preserve">, and substituting the lowest estimated coefficient (Malta, </w:t>
      </w:r>
      <m:oMath>
        <m:r>
          <w:rPr>
            <w:rFonts w:ascii="Cambria Math" w:hAnsi="Cambria Math"/>
          </w:rPr>
          <m:t>β=-0.6</m:t>
        </m:r>
      </m:oMath>
      <w:r>
        <w:t xml:space="preserve">) and the highest (Lithuania, </w:t>
      </w:r>
      <m:oMath>
        <m:r>
          <w:rPr>
            <w:rFonts w:ascii="Cambria Math" w:hAnsi="Cambria Math"/>
          </w:rPr>
          <m:t>β=-2.4</m:t>
        </m:r>
      </m:oMath>
      <w:r>
        <w:t xml:space="preserve">), we obtain changes ranging from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-0.6</m:t>
                </m:r>
              </m:sup>
            </m:sSup>
            <m:r>
              <w:rPr>
                <w:rFonts w:ascii="Cambria Math" w:hAnsi="Cambria Math"/>
              </w:rPr>
              <m:t>-1</m:t>
            </m:r>
          </m:e>
        </m:d>
        <m:r>
          <w:rPr>
            <w:rFonts w:ascii="Cambria Math" w:hAnsi="Cambria Math"/>
          </w:rPr>
          <m:t>×100≈-45%</m:t>
        </m:r>
      </m:oMath>
      <w:r>
        <w:t xml:space="preserve"> to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-2.4</m:t>
                </m:r>
              </m:sup>
            </m:sSup>
            <m:r>
              <w:rPr>
                <w:rFonts w:ascii="Cambria Math" w:hAnsi="Cambria Math"/>
              </w:rPr>
              <m:t>-1</m:t>
            </m:r>
          </m:e>
        </m:d>
        <m:r>
          <w:rPr>
            <w:rFonts w:ascii="Cambria Math" w:hAnsi="Cambria Math"/>
          </w:rPr>
          <m:t>×100≈-90%</m:t>
        </m:r>
      </m:oMath>
      <w:r>
        <w:t xml:space="preserve">, relative to the change observed in the control group. The ATE coefficient sits at </w:t>
      </w:r>
      <m:oMath>
        <m:r>
          <w:rPr>
            <w:rFonts w:ascii="Cambria Math" w:hAnsi="Cambria Math"/>
          </w:rPr>
          <m:t>β=-1.28</m:t>
        </m:r>
      </m:oMath>
      <w:r>
        <w:t xml:space="preserve">, so the grand effect of Brexit on applications is approximately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-1.28</m:t>
                </m:r>
              </m:sup>
            </m:sSup>
            <m:r>
              <w:rPr>
                <w:rFonts w:ascii="Cambria Math" w:hAnsi="Cambria Math"/>
              </w:rPr>
              <m:t>-1</m:t>
            </m:r>
          </m:e>
        </m:d>
        <m:r>
          <w:rPr>
            <w:rFonts w:ascii="Cambria Math" w:hAnsi="Cambria Math"/>
          </w:rPr>
          <m:t>×100≈-72.19%</m:t>
        </m:r>
      </m:oMath>
      <w:r>
        <w:t>.</w:t>
      </w:r>
      <w:r>
        <w:rPr>
          <w:vertAlign w:val="superscript"/>
        </w:rPr>
        <w:t>¹</w:t>
      </w:r>
    </w:p>
    <w:p w:rsidR="00236015" w:rsidRDefault="008B0A6B">
      <w:pPr>
        <w:spacing w:after="120" w:line="360" w:lineRule="auto"/>
        <w:jc w:val="both"/>
      </w:pPr>
      <w:r>
        <w:t>A naive arc elasticity at the ATE level uses the realized log price change (</w:t>
      </w:r>
      <m:oMath>
        <m:r>
          <w:rPr>
            <w:rFonts w:ascii="Cambria Math" w:hAnsi="Cambria Math"/>
          </w:rPr>
          <m:t>Δ log P≈0.86 so %ΔP≈140%</m:t>
        </m:r>
      </m:oMath>
      <w:r>
        <w:t>) as the denominator:</w:t>
      </w:r>
    </w:p>
    <w:p w:rsidR="00236015" w:rsidRDefault="00816EB1">
      <w:pPr>
        <w:spacing w:before="120" w:after="120"/>
        <w:jc w:val="center"/>
      </w:pPr>
      <m:oMathPara>
        <m:oMath>
          <m:sSub>
            <m:sSubPr>
              <m:ctrlPr>
                <w:rPr>
                  <w:rFonts w:ascii="Cambria Math" w:hAnsi="Cambria Math"/>
                </w:rPr>
              </m:ctrlPr>
            </m:sSubPr>
            <m:e>
              <m:r>
                <w:rPr>
                  <w:rFonts w:ascii="Cambria Math" w:hAnsi="Cambria Math"/>
                </w:rPr>
                <m:t>η</m:t>
              </m:r>
            </m:e>
            <m:sub>
              <m:r>
                <w:rPr>
                  <w:rFonts w:ascii="Cambria Math" w:hAnsi="Cambria Math"/>
                </w:rPr>
                <m:t>arc</m:t>
              </m:r>
            </m:sub>
          </m:sSub>
          <m:r>
            <w:rPr>
              <w:rFonts w:ascii="Cambria Math" w:hAnsi="Cambria Math"/>
            </w:rPr>
            <m:t>≈</m:t>
          </m:r>
          <m:f>
            <m:fPr>
              <m:ctrlPr>
                <w:rPr>
                  <w:rFonts w:ascii="Cambria Math" w:hAnsi="Cambria Math"/>
                </w:rPr>
              </m:ctrlPr>
            </m:fPr>
            <m:num>
              <m:r>
                <w:rPr>
                  <w:rFonts w:ascii="Cambria Math" w:hAnsi="Cambria Math"/>
                </w:rPr>
                <m:t>-72.19%</m:t>
              </m:r>
            </m:num>
            <m:den>
              <m:r>
                <w:rPr>
                  <w:rFonts w:ascii="Cambria Math" w:hAnsi="Cambria Math"/>
                </w:rPr>
                <m:t>140%</m:t>
              </m:r>
            </m:den>
          </m:f>
          <m:r>
            <w:rPr>
              <w:rFonts w:ascii="Cambria Math" w:hAnsi="Cambria Math"/>
            </w:rPr>
            <m:t>≈-0.52</m:t>
          </m:r>
        </m:oMath>
      </m:oMathPara>
    </w:p>
    <w:p w:rsidR="00236015" w:rsidRDefault="008B0A6B">
      <w:pPr>
        <w:spacing w:after="120" w:line="360" w:lineRule="auto"/>
        <w:jc w:val="both"/>
      </w:pPr>
      <w:r>
        <w:t>A short derivation, however, gives the exact relationship between the arc and log elasticities:</w:t>
      </w:r>
    </w:p>
    <w:p w:rsidR="00236015" w:rsidRDefault="00816EB1">
      <w:pPr>
        <w:spacing w:before="120" w:after="120"/>
        <w:jc w:val="center"/>
      </w:pPr>
      <m:oMathPara>
        <m:oMath>
          <m:sSub>
            <m:sSubPr>
              <m:ctrlPr>
                <w:rPr>
                  <w:rFonts w:ascii="Cambria Math" w:hAnsi="Cambria Math"/>
                </w:rPr>
              </m:ctrlPr>
            </m:sSubPr>
            <m:e>
              <m:r>
                <w:rPr>
                  <w:rFonts w:ascii="Cambria Math" w:hAnsi="Cambria Math"/>
                </w:rPr>
                <m:t>η</m:t>
              </m:r>
            </m:e>
            <m:sub>
              <m:r>
                <w:rPr>
                  <w:rFonts w:ascii="Cambria Math" w:hAnsi="Cambria Math"/>
                </w:rPr>
                <m:t>arc</m:t>
              </m:r>
            </m:sub>
          </m:sSub>
          <m:r>
            <w:rPr>
              <w:rFonts w:ascii="Cambria Math" w:hAnsi="Cambria Math"/>
            </w:rPr>
            <m:t>=</m:t>
          </m:r>
          <m:f>
            <m:fPr>
              <m:ctrlPr>
                <w:rPr>
                  <w:rFonts w:ascii="Cambria Math" w:hAnsi="Cambria Math"/>
                </w:rPr>
              </m:ctrlPr>
            </m:fPr>
            <m:num>
              <m:r>
                <w:rPr>
                  <w:rFonts w:ascii="Cambria Math" w:hAnsi="Cambria Math"/>
                </w:rPr>
                <m:t>ΔQ/Q</m:t>
              </m:r>
            </m:num>
            <m:den>
              <m:r>
                <w:rPr>
                  <w:rFonts w:ascii="Cambria Math" w:hAnsi="Cambria Math"/>
                </w:rPr>
                <m:t>ΔP/P</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m:t>
              </m:r>
            </m:den>
          </m:f>
        </m:oMath>
      </m:oMathPara>
    </w:p>
    <w:p w:rsidR="00236015" w:rsidRDefault="008B0A6B">
      <w:pPr>
        <w:spacing w:after="120" w:line="360" w:lineRule="auto"/>
        <w:jc w:val="both"/>
      </w:pPr>
      <w:r>
        <w:t xml:space="preserve">where </w:t>
      </w:r>
      <m:oMath>
        <m:r>
          <w:rPr>
            <w:rFonts w:ascii="Cambria Math" w:hAnsi="Cambria Math"/>
          </w:rPr>
          <m:t>k=Δ log P</m:t>
        </m:r>
      </m:oMath>
      <w:r>
        <w:t xml:space="preserve"> and </w:t>
      </w:r>
      <m:oMath>
        <m:r>
          <w:rPr>
            <w:rFonts w:ascii="Cambria Math" w:hAnsi="Cambria Math"/>
          </w:rPr>
          <m:t>β=Δ log Q</m:t>
        </m:r>
      </m:oMath>
      <w:r>
        <w:t xml:space="preserve">. From earlier we have </w:t>
      </w:r>
      <m:oMath>
        <m:sSub>
          <m:sSubPr>
            <m:ctrlPr>
              <w:rPr>
                <w:rFonts w:ascii="Cambria Math" w:hAnsi="Cambria Math"/>
              </w:rPr>
            </m:ctrlPr>
          </m:sSubPr>
          <m:e>
            <m:r>
              <w:rPr>
                <w:rFonts w:ascii="Cambria Math" w:hAnsi="Cambria Math"/>
              </w:rPr>
              <m:t>η</m:t>
            </m:r>
          </m:e>
          <m:sub>
            <m:r>
              <w:rPr>
                <w:rFonts w:ascii="Cambria Math" w:hAnsi="Cambria Math"/>
              </w:rPr>
              <m:t>log</m:t>
            </m:r>
          </m:sub>
        </m:sSub>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k</m:t>
            </m:r>
          </m:den>
        </m:f>
      </m:oMath>
      <w:r>
        <w:t>, so:</w:t>
      </w:r>
    </w:p>
    <w:p w:rsidR="00236015" w:rsidRDefault="00816EB1">
      <w:pPr>
        <w:spacing w:before="120" w:after="120"/>
        <w:jc w:val="center"/>
      </w:pPr>
      <m:oMathPara>
        <m:oMath>
          <m:sSub>
            <m:sSubPr>
              <m:ctrlPr>
                <w:rPr>
                  <w:rFonts w:ascii="Cambria Math" w:hAnsi="Cambria Math"/>
                </w:rPr>
              </m:ctrlPr>
            </m:sSubPr>
            <m:e>
              <m:r>
                <w:rPr>
                  <w:rFonts w:ascii="Cambria Math" w:hAnsi="Cambria Math"/>
                </w:rPr>
                <m:t>lim</m:t>
              </m:r>
            </m:e>
            <m:sub>
              <m:r>
                <w:rPr>
                  <w:rFonts w:ascii="Cambria Math" w:hAnsi="Cambria Math"/>
                </w:rPr>
                <m:t>k→0</m:t>
              </m:r>
            </m:sub>
          </m:sSub>
          <m: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m:t>
              </m:r>
            </m:den>
          </m:f>
          <m:r>
            <w:rPr>
              <w:rFonts w:ascii="Cambria Math" w:hAnsi="Cambria Math"/>
            </w:rPr>
            <m:t>=</m:t>
          </m:r>
          <m:sSub>
            <m:sSubPr>
              <m:ctrlPr>
                <w:rPr>
                  <w:rFonts w:ascii="Cambria Math" w:hAnsi="Cambria Math"/>
                </w:rPr>
              </m:ctrlPr>
            </m:sSubPr>
            <m:e>
              <m:r>
                <w:rPr>
                  <w:rFonts w:ascii="Cambria Math" w:hAnsi="Cambria Math"/>
                </w:rPr>
                <m:t>lim</m:t>
              </m:r>
            </m:e>
            <m:sub>
              <m:r>
                <w:rPr>
                  <w:rFonts w:ascii="Cambria Math" w:hAnsi="Cambria Math"/>
                </w:rPr>
                <m:t>k→0</m:t>
              </m:r>
            </m:sub>
          </m:sSub>
          <m: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log</m:t>
                      </m:r>
                    </m:sub>
                  </m:sSub>
                  <m:r>
                    <w:rPr>
                      <w:rFonts w:ascii="Cambria Math" w:hAnsi="Cambria Math"/>
                    </w:rPr>
                    <m:t xml:space="preserve"> k</m:t>
                  </m:r>
                </m:sup>
              </m:sSup>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m:t>
              </m:r>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log</m:t>
              </m:r>
            </m:sub>
          </m:sSub>
        </m:oMath>
      </m:oMathPara>
    </w:p>
    <w:p w:rsidR="00236015" w:rsidRDefault="008B0A6B">
      <w:pPr>
        <w:spacing w:after="120" w:line="360" w:lineRule="auto"/>
        <w:jc w:val="both"/>
      </w:pPr>
      <w:r>
        <w:t xml:space="preserve">That is, the two elasticities coincide </w:t>
      </w:r>
      <w:r>
        <w:rPr>
          <w:b/>
          <w:bCs/>
        </w:rPr>
        <w:t>only when the price change is infinitesimally small</w:t>
      </w:r>
      <w:r>
        <w:t xml:space="preserve">. In our application the tuition reform represents a large discrete price jump, not a marginal adjustment. Consequently, the percentage-change calculation produces a chord (arc) estimate that averages the response over the entire price jump, while the log specification recovers the elasticity implied by the local slope of the demand </w:t>
      </w:r>
      <w:r>
        <w:lastRenderedPageBreak/>
        <w:t xml:space="preserve">curve. The elasticity derived from </w:t>
      </w:r>
      <m:oMath>
        <m:f>
          <m:fPr>
            <m:ctrlPr>
              <w:rPr>
                <w:rFonts w:ascii="Cambria Math" w:hAnsi="Cambria Math"/>
              </w:rPr>
            </m:ctrlPr>
          </m:fPr>
          <m:num>
            <m:r>
              <w:rPr>
                <w:rFonts w:ascii="Cambria Math" w:hAnsi="Cambria Math"/>
              </w:rPr>
              <m:t>β</m:t>
            </m:r>
          </m:num>
          <m:den>
            <m:r>
              <w:rPr>
                <w:rFonts w:ascii="Cambria Math" w:hAnsi="Cambria Math"/>
              </w:rPr>
              <m:t>k</m:t>
            </m:r>
          </m:den>
        </m:f>
      </m:oMath>
      <w:r>
        <w:t xml:space="preserve"> is the economically relevant quantity: because the demand function is convex in log space, the secant slope across a wide interval is necessarily flatter than the tangent at the starting point, so the mechanical (arc) elasticity is biased toward zero by construction when the price change is large. This is the relationship illustrated in Figure 2.</w:t>
      </w:r>
    </w:p>
    <w:p w:rsidR="00236015" w:rsidRDefault="008B0A6B">
      <w:pPr>
        <w:spacing w:before="240" w:after="120"/>
        <w:jc w:val="center"/>
      </w:pPr>
      <w:r>
        <w:rPr>
          <w:noProof/>
        </w:rPr>
        <w:drawing>
          <wp:inline distT="0" distB="0" distL="0" distR="0">
            <wp:extent cx="4572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667000"/>
                    </a:xfrm>
                    <a:prstGeom prst="rect">
                      <a:avLst/>
                    </a:prstGeom>
                  </pic:spPr>
                </pic:pic>
              </a:graphicData>
            </a:graphic>
          </wp:inline>
        </w:drawing>
      </w:r>
    </w:p>
    <w:p w:rsidR="00236015" w:rsidRDefault="008B0A6B">
      <w:pPr>
        <w:spacing w:after="120"/>
        <w:jc w:val="center"/>
      </w:pPr>
      <w:r>
        <w:rPr>
          <w:b/>
          <w:bCs/>
        </w:rPr>
        <w:t>Figure 2.</w:t>
      </w:r>
      <w:r>
        <w:t xml:space="preserve"> Constant-elasticity demand and alternative elasticity measures.</w:t>
      </w:r>
    </w:p>
    <w:p w:rsidR="00236015" w:rsidRDefault="008B0A6B">
      <w:pPr>
        <w:spacing w:after="240"/>
        <w:jc w:val="both"/>
      </w:pPr>
      <w:r>
        <w:rPr>
          <w:b/>
          <w:bCs/>
          <w:i/>
          <w:iCs/>
        </w:rPr>
        <w:t>Note</w:t>
      </w:r>
      <w:r>
        <w:rPr>
          <w:i/>
          <w:iCs/>
        </w:rPr>
        <w:t xml:space="preserve">: </w:t>
      </w:r>
      <w:r>
        <w:t xml:space="preserve">Arc versus log elasticity under a large price change. The dashed line is the arc (secant) elasticity computed from percentage changes between two equilibria. The dotted line is the log elasticity (tangent), corresponding to the derivative </w:t>
      </w:r>
      <m:oMath>
        <m:r>
          <w:rPr>
            <w:rFonts w:ascii="Cambria Math" w:hAnsi="Cambria Math"/>
          </w:rPr>
          <m:t>∂ log Q/∂ log P</m:t>
        </m:r>
      </m:oMath>
      <w:r>
        <w:t xml:space="preserve">. Because demand is nonlinear, a large discrete price increase implies that the secant slope understates the local slope of demand, so </w:t>
      </w:r>
      <m:oMath>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arc</m:t>
            </m:r>
          </m:sub>
        </m:sSub>
        <m:r>
          <w:rPr>
            <w:rFonts w:ascii="Cambria Math" w:hAnsi="Cambria Math"/>
          </w:rPr>
          <m:t>|&lt;|</m:t>
        </m:r>
        <m:sSub>
          <m:sSubPr>
            <m:ctrlPr>
              <w:rPr>
                <w:rFonts w:ascii="Cambria Math" w:hAnsi="Cambria Math"/>
              </w:rPr>
            </m:ctrlPr>
          </m:sSubPr>
          <m:e>
            <m:r>
              <w:rPr>
                <w:rFonts w:ascii="Cambria Math" w:hAnsi="Cambria Math"/>
              </w:rPr>
              <m:t>η</m:t>
            </m:r>
          </m:e>
          <m:sub>
            <m:r>
              <w:rPr>
                <w:rFonts w:ascii="Cambria Math" w:hAnsi="Cambria Math"/>
              </w:rPr>
              <m:t>log</m:t>
            </m:r>
          </m:sub>
        </m:sSub>
        <m:r>
          <w:rPr>
            <w:rFonts w:ascii="Cambria Math" w:hAnsi="Cambria Math"/>
          </w:rPr>
          <m:t>|</m:t>
        </m:r>
      </m:oMath>
      <w:r>
        <w:t>.</w:t>
      </w:r>
    </w:p>
    <w:p w:rsidR="005A62A4" w:rsidRDefault="005A62A4">
      <w:pPr>
        <w:pStyle w:val="Heading1"/>
      </w:pPr>
    </w:p>
    <w:p w:rsidR="005A62A4" w:rsidRDefault="005A62A4">
      <w:pPr>
        <w:pStyle w:val="Heading1"/>
      </w:pPr>
    </w:p>
    <w:p w:rsidR="005A62A4" w:rsidRDefault="005A62A4">
      <w:pPr>
        <w:pStyle w:val="Heading1"/>
      </w:pPr>
    </w:p>
    <w:p w:rsidR="005A62A4" w:rsidRDefault="005A62A4">
      <w:pPr>
        <w:pStyle w:val="Heading1"/>
      </w:pPr>
    </w:p>
    <w:p w:rsidR="005A62A4" w:rsidRDefault="005A62A4">
      <w:pPr>
        <w:pStyle w:val="Heading1"/>
      </w:pPr>
    </w:p>
    <w:p w:rsidR="005A62A4" w:rsidRDefault="005A62A4">
      <w:pPr>
        <w:pStyle w:val="Heading1"/>
      </w:pPr>
    </w:p>
    <w:p w:rsidR="005A62A4" w:rsidRDefault="005A62A4">
      <w:pPr>
        <w:pStyle w:val="Heading1"/>
      </w:pPr>
    </w:p>
    <w:p w:rsidR="00236015" w:rsidRDefault="008B0A6B">
      <w:pPr>
        <w:pStyle w:val="Heading1"/>
      </w:pPr>
      <w:r>
        <w:lastRenderedPageBreak/>
        <w:t>V. Detailed regression tables for the main results</w:t>
      </w:r>
    </w:p>
    <w:p w:rsidR="00236015" w:rsidRDefault="008B0A6B">
      <w:pPr>
        <w:spacing w:after="60"/>
        <w:jc w:val="both"/>
      </w:pPr>
      <w:r>
        <w:rPr>
          <w:b/>
          <w:bCs/>
        </w:rPr>
        <w:t>Table A1.</w:t>
      </w:r>
      <w:r>
        <w:t xml:space="preserve"> Country-specific Brexit elasticities under alternative TWFE specifications.</w:t>
      </w:r>
    </w:p>
    <w:tbl>
      <w:tblPr>
        <w:tblW w:w="9358" w:type="dxa"/>
        <w:tblCellMar>
          <w:left w:w="10" w:type="dxa"/>
          <w:right w:w="10" w:type="dxa"/>
        </w:tblCellMar>
        <w:tblLook w:val="04A0" w:firstRow="1" w:lastRow="0" w:firstColumn="1" w:lastColumn="0" w:noHBand="0" w:noVBand="1"/>
      </w:tblPr>
      <w:tblGrid>
        <w:gridCol w:w="2620"/>
        <w:gridCol w:w="1123"/>
        <w:gridCol w:w="1123"/>
        <w:gridCol w:w="1123"/>
        <w:gridCol w:w="1123"/>
        <w:gridCol w:w="1123"/>
        <w:gridCol w:w="1123"/>
      </w:tblGrid>
      <w:tr w:rsidR="00236015" w:rsidTr="005A62A4">
        <w:trPr>
          <w:tblHeader/>
        </w:trPr>
        <w:tc>
          <w:tcPr>
            <w:tcW w:w="2620" w:type="dxa"/>
            <w:shd w:val="clear" w:color="auto" w:fill="D5E8F0"/>
            <w:tcMar>
              <w:top w:w="50" w:type="dxa"/>
              <w:left w:w="80" w:type="dxa"/>
              <w:bottom w:w="50" w:type="dxa"/>
              <w:right w:w="80" w:type="dxa"/>
            </w:tcMar>
          </w:tcPr>
          <w:p w:rsidR="00236015" w:rsidRDefault="00236015"/>
        </w:tc>
        <w:tc>
          <w:tcPr>
            <w:tcW w:w="1123" w:type="dxa"/>
            <w:shd w:val="clear" w:color="auto" w:fill="D5E8F0"/>
            <w:tcMar>
              <w:top w:w="50" w:type="dxa"/>
              <w:left w:w="80" w:type="dxa"/>
              <w:bottom w:w="50" w:type="dxa"/>
              <w:right w:w="80" w:type="dxa"/>
            </w:tcMar>
          </w:tcPr>
          <w:p w:rsidR="00236015" w:rsidRDefault="008B0A6B">
            <w:pPr>
              <w:jc w:val="center"/>
            </w:pPr>
            <w:r>
              <w:rPr>
                <w:b/>
                <w:bCs/>
                <w:sz w:val="16"/>
                <w:szCs w:val="16"/>
              </w:rPr>
              <w:t>(I)</w:t>
            </w:r>
          </w:p>
        </w:tc>
        <w:tc>
          <w:tcPr>
            <w:tcW w:w="1123" w:type="dxa"/>
            <w:shd w:val="clear" w:color="auto" w:fill="D5E8F0"/>
            <w:tcMar>
              <w:top w:w="50" w:type="dxa"/>
              <w:left w:w="80" w:type="dxa"/>
              <w:bottom w:w="50" w:type="dxa"/>
              <w:right w:w="80" w:type="dxa"/>
            </w:tcMar>
          </w:tcPr>
          <w:p w:rsidR="00236015" w:rsidRDefault="008B0A6B">
            <w:pPr>
              <w:jc w:val="center"/>
            </w:pPr>
            <w:r>
              <w:rPr>
                <w:b/>
                <w:bCs/>
                <w:sz w:val="16"/>
                <w:szCs w:val="16"/>
              </w:rPr>
              <w:t>(II)</w:t>
            </w:r>
          </w:p>
        </w:tc>
        <w:tc>
          <w:tcPr>
            <w:tcW w:w="1123" w:type="dxa"/>
            <w:shd w:val="clear" w:color="auto" w:fill="D5E8F0"/>
            <w:tcMar>
              <w:top w:w="50" w:type="dxa"/>
              <w:left w:w="80" w:type="dxa"/>
              <w:bottom w:w="50" w:type="dxa"/>
              <w:right w:w="80" w:type="dxa"/>
            </w:tcMar>
          </w:tcPr>
          <w:p w:rsidR="00236015" w:rsidRDefault="008B0A6B">
            <w:pPr>
              <w:jc w:val="center"/>
            </w:pPr>
            <w:r>
              <w:rPr>
                <w:b/>
                <w:bCs/>
                <w:sz w:val="16"/>
                <w:szCs w:val="16"/>
              </w:rPr>
              <w:t>(III)</w:t>
            </w:r>
          </w:p>
        </w:tc>
        <w:tc>
          <w:tcPr>
            <w:tcW w:w="1123" w:type="dxa"/>
            <w:shd w:val="clear" w:color="auto" w:fill="D5E8F0"/>
            <w:tcMar>
              <w:top w:w="50" w:type="dxa"/>
              <w:left w:w="80" w:type="dxa"/>
              <w:bottom w:w="50" w:type="dxa"/>
              <w:right w:w="80" w:type="dxa"/>
            </w:tcMar>
          </w:tcPr>
          <w:p w:rsidR="00236015" w:rsidRDefault="008B0A6B">
            <w:pPr>
              <w:jc w:val="center"/>
            </w:pPr>
            <w:r>
              <w:rPr>
                <w:b/>
                <w:bCs/>
                <w:sz w:val="16"/>
                <w:szCs w:val="16"/>
              </w:rPr>
              <w:t>(IV)</w:t>
            </w:r>
          </w:p>
        </w:tc>
        <w:tc>
          <w:tcPr>
            <w:tcW w:w="1123" w:type="dxa"/>
            <w:shd w:val="clear" w:color="auto" w:fill="D5E8F0"/>
            <w:tcMar>
              <w:top w:w="50" w:type="dxa"/>
              <w:left w:w="80" w:type="dxa"/>
              <w:bottom w:w="50" w:type="dxa"/>
              <w:right w:w="80" w:type="dxa"/>
            </w:tcMar>
          </w:tcPr>
          <w:p w:rsidR="00236015" w:rsidRDefault="008B0A6B">
            <w:pPr>
              <w:jc w:val="center"/>
            </w:pPr>
            <w:r>
              <w:rPr>
                <w:b/>
                <w:bCs/>
                <w:sz w:val="16"/>
                <w:szCs w:val="16"/>
              </w:rPr>
              <w:t>(V)</w:t>
            </w:r>
          </w:p>
        </w:tc>
        <w:tc>
          <w:tcPr>
            <w:tcW w:w="1123" w:type="dxa"/>
            <w:shd w:val="clear" w:color="auto" w:fill="D5E8F0"/>
            <w:tcMar>
              <w:top w:w="50" w:type="dxa"/>
              <w:left w:w="80" w:type="dxa"/>
              <w:bottom w:w="50" w:type="dxa"/>
              <w:right w:w="80" w:type="dxa"/>
            </w:tcMar>
          </w:tcPr>
          <w:p w:rsidR="00236015" w:rsidRDefault="008B0A6B">
            <w:pPr>
              <w:jc w:val="center"/>
            </w:pPr>
            <w:r>
              <w:rPr>
                <w:b/>
                <w:bCs/>
                <w:sz w:val="16"/>
                <w:szCs w:val="16"/>
              </w:rPr>
              <w:t>(VI)</w:t>
            </w:r>
          </w:p>
        </w:tc>
      </w:tr>
      <w:tr w:rsidR="00236015" w:rsidTr="005A62A4">
        <w:trPr>
          <w:trHeight w:val="32"/>
        </w:trPr>
        <w:tc>
          <w:tcPr>
            <w:tcW w:w="2620" w:type="dxa"/>
            <w:tcMar>
              <w:top w:w="50" w:type="dxa"/>
              <w:left w:w="80" w:type="dxa"/>
              <w:bottom w:w="50" w:type="dxa"/>
              <w:right w:w="80" w:type="dxa"/>
            </w:tcMar>
          </w:tcPr>
          <w:p w:rsidR="00236015" w:rsidRDefault="008B0A6B">
            <w:r>
              <w:rPr>
                <w:sz w:val="16"/>
                <w:szCs w:val="16"/>
              </w:rPr>
              <w:t>(Intercept)</w:t>
            </w:r>
          </w:p>
        </w:tc>
        <w:tc>
          <w:tcPr>
            <w:tcW w:w="1123" w:type="dxa"/>
            <w:tcMar>
              <w:top w:w="50" w:type="dxa"/>
              <w:left w:w="80" w:type="dxa"/>
              <w:bottom w:w="50" w:type="dxa"/>
              <w:right w:w="80" w:type="dxa"/>
            </w:tcMar>
          </w:tcPr>
          <w:p w:rsidR="00236015" w:rsidRDefault="008B0A6B">
            <w:pPr>
              <w:jc w:val="center"/>
            </w:pPr>
            <w:r>
              <w:rPr>
                <w:sz w:val="16"/>
                <w:szCs w:val="16"/>
              </w:rPr>
              <w:t>6.92***</w:t>
            </w: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(0.01)</w:t>
            </w: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r>
      <w:tr w:rsidR="00236015" w:rsidTr="005A62A4">
        <w:tc>
          <w:tcPr>
            <w:tcW w:w="2620" w:type="dxa"/>
            <w:tcMar>
              <w:top w:w="50" w:type="dxa"/>
              <w:left w:w="80" w:type="dxa"/>
              <w:bottom w:w="50" w:type="dxa"/>
              <w:right w:w="80" w:type="dxa"/>
            </w:tcMar>
          </w:tcPr>
          <w:p w:rsidR="00236015" w:rsidRDefault="008B0A6B">
            <w:r>
              <w:rPr>
                <w:sz w:val="16"/>
                <w:szCs w:val="16"/>
              </w:rPr>
              <w:t>Austria</w:t>
            </w:r>
          </w:p>
        </w:tc>
        <w:tc>
          <w:tcPr>
            <w:tcW w:w="1123" w:type="dxa"/>
            <w:tcMar>
              <w:top w:w="50" w:type="dxa"/>
              <w:left w:w="80" w:type="dxa"/>
              <w:bottom w:w="50" w:type="dxa"/>
              <w:right w:w="80" w:type="dxa"/>
            </w:tcMar>
          </w:tcPr>
          <w:p w:rsidR="00236015" w:rsidRDefault="008B0A6B">
            <w:pPr>
              <w:jc w:val="center"/>
            </w:pPr>
            <w:r>
              <w:rPr>
                <w:sz w:val="16"/>
                <w:szCs w:val="16"/>
              </w:rPr>
              <w:t>-1.03***</w:t>
            </w:r>
          </w:p>
        </w:tc>
        <w:tc>
          <w:tcPr>
            <w:tcW w:w="1123" w:type="dxa"/>
            <w:tcMar>
              <w:top w:w="50" w:type="dxa"/>
              <w:left w:w="80" w:type="dxa"/>
              <w:bottom w:w="50" w:type="dxa"/>
              <w:right w:w="80" w:type="dxa"/>
            </w:tcMar>
          </w:tcPr>
          <w:p w:rsidR="00236015" w:rsidRDefault="008B0A6B">
            <w:pPr>
              <w:jc w:val="center"/>
            </w:pPr>
            <w:r>
              <w:rPr>
                <w:sz w:val="16"/>
                <w:szCs w:val="16"/>
              </w:rPr>
              <w:t>-0.70***</w:t>
            </w:r>
          </w:p>
        </w:tc>
        <w:tc>
          <w:tcPr>
            <w:tcW w:w="1123" w:type="dxa"/>
            <w:tcMar>
              <w:top w:w="50" w:type="dxa"/>
              <w:left w:w="80" w:type="dxa"/>
              <w:bottom w:w="50" w:type="dxa"/>
              <w:right w:w="80" w:type="dxa"/>
            </w:tcMar>
          </w:tcPr>
          <w:p w:rsidR="00236015" w:rsidRDefault="008B0A6B">
            <w:pPr>
              <w:jc w:val="center"/>
            </w:pPr>
            <w:r>
              <w:rPr>
                <w:sz w:val="16"/>
                <w:szCs w:val="16"/>
              </w:rPr>
              <w:t>-0.53***</w:t>
            </w:r>
          </w:p>
        </w:tc>
        <w:tc>
          <w:tcPr>
            <w:tcW w:w="1123" w:type="dxa"/>
            <w:tcMar>
              <w:top w:w="50" w:type="dxa"/>
              <w:left w:w="80" w:type="dxa"/>
              <w:bottom w:w="50" w:type="dxa"/>
              <w:right w:w="80" w:type="dxa"/>
            </w:tcMar>
          </w:tcPr>
          <w:p w:rsidR="00236015" w:rsidRDefault="008B0A6B">
            <w:pPr>
              <w:jc w:val="center"/>
            </w:pPr>
            <w:r>
              <w:rPr>
                <w:sz w:val="16"/>
                <w:szCs w:val="16"/>
              </w:rPr>
              <w:t>-0.68***</w:t>
            </w:r>
          </w:p>
        </w:tc>
        <w:tc>
          <w:tcPr>
            <w:tcW w:w="1123" w:type="dxa"/>
            <w:tcMar>
              <w:top w:w="50" w:type="dxa"/>
              <w:left w:w="80" w:type="dxa"/>
              <w:bottom w:w="50" w:type="dxa"/>
              <w:right w:w="80" w:type="dxa"/>
            </w:tcMar>
          </w:tcPr>
          <w:p w:rsidR="00236015" w:rsidRDefault="008B0A6B">
            <w:pPr>
              <w:jc w:val="center"/>
            </w:pPr>
            <w:r>
              <w:rPr>
                <w:sz w:val="16"/>
                <w:szCs w:val="16"/>
              </w:rPr>
              <w:t>-0.62***</w:t>
            </w:r>
          </w:p>
        </w:tc>
        <w:tc>
          <w:tcPr>
            <w:tcW w:w="1123" w:type="dxa"/>
            <w:tcMar>
              <w:top w:w="50" w:type="dxa"/>
              <w:left w:w="80" w:type="dxa"/>
              <w:bottom w:w="50" w:type="dxa"/>
              <w:right w:w="80" w:type="dxa"/>
            </w:tcMar>
          </w:tcPr>
          <w:p w:rsidR="00236015" w:rsidRDefault="008B0A6B">
            <w:pPr>
              <w:jc w:val="center"/>
            </w:pPr>
            <w:r>
              <w:rPr>
                <w:sz w:val="16"/>
                <w:szCs w:val="16"/>
              </w:rPr>
              <w:t>-0.59***</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(0.04)</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(0.07)</w:t>
            </w:r>
          </w:p>
        </w:tc>
      </w:tr>
      <w:tr w:rsidR="00236015" w:rsidTr="005A62A4">
        <w:tc>
          <w:tcPr>
            <w:tcW w:w="2620" w:type="dxa"/>
            <w:tcMar>
              <w:top w:w="50" w:type="dxa"/>
              <w:left w:w="80" w:type="dxa"/>
              <w:bottom w:w="50" w:type="dxa"/>
              <w:right w:w="80" w:type="dxa"/>
            </w:tcMar>
          </w:tcPr>
          <w:p w:rsidR="00236015" w:rsidRDefault="008B0A6B">
            <w:r>
              <w:rPr>
                <w:sz w:val="16"/>
                <w:szCs w:val="16"/>
              </w:rPr>
              <w:t>Belgium</w:t>
            </w:r>
          </w:p>
        </w:tc>
        <w:tc>
          <w:tcPr>
            <w:tcW w:w="1123" w:type="dxa"/>
            <w:tcMar>
              <w:top w:w="50" w:type="dxa"/>
              <w:left w:w="80" w:type="dxa"/>
              <w:bottom w:w="50" w:type="dxa"/>
              <w:right w:w="80" w:type="dxa"/>
            </w:tcMar>
          </w:tcPr>
          <w:p w:rsidR="00236015" w:rsidRDefault="008B0A6B">
            <w:pPr>
              <w:jc w:val="center"/>
            </w:pPr>
            <w:r>
              <w:rPr>
                <w:sz w:val="16"/>
                <w:szCs w:val="16"/>
              </w:rPr>
              <w:t>-0.51***</w:t>
            </w:r>
          </w:p>
        </w:tc>
        <w:tc>
          <w:tcPr>
            <w:tcW w:w="1123" w:type="dxa"/>
            <w:tcMar>
              <w:top w:w="50" w:type="dxa"/>
              <w:left w:w="80" w:type="dxa"/>
              <w:bottom w:w="50" w:type="dxa"/>
              <w:right w:w="80" w:type="dxa"/>
            </w:tcMar>
          </w:tcPr>
          <w:p w:rsidR="00236015" w:rsidRDefault="008B0A6B">
            <w:pPr>
              <w:jc w:val="center"/>
            </w:pPr>
            <w:r>
              <w:rPr>
                <w:sz w:val="16"/>
                <w:szCs w:val="16"/>
              </w:rPr>
              <w:t>-0.76***</w:t>
            </w:r>
          </w:p>
        </w:tc>
        <w:tc>
          <w:tcPr>
            <w:tcW w:w="1123" w:type="dxa"/>
            <w:tcMar>
              <w:top w:w="50" w:type="dxa"/>
              <w:left w:w="80" w:type="dxa"/>
              <w:bottom w:w="50" w:type="dxa"/>
              <w:right w:w="80" w:type="dxa"/>
            </w:tcMar>
          </w:tcPr>
          <w:p w:rsidR="00236015" w:rsidRDefault="008B0A6B">
            <w:pPr>
              <w:jc w:val="center"/>
            </w:pPr>
            <w:r>
              <w:rPr>
                <w:sz w:val="16"/>
                <w:szCs w:val="16"/>
              </w:rPr>
              <w:t>-0.58***</w:t>
            </w:r>
          </w:p>
        </w:tc>
        <w:tc>
          <w:tcPr>
            <w:tcW w:w="1123" w:type="dxa"/>
            <w:tcMar>
              <w:top w:w="50" w:type="dxa"/>
              <w:left w:w="80" w:type="dxa"/>
              <w:bottom w:w="50" w:type="dxa"/>
              <w:right w:w="80" w:type="dxa"/>
            </w:tcMar>
          </w:tcPr>
          <w:p w:rsidR="00236015" w:rsidRDefault="008B0A6B">
            <w:pPr>
              <w:jc w:val="center"/>
            </w:pPr>
            <w:r>
              <w:rPr>
                <w:sz w:val="16"/>
                <w:szCs w:val="16"/>
              </w:rPr>
              <w:t>-0.73***</w:t>
            </w:r>
          </w:p>
        </w:tc>
        <w:tc>
          <w:tcPr>
            <w:tcW w:w="1123" w:type="dxa"/>
            <w:tcMar>
              <w:top w:w="50" w:type="dxa"/>
              <w:left w:w="80" w:type="dxa"/>
              <w:bottom w:w="50" w:type="dxa"/>
              <w:right w:w="80" w:type="dxa"/>
            </w:tcMar>
          </w:tcPr>
          <w:p w:rsidR="00236015" w:rsidRDefault="008B0A6B">
            <w:pPr>
              <w:jc w:val="center"/>
            </w:pPr>
            <w:r>
              <w:rPr>
                <w:sz w:val="16"/>
                <w:szCs w:val="16"/>
              </w:rPr>
              <w:t>-0.70***</w:t>
            </w:r>
          </w:p>
        </w:tc>
        <w:tc>
          <w:tcPr>
            <w:tcW w:w="1123" w:type="dxa"/>
            <w:tcMar>
              <w:top w:w="50" w:type="dxa"/>
              <w:left w:w="80" w:type="dxa"/>
              <w:bottom w:w="50" w:type="dxa"/>
              <w:right w:w="80" w:type="dxa"/>
            </w:tcMar>
          </w:tcPr>
          <w:p w:rsidR="00236015" w:rsidRDefault="008B0A6B">
            <w:pPr>
              <w:jc w:val="center"/>
            </w:pPr>
            <w:r>
              <w:rPr>
                <w:sz w:val="16"/>
                <w:szCs w:val="16"/>
              </w:rPr>
              <w:t>-0.67***</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(0.09)</w:t>
            </w:r>
          </w:p>
        </w:tc>
      </w:tr>
      <w:tr w:rsidR="00236015" w:rsidTr="005A62A4">
        <w:tc>
          <w:tcPr>
            <w:tcW w:w="2620" w:type="dxa"/>
            <w:tcMar>
              <w:top w:w="50" w:type="dxa"/>
              <w:left w:w="80" w:type="dxa"/>
              <w:bottom w:w="50" w:type="dxa"/>
              <w:right w:w="80" w:type="dxa"/>
            </w:tcMar>
          </w:tcPr>
          <w:p w:rsidR="00236015" w:rsidRDefault="008B0A6B">
            <w:r>
              <w:rPr>
                <w:sz w:val="16"/>
                <w:szCs w:val="16"/>
              </w:rPr>
              <w:t>Bulgaria</w:t>
            </w:r>
          </w:p>
        </w:tc>
        <w:tc>
          <w:tcPr>
            <w:tcW w:w="1123" w:type="dxa"/>
            <w:tcMar>
              <w:top w:w="50" w:type="dxa"/>
              <w:left w:w="80" w:type="dxa"/>
              <w:bottom w:w="50" w:type="dxa"/>
              <w:right w:w="80" w:type="dxa"/>
            </w:tcMar>
          </w:tcPr>
          <w:p w:rsidR="00236015" w:rsidRDefault="008B0A6B">
            <w:pPr>
              <w:jc w:val="center"/>
            </w:pPr>
            <w:r>
              <w:rPr>
                <w:sz w:val="16"/>
                <w:szCs w:val="16"/>
              </w:rPr>
              <w:t>-1.08***</w:t>
            </w:r>
          </w:p>
        </w:tc>
        <w:tc>
          <w:tcPr>
            <w:tcW w:w="1123" w:type="dxa"/>
            <w:tcMar>
              <w:top w:w="50" w:type="dxa"/>
              <w:left w:w="80" w:type="dxa"/>
              <w:bottom w:w="50" w:type="dxa"/>
              <w:right w:w="80" w:type="dxa"/>
            </w:tcMar>
          </w:tcPr>
          <w:p w:rsidR="00236015" w:rsidRDefault="008B0A6B">
            <w:pPr>
              <w:jc w:val="center"/>
            </w:pPr>
            <w:r>
              <w:rPr>
                <w:sz w:val="16"/>
                <w:szCs w:val="16"/>
              </w:rPr>
              <w:t>-2.04***</w:t>
            </w:r>
          </w:p>
        </w:tc>
        <w:tc>
          <w:tcPr>
            <w:tcW w:w="1123" w:type="dxa"/>
            <w:tcMar>
              <w:top w:w="50" w:type="dxa"/>
              <w:left w:w="80" w:type="dxa"/>
              <w:bottom w:w="50" w:type="dxa"/>
              <w:right w:w="80" w:type="dxa"/>
            </w:tcMar>
          </w:tcPr>
          <w:p w:rsidR="00236015" w:rsidRDefault="008B0A6B">
            <w:pPr>
              <w:jc w:val="center"/>
            </w:pPr>
            <w:r>
              <w:rPr>
                <w:sz w:val="16"/>
                <w:szCs w:val="16"/>
              </w:rPr>
              <w:t>-1.86***</w:t>
            </w:r>
          </w:p>
        </w:tc>
        <w:tc>
          <w:tcPr>
            <w:tcW w:w="1123" w:type="dxa"/>
            <w:tcMar>
              <w:top w:w="50" w:type="dxa"/>
              <w:left w:w="80" w:type="dxa"/>
              <w:bottom w:w="50" w:type="dxa"/>
              <w:right w:w="80" w:type="dxa"/>
            </w:tcMar>
          </w:tcPr>
          <w:p w:rsidR="00236015" w:rsidRDefault="008B0A6B">
            <w:pPr>
              <w:jc w:val="center"/>
            </w:pPr>
            <w:r>
              <w:rPr>
                <w:sz w:val="16"/>
                <w:szCs w:val="16"/>
              </w:rPr>
              <w:t>-2.01***</w:t>
            </w:r>
          </w:p>
        </w:tc>
        <w:tc>
          <w:tcPr>
            <w:tcW w:w="1123" w:type="dxa"/>
            <w:tcMar>
              <w:top w:w="50" w:type="dxa"/>
              <w:left w:w="80" w:type="dxa"/>
              <w:bottom w:w="50" w:type="dxa"/>
              <w:right w:w="80" w:type="dxa"/>
            </w:tcMar>
          </w:tcPr>
          <w:p w:rsidR="00236015" w:rsidRDefault="008B0A6B">
            <w:pPr>
              <w:jc w:val="center"/>
            </w:pPr>
            <w:r>
              <w:rPr>
                <w:sz w:val="16"/>
                <w:szCs w:val="16"/>
              </w:rPr>
              <w:t>-1.83***</w:t>
            </w:r>
          </w:p>
        </w:tc>
        <w:tc>
          <w:tcPr>
            <w:tcW w:w="1123" w:type="dxa"/>
            <w:tcMar>
              <w:top w:w="50" w:type="dxa"/>
              <w:left w:w="80" w:type="dxa"/>
              <w:bottom w:w="50" w:type="dxa"/>
              <w:right w:w="80" w:type="dxa"/>
            </w:tcMar>
          </w:tcPr>
          <w:p w:rsidR="00236015" w:rsidRDefault="008B0A6B">
            <w:pPr>
              <w:jc w:val="center"/>
            </w:pPr>
            <w:r>
              <w:rPr>
                <w:sz w:val="16"/>
                <w:szCs w:val="16"/>
              </w:rPr>
              <w:t>-1.79***</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(0.16)</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(0.18)</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(0.12)</w:t>
            </w:r>
          </w:p>
        </w:tc>
      </w:tr>
      <w:tr w:rsidR="00236015" w:rsidTr="005A62A4">
        <w:tc>
          <w:tcPr>
            <w:tcW w:w="2620" w:type="dxa"/>
            <w:tcMar>
              <w:top w:w="50" w:type="dxa"/>
              <w:left w:w="80" w:type="dxa"/>
              <w:bottom w:w="50" w:type="dxa"/>
              <w:right w:w="80" w:type="dxa"/>
            </w:tcMar>
          </w:tcPr>
          <w:p w:rsidR="00236015" w:rsidRDefault="008B0A6B">
            <w:r>
              <w:rPr>
                <w:sz w:val="16"/>
                <w:szCs w:val="16"/>
              </w:rPr>
              <w:t>Croatia</w:t>
            </w:r>
          </w:p>
        </w:tc>
        <w:tc>
          <w:tcPr>
            <w:tcW w:w="1123" w:type="dxa"/>
            <w:tcMar>
              <w:top w:w="50" w:type="dxa"/>
              <w:left w:w="80" w:type="dxa"/>
              <w:bottom w:w="50" w:type="dxa"/>
              <w:right w:w="80" w:type="dxa"/>
            </w:tcMar>
          </w:tcPr>
          <w:p w:rsidR="00236015" w:rsidRDefault="008B0A6B">
            <w:pPr>
              <w:jc w:val="center"/>
            </w:pPr>
            <w:r>
              <w:rPr>
                <w:sz w:val="16"/>
                <w:szCs w:val="16"/>
              </w:rPr>
              <w:t>-2.64***</w:t>
            </w:r>
          </w:p>
        </w:tc>
        <w:tc>
          <w:tcPr>
            <w:tcW w:w="1123" w:type="dxa"/>
            <w:tcMar>
              <w:top w:w="50" w:type="dxa"/>
              <w:left w:w="80" w:type="dxa"/>
              <w:bottom w:w="50" w:type="dxa"/>
              <w:right w:w="80" w:type="dxa"/>
            </w:tcMar>
          </w:tcPr>
          <w:p w:rsidR="00236015" w:rsidRDefault="008B0A6B">
            <w:pPr>
              <w:jc w:val="center"/>
            </w:pPr>
            <w:r>
              <w:rPr>
                <w:sz w:val="16"/>
                <w:szCs w:val="16"/>
              </w:rPr>
              <w:t>-1.81***</w:t>
            </w:r>
          </w:p>
        </w:tc>
        <w:tc>
          <w:tcPr>
            <w:tcW w:w="1123" w:type="dxa"/>
            <w:tcMar>
              <w:top w:w="50" w:type="dxa"/>
              <w:left w:w="80" w:type="dxa"/>
              <w:bottom w:w="50" w:type="dxa"/>
              <w:right w:w="80" w:type="dxa"/>
            </w:tcMar>
          </w:tcPr>
          <w:p w:rsidR="00236015" w:rsidRDefault="008B0A6B">
            <w:pPr>
              <w:jc w:val="center"/>
            </w:pPr>
            <w:r>
              <w:rPr>
                <w:sz w:val="16"/>
                <w:szCs w:val="16"/>
              </w:rPr>
              <w:t>-1.63***</w:t>
            </w:r>
          </w:p>
        </w:tc>
        <w:tc>
          <w:tcPr>
            <w:tcW w:w="1123" w:type="dxa"/>
            <w:tcMar>
              <w:top w:w="50" w:type="dxa"/>
              <w:left w:w="80" w:type="dxa"/>
              <w:bottom w:w="50" w:type="dxa"/>
              <w:right w:w="80" w:type="dxa"/>
            </w:tcMar>
          </w:tcPr>
          <w:p w:rsidR="00236015" w:rsidRDefault="008B0A6B">
            <w:pPr>
              <w:jc w:val="center"/>
            </w:pPr>
            <w:r>
              <w:rPr>
                <w:sz w:val="16"/>
                <w:szCs w:val="16"/>
              </w:rPr>
              <w:t>-1.77***</w:t>
            </w:r>
          </w:p>
        </w:tc>
        <w:tc>
          <w:tcPr>
            <w:tcW w:w="1123" w:type="dxa"/>
            <w:tcMar>
              <w:top w:w="50" w:type="dxa"/>
              <w:left w:w="80" w:type="dxa"/>
              <w:bottom w:w="50" w:type="dxa"/>
              <w:right w:w="80" w:type="dxa"/>
            </w:tcMar>
          </w:tcPr>
          <w:p w:rsidR="00236015" w:rsidRDefault="008B0A6B">
            <w:pPr>
              <w:jc w:val="center"/>
            </w:pPr>
            <w:r>
              <w:rPr>
                <w:sz w:val="16"/>
                <w:szCs w:val="16"/>
              </w:rPr>
              <w:t>-1.58***</w:t>
            </w:r>
          </w:p>
        </w:tc>
        <w:tc>
          <w:tcPr>
            <w:tcW w:w="1123" w:type="dxa"/>
            <w:tcMar>
              <w:top w:w="50" w:type="dxa"/>
              <w:left w:w="80" w:type="dxa"/>
              <w:bottom w:w="50" w:type="dxa"/>
              <w:right w:w="80" w:type="dxa"/>
            </w:tcMar>
          </w:tcPr>
          <w:p w:rsidR="00236015" w:rsidRDefault="008B0A6B">
            <w:pPr>
              <w:jc w:val="center"/>
            </w:pPr>
            <w:r>
              <w:rPr>
                <w:sz w:val="16"/>
                <w:szCs w:val="16"/>
              </w:rPr>
              <w:t>-1.59***</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(0.12)</w:t>
            </w:r>
          </w:p>
        </w:tc>
      </w:tr>
      <w:tr w:rsidR="00236015" w:rsidTr="005A62A4">
        <w:tc>
          <w:tcPr>
            <w:tcW w:w="2620" w:type="dxa"/>
            <w:tcMar>
              <w:top w:w="50" w:type="dxa"/>
              <w:left w:w="80" w:type="dxa"/>
              <w:bottom w:w="50" w:type="dxa"/>
              <w:right w:w="80" w:type="dxa"/>
            </w:tcMar>
          </w:tcPr>
          <w:p w:rsidR="00236015" w:rsidRDefault="008B0A6B">
            <w:r>
              <w:rPr>
                <w:sz w:val="16"/>
                <w:szCs w:val="16"/>
              </w:rPr>
              <w:t>Cyprus (EU)</w:t>
            </w:r>
          </w:p>
        </w:tc>
        <w:tc>
          <w:tcPr>
            <w:tcW w:w="1123" w:type="dxa"/>
            <w:tcMar>
              <w:top w:w="50" w:type="dxa"/>
              <w:left w:w="80" w:type="dxa"/>
              <w:bottom w:w="50" w:type="dxa"/>
              <w:right w:w="80" w:type="dxa"/>
            </w:tcMar>
          </w:tcPr>
          <w:p w:rsidR="00236015" w:rsidRDefault="008B0A6B">
            <w:pPr>
              <w:jc w:val="center"/>
            </w:pPr>
            <w:r>
              <w:rPr>
                <w:sz w:val="16"/>
                <w:szCs w:val="16"/>
              </w:rPr>
              <w:t>0.18***</w:t>
            </w:r>
          </w:p>
        </w:tc>
        <w:tc>
          <w:tcPr>
            <w:tcW w:w="1123" w:type="dxa"/>
            <w:tcMar>
              <w:top w:w="50" w:type="dxa"/>
              <w:left w:w="80" w:type="dxa"/>
              <w:bottom w:w="50" w:type="dxa"/>
              <w:right w:w="80" w:type="dxa"/>
            </w:tcMar>
          </w:tcPr>
          <w:p w:rsidR="00236015" w:rsidRDefault="008B0A6B">
            <w:pPr>
              <w:jc w:val="center"/>
            </w:pPr>
            <w:r>
              <w:rPr>
                <w:sz w:val="16"/>
                <w:szCs w:val="16"/>
              </w:rPr>
              <w:t>-1.06***</w:t>
            </w:r>
          </w:p>
        </w:tc>
        <w:tc>
          <w:tcPr>
            <w:tcW w:w="1123" w:type="dxa"/>
            <w:tcMar>
              <w:top w:w="50" w:type="dxa"/>
              <w:left w:w="80" w:type="dxa"/>
              <w:bottom w:w="50" w:type="dxa"/>
              <w:right w:w="80" w:type="dxa"/>
            </w:tcMar>
          </w:tcPr>
          <w:p w:rsidR="00236015" w:rsidRDefault="008B0A6B">
            <w:pPr>
              <w:jc w:val="center"/>
            </w:pPr>
            <w:r>
              <w:rPr>
                <w:sz w:val="16"/>
                <w:szCs w:val="16"/>
              </w:rPr>
              <w:t>-0.88***</w:t>
            </w:r>
          </w:p>
        </w:tc>
        <w:tc>
          <w:tcPr>
            <w:tcW w:w="1123" w:type="dxa"/>
            <w:tcMar>
              <w:top w:w="50" w:type="dxa"/>
              <w:left w:w="80" w:type="dxa"/>
              <w:bottom w:w="50" w:type="dxa"/>
              <w:right w:w="80" w:type="dxa"/>
            </w:tcMar>
          </w:tcPr>
          <w:p w:rsidR="00236015" w:rsidRDefault="008B0A6B">
            <w:pPr>
              <w:jc w:val="center"/>
            </w:pPr>
            <w:r>
              <w:rPr>
                <w:sz w:val="16"/>
                <w:szCs w:val="16"/>
              </w:rPr>
              <w:t>-1.04***</w:t>
            </w:r>
          </w:p>
        </w:tc>
        <w:tc>
          <w:tcPr>
            <w:tcW w:w="1123" w:type="dxa"/>
            <w:tcMar>
              <w:top w:w="50" w:type="dxa"/>
              <w:left w:w="80" w:type="dxa"/>
              <w:bottom w:w="50" w:type="dxa"/>
              <w:right w:w="80" w:type="dxa"/>
            </w:tcMar>
          </w:tcPr>
          <w:p w:rsidR="00236015" w:rsidRDefault="008B0A6B">
            <w:pPr>
              <w:jc w:val="center"/>
            </w:pPr>
            <w:r>
              <w:rPr>
                <w:sz w:val="16"/>
                <w:szCs w:val="16"/>
              </w:rPr>
              <w:t>-1.10***</w:t>
            </w:r>
          </w:p>
        </w:tc>
        <w:tc>
          <w:tcPr>
            <w:tcW w:w="1123" w:type="dxa"/>
            <w:tcMar>
              <w:top w:w="50" w:type="dxa"/>
              <w:left w:w="80" w:type="dxa"/>
              <w:bottom w:w="50" w:type="dxa"/>
              <w:right w:w="80" w:type="dxa"/>
            </w:tcMar>
          </w:tcPr>
          <w:p w:rsidR="00236015" w:rsidRDefault="008B0A6B">
            <w:pPr>
              <w:jc w:val="center"/>
            </w:pPr>
            <w:r>
              <w:rPr>
                <w:sz w:val="16"/>
                <w:szCs w:val="16"/>
              </w:rPr>
              <w:t>-1.14***</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(0.04)</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(0.15)</w:t>
            </w:r>
          </w:p>
        </w:tc>
      </w:tr>
      <w:tr w:rsidR="00236015" w:rsidTr="005A62A4">
        <w:tc>
          <w:tcPr>
            <w:tcW w:w="2620" w:type="dxa"/>
            <w:tcMar>
              <w:top w:w="50" w:type="dxa"/>
              <w:left w:w="80" w:type="dxa"/>
              <w:bottom w:w="50" w:type="dxa"/>
              <w:right w:w="80" w:type="dxa"/>
            </w:tcMar>
          </w:tcPr>
          <w:p w:rsidR="00236015" w:rsidRDefault="008B0A6B">
            <w:r>
              <w:rPr>
                <w:sz w:val="16"/>
                <w:szCs w:val="16"/>
              </w:rPr>
              <w:t>Czech Republic</w:t>
            </w:r>
          </w:p>
        </w:tc>
        <w:tc>
          <w:tcPr>
            <w:tcW w:w="1123" w:type="dxa"/>
            <w:tcMar>
              <w:top w:w="50" w:type="dxa"/>
              <w:left w:w="80" w:type="dxa"/>
              <w:bottom w:w="50" w:type="dxa"/>
              <w:right w:w="80" w:type="dxa"/>
            </w:tcMar>
          </w:tcPr>
          <w:p w:rsidR="00236015" w:rsidRDefault="008B0A6B">
            <w:pPr>
              <w:jc w:val="center"/>
            </w:pPr>
            <w:r>
              <w:rPr>
                <w:sz w:val="16"/>
                <w:szCs w:val="16"/>
              </w:rPr>
              <w:t>-0.97***</w:t>
            </w:r>
          </w:p>
        </w:tc>
        <w:tc>
          <w:tcPr>
            <w:tcW w:w="1123" w:type="dxa"/>
            <w:tcMar>
              <w:top w:w="50" w:type="dxa"/>
              <w:left w:w="80" w:type="dxa"/>
              <w:bottom w:w="50" w:type="dxa"/>
              <w:right w:w="80" w:type="dxa"/>
            </w:tcMar>
          </w:tcPr>
          <w:p w:rsidR="00236015" w:rsidRDefault="008B0A6B">
            <w:pPr>
              <w:jc w:val="center"/>
            </w:pPr>
            <w:r>
              <w:rPr>
                <w:sz w:val="16"/>
                <w:szCs w:val="16"/>
              </w:rPr>
              <w:t>-1.29***</w:t>
            </w:r>
          </w:p>
        </w:tc>
        <w:tc>
          <w:tcPr>
            <w:tcW w:w="1123" w:type="dxa"/>
            <w:tcMar>
              <w:top w:w="50" w:type="dxa"/>
              <w:left w:w="80" w:type="dxa"/>
              <w:bottom w:w="50" w:type="dxa"/>
              <w:right w:w="80" w:type="dxa"/>
            </w:tcMar>
          </w:tcPr>
          <w:p w:rsidR="00236015" w:rsidRDefault="008B0A6B">
            <w:pPr>
              <w:jc w:val="center"/>
            </w:pPr>
            <w:r>
              <w:rPr>
                <w:sz w:val="16"/>
                <w:szCs w:val="16"/>
              </w:rPr>
              <w:t>-1.11***</w:t>
            </w:r>
          </w:p>
        </w:tc>
        <w:tc>
          <w:tcPr>
            <w:tcW w:w="1123" w:type="dxa"/>
            <w:tcMar>
              <w:top w:w="50" w:type="dxa"/>
              <w:left w:w="80" w:type="dxa"/>
              <w:bottom w:w="50" w:type="dxa"/>
              <w:right w:w="80" w:type="dxa"/>
            </w:tcMar>
          </w:tcPr>
          <w:p w:rsidR="00236015" w:rsidRDefault="008B0A6B">
            <w:pPr>
              <w:jc w:val="center"/>
            </w:pPr>
            <w:r>
              <w:rPr>
                <w:sz w:val="16"/>
                <w:szCs w:val="16"/>
              </w:rPr>
              <w:t>-1.27***</w:t>
            </w:r>
          </w:p>
        </w:tc>
        <w:tc>
          <w:tcPr>
            <w:tcW w:w="1123" w:type="dxa"/>
            <w:tcMar>
              <w:top w:w="50" w:type="dxa"/>
              <w:left w:w="80" w:type="dxa"/>
              <w:bottom w:w="50" w:type="dxa"/>
              <w:right w:w="80" w:type="dxa"/>
            </w:tcMar>
          </w:tcPr>
          <w:p w:rsidR="00236015" w:rsidRDefault="008B0A6B">
            <w:pPr>
              <w:jc w:val="center"/>
            </w:pPr>
            <w:r>
              <w:rPr>
                <w:sz w:val="16"/>
                <w:szCs w:val="16"/>
              </w:rPr>
              <w:t>-1.17***</w:t>
            </w:r>
          </w:p>
        </w:tc>
        <w:tc>
          <w:tcPr>
            <w:tcW w:w="1123" w:type="dxa"/>
            <w:tcMar>
              <w:top w:w="50" w:type="dxa"/>
              <w:left w:w="80" w:type="dxa"/>
              <w:bottom w:w="50" w:type="dxa"/>
              <w:right w:w="80" w:type="dxa"/>
            </w:tcMar>
          </w:tcPr>
          <w:p w:rsidR="00236015" w:rsidRDefault="008B0A6B">
            <w:pPr>
              <w:jc w:val="center"/>
            </w:pPr>
            <w:r>
              <w:rPr>
                <w:sz w:val="16"/>
                <w:szCs w:val="16"/>
              </w:rPr>
              <w:t>-1.14***</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(0.07)</w:t>
            </w:r>
          </w:p>
        </w:tc>
      </w:tr>
      <w:tr w:rsidR="00236015" w:rsidTr="005A62A4">
        <w:tc>
          <w:tcPr>
            <w:tcW w:w="2620" w:type="dxa"/>
            <w:tcMar>
              <w:top w:w="50" w:type="dxa"/>
              <w:left w:w="80" w:type="dxa"/>
              <w:bottom w:w="50" w:type="dxa"/>
              <w:right w:w="80" w:type="dxa"/>
            </w:tcMar>
          </w:tcPr>
          <w:p w:rsidR="00236015" w:rsidRDefault="008B0A6B">
            <w:r>
              <w:rPr>
                <w:sz w:val="16"/>
                <w:szCs w:val="16"/>
              </w:rPr>
              <w:t>Denmark</w:t>
            </w:r>
          </w:p>
        </w:tc>
        <w:tc>
          <w:tcPr>
            <w:tcW w:w="1123" w:type="dxa"/>
            <w:tcMar>
              <w:top w:w="50" w:type="dxa"/>
              <w:left w:w="80" w:type="dxa"/>
              <w:bottom w:w="50" w:type="dxa"/>
              <w:right w:w="80" w:type="dxa"/>
            </w:tcMar>
          </w:tcPr>
          <w:p w:rsidR="00236015" w:rsidRDefault="008B0A6B">
            <w:pPr>
              <w:jc w:val="center"/>
            </w:pPr>
            <w:r>
              <w:rPr>
                <w:sz w:val="16"/>
                <w:szCs w:val="16"/>
              </w:rPr>
              <w:t>-1.68***</w:t>
            </w:r>
          </w:p>
        </w:tc>
        <w:tc>
          <w:tcPr>
            <w:tcW w:w="1123" w:type="dxa"/>
            <w:tcMar>
              <w:top w:w="50" w:type="dxa"/>
              <w:left w:w="80" w:type="dxa"/>
              <w:bottom w:w="50" w:type="dxa"/>
              <w:right w:w="80" w:type="dxa"/>
            </w:tcMar>
          </w:tcPr>
          <w:p w:rsidR="00236015" w:rsidRDefault="008B0A6B">
            <w:pPr>
              <w:jc w:val="center"/>
            </w:pPr>
            <w:r>
              <w:rPr>
                <w:sz w:val="16"/>
                <w:szCs w:val="16"/>
              </w:rPr>
              <w:t>-1.20***</w:t>
            </w:r>
          </w:p>
        </w:tc>
        <w:tc>
          <w:tcPr>
            <w:tcW w:w="1123" w:type="dxa"/>
            <w:tcMar>
              <w:top w:w="50" w:type="dxa"/>
              <w:left w:w="80" w:type="dxa"/>
              <w:bottom w:w="50" w:type="dxa"/>
              <w:right w:w="80" w:type="dxa"/>
            </w:tcMar>
          </w:tcPr>
          <w:p w:rsidR="00236015" w:rsidRDefault="008B0A6B">
            <w:pPr>
              <w:jc w:val="center"/>
            </w:pPr>
            <w:r>
              <w:rPr>
                <w:sz w:val="16"/>
                <w:szCs w:val="16"/>
              </w:rPr>
              <w:t>-1.02***</w:t>
            </w:r>
          </w:p>
        </w:tc>
        <w:tc>
          <w:tcPr>
            <w:tcW w:w="1123" w:type="dxa"/>
            <w:tcMar>
              <w:top w:w="50" w:type="dxa"/>
              <w:left w:w="80" w:type="dxa"/>
              <w:bottom w:w="50" w:type="dxa"/>
              <w:right w:w="80" w:type="dxa"/>
            </w:tcMar>
          </w:tcPr>
          <w:p w:rsidR="00236015" w:rsidRDefault="008B0A6B">
            <w:pPr>
              <w:jc w:val="center"/>
            </w:pPr>
            <w:r>
              <w:rPr>
                <w:sz w:val="16"/>
                <w:szCs w:val="16"/>
              </w:rPr>
              <w:t>-1.18***</w:t>
            </w:r>
          </w:p>
        </w:tc>
        <w:tc>
          <w:tcPr>
            <w:tcW w:w="1123" w:type="dxa"/>
            <w:tcMar>
              <w:top w:w="50" w:type="dxa"/>
              <w:left w:w="80" w:type="dxa"/>
              <w:bottom w:w="50" w:type="dxa"/>
              <w:right w:w="80" w:type="dxa"/>
            </w:tcMar>
          </w:tcPr>
          <w:p w:rsidR="00236015" w:rsidRDefault="008B0A6B">
            <w:pPr>
              <w:jc w:val="center"/>
            </w:pPr>
            <w:r>
              <w:rPr>
                <w:sz w:val="16"/>
                <w:szCs w:val="16"/>
              </w:rPr>
              <w:t>-1.15***</w:t>
            </w:r>
          </w:p>
        </w:tc>
        <w:tc>
          <w:tcPr>
            <w:tcW w:w="1123" w:type="dxa"/>
            <w:tcMar>
              <w:top w:w="50" w:type="dxa"/>
              <w:left w:w="80" w:type="dxa"/>
              <w:bottom w:w="50" w:type="dxa"/>
              <w:right w:w="80" w:type="dxa"/>
            </w:tcMar>
          </w:tcPr>
          <w:p w:rsidR="00236015" w:rsidRDefault="008B0A6B">
            <w:pPr>
              <w:jc w:val="center"/>
            </w:pPr>
            <w:r>
              <w:rPr>
                <w:sz w:val="16"/>
                <w:szCs w:val="16"/>
              </w:rPr>
              <w:t>-1.13***</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(0.16)</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(0.13)</w:t>
            </w:r>
          </w:p>
        </w:tc>
      </w:tr>
      <w:tr w:rsidR="00236015" w:rsidTr="005A62A4">
        <w:tc>
          <w:tcPr>
            <w:tcW w:w="2620" w:type="dxa"/>
            <w:tcMar>
              <w:top w:w="50" w:type="dxa"/>
              <w:left w:w="80" w:type="dxa"/>
              <w:bottom w:w="50" w:type="dxa"/>
              <w:right w:w="80" w:type="dxa"/>
            </w:tcMar>
          </w:tcPr>
          <w:p w:rsidR="00236015" w:rsidRDefault="008B0A6B">
            <w:r>
              <w:rPr>
                <w:sz w:val="16"/>
                <w:szCs w:val="16"/>
              </w:rPr>
              <w:t>Estonia</w:t>
            </w:r>
          </w:p>
        </w:tc>
        <w:tc>
          <w:tcPr>
            <w:tcW w:w="1123" w:type="dxa"/>
            <w:tcMar>
              <w:top w:w="50" w:type="dxa"/>
              <w:left w:w="80" w:type="dxa"/>
              <w:bottom w:w="50" w:type="dxa"/>
              <w:right w:w="80" w:type="dxa"/>
            </w:tcMar>
          </w:tcPr>
          <w:p w:rsidR="00236015" w:rsidRDefault="008B0A6B">
            <w:pPr>
              <w:jc w:val="center"/>
            </w:pPr>
            <w:r>
              <w:rPr>
                <w:sz w:val="16"/>
                <w:szCs w:val="16"/>
              </w:rPr>
              <w:t>-2.31***</w:t>
            </w:r>
          </w:p>
        </w:tc>
        <w:tc>
          <w:tcPr>
            <w:tcW w:w="1123" w:type="dxa"/>
            <w:tcMar>
              <w:top w:w="50" w:type="dxa"/>
              <w:left w:w="80" w:type="dxa"/>
              <w:bottom w:w="50" w:type="dxa"/>
              <w:right w:w="80" w:type="dxa"/>
            </w:tcMar>
          </w:tcPr>
          <w:p w:rsidR="00236015" w:rsidRDefault="008B0A6B">
            <w:pPr>
              <w:jc w:val="center"/>
            </w:pPr>
            <w:r>
              <w:rPr>
                <w:sz w:val="16"/>
                <w:szCs w:val="16"/>
              </w:rPr>
              <w:t>-1.60***</w:t>
            </w:r>
          </w:p>
        </w:tc>
        <w:tc>
          <w:tcPr>
            <w:tcW w:w="1123" w:type="dxa"/>
            <w:tcMar>
              <w:top w:w="50" w:type="dxa"/>
              <w:left w:w="80" w:type="dxa"/>
              <w:bottom w:w="50" w:type="dxa"/>
              <w:right w:w="80" w:type="dxa"/>
            </w:tcMar>
          </w:tcPr>
          <w:p w:rsidR="00236015" w:rsidRDefault="008B0A6B">
            <w:pPr>
              <w:jc w:val="center"/>
            </w:pPr>
            <w:r>
              <w:rPr>
                <w:sz w:val="16"/>
                <w:szCs w:val="16"/>
              </w:rPr>
              <w:t>-1.42***</w:t>
            </w:r>
          </w:p>
        </w:tc>
        <w:tc>
          <w:tcPr>
            <w:tcW w:w="1123" w:type="dxa"/>
            <w:tcMar>
              <w:top w:w="50" w:type="dxa"/>
              <w:left w:w="80" w:type="dxa"/>
              <w:bottom w:w="50" w:type="dxa"/>
              <w:right w:w="80" w:type="dxa"/>
            </w:tcMar>
          </w:tcPr>
          <w:p w:rsidR="00236015" w:rsidRDefault="008B0A6B">
            <w:pPr>
              <w:jc w:val="center"/>
            </w:pPr>
            <w:r>
              <w:rPr>
                <w:sz w:val="16"/>
                <w:szCs w:val="16"/>
              </w:rPr>
              <w:t>-1.56***</w:t>
            </w:r>
          </w:p>
        </w:tc>
        <w:tc>
          <w:tcPr>
            <w:tcW w:w="1123" w:type="dxa"/>
            <w:tcMar>
              <w:top w:w="50" w:type="dxa"/>
              <w:left w:w="80" w:type="dxa"/>
              <w:bottom w:w="50" w:type="dxa"/>
              <w:right w:w="80" w:type="dxa"/>
            </w:tcMar>
          </w:tcPr>
          <w:p w:rsidR="00236015" w:rsidRDefault="008B0A6B">
            <w:pPr>
              <w:jc w:val="center"/>
            </w:pPr>
            <w:r>
              <w:rPr>
                <w:sz w:val="16"/>
                <w:szCs w:val="16"/>
              </w:rPr>
              <w:t>-1.51***</w:t>
            </w:r>
          </w:p>
        </w:tc>
        <w:tc>
          <w:tcPr>
            <w:tcW w:w="1123" w:type="dxa"/>
            <w:tcMar>
              <w:top w:w="50" w:type="dxa"/>
              <w:left w:w="80" w:type="dxa"/>
              <w:bottom w:w="50" w:type="dxa"/>
              <w:right w:w="80" w:type="dxa"/>
            </w:tcMar>
          </w:tcPr>
          <w:p w:rsidR="00236015" w:rsidRDefault="008B0A6B">
            <w:pPr>
              <w:jc w:val="center"/>
            </w:pPr>
            <w:r>
              <w:rPr>
                <w:sz w:val="16"/>
                <w:szCs w:val="16"/>
              </w:rPr>
              <w:t>-1.44***</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(0.16)</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(0.12)</w:t>
            </w:r>
          </w:p>
        </w:tc>
      </w:tr>
      <w:tr w:rsidR="00236015" w:rsidTr="005A62A4">
        <w:tc>
          <w:tcPr>
            <w:tcW w:w="2620" w:type="dxa"/>
            <w:tcMar>
              <w:top w:w="50" w:type="dxa"/>
              <w:left w:w="80" w:type="dxa"/>
              <w:bottom w:w="50" w:type="dxa"/>
              <w:right w:w="80" w:type="dxa"/>
            </w:tcMar>
          </w:tcPr>
          <w:p w:rsidR="00236015" w:rsidRDefault="008B0A6B">
            <w:r>
              <w:rPr>
                <w:sz w:val="16"/>
                <w:szCs w:val="16"/>
              </w:rPr>
              <w:t>Finland</w:t>
            </w:r>
          </w:p>
        </w:tc>
        <w:tc>
          <w:tcPr>
            <w:tcW w:w="1123" w:type="dxa"/>
            <w:tcMar>
              <w:top w:w="50" w:type="dxa"/>
              <w:left w:w="80" w:type="dxa"/>
              <w:bottom w:w="50" w:type="dxa"/>
              <w:right w:w="80" w:type="dxa"/>
            </w:tcMar>
          </w:tcPr>
          <w:p w:rsidR="00236015" w:rsidRDefault="008B0A6B">
            <w:pPr>
              <w:jc w:val="center"/>
            </w:pPr>
            <w:r>
              <w:rPr>
                <w:sz w:val="16"/>
                <w:szCs w:val="16"/>
              </w:rPr>
              <w:t>-1.89***</w:t>
            </w:r>
          </w:p>
        </w:tc>
        <w:tc>
          <w:tcPr>
            <w:tcW w:w="1123" w:type="dxa"/>
            <w:tcMar>
              <w:top w:w="50" w:type="dxa"/>
              <w:left w:w="80" w:type="dxa"/>
              <w:bottom w:w="50" w:type="dxa"/>
              <w:right w:w="80" w:type="dxa"/>
            </w:tcMar>
          </w:tcPr>
          <w:p w:rsidR="00236015" w:rsidRDefault="008B0A6B">
            <w:pPr>
              <w:jc w:val="center"/>
            </w:pPr>
            <w:r>
              <w:rPr>
                <w:sz w:val="16"/>
                <w:szCs w:val="16"/>
              </w:rPr>
              <w:t>-1.91***</w:t>
            </w:r>
          </w:p>
        </w:tc>
        <w:tc>
          <w:tcPr>
            <w:tcW w:w="1123" w:type="dxa"/>
            <w:tcMar>
              <w:top w:w="50" w:type="dxa"/>
              <w:left w:w="80" w:type="dxa"/>
              <w:bottom w:w="50" w:type="dxa"/>
              <w:right w:w="80" w:type="dxa"/>
            </w:tcMar>
          </w:tcPr>
          <w:p w:rsidR="00236015" w:rsidRDefault="008B0A6B">
            <w:pPr>
              <w:jc w:val="center"/>
            </w:pPr>
            <w:r>
              <w:rPr>
                <w:sz w:val="16"/>
                <w:szCs w:val="16"/>
              </w:rPr>
              <w:t>-1.73***</w:t>
            </w:r>
          </w:p>
        </w:tc>
        <w:tc>
          <w:tcPr>
            <w:tcW w:w="1123" w:type="dxa"/>
            <w:tcMar>
              <w:top w:w="50" w:type="dxa"/>
              <w:left w:w="80" w:type="dxa"/>
              <w:bottom w:w="50" w:type="dxa"/>
              <w:right w:w="80" w:type="dxa"/>
            </w:tcMar>
          </w:tcPr>
          <w:p w:rsidR="00236015" w:rsidRDefault="008B0A6B">
            <w:pPr>
              <w:jc w:val="center"/>
            </w:pPr>
            <w:r>
              <w:rPr>
                <w:sz w:val="16"/>
                <w:szCs w:val="16"/>
              </w:rPr>
              <w:t>-1.83***</w:t>
            </w:r>
          </w:p>
        </w:tc>
        <w:tc>
          <w:tcPr>
            <w:tcW w:w="1123" w:type="dxa"/>
            <w:tcMar>
              <w:top w:w="50" w:type="dxa"/>
              <w:left w:w="80" w:type="dxa"/>
              <w:bottom w:w="50" w:type="dxa"/>
              <w:right w:w="80" w:type="dxa"/>
            </w:tcMar>
          </w:tcPr>
          <w:p w:rsidR="00236015" w:rsidRDefault="008B0A6B">
            <w:pPr>
              <w:jc w:val="center"/>
            </w:pPr>
            <w:r>
              <w:rPr>
                <w:sz w:val="16"/>
                <w:szCs w:val="16"/>
              </w:rPr>
              <w:t>-1.73***</w:t>
            </w:r>
          </w:p>
        </w:tc>
        <w:tc>
          <w:tcPr>
            <w:tcW w:w="1123" w:type="dxa"/>
            <w:tcMar>
              <w:top w:w="50" w:type="dxa"/>
              <w:left w:w="80" w:type="dxa"/>
              <w:bottom w:w="50" w:type="dxa"/>
              <w:right w:w="80" w:type="dxa"/>
            </w:tcMar>
          </w:tcPr>
          <w:p w:rsidR="00236015" w:rsidRDefault="008B0A6B">
            <w:pPr>
              <w:jc w:val="center"/>
            </w:pPr>
            <w:r>
              <w:rPr>
                <w:sz w:val="16"/>
                <w:szCs w:val="16"/>
              </w:rPr>
              <w:t>-1.74***</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(0.18)</w:t>
            </w:r>
          </w:p>
        </w:tc>
        <w:tc>
          <w:tcPr>
            <w:tcW w:w="1123" w:type="dxa"/>
            <w:tcMar>
              <w:top w:w="50" w:type="dxa"/>
              <w:left w:w="80" w:type="dxa"/>
              <w:bottom w:w="50" w:type="dxa"/>
              <w:right w:w="80" w:type="dxa"/>
            </w:tcMar>
          </w:tcPr>
          <w:p w:rsidR="00236015" w:rsidRDefault="008B0A6B">
            <w:pPr>
              <w:jc w:val="center"/>
            </w:pPr>
            <w:r>
              <w:rPr>
                <w:sz w:val="16"/>
                <w:szCs w:val="16"/>
              </w:rPr>
              <w:t>(0.24)</w:t>
            </w:r>
          </w:p>
        </w:tc>
        <w:tc>
          <w:tcPr>
            <w:tcW w:w="1123" w:type="dxa"/>
            <w:tcMar>
              <w:top w:w="50" w:type="dxa"/>
              <w:left w:w="80" w:type="dxa"/>
              <w:bottom w:w="50" w:type="dxa"/>
              <w:right w:w="80" w:type="dxa"/>
            </w:tcMar>
          </w:tcPr>
          <w:p w:rsidR="00236015" w:rsidRDefault="008B0A6B">
            <w:pPr>
              <w:jc w:val="center"/>
            </w:pPr>
            <w:r>
              <w:rPr>
                <w:sz w:val="16"/>
                <w:szCs w:val="16"/>
              </w:rPr>
              <w:t>(0.20)</w:t>
            </w:r>
          </w:p>
        </w:tc>
        <w:tc>
          <w:tcPr>
            <w:tcW w:w="1123" w:type="dxa"/>
            <w:tcMar>
              <w:top w:w="50" w:type="dxa"/>
              <w:left w:w="80" w:type="dxa"/>
              <w:bottom w:w="50" w:type="dxa"/>
              <w:right w:w="80" w:type="dxa"/>
            </w:tcMar>
          </w:tcPr>
          <w:p w:rsidR="00236015" w:rsidRDefault="008B0A6B">
            <w:pPr>
              <w:jc w:val="center"/>
            </w:pPr>
            <w:r>
              <w:rPr>
                <w:sz w:val="16"/>
                <w:szCs w:val="16"/>
              </w:rPr>
              <w:t>(0.26)</w:t>
            </w:r>
          </w:p>
        </w:tc>
        <w:tc>
          <w:tcPr>
            <w:tcW w:w="1123" w:type="dxa"/>
            <w:tcMar>
              <w:top w:w="50" w:type="dxa"/>
              <w:left w:w="80" w:type="dxa"/>
              <w:bottom w:w="50" w:type="dxa"/>
              <w:right w:w="80" w:type="dxa"/>
            </w:tcMar>
          </w:tcPr>
          <w:p w:rsidR="00236015" w:rsidRDefault="008B0A6B">
            <w:pPr>
              <w:jc w:val="center"/>
            </w:pPr>
            <w:r>
              <w:rPr>
                <w:sz w:val="16"/>
                <w:szCs w:val="16"/>
              </w:rPr>
              <w:t>(0.21)</w:t>
            </w:r>
          </w:p>
        </w:tc>
        <w:tc>
          <w:tcPr>
            <w:tcW w:w="1123" w:type="dxa"/>
            <w:tcMar>
              <w:top w:w="50" w:type="dxa"/>
              <w:left w:w="80" w:type="dxa"/>
              <w:bottom w:w="50" w:type="dxa"/>
              <w:right w:w="80" w:type="dxa"/>
            </w:tcMar>
          </w:tcPr>
          <w:p w:rsidR="00236015" w:rsidRDefault="008B0A6B">
            <w:pPr>
              <w:jc w:val="center"/>
            </w:pPr>
            <w:r>
              <w:rPr>
                <w:sz w:val="16"/>
                <w:szCs w:val="16"/>
              </w:rPr>
              <w:t>(0.20)</w:t>
            </w:r>
          </w:p>
        </w:tc>
      </w:tr>
      <w:tr w:rsidR="00236015" w:rsidTr="005A62A4">
        <w:tc>
          <w:tcPr>
            <w:tcW w:w="2620" w:type="dxa"/>
            <w:tcMar>
              <w:top w:w="50" w:type="dxa"/>
              <w:left w:w="80" w:type="dxa"/>
              <w:bottom w:w="50" w:type="dxa"/>
              <w:right w:w="80" w:type="dxa"/>
            </w:tcMar>
          </w:tcPr>
          <w:p w:rsidR="00236015" w:rsidRDefault="008B0A6B">
            <w:r>
              <w:rPr>
                <w:sz w:val="16"/>
                <w:szCs w:val="16"/>
              </w:rPr>
              <w:t>France</w:t>
            </w:r>
          </w:p>
        </w:tc>
        <w:tc>
          <w:tcPr>
            <w:tcW w:w="1123" w:type="dxa"/>
            <w:tcMar>
              <w:top w:w="50" w:type="dxa"/>
              <w:left w:w="80" w:type="dxa"/>
              <w:bottom w:w="50" w:type="dxa"/>
              <w:right w:w="80" w:type="dxa"/>
            </w:tcMar>
          </w:tcPr>
          <w:p w:rsidR="00236015" w:rsidRDefault="008B0A6B">
            <w:pPr>
              <w:jc w:val="center"/>
            </w:pPr>
            <w:r>
              <w:rPr>
                <w:sz w:val="16"/>
                <w:szCs w:val="16"/>
              </w:rPr>
              <w:t>1.11***</w:t>
            </w:r>
          </w:p>
        </w:tc>
        <w:tc>
          <w:tcPr>
            <w:tcW w:w="1123" w:type="dxa"/>
            <w:tcMar>
              <w:top w:w="50" w:type="dxa"/>
              <w:left w:w="80" w:type="dxa"/>
              <w:bottom w:w="50" w:type="dxa"/>
              <w:right w:w="80" w:type="dxa"/>
            </w:tcMar>
          </w:tcPr>
          <w:p w:rsidR="00236015" w:rsidRDefault="008B0A6B">
            <w:pPr>
              <w:jc w:val="center"/>
            </w:pPr>
            <w:r>
              <w:rPr>
                <w:sz w:val="16"/>
                <w:szCs w:val="16"/>
              </w:rPr>
              <w:t>-0.75***</w:t>
            </w:r>
          </w:p>
        </w:tc>
        <w:tc>
          <w:tcPr>
            <w:tcW w:w="1123" w:type="dxa"/>
            <w:tcMar>
              <w:top w:w="50" w:type="dxa"/>
              <w:left w:w="80" w:type="dxa"/>
              <w:bottom w:w="50" w:type="dxa"/>
              <w:right w:w="80" w:type="dxa"/>
            </w:tcMar>
          </w:tcPr>
          <w:p w:rsidR="00236015" w:rsidRDefault="008B0A6B">
            <w:pPr>
              <w:jc w:val="center"/>
            </w:pPr>
            <w:r>
              <w:rPr>
                <w:sz w:val="16"/>
                <w:szCs w:val="16"/>
              </w:rPr>
              <w:t>-0.57***</w:t>
            </w:r>
          </w:p>
        </w:tc>
        <w:tc>
          <w:tcPr>
            <w:tcW w:w="1123" w:type="dxa"/>
            <w:tcMar>
              <w:top w:w="50" w:type="dxa"/>
              <w:left w:w="80" w:type="dxa"/>
              <w:bottom w:w="50" w:type="dxa"/>
              <w:right w:w="80" w:type="dxa"/>
            </w:tcMar>
          </w:tcPr>
          <w:p w:rsidR="00236015" w:rsidRDefault="008B0A6B">
            <w:pPr>
              <w:jc w:val="center"/>
            </w:pPr>
            <w:r>
              <w:rPr>
                <w:sz w:val="16"/>
                <w:szCs w:val="16"/>
              </w:rPr>
              <w:t>-0.72***</w:t>
            </w:r>
          </w:p>
        </w:tc>
        <w:tc>
          <w:tcPr>
            <w:tcW w:w="1123" w:type="dxa"/>
            <w:tcMar>
              <w:top w:w="50" w:type="dxa"/>
              <w:left w:w="80" w:type="dxa"/>
              <w:bottom w:w="50" w:type="dxa"/>
              <w:right w:w="80" w:type="dxa"/>
            </w:tcMar>
          </w:tcPr>
          <w:p w:rsidR="00236015" w:rsidRDefault="008B0A6B">
            <w:pPr>
              <w:jc w:val="center"/>
            </w:pPr>
            <w:r>
              <w:rPr>
                <w:sz w:val="16"/>
                <w:szCs w:val="16"/>
              </w:rPr>
              <w:t>-0.65***</w:t>
            </w:r>
          </w:p>
        </w:tc>
        <w:tc>
          <w:tcPr>
            <w:tcW w:w="1123" w:type="dxa"/>
            <w:tcMar>
              <w:top w:w="50" w:type="dxa"/>
              <w:left w:w="80" w:type="dxa"/>
              <w:bottom w:w="50" w:type="dxa"/>
              <w:right w:w="80" w:type="dxa"/>
            </w:tcMar>
          </w:tcPr>
          <w:p w:rsidR="00236015" w:rsidRDefault="008B0A6B">
            <w:pPr>
              <w:jc w:val="center"/>
            </w:pPr>
            <w:r>
              <w:rPr>
                <w:sz w:val="16"/>
                <w:szCs w:val="16"/>
              </w:rPr>
              <w:t>-0.68***</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(0.07)</w:t>
            </w:r>
          </w:p>
        </w:tc>
      </w:tr>
      <w:tr w:rsidR="00236015" w:rsidTr="005A62A4">
        <w:tc>
          <w:tcPr>
            <w:tcW w:w="2620" w:type="dxa"/>
            <w:tcMar>
              <w:top w:w="50" w:type="dxa"/>
              <w:left w:w="80" w:type="dxa"/>
              <w:bottom w:w="50" w:type="dxa"/>
              <w:right w:w="80" w:type="dxa"/>
            </w:tcMar>
          </w:tcPr>
          <w:p w:rsidR="00236015" w:rsidRDefault="008B0A6B">
            <w:r>
              <w:rPr>
                <w:sz w:val="16"/>
                <w:szCs w:val="16"/>
              </w:rPr>
              <w:t>Germany</w:t>
            </w:r>
          </w:p>
        </w:tc>
        <w:tc>
          <w:tcPr>
            <w:tcW w:w="1123" w:type="dxa"/>
            <w:tcMar>
              <w:top w:w="50" w:type="dxa"/>
              <w:left w:w="80" w:type="dxa"/>
              <w:bottom w:w="50" w:type="dxa"/>
              <w:right w:w="80" w:type="dxa"/>
            </w:tcMar>
          </w:tcPr>
          <w:p w:rsidR="00236015" w:rsidRDefault="008B0A6B">
            <w:pPr>
              <w:jc w:val="center"/>
            </w:pPr>
            <w:r>
              <w:rPr>
                <w:sz w:val="16"/>
                <w:szCs w:val="16"/>
              </w:rPr>
              <w:t>0.58***</w:t>
            </w:r>
          </w:p>
        </w:tc>
        <w:tc>
          <w:tcPr>
            <w:tcW w:w="1123" w:type="dxa"/>
            <w:tcMar>
              <w:top w:w="50" w:type="dxa"/>
              <w:left w:w="80" w:type="dxa"/>
              <w:bottom w:w="50" w:type="dxa"/>
              <w:right w:w="80" w:type="dxa"/>
            </w:tcMar>
          </w:tcPr>
          <w:p w:rsidR="00236015" w:rsidRDefault="008B0A6B">
            <w:pPr>
              <w:jc w:val="center"/>
            </w:pPr>
            <w:r>
              <w:rPr>
                <w:sz w:val="16"/>
                <w:szCs w:val="16"/>
              </w:rPr>
              <w:t>-0.84***</w:t>
            </w:r>
          </w:p>
        </w:tc>
        <w:tc>
          <w:tcPr>
            <w:tcW w:w="1123" w:type="dxa"/>
            <w:tcMar>
              <w:top w:w="50" w:type="dxa"/>
              <w:left w:w="80" w:type="dxa"/>
              <w:bottom w:w="50" w:type="dxa"/>
              <w:right w:w="80" w:type="dxa"/>
            </w:tcMar>
          </w:tcPr>
          <w:p w:rsidR="00236015" w:rsidRDefault="008B0A6B">
            <w:pPr>
              <w:jc w:val="center"/>
            </w:pPr>
            <w:r>
              <w:rPr>
                <w:sz w:val="16"/>
                <w:szCs w:val="16"/>
              </w:rPr>
              <w:t>-0.66***</w:t>
            </w:r>
          </w:p>
        </w:tc>
        <w:tc>
          <w:tcPr>
            <w:tcW w:w="1123" w:type="dxa"/>
            <w:tcMar>
              <w:top w:w="50" w:type="dxa"/>
              <w:left w:w="80" w:type="dxa"/>
              <w:bottom w:w="50" w:type="dxa"/>
              <w:right w:w="80" w:type="dxa"/>
            </w:tcMar>
          </w:tcPr>
          <w:p w:rsidR="00236015" w:rsidRDefault="008B0A6B">
            <w:pPr>
              <w:jc w:val="center"/>
            </w:pPr>
            <w:r>
              <w:rPr>
                <w:sz w:val="16"/>
                <w:szCs w:val="16"/>
              </w:rPr>
              <w:t>-0.81***</w:t>
            </w:r>
          </w:p>
        </w:tc>
        <w:tc>
          <w:tcPr>
            <w:tcW w:w="1123" w:type="dxa"/>
            <w:tcMar>
              <w:top w:w="50" w:type="dxa"/>
              <w:left w:w="80" w:type="dxa"/>
              <w:bottom w:w="50" w:type="dxa"/>
              <w:right w:w="80" w:type="dxa"/>
            </w:tcMar>
          </w:tcPr>
          <w:p w:rsidR="00236015" w:rsidRDefault="008B0A6B">
            <w:pPr>
              <w:jc w:val="center"/>
            </w:pPr>
            <w:r>
              <w:rPr>
                <w:sz w:val="16"/>
                <w:szCs w:val="16"/>
              </w:rPr>
              <w:t>-0.67***</w:t>
            </w:r>
          </w:p>
        </w:tc>
        <w:tc>
          <w:tcPr>
            <w:tcW w:w="1123" w:type="dxa"/>
            <w:tcMar>
              <w:top w:w="50" w:type="dxa"/>
              <w:left w:w="80" w:type="dxa"/>
              <w:bottom w:w="50" w:type="dxa"/>
              <w:right w:w="80" w:type="dxa"/>
            </w:tcMar>
          </w:tcPr>
          <w:p w:rsidR="00236015" w:rsidRDefault="008B0A6B">
            <w:pPr>
              <w:jc w:val="center"/>
            </w:pPr>
            <w:r>
              <w:rPr>
                <w:sz w:val="16"/>
                <w:szCs w:val="16"/>
              </w:rPr>
              <w:t>-0.65***</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(0.06)</w:t>
            </w:r>
          </w:p>
        </w:tc>
      </w:tr>
      <w:tr w:rsidR="00236015" w:rsidTr="005A62A4">
        <w:tc>
          <w:tcPr>
            <w:tcW w:w="2620" w:type="dxa"/>
            <w:tcMar>
              <w:top w:w="50" w:type="dxa"/>
              <w:left w:w="80" w:type="dxa"/>
              <w:bottom w:w="50" w:type="dxa"/>
              <w:right w:w="80" w:type="dxa"/>
            </w:tcMar>
          </w:tcPr>
          <w:p w:rsidR="00236015" w:rsidRDefault="008B0A6B">
            <w:r>
              <w:rPr>
                <w:sz w:val="16"/>
                <w:szCs w:val="16"/>
              </w:rPr>
              <w:t>Greece</w:t>
            </w:r>
          </w:p>
        </w:tc>
        <w:tc>
          <w:tcPr>
            <w:tcW w:w="1123" w:type="dxa"/>
            <w:tcMar>
              <w:top w:w="50" w:type="dxa"/>
              <w:left w:w="80" w:type="dxa"/>
              <w:bottom w:w="50" w:type="dxa"/>
              <w:right w:w="80" w:type="dxa"/>
            </w:tcMar>
          </w:tcPr>
          <w:p w:rsidR="00236015" w:rsidRDefault="008B0A6B">
            <w:pPr>
              <w:jc w:val="center"/>
            </w:pPr>
            <w:r>
              <w:rPr>
                <w:sz w:val="16"/>
                <w:szCs w:val="16"/>
              </w:rPr>
              <w:t>0.03</w:t>
            </w:r>
          </w:p>
        </w:tc>
        <w:tc>
          <w:tcPr>
            <w:tcW w:w="1123" w:type="dxa"/>
            <w:tcMar>
              <w:top w:w="50" w:type="dxa"/>
              <w:left w:w="80" w:type="dxa"/>
              <w:bottom w:w="50" w:type="dxa"/>
              <w:right w:w="80" w:type="dxa"/>
            </w:tcMar>
          </w:tcPr>
          <w:p w:rsidR="00236015" w:rsidRDefault="008B0A6B">
            <w:pPr>
              <w:jc w:val="center"/>
            </w:pPr>
            <w:r>
              <w:rPr>
                <w:sz w:val="16"/>
                <w:szCs w:val="16"/>
              </w:rPr>
              <w:t>-1.02***</w:t>
            </w:r>
          </w:p>
        </w:tc>
        <w:tc>
          <w:tcPr>
            <w:tcW w:w="1123" w:type="dxa"/>
            <w:tcMar>
              <w:top w:w="50" w:type="dxa"/>
              <w:left w:w="80" w:type="dxa"/>
              <w:bottom w:w="50" w:type="dxa"/>
              <w:right w:w="80" w:type="dxa"/>
            </w:tcMar>
          </w:tcPr>
          <w:p w:rsidR="00236015" w:rsidRDefault="008B0A6B">
            <w:pPr>
              <w:jc w:val="center"/>
            </w:pPr>
            <w:r>
              <w:rPr>
                <w:sz w:val="16"/>
                <w:szCs w:val="16"/>
              </w:rPr>
              <w:t>-0.84***</w:t>
            </w:r>
          </w:p>
        </w:tc>
        <w:tc>
          <w:tcPr>
            <w:tcW w:w="1123" w:type="dxa"/>
            <w:tcMar>
              <w:top w:w="50" w:type="dxa"/>
              <w:left w:w="80" w:type="dxa"/>
              <w:bottom w:w="50" w:type="dxa"/>
              <w:right w:w="80" w:type="dxa"/>
            </w:tcMar>
          </w:tcPr>
          <w:p w:rsidR="00236015" w:rsidRDefault="008B0A6B">
            <w:pPr>
              <w:jc w:val="center"/>
            </w:pPr>
            <w:r>
              <w:rPr>
                <w:sz w:val="16"/>
                <w:szCs w:val="16"/>
              </w:rPr>
              <w:t>-0.97***</w:t>
            </w:r>
          </w:p>
        </w:tc>
        <w:tc>
          <w:tcPr>
            <w:tcW w:w="1123" w:type="dxa"/>
            <w:tcMar>
              <w:top w:w="50" w:type="dxa"/>
              <w:left w:w="80" w:type="dxa"/>
              <w:bottom w:w="50" w:type="dxa"/>
              <w:right w:w="80" w:type="dxa"/>
            </w:tcMar>
          </w:tcPr>
          <w:p w:rsidR="00236015" w:rsidRDefault="008B0A6B">
            <w:pPr>
              <w:jc w:val="center"/>
            </w:pPr>
            <w:r>
              <w:rPr>
                <w:sz w:val="16"/>
                <w:szCs w:val="16"/>
              </w:rPr>
              <w:t>-0.80***</w:t>
            </w:r>
          </w:p>
        </w:tc>
        <w:tc>
          <w:tcPr>
            <w:tcW w:w="1123" w:type="dxa"/>
            <w:tcMar>
              <w:top w:w="50" w:type="dxa"/>
              <w:left w:w="80" w:type="dxa"/>
              <w:bottom w:w="50" w:type="dxa"/>
              <w:right w:w="80" w:type="dxa"/>
            </w:tcMar>
          </w:tcPr>
          <w:p w:rsidR="00236015" w:rsidRDefault="008B0A6B">
            <w:pPr>
              <w:jc w:val="center"/>
            </w:pPr>
            <w:r>
              <w:rPr>
                <w:sz w:val="16"/>
                <w:szCs w:val="16"/>
              </w:rPr>
              <w:t>-0.90***</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(0.10)</w:t>
            </w:r>
          </w:p>
        </w:tc>
      </w:tr>
      <w:tr w:rsidR="00236015" w:rsidTr="005A62A4">
        <w:tc>
          <w:tcPr>
            <w:tcW w:w="2620" w:type="dxa"/>
            <w:tcMar>
              <w:top w:w="50" w:type="dxa"/>
              <w:left w:w="80" w:type="dxa"/>
              <w:bottom w:w="50" w:type="dxa"/>
              <w:right w:w="80" w:type="dxa"/>
            </w:tcMar>
          </w:tcPr>
          <w:p w:rsidR="00236015" w:rsidRDefault="008B0A6B">
            <w:r>
              <w:rPr>
                <w:sz w:val="16"/>
                <w:szCs w:val="16"/>
              </w:rPr>
              <w:t>Hungary</w:t>
            </w:r>
          </w:p>
        </w:tc>
        <w:tc>
          <w:tcPr>
            <w:tcW w:w="1123" w:type="dxa"/>
            <w:tcMar>
              <w:top w:w="50" w:type="dxa"/>
              <w:left w:w="80" w:type="dxa"/>
              <w:bottom w:w="50" w:type="dxa"/>
              <w:right w:w="80" w:type="dxa"/>
            </w:tcMar>
          </w:tcPr>
          <w:p w:rsidR="00236015" w:rsidRDefault="008B0A6B">
            <w:pPr>
              <w:jc w:val="center"/>
            </w:pPr>
            <w:r>
              <w:rPr>
                <w:sz w:val="16"/>
                <w:szCs w:val="16"/>
              </w:rPr>
              <w:t>-1.10***</w:t>
            </w:r>
          </w:p>
        </w:tc>
        <w:tc>
          <w:tcPr>
            <w:tcW w:w="1123" w:type="dxa"/>
            <w:tcMar>
              <w:top w:w="50" w:type="dxa"/>
              <w:left w:w="80" w:type="dxa"/>
              <w:bottom w:w="50" w:type="dxa"/>
              <w:right w:w="80" w:type="dxa"/>
            </w:tcMar>
          </w:tcPr>
          <w:p w:rsidR="00236015" w:rsidRDefault="008B0A6B">
            <w:pPr>
              <w:jc w:val="center"/>
            </w:pPr>
            <w:r>
              <w:rPr>
                <w:sz w:val="16"/>
                <w:szCs w:val="16"/>
              </w:rPr>
              <w:t>-1.27***</w:t>
            </w:r>
          </w:p>
        </w:tc>
        <w:tc>
          <w:tcPr>
            <w:tcW w:w="1123" w:type="dxa"/>
            <w:tcMar>
              <w:top w:w="50" w:type="dxa"/>
              <w:left w:w="80" w:type="dxa"/>
              <w:bottom w:w="50" w:type="dxa"/>
              <w:right w:w="80" w:type="dxa"/>
            </w:tcMar>
          </w:tcPr>
          <w:p w:rsidR="00236015" w:rsidRDefault="008B0A6B">
            <w:pPr>
              <w:jc w:val="center"/>
            </w:pPr>
            <w:r>
              <w:rPr>
                <w:sz w:val="16"/>
                <w:szCs w:val="16"/>
              </w:rPr>
              <w:t>-1.09***</w:t>
            </w:r>
          </w:p>
        </w:tc>
        <w:tc>
          <w:tcPr>
            <w:tcW w:w="1123" w:type="dxa"/>
            <w:tcMar>
              <w:top w:w="50" w:type="dxa"/>
              <w:left w:w="80" w:type="dxa"/>
              <w:bottom w:w="50" w:type="dxa"/>
              <w:right w:w="80" w:type="dxa"/>
            </w:tcMar>
          </w:tcPr>
          <w:p w:rsidR="00236015" w:rsidRDefault="008B0A6B">
            <w:pPr>
              <w:jc w:val="center"/>
            </w:pPr>
            <w:r>
              <w:rPr>
                <w:sz w:val="16"/>
                <w:szCs w:val="16"/>
              </w:rPr>
              <w:t>-1.23***</w:t>
            </w:r>
          </w:p>
        </w:tc>
        <w:tc>
          <w:tcPr>
            <w:tcW w:w="1123" w:type="dxa"/>
            <w:tcMar>
              <w:top w:w="50" w:type="dxa"/>
              <w:left w:w="80" w:type="dxa"/>
              <w:bottom w:w="50" w:type="dxa"/>
              <w:right w:w="80" w:type="dxa"/>
            </w:tcMar>
          </w:tcPr>
          <w:p w:rsidR="00236015" w:rsidRDefault="008B0A6B">
            <w:pPr>
              <w:jc w:val="center"/>
            </w:pPr>
            <w:r>
              <w:rPr>
                <w:sz w:val="16"/>
                <w:szCs w:val="16"/>
              </w:rPr>
              <w:t>-1.08***</w:t>
            </w:r>
          </w:p>
        </w:tc>
        <w:tc>
          <w:tcPr>
            <w:tcW w:w="1123" w:type="dxa"/>
            <w:tcMar>
              <w:top w:w="50" w:type="dxa"/>
              <w:left w:w="80" w:type="dxa"/>
              <w:bottom w:w="50" w:type="dxa"/>
              <w:right w:w="80" w:type="dxa"/>
            </w:tcMar>
          </w:tcPr>
          <w:p w:rsidR="00236015" w:rsidRDefault="008B0A6B">
            <w:pPr>
              <w:jc w:val="center"/>
            </w:pPr>
            <w:r>
              <w:rPr>
                <w:sz w:val="16"/>
                <w:szCs w:val="16"/>
              </w:rPr>
              <w:t>-1.03***</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(0.09)</w:t>
            </w:r>
          </w:p>
        </w:tc>
      </w:tr>
      <w:tr w:rsidR="00236015" w:rsidTr="005A62A4">
        <w:tc>
          <w:tcPr>
            <w:tcW w:w="2620" w:type="dxa"/>
            <w:tcMar>
              <w:top w:w="50" w:type="dxa"/>
              <w:left w:w="80" w:type="dxa"/>
              <w:bottom w:w="50" w:type="dxa"/>
              <w:right w:w="80" w:type="dxa"/>
            </w:tcMar>
          </w:tcPr>
          <w:p w:rsidR="00236015" w:rsidRDefault="008B0A6B">
            <w:r>
              <w:rPr>
                <w:sz w:val="16"/>
                <w:szCs w:val="16"/>
              </w:rPr>
              <w:t>Italy</w:t>
            </w:r>
          </w:p>
        </w:tc>
        <w:tc>
          <w:tcPr>
            <w:tcW w:w="1123" w:type="dxa"/>
            <w:tcMar>
              <w:top w:w="50" w:type="dxa"/>
              <w:left w:w="80" w:type="dxa"/>
              <w:bottom w:w="50" w:type="dxa"/>
              <w:right w:w="80" w:type="dxa"/>
            </w:tcMar>
          </w:tcPr>
          <w:p w:rsidR="00236015" w:rsidRDefault="008B0A6B">
            <w:pPr>
              <w:jc w:val="center"/>
            </w:pPr>
            <w:r>
              <w:rPr>
                <w:sz w:val="16"/>
                <w:szCs w:val="16"/>
              </w:rPr>
              <w:t>0.60***</w:t>
            </w:r>
          </w:p>
        </w:tc>
        <w:tc>
          <w:tcPr>
            <w:tcW w:w="1123" w:type="dxa"/>
            <w:tcMar>
              <w:top w:w="50" w:type="dxa"/>
              <w:left w:w="80" w:type="dxa"/>
              <w:bottom w:w="50" w:type="dxa"/>
              <w:right w:w="80" w:type="dxa"/>
            </w:tcMar>
          </w:tcPr>
          <w:p w:rsidR="00236015" w:rsidRDefault="008B0A6B">
            <w:pPr>
              <w:jc w:val="center"/>
            </w:pPr>
            <w:r>
              <w:rPr>
                <w:sz w:val="16"/>
                <w:szCs w:val="16"/>
              </w:rPr>
              <w:t>-1.08***</w:t>
            </w:r>
          </w:p>
        </w:tc>
        <w:tc>
          <w:tcPr>
            <w:tcW w:w="1123" w:type="dxa"/>
            <w:tcMar>
              <w:top w:w="50" w:type="dxa"/>
              <w:left w:w="80" w:type="dxa"/>
              <w:bottom w:w="50" w:type="dxa"/>
              <w:right w:w="80" w:type="dxa"/>
            </w:tcMar>
          </w:tcPr>
          <w:p w:rsidR="00236015" w:rsidRDefault="008B0A6B">
            <w:pPr>
              <w:jc w:val="center"/>
            </w:pPr>
            <w:r>
              <w:rPr>
                <w:sz w:val="16"/>
                <w:szCs w:val="16"/>
              </w:rPr>
              <w:t>-0.90***</w:t>
            </w:r>
          </w:p>
        </w:tc>
        <w:tc>
          <w:tcPr>
            <w:tcW w:w="1123" w:type="dxa"/>
            <w:tcMar>
              <w:top w:w="50" w:type="dxa"/>
              <w:left w:w="80" w:type="dxa"/>
              <w:bottom w:w="50" w:type="dxa"/>
              <w:right w:w="80" w:type="dxa"/>
            </w:tcMar>
          </w:tcPr>
          <w:p w:rsidR="00236015" w:rsidRDefault="008B0A6B">
            <w:pPr>
              <w:jc w:val="center"/>
            </w:pPr>
            <w:r>
              <w:rPr>
                <w:sz w:val="16"/>
                <w:szCs w:val="16"/>
              </w:rPr>
              <w:t>-1.04***</w:t>
            </w:r>
          </w:p>
        </w:tc>
        <w:tc>
          <w:tcPr>
            <w:tcW w:w="1123" w:type="dxa"/>
            <w:tcMar>
              <w:top w:w="50" w:type="dxa"/>
              <w:left w:w="80" w:type="dxa"/>
              <w:bottom w:w="50" w:type="dxa"/>
              <w:right w:w="80" w:type="dxa"/>
            </w:tcMar>
          </w:tcPr>
          <w:p w:rsidR="00236015" w:rsidRDefault="008B0A6B">
            <w:pPr>
              <w:jc w:val="center"/>
            </w:pPr>
            <w:r>
              <w:rPr>
                <w:sz w:val="16"/>
                <w:szCs w:val="16"/>
              </w:rPr>
              <w:t>-0.91***</w:t>
            </w:r>
          </w:p>
        </w:tc>
        <w:tc>
          <w:tcPr>
            <w:tcW w:w="1123" w:type="dxa"/>
            <w:tcMar>
              <w:top w:w="50" w:type="dxa"/>
              <w:left w:w="80" w:type="dxa"/>
              <w:bottom w:w="50" w:type="dxa"/>
              <w:right w:w="80" w:type="dxa"/>
            </w:tcMar>
          </w:tcPr>
          <w:p w:rsidR="00236015" w:rsidRDefault="008B0A6B">
            <w:pPr>
              <w:jc w:val="center"/>
            </w:pPr>
            <w:r>
              <w:rPr>
                <w:sz w:val="16"/>
                <w:szCs w:val="16"/>
              </w:rPr>
              <w:t>-0.99***</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(0.14)</w:t>
            </w:r>
          </w:p>
        </w:tc>
      </w:tr>
      <w:tr w:rsidR="00236015" w:rsidTr="005A62A4">
        <w:tc>
          <w:tcPr>
            <w:tcW w:w="2620" w:type="dxa"/>
            <w:tcMar>
              <w:top w:w="50" w:type="dxa"/>
              <w:left w:w="80" w:type="dxa"/>
              <w:bottom w:w="50" w:type="dxa"/>
              <w:right w:w="80" w:type="dxa"/>
            </w:tcMar>
          </w:tcPr>
          <w:p w:rsidR="00236015" w:rsidRDefault="008B0A6B">
            <w:r>
              <w:rPr>
                <w:sz w:val="16"/>
                <w:szCs w:val="16"/>
              </w:rPr>
              <w:t>Latvia</w:t>
            </w:r>
          </w:p>
        </w:tc>
        <w:tc>
          <w:tcPr>
            <w:tcW w:w="1123" w:type="dxa"/>
            <w:tcMar>
              <w:top w:w="50" w:type="dxa"/>
              <w:left w:w="80" w:type="dxa"/>
              <w:bottom w:w="50" w:type="dxa"/>
              <w:right w:w="80" w:type="dxa"/>
            </w:tcMar>
          </w:tcPr>
          <w:p w:rsidR="00236015" w:rsidRDefault="008B0A6B">
            <w:pPr>
              <w:jc w:val="center"/>
            </w:pPr>
            <w:r>
              <w:rPr>
                <w:sz w:val="16"/>
                <w:szCs w:val="16"/>
              </w:rPr>
              <w:t>-2.00***</w:t>
            </w:r>
          </w:p>
        </w:tc>
        <w:tc>
          <w:tcPr>
            <w:tcW w:w="1123" w:type="dxa"/>
            <w:tcMar>
              <w:top w:w="50" w:type="dxa"/>
              <w:left w:w="80" w:type="dxa"/>
              <w:bottom w:w="50" w:type="dxa"/>
              <w:right w:w="80" w:type="dxa"/>
            </w:tcMar>
          </w:tcPr>
          <w:p w:rsidR="00236015" w:rsidRDefault="008B0A6B">
            <w:pPr>
              <w:jc w:val="center"/>
            </w:pPr>
            <w:r>
              <w:rPr>
                <w:sz w:val="16"/>
                <w:szCs w:val="16"/>
              </w:rPr>
              <w:t>-1.67***</w:t>
            </w:r>
          </w:p>
        </w:tc>
        <w:tc>
          <w:tcPr>
            <w:tcW w:w="1123" w:type="dxa"/>
            <w:tcMar>
              <w:top w:w="50" w:type="dxa"/>
              <w:left w:w="80" w:type="dxa"/>
              <w:bottom w:w="50" w:type="dxa"/>
              <w:right w:w="80" w:type="dxa"/>
            </w:tcMar>
          </w:tcPr>
          <w:p w:rsidR="00236015" w:rsidRDefault="008B0A6B">
            <w:pPr>
              <w:jc w:val="center"/>
            </w:pPr>
            <w:r>
              <w:rPr>
                <w:sz w:val="16"/>
                <w:szCs w:val="16"/>
              </w:rPr>
              <w:t>-1.49***</w:t>
            </w:r>
          </w:p>
        </w:tc>
        <w:tc>
          <w:tcPr>
            <w:tcW w:w="1123" w:type="dxa"/>
            <w:tcMar>
              <w:top w:w="50" w:type="dxa"/>
              <w:left w:w="80" w:type="dxa"/>
              <w:bottom w:w="50" w:type="dxa"/>
              <w:right w:w="80" w:type="dxa"/>
            </w:tcMar>
          </w:tcPr>
          <w:p w:rsidR="00236015" w:rsidRDefault="008B0A6B">
            <w:pPr>
              <w:jc w:val="center"/>
            </w:pPr>
            <w:r>
              <w:rPr>
                <w:sz w:val="16"/>
                <w:szCs w:val="16"/>
              </w:rPr>
              <w:t>-1.63***</w:t>
            </w:r>
          </w:p>
        </w:tc>
        <w:tc>
          <w:tcPr>
            <w:tcW w:w="1123" w:type="dxa"/>
            <w:tcMar>
              <w:top w:w="50" w:type="dxa"/>
              <w:left w:w="80" w:type="dxa"/>
              <w:bottom w:w="50" w:type="dxa"/>
              <w:right w:w="80" w:type="dxa"/>
            </w:tcMar>
          </w:tcPr>
          <w:p w:rsidR="00236015" w:rsidRDefault="008B0A6B">
            <w:pPr>
              <w:jc w:val="center"/>
            </w:pPr>
            <w:r>
              <w:rPr>
                <w:sz w:val="16"/>
                <w:szCs w:val="16"/>
              </w:rPr>
              <w:t>-1.45***</w:t>
            </w:r>
          </w:p>
        </w:tc>
        <w:tc>
          <w:tcPr>
            <w:tcW w:w="1123" w:type="dxa"/>
            <w:tcMar>
              <w:top w:w="50" w:type="dxa"/>
              <w:left w:w="80" w:type="dxa"/>
              <w:bottom w:w="50" w:type="dxa"/>
              <w:right w:w="80" w:type="dxa"/>
            </w:tcMar>
          </w:tcPr>
          <w:p w:rsidR="00236015" w:rsidRDefault="008B0A6B">
            <w:pPr>
              <w:jc w:val="center"/>
            </w:pPr>
            <w:r>
              <w:rPr>
                <w:sz w:val="16"/>
                <w:szCs w:val="16"/>
              </w:rPr>
              <w:t>-1.42***</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(0.17)</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(0.13)</w:t>
            </w:r>
          </w:p>
        </w:tc>
      </w:tr>
      <w:tr w:rsidR="00236015" w:rsidTr="005A62A4">
        <w:tc>
          <w:tcPr>
            <w:tcW w:w="2620" w:type="dxa"/>
            <w:tcMar>
              <w:top w:w="50" w:type="dxa"/>
              <w:left w:w="80" w:type="dxa"/>
              <w:bottom w:w="50" w:type="dxa"/>
              <w:right w:w="80" w:type="dxa"/>
            </w:tcMar>
          </w:tcPr>
          <w:p w:rsidR="00236015" w:rsidRDefault="008B0A6B">
            <w:r>
              <w:rPr>
                <w:sz w:val="16"/>
                <w:szCs w:val="16"/>
              </w:rPr>
              <w:t>Lithuania</w:t>
            </w:r>
          </w:p>
        </w:tc>
        <w:tc>
          <w:tcPr>
            <w:tcW w:w="1123" w:type="dxa"/>
            <w:tcMar>
              <w:top w:w="50" w:type="dxa"/>
              <w:left w:w="80" w:type="dxa"/>
              <w:bottom w:w="50" w:type="dxa"/>
              <w:right w:w="80" w:type="dxa"/>
            </w:tcMar>
          </w:tcPr>
          <w:p w:rsidR="00236015" w:rsidRDefault="008B0A6B">
            <w:pPr>
              <w:jc w:val="center"/>
            </w:pPr>
            <w:r>
              <w:rPr>
                <w:sz w:val="16"/>
                <w:szCs w:val="16"/>
              </w:rPr>
              <w:t>-1.48***</w:t>
            </w:r>
          </w:p>
        </w:tc>
        <w:tc>
          <w:tcPr>
            <w:tcW w:w="1123" w:type="dxa"/>
            <w:tcMar>
              <w:top w:w="50" w:type="dxa"/>
              <w:left w:w="80" w:type="dxa"/>
              <w:bottom w:w="50" w:type="dxa"/>
              <w:right w:w="80" w:type="dxa"/>
            </w:tcMar>
          </w:tcPr>
          <w:p w:rsidR="00236015" w:rsidRDefault="008B0A6B">
            <w:pPr>
              <w:jc w:val="center"/>
            </w:pPr>
            <w:r>
              <w:rPr>
                <w:sz w:val="16"/>
                <w:szCs w:val="16"/>
              </w:rPr>
              <w:t>-2.33***</w:t>
            </w:r>
          </w:p>
        </w:tc>
        <w:tc>
          <w:tcPr>
            <w:tcW w:w="1123" w:type="dxa"/>
            <w:tcMar>
              <w:top w:w="50" w:type="dxa"/>
              <w:left w:w="80" w:type="dxa"/>
              <w:bottom w:w="50" w:type="dxa"/>
              <w:right w:w="80" w:type="dxa"/>
            </w:tcMar>
          </w:tcPr>
          <w:p w:rsidR="00236015" w:rsidRDefault="008B0A6B">
            <w:pPr>
              <w:jc w:val="center"/>
            </w:pPr>
            <w:r>
              <w:rPr>
                <w:sz w:val="16"/>
                <w:szCs w:val="16"/>
              </w:rPr>
              <w:t>-2.15***</w:t>
            </w:r>
          </w:p>
        </w:tc>
        <w:tc>
          <w:tcPr>
            <w:tcW w:w="1123" w:type="dxa"/>
            <w:tcMar>
              <w:top w:w="50" w:type="dxa"/>
              <w:left w:w="80" w:type="dxa"/>
              <w:bottom w:w="50" w:type="dxa"/>
              <w:right w:w="80" w:type="dxa"/>
            </w:tcMar>
          </w:tcPr>
          <w:p w:rsidR="00236015" w:rsidRDefault="008B0A6B">
            <w:pPr>
              <w:jc w:val="center"/>
            </w:pPr>
            <w:r>
              <w:rPr>
                <w:sz w:val="16"/>
                <w:szCs w:val="16"/>
              </w:rPr>
              <w:t>-2.32***</w:t>
            </w:r>
          </w:p>
        </w:tc>
        <w:tc>
          <w:tcPr>
            <w:tcW w:w="1123" w:type="dxa"/>
            <w:tcMar>
              <w:top w:w="50" w:type="dxa"/>
              <w:left w:w="80" w:type="dxa"/>
              <w:bottom w:w="50" w:type="dxa"/>
              <w:right w:w="80" w:type="dxa"/>
            </w:tcMar>
          </w:tcPr>
          <w:p w:rsidR="00236015" w:rsidRDefault="008B0A6B">
            <w:pPr>
              <w:jc w:val="center"/>
            </w:pPr>
            <w:r>
              <w:rPr>
                <w:sz w:val="16"/>
                <w:szCs w:val="16"/>
              </w:rPr>
              <w:t>-2.27***</w:t>
            </w:r>
          </w:p>
        </w:tc>
        <w:tc>
          <w:tcPr>
            <w:tcW w:w="1123" w:type="dxa"/>
            <w:tcMar>
              <w:top w:w="50" w:type="dxa"/>
              <w:left w:w="80" w:type="dxa"/>
              <w:bottom w:w="50" w:type="dxa"/>
              <w:right w:w="80" w:type="dxa"/>
            </w:tcMar>
          </w:tcPr>
          <w:p w:rsidR="00236015" w:rsidRDefault="008B0A6B">
            <w:pPr>
              <w:jc w:val="center"/>
            </w:pPr>
            <w:r>
              <w:rPr>
                <w:sz w:val="16"/>
                <w:szCs w:val="16"/>
              </w:rPr>
              <w:t>-2.25***</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(0.25)</w:t>
            </w:r>
          </w:p>
        </w:tc>
        <w:tc>
          <w:tcPr>
            <w:tcW w:w="1123" w:type="dxa"/>
            <w:tcMar>
              <w:top w:w="50" w:type="dxa"/>
              <w:left w:w="80" w:type="dxa"/>
              <w:bottom w:w="50" w:type="dxa"/>
              <w:right w:w="80" w:type="dxa"/>
            </w:tcMar>
          </w:tcPr>
          <w:p w:rsidR="00236015" w:rsidRDefault="008B0A6B">
            <w:pPr>
              <w:jc w:val="center"/>
            </w:pPr>
            <w:r>
              <w:rPr>
                <w:sz w:val="16"/>
                <w:szCs w:val="16"/>
              </w:rPr>
              <w:t>(0.30)</w:t>
            </w:r>
          </w:p>
        </w:tc>
        <w:tc>
          <w:tcPr>
            <w:tcW w:w="1123" w:type="dxa"/>
            <w:tcMar>
              <w:top w:w="50" w:type="dxa"/>
              <w:left w:w="80" w:type="dxa"/>
              <w:bottom w:w="50" w:type="dxa"/>
              <w:right w:w="80" w:type="dxa"/>
            </w:tcMar>
          </w:tcPr>
          <w:p w:rsidR="00236015" w:rsidRDefault="008B0A6B">
            <w:pPr>
              <w:jc w:val="center"/>
            </w:pPr>
            <w:r>
              <w:rPr>
                <w:sz w:val="16"/>
                <w:szCs w:val="16"/>
              </w:rPr>
              <w:t>(0.27)</w:t>
            </w:r>
          </w:p>
        </w:tc>
        <w:tc>
          <w:tcPr>
            <w:tcW w:w="1123" w:type="dxa"/>
            <w:tcMar>
              <w:top w:w="50" w:type="dxa"/>
              <w:left w:w="80" w:type="dxa"/>
              <w:bottom w:w="50" w:type="dxa"/>
              <w:right w:w="80" w:type="dxa"/>
            </w:tcMar>
          </w:tcPr>
          <w:p w:rsidR="00236015" w:rsidRDefault="008B0A6B">
            <w:pPr>
              <w:jc w:val="center"/>
            </w:pPr>
            <w:r>
              <w:rPr>
                <w:sz w:val="16"/>
                <w:szCs w:val="16"/>
              </w:rPr>
              <w:t>(0.37)</w:t>
            </w:r>
          </w:p>
        </w:tc>
        <w:tc>
          <w:tcPr>
            <w:tcW w:w="1123" w:type="dxa"/>
            <w:tcMar>
              <w:top w:w="50" w:type="dxa"/>
              <w:left w:w="80" w:type="dxa"/>
              <w:bottom w:w="50" w:type="dxa"/>
              <w:right w:w="80" w:type="dxa"/>
            </w:tcMar>
          </w:tcPr>
          <w:p w:rsidR="00236015" w:rsidRDefault="008B0A6B">
            <w:pPr>
              <w:jc w:val="center"/>
            </w:pPr>
            <w:r>
              <w:rPr>
                <w:sz w:val="16"/>
                <w:szCs w:val="16"/>
              </w:rPr>
              <w:t>(0.36)</w:t>
            </w:r>
          </w:p>
        </w:tc>
        <w:tc>
          <w:tcPr>
            <w:tcW w:w="1123" w:type="dxa"/>
            <w:tcMar>
              <w:top w:w="50" w:type="dxa"/>
              <w:left w:w="80" w:type="dxa"/>
              <w:bottom w:w="50" w:type="dxa"/>
              <w:right w:w="80" w:type="dxa"/>
            </w:tcMar>
          </w:tcPr>
          <w:p w:rsidR="00236015" w:rsidRDefault="008B0A6B">
            <w:pPr>
              <w:jc w:val="center"/>
            </w:pPr>
            <w:r>
              <w:rPr>
                <w:sz w:val="16"/>
                <w:szCs w:val="16"/>
              </w:rPr>
              <w:t>(0.35)</w:t>
            </w:r>
          </w:p>
        </w:tc>
      </w:tr>
      <w:tr w:rsidR="00236015" w:rsidTr="005A62A4">
        <w:tc>
          <w:tcPr>
            <w:tcW w:w="2620" w:type="dxa"/>
            <w:tcMar>
              <w:top w:w="50" w:type="dxa"/>
              <w:left w:w="80" w:type="dxa"/>
              <w:bottom w:w="50" w:type="dxa"/>
              <w:right w:w="80" w:type="dxa"/>
            </w:tcMar>
          </w:tcPr>
          <w:p w:rsidR="00236015" w:rsidRDefault="008B0A6B">
            <w:r>
              <w:rPr>
                <w:sz w:val="16"/>
                <w:szCs w:val="16"/>
              </w:rPr>
              <w:t>Luxembourg</w:t>
            </w:r>
          </w:p>
        </w:tc>
        <w:tc>
          <w:tcPr>
            <w:tcW w:w="1123" w:type="dxa"/>
            <w:tcMar>
              <w:top w:w="50" w:type="dxa"/>
              <w:left w:w="80" w:type="dxa"/>
              <w:bottom w:w="50" w:type="dxa"/>
              <w:right w:w="80" w:type="dxa"/>
            </w:tcMar>
          </w:tcPr>
          <w:p w:rsidR="00236015" w:rsidRDefault="008B0A6B">
            <w:pPr>
              <w:jc w:val="center"/>
            </w:pPr>
            <w:r>
              <w:rPr>
                <w:sz w:val="16"/>
                <w:szCs w:val="16"/>
              </w:rPr>
              <w:t>-1.31***</w:t>
            </w:r>
          </w:p>
        </w:tc>
        <w:tc>
          <w:tcPr>
            <w:tcW w:w="1123" w:type="dxa"/>
            <w:tcMar>
              <w:top w:w="50" w:type="dxa"/>
              <w:left w:w="80" w:type="dxa"/>
              <w:bottom w:w="50" w:type="dxa"/>
              <w:right w:w="80" w:type="dxa"/>
            </w:tcMar>
          </w:tcPr>
          <w:p w:rsidR="00236015" w:rsidRDefault="008B0A6B">
            <w:pPr>
              <w:jc w:val="center"/>
            </w:pPr>
            <w:r>
              <w:rPr>
                <w:sz w:val="16"/>
                <w:szCs w:val="16"/>
              </w:rPr>
              <w:t>-0.65***</w:t>
            </w:r>
          </w:p>
        </w:tc>
        <w:tc>
          <w:tcPr>
            <w:tcW w:w="1123" w:type="dxa"/>
            <w:tcMar>
              <w:top w:w="50" w:type="dxa"/>
              <w:left w:w="80" w:type="dxa"/>
              <w:bottom w:w="50" w:type="dxa"/>
              <w:right w:w="80" w:type="dxa"/>
            </w:tcMar>
          </w:tcPr>
          <w:p w:rsidR="00236015" w:rsidRDefault="008B0A6B">
            <w:pPr>
              <w:jc w:val="center"/>
            </w:pPr>
            <w:r>
              <w:rPr>
                <w:sz w:val="16"/>
                <w:szCs w:val="16"/>
              </w:rPr>
              <w:t>-0.47***</w:t>
            </w:r>
          </w:p>
        </w:tc>
        <w:tc>
          <w:tcPr>
            <w:tcW w:w="1123" w:type="dxa"/>
            <w:tcMar>
              <w:top w:w="50" w:type="dxa"/>
              <w:left w:w="80" w:type="dxa"/>
              <w:bottom w:w="50" w:type="dxa"/>
              <w:right w:w="80" w:type="dxa"/>
            </w:tcMar>
          </w:tcPr>
          <w:p w:rsidR="00236015" w:rsidRDefault="008B0A6B">
            <w:pPr>
              <w:jc w:val="center"/>
            </w:pPr>
            <w:r>
              <w:rPr>
                <w:sz w:val="16"/>
                <w:szCs w:val="16"/>
              </w:rPr>
              <w:t>-0.65***</w:t>
            </w:r>
          </w:p>
        </w:tc>
        <w:tc>
          <w:tcPr>
            <w:tcW w:w="1123" w:type="dxa"/>
            <w:tcMar>
              <w:top w:w="50" w:type="dxa"/>
              <w:left w:w="80" w:type="dxa"/>
              <w:bottom w:w="50" w:type="dxa"/>
              <w:right w:w="80" w:type="dxa"/>
            </w:tcMar>
          </w:tcPr>
          <w:p w:rsidR="00236015" w:rsidRDefault="008B0A6B">
            <w:pPr>
              <w:jc w:val="center"/>
            </w:pPr>
            <w:r>
              <w:rPr>
                <w:sz w:val="16"/>
                <w:szCs w:val="16"/>
              </w:rPr>
              <w:t>-0.76***</w:t>
            </w:r>
          </w:p>
        </w:tc>
        <w:tc>
          <w:tcPr>
            <w:tcW w:w="1123" w:type="dxa"/>
            <w:tcMar>
              <w:top w:w="50" w:type="dxa"/>
              <w:left w:w="80" w:type="dxa"/>
              <w:bottom w:w="50" w:type="dxa"/>
              <w:right w:w="80" w:type="dxa"/>
            </w:tcMar>
          </w:tcPr>
          <w:p w:rsidR="00236015" w:rsidRDefault="008B0A6B">
            <w:pPr>
              <w:jc w:val="center"/>
            </w:pPr>
            <w:r>
              <w:rPr>
                <w:sz w:val="16"/>
                <w:szCs w:val="16"/>
              </w:rPr>
              <w:t>-0.75***</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(0.03)</w:t>
            </w:r>
          </w:p>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(0.04)</w:t>
            </w:r>
          </w:p>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(0.11)</w:t>
            </w:r>
          </w:p>
        </w:tc>
        <w:tc>
          <w:tcPr>
            <w:tcW w:w="1123" w:type="dxa"/>
            <w:tcMar>
              <w:top w:w="50" w:type="dxa"/>
              <w:left w:w="80" w:type="dxa"/>
              <w:bottom w:w="50" w:type="dxa"/>
              <w:right w:w="80" w:type="dxa"/>
            </w:tcMar>
          </w:tcPr>
          <w:p w:rsidR="00236015" w:rsidRDefault="008B0A6B">
            <w:pPr>
              <w:jc w:val="center"/>
            </w:pPr>
            <w:r>
              <w:rPr>
                <w:sz w:val="16"/>
                <w:szCs w:val="16"/>
              </w:rPr>
              <w:t>(0.10)</w:t>
            </w:r>
          </w:p>
        </w:tc>
      </w:tr>
      <w:tr w:rsidR="00236015" w:rsidTr="005A62A4">
        <w:tc>
          <w:tcPr>
            <w:tcW w:w="2620" w:type="dxa"/>
            <w:tcMar>
              <w:top w:w="50" w:type="dxa"/>
              <w:left w:w="80" w:type="dxa"/>
              <w:bottom w:w="50" w:type="dxa"/>
              <w:right w:w="80" w:type="dxa"/>
            </w:tcMar>
          </w:tcPr>
          <w:p w:rsidR="00236015" w:rsidRDefault="008B0A6B">
            <w:r>
              <w:rPr>
                <w:sz w:val="16"/>
                <w:szCs w:val="16"/>
              </w:rPr>
              <w:t>Malta</w:t>
            </w:r>
          </w:p>
        </w:tc>
        <w:tc>
          <w:tcPr>
            <w:tcW w:w="1123" w:type="dxa"/>
            <w:tcMar>
              <w:top w:w="50" w:type="dxa"/>
              <w:left w:w="80" w:type="dxa"/>
              <w:bottom w:w="50" w:type="dxa"/>
              <w:right w:w="80" w:type="dxa"/>
            </w:tcMar>
          </w:tcPr>
          <w:p w:rsidR="00236015" w:rsidRDefault="008B0A6B">
            <w:pPr>
              <w:jc w:val="center"/>
            </w:pPr>
            <w:r>
              <w:rPr>
                <w:sz w:val="16"/>
                <w:szCs w:val="16"/>
              </w:rPr>
              <w:t>-2.41***</w:t>
            </w:r>
          </w:p>
        </w:tc>
        <w:tc>
          <w:tcPr>
            <w:tcW w:w="1123" w:type="dxa"/>
            <w:tcMar>
              <w:top w:w="50" w:type="dxa"/>
              <w:left w:w="80" w:type="dxa"/>
              <w:bottom w:w="50" w:type="dxa"/>
              <w:right w:w="80" w:type="dxa"/>
            </w:tcMar>
          </w:tcPr>
          <w:p w:rsidR="00236015" w:rsidRDefault="008B0A6B">
            <w:pPr>
              <w:jc w:val="center"/>
            </w:pPr>
            <w:r>
              <w:rPr>
                <w:sz w:val="16"/>
                <w:szCs w:val="16"/>
              </w:rPr>
              <w:t>-0.52***</w:t>
            </w:r>
          </w:p>
        </w:tc>
        <w:tc>
          <w:tcPr>
            <w:tcW w:w="1123" w:type="dxa"/>
            <w:tcMar>
              <w:top w:w="50" w:type="dxa"/>
              <w:left w:w="80" w:type="dxa"/>
              <w:bottom w:w="50" w:type="dxa"/>
              <w:right w:w="80" w:type="dxa"/>
            </w:tcMar>
          </w:tcPr>
          <w:p w:rsidR="00236015" w:rsidRDefault="008B0A6B">
            <w:pPr>
              <w:jc w:val="center"/>
            </w:pPr>
            <w:r>
              <w:rPr>
                <w:sz w:val="16"/>
                <w:szCs w:val="16"/>
              </w:rPr>
              <w:t>-0.34***</w:t>
            </w:r>
          </w:p>
        </w:tc>
        <w:tc>
          <w:tcPr>
            <w:tcW w:w="1123" w:type="dxa"/>
            <w:tcMar>
              <w:top w:w="50" w:type="dxa"/>
              <w:left w:w="80" w:type="dxa"/>
              <w:bottom w:w="50" w:type="dxa"/>
              <w:right w:w="80" w:type="dxa"/>
            </w:tcMar>
          </w:tcPr>
          <w:p w:rsidR="00236015" w:rsidRDefault="008B0A6B">
            <w:pPr>
              <w:jc w:val="center"/>
            </w:pPr>
            <w:r>
              <w:rPr>
                <w:sz w:val="16"/>
                <w:szCs w:val="16"/>
              </w:rPr>
              <w:t>-0.51***</w:t>
            </w:r>
          </w:p>
        </w:tc>
        <w:tc>
          <w:tcPr>
            <w:tcW w:w="1123" w:type="dxa"/>
            <w:tcMar>
              <w:top w:w="50" w:type="dxa"/>
              <w:left w:w="80" w:type="dxa"/>
              <w:bottom w:w="50" w:type="dxa"/>
              <w:right w:w="80" w:type="dxa"/>
            </w:tcMar>
          </w:tcPr>
          <w:p w:rsidR="00236015" w:rsidRDefault="008B0A6B">
            <w:pPr>
              <w:jc w:val="center"/>
            </w:pPr>
            <w:r>
              <w:rPr>
                <w:sz w:val="16"/>
                <w:szCs w:val="16"/>
              </w:rPr>
              <w:t>-0.75***</w:t>
            </w:r>
          </w:p>
        </w:tc>
        <w:tc>
          <w:tcPr>
            <w:tcW w:w="1123" w:type="dxa"/>
            <w:tcMar>
              <w:top w:w="50" w:type="dxa"/>
              <w:left w:w="80" w:type="dxa"/>
              <w:bottom w:w="50" w:type="dxa"/>
              <w:right w:w="80" w:type="dxa"/>
            </w:tcMar>
          </w:tcPr>
          <w:p w:rsidR="00236015" w:rsidRDefault="008B0A6B">
            <w:pPr>
              <w:jc w:val="center"/>
            </w:pPr>
            <w:r>
              <w:rPr>
                <w:sz w:val="16"/>
                <w:szCs w:val="16"/>
              </w:rPr>
              <w:t>-0.75***</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(0.03)</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(0.04)</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(0.13)</w:t>
            </w:r>
          </w:p>
        </w:tc>
      </w:tr>
      <w:tr w:rsidR="00236015" w:rsidTr="005A62A4">
        <w:tc>
          <w:tcPr>
            <w:tcW w:w="2620" w:type="dxa"/>
            <w:tcMar>
              <w:top w:w="50" w:type="dxa"/>
              <w:left w:w="80" w:type="dxa"/>
              <w:bottom w:w="50" w:type="dxa"/>
              <w:right w:w="80" w:type="dxa"/>
            </w:tcMar>
          </w:tcPr>
          <w:p w:rsidR="00236015" w:rsidRDefault="008B0A6B">
            <w:r>
              <w:rPr>
                <w:sz w:val="16"/>
                <w:szCs w:val="16"/>
              </w:rPr>
              <w:t>Netherlands</w:t>
            </w:r>
          </w:p>
        </w:tc>
        <w:tc>
          <w:tcPr>
            <w:tcW w:w="1123" w:type="dxa"/>
            <w:tcMar>
              <w:top w:w="50" w:type="dxa"/>
              <w:left w:w="80" w:type="dxa"/>
              <w:bottom w:w="50" w:type="dxa"/>
              <w:right w:w="80" w:type="dxa"/>
            </w:tcMar>
          </w:tcPr>
          <w:p w:rsidR="00236015" w:rsidRDefault="008B0A6B">
            <w:pPr>
              <w:jc w:val="center"/>
            </w:pPr>
            <w:r>
              <w:rPr>
                <w:sz w:val="16"/>
                <w:szCs w:val="16"/>
              </w:rPr>
              <w:t>-0.56***</w:t>
            </w:r>
          </w:p>
        </w:tc>
        <w:tc>
          <w:tcPr>
            <w:tcW w:w="1123" w:type="dxa"/>
            <w:tcMar>
              <w:top w:w="50" w:type="dxa"/>
              <w:left w:w="80" w:type="dxa"/>
              <w:bottom w:w="50" w:type="dxa"/>
              <w:right w:w="80" w:type="dxa"/>
            </w:tcMar>
          </w:tcPr>
          <w:p w:rsidR="00236015" w:rsidRDefault="008B0A6B">
            <w:pPr>
              <w:jc w:val="center"/>
            </w:pPr>
            <w:r>
              <w:rPr>
                <w:sz w:val="16"/>
                <w:szCs w:val="16"/>
              </w:rPr>
              <w:t>-0.69***</w:t>
            </w:r>
          </w:p>
        </w:tc>
        <w:tc>
          <w:tcPr>
            <w:tcW w:w="1123" w:type="dxa"/>
            <w:tcMar>
              <w:top w:w="50" w:type="dxa"/>
              <w:left w:w="80" w:type="dxa"/>
              <w:bottom w:w="50" w:type="dxa"/>
              <w:right w:w="80" w:type="dxa"/>
            </w:tcMar>
          </w:tcPr>
          <w:p w:rsidR="00236015" w:rsidRDefault="008B0A6B">
            <w:pPr>
              <w:jc w:val="center"/>
            </w:pPr>
            <w:r>
              <w:rPr>
                <w:sz w:val="16"/>
                <w:szCs w:val="16"/>
              </w:rPr>
              <w:t>-0.51***</w:t>
            </w:r>
          </w:p>
        </w:tc>
        <w:tc>
          <w:tcPr>
            <w:tcW w:w="1123" w:type="dxa"/>
            <w:tcMar>
              <w:top w:w="50" w:type="dxa"/>
              <w:left w:w="80" w:type="dxa"/>
              <w:bottom w:w="50" w:type="dxa"/>
              <w:right w:w="80" w:type="dxa"/>
            </w:tcMar>
          </w:tcPr>
          <w:p w:rsidR="00236015" w:rsidRDefault="008B0A6B">
            <w:pPr>
              <w:jc w:val="center"/>
            </w:pPr>
            <w:r>
              <w:rPr>
                <w:sz w:val="16"/>
                <w:szCs w:val="16"/>
              </w:rPr>
              <w:t>-0.67***</w:t>
            </w:r>
          </w:p>
        </w:tc>
        <w:tc>
          <w:tcPr>
            <w:tcW w:w="1123" w:type="dxa"/>
            <w:tcMar>
              <w:top w:w="50" w:type="dxa"/>
              <w:left w:w="80" w:type="dxa"/>
              <w:bottom w:w="50" w:type="dxa"/>
              <w:right w:w="80" w:type="dxa"/>
            </w:tcMar>
          </w:tcPr>
          <w:p w:rsidR="00236015" w:rsidRDefault="008B0A6B">
            <w:pPr>
              <w:jc w:val="center"/>
            </w:pPr>
            <w:r>
              <w:rPr>
                <w:sz w:val="16"/>
                <w:szCs w:val="16"/>
              </w:rPr>
              <w:t>-0.65***</w:t>
            </w:r>
          </w:p>
        </w:tc>
        <w:tc>
          <w:tcPr>
            <w:tcW w:w="1123" w:type="dxa"/>
            <w:tcMar>
              <w:top w:w="50" w:type="dxa"/>
              <w:left w:w="80" w:type="dxa"/>
              <w:bottom w:w="50" w:type="dxa"/>
              <w:right w:w="80" w:type="dxa"/>
            </w:tcMar>
          </w:tcPr>
          <w:p w:rsidR="00236015" w:rsidRDefault="008B0A6B">
            <w:pPr>
              <w:jc w:val="center"/>
            </w:pPr>
            <w:r>
              <w:rPr>
                <w:sz w:val="16"/>
                <w:szCs w:val="16"/>
              </w:rPr>
              <w:t>-0.63***</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(0.03)</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(0.03)</w:t>
            </w:r>
          </w:p>
        </w:tc>
        <w:tc>
          <w:tcPr>
            <w:tcW w:w="1123" w:type="dxa"/>
            <w:tcMar>
              <w:top w:w="50" w:type="dxa"/>
              <w:left w:w="80" w:type="dxa"/>
              <w:bottom w:w="50" w:type="dxa"/>
              <w:right w:w="80" w:type="dxa"/>
            </w:tcMar>
          </w:tcPr>
          <w:p w:rsidR="00236015" w:rsidRDefault="008B0A6B">
            <w:pPr>
              <w:jc w:val="center"/>
            </w:pPr>
            <w:r>
              <w:rPr>
                <w:sz w:val="16"/>
                <w:szCs w:val="16"/>
              </w:rPr>
              <w:t>(0.05)</w:t>
            </w:r>
          </w:p>
        </w:tc>
        <w:tc>
          <w:tcPr>
            <w:tcW w:w="1123" w:type="dxa"/>
            <w:tcMar>
              <w:top w:w="50" w:type="dxa"/>
              <w:left w:w="80" w:type="dxa"/>
              <w:bottom w:w="50" w:type="dxa"/>
              <w:right w:w="80" w:type="dxa"/>
            </w:tcMar>
          </w:tcPr>
          <w:p w:rsidR="00236015" w:rsidRDefault="008B0A6B">
            <w:pPr>
              <w:jc w:val="center"/>
            </w:pPr>
            <w:r>
              <w:rPr>
                <w:sz w:val="16"/>
                <w:szCs w:val="16"/>
              </w:rPr>
              <w:t>(0.04)</w:t>
            </w:r>
          </w:p>
        </w:tc>
        <w:tc>
          <w:tcPr>
            <w:tcW w:w="1123" w:type="dxa"/>
            <w:tcMar>
              <w:top w:w="50" w:type="dxa"/>
              <w:left w:w="80" w:type="dxa"/>
              <w:bottom w:w="50" w:type="dxa"/>
              <w:right w:w="80" w:type="dxa"/>
            </w:tcMar>
          </w:tcPr>
          <w:p w:rsidR="00236015" w:rsidRDefault="008B0A6B">
            <w:pPr>
              <w:jc w:val="center"/>
            </w:pPr>
            <w:r>
              <w:rPr>
                <w:sz w:val="16"/>
                <w:szCs w:val="16"/>
              </w:rPr>
              <w:t>(0.05)</w:t>
            </w:r>
          </w:p>
        </w:tc>
      </w:tr>
      <w:tr w:rsidR="00236015" w:rsidTr="005A62A4">
        <w:tc>
          <w:tcPr>
            <w:tcW w:w="2620" w:type="dxa"/>
            <w:tcMar>
              <w:top w:w="50" w:type="dxa"/>
              <w:left w:w="80" w:type="dxa"/>
              <w:bottom w:w="50" w:type="dxa"/>
              <w:right w:w="80" w:type="dxa"/>
            </w:tcMar>
          </w:tcPr>
          <w:p w:rsidR="00236015" w:rsidRDefault="008B0A6B">
            <w:r>
              <w:rPr>
                <w:sz w:val="16"/>
                <w:szCs w:val="16"/>
              </w:rPr>
              <w:t>Poland</w:t>
            </w:r>
          </w:p>
        </w:tc>
        <w:tc>
          <w:tcPr>
            <w:tcW w:w="1123" w:type="dxa"/>
            <w:tcMar>
              <w:top w:w="50" w:type="dxa"/>
              <w:left w:w="80" w:type="dxa"/>
              <w:bottom w:w="50" w:type="dxa"/>
              <w:right w:w="80" w:type="dxa"/>
            </w:tcMar>
          </w:tcPr>
          <w:p w:rsidR="00236015" w:rsidRDefault="008B0A6B">
            <w:pPr>
              <w:jc w:val="center"/>
            </w:pPr>
            <w:r>
              <w:rPr>
                <w:sz w:val="16"/>
                <w:szCs w:val="16"/>
              </w:rPr>
              <w:t>-0.21</w:t>
            </w:r>
          </w:p>
        </w:tc>
        <w:tc>
          <w:tcPr>
            <w:tcW w:w="1123" w:type="dxa"/>
            <w:tcMar>
              <w:top w:w="50" w:type="dxa"/>
              <w:left w:w="80" w:type="dxa"/>
              <w:bottom w:w="50" w:type="dxa"/>
              <w:right w:w="80" w:type="dxa"/>
            </w:tcMar>
          </w:tcPr>
          <w:p w:rsidR="00236015" w:rsidRDefault="008B0A6B">
            <w:pPr>
              <w:jc w:val="center"/>
            </w:pPr>
            <w:r>
              <w:rPr>
                <w:sz w:val="16"/>
                <w:szCs w:val="16"/>
              </w:rPr>
              <w:t>-1.82***</w:t>
            </w:r>
          </w:p>
        </w:tc>
        <w:tc>
          <w:tcPr>
            <w:tcW w:w="1123" w:type="dxa"/>
            <w:tcMar>
              <w:top w:w="50" w:type="dxa"/>
              <w:left w:w="80" w:type="dxa"/>
              <w:bottom w:w="50" w:type="dxa"/>
              <w:right w:w="80" w:type="dxa"/>
            </w:tcMar>
          </w:tcPr>
          <w:p w:rsidR="00236015" w:rsidRDefault="008B0A6B">
            <w:pPr>
              <w:jc w:val="center"/>
            </w:pPr>
            <w:r>
              <w:rPr>
                <w:sz w:val="16"/>
                <w:szCs w:val="16"/>
              </w:rPr>
              <w:t>-1.64***</w:t>
            </w:r>
          </w:p>
        </w:tc>
        <w:tc>
          <w:tcPr>
            <w:tcW w:w="1123" w:type="dxa"/>
            <w:tcMar>
              <w:top w:w="50" w:type="dxa"/>
              <w:left w:w="80" w:type="dxa"/>
              <w:bottom w:w="50" w:type="dxa"/>
              <w:right w:w="80" w:type="dxa"/>
            </w:tcMar>
          </w:tcPr>
          <w:p w:rsidR="00236015" w:rsidRDefault="008B0A6B">
            <w:pPr>
              <w:jc w:val="center"/>
            </w:pPr>
            <w:r>
              <w:rPr>
                <w:sz w:val="16"/>
                <w:szCs w:val="16"/>
              </w:rPr>
              <w:t>-1.77***</w:t>
            </w:r>
          </w:p>
        </w:tc>
        <w:tc>
          <w:tcPr>
            <w:tcW w:w="1123" w:type="dxa"/>
            <w:tcMar>
              <w:top w:w="50" w:type="dxa"/>
              <w:left w:w="80" w:type="dxa"/>
              <w:bottom w:w="50" w:type="dxa"/>
              <w:right w:w="80" w:type="dxa"/>
            </w:tcMar>
          </w:tcPr>
          <w:p w:rsidR="00236015" w:rsidRDefault="008B0A6B">
            <w:pPr>
              <w:jc w:val="center"/>
            </w:pPr>
            <w:r>
              <w:rPr>
                <w:sz w:val="16"/>
                <w:szCs w:val="16"/>
              </w:rPr>
              <w:t>-1.56***</w:t>
            </w:r>
          </w:p>
        </w:tc>
        <w:tc>
          <w:tcPr>
            <w:tcW w:w="1123" w:type="dxa"/>
            <w:tcMar>
              <w:top w:w="50" w:type="dxa"/>
              <w:left w:w="80" w:type="dxa"/>
              <w:bottom w:w="50" w:type="dxa"/>
              <w:right w:w="80" w:type="dxa"/>
            </w:tcMar>
          </w:tcPr>
          <w:p w:rsidR="00236015" w:rsidRDefault="008B0A6B">
            <w:pPr>
              <w:jc w:val="center"/>
            </w:pPr>
            <w:r>
              <w:rPr>
                <w:sz w:val="16"/>
                <w:szCs w:val="16"/>
              </w:rPr>
              <w:t>-1.54***</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(0.17)</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(0.18)</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(0.13)</w:t>
            </w:r>
          </w:p>
        </w:tc>
      </w:tr>
      <w:tr w:rsidR="00236015" w:rsidTr="005A62A4">
        <w:tc>
          <w:tcPr>
            <w:tcW w:w="2620" w:type="dxa"/>
            <w:tcMar>
              <w:top w:w="50" w:type="dxa"/>
              <w:left w:w="80" w:type="dxa"/>
              <w:bottom w:w="50" w:type="dxa"/>
              <w:right w:w="80" w:type="dxa"/>
            </w:tcMar>
          </w:tcPr>
          <w:p w:rsidR="00236015" w:rsidRDefault="008B0A6B">
            <w:r>
              <w:rPr>
                <w:sz w:val="16"/>
                <w:szCs w:val="16"/>
              </w:rPr>
              <w:t>Portugal</w:t>
            </w:r>
          </w:p>
        </w:tc>
        <w:tc>
          <w:tcPr>
            <w:tcW w:w="1123" w:type="dxa"/>
            <w:tcMar>
              <w:top w:w="50" w:type="dxa"/>
              <w:left w:w="80" w:type="dxa"/>
              <w:bottom w:w="50" w:type="dxa"/>
              <w:right w:w="80" w:type="dxa"/>
            </w:tcMar>
          </w:tcPr>
          <w:p w:rsidR="00236015" w:rsidRDefault="008B0A6B">
            <w:pPr>
              <w:jc w:val="center"/>
            </w:pPr>
            <w:r>
              <w:rPr>
                <w:sz w:val="16"/>
                <w:szCs w:val="16"/>
              </w:rPr>
              <w:t>-0.16</w:t>
            </w:r>
          </w:p>
        </w:tc>
        <w:tc>
          <w:tcPr>
            <w:tcW w:w="1123" w:type="dxa"/>
            <w:tcMar>
              <w:top w:w="50" w:type="dxa"/>
              <w:left w:w="80" w:type="dxa"/>
              <w:bottom w:w="50" w:type="dxa"/>
              <w:right w:w="80" w:type="dxa"/>
            </w:tcMar>
          </w:tcPr>
          <w:p w:rsidR="00236015" w:rsidRDefault="008B0A6B">
            <w:pPr>
              <w:jc w:val="center"/>
            </w:pPr>
            <w:r>
              <w:rPr>
                <w:sz w:val="16"/>
                <w:szCs w:val="16"/>
              </w:rPr>
              <w:t>-1.10*</w:t>
            </w:r>
          </w:p>
        </w:tc>
        <w:tc>
          <w:tcPr>
            <w:tcW w:w="1123" w:type="dxa"/>
            <w:tcMar>
              <w:top w:w="50" w:type="dxa"/>
              <w:left w:w="80" w:type="dxa"/>
              <w:bottom w:w="50" w:type="dxa"/>
              <w:right w:w="80" w:type="dxa"/>
            </w:tcMar>
          </w:tcPr>
          <w:p w:rsidR="00236015" w:rsidRDefault="008B0A6B">
            <w:pPr>
              <w:jc w:val="center"/>
            </w:pPr>
            <w:r>
              <w:rPr>
                <w:sz w:val="16"/>
                <w:szCs w:val="16"/>
              </w:rPr>
              <w:t>-0.92*</w:t>
            </w:r>
          </w:p>
        </w:tc>
        <w:tc>
          <w:tcPr>
            <w:tcW w:w="1123" w:type="dxa"/>
            <w:tcMar>
              <w:top w:w="50" w:type="dxa"/>
              <w:left w:w="80" w:type="dxa"/>
              <w:bottom w:w="50" w:type="dxa"/>
              <w:right w:w="80" w:type="dxa"/>
            </w:tcMar>
          </w:tcPr>
          <w:p w:rsidR="00236015" w:rsidRDefault="008B0A6B">
            <w:pPr>
              <w:jc w:val="center"/>
            </w:pPr>
            <w:r>
              <w:rPr>
                <w:sz w:val="16"/>
                <w:szCs w:val="16"/>
              </w:rPr>
              <w:t>-1.01+</w:t>
            </w:r>
          </w:p>
        </w:tc>
        <w:tc>
          <w:tcPr>
            <w:tcW w:w="1123" w:type="dxa"/>
            <w:tcMar>
              <w:top w:w="50" w:type="dxa"/>
              <w:left w:w="80" w:type="dxa"/>
              <w:bottom w:w="50" w:type="dxa"/>
              <w:right w:w="80" w:type="dxa"/>
            </w:tcMar>
          </w:tcPr>
          <w:p w:rsidR="00236015" w:rsidRDefault="008B0A6B">
            <w:pPr>
              <w:jc w:val="center"/>
            </w:pPr>
            <w:r>
              <w:rPr>
                <w:sz w:val="16"/>
                <w:szCs w:val="16"/>
              </w:rPr>
              <w:t>-0.94+</w:t>
            </w:r>
          </w:p>
        </w:tc>
        <w:tc>
          <w:tcPr>
            <w:tcW w:w="1123" w:type="dxa"/>
            <w:tcMar>
              <w:top w:w="50" w:type="dxa"/>
              <w:left w:w="80" w:type="dxa"/>
              <w:bottom w:w="50" w:type="dxa"/>
              <w:right w:w="80" w:type="dxa"/>
            </w:tcMar>
          </w:tcPr>
          <w:p w:rsidR="00236015" w:rsidRDefault="008B0A6B">
            <w:pPr>
              <w:jc w:val="center"/>
            </w:pPr>
            <w:r>
              <w:rPr>
                <w:sz w:val="16"/>
                <w:szCs w:val="16"/>
              </w:rPr>
              <w:t>-0.94+</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(0.33)</w:t>
            </w:r>
          </w:p>
        </w:tc>
        <w:tc>
          <w:tcPr>
            <w:tcW w:w="1123" w:type="dxa"/>
            <w:tcMar>
              <w:top w:w="50" w:type="dxa"/>
              <w:left w:w="80" w:type="dxa"/>
              <w:bottom w:w="50" w:type="dxa"/>
              <w:right w:w="80" w:type="dxa"/>
            </w:tcMar>
          </w:tcPr>
          <w:p w:rsidR="00236015" w:rsidRDefault="008B0A6B">
            <w:pPr>
              <w:jc w:val="center"/>
            </w:pPr>
            <w:r>
              <w:rPr>
                <w:sz w:val="16"/>
                <w:szCs w:val="16"/>
              </w:rPr>
              <w:t>(0.37)</w:t>
            </w:r>
          </w:p>
        </w:tc>
        <w:tc>
          <w:tcPr>
            <w:tcW w:w="1123" w:type="dxa"/>
            <w:tcMar>
              <w:top w:w="50" w:type="dxa"/>
              <w:left w:w="80" w:type="dxa"/>
              <w:bottom w:w="50" w:type="dxa"/>
              <w:right w:w="80" w:type="dxa"/>
            </w:tcMar>
          </w:tcPr>
          <w:p w:rsidR="00236015" w:rsidRDefault="008B0A6B">
            <w:pPr>
              <w:jc w:val="center"/>
            </w:pPr>
            <w:r>
              <w:rPr>
                <w:sz w:val="16"/>
                <w:szCs w:val="16"/>
              </w:rPr>
              <w:t>(0.34)</w:t>
            </w:r>
          </w:p>
        </w:tc>
        <w:tc>
          <w:tcPr>
            <w:tcW w:w="1123" w:type="dxa"/>
            <w:tcMar>
              <w:top w:w="50" w:type="dxa"/>
              <w:left w:w="80" w:type="dxa"/>
              <w:bottom w:w="50" w:type="dxa"/>
              <w:right w:w="80" w:type="dxa"/>
            </w:tcMar>
          </w:tcPr>
          <w:p w:rsidR="00236015" w:rsidRDefault="008B0A6B">
            <w:pPr>
              <w:jc w:val="center"/>
            </w:pPr>
            <w:r>
              <w:rPr>
                <w:sz w:val="16"/>
                <w:szCs w:val="16"/>
              </w:rPr>
              <w:t>(0.44)</w:t>
            </w:r>
          </w:p>
        </w:tc>
        <w:tc>
          <w:tcPr>
            <w:tcW w:w="1123" w:type="dxa"/>
            <w:tcMar>
              <w:top w:w="50" w:type="dxa"/>
              <w:left w:w="80" w:type="dxa"/>
              <w:bottom w:w="50" w:type="dxa"/>
              <w:right w:w="80" w:type="dxa"/>
            </w:tcMar>
          </w:tcPr>
          <w:p w:rsidR="00236015" w:rsidRDefault="008B0A6B">
            <w:pPr>
              <w:jc w:val="center"/>
            </w:pPr>
            <w:r>
              <w:rPr>
                <w:sz w:val="16"/>
                <w:szCs w:val="16"/>
              </w:rPr>
              <w:t>(0.43)</w:t>
            </w:r>
          </w:p>
        </w:tc>
        <w:tc>
          <w:tcPr>
            <w:tcW w:w="1123" w:type="dxa"/>
            <w:tcMar>
              <w:top w:w="50" w:type="dxa"/>
              <w:left w:w="80" w:type="dxa"/>
              <w:bottom w:w="50" w:type="dxa"/>
              <w:right w:w="80" w:type="dxa"/>
            </w:tcMar>
          </w:tcPr>
          <w:p w:rsidR="00236015" w:rsidRDefault="008B0A6B">
            <w:pPr>
              <w:jc w:val="center"/>
            </w:pPr>
            <w:r>
              <w:rPr>
                <w:sz w:val="16"/>
                <w:szCs w:val="16"/>
              </w:rPr>
              <w:t>(0.42)</w:t>
            </w:r>
          </w:p>
        </w:tc>
      </w:tr>
      <w:tr w:rsidR="00236015" w:rsidTr="005A62A4">
        <w:tc>
          <w:tcPr>
            <w:tcW w:w="2620" w:type="dxa"/>
            <w:tcMar>
              <w:top w:w="50" w:type="dxa"/>
              <w:left w:w="80" w:type="dxa"/>
              <w:bottom w:w="50" w:type="dxa"/>
              <w:right w:w="80" w:type="dxa"/>
            </w:tcMar>
          </w:tcPr>
          <w:p w:rsidR="00236015" w:rsidRDefault="008B0A6B">
            <w:r>
              <w:rPr>
                <w:sz w:val="16"/>
                <w:szCs w:val="16"/>
              </w:rPr>
              <w:t>Romania</w:t>
            </w:r>
          </w:p>
        </w:tc>
        <w:tc>
          <w:tcPr>
            <w:tcW w:w="1123" w:type="dxa"/>
            <w:tcMar>
              <w:top w:w="50" w:type="dxa"/>
              <w:left w:w="80" w:type="dxa"/>
              <w:bottom w:w="50" w:type="dxa"/>
              <w:right w:w="80" w:type="dxa"/>
            </w:tcMar>
          </w:tcPr>
          <w:p w:rsidR="00236015" w:rsidRDefault="008B0A6B">
            <w:pPr>
              <w:jc w:val="center"/>
            </w:pPr>
            <w:r>
              <w:rPr>
                <w:sz w:val="16"/>
                <w:szCs w:val="16"/>
              </w:rPr>
              <w:t>-0.43*</w:t>
            </w:r>
          </w:p>
        </w:tc>
        <w:tc>
          <w:tcPr>
            <w:tcW w:w="1123" w:type="dxa"/>
            <w:tcMar>
              <w:top w:w="50" w:type="dxa"/>
              <w:left w:w="80" w:type="dxa"/>
              <w:bottom w:w="50" w:type="dxa"/>
              <w:right w:w="80" w:type="dxa"/>
            </w:tcMar>
          </w:tcPr>
          <w:p w:rsidR="00236015" w:rsidRDefault="008B0A6B">
            <w:pPr>
              <w:jc w:val="center"/>
            </w:pPr>
            <w:r>
              <w:rPr>
                <w:sz w:val="16"/>
                <w:szCs w:val="16"/>
              </w:rPr>
              <w:t>-1.87***</w:t>
            </w:r>
          </w:p>
        </w:tc>
        <w:tc>
          <w:tcPr>
            <w:tcW w:w="1123" w:type="dxa"/>
            <w:tcMar>
              <w:top w:w="50" w:type="dxa"/>
              <w:left w:w="80" w:type="dxa"/>
              <w:bottom w:w="50" w:type="dxa"/>
              <w:right w:w="80" w:type="dxa"/>
            </w:tcMar>
          </w:tcPr>
          <w:p w:rsidR="00236015" w:rsidRDefault="008B0A6B">
            <w:pPr>
              <w:jc w:val="center"/>
            </w:pPr>
            <w:r>
              <w:rPr>
                <w:sz w:val="16"/>
                <w:szCs w:val="16"/>
              </w:rPr>
              <w:t>-1.69***</w:t>
            </w:r>
          </w:p>
        </w:tc>
        <w:tc>
          <w:tcPr>
            <w:tcW w:w="1123" w:type="dxa"/>
            <w:tcMar>
              <w:top w:w="50" w:type="dxa"/>
              <w:left w:w="80" w:type="dxa"/>
              <w:bottom w:w="50" w:type="dxa"/>
              <w:right w:w="80" w:type="dxa"/>
            </w:tcMar>
          </w:tcPr>
          <w:p w:rsidR="00236015" w:rsidRDefault="008B0A6B">
            <w:pPr>
              <w:jc w:val="center"/>
            </w:pPr>
            <w:r>
              <w:rPr>
                <w:sz w:val="16"/>
                <w:szCs w:val="16"/>
              </w:rPr>
              <w:t>-1.81***</w:t>
            </w:r>
          </w:p>
        </w:tc>
        <w:tc>
          <w:tcPr>
            <w:tcW w:w="1123" w:type="dxa"/>
            <w:tcMar>
              <w:top w:w="50" w:type="dxa"/>
              <w:left w:w="80" w:type="dxa"/>
              <w:bottom w:w="50" w:type="dxa"/>
              <w:right w:w="80" w:type="dxa"/>
            </w:tcMar>
          </w:tcPr>
          <w:p w:rsidR="00236015" w:rsidRDefault="008B0A6B">
            <w:pPr>
              <w:jc w:val="center"/>
            </w:pPr>
            <w:r>
              <w:rPr>
                <w:sz w:val="16"/>
                <w:szCs w:val="16"/>
              </w:rPr>
              <w:t>-1.64***</w:t>
            </w:r>
          </w:p>
        </w:tc>
        <w:tc>
          <w:tcPr>
            <w:tcW w:w="1123" w:type="dxa"/>
            <w:tcMar>
              <w:top w:w="50" w:type="dxa"/>
              <w:left w:w="80" w:type="dxa"/>
              <w:bottom w:w="50" w:type="dxa"/>
              <w:right w:w="80" w:type="dxa"/>
            </w:tcMar>
          </w:tcPr>
          <w:p w:rsidR="00236015" w:rsidRDefault="008B0A6B">
            <w:pPr>
              <w:jc w:val="center"/>
            </w:pPr>
            <w:r>
              <w:rPr>
                <w:sz w:val="16"/>
                <w:szCs w:val="16"/>
              </w:rPr>
              <w:t>-1.55***</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(0.16)</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(0.17)</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(0.13)</w:t>
            </w:r>
          </w:p>
        </w:tc>
      </w:tr>
      <w:tr w:rsidR="00236015" w:rsidTr="005A62A4">
        <w:tc>
          <w:tcPr>
            <w:tcW w:w="2620" w:type="dxa"/>
            <w:tcMar>
              <w:top w:w="50" w:type="dxa"/>
              <w:left w:w="80" w:type="dxa"/>
              <w:bottom w:w="50" w:type="dxa"/>
              <w:right w:w="80" w:type="dxa"/>
            </w:tcMar>
          </w:tcPr>
          <w:p w:rsidR="00236015" w:rsidRDefault="008B0A6B">
            <w:r>
              <w:rPr>
                <w:sz w:val="16"/>
                <w:szCs w:val="16"/>
              </w:rPr>
              <w:t>Slovakia</w:t>
            </w:r>
          </w:p>
        </w:tc>
        <w:tc>
          <w:tcPr>
            <w:tcW w:w="1123" w:type="dxa"/>
            <w:tcMar>
              <w:top w:w="50" w:type="dxa"/>
              <w:left w:w="80" w:type="dxa"/>
              <w:bottom w:w="50" w:type="dxa"/>
              <w:right w:w="80" w:type="dxa"/>
            </w:tcMar>
          </w:tcPr>
          <w:p w:rsidR="00236015" w:rsidRDefault="008B0A6B">
            <w:pPr>
              <w:jc w:val="center"/>
            </w:pPr>
            <w:r>
              <w:rPr>
                <w:sz w:val="16"/>
                <w:szCs w:val="16"/>
              </w:rPr>
              <w:t>-1.64***</w:t>
            </w:r>
          </w:p>
        </w:tc>
        <w:tc>
          <w:tcPr>
            <w:tcW w:w="1123" w:type="dxa"/>
            <w:tcMar>
              <w:top w:w="50" w:type="dxa"/>
              <w:left w:w="80" w:type="dxa"/>
              <w:bottom w:w="50" w:type="dxa"/>
              <w:right w:w="80" w:type="dxa"/>
            </w:tcMar>
          </w:tcPr>
          <w:p w:rsidR="00236015" w:rsidRDefault="008B0A6B">
            <w:pPr>
              <w:jc w:val="center"/>
            </w:pPr>
            <w:r>
              <w:rPr>
                <w:sz w:val="16"/>
                <w:szCs w:val="16"/>
              </w:rPr>
              <w:t>-1.67***</w:t>
            </w:r>
          </w:p>
        </w:tc>
        <w:tc>
          <w:tcPr>
            <w:tcW w:w="1123" w:type="dxa"/>
            <w:tcMar>
              <w:top w:w="50" w:type="dxa"/>
              <w:left w:w="80" w:type="dxa"/>
              <w:bottom w:w="50" w:type="dxa"/>
              <w:right w:w="80" w:type="dxa"/>
            </w:tcMar>
          </w:tcPr>
          <w:p w:rsidR="00236015" w:rsidRDefault="008B0A6B">
            <w:pPr>
              <w:jc w:val="center"/>
            </w:pPr>
            <w:r>
              <w:rPr>
                <w:sz w:val="16"/>
                <w:szCs w:val="16"/>
              </w:rPr>
              <w:t>-1.49***</w:t>
            </w:r>
          </w:p>
        </w:tc>
        <w:tc>
          <w:tcPr>
            <w:tcW w:w="1123" w:type="dxa"/>
            <w:tcMar>
              <w:top w:w="50" w:type="dxa"/>
              <w:left w:w="80" w:type="dxa"/>
              <w:bottom w:w="50" w:type="dxa"/>
              <w:right w:w="80" w:type="dxa"/>
            </w:tcMar>
          </w:tcPr>
          <w:p w:rsidR="00236015" w:rsidRDefault="008B0A6B">
            <w:pPr>
              <w:jc w:val="center"/>
            </w:pPr>
            <w:r>
              <w:rPr>
                <w:sz w:val="16"/>
                <w:szCs w:val="16"/>
              </w:rPr>
              <w:t>-1.62***</w:t>
            </w:r>
          </w:p>
        </w:tc>
        <w:tc>
          <w:tcPr>
            <w:tcW w:w="1123" w:type="dxa"/>
            <w:tcMar>
              <w:top w:w="50" w:type="dxa"/>
              <w:left w:w="80" w:type="dxa"/>
              <w:bottom w:w="50" w:type="dxa"/>
              <w:right w:w="80" w:type="dxa"/>
            </w:tcMar>
          </w:tcPr>
          <w:p w:rsidR="00236015" w:rsidRDefault="008B0A6B">
            <w:pPr>
              <w:jc w:val="center"/>
            </w:pPr>
            <w:r>
              <w:rPr>
                <w:sz w:val="16"/>
                <w:szCs w:val="16"/>
              </w:rPr>
              <w:t>-1.45***</w:t>
            </w:r>
          </w:p>
        </w:tc>
        <w:tc>
          <w:tcPr>
            <w:tcW w:w="1123" w:type="dxa"/>
            <w:tcMar>
              <w:top w:w="50" w:type="dxa"/>
              <w:left w:w="80" w:type="dxa"/>
              <w:bottom w:w="50" w:type="dxa"/>
              <w:right w:w="80" w:type="dxa"/>
            </w:tcMar>
          </w:tcPr>
          <w:p w:rsidR="00236015" w:rsidRDefault="008B0A6B">
            <w:pPr>
              <w:jc w:val="center"/>
            </w:pPr>
            <w:r>
              <w:rPr>
                <w:sz w:val="16"/>
                <w:szCs w:val="16"/>
              </w:rPr>
              <w:t>-1.40***</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(0.10)</w:t>
            </w:r>
          </w:p>
        </w:tc>
      </w:tr>
      <w:tr w:rsidR="00236015" w:rsidTr="005A62A4">
        <w:tc>
          <w:tcPr>
            <w:tcW w:w="2620" w:type="dxa"/>
            <w:tcMar>
              <w:top w:w="50" w:type="dxa"/>
              <w:left w:w="80" w:type="dxa"/>
              <w:bottom w:w="50" w:type="dxa"/>
              <w:right w:w="80" w:type="dxa"/>
            </w:tcMar>
          </w:tcPr>
          <w:p w:rsidR="00236015" w:rsidRDefault="008B0A6B">
            <w:r>
              <w:rPr>
                <w:sz w:val="16"/>
                <w:szCs w:val="16"/>
              </w:rPr>
              <w:t>Slovenia</w:t>
            </w:r>
          </w:p>
        </w:tc>
        <w:tc>
          <w:tcPr>
            <w:tcW w:w="1123" w:type="dxa"/>
            <w:tcMar>
              <w:top w:w="50" w:type="dxa"/>
              <w:left w:w="80" w:type="dxa"/>
              <w:bottom w:w="50" w:type="dxa"/>
              <w:right w:w="80" w:type="dxa"/>
            </w:tcMar>
          </w:tcPr>
          <w:p w:rsidR="00236015" w:rsidRDefault="008B0A6B">
            <w:pPr>
              <w:jc w:val="center"/>
            </w:pPr>
            <w:r>
              <w:rPr>
                <w:sz w:val="16"/>
                <w:szCs w:val="16"/>
              </w:rPr>
              <w:t>-3.18***</w:t>
            </w:r>
          </w:p>
        </w:tc>
        <w:tc>
          <w:tcPr>
            <w:tcW w:w="1123" w:type="dxa"/>
            <w:tcMar>
              <w:top w:w="50" w:type="dxa"/>
              <w:left w:w="80" w:type="dxa"/>
              <w:bottom w:w="50" w:type="dxa"/>
              <w:right w:w="80" w:type="dxa"/>
            </w:tcMar>
          </w:tcPr>
          <w:p w:rsidR="00236015" w:rsidRDefault="008B0A6B">
            <w:pPr>
              <w:jc w:val="center"/>
            </w:pPr>
            <w:r>
              <w:rPr>
                <w:sz w:val="16"/>
                <w:szCs w:val="16"/>
              </w:rPr>
              <w:t>-1.44***</w:t>
            </w:r>
          </w:p>
        </w:tc>
        <w:tc>
          <w:tcPr>
            <w:tcW w:w="1123" w:type="dxa"/>
            <w:tcMar>
              <w:top w:w="50" w:type="dxa"/>
              <w:left w:w="80" w:type="dxa"/>
              <w:bottom w:w="50" w:type="dxa"/>
              <w:right w:w="80" w:type="dxa"/>
            </w:tcMar>
          </w:tcPr>
          <w:p w:rsidR="00236015" w:rsidRDefault="008B0A6B">
            <w:pPr>
              <w:jc w:val="center"/>
            </w:pPr>
            <w:r>
              <w:rPr>
                <w:sz w:val="16"/>
                <w:szCs w:val="16"/>
              </w:rPr>
              <w:t>-1.26***</w:t>
            </w:r>
          </w:p>
        </w:tc>
        <w:tc>
          <w:tcPr>
            <w:tcW w:w="1123" w:type="dxa"/>
            <w:tcMar>
              <w:top w:w="50" w:type="dxa"/>
              <w:left w:w="80" w:type="dxa"/>
              <w:bottom w:w="50" w:type="dxa"/>
              <w:right w:w="80" w:type="dxa"/>
            </w:tcMar>
          </w:tcPr>
          <w:p w:rsidR="00236015" w:rsidRDefault="008B0A6B">
            <w:pPr>
              <w:jc w:val="center"/>
            </w:pPr>
            <w:r>
              <w:rPr>
                <w:sz w:val="16"/>
                <w:szCs w:val="16"/>
              </w:rPr>
              <w:t>-1.35***</w:t>
            </w:r>
          </w:p>
        </w:tc>
        <w:tc>
          <w:tcPr>
            <w:tcW w:w="1123" w:type="dxa"/>
            <w:tcMar>
              <w:top w:w="50" w:type="dxa"/>
              <w:left w:w="80" w:type="dxa"/>
              <w:bottom w:w="50" w:type="dxa"/>
              <w:right w:w="80" w:type="dxa"/>
            </w:tcMar>
          </w:tcPr>
          <w:p w:rsidR="00236015" w:rsidRDefault="008B0A6B">
            <w:pPr>
              <w:jc w:val="center"/>
            </w:pPr>
            <w:r>
              <w:rPr>
                <w:sz w:val="16"/>
                <w:szCs w:val="16"/>
              </w:rPr>
              <w:t>-1.27***</w:t>
            </w:r>
          </w:p>
        </w:tc>
        <w:tc>
          <w:tcPr>
            <w:tcW w:w="1123" w:type="dxa"/>
            <w:tcMar>
              <w:top w:w="50" w:type="dxa"/>
              <w:left w:w="80" w:type="dxa"/>
              <w:bottom w:w="50" w:type="dxa"/>
              <w:right w:w="80" w:type="dxa"/>
            </w:tcMar>
          </w:tcPr>
          <w:p w:rsidR="00236015" w:rsidRDefault="008B0A6B">
            <w:pPr>
              <w:jc w:val="center"/>
            </w:pPr>
            <w:r>
              <w:rPr>
                <w:sz w:val="16"/>
                <w:szCs w:val="16"/>
              </w:rPr>
              <w:t>-1.25***</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(0.12)</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(0.13)</w:t>
            </w:r>
          </w:p>
        </w:tc>
      </w:tr>
      <w:tr w:rsidR="00236015" w:rsidTr="005A62A4">
        <w:tc>
          <w:tcPr>
            <w:tcW w:w="2620" w:type="dxa"/>
            <w:tcMar>
              <w:top w:w="50" w:type="dxa"/>
              <w:left w:w="80" w:type="dxa"/>
              <w:bottom w:w="50" w:type="dxa"/>
              <w:right w:w="80" w:type="dxa"/>
            </w:tcMar>
          </w:tcPr>
          <w:p w:rsidR="00236015" w:rsidRDefault="008B0A6B">
            <w:r>
              <w:rPr>
                <w:sz w:val="16"/>
                <w:szCs w:val="16"/>
              </w:rPr>
              <w:t>Spain</w:t>
            </w:r>
          </w:p>
        </w:tc>
        <w:tc>
          <w:tcPr>
            <w:tcW w:w="1123" w:type="dxa"/>
            <w:tcMar>
              <w:top w:w="50" w:type="dxa"/>
              <w:left w:w="80" w:type="dxa"/>
              <w:bottom w:w="50" w:type="dxa"/>
              <w:right w:w="80" w:type="dxa"/>
            </w:tcMar>
          </w:tcPr>
          <w:p w:rsidR="00236015" w:rsidRDefault="008B0A6B">
            <w:pPr>
              <w:jc w:val="center"/>
            </w:pPr>
            <w:r>
              <w:rPr>
                <w:sz w:val="16"/>
                <w:szCs w:val="16"/>
              </w:rPr>
              <w:t>0.89***</w:t>
            </w:r>
          </w:p>
        </w:tc>
        <w:tc>
          <w:tcPr>
            <w:tcW w:w="1123" w:type="dxa"/>
            <w:tcMar>
              <w:top w:w="50" w:type="dxa"/>
              <w:left w:w="80" w:type="dxa"/>
              <w:bottom w:w="50" w:type="dxa"/>
              <w:right w:w="80" w:type="dxa"/>
            </w:tcMar>
          </w:tcPr>
          <w:p w:rsidR="00236015" w:rsidRDefault="008B0A6B">
            <w:pPr>
              <w:jc w:val="center"/>
            </w:pPr>
            <w:r>
              <w:rPr>
                <w:sz w:val="16"/>
                <w:szCs w:val="16"/>
              </w:rPr>
              <w:t>-0.66***</w:t>
            </w:r>
          </w:p>
        </w:tc>
        <w:tc>
          <w:tcPr>
            <w:tcW w:w="1123" w:type="dxa"/>
            <w:tcMar>
              <w:top w:w="50" w:type="dxa"/>
              <w:left w:w="80" w:type="dxa"/>
              <w:bottom w:w="50" w:type="dxa"/>
              <w:right w:w="80" w:type="dxa"/>
            </w:tcMar>
          </w:tcPr>
          <w:p w:rsidR="00236015" w:rsidRDefault="008B0A6B">
            <w:pPr>
              <w:jc w:val="center"/>
            </w:pPr>
            <w:r>
              <w:rPr>
                <w:sz w:val="16"/>
                <w:szCs w:val="16"/>
              </w:rPr>
              <w:t>-0.48***</w:t>
            </w:r>
          </w:p>
        </w:tc>
        <w:tc>
          <w:tcPr>
            <w:tcW w:w="1123" w:type="dxa"/>
            <w:tcMar>
              <w:top w:w="50" w:type="dxa"/>
              <w:left w:w="80" w:type="dxa"/>
              <w:bottom w:w="50" w:type="dxa"/>
              <w:right w:w="80" w:type="dxa"/>
            </w:tcMar>
          </w:tcPr>
          <w:p w:rsidR="00236015" w:rsidRDefault="008B0A6B">
            <w:pPr>
              <w:jc w:val="center"/>
            </w:pPr>
            <w:r>
              <w:rPr>
                <w:sz w:val="16"/>
                <w:szCs w:val="16"/>
              </w:rPr>
              <w:t>-0.64***</w:t>
            </w:r>
          </w:p>
        </w:tc>
        <w:tc>
          <w:tcPr>
            <w:tcW w:w="1123" w:type="dxa"/>
            <w:tcMar>
              <w:top w:w="50" w:type="dxa"/>
              <w:left w:w="80" w:type="dxa"/>
              <w:bottom w:w="50" w:type="dxa"/>
              <w:right w:w="80" w:type="dxa"/>
            </w:tcMar>
          </w:tcPr>
          <w:p w:rsidR="00236015" w:rsidRDefault="008B0A6B">
            <w:pPr>
              <w:jc w:val="center"/>
            </w:pPr>
            <w:r>
              <w:rPr>
                <w:sz w:val="16"/>
                <w:szCs w:val="16"/>
              </w:rPr>
              <w:t>-0.62***</w:t>
            </w:r>
          </w:p>
        </w:tc>
        <w:tc>
          <w:tcPr>
            <w:tcW w:w="1123" w:type="dxa"/>
            <w:tcMar>
              <w:top w:w="50" w:type="dxa"/>
              <w:left w:w="80" w:type="dxa"/>
              <w:bottom w:w="50" w:type="dxa"/>
              <w:right w:w="80" w:type="dxa"/>
            </w:tcMar>
          </w:tcPr>
          <w:p w:rsidR="00236015" w:rsidRDefault="008B0A6B">
            <w:pPr>
              <w:jc w:val="center"/>
            </w:pPr>
            <w:r>
              <w:rPr>
                <w:sz w:val="16"/>
                <w:szCs w:val="16"/>
              </w:rPr>
              <w:t>-0.70***</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(0.07)</w:t>
            </w:r>
          </w:p>
        </w:tc>
        <w:tc>
          <w:tcPr>
            <w:tcW w:w="1123" w:type="dxa"/>
            <w:tcMar>
              <w:top w:w="50" w:type="dxa"/>
              <w:left w:w="80" w:type="dxa"/>
              <w:bottom w:w="50" w:type="dxa"/>
              <w:right w:w="80" w:type="dxa"/>
            </w:tcMar>
          </w:tcPr>
          <w:p w:rsidR="00236015" w:rsidRDefault="008B0A6B">
            <w:pPr>
              <w:jc w:val="center"/>
            </w:pPr>
            <w:r>
              <w:rPr>
                <w:sz w:val="16"/>
                <w:szCs w:val="16"/>
              </w:rPr>
              <w:t>(0.09)</w:t>
            </w:r>
          </w:p>
        </w:tc>
        <w:tc>
          <w:tcPr>
            <w:tcW w:w="1123" w:type="dxa"/>
            <w:tcMar>
              <w:top w:w="50" w:type="dxa"/>
              <w:left w:w="80" w:type="dxa"/>
              <w:bottom w:w="50" w:type="dxa"/>
              <w:right w:w="80" w:type="dxa"/>
            </w:tcMar>
          </w:tcPr>
          <w:p w:rsidR="00236015" w:rsidRDefault="008B0A6B">
            <w:pPr>
              <w:jc w:val="center"/>
            </w:pPr>
            <w:r>
              <w:rPr>
                <w:sz w:val="16"/>
                <w:szCs w:val="16"/>
              </w:rPr>
              <w:t>(0.08)</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(0.10)</w:t>
            </w:r>
          </w:p>
        </w:tc>
        <w:tc>
          <w:tcPr>
            <w:tcW w:w="1123" w:type="dxa"/>
            <w:tcMar>
              <w:top w:w="50" w:type="dxa"/>
              <w:left w:w="80" w:type="dxa"/>
              <w:bottom w:w="50" w:type="dxa"/>
              <w:right w:w="80" w:type="dxa"/>
            </w:tcMar>
          </w:tcPr>
          <w:p w:rsidR="00236015" w:rsidRDefault="008B0A6B">
            <w:pPr>
              <w:jc w:val="center"/>
            </w:pPr>
            <w:r>
              <w:rPr>
                <w:sz w:val="16"/>
                <w:szCs w:val="16"/>
              </w:rPr>
              <w:t>(0.12)</w:t>
            </w:r>
          </w:p>
        </w:tc>
      </w:tr>
      <w:tr w:rsidR="00236015" w:rsidTr="005A62A4">
        <w:tc>
          <w:tcPr>
            <w:tcW w:w="2620" w:type="dxa"/>
            <w:tcMar>
              <w:top w:w="50" w:type="dxa"/>
              <w:left w:w="80" w:type="dxa"/>
              <w:bottom w:w="50" w:type="dxa"/>
              <w:right w:w="80" w:type="dxa"/>
            </w:tcMar>
          </w:tcPr>
          <w:p w:rsidR="00236015" w:rsidRDefault="008B0A6B">
            <w:r>
              <w:rPr>
                <w:sz w:val="16"/>
                <w:szCs w:val="16"/>
              </w:rPr>
              <w:t>Sweden</w:t>
            </w:r>
          </w:p>
        </w:tc>
        <w:tc>
          <w:tcPr>
            <w:tcW w:w="1123" w:type="dxa"/>
            <w:tcMar>
              <w:top w:w="50" w:type="dxa"/>
              <w:left w:w="80" w:type="dxa"/>
              <w:bottom w:w="50" w:type="dxa"/>
              <w:right w:w="80" w:type="dxa"/>
            </w:tcMar>
          </w:tcPr>
          <w:p w:rsidR="00236015" w:rsidRDefault="008B0A6B">
            <w:pPr>
              <w:jc w:val="center"/>
            </w:pPr>
            <w:r>
              <w:rPr>
                <w:sz w:val="16"/>
                <w:szCs w:val="16"/>
              </w:rPr>
              <w:t>-0.70***</w:t>
            </w:r>
          </w:p>
        </w:tc>
        <w:tc>
          <w:tcPr>
            <w:tcW w:w="1123" w:type="dxa"/>
            <w:tcMar>
              <w:top w:w="50" w:type="dxa"/>
              <w:left w:w="80" w:type="dxa"/>
              <w:bottom w:w="50" w:type="dxa"/>
              <w:right w:w="80" w:type="dxa"/>
            </w:tcMar>
          </w:tcPr>
          <w:p w:rsidR="00236015" w:rsidRDefault="008B0A6B">
            <w:pPr>
              <w:jc w:val="center"/>
            </w:pPr>
            <w:r>
              <w:rPr>
                <w:sz w:val="16"/>
                <w:szCs w:val="16"/>
              </w:rPr>
              <w:t>-1.12***</w:t>
            </w:r>
          </w:p>
        </w:tc>
        <w:tc>
          <w:tcPr>
            <w:tcW w:w="1123" w:type="dxa"/>
            <w:tcMar>
              <w:top w:w="50" w:type="dxa"/>
              <w:left w:w="80" w:type="dxa"/>
              <w:bottom w:w="50" w:type="dxa"/>
              <w:right w:w="80" w:type="dxa"/>
            </w:tcMar>
          </w:tcPr>
          <w:p w:rsidR="00236015" w:rsidRDefault="008B0A6B">
            <w:pPr>
              <w:jc w:val="center"/>
            </w:pPr>
            <w:r>
              <w:rPr>
                <w:sz w:val="16"/>
                <w:szCs w:val="16"/>
              </w:rPr>
              <w:t>-0.94***</w:t>
            </w:r>
          </w:p>
        </w:tc>
        <w:tc>
          <w:tcPr>
            <w:tcW w:w="1123" w:type="dxa"/>
            <w:tcMar>
              <w:top w:w="50" w:type="dxa"/>
              <w:left w:w="80" w:type="dxa"/>
              <w:bottom w:w="50" w:type="dxa"/>
              <w:right w:w="80" w:type="dxa"/>
            </w:tcMar>
          </w:tcPr>
          <w:p w:rsidR="00236015" w:rsidRDefault="008B0A6B">
            <w:pPr>
              <w:jc w:val="center"/>
            </w:pPr>
            <w:r>
              <w:rPr>
                <w:sz w:val="16"/>
                <w:szCs w:val="16"/>
              </w:rPr>
              <w:t>-1.06***</w:t>
            </w:r>
          </w:p>
        </w:tc>
        <w:tc>
          <w:tcPr>
            <w:tcW w:w="1123" w:type="dxa"/>
            <w:tcMar>
              <w:top w:w="50" w:type="dxa"/>
              <w:left w:w="80" w:type="dxa"/>
              <w:bottom w:w="50" w:type="dxa"/>
              <w:right w:w="80" w:type="dxa"/>
            </w:tcMar>
          </w:tcPr>
          <w:p w:rsidR="00236015" w:rsidRDefault="008B0A6B">
            <w:pPr>
              <w:jc w:val="center"/>
            </w:pPr>
            <w:r>
              <w:rPr>
                <w:sz w:val="16"/>
                <w:szCs w:val="16"/>
              </w:rPr>
              <w:t>-1.06***</w:t>
            </w:r>
          </w:p>
        </w:tc>
        <w:tc>
          <w:tcPr>
            <w:tcW w:w="1123" w:type="dxa"/>
            <w:tcMar>
              <w:top w:w="50" w:type="dxa"/>
              <w:left w:w="80" w:type="dxa"/>
              <w:bottom w:w="50" w:type="dxa"/>
              <w:right w:w="80" w:type="dxa"/>
            </w:tcMar>
          </w:tcPr>
          <w:p w:rsidR="00236015" w:rsidRDefault="008B0A6B">
            <w:pPr>
              <w:jc w:val="center"/>
            </w:pPr>
            <w:r>
              <w:rPr>
                <w:sz w:val="16"/>
                <w:szCs w:val="16"/>
              </w:rPr>
              <w:t>-1.00***</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8B0A6B">
            <w:pPr>
              <w:jc w:val="center"/>
            </w:pPr>
            <w:r>
              <w:rPr>
                <w:sz w:val="16"/>
                <w:szCs w:val="16"/>
              </w:rPr>
              <w:t>(0.13)</w:t>
            </w:r>
          </w:p>
        </w:tc>
        <w:tc>
          <w:tcPr>
            <w:tcW w:w="1123" w:type="dxa"/>
            <w:tcMar>
              <w:top w:w="50" w:type="dxa"/>
              <w:left w:w="80" w:type="dxa"/>
              <w:bottom w:w="50" w:type="dxa"/>
              <w:right w:w="80" w:type="dxa"/>
            </w:tcMar>
          </w:tcPr>
          <w:p w:rsidR="00236015" w:rsidRDefault="008B0A6B">
            <w:pPr>
              <w:jc w:val="center"/>
            </w:pPr>
            <w:r>
              <w:rPr>
                <w:sz w:val="16"/>
                <w:szCs w:val="16"/>
              </w:rPr>
              <w:t>(0.17)</w:t>
            </w:r>
          </w:p>
        </w:tc>
        <w:tc>
          <w:tcPr>
            <w:tcW w:w="1123" w:type="dxa"/>
            <w:tcMar>
              <w:top w:w="50" w:type="dxa"/>
              <w:left w:w="80" w:type="dxa"/>
              <w:bottom w:w="50" w:type="dxa"/>
              <w:right w:w="80" w:type="dxa"/>
            </w:tcMar>
          </w:tcPr>
          <w:p w:rsidR="00236015" w:rsidRDefault="008B0A6B">
            <w:pPr>
              <w:jc w:val="center"/>
            </w:pPr>
            <w:r>
              <w:rPr>
                <w:sz w:val="16"/>
                <w:szCs w:val="16"/>
              </w:rPr>
              <w:t>(0.14)</w:t>
            </w:r>
          </w:p>
        </w:tc>
        <w:tc>
          <w:tcPr>
            <w:tcW w:w="1123" w:type="dxa"/>
            <w:tcMar>
              <w:top w:w="50" w:type="dxa"/>
              <w:left w:w="80" w:type="dxa"/>
              <w:bottom w:w="50" w:type="dxa"/>
              <w:right w:w="80" w:type="dxa"/>
            </w:tcMar>
          </w:tcPr>
          <w:p w:rsidR="00236015" w:rsidRDefault="008B0A6B">
            <w:pPr>
              <w:jc w:val="center"/>
            </w:pPr>
            <w:r>
              <w:rPr>
                <w:sz w:val="16"/>
                <w:szCs w:val="16"/>
              </w:rPr>
              <w:t>(0.18)</w:t>
            </w:r>
          </w:p>
        </w:tc>
        <w:tc>
          <w:tcPr>
            <w:tcW w:w="1123" w:type="dxa"/>
            <w:tcMar>
              <w:top w:w="50" w:type="dxa"/>
              <w:left w:w="80" w:type="dxa"/>
              <w:bottom w:w="50" w:type="dxa"/>
              <w:right w:w="80" w:type="dxa"/>
            </w:tcMar>
          </w:tcPr>
          <w:p w:rsidR="00236015" w:rsidRDefault="008B0A6B">
            <w:pPr>
              <w:jc w:val="center"/>
            </w:pPr>
            <w:r>
              <w:rPr>
                <w:sz w:val="16"/>
                <w:szCs w:val="16"/>
              </w:rPr>
              <w:t>(0.16)</w:t>
            </w:r>
          </w:p>
        </w:tc>
        <w:tc>
          <w:tcPr>
            <w:tcW w:w="1123" w:type="dxa"/>
            <w:tcMar>
              <w:top w:w="50" w:type="dxa"/>
              <w:left w:w="80" w:type="dxa"/>
              <w:bottom w:w="50" w:type="dxa"/>
              <w:right w:w="80" w:type="dxa"/>
            </w:tcMar>
          </w:tcPr>
          <w:p w:rsidR="00236015" w:rsidRDefault="008B0A6B">
            <w:pPr>
              <w:jc w:val="center"/>
            </w:pPr>
            <w:r>
              <w:rPr>
                <w:sz w:val="16"/>
                <w:szCs w:val="16"/>
              </w:rPr>
              <w:t>(0.14)</w:t>
            </w:r>
          </w:p>
        </w:tc>
      </w:tr>
      <w:tr w:rsidR="00236015" w:rsidTr="005A62A4">
        <w:tc>
          <w:tcPr>
            <w:tcW w:w="2620" w:type="dxa"/>
            <w:tcMar>
              <w:top w:w="50" w:type="dxa"/>
              <w:left w:w="80" w:type="dxa"/>
              <w:bottom w:w="50" w:type="dxa"/>
              <w:right w:w="80" w:type="dxa"/>
            </w:tcMar>
          </w:tcPr>
          <w:p w:rsidR="00236015" w:rsidRDefault="008B0A6B">
            <w:proofErr w:type="gramStart"/>
            <w:r>
              <w:rPr>
                <w:sz w:val="16"/>
                <w:szCs w:val="16"/>
              </w:rPr>
              <w:t>log(</w:t>
            </w:r>
            <w:proofErr w:type="gramEnd"/>
            <w:r>
              <w:rPr>
                <w:sz w:val="16"/>
                <w:szCs w:val="16"/>
              </w:rPr>
              <w:t>GDP per capita)</w:t>
            </w: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8B0A6B">
            <w:pPr>
              <w:jc w:val="center"/>
            </w:pPr>
            <w:r>
              <w:rPr>
                <w:sz w:val="16"/>
                <w:szCs w:val="16"/>
              </w:rPr>
              <w:t>0.06</w:t>
            </w:r>
          </w:p>
        </w:tc>
        <w:tc>
          <w:tcPr>
            <w:tcW w:w="1123" w:type="dxa"/>
            <w:tcMar>
              <w:top w:w="50" w:type="dxa"/>
              <w:left w:w="80" w:type="dxa"/>
              <w:bottom w:w="50" w:type="dxa"/>
              <w:right w:w="80" w:type="dxa"/>
            </w:tcMar>
          </w:tcPr>
          <w:p w:rsidR="00236015" w:rsidRDefault="008B0A6B">
            <w:pPr>
              <w:jc w:val="center"/>
            </w:pPr>
            <w:r>
              <w:rPr>
                <w:sz w:val="16"/>
                <w:szCs w:val="16"/>
              </w:rPr>
              <w:t>0.36*</w:t>
            </w:r>
          </w:p>
        </w:tc>
        <w:tc>
          <w:tcPr>
            <w:tcW w:w="1123" w:type="dxa"/>
            <w:tcMar>
              <w:top w:w="50" w:type="dxa"/>
              <w:left w:w="80" w:type="dxa"/>
              <w:bottom w:w="50" w:type="dxa"/>
              <w:right w:w="80" w:type="dxa"/>
            </w:tcMar>
          </w:tcPr>
          <w:p w:rsidR="00236015" w:rsidRDefault="008B0A6B">
            <w:pPr>
              <w:jc w:val="center"/>
            </w:pPr>
            <w:r>
              <w:rPr>
                <w:sz w:val="16"/>
                <w:szCs w:val="16"/>
              </w:rPr>
              <w:t>0.28+</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8B0A6B">
            <w:pPr>
              <w:jc w:val="center"/>
            </w:pPr>
            <w:r>
              <w:rPr>
                <w:sz w:val="16"/>
                <w:szCs w:val="16"/>
              </w:rPr>
              <w:t>(0.23)</w:t>
            </w:r>
          </w:p>
        </w:tc>
        <w:tc>
          <w:tcPr>
            <w:tcW w:w="1123" w:type="dxa"/>
            <w:tcMar>
              <w:top w:w="50" w:type="dxa"/>
              <w:left w:w="80" w:type="dxa"/>
              <w:bottom w:w="50" w:type="dxa"/>
              <w:right w:w="80" w:type="dxa"/>
            </w:tcMar>
          </w:tcPr>
          <w:p w:rsidR="00236015" w:rsidRDefault="008B0A6B">
            <w:pPr>
              <w:jc w:val="center"/>
            </w:pPr>
            <w:r>
              <w:rPr>
                <w:sz w:val="16"/>
                <w:szCs w:val="16"/>
              </w:rPr>
              <w:t>(0.15)</w:t>
            </w:r>
          </w:p>
        </w:tc>
        <w:tc>
          <w:tcPr>
            <w:tcW w:w="1123" w:type="dxa"/>
            <w:tcMar>
              <w:top w:w="50" w:type="dxa"/>
              <w:left w:w="80" w:type="dxa"/>
              <w:bottom w:w="50" w:type="dxa"/>
              <w:right w:w="80" w:type="dxa"/>
            </w:tcMar>
          </w:tcPr>
          <w:p w:rsidR="00236015" w:rsidRDefault="008B0A6B">
            <w:pPr>
              <w:jc w:val="center"/>
            </w:pPr>
            <w:r>
              <w:rPr>
                <w:sz w:val="16"/>
                <w:szCs w:val="16"/>
              </w:rPr>
              <w:t>(0.12)</w:t>
            </w:r>
          </w:p>
        </w:tc>
      </w:tr>
      <w:tr w:rsidR="00236015" w:rsidTr="005A62A4">
        <w:tc>
          <w:tcPr>
            <w:tcW w:w="2620" w:type="dxa"/>
            <w:tcMar>
              <w:top w:w="50" w:type="dxa"/>
              <w:left w:w="80" w:type="dxa"/>
              <w:bottom w:w="50" w:type="dxa"/>
              <w:right w:w="80" w:type="dxa"/>
            </w:tcMar>
          </w:tcPr>
          <w:p w:rsidR="00236015" w:rsidRDefault="008B0A6B">
            <w:proofErr w:type="gramStart"/>
            <w:r>
              <w:rPr>
                <w:sz w:val="16"/>
                <w:szCs w:val="16"/>
              </w:rPr>
              <w:t>log(</w:t>
            </w:r>
            <w:proofErr w:type="gramEnd"/>
            <w:r>
              <w:rPr>
                <w:sz w:val="16"/>
                <w:szCs w:val="16"/>
              </w:rPr>
              <w:t>working-age pop.)</w:t>
            </w: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8B0A6B">
            <w:pPr>
              <w:jc w:val="center"/>
            </w:pPr>
            <w:r>
              <w:rPr>
                <w:sz w:val="16"/>
                <w:szCs w:val="16"/>
              </w:rPr>
              <w:t>2.72***</w:t>
            </w:r>
          </w:p>
        </w:tc>
        <w:tc>
          <w:tcPr>
            <w:tcW w:w="1123" w:type="dxa"/>
            <w:tcMar>
              <w:top w:w="50" w:type="dxa"/>
              <w:left w:w="80" w:type="dxa"/>
              <w:bottom w:w="50" w:type="dxa"/>
              <w:right w:w="80" w:type="dxa"/>
            </w:tcMar>
          </w:tcPr>
          <w:p w:rsidR="00236015" w:rsidRDefault="008B0A6B">
            <w:pPr>
              <w:jc w:val="center"/>
            </w:pPr>
            <w:r>
              <w:rPr>
                <w:sz w:val="16"/>
                <w:szCs w:val="16"/>
              </w:rPr>
              <w:t>2.90***</w:t>
            </w:r>
          </w:p>
        </w:tc>
      </w:tr>
      <w:tr w:rsidR="00236015" w:rsidTr="005A62A4">
        <w:tc>
          <w:tcPr>
            <w:tcW w:w="2620" w:type="dxa"/>
            <w:tcMar>
              <w:top w:w="50" w:type="dxa"/>
              <w:left w:w="80" w:type="dxa"/>
              <w:bottom w:w="50" w:type="dxa"/>
              <w:right w:w="80" w:type="dxa"/>
            </w:tcMar>
          </w:tcPr>
          <w:p w:rsidR="00236015" w:rsidRDefault="00236015"/>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8B0A6B">
            <w:pPr>
              <w:jc w:val="center"/>
            </w:pPr>
            <w:r>
              <w:rPr>
                <w:sz w:val="16"/>
                <w:szCs w:val="16"/>
              </w:rPr>
              <w:t>(0.49)</w:t>
            </w:r>
          </w:p>
        </w:tc>
        <w:tc>
          <w:tcPr>
            <w:tcW w:w="1123" w:type="dxa"/>
            <w:tcMar>
              <w:top w:w="50" w:type="dxa"/>
              <w:left w:w="80" w:type="dxa"/>
              <w:bottom w:w="50" w:type="dxa"/>
              <w:right w:w="80" w:type="dxa"/>
            </w:tcMar>
          </w:tcPr>
          <w:p w:rsidR="00236015" w:rsidRDefault="008B0A6B">
            <w:pPr>
              <w:jc w:val="center"/>
            </w:pPr>
            <w:r>
              <w:rPr>
                <w:sz w:val="16"/>
                <w:szCs w:val="16"/>
              </w:rPr>
              <w:t>(0.46)</w:t>
            </w:r>
          </w:p>
        </w:tc>
      </w:tr>
      <w:tr w:rsidR="00236015" w:rsidTr="005A62A4">
        <w:tc>
          <w:tcPr>
            <w:tcW w:w="2620" w:type="dxa"/>
            <w:tcMar>
              <w:top w:w="50" w:type="dxa"/>
              <w:left w:w="80" w:type="dxa"/>
              <w:bottom w:w="50" w:type="dxa"/>
              <w:right w:w="80" w:type="dxa"/>
            </w:tcMar>
          </w:tcPr>
          <w:p w:rsidR="00236015" w:rsidRDefault="008B0A6B">
            <w:r>
              <w:rPr>
                <w:sz w:val="16"/>
                <w:szCs w:val="16"/>
              </w:rPr>
              <w:t>Youth unemployment</w:t>
            </w: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236015">
            <w:pPr>
              <w:jc w:val="center"/>
            </w:pPr>
          </w:p>
        </w:tc>
        <w:tc>
          <w:tcPr>
            <w:tcW w:w="1123" w:type="dxa"/>
            <w:tcMar>
              <w:top w:w="50" w:type="dxa"/>
              <w:left w:w="80" w:type="dxa"/>
              <w:bottom w:w="50" w:type="dxa"/>
              <w:right w:w="80" w:type="dxa"/>
            </w:tcMar>
          </w:tcPr>
          <w:p w:rsidR="00236015" w:rsidRDefault="008B0A6B">
            <w:pPr>
              <w:jc w:val="center"/>
            </w:pPr>
            <w:r>
              <w:rPr>
                <w:sz w:val="16"/>
                <w:szCs w:val="16"/>
              </w:rPr>
              <w:t>-0.01*</w:t>
            </w:r>
          </w:p>
        </w:tc>
      </w:tr>
      <w:tr w:rsidR="00236015" w:rsidTr="005A62A4">
        <w:tc>
          <w:tcPr>
            <w:tcW w:w="2620" w:type="dxa"/>
            <w:tcBorders>
              <w:bottom w:val="single" w:sz="4" w:space="0" w:color="auto"/>
            </w:tcBorders>
            <w:tcMar>
              <w:top w:w="50" w:type="dxa"/>
              <w:left w:w="80" w:type="dxa"/>
              <w:bottom w:w="50" w:type="dxa"/>
              <w:right w:w="80" w:type="dxa"/>
            </w:tcMar>
          </w:tcPr>
          <w:p w:rsidR="00236015" w:rsidRDefault="00236015"/>
        </w:tc>
        <w:tc>
          <w:tcPr>
            <w:tcW w:w="1123" w:type="dxa"/>
            <w:tcBorders>
              <w:bottom w:val="single" w:sz="4" w:space="0" w:color="auto"/>
            </w:tcBorders>
            <w:tcMar>
              <w:top w:w="50" w:type="dxa"/>
              <w:left w:w="80" w:type="dxa"/>
              <w:bottom w:w="50" w:type="dxa"/>
              <w:right w:w="80" w:type="dxa"/>
            </w:tcMar>
          </w:tcPr>
          <w:p w:rsidR="00236015" w:rsidRDefault="00236015">
            <w:pPr>
              <w:jc w:val="center"/>
            </w:pPr>
          </w:p>
        </w:tc>
        <w:tc>
          <w:tcPr>
            <w:tcW w:w="1123" w:type="dxa"/>
            <w:tcBorders>
              <w:bottom w:val="single" w:sz="4" w:space="0" w:color="auto"/>
            </w:tcBorders>
            <w:tcMar>
              <w:top w:w="50" w:type="dxa"/>
              <w:left w:w="80" w:type="dxa"/>
              <w:bottom w:w="50" w:type="dxa"/>
              <w:right w:w="80" w:type="dxa"/>
            </w:tcMar>
          </w:tcPr>
          <w:p w:rsidR="00236015" w:rsidRDefault="00236015">
            <w:pPr>
              <w:jc w:val="center"/>
            </w:pPr>
          </w:p>
        </w:tc>
        <w:tc>
          <w:tcPr>
            <w:tcW w:w="1123" w:type="dxa"/>
            <w:tcBorders>
              <w:bottom w:val="single" w:sz="4" w:space="0" w:color="auto"/>
            </w:tcBorders>
            <w:tcMar>
              <w:top w:w="50" w:type="dxa"/>
              <w:left w:w="80" w:type="dxa"/>
              <w:bottom w:w="50" w:type="dxa"/>
              <w:right w:w="80" w:type="dxa"/>
            </w:tcMar>
          </w:tcPr>
          <w:p w:rsidR="00236015" w:rsidRDefault="00236015">
            <w:pPr>
              <w:jc w:val="center"/>
            </w:pPr>
          </w:p>
        </w:tc>
        <w:tc>
          <w:tcPr>
            <w:tcW w:w="1123" w:type="dxa"/>
            <w:tcBorders>
              <w:bottom w:val="single" w:sz="4" w:space="0" w:color="auto"/>
            </w:tcBorders>
            <w:tcMar>
              <w:top w:w="50" w:type="dxa"/>
              <w:left w:w="80" w:type="dxa"/>
              <w:bottom w:w="50" w:type="dxa"/>
              <w:right w:w="80" w:type="dxa"/>
            </w:tcMar>
          </w:tcPr>
          <w:p w:rsidR="00236015" w:rsidRDefault="00236015">
            <w:pPr>
              <w:jc w:val="center"/>
            </w:pPr>
          </w:p>
        </w:tc>
        <w:tc>
          <w:tcPr>
            <w:tcW w:w="1123" w:type="dxa"/>
            <w:tcBorders>
              <w:bottom w:val="single" w:sz="4" w:space="0" w:color="auto"/>
            </w:tcBorders>
            <w:tcMar>
              <w:top w:w="50" w:type="dxa"/>
              <w:left w:w="80" w:type="dxa"/>
              <w:bottom w:w="50" w:type="dxa"/>
              <w:right w:w="80" w:type="dxa"/>
            </w:tcMar>
          </w:tcPr>
          <w:p w:rsidR="00236015" w:rsidRDefault="00236015">
            <w:pPr>
              <w:jc w:val="center"/>
            </w:pPr>
          </w:p>
        </w:tc>
        <w:tc>
          <w:tcPr>
            <w:tcW w:w="1123" w:type="dxa"/>
            <w:tcBorders>
              <w:bottom w:val="single" w:sz="4" w:space="0" w:color="auto"/>
            </w:tcBorders>
            <w:tcMar>
              <w:top w:w="50" w:type="dxa"/>
              <w:left w:w="80" w:type="dxa"/>
              <w:bottom w:w="50" w:type="dxa"/>
              <w:right w:w="80" w:type="dxa"/>
            </w:tcMar>
          </w:tcPr>
          <w:p w:rsidR="00236015" w:rsidRDefault="008B0A6B">
            <w:pPr>
              <w:jc w:val="center"/>
            </w:pPr>
            <w:r>
              <w:rPr>
                <w:sz w:val="16"/>
                <w:szCs w:val="16"/>
              </w:rPr>
              <w:t>(0.00)</w:t>
            </w:r>
          </w:p>
        </w:tc>
      </w:tr>
      <w:tr w:rsidR="00236015" w:rsidRPr="005A62A4" w:rsidTr="005A62A4">
        <w:tc>
          <w:tcPr>
            <w:tcW w:w="2620" w:type="dxa"/>
            <w:tcBorders>
              <w:top w:val="single" w:sz="4" w:space="0" w:color="auto"/>
            </w:tcBorders>
            <w:tcMar>
              <w:top w:w="50" w:type="dxa"/>
              <w:left w:w="80" w:type="dxa"/>
              <w:bottom w:w="50" w:type="dxa"/>
              <w:right w:w="80" w:type="dxa"/>
            </w:tcMar>
          </w:tcPr>
          <w:p w:rsidR="00236015" w:rsidRPr="005A62A4" w:rsidRDefault="008B0A6B">
            <w:pPr>
              <w:rPr>
                <w:b/>
                <w:i/>
              </w:rPr>
            </w:pPr>
            <w:r w:rsidRPr="005A62A4">
              <w:rPr>
                <w:b/>
                <w:i/>
                <w:sz w:val="16"/>
                <w:szCs w:val="16"/>
              </w:rPr>
              <w:t>Country FE</w:t>
            </w:r>
          </w:p>
        </w:tc>
        <w:tc>
          <w:tcPr>
            <w:tcW w:w="1123" w:type="dxa"/>
            <w:tcBorders>
              <w:top w:val="single" w:sz="4" w:space="0" w:color="auto"/>
            </w:tcBorders>
            <w:tcMar>
              <w:top w:w="50" w:type="dxa"/>
              <w:left w:w="80" w:type="dxa"/>
              <w:bottom w:w="50" w:type="dxa"/>
              <w:right w:w="80" w:type="dxa"/>
            </w:tcMar>
          </w:tcPr>
          <w:p w:rsidR="00236015" w:rsidRPr="005A62A4" w:rsidRDefault="008B0A6B">
            <w:pPr>
              <w:jc w:val="center"/>
              <w:rPr>
                <w:b/>
                <w:i/>
              </w:rPr>
            </w:pPr>
            <w:r w:rsidRPr="005A62A4">
              <w:rPr>
                <w:b/>
                <w:i/>
                <w:iCs/>
                <w:sz w:val="16"/>
                <w:szCs w:val="16"/>
              </w:rPr>
              <w:t>No</w:t>
            </w:r>
          </w:p>
        </w:tc>
        <w:tc>
          <w:tcPr>
            <w:tcW w:w="1123" w:type="dxa"/>
            <w:tcBorders>
              <w:top w:val="single" w:sz="4" w:space="0" w:color="auto"/>
            </w:tcBorders>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Borders>
              <w:top w:val="single" w:sz="4" w:space="0" w:color="auto"/>
            </w:tcBorders>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Borders>
              <w:top w:val="single" w:sz="4" w:space="0" w:color="auto"/>
            </w:tcBorders>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Borders>
              <w:top w:val="single" w:sz="4" w:space="0" w:color="auto"/>
            </w:tcBorders>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Borders>
              <w:top w:val="single" w:sz="4" w:space="0" w:color="auto"/>
            </w:tcBorders>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r>
      <w:tr w:rsidR="00236015" w:rsidRPr="005A62A4" w:rsidTr="005A62A4">
        <w:tc>
          <w:tcPr>
            <w:tcW w:w="2620" w:type="dxa"/>
            <w:tcMar>
              <w:top w:w="50" w:type="dxa"/>
              <w:left w:w="80" w:type="dxa"/>
              <w:bottom w:w="50" w:type="dxa"/>
              <w:right w:w="80" w:type="dxa"/>
            </w:tcMar>
          </w:tcPr>
          <w:p w:rsidR="00236015" w:rsidRPr="005A62A4" w:rsidRDefault="008B0A6B">
            <w:pPr>
              <w:rPr>
                <w:b/>
                <w:i/>
              </w:rPr>
            </w:pPr>
            <w:r w:rsidRPr="005A62A4">
              <w:rPr>
                <w:b/>
                <w:i/>
                <w:sz w:val="16"/>
                <w:szCs w:val="16"/>
              </w:rPr>
              <w:t>Year FE</w:t>
            </w:r>
          </w:p>
        </w:tc>
        <w:tc>
          <w:tcPr>
            <w:tcW w:w="1123" w:type="dxa"/>
            <w:tcMar>
              <w:top w:w="50" w:type="dxa"/>
              <w:left w:w="80" w:type="dxa"/>
              <w:bottom w:w="50" w:type="dxa"/>
              <w:right w:w="80" w:type="dxa"/>
            </w:tcMar>
          </w:tcPr>
          <w:p w:rsidR="00236015" w:rsidRPr="005A62A4" w:rsidRDefault="008B0A6B">
            <w:pPr>
              <w:jc w:val="center"/>
              <w:rPr>
                <w:b/>
                <w:i/>
              </w:rPr>
            </w:pPr>
            <w:r w:rsidRPr="005A62A4">
              <w:rPr>
                <w:b/>
                <w:i/>
                <w:iCs/>
                <w:sz w:val="16"/>
                <w:szCs w:val="16"/>
              </w:rPr>
              <w:t>No</w:t>
            </w:r>
          </w:p>
        </w:tc>
        <w:tc>
          <w:tcPr>
            <w:tcW w:w="1123" w:type="dxa"/>
            <w:tcMar>
              <w:top w:w="50" w:type="dxa"/>
              <w:left w:w="80" w:type="dxa"/>
              <w:bottom w:w="50" w:type="dxa"/>
              <w:right w:w="80" w:type="dxa"/>
            </w:tcMar>
          </w:tcPr>
          <w:p w:rsidR="00236015" w:rsidRPr="005A62A4" w:rsidRDefault="008B0A6B">
            <w:pPr>
              <w:jc w:val="center"/>
              <w:rPr>
                <w:b/>
                <w:i/>
              </w:rPr>
            </w:pPr>
            <w:r w:rsidRPr="005A62A4">
              <w:rPr>
                <w:b/>
                <w:i/>
                <w:iCs/>
                <w:sz w:val="16"/>
                <w:szCs w:val="16"/>
              </w:rPr>
              <w:t>No</w:t>
            </w:r>
          </w:p>
        </w:tc>
        <w:tc>
          <w:tcPr>
            <w:tcW w:w="1123" w:type="dxa"/>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c>
          <w:tcPr>
            <w:tcW w:w="1123" w:type="dxa"/>
            <w:tcMar>
              <w:top w:w="50" w:type="dxa"/>
              <w:left w:w="80" w:type="dxa"/>
              <w:bottom w:w="50" w:type="dxa"/>
              <w:right w:w="80" w:type="dxa"/>
            </w:tcMar>
          </w:tcPr>
          <w:p w:rsidR="00236015" w:rsidRPr="005A62A4" w:rsidRDefault="008B0A6B">
            <w:pPr>
              <w:jc w:val="center"/>
              <w:rPr>
                <w:b/>
                <w:i/>
              </w:rPr>
            </w:pPr>
            <w:r w:rsidRPr="005A62A4">
              <w:rPr>
                <w:b/>
                <w:i/>
                <w:iCs/>
                <w:sz w:val="16"/>
                <w:szCs w:val="16"/>
              </w:rPr>
              <w:t>Yes</w:t>
            </w:r>
          </w:p>
        </w:tc>
      </w:tr>
      <w:tr w:rsidR="00236015" w:rsidRPr="005A62A4" w:rsidTr="005A62A4">
        <w:tc>
          <w:tcPr>
            <w:tcW w:w="2620" w:type="dxa"/>
            <w:tcMar>
              <w:top w:w="50" w:type="dxa"/>
              <w:left w:w="80" w:type="dxa"/>
              <w:bottom w:w="50" w:type="dxa"/>
              <w:right w:w="80" w:type="dxa"/>
            </w:tcMar>
          </w:tcPr>
          <w:p w:rsidR="00236015" w:rsidRPr="005A62A4" w:rsidRDefault="008B0A6B">
            <w:pPr>
              <w:rPr>
                <w:b/>
                <w:i/>
              </w:rPr>
            </w:pPr>
            <w:r w:rsidRPr="005A62A4">
              <w:rPr>
                <w:b/>
                <w:i/>
                <w:sz w:val="16"/>
                <w:szCs w:val="16"/>
              </w:rPr>
              <w:t>Adj. R²</w:t>
            </w:r>
          </w:p>
        </w:tc>
        <w:tc>
          <w:tcPr>
            <w:tcW w:w="1123" w:type="dxa"/>
            <w:tcMar>
              <w:top w:w="50" w:type="dxa"/>
              <w:left w:w="80" w:type="dxa"/>
              <w:bottom w:w="50" w:type="dxa"/>
              <w:right w:w="80" w:type="dxa"/>
            </w:tcMar>
          </w:tcPr>
          <w:p w:rsidR="00236015" w:rsidRPr="005A62A4" w:rsidRDefault="008B0A6B">
            <w:pPr>
              <w:jc w:val="center"/>
              <w:rPr>
                <w:b/>
                <w:i/>
              </w:rPr>
            </w:pPr>
            <w:r w:rsidRPr="005A62A4">
              <w:rPr>
                <w:b/>
                <w:i/>
                <w:sz w:val="16"/>
                <w:szCs w:val="16"/>
              </w:rPr>
              <w:t>0.27</w:t>
            </w:r>
          </w:p>
        </w:tc>
        <w:tc>
          <w:tcPr>
            <w:tcW w:w="1123" w:type="dxa"/>
            <w:tcMar>
              <w:top w:w="50" w:type="dxa"/>
              <w:left w:w="80" w:type="dxa"/>
              <w:bottom w:w="50" w:type="dxa"/>
              <w:right w:w="80" w:type="dxa"/>
            </w:tcMar>
          </w:tcPr>
          <w:p w:rsidR="00236015" w:rsidRPr="005A62A4" w:rsidRDefault="008B0A6B">
            <w:pPr>
              <w:jc w:val="center"/>
              <w:rPr>
                <w:b/>
                <w:i/>
              </w:rPr>
            </w:pPr>
            <w:r w:rsidRPr="005A62A4">
              <w:rPr>
                <w:b/>
                <w:i/>
                <w:sz w:val="16"/>
                <w:szCs w:val="16"/>
              </w:rPr>
              <w:t>0.97</w:t>
            </w:r>
          </w:p>
        </w:tc>
        <w:tc>
          <w:tcPr>
            <w:tcW w:w="1123" w:type="dxa"/>
            <w:tcMar>
              <w:top w:w="50" w:type="dxa"/>
              <w:left w:w="80" w:type="dxa"/>
              <w:bottom w:w="50" w:type="dxa"/>
              <w:right w:w="80" w:type="dxa"/>
            </w:tcMar>
          </w:tcPr>
          <w:p w:rsidR="00236015" w:rsidRPr="005A62A4" w:rsidRDefault="008B0A6B">
            <w:pPr>
              <w:jc w:val="center"/>
              <w:rPr>
                <w:b/>
                <w:i/>
              </w:rPr>
            </w:pPr>
            <w:r w:rsidRPr="005A62A4">
              <w:rPr>
                <w:b/>
                <w:i/>
                <w:sz w:val="16"/>
                <w:szCs w:val="16"/>
              </w:rPr>
              <w:t>0.97</w:t>
            </w:r>
          </w:p>
        </w:tc>
        <w:tc>
          <w:tcPr>
            <w:tcW w:w="1123" w:type="dxa"/>
            <w:tcMar>
              <w:top w:w="50" w:type="dxa"/>
              <w:left w:w="80" w:type="dxa"/>
              <w:bottom w:w="50" w:type="dxa"/>
              <w:right w:w="80" w:type="dxa"/>
            </w:tcMar>
          </w:tcPr>
          <w:p w:rsidR="00236015" w:rsidRPr="005A62A4" w:rsidRDefault="008B0A6B">
            <w:pPr>
              <w:jc w:val="center"/>
              <w:rPr>
                <w:b/>
                <w:i/>
              </w:rPr>
            </w:pPr>
            <w:r w:rsidRPr="005A62A4">
              <w:rPr>
                <w:b/>
                <w:i/>
                <w:sz w:val="16"/>
                <w:szCs w:val="16"/>
              </w:rPr>
              <w:t>0.98</w:t>
            </w:r>
          </w:p>
        </w:tc>
        <w:tc>
          <w:tcPr>
            <w:tcW w:w="1123" w:type="dxa"/>
            <w:tcMar>
              <w:top w:w="50" w:type="dxa"/>
              <w:left w:w="80" w:type="dxa"/>
              <w:bottom w:w="50" w:type="dxa"/>
              <w:right w:w="80" w:type="dxa"/>
            </w:tcMar>
          </w:tcPr>
          <w:p w:rsidR="00236015" w:rsidRPr="005A62A4" w:rsidRDefault="008B0A6B">
            <w:pPr>
              <w:jc w:val="center"/>
              <w:rPr>
                <w:b/>
                <w:i/>
              </w:rPr>
            </w:pPr>
            <w:r w:rsidRPr="005A62A4">
              <w:rPr>
                <w:b/>
                <w:i/>
                <w:sz w:val="16"/>
                <w:szCs w:val="16"/>
              </w:rPr>
              <w:t>0.98</w:t>
            </w:r>
          </w:p>
        </w:tc>
        <w:tc>
          <w:tcPr>
            <w:tcW w:w="1123" w:type="dxa"/>
            <w:tcMar>
              <w:top w:w="50" w:type="dxa"/>
              <w:left w:w="80" w:type="dxa"/>
              <w:bottom w:w="50" w:type="dxa"/>
              <w:right w:w="80" w:type="dxa"/>
            </w:tcMar>
          </w:tcPr>
          <w:p w:rsidR="00236015" w:rsidRPr="005A62A4" w:rsidRDefault="008B0A6B">
            <w:pPr>
              <w:jc w:val="center"/>
              <w:rPr>
                <w:b/>
                <w:i/>
              </w:rPr>
            </w:pPr>
            <w:r w:rsidRPr="005A62A4">
              <w:rPr>
                <w:b/>
                <w:i/>
                <w:sz w:val="16"/>
                <w:szCs w:val="16"/>
              </w:rPr>
              <w:t>0.98</w:t>
            </w:r>
          </w:p>
        </w:tc>
      </w:tr>
      <w:tr w:rsidR="00236015" w:rsidRPr="005A62A4" w:rsidTr="005A62A4">
        <w:tc>
          <w:tcPr>
            <w:tcW w:w="2620" w:type="dxa"/>
            <w:tcBorders>
              <w:bottom w:val="single" w:sz="4" w:space="0" w:color="auto"/>
            </w:tcBorders>
            <w:tcMar>
              <w:top w:w="50" w:type="dxa"/>
              <w:left w:w="80" w:type="dxa"/>
              <w:bottom w:w="50" w:type="dxa"/>
              <w:right w:w="80" w:type="dxa"/>
            </w:tcMar>
          </w:tcPr>
          <w:p w:rsidR="00236015" w:rsidRPr="005A62A4" w:rsidRDefault="008B0A6B">
            <w:pPr>
              <w:rPr>
                <w:b/>
                <w:i/>
              </w:rPr>
            </w:pPr>
            <w:r w:rsidRPr="005A62A4">
              <w:rPr>
                <w:b/>
                <w:i/>
                <w:sz w:val="16"/>
                <w:szCs w:val="16"/>
              </w:rPr>
              <w:t>Within R²</w:t>
            </w:r>
          </w:p>
        </w:tc>
        <w:tc>
          <w:tcPr>
            <w:tcW w:w="1123" w:type="dxa"/>
            <w:tcBorders>
              <w:bottom w:val="single" w:sz="4" w:space="0" w:color="auto"/>
            </w:tcBorders>
            <w:tcMar>
              <w:top w:w="50" w:type="dxa"/>
              <w:left w:w="80" w:type="dxa"/>
              <w:bottom w:w="50" w:type="dxa"/>
              <w:right w:w="80" w:type="dxa"/>
            </w:tcMar>
          </w:tcPr>
          <w:p w:rsidR="00236015" w:rsidRPr="005A62A4" w:rsidRDefault="00236015">
            <w:pPr>
              <w:jc w:val="center"/>
              <w:rPr>
                <w:b/>
                <w:i/>
              </w:rPr>
            </w:pPr>
          </w:p>
        </w:tc>
        <w:tc>
          <w:tcPr>
            <w:tcW w:w="1123" w:type="dxa"/>
            <w:tcBorders>
              <w:bottom w:val="single" w:sz="4" w:space="0" w:color="auto"/>
            </w:tcBorders>
            <w:tcMar>
              <w:top w:w="50" w:type="dxa"/>
              <w:left w:w="80" w:type="dxa"/>
              <w:bottom w:w="50" w:type="dxa"/>
              <w:right w:w="80" w:type="dxa"/>
            </w:tcMar>
          </w:tcPr>
          <w:p w:rsidR="00236015" w:rsidRPr="005A62A4" w:rsidRDefault="008B0A6B">
            <w:pPr>
              <w:jc w:val="center"/>
              <w:rPr>
                <w:b/>
                <w:i/>
              </w:rPr>
            </w:pPr>
            <w:r w:rsidRPr="005A62A4">
              <w:rPr>
                <w:b/>
                <w:i/>
                <w:sz w:val="16"/>
                <w:szCs w:val="16"/>
              </w:rPr>
              <w:t>0.82</w:t>
            </w:r>
          </w:p>
        </w:tc>
        <w:tc>
          <w:tcPr>
            <w:tcW w:w="1123" w:type="dxa"/>
            <w:tcBorders>
              <w:bottom w:val="single" w:sz="4" w:space="0" w:color="auto"/>
            </w:tcBorders>
            <w:tcMar>
              <w:top w:w="50" w:type="dxa"/>
              <w:left w:w="80" w:type="dxa"/>
              <w:bottom w:w="50" w:type="dxa"/>
              <w:right w:w="80" w:type="dxa"/>
            </w:tcMar>
          </w:tcPr>
          <w:p w:rsidR="00236015" w:rsidRPr="005A62A4" w:rsidRDefault="008B0A6B">
            <w:pPr>
              <w:jc w:val="center"/>
              <w:rPr>
                <w:b/>
                <w:i/>
              </w:rPr>
            </w:pPr>
            <w:r w:rsidRPr="005A62A4">
              <w:rPr>
                <w:b/>
                <w:i/>
                <w:sz w:val="16"/>
                <w:szCs w:val="16"/>
              </w:rPr>
              <w:t>0.80</w:t>
            </w:r>
          </w:p>
        </w:tc>
        <w:tc>
          <w:tcPr>
            <w:tcW w:w="1123" w:type="dxa"/>
            <w:tcBorders>
              <w:bottom w:val="single" w:sz="4" w:space="0" w:color="auto"/>
            </w:tcBorders>
            <w:tcMar>
              <w:top w:w="50" w:type="dxa"/>
              <w:left w:w="80" w:type="dxa"/>
              <w:bottom w:w="50" w:type="dxa"/>
              <w:right w:w="80" w:type="dxa"/>
            </w:tcMar>
          </w:tcPr>
          <w:p w:rsidR="00236015" w:rsidRPr="005A62A4" w:rsidRDefault="008B0A6B">
            <w:pPr>
              <w:jc w:val="center"/>
              <w:rPr>
                <w:b/>
                <w:i/>
              </w:rPr>
            </w:pPr>
            <w:r w:rsidRPr="005A62A4">
              <w:rPr>
                <w:b/>
                <w:i/>
                <w:sz w:val="16"/>
                <w:szCs w:val="16"/>
              </w:rPr>
              <w:t>0.81</w:t>
            </w:r>
          </w:p>
        </w:tc>
        <w:tc>
          <w:tcPr>
            <w:tcW w:w="1123" w:type="dxa"/>
            <w:tcBorders>
              <w:bottom w:val="single" w:sz="4" w:space="0" w:color="auto"/>
            </w:tcBorders>
            <w:tcMar>
              <w:top w:w="50" w:type="dxa"/>
              <w:left w:w="80" w:type="dxa"/>
              <w:bottom w:w="50" w:type="dxa"/>
              <w:right w:w="80" w:type="dxa"/>
            </w:tcMar>
          </w:tcPr>
          <w:p w:rsidR="00236015" w:rsidRPr="005A62A4" w:rsidRDefault="008B0A6B">
            <w:pPr>
              <w:jc w:val="center"/>
              <w:rPr>
                <w:b/>
                <w:i/>
              </w:rPr>
            </w:pPr>
            <w:r w:rsidRPr="005A62A4">
              <w:rPr>
                <w:b/>
                <w:i/>
                <w:sz w:val="16"/>
                <w:szCs w:val="16"/>
              </w:rPr>
              <w:t>0.84</w:t>
            </w:r>
          </w:p>
        </w:tc>
        <w:tc>
          <w:tcPr>
            <w:tcW w:w="1123" w:type="dxa"/>
            <w:tcBorders>
              <w:bottom w:val="single" w:sz="4" w:space="0" w:color="auto"/>
            </w:tcBorders>
            <w:tcMar>
              <w:top w:w="50" w:type="dxa"/>
              <w:left w:w="80" w:type="dxa"/>
              <w:bottom w:w="50" w:type="dxa"/>
              <w:right w:w="80" w:type="dxa"/>
            </w:tcMar>
          </w:tcPr>
          <w:p w:rsidR="00236015" w:rsidRPr="005A62A4" w:rsidRDefault="008B0A6B">
            <w:pPr>
              <w:jc w:val="center"/>
              <w:rPr>
                <w:b/>
                <w:i/>
              </w:rPr>
            </w:pPr>
            <w:r w:rsidRPr="005A62A4">
              <w:rPr>
                <w:b/>
                <w:i/>
                <w:sz w:val="16"/>
                <w:szCs w:val="16"/>
              </w:rPr>
              <w:t>0.84</w:t>
            </w:r>
          </w:p>
        </w:tc>
      </w:tr>
    </w:tbl>
    <w:p w:rsidR="005A62A4" w:rsidRDefault="005A62A4">
      <w:pPr>
        <w:spacing w:before="240" w:after="60"/>
        <w:rPr>
          <w:b/>
          <w:bCs/>
        </w:rPr>
      </w:pPr>
    </w:p>
    <w:p w:rsidR="005A62A4" w:rsidRDefault="005A62A4">
      <w:pPr>
        <w:spacing w:before="240" w:after="60"/>
        <w:rPr>
          <w:b/>
          <w:bCs/>
        </w:rPr>
      </w:pPr>
    </w:p>
    <w:p w:rsidR="005A62A4" w:rsidRDefault="005A62A4">
      <w:pPr>
        <w:spacing w:before="240" w:after="60"/>
        <w:rPr>
          <w:b/>
          <w:bCs/>
        </w:rPr>
      </w:pPr>
    </w:p>
    <w:p w:rsidR="005A62A4" w:rsidRDefault="005A62A4">
      <w:pPr>
        <w:spacing w:before="240" w:after="60"/>
        <w:rPr>
          <w:b/>
          <w:bCs/>
        </w:rPr>
      </w:pPr>
    </w:p>
    <w:p w:rsidR="005A62A4" w:rsidRDefault="005A62A4">
      <w:pPr>
        <w:spacing w:before="240" w:after="60"/>
        <w:rPr>
          <w:b/>
          <w:bCs/>
        </w:rPr>
      </w:pPr>
    </w:p>
    <w:p w:rsidR="00236015" w:rsidRDefault="008B0A6B">
      <w:pPr>
        <w:spacing w:before="240" w:after="60"/>
      </w:pPr>
      <w:r>
        <w:rPr>
          <w:b/>
          <w:bCs/>
        </w:rPr>
        <w:lastRenderedPageBreak/>
        <w:t>Table A2.</w:t>
      </w:r>
      <w:r>
        <w:t xml:space="preserve"> Country-specific COVID and post-COVID elasticities.</w:t>
      </w:r>
    </w:p>
    <w:tbl>
      <w:tblPr>
        <w:tblW w:w="4248" w:type="dxa"/>
        <w:jc w:val="center"/>
        <w:tblCellMar>
          <w:left w:w="10" w:type="dxa"/>
          <w:right w:w="10" w:type="dxa"/>
        </w:tblCellMar>
        <w:tblLook w:val="04A0" w:firstRow="1" w:lastRow="0" w:firstColumn="1" w:lastColumn="0" w:noHBand="0" w:noVBand="1"/>
      </w:tblPr>
      <w:tblGrid>
        <w:gridCol w:w="1960"/>
        <w:gridCol w:w="1154"/>
        <w:gridCol w:w="1134"/>
      </w:tblGrid>
      <w:tr w:rsidR="00236015" w:rsidTr="005A62A4">
        <w:trPr>
          <w:tblHeader/>
          <w:jc w:val="center"/>
        </w:trPr>
        <w:tc>
          <w:tcPr>
            <w:tcW w:w="1960" w:type="dxa"/>
            <w:shd w:val="clear" w:color="auto" w:fill="D5E8F0"/>
            <w:tcMar>
              <w:top w:w="50" w:type="dxa"/>
              <w:left w:w="80" w:type="dxa"/>
              <w:bottom w:w="50" w:type="dxa"/>
              <w:right w:w="80" w:type="dxa"/>
            </w:tcMar>
            <w:vAlign w:val="center"/>
          </w:tcPr>
          <w:p w:rsidR="00236015" w:rsidRDefault="008B0A6B" w:rsidP="005A62A4">
            <w:pPr>
              <w:jc w:val="center"/>
            </w:pPr>
            <w:r>
              <w:rPr>
                <w:b/>
                <w:bCs/>
                <w:sz w:val="16"/>
                <w:szCs w:val="16"/>
              </w:rPr>
              <w:t>Country</w:t>
            </w:r>
          </w:p>
        </w:tc>
        <w:tc>
          <w:tcPr>
            <w:tcW w:w="1154" w:type="dxa"/>
            <w:shd w:val="clear" w:color="auto" w:fill="D5E8F0"/>
            <w:tcMar>
              <w:top w:w="50" w:type="dxa"/>
              <w:left w:w="80" w:type="dxa"/>
              <w:bottom w:w="50" w:type="dxa"/>
              <w:right w:w="80" w:type="dxa"/>
            </w:tcMar>
          </w:tcPr>
          <w:p w:rsidR="00236015" w:rsidRDefault="008B0A6B" w:rsidP="005A62A4">
            <w:pPr>
              <w:jc w:val="center"/>
            </w:pPr>
            <w:r>
              <w:rPr>
                <w:b/>
                <w:bCs/>
                <w:sz w:val="16"/>
                <w:szCs w:val="16"/>
              </w:rPr>
              <w:t>COVID elasticities</w:t>
            </w:r>
          </w:p>
        </w:tc>
        <w:tc>
          <w:tcPr>
            <w:tcW w:w="1134" w:type="dxa"/>
            <w:shd w:val="clear" w:color="auto" w:fill="D5E8F0"/>
            <w:tcMar>
              <w:top w:w="50" w:type="dxa"/>
              <w:left w:w="80" w:type="dxa"/>
              <w:bottom w:w="50" w:type="dxa"/>
              <w:right w:w="80" w:type="dxa"/>
            </w:tcMar>
          </w:tcPr>
          <w:p w:rsidR="00236015" w:rsidRDefault="008B0A6B" w:rsidP="005A62A4">
            <w:pPr>
              <w:jc w:val="center"/>
            </w:pPr>
            <w:r>
              <w:rPr>
                <w:b/>
                <w:bCs/>
                <w:sz w:val="16"/>
                <w:szCs w:val="16"/>
              </w:rPr>
              <w:t>Post-COVID</w:t>
            </w:r>
          </w:p>
        </w:tc>
      </w:tr>
      <w:tr w:rsidR="00236015" w:rsidTr="005A62A4">
        <w:trPr>
          <w:trHeight w:val="132"/>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Austria</w:t>
            </w:r>
          </w:p>
        </w:tc>
        <w:tc>
          <w:tcPr>
            <w:tcW w:w="1154" w:type="dxa"/>
            <w:tcMar>
              <w:top w:w="50" w:type="dxa"/>
              <w:left w:w="80" w:type="dxa"/>
              <w:bottom w:w="50" w:type="dxa"/>
              <w:right w:w="80" w:type="dxa"/>
            </w:tcMar>
          </w:tcPr>
          <w:p w:rsidR="00236015" w:rsidRDefault="008B0A6B" w:rsidP="005A62A4">
            <w:pPr>
              <w:jc w:val="center"/>
            </w:pPr>
            <w:r>
              <w:rPr>
                <w:sz w:val="16"/>
                <w:szCs w:val="16"/>
              </w:rPr>
              <w:t>-0.54*</w:t>
            </w:r>
          </w:p>
        </w:tc>
        <w:tc>
          <w:tcPr>
            <w:tcW w:w="1134" w:type="dxa"/>
            <w:tcMar>
              <w:top w:w="50" w:type="dxa"/>
              <w:left w:w="80" w:type="dxa"/>
              <w:bottom w:w="50" w:type="dxa"/>
              <w:right w:w="80" w:type="dxa"/>
            </w:tcMar>
          </w:tcPr>
          <w:p w:rsidR="00236015" w:rsidRDefault="008B0A6B" w:rsidP="005A62A4">
            <w:pPr>
              <w:jc w:val="center"/>
            </w:pPr>
            <w:r>
              <w:rPr>
                <w:sz w:val="16"/>
                <w:szCs w:val="16"/>
              </w:rPr>
              <w:t>-0.66**</w:t>
            </w:r>
          </w:p>
        </w:tc>
      </w:tr>
      <w:tr w:rsidR="00236015" w:rsidTr="005A62A4">
        <w:trPr>
          <w:trHeight w:val="18"/>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(0.18)</w:t>
            </w:r>
          </w:p>
        </w:tc>
        <w:tc>
          <w:tcPr>
            <w:tcW w:w="1134" w:type="dxa"/>
            <w:tcMar>
              <w:top w:w="50" w:type="dxa"/>
              <w:left w:w="80" w:type="dxa"/>
              <w:bottom w:w="50" w:type="dxa"/>
              <w:right w:w="80" w:type="dxa"/>
            </w:tcMar>
          </w:tcPr>
          <w:p w:rsidR="00236015" w:rsidRDefault="008B0A6B" w:rsidP="005A62A4">
            <w:pPr>
              <w:jc w:val="center"/>
            </w:pPr>
            <w:r>
              <w:rPr>
                <w:sz w:val="16"/>
                <w:szCs w:val="16"/>
              </w:rPr>
              <w:t>(0.14)</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Belgium</w:t>
            </w:r>
          </w:p>
        </w:tc>
        <w:tc>
          <w:tcPr>
            <w:tcW w:w="1154" w:type="dxa"/>
            <w:tcMar>
              <w:top w:w="50" w:type="dxa"/>
              <w:left w:w="80" w:type="dxa"/>
              <w:bottom w:w="50" w:type="dxa"/>
              <w:right w:w="80" w:type="dxa"/>
            </w:tcMar>
          </w:tcPr>
          <w:p w:rsidR="00236015" w:rsidRDefault="008B0A6B" w:rsidP="005A62A4">
            <w:pPr>
              <w:jc w:val="center"/>
            </w:pPr>
            <w:r>
              <w:rPr>
                <w:sz w:val="16"/>
                <w:szCs w:val="16"/>
              </w:rPr>
              <w:t>-0.54*</w:t>
            </w:r>
          </w:p>
        </w:tc>
        <w:tc>
          <w:tcPr>
            <w:tcW w:w="1134" w:type="dxa"/>
            <w:tcMar>
              <w:top w:w="50" w:type="dxa"/>
              <w:left w:w="80" w:type="dxa"/>
              <w:bottom w:w="50" w:type="dxa"/>
              <w:right w:w="80" w:type="dxa"/>
            </w:tcMar>
          </w:tcPr>
          <w:p w:rsidR="00236015" w:rsidRDefault="008B0A6B" w:rsidP="005A62A4">
            <w:pPr>
              <w:jc w:val="center"/>
            </w:pPr>
            <w:r>
              <w:rPr>
                <w:sz w:val="16"/>
                <w:szCs w:val="16"/>
              </w:rPr>
              <w:t>-0.75***</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(0.19)</w:t>
            </w:r>
          </w:p>
        </w:tc>
        <w:tc>
          <w:tcPr>
            <w:tcW w:w="1134" w:type="dxa"/>
            <w:tcMar>
              <w:top w:w="50" w:type="dxa"/>
              <w:left w:w="80" w:type="dxa"/>
              <w:bottom w:w="50" w:type="dxa"/>
              <w:right w:w="80" w:type="dxa"/>
            </w:tcMar>
          </w:tcPr>
          <w:p w:rsidR="00236015" w:rsidRDefault="008B0A6B" w:rsidP="005A62A4">
            <w:pPr>
              <w:jc w:val="center"/>
            </w:pPr>
            <w:r>
              <w:rPr>
                <w:sz w:val="16"/>
                <w:szCs w:val="16"/>
              </w:rPr>
              <w:t>(0.15)</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Bulgaria</w:t>
            </w:r>
          </w:p>
        </w:tc>
        <w:tc>
          <w:tcPr>
            <w:tcW w:w="1154" w:type="dxa"/>
            <w:tcMar>
              <w:top w:w="50" w:type="dxa"/>
              <w:left w:w="80" w:type="dxa"/>
              <w:bottom w:w="50" w:type="dxa"/>
              <w:right w:w="80" w:type="dxa"/>
            </w:tcMar>
          </w:tcPr>
          <w:p w:rsidR="00236015" w:rsidRDefault="008B0A6B" w:rsidP="005A62A4">
            <w:pPr>
              <w:jc w:val="center"/>
            </w:pPr>
            <w:r>
              <w:rPr>
                <w:sz w:val="16"/>
                <w:szCs w:val="16"/>
              </w:rPr>
              <w:t>-1.46*</w:t>
            </w:r>
          </w:p>
        </w:tc>
        <w:tc>
          <w:tcPr>
            <w:tcW w:w="1134" w:type="dxa"/>
            <w:tcMar>
              <w:top w:w="50" w:type="dxa"/>
              <w:left w:w="80" w:type="dxa"/>
              <w:bottom w:w="50" w:type="dxa"/>
              <w:right w:w="80" w:type="dxa"/>
            </w:tcMar>
          </w:tcPr>
          <w:p w:rsidR="00236015" w:rsidRDefault="008B0A6B" w:rsidP="005A62A4">
            <w:pPr>
              <w:jc w:val="center"/>
            </w:pPr>
            <w:r>
              <w:rPr>
                <w:sz w:val="16"/>
                <w:szCs w:val="16"/>
              </w:rPr>
              <w:t>-1.85**</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(0.47)</w:t>
            </w:r>
          </w:p>
        </w:tc>
        <w:tc>
          <w:tcPr>
            <w:tcW w:w="1134" w:type="dxa"/>
            <w:tcMar>
              <w:top w:w="50" w:type="dxa"/>
              <w:left w:w="80" w:type="dxa"/>
              <w:bottom w:w="50" w:type="dxa"/>
              <w:right w:w="80" w:type="dxa"/>
            </w:tcMar>
          </w:tcPr>
          <w:p w:rsidR="00236015" w:rsidRDefault="008B0A6B" w:rsidP="005A62A4">
            <w:pPr>
              <w:jc w:val="center"/>
            </w:pPr>
            <w:r>
              <w:rPr>
                <w:sz w:val="16"/>
                <w:szCs w:val="16"/>
              </w:rPr>
              <w:t>(0.42)</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Croatia</w:t>
            </w:r>
          </w:p>
        </w:tc>
        <w:tc>
          <w:tcPr>
            <w:tcW w:w="1154" w:type="dxa"/>
            <w:tcMar>
              <w:top w:w="50" w:type="dxa"/>
              <w:left w:w="80" w:type="dxa"/>
              <w:bottom w:w="50" w:type="dxa"/>
              <w:right w:w="80" w:type="dxa"/>
            </w:tcMar>
          </w:tcPr>
          <w:p w:rsidR="00236015" w:rsidRDefault="008B0A6B" w:rsidP="005A62A4">
            <w:pPr>
              <w:jc w:val="center"/>
            </w:pPr>
            <w:r>
              <w:rPr>
                <w:sz w:val="16"/>
                <w:szCs w:val="16"/>
              </w:rPr>
              <w:t>-1.42**</w:t>
            </w:r>
          </w:p>
        </w:tc>
        <w:tc>
          <w:tcPr>
            <w:tcW w:w="1134" w:type="dxa"/>
            <w:tcMar>
              <w:top w:w="50" w:type="dxa"/>
              <w:left w:w="80" w:type="dxa"/>
              <w:bottom w:w="50" w:type="dxa"/>
              <w:right w:w="80" w:type="dxa"/>
            </w:tcMar>
          </w:tcPr>
          <w:p w:rsidR="00236015" w:rsidRDefault="008B0A6B" w:rsidP="005A62A4">
            <w:pPr>
              <w:jc w:val="center"/>
            </w:pPr>
            <w:r>
              <w:rPr>
                <w:sz w:val="16"/>
                <w:szCs w:val="16"/>
              </w:rPr>
              <w:t>-1.65***</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(0.42)</w:t>
            </w:r>
          </w:p>
        </w:tc>
        <w:tc>
          <w:tcPr>
            <w:tcW w:w="1134" w:type="dxa"/>
            <w:tcMar>
              <w:top w:w="50" w:type="dxa"/>
              <w:left w:w="80" w:type="dxa"/>
              <w:bottom w:w="50" w:type="dxa"/>
              <w:right w:w="80" w:type="dxa"/>
            </w:tcMar>
          </w:tcPr>
          <w:p w:rsidR="00236015" w:rsidRDefault="008B0A6B" w:rsidP="005A62A4">
            <w:pPr>
              <w:jc w:val="center"/>
            </w:pPr>
            <w:r>
              <w:rPr>
                <w:sz w:val="16"/>
                <w:szCs w:val="16"/>
              </w:rPr>
              <w:t>(0.34)</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Cyprus</w:t>
            </w:r>
          </w:p>
        </w:tc>
        <w:tc>
          <w:tcPr>
            <w:tcW w:w="1154" w:type="dxa"/>
            <w:tcMar>
              <w:top w:w="50" w:type="dxa"/>
              <w:left w:w="80" w:type="dxa"/>
              <w:bottom w:w="50" w:type="dxa"/>
              <w:right w:w="80" w:type="dxa"/>
            </w:tcMar>
          </w:tcPr>
          <w:p w:rsidR="00236015" w:rsidRDefault="008B0A6B" w:rsidP="005A62A4">
            <w:pPr>
              <w:jc w:val="center"/>
            </w:pPr>
            <w:r>
              <w:rPr>
                <w:sz w:val="16"/>
                <w:szCs w:val="16"/>
              </w:rPr>
              <w:t>-0.81**</w:t>
            </w:r>
          </w:p>
        </w:tc>
        <w:tc>
          <w:tcPr>
            <w:tcW w:w="1134" w:type="dxa"/>
            <w:tcMar>
              <w:top w:w="50" w:type="dxa"/>
              <w:left w:w="80" w:type="dxa"/>
              <w:bottom w:w="50" w:type="dxa"/>
              <w:right w:w="80" w:type="dxa"/>
            </w:tcMar>
          </w:tcPr>
          <w:p w:rsidR="00236015" w:rsidRDefault="008B0A6B" w:rsidP="005A62A4">
            <w:pPr>
              <w:jc w:val="center"/>
            </w:pPr>
            <w:r>
              <w:rPr>
                <w:sz w:val="16"/>
                <w:szCs w:val="16"/>
              </w:rPr>
              <w:t>-0.96**</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(0.23)</w:t>
            </w:r>
          </w:p>
        </w:tc>
        <w:tc>
          <w:tcPr>
            <w:tcW w:w="1134" w:type="dxa"/>
            <w:tcMar>
              <w:top w:w="50" w:type="dxa"/>
              <w:left w:w="80" w:type="dxa"/>
              <w:bottom w:w="50" w:type="dxa"/>
              <w:right w:w="80" w:type="dxa"/>
            </w:tcMar>
          </w:tcPr>
          <w:p w:rsidR="00236015" w:rsidRDefault="008B0A6B" w:rsidP="005A62A4">
            <w:pPr>
              <w:jc w:val="center"/>
            </w:pPr>
            <w:r>
              <w:rPr>
                <w:sz w:val="16"/>
                <w:szCs w:val="16"/>
              </w:rPr>
              <w:t>(0.21)</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Czech Republic</w:t>
            </w:r>
          </w:p>
        </w:tc>
        <w:tc>
          <w:tcPr>
            <w:tcW w:w="1154" w:type="dxa"/>
            <w:tcMar>
              <w:top w:w="50" w:type="dxa"/>
              <w:left w:w="80" w:type="dxa"/>
              <w:bottom w:w="50" w:type="dxa"/>
              <w:right w:w="80" w:type="dxa"/>
            </w:tcMar>
          </w:tcPr>
          <w:p w:rsidR="00236015" w:rsidRDefault="008B0A6B" w:rsidP="005A62A4">
            <w:pPr>
              <w:jc w:val="center"/>
            </w:pPr>
            <w:r>
              <w:rPr>
                <w:sz w:val="16"/>
                <w:szCs w:val="16"/>
              </w:rPr>
              <w:t>-0.98**</w:t>
            </w:r>
          </w:p>
        </w:tc>
        <w:tc>
          <w:tcPr>
            <w:tcW w:w="1134" w:type="dxa"/>
            <w:tcMar>
              <w:top w:w="50" w:type="dxa"/>
              <w:left w:w="80" w:type="dxa"/>
              <w:bottom w:w="50" w:type="dxa"/>
              <w:right w:w="80" w:type="dxa"/>
            </w:tcMar>
          </w:tcPr>
          <w:p w:rsidR="00236015" w:rsidRDefault="008B0A6B" w:rsidP="005A62A4">
            <w:pPr>
              <w:jc w:val="center"/>
            </w:pPr>
            <w:r>
              <w:rPr>
                <w:sz w:val="16"/>
                <w:szCs w:val="16"/>
              </w:rPr>
              <w:t>-1.15**</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(0.28)</w:t>
            </w:r>
          </w:p>
        </w:tc>
        <w:tc>
          <w:tcPr>
            <w:tcW w:w="1134" w:type="dxa"/>
            <w:tcMar>
              <w:top w:w="50" w:type="dxa"/>
              <w:left w:w="80" w:type="dxa"/>
              <w:bottom w:w="50" w:type="dxa"/>
              <w:right w:w="80" w:type="dxa"/>
            </w:tcMar>
          </w:tcPr>
          <w:p w:rsidR="00236015" w:rsidRDefault="008B0A6B" w:rsidP="005A62A4">
            <w:pPr>
              <w:jc w:val="center"/>
            </w:pPr>
            <w:r>
              <w:rPr>
                <w:sz w:val="16"/>
                <w:szCs w:val="16"/>
              </w:rPr>
              <w:t>(0.26)</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Denmark</w:t>
            </w:r>
          </w:p>
        </w:tc>
        <w:tc>
          <w:tcPr>
            <w:tcW w:w="1154" w:type="dxa"/>
            <w:tcMar>
              <w:top w:w="50" w:type="dxa"/>
              <w:left w:w="80" w:type="dxa"/>
              <w:bottom w:w="50" w:type="dxa"/>
              <w:right w:w="80" w:type="dxa"/>
            </w:tcMar>
          </w:tcPr>
          <w:p w:rsidR="00236015" w:rsidRDefault="008B0A6B" w:rsidP="005A62A4">
            <w:pPr>
              <w:jc w:val="center"/>
            </w:pPr>
            <w:r>
              <w:rPr>
                <w:sz w:val="16"/>
                <w:szCs w:val="16"/>
              </w:rPr>
              <w:t>-0.94**</w:t>
            </w:r>
          </w:p>
        </w:tc>
        <w:tc>
          <w:tcPr>
            <w:tcW w:w="1134" w:type="dxa"/>
            <w:tcMar>
              <w:top w:w="50" w:type="dxa"/>
              <w:left w:w="80" w:type="dxa"/>
              <w:bottom w:w="50" w:type="dxa"/>
              <w:right w:w="80" w:type="dxa"/>
            </w:tcMar>
          </w:tcPr>
          <w:p w:rsidR="00236015" w:rsidRDefault="008B0A6B" w:rsidP="005A62A4">
            <w:pPr>
              <w:jc w:val="center"/>
            </w:pPr>
            <w:r>
              <w:rPr>
                <w:sz w:val="16"/>
                <w:szCs w:val="16"/>
              </w:rPr>
              <w:t>-1.18***</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(0.27)</w:t>
            </w:r>
          </w:p>
        </w:tc>
        <w:tc>
          <w:tcPr>
            <w:tcW w:w="1134" w:type="dxa"/>
            <w:tcMar>
              <w:top w:w="50" w:type="dxa"/>
              <w:left w:w="80" w:type="dxa"/>
              <w:bottom w:w="50" w:type="dxa"/>
              <w:right w:w="80" w:type="dxa"/>
            </w:tcMar>
          </w:tcPr>
          <w:p w:rsidR="00236015" w:rsidRDefault="008B0A6B" w:rsidP="005A62A4">
            <w:pPr>
              <w:jc w:val="center"/>
            </w:pPr>
            <w:r>
              <w:rPr>
                <w:sz w:val="16"/>
                <w:szCs w:val="16"/>
              </w:rPr>
              <w:t>(0.21)</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Estonia</w:t>
            </w:r>
          </w:p>
        </w:tc>
        <w:tc>
          <w:tcPr>
            <w:tcW w:w="1154" w:type="dxa"/>
            <w:tcMar>
              <w:top w:w="50" w:type="dxa"/>
              <w:left w:w="80" w:type="dxa"/>
              <w:bottom w:w="50" w:type="dxa"/>
              <w:right w:w="80" w:type="dxa"/>
            </w:tcMar>
          </w:tcPr>
          <w:p w:rsidR="00236015" w:rsidRDefault="008B0A6B" w:rsidP="005A62A4">
            <w:pPr>
              <w:jc w:val="center"/>
            </w:pPr>
            <w:r>
              <w:rPr>
                <w:sz w:val="16"/>
                <w:szCs w:val="16"/>
              </w:rPr>
              <w:t>-1.18**</w:t>
            </w:r>
          </w:p>
        </w:tc>
        <w:tc>
          <w:tcPr>
            <w:tcW w:w="1134" w:type="dxa"/>
            <w:tcMar>
              <w:top w:w="50" w:type="dxa"/>
              <w:left w:w="80" w:type="dxa"/>
              <w:bottom w:w="50" w:type="dxa"/>
              <w:right w:w="80" w:type="dxa"/>
            </w:tcMar>
          </w:tcPr>
          <w:p w:rsidR="00236015" w:rsidRDefault="008B0A6B" w:rsidP="005A62A4">
            <w:pPr>
              <w:jc w:val="center"/>
            </w:pPr>
            <w:r>
              <w:rPr>
                <w:sz w:val="16"/>
                <w:szCs w:val="16"/>
              </w:rPr>
              <w:t>-1.54***</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(0.36)</w:t>
            </w:r>
          </w:p>
        </w:tc>
        <w:tc>
          <w:tcPr>
            <w:tcW w:w="1134" w:type="dxa"/>
            <w:tcMar>
              <w:top w:w="50" w:type="dxa"/>
              <w:left w:w="80" w:type="dxa"/>
              <w:bottom w:w="50" w:type="dxa"/>
              <w:right w:w="80" w:type="dxa"/>
            </w:tcMar>
          </w:tcPr>
          <w:p w:rsidR="00236015" w:rsidRDefault="008B0A6B" w:rsidP="005A62A4">
            <w:pPr>
              <w:jc w:val="center"/>
            </w:pPr>
            <w:r>
              <w:rPr>
                <w:sz w:val="16"/>
                <w:szCs w:val="16"/>
              </w:rPr>
              <w:t>(0.30)</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Finland</w:t>
            </w:r>
          </w:p>
        </w:tc>
        <w:tc>
          <w:tcPr>
            <w:tcW w:w="1154" w:type="dxa"/>
            <w:tcMar>
              <w:top w:w="50" w:type="dxa"/>
              <w:left w:w="80" w:type="dxa"/>
              <w:bottom w:w="50" w:type="dxa"/>
              <w:right w:w="80" w:type="dxa"/>
            </w:tcMar>
          </w:tcPr>
          <w:p w:rsidR="00236015" w:rsidRDefault="008B0A6B" w:rsidP="005A62A4">
            <w:pPr>
              <w:jc w:val="center"/>
            </w:pPr>
            <w:r>
              <w:rPr>
                <w:sz w:val="16"/>
                <w:szCs w:val="16"/>
              </w:rPr>
              <w:t>-1.42*</w:t>
            </w:r>
          </w:p>
        </w:tc>
        <w:tc>
          <w:tcPr>
            <w:tcW w:w="1134" w:type="dxa"/>
            <w:tcMar>
              <w:top w:w="50" w:type="dxa"/>
              <w:left w:w="80" w:type="dxa"/>
              <w:bottom w:w="50" w:type="dxa"/>
              <w:right w:w="80" w:type="dxa"/>
            </w:tcMar>
          </w:tcPr>
          <w:p w:rsidR="00236015" w:rsidRDefault="008B0A6B" w:rsidP="005A62A4">
            <w:pPr>
              <w:jc w:val="center"/>
            </w:pPr>
            <w:r>
              <w:rPr>
                <w:sz w:val="16"/>
                <w:szCs w:val="16"/>
              </w:rPr>
              <w:t>-1.94***</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(0.45)</w:t>
            </w:r>
          </w:p>
        </w:tc>
        <w:tc>
          <w:tcPr>
            <w:tcW w:w="1134" w:type="dxa"/>
            <w:tcMar>
              <w:top w:w="50" w:type="dxa"/>
              <w:left w:w="80" w:type="dxa"/>
              <w:bottom w:w="50" w:type="dxa"/>
              <w:right w:w="80" w:type="dxa"/>
            </w:tcMar>
          </w:tcPr>
          <w:p w:rsidR="00236015" w:rsidRDefault="008B0A6B" w:rsidP="005A62A4">
            <w:pPr>
              <w:jc w:val="center"/>
            </w:pPr>
            <w:r>
              <w:rPr>
                <w:sz w:val="16"/>
                <w:szCs w:val="16"/>
              </w:rPr>
              <w:t>(0.34)</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France</w:t>
            </w:r>
          </w:p>
        </w:tc>
        <w:tc>
          <w:tcPr>
            <w:tcW w:w="1154" w:type="dxa"/>
            <w:tcMar>
              <w:top w:w="50" w:type="dxa"/>
              <w:left w:w="80" w:type="dxa"/>
              <w:bottom w:w="50" w:type="dxa"/>
              <w:right w:w="80" w:type="dxa"/>
            </w:tcMar>
          </w:tcPr>
          <w:p w:rsidR="00236015" w:rsidRDefault="008B0A6B" w:rsidP="005A62A4">
            <w:pPr>
              <w:jc w:val="center"/>
            </w:pPr>
            <w:r>
              <w:rPr>
                <w:sz w:val="16"/>
                <w:szCs w:val="16"/>
              </w:rPr>
              <w:t>-0.52*</w:t>
            </w:r>
          </w:p>
        </w:tc>
        <w:tc>
          <w:tcPr>
            <w:tcW w:w="1134" w:type="dxa"/>
            <w:tcMar>
              <w:top w:w="50" w:type="dxa"/>
              <w:left w:w="80" w:type="dxa"/>
              <w:bottom w:w="50" w:type="dxa"/>
              <w:right w:w="80" w:type="dxa"/>
            </w:tcMar>
          </w:tcPr>
          <w:p w:rsidR="00236015" w:rsidRDefault="008B0A6B" w:rsidP="005A62A4">
            <w:pPr>
              <w:jc w:val="center"/>
            </w:pPr>
            <w:r>
              <w:rPr>
                <w:sz w:val="16"/>
                <w:szCs w:val="16"/>
              </w:rPr>
              <w:t>-0.74***</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(0.19)</w:t>
            </w:r>
          </w:p>
        </w:tc>
        <w:tc>
          <w:tcPr>
            <w:tcW w:w="1134" w:type="dxa"/>
            <w:tcMar>
              <w:top w:w="50" w:type="dxa"/>
              <w:left w:w="80" w:type="dxa"/>
              <w:bottom w:w="50" w:type="dxa"/>
              <w:right w:w="80" w:type="dxa"/>
            </w:tcMar>
          </w:tcPr>
          <w:p w:rsidR="00236015" w:rsidRDefault="008B0A6B" w:rsidP="005A62A4">
            <w:pPr>
              <w:jc w:val="center"/>
            </w:pPr>
            <w:r>
              <w:rPr>
                <w:sz w:val="16"/>
                <w:szCs w:val="16"/>
              </w:rPr>
              <w:t>(0.14)</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Germany</w:t>
            </w:r>
          </w:p>
        </w:tc>
        <w:tc>
          <w:tcPr>
            <w:tcW w:w="1154" w:type="dxa"/>
            <w:tcMar>
              <w:top w:w="50" w:type="dxa"/>
              <w:left w:w="80" w:type="dxa"/>
              <w:bottom w:w="50" w:type="dxa"/>
              <w:right w:w="80" w:type="dxa"/>
            </w:tcMar>
          </w:tcPr>
          <w:p w:rsidR="00236015" w:rsidRDefault="008B0A6B" w:rsidP="005A62A4">
            <w:pPr>
              <w:jc w:val="center"/>
            </w:pPr>
            <w:r>
              <w:rPr>
                <w:sz w:val="16"/>
                <w:szCs w:val="16"/>
              </w:rPr>
              <w:t>-0.59*</w:t>
            </w:r>
          </w:p>
        </w:tc>
        <w:tc>
          <w:tcPr>
            <w:tcW w:w="1134" w:type="dxa"/>
            <w:tcMar>
              <w:top w:w="50" w:type="dxa"/>
              <w:left w:w="80" w:type="dxa"/>
              <w:bottom w:w="50" w:type="dxa"/>
              <w:right w:w="80" w:type="dxa"/>
            </w:tcMar>
          </w:tcPr>
          <w:p w:rsidR="00236015" w:rsidRDefault="008B0A6B" w:rsidP="005A62A4">
            <w:pPr>
              <w:jc w:val="center"/>
            </w:pPr>
            <w:r>
              <w:rPr>
                <w:sz w:val="16"/>
                <w:szCs w:val="16"/>
              </w:rPr>
              <w:t>-0.84***</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(0.19)</w:t>
            </w:r>
          </w:p>
        </w:tc>
        <w:tc>
          <w:tcPr>
            <w:tcW w:w="1134" w:type="dxa"/>
            <w:tcMar>
              <w:top w:w="50" w:type="dxa"/>
              <w:left w:w="80" w:type="dxa"/>
              <w:bottom w:w="50" w:type="dxa"/>
              <w:right w:w="80" w:type="dxa"/>
            </w:tcMar>
          </w:tcPr>
          <w:p w:rsidR="00236015" w:rsidRDefault="008B0A6B" w:rsidP="005A62A4">
            <w:pPr>
              <w:jc w:val="center"/>
            </w:pPr>
            <w:r>
              <w:rPr>
                <w:sz w:val="16"/>
                <w:szCs w:val="16"/>
              </w:rPr>
              <w:t>(0.16)</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Greece</w:t>
            </w:r>
          </w:p>
        </w:tc>
        <w:tc>
          <w:tcPr>
            <w:tcW w:w="1154" w:type="dxa"/>
            <w:tcMar>
              <w:top w:w="50" w:type="dxa"/>
              <w:left w:w="80" w:type="dxa"/>
              <w:bottom w:w="50" w:type="dxa"/>
              <w:right w:w="80" w:type="dxa"/>
            </w:tcMar>
          </w:tcPr>
          <w:p w:rsidR="00236015" w:rsidRDefault="008B0A6B" w:rsidP="005A62A4">
            <w:pPr>
              <w:jc w:val="center"/>
            </w:pPr>
            <w:r>
              <w:rPr>
                <w:sz w:val="16"/>
                <w:szCs w:val="16"/>
              </w:rPr>
              <w:t>-0.72**</w:t>
            </w:r>
          </w:p>
        </w:tc>
        <w:tc>
          <w:tcPr>
            <w:tcW w:w="1134" w:type="dxa"/>
            <w:tcMar>
              <w:top w:w="50" w:type="dxa"/>
              <w:left w:w="80" w:type="dxa"/>
              <w:bottom w:w="50" w:type="dxa"/>
              <w:right w:w="80" w:type="dxa"/>
            </w:tcMar>
          </w:tcPr>
          <w:p w:rsidR="00236015" w:rsidRDefault="008B0A6B" w:rsidP="005A62A4">
            <w:pPr>
              <w:jc w:val="center"/>
            </w:pPr>
            <w:r>
              <w:rPr>
                <w:sz w:val="16"/>
                <w:szCs w:val="16"/>
              </w:rPr>
              <w:t>-1.02***</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(0.22)</w:t>
            </w:r>
          </w:p>
        </w:tc>
        <w:tc>
          <w:tcPr>
            <w:tcW w:w="1134" w:type="dxa"/>
            <w:tcMar>
              <w:top w:w="50" w:type="dxa"/>
              <w:left w:w="80" w:type="dxa"/>
              <w:bottom w:w="50" w:type="dxa"/>
              <w:right w:w="80" w:type="dxa"/>
            </w:tcMar>
          </w:tcPr>
          <w:p w:rsidR="00236015" w:rsidRDefault="008B0A6B" w:rsidP="005A62A4">
            <w:pPr>
              <w:jc w:val="center"/>
            </w:pPr>
            <w:r>
              <w:rPr>
                <w:sz w:val="16"/>
                <w:szCs w:val="16"/>
              </w:rPr>
              <w:t>(0.19)</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Hungary</w:t>
            </w:r>
          </w:p>
        </w:tc>
        <w:tc>
          <w:tcPr>
            <w:tcW w:w="1154" w:type="dxa"/>
            <w:tcMar>
              <w:top w:w="50" w:type="dxa"/>
              <w:left w:w="80" w:type="dxa"/>
              <w:bottom w:w="50" w:type="dxa"/>
              <w:right w:w="80" w:type="dxa"/>
            </w:tcMar>
          </w:tcPr>
          <w:p w:rsidR="00236015" w:rsidRDefault="008B0A6B" w:rsidP="005A62A4">
            <w:pPr>
              <w:jc w:val="center"/>
            </w:pPr>
            <w:r>
              <w:rPr>
                <w:sz w:val="16"/>
                <w:szCs w:val="16"/>
              </w:rPr>
              <w:t>-0.90*</w:t>
            </w:r>
          </w:p>
        </w:tc>
        <w:tc>
          <w:tcPr>
            <w:tcW w:w="1134" w:type="dxa"/>
            <w:tcMar>
              <w:top w:w="50" w:type="dxa"/>
              <w:left w:w="80" w:type="dxa"/>
              <w:bottom w:w="50" w:type="dxa"/>
              <w:right w:w="80" w:type="dxa"/>
            </w:tcMar>
          </w:tcPr>
          <w:p w:rsidR="00236015" w:rsidRDefault="008B0A6B" w:rsidP="005A62A4">
            <w:pPr>
              <w:jc w:val="center"/>
            </w:pPr>
            <w:r>
              <w:rPr>
                <w:sz w:val="16"/>
                <w:szCs w:val="16"/>
              </w:rPr>
              <w:t>-1.15**</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(0.31)</w:t>
            </w:r>
          </w:p>
        </w:tc>
        <w:tc>
          <w:tcPr>
            <w:tcW w:w="1134" w:type="dxa"/>
            <w:tcMar>
              <w:top w:w="50" w:type="dxa"/>
              <w:left w:w="80" w:type="dxa"/>
              <w:bottom w:w="50" w:type="dxa"/>
              <w:right w:w="80" w:type="dxa"/>
            </w:tcMar>
          </w:tcPr>
          <w:p w:rsidR="00236015" w:rsidRDefault="008B0A6B" w:rsidP="005A62A4">
            <w:pPr>
              <w:jc w:val="center"/>
            </w:pPr>
            <w:r>
              <w:rPr>
                <w:sz w:val="16"/>
                <w:szCs w:val="16"/>
              </w:rPr>
              <w:t>(0.27)</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Italy</w:t>
            </w:r>
          </w:p>
        </w:tc>
        <w:tc>
          <w:tcPr>
            <w:tcW w:w="1154" w:type="dxa"/>
            <w:tcMar>
              <w:top w:w="50" w:type="dxa"/>
              <w:left w:w="80" w:type="dxa"/>
              <w:bottom w:w="50" w:type="dxa"/>
              <w:right w:w="80" w:type="dxa"/>
            </w:tcMar>
          </w:tcPr>
          <w:p w:rsidR="00236015" w:rsidRDefault="008B0A6B" w:rsidP="005A62A4">
            <w:pPr>
              <w:jc w:val="center"/>
            </w:pPr>
            <w:r>
              <w:rPr>
                <w:sz w:val="16"/>
                <w:szCs w:val="16"/>
              </w:rPr>
              <w:t>-0.75*</w:t>
            </w:r>
          </w:p>
        </w:tc>
        <w:tc>
          <w:tcPr>
            <w:tcW w:w="1134" w:type="dxa"/>
            <w:tcMar>
              <w:top w:w="50" w:type="dxa"/>
              <w:left w:w="80" w:type="dxa"/>
              <w:bottom w:w="50" w:type="dxa"/>
              <w:right w:w="80" w:type="dxa"/>
            </w:tcMar>
          </w:tcPr>
          <w:p w:rsidR="00236015" w:rsidRDefault="008B0A6B" w:rsidP="005A62A4">
            <w:pPr>
              <w:jc w:val="center"/>
            </w:pPr>
            <w:r>
              <w:rPr>
                <w:sz w:val="16"/>
                <w:szCs w:val="16"/>
              </w:rPr>
              <w:t>-1.11***</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(0.25)</w:t>
            </w:r>
          </w:p>
        </w:tc>
        <w:tc>
          <w:tcPr>
            <w:tcW w:w="1134" w:type="dxa"/>
            <w:tcMar>
              <w:top w:w="50" w:type="dxa"/>
              <w:left w:w="80" w:type="dxa"/>
              <w:bottom w:w="50" w:type="dxa"/>
              <w:right w:w="80" w:type="dxa"/>
            </w:tcMar>
          </w:tcPr>
          <w:p w:rsidR="00236015" w:rsidRDefault="008B0A6B" w:rsidP="005A62A4">
            <w:pPr>
              <w:jc w:val="center"/>
            </w:pPr>
            <w:r>
              <w:rPr>
                <w:sz w:val="16"/>
                <w:szCs w:val="16"/>
              </w:rPr>
              <w:t>(0.20)</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Latvia</w:t>
            </w:r>
          </w:p>
        </w:tc>
        <w:tc>
          <w:tcPr>
            <w:tcW w:w="1154" w:type="dxa"/>
            <w:tcMar>
              <w:top w:w="50" w:type="dxa"/>
              <w:left w:w="80" w:type="dxa"/>
              <w:bottom w:w="50" w:type="dxa"/>
              <w:right w:w="80" w:type="dxa"/>
            </w:tcMar>
          </w:tcPr>
          <w:p w:rsidR="00236015" w:rsidRDefault="008B0A6B" w:rsidP="005A62A4">
            <w:pPr>
              <w:jc w:val="center"/>
            </w:pPr>
            <w:r>
              <w:rPr>
                <w:sz w:val="16"/>
                <w:szCs w:val="16"/>
              </w:rPr>
              <w:t>-1.21*</w:t>
            </w:r>
          </w:p>
        </w:tc>
        <w:tc>
          <w:tcPr>
            <w:tcW w:w="1134" w:type="dxa"/>
            <w:tcMar>
              <w:top w:w="50" w:type="dxa"/>
              <w:left w:w="80" w:type="dxa"/>
              <w:bottom w:w="50" w:type="dxa"/>
              <w:right w:w="80" w:type="dxa"/>
            </w:tcMar>
          </w:tcPr>
          <w:p w:rsidR="00236015" w:rsidRDefault="008B0A6B" w:rsidP="005A62A4">
            <w:pPr>
              <w:jc w:val="center"/>
            </w:pPr>
            <w:r>
              <w:rPr>
                <w:sz w:val="16"/>
                <w:szCs w:val="16"/>
              </w:rPr>
              <w:t>-1.54**</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(0.44)</w:t>
            </w:r>
          </w:p>
        </w:tc>
        <w:tc>
          <w:tcPr>
            <w:tcW w:w="1134" w:type="dxa"/>
            <w:tcMar>
              <w:top w:w="50" w:type="dxa"/>
              <w:left w:w="80" w:type="dxa"/>
              <w:bottom w:w="50" w:type="dxa"/>
              <w:right w:w="80" w:type="dxa"/>
            </w:tcMar>
          </w:tcPr>
          <w:p w:rsidR="00236015" w:rsidRDefault="008B0A6B" w:rsidP="005A62A4">
            <w:pPr>
              <w:jc w:val="center"/>
            </w:pPr>
            <w:r>
              <w:rPr>
                <w:sz w:val="16"/>
                <w:szCs w:val="16"/>
              </w:rPr>
              <w:t>(0.33)</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Lithuania</w:t>
            </w:r>
          </w:p>
        </w:tc>
        <w:tc>
          <w:tcPr>
            <w:tcW w:w="1154" w:type="dxa"/>
            <w:tcMar>
              <w:top w:w="50" w:type="dxa"/>
              <w:left w:w="80" w:type="dxa"/>
              <w:bottom w:w="50" w:type="dxa"/>
              <w:right w:w="80" w:type="dxa"/>
            </w:tcMar>
          </w:tcPr>
          <w:p w:rsidR="00236015" w:rsidRDefault="008B0A6B" w:rsidP="005A62A4">
            <w:pPr>
              <w:jc w:val="center"/>
            </w:pPr>
            <w:r>
              <w:rPr>
                <w:sz w:val="16"/>
                <w:szCs w:val="16"/>
              </w:rPr>
              <w:t>-1.70*</w:t>
            </w:r>
          </w:p>
        </w:tc>
        <w:tc>
          <w:tcPr>
            <w:tcW w:w="1134" w:type="dxa"/>
            <w:tcMar>
              <w:top w:w="50" w:type="dxa"/>
              <w:left w:w="80" w:type="dxa"/>
              <w:bottom w:w="50" w:type="dxa"/>
              <w:right w:w="80" w:type="dxa"/>
            </w:tcMar>
          </w:tcPr>
          <w:p w:rsidR="00236015" w:rsidRDefault="008B0A6B" w:rsidP="005A62A4">
            <w:pPr>
              <w:jc w:val="center"/>
            </w:pPr>
            <w:r>
              <w:rPr>
                <w:sz w:val="16"/>
                <w:szCs w:val="16"/>
              </w:rPr>
              <w:t>-2.20**</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(0.73)</w:t>
            </w:r>
          </w:p>
        </w:tc>
        <w:tc>
          <w:tcPr>
            <w:tcW w:w="1134" w:type="dxa"/>
            <w:tcMar>
              <w:top w:w="50" w:type="dxa"/>
              <w:left w:w="80" w:type="dxa"/>
              <w:bottom w:w="50" w:type="dxa"/>
              <w:right w:w="80" w:type="dxa"/>
            </w:tcMar>
          </w:tcPr>
          <w:p w:rsidR="00236015" w:rsidRDefault="008B0A6B" w:rsidP="005A62A4">
            <w:pPr>
              <w:jc w:val="center"/>
            </w:pPr>
            <w:r>
              <w:rPr>
                <w:sz w:val="16"/>
                <w:szCs w:val="16"/>
              </w:rPr>
              <w:t>(0.46)</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Luxembourg</w:t>
            </w:r>
          </w:p>
        </w:tc>
        <w:tc>
          <w:tcPr>
            <w:tcW w:w="1154" w:type="dxa"/>
            <w:tcMar>
              <w:top w:w="50" w:type="dxa"/>
              <w:left w:w="80" w:type="dxa"/>
              <w:bottom w:w="50" w:type="dxa"/>
              <w:right w:w="80" w:type="dxa"/>
            </w:tcMar>
          </w:tcPr>
          <w:p w:rsidR="00236015" w:rsidRDefault="008B0A6B" w:rsidP="005A62A4">
            <w:pPr>
              <w:jc w:val="center"/>
            </w:pPr>
            <w:r>
              <w:rPr>
                <w:sz w:val="16"/>
                <w:szCs w:val="16"/>
              </w:rPr>
              <w:t>-0.48*</w:t>
            </w:r>
          </w:p>
        </w:tc>
        <w:tc>
          <w:tcPr>
            <w:tcW w:w="1134" w:type="dxa"/>
            <w:tcMar>
              <w:top w:w="50" w:type="dxa"/>
              <w:left w:w="80" w:type="dxa"/>
              <w:bottom w:w="50" w:type="dxa"/>
              <w:right w:w="80" w:type="dxa"/>
            </w:tcMar>
          </w:tcPr>
          <w:p w:rsidR="00236015" w:rsidRDefault="008B0A6B" w:rsidP="005A62A4">
            <w:pPr>
              <w:jc w:val="center"/>
            </w:pPr>
            <w:r>
              <w:rPr>
                <w:sz w:val="16"/>
                <w:szCs w:val="16"/>
              </w:rPr>
              <w:t>-0.57**</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(0.17)</w:t>
            </w:r>
          </w:p>
        </w:tc>
        <w:tc>
          <w:tcPr>
            <w:tcW w:w="1134" w:type="dxa"/>
            <w:tcMar>
              <w:top w:w="50" w:type="dxa"/>
              <w:left w:w="80" w:type="dxa"/>
              <w:bottom w:w="50" w:type="dxa"/>
              <w:right w:w="80" w:type="dxa"/>
            </w:tcMar>
          </w:tcPr>
          <w:p w:rsidR="00236015" w:rsidRDefault="008B0A6B" w:rsidP="005A62A4">
            <w:pPr>
              <w:jc w:val="center"/>
            </w:pPr>
            <w:r>
              <w:rPr>
                <w:sz w:val="16"/>
                <w:szCs w:val="16"/>
              </w:rPr>
              <w:t>(0.14)</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Malta</w:t>
            </w:r>
          </w:p>
        </w:tc>
        <w:tc>
          <w:tcPr>
            <w:tcW w:w="1154" w:type="dxa"/>
            <w:tcMar>
              <w:top w:w="50" w:type="dxa"/>
              <w:left w:w="80" w:type="dxa"/>
              <w:bottom w:w="50" w:type="dxa"/>
              <w:right w:w="80" w:type="dxa"/>
            </w:tcMar>
          </w:tcPr>
          <w:p w:rsidR="00236015" w:rsidRDefault="008B0A6B" w:rsidP="005A62A4">
            <w:pPr>
              <w:jc w:val="center"/>
            </w:pPr>
            <w:r>
              <w:rPr>
                <w:sz w:val="16"/>
                <w:szCs w:val="16"/>
              </w:rPr>
              <w:t>-0.34**</w:t>
            </w:r>
          </w:p>
        </w:tc>
        <w:tc>
          <w:tcPr>
            <w:tcW w:w="1134" w:type="dxa"/>
            <w:tcMar>
              <w:top w:w="50" w:type="dxa"/>
              <w:left w:w="80" w:type="dxa"/>
              <w:bottom w:w="50" w:type="dxa"/>
              <w:right w:w="80" w:type="dxa"/>
            </w:tcMar>
          </w:tcPr>
          <w:p w:rsidR="00236015" w:rsidRDefault="008B0A6B" w:rsidP="005A62A4">
            <w:pPr>
              <w:jc w:val="center"/>
            </w:pPr>
            <w:r>
              <w:rPr>
                <w:sz w:val="16"/>
                <w:szCs w:val="16"/>
              </w:rPr>
              <w:t>-0.52***</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(0.10)</w:t>
            </w:r>
          </w:p>
        </w:tc>
        <w:tc>
          <w:tcPr>
            <w:tcW w:w="1134" w:type="dxa"/>
            <w:tcMar>
              <w:top w:w="50" w:type="dxa"/>
              <w:left w:w="80" w:type="dxa"/>
              <w:bottom w:w="50" w:type="dxa"/>
              <w:right w:w="80" w:type="dxa"/>
            </w:tcMar>
          </w:tcPr>
          <w:p w:rsidR="00236015" w:rsidRDefault="008B0A6B" w:rsidP="005A62A4">
            <w:pPr>
              <w:jc w:val="center"/>
            </w:pPr>
            <w:r>
              <w:rPr>
                <w:sz w:val="16"/>
                <w:szCs w:val="16"/>
              </w:rPr>
              <w:t>(0.10)</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lastRenderedPageBreak/>
              <w:t>Netherlands</w:t>
            </w:r>
          </w:p>
        </w:tc>
        <w:tc>
          <w:tcPr>
            <w:tcW w:w="1154" w:type="dxa"/>
            <w:tcMar>
              <w:top w:w="50" w:type="dxa"/>
              <w:left w:w="80" w:type="dxa"/>
              <w:bottom w:w="50" w:type="dxa"/>
              <w:right w:w="80" w:type="dxa"/>
            </w:tcMar>
          </w:tcPr>
          <w:p w:rsidR="00236015" w:rsidRDefault="008B0A6B" w:rsidP="005A62A4">
            <w:pPr>
              <w:jc w:val="center"/>
            </w:pPr>
            <w:r>
              <w:rPr>
                <w:sz w:val="16"/>
                <w:szCs w:val="16"/>
              </w:rPr>
              <w:t>-0.49*</w:t>
            </w:r>
          </w:p>
        </w:tc>
        <w:tc>
          <w:tcPr>
            <w:tcW w:w="1134" w:type="dxa"/>
            <w:tcMar>
              <w:top w:w="50" w:type="dxa"/>
              <w:left w:w="80" w:type="dxa"/>
              <w:bottom w:w="50" w:type="dxa"/>
              <w:right w:w="80" w:type="dxa"/>
            </w:tcMar>
          </w:tcPr>
          <w:p w:rsidR="00236015" w:rsidRDefault="008B0A6B" w:rsidP="005A62A4">
            <w:pPr>
              <w:jc w:val="center"/>
            </w:pPr>
            <w:r>
              <w:rPr>
                <w:sz w:val="16"/>
                <w:szCs w:val="16"/>
              </w:rPr>
              <w:t>-0.63**</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(0.15)</w:t>
            </w:r>
          </w:p>
        </w:tc>
        <w:tc>
          <w:tcPr>
            <w:tcW w:w="1134" w:type="dxa"/>
            <w:tcMar>
              <w:top w:w="50" w:type="dxa"/>
              <w:left w:w="80" w:type="dxa"/>
              <w:bottom w:w="50" w:type="dxa"/>
              <w:right w:w="80" w:type="dxa"/>
            </w:tcMar>
          </w:tcPr>
          <w:p w:rsidR="00236015" w:rsidRDefault="008B0A6B" w:rsidP="005A62A4">
            <w:pPr>
              <w:jc w:val="center"/>
            </w:pPr>
            <w:r>
              <w:rPr>
                <w:sz w:val="16"/>
                <w:szCs w:val="16"/>
              </w:rPr>
              <w:t>(0.15)</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Poland</w:t>
            </w:r>
          </w:p>
        </w:tc>
        <w:tc>
          <w:tcPr>
            <w:tcW w:w="1154" w:type="dxa"/>
            <w:tcMar>
              <w:top w:w="50" w:type="dxa"/>
              <w:left w:w="80" w:type="dxa"/>
              <w:bottom w:w="50" w:type="dxa"/>
              <w:right w:w="80" w:type="dxa"/>
            </w:tcMar>
          </w:tcPr>
          <w:p w:rsidR="00236015" w:rsidRDefault="008B0A6B" w:rsidP="005A62A4">
            <w:pPr>
              <w:jc w:val="center"/>
            </w:pPr>
            <w:r>
              <w:rPr>
                <w:sz w:val="16"/>
                <w:szCs w:val="16"/>
              </w:rPr>
              <w:t>-1.29*</w:t>
            </w:r>
          </w:p>
        </w:tc>
        <w:tc>
          <w:tcPr>
            <w:tcW w:w="1134" w:type="dxa"/>
            <w:tcMar>
              <w:top w:w="50" w:type="dxa"/>
              <w:left w:w="80" w:type="dxa"/>
              <w:bottom w:w="50" w:type="dxa"/>
              <w:right w:w="80" w:type="dxa"/>
            </w:tcMar>
          </w:tcPr>
          <w:p w:rsidR="00236015" w:rsidRDefault="008B0A6B" w:rsidP="005A62A4">
            <w:pPr>
              <w:jc w:val="center"/>
            </w:pPr>
            <w:r>
              <w:rPr>
                <w:sz w:val="16"/>
                <w:szCs w:val="16"/>
              </w:rPr>
              <w:t>-1.76***</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(0.44)</w:t>
            </w:r>
          </w:p>
        </w:tc>
        <w:tc>
          <w:tcPr>
            <w:tcW w:w="1134" w:type="dxa"/>
            <w:tcMar>
              <w:top w:w="50" w:type="dxa"/>
              <w:left w:w="80" w:type="dxa"/>
              <w:bottom w:w="50" w:type="dxa"/>
              <w:right w:w="80" w:type="dxa"/>
            </w:tcMar>
          </w:tcPr>
          <w:p w:rsidR="00236015" w:rsidRDefault="008B0A6B" w:rsidP="005A62A4">
            <w:pPr>
              <w:jc w:val="center"/>
            </w:pPr>
            <w:r>
              <w:rPr>
                <w:sz w:val="16"/>
                <w:szCs w:val="16"/>
              </w:rPr>
              <w:t>(0.35)</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Portugal</w:t>
            </w:r>
          </w:p>
        </w:tc>
        <w:tc>
          <w:tcPr>
            <w:tcW w:w="1154" w:type="dxa"/>
            <w:tcMar>
              <w:top w:w="50" w:type="dxa"/>
              <w:left w:w="80" w:type="dxa"/>
              <w:bottom w:w="50" w:type="dxa"/>
              <w:right w:w="80" w:type="dxa"/>
            </w:tcMar>
          </w:tcPr>
          <w:p w:rsidR="00236015" w:rsidRDefault="008B0A6B" w:rsidP="005A62A4">
            <w:pPr>
              <w:jc w:val="center"/>
            </w:pPr>
            <w:r>
              <w:rPr>
                <w:sz w:val="16"/>
                <w:szCs w:val="16"/>
              </w:rPr>
              <w:t>-0.37</w:t>
            </w:r>
          </w:p>
        </w:tc>
        <w:tc>
          <w:tcPr>
            <w:tcW w:w="1134" w:type="dxa"/>
            <w:tcMar>
              <w:top w:w="50" w:type="dxa"/>
              <w:left w:w="80" w:type="dxa"/>
              <w:bottom w:w="50" w:type="dxa"/>
              <w:right w:w="80" w:type="dxa"/>
            </w:tcMar>
          </w:tcPr>
          <w:p w:rsidR="00236015" w:rsidRDefault="008B0A6B" w:rsidP="005A62A4">
            <w:pPr>
              <w:jc w:val="center"/>
            </w:pPr>
            <w:r>
              <w:rPr>
                <w:sz w:val="16"/>
                <w:szCs w:val="16"/>
              </w:rPr>
              <w:t>-1.26**</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(0.77)</w:t>
            </w:r>
          </w:p>
        </w:tc>
        <w:tc>
          <w:tcPr>
            <w:tcW w:w="1134" w:type="dxa"/>
            <w:tcMar>
              <w:top w:w="50" w:type="dxa"/>
              <w:left w:w="80" w:type="dxa"/>
              <w:bottom w:w="50" w:type="dxa"/>
              <w:right w:w="80" w:type="dxa"/>
            </w:tcMar>
          </w:tcPr>
          <w:p w:rsidR="00236015" w:rsidRDefault="008B0A6B" w:rsidP="005A62A4">
            <w:pPr>
              <w:jc w:val="center"/>
            </w:pPr>
            <w:r>
              <w:rPr>
                <w:sz w:val="16"/>
                <w:szCs w:val="16"/>
              </w:rPr>
              <w:t>(0.28)</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Romania</w:t>
            </w:r>
          </w:p>
        </w:tc>
        <w:tc>
          <w:tcPr>
            <w:tcW w:w="1154" w:type="dxa"/>
            <w:tcMar>
              <w:top w:w="50" w:type="dxa"/>
              <w:left w:w="80" w:type="dxa"/>
              <w:bottom w:w="50" w:type="dxa"/>
              <w:right w:w="80" w:type="dxa"/>
            </w:tcMar>
          </w:tcPr>
          <w:p w:rsidR="00236015" w:rsidRDefault="008B0A6B" w:rsidP="005A62A4">
            <w:pPr>
              <w:jc w:val="center"/>
            </w:pPr>
            <w:r>
              <w:rPr>
                <w:sz w:val="16"/>
                <w:szCs w:val="16"/>
              </w:rPr>
              <w:t>-1.32*</w:t>
            </w:r>
          </w:p>
        </w:tc>
        <w:tc>
          <w:tcPr>
            <w:tcW w:w="1134" w:type="dxa"/>
            <w:tcMar>
              <w:top w:w="50" w:type="dxa"/>
              <w:left w:w="80" w:type="dxa"/>
              <w:bottom w:w="50" w:type="dxa"/>
              <w:right w:w="80" w:type="dxa"/>
            </w:tcMar>
          </w:tcPr>
          <w:p w:rsidR="00236015" w:rsidRDefault="008B0A6B" w:rsidP="005A62A4">
            <w:pPr>
              <w:jc w:val="center"/>
            </w:pPr>
            <w:r>
              <w:rPr>
                <w:sz w:val="16"/>
                <w:szCs w:val="16"/>
              </w:rPr>
              <w:t>-1.74**</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(0.47)</w:t>
            </w:r>
          </w:p>
        </w:tc>
        <w:tc>
          <w:tcPr>
            <w:tcW w:w="1134" w:type="dxa"/>
            <w:tcMar>
              <w:top w:w="50" w:type="dxa"/>
              <w:left w:w="80" w:type="dxa"/>
              <w:bottom w:w="50" w:type="dxa"/>
              <w:right w:w="80" w:type="dxa"/>
            </w:tcMar>
          </w:tcPr>
          <w:p w:rsidR="00236015" w:rsidRDefault="008B0A6B" w:rsidP="005A62A4">
            <w:pPr>
              <w:jc w:val="center"/>
            </w:pPr>
            <w:r>
              <w:rPr>
                <w:sz w:val="16"/>
                <w:szCs w:val="16"/>
              </w:rPr>
              <w:t>(0.38)</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Slovakia</w:t>
            </w:r>
          </w:p>
        </w:tc>
        <w:tc>
          <w:tcPr>
            <w:tcW w:w="1154" w:type="dxa"/>
            <w:tcMar>
              <w:top w:w="50" w:type="dxa"/>
              <w:left w:w="80" w:type="dxa"/>
              <w:bottom w:w="50" w:type="dxa"/>
              <w:right w:w="80" w:type="dxa"/>
            </w:tcMar>
          </w:tcPr>
          <w:p w:rsidR="00236015" w:rsidRDefault="008B0A6B" w:rsidP="005A62A4">
            <w:pPr>
              <w:jc w:val="center"/>
            </w:pPr>
            <w:r>
              <w:rPr>
                <w:sz w:val="16"/>
                <w:szCs w:val="16"/>
              </w:rPr>
              <w:t>-1.15**</w:t>
            </w:r>
          </w:p>
        </w:tc>
        <w:tc>
          <w:tcPr>
            <w:tcW w:w="1134" w:type="dxa"/>
            <w:tcMar>
              <w:top w:w="50" w:type="dxa"/>
              <w:left w:w="80" w:type="dxa"/>
              <w:bottom w:w="50" w:type="dxa"/>
              <w:right w:w="80" w:type="dxa"/>
            </w:tcMar>
          </w:tcPr>
          <w:p w:rsidR="00236015" w:rsidRDefault="008B0A6B" w:rsidP="005A62A4">
            <w:pPr>
              <w:jc w:val="center"/>
            </w:pPr>
            <w:r>
              <w:rPr>
                <w:sz w:val="16"/>
                <w:szCs w:val="16"/>
              </w:rPr>
              <w:t>-1.60**</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(0.35)</w:t>
            </w:r>
          </w:p>
        </w:tc>
        <w:tc>
          <w:tcPr>
            <w:tcW w:w="1134" w:type="dxa"/>
            <w:tcMar>
              <w:top w:w="50" w:type="dxa"/>
              <w:left w:w="80" w:type="dxa"/>
              <w:bottom w:w="50" w:type="dxa"/>
              <w:right w:w="80" w:type="dxa"/>
            </w:tcMar>
          </w:tcPr>
          <w:p w:rsidR="00236015" w:rsidRDefault="008B0A6B" w:rsidP="005A62A4">
            <w:pPr>
              <w:jc w:val="center"/>
            </w:pPr>
            <w:r>
              <w:rPr>
                <w:sz w:val="16"/>
                <w:szCs w:val="16"/>
              </w:rPr>
              <w:t>(0.33)</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Slovenia</w:t>
            </w:r>
          </w:p>
        </w:tc>
        <w:tc>
          <w:tcPr>
            <w:tcW w:w="1154" w:type="dxa"/>
            <w:tcMar>
              <w:top w:w="50" w:type="dxa"/>
              <w:left w:w="80" w:type="dxa"/>
              <w:bottom w:w="50" w:type="dxa"/>
              <w:right w:w="80" w:type="dxa"/>
            </w:tcMar>
          </w:tcPr>
          <w:p w:rsidR="00236015" w:rsidRDefault="008B0A6B" w:rsidP="005A62A4">
            <w:pPr>
              <w:jc w:val="center"/>
            </w:pPr>
            <w:r>
              <w:rPr>
                <w:sz w:val="16"/>
                <w:szCs w:val="16"/>
              </w:rPr>
              <w:t>-1.14*</w:t>
            </w:r>
          </w:p>
        </w:tc>
        <w:tc>
          <w:tcPr>
            <w:tcW w:w="1134" w:type="dxa"/>
            <w:tcMar>
              <w:top w:w="50" w:type="dxa"/>
              <w:left w:w="80" w:type="dxa"/>
              <w:bottom w:w="50" w:type="dxa"/>
              <w:right w:w="80" w:type="dxa"/>
            </w:tcMar>
          </w:tcPr>
          <w:p w:rsidR="00236015" w:rsidRDefault="008B0A6B" w:rsidP="005A62A4">
            <w:pPr>
              <w:jc w:val="center"/>
            </w:pPr>
            <w:r>
              <w:rPr>
                <w:sz w:val="16"/>
                <w:szCs w:val="16"/>
              </w:rPr>
              <w:t>-1.32**</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(0.36)</w:t>
            </w:r>
          </w:p>
        </w:tc>
        <w:tc>
          <w:tcPr>
            <w:tcW w:w="1134" w:type="dxa"/>
            <w:tcMar>
              <w:top w:w="50" w:type="dxa"/>
              <w:left w:w="80" w:type="dxa"/>
              <w:bottom w:w="50" w:type="dxa"/>
              <w:right w:w="80" w:type="dxa"/>
            </w:tcMar>
          </w:tcPr>
          <w:p w:rsidR="00236015" w:rsidRDefault="008B0A6B" w:rsidP="005A62A4">
            <w:pPr>
              <w:jc w:val="center"/>
            </w:pPr>
            <w:r>
              <w:rPr>
                <w:sz w:val="16"/>
                <w:szCs w:val="16"/>
              </w:rPr>
              <w:t>(0.31)</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Spain</w:t>
            </w:r>
          </w:p>
        </w:tc>
        <w:tc>
          <w:tcPr>
            <w:tcW w:w="1154" w:type="dxa"/>
            <w:tcMar>
              <w:top w:w="50" w:type="dxa"/>
              <w:left w:w="80" w:type="dxa"/>
              <w:bottom w:w="50" w:type="dxa"/>
              <w:right w:w="80" w:type="dxa"/>
            </w:tcMar>
          </w:tcPr>
          <w:p w:rsidR="00236015" w:rsidRDefault="008B0A6B" w:rsidP="005A62A4">
            <w:pPr>
              <w:jc w:val="center"/>
            </w:pPr>
            <w:r>
              <w:rPr>
                <w:sz w:val="16"/>
                <w:szCs w:val="16"/>
              </w:rPr>
              <w:t>-0.46*</w:t>
            </w:r>
          </w:p>
        </w:tc>
        <w:tc>
          <w:tcPr>
            <w:tcW w:w="1134" w:type="dxa"/>
            <w:tcMar>
              <w:top w:w="50" w:type="dxa"/>
              <w:left w:w="80" w:type="dxa"/>
              <w:bottom w:w="50" w:type="dxa"/>
              <w:right w:w="80" w:type="dxa"/>
            </w:tcMar>
          </w:tcPr>
          <w:p w:rsidR="00236015" w:rsidRDefault="008B0A6B" w:rsidP="005A62A4">
            <w:pPr>
              <w:jc w:val="center"/>
            </w:pPr>
            <w:r>
              <w:rPr>
                <w:sz w:val="16"/>
                <w:szCs w:val="16"/>
              </w:rPr>
              <w:t>-0.65***</w:t>
            </w:r>
          </w:p>
        </w:tc>
      </w:tr>
      <w:tr w:rsidR="00236015" w:rsidTr="005A62A4">
        <w:trPr>
          <w:jc w:val="center"/>
        </w:trPr>
        <w:tc>
          <w:tcPr>
            <w:tcW w:w="1960" w:type="dxa"/>
            <w:tcMar>
              <w:top w:w="50" w:type="dxa"/>
              <w:left w:w="80" w:type="dxa"/>
              <w:bottom w:w="50" w:type="dxa"/>
              <w:right w:w="80" w:type="dxa"/>
            </w:tcMar>
            <w:vAlign w:val="center"/>
          </w:tcPr>
          <w:p w:rsidR="00236015" w:rsidRDefault="00236015" w:rsidP="005A62A4">
            <w:pPr>
              <w:jc w:val="center"/>
            </w:pPr>
          </w:p>
        </w:tc>
        <w:tc>
          <w:tcPr>
            <w:tcW w:w="1154" w:type="dxa"/>
            <w:tcMar>
              <w:top w:w="50" w:type="dxa"/>
              <w:left w:w="80" w:type="dxa"/>
              <w:bottom w:w="50" w:type="dxa"/>
              <w:right w:w="80" w:type="dxa"/>
            </w:tcMar>
          </w:tcPr>
          <w:p w:rsidR="00236015" w:rsidRDefault="008B0A6B" w:rsidP="005A62A4">
            <w:pPr>
              <w:jc w:val="center"/>
            </w:pPr>
            <w:r>
              <w:rPr>
                <w:sz w:val="16"/>
                <w:szCs w:val="16"/>
              </w:rPr>
              <w:t>(0.20)</w:t>
            </w:r>
          </w:p>
        </w:tc>
        <w:tc>
          <w:tcPr>
            <w:tcW w:w="1134" w:type="dxa"/>
            <w:tcMar>
              <w:top w:w="50" w:type="dxa"/>
              <w:left w:w="80" w:type="dxa"/>
              <w:bottom w:w="50" w:type="dxa"/>
              <w:right w:w="80" w:type="dxa"/>
            </w:tcMar>
          </w:tcPr>
          <w:p w:rsidR="00236015" w:rsidRDefault="008B0A6B" w:rsidP="005A62A4">
            <w:pPr>
              <w:jc w:val="center"/>
            </w:pPr>
            <w:r>
              <w:rPr>
                <w:sz w:val="16"/>
                <w:szCs w:val="16"/>
              </w:rPr>
              <w:t>(0.13)</w:t>
            </w:r>
          </w:p>
        </w:tc>
      </w:tr>
      <w:tr w:rsidR="00236015" w:rsidTr="005A62A4">
        <w:trPr>
          <w:jc w:val="center"/>
        </w:trPr>
        <w:tc>
          <w:tcPr>
            <w:tcW w:w="1960" w:type="dxa"/>
            <w:tcMar>
              <w:top w:w="50" w:type="dxa"/>
              <w:left w:w="80" w:type="dxa"/>
              <w:bottom w:w="50" w:type="dxa"/>
              <w:right w:w="80" w:type="dxa"/>
            </w:tcMar>
            <w:vAlign w:val="center"/>
          </w:tcPr>
          <w:p w:rsidR="00236015" w:rsidRDefault="008B0A6B" w:rsidP="005A62A4">
            <w:pPr>
              <w:jc w:val="center"/>
            </w:pPr>
            <w:r>
              <w:rPr>
                <w:sz w:val="16"/>
                <w:szCs w:val="16"/>
              </w:rPr>
              <w:t>Sweden</w:t>
            </w:r>
          </w:p>
        </w:tc>
        <w:tc>
          <w:tcPr>
            <w:tcW w:w="1154" w:type="dxa"/>
            <w:tcMar>
              <w:top w:w="50" w:type="dxa"/>
              <w:left w:w="80" w:type="dxa"/>
              <w:bottom w:w="50" w:type="dxa"/>
              <w:right w:w="80" w:type="dxa"/>
            </w:tcMar>
          </w:tcPr>
          <w:p w:rsidR="00236015" w:rsidRDefault="008B0A6B" w:rsidP="005A62A4">
            <w:pPr>
              <w:jc w:val="center"/>
            </w:pPr>
            <w:r>
              <w:rPr>
                <w:sz w:val="16"/>
                <w:szCs w:val="16"/>
              </w:rPr>
              <w:t>-0.77*</w:t>
            </w:r>
          </w:p>
        </w:tc>
        <w:tc>
          <w:tcPr>
            <w:tcW w:w="1134" w:type="dxa"/>
            <w:tcMar>
              <w:top w:w="50" w:type="dxa"/>
              <w:left w:w="80" w:type="dxa"/>
              <w:bottom w:w="50" w:type="dxa"/>
              <w:right w:w="80" w:type="dxa"/>
            </w:tcMar>
          </w:tcPr>
          <w:p w:rsidR="00236015" w:rsidRDefault="008B0A6B" w:rsidP="005A62A4">
            <w:pPr>
              <w:jc w:val="center"/>
            </w:pPr>
            <w:r>
              <w:rPr>
                <w:sz w:val="16"/>
                <w:szCs w:val="16"/>
              </w:rPr>
              <w:t>-1.20***</w:t>
            </w:r>
          </w:p>
        </w:tc>
      </w:tr>
      <w:tr w:rsidR="00236015" w:rsidTr="005A62A4">
        <w:trPr>
          <w:trHeight w:val="201"/>
          <w:jc w:val="center"/>
        </w:trPr>
        <w:tc>
          <w:tcPr>
            <w:tcW w:w="1960" w:type="dxa"/>
            <w:tcBorders>
              <w:bottom w:val="single" w:sz="4" w:space="0" w:color="auto"/>
            </w:tcBorders>
            <w:tcMar>
              <w:top w:w="50" w:type="dxa"/>
              <w:left w:w="80" w:type="dxa"/>
              <w:bottom w:w="50" w:type="dxa"/>
              <w:right w:w="80" w:type="dxa"/>
            </w:tcMar>
            <w:vAlign w:val="center"/>
          </w:tcPr>
          <w:p w:rsidR="00236015" w:rsidRDefault="00236015" w:rsidP="005A62A4">
            <w:pPr>
              <w:jc w:val="center"/>
            </w:pPr>
          </w:p>
        </w:tc>
        <w:tc>
          <w:tcPr>
            <w:tcW w:w="1154" w:type="dxa"/>
            <w:tcBorders>
              <w:bottom w:val="single" w:sz="4" w:space="0" w:color="auto"/>
            </w:tcBorders>
            <w:tcMar>
              <w:top w:w="50" w:type="dxa"/>
              <w:left w:w="80" w:type="dxa"/>
              <w:bottom w:w="50" w:type="dxa"/>
              <w:right w:w="80" w:type="dxa"/>
            </w:tcMar>
          </w:tcPr>
          <w:p w:rsidR="00236015" w:rsidRDefault="008B0A6B" w:rsidP="005A62A4">
            <w:pPr>
              <w:jc w:val="center"/>
            </w:pPr>
            <w:r>
              <w:rPr>
                <w:sz w:val="16"/>
                <w:szCs w:val="16"/>
              </w:rPr>
              <w:t>(0.28)</w:t>
            </w:r>
          </w:p>
        </w:tc>
        <w:tc>
          <w:tcPr>
            <w:tcW w:w="1134" w:type="dxa"/>
            <w:tcBorders>
              <w:bottom w:val="single" w:sz="4" w:space="0" w:color="auto"/>
            </w:tcBorders>
            <w:tcMar>
              <w:top w:w="50" w:type="dxa"/>
              <w:left w:w="80" w:type="dxa"/>
              <w:bottom w:w="50" w:type="dxa"/>
              <w:right w:w="80" w:type="dxa"/>
            </w:tcMar>
          </w:tcPr>
          <w:p w:rsidR="00236015" w:rsidRDefault="008B0A6B" w:rsidP="005A62A4">
            <w:pPr>
              <w:jc w:val="center"/>
            </w:pPr>
            <w:r>
              <w:rPr>
                <w:sz w:val="16"/>
                <w:szCs w:val="16"/>
              </w:rPr>
              <w:t>(0.20)</w:t>
            </w:r>
          </w:p>
        </w:tc>
      </w:tr>
      <w:tr w:rsidR="00236015" w:rsidRPr="005A62A4" w:rsidTr="005A62A4">
        <w:trPr>
          <w:jc w:val="center"/>
        </w:trPr>
        <w:tc>
          <w:tcPr>
            <w:tcW w:w="1960" w:type="dxa"/>
            <w:tcBorders>
              <w:top w:val="single" w:sz="4" w:space="0" w:color="auto"/>
            </w:tcBorders>
            <w:tcMar>
              <w:top w:w="50" w:type="dxa"/>
              <w:left w:w="80" w:type="dxa"/>
              <w:bottom w:w="50" w:type="dxa"/>
              <w:right w:w="80" w:type="dxa"/>
            </w:tcMar>
            <w:vAlign w:val="center"/>
          </w:tcPr>
          <w:p w:rsidR="00236015" w:rsidRPr="005A62A4" w:rsidRDefault="008B0A6B" w:rsidP="005A62A4">
            <w:pPr>
              <w:jc w:val="center"/>
              <w:rPr>
                <w:b/>
              </w:rPr>
            </w:pPr>
            <w:r w:rsidRPr="005A62A4">
              <w:rPr>
                <w:b/>
                <w:sz w:val="16"/>
                <w:szCs w:val="16"/>
              </w:rPr>
              <w:t>Country FE</w:t>
            </w:r>
          </w:p>
        </w:tc>
        <w:tc>
          <w:tcPr>
            <w:tcW w:w="1154" w:type="dxa"/>
            <w:tcBorders>
              <w:top w:val="single" w:sz="4" w:space="0" w:color="auto"/>
            </w:tcBorders>
            <w:tcMar>
              <w:top w:w="50" w:type="dxa"/>
              <w:left w:w="80" w:type="dxa"/>
              <w:bottom w:w="50" w:type="dxa"/>
              <w:right w:w="80" w:type="dxa"/>
            </w:tcMar>
          </w:tcPr>
          <w:p w:rsidR="00236015" w:rsidRPr="005A62A4" w:rsidRDefault="008B0A6B" w:rsidP="005A62A4">
            <w:pPr>
              <w:jc w:val="center"/>
              <w:rPr>
                <w:b/>
              </w:rPr>
            </w:pPr>
            <w:r w:rsidRPr="005A62A4">
              <w:rPr>
                <w:b/>
                <w:i/>
                <w:iCs/>
                <w:sz w:val="16"/>
                <w:szCs w:val="16"/>
              </w:rPr>
              <w:t>Yes</w:t>
            </w:r>
          </w:p>
        </w:tc>
        <w:tc>
          <w:tcPr>
            <w:tcW w:w="1134" w:type="dxa"/>
            <w:tcBorders>
              <w:top w:val="single" w:sz="4" w:space="0" w:color="auto"/>
            </w:tcBorders>
            <w:tcMar>
              <w:top w:w="50" w:type="dxa"/>
              <w:left w:w="80" w:type="dxa"/>
              <w:bottom w:w="50" w:type="dxa"/>
              <w:right w:w="80" w:type="dxa"/>
            </w:tcMar>
          </w:tcPr>
          <w:p w:rsidR="00236015" w:rsidRPr="005A62A4" w:rsidRDefault="008B0A6B" w:rsidP="005A62A4">
            <w:pPr>
              <w:jc w:val="center"/>
              <w:rPr>
                <w:b/>
              </w:rPr>
            </w:pPr>
            <w:r w:rsidRPr="005A62A4">
              <w:rPr>
                <w:b/>
                <w:i/>
                <w:iCs/>
                <w:sz w:val="16"/>
                <w:szCs w:val="16"/>
              </w:rPr>
              <w:t>Yes</w:t>
            </w:r>
          </w:p>
        </w:tc>
      </w:tr>
      <w:tr w:rsidR="00236015" w:rsidRPr="005A62A4" w:rsidTr="005A62A4">
        <w:trPr>
          <w:jc w:val="center"/>
        </w:trPr>
        <w:tc>
          <w:tcPr>
            <w:tcW w:w="1960" w:type="dxa"/>
            <w:tcMar>
              <w:top w:w="50" w:type="dxa"/>
              <w:left w:w="80" w:type="dxa"/>
              <w:bottom w:w="50" w:type="dxa"/>
              <w:right w:w="80" w:type="dxa"/>
            </w:tcMar>
            <w:vAlign w:val="center"/>
          </w:tcPr>
          <w:p w:rsidR="00236015" w:rsidRPr="005A62A4" w:rsidRDefault="008B0A6B" w:rsidP="005A62A4">
            <w:pPr>
              <w:jc w:val="center"/>
              <w:rPr>
                <w:b/>
              </w:rPr>
            </w:pPr>
            <w:r w:rsidRPr="005A62A4">
              <w:rPr>
                <w:b/>
                <w:sz w:val="16"/>
                <w:szCs w:val="16"/>
              </w:rPr>
              <w:t>Year FE</w:t>
            </w:r>
          </w:p>
        </w:tc>
        <w:tc>
          <w:tcPr>
            <w:tcW w:w="1154" w:type="dxa"/>
            <w:tcMar>
              <w:top w:w="50" w:type="dxa"/>
              <w:left w:w="80" w:type="dxa"/>
              <w:bottom w:w="50" w:type="dxa"/>
              <w:right w:w="80" w:type="dxa"/>
            </w:tcMar>
          </w:tcPr>
          <w:p w:rsidR="00236015" w:rsidRPr="005A62A4" w:rsidRDefault="008B0A6B" w:rsidP="005A62A4">
            <w:pPr>
              <w:jc w:val="center"/>
              <w:rPr>
                <w:b/>
              </w:rPr>
            </w:pPr>
            <w:r w:rsidRPr="005A62A4">
              <w:rPr>
                <w:b/>
                <w:i/>
                <w:iCs/>
                <w:sz w:val="16"/>
                <w:szCs w:val="16"/>
              </w:rPr>
              <w:t>Yes</w:t>
            </w:r>
          </w:p>
        </w:tc>
        <w:tc>
          <w:tcPr>
            <w:tcW w:w="1134" w:type="dxa"/>
            <w:tcMar>
              <w:top w:w="50" w:type="dxa"/>
              <w:left w:w="80" w:type="dxa"/>
              <w:bottom w:w="50" w:type="dxa"/>
              <w:right w:w="80" w:type="dxa"/>
            </w:tcMar>
          </w:tcPr>
          <w:p w:rsidR="00236015" w:rsidRPr="005A62A4" w:rsidRDefault="008B0A6B" w:rsidP="005A62A4">
            <w:pPr>
              <w:jc w:val="center"/>
              <w:rPr>
                <w:b/>
              </w:rPr>
            </w:pPr>
            <w:r w:rsidRPr="005A62A4">
              <w:rPr>
                <w:b/>
                <w:i/>
                <w:iCs/>
                <w:sz w:val="16"/>
                <w:szCs w:val="16"/>
              </w:rPr>
              <w:t>Yes</w:t>
            </w:r>
          </w:p>
        </w:tc>
      </w:tr>
      <w:tr w:rsidR="00236015" w:rsidRPr="005A62A4" w:rsidTr="005A62A4">
        <w:trPr>
          <w:jc w:val="center"/>
        </w:trPr>
        <w:tc>
          <w:tcPr>
            <w:tcW w:w="1960" w:type="dxa"/>
            <w:tcMar>
              <w:top w:w="50" w:type="dxa"/>
              <w:left w:w="80" w:type="dxa"/>
              <w:bottom w:w="50" w:type="dxa"/>
              <w:right w:w="80" w:type="dxa"/>
            </w:tcMar>
            <w:vAlign w:val="center"/>
          </w:tcPr>
          <w:p w:rsidR="00236015" w:rsidRPr="005A62A4" w:rsidRDefault="008B0A6B" w:rsidP="005A62A4">
            <w:pPr>
              <w:jc w:val="center"/>
              <w:rPr>
                <w:b/>
              </w:rPr>
            </w:pPr>
            <w:r w:rsidRPr="005A62A4">
              <w:rPr>
                <w:b/>
                <w:sz w:val="16"/>
                <w:szCs w:val="16"/>
              </w:rPr>
              <w:t>Observations</w:t>
            </w:r>
          </w:p>
        </w:tc>
        <w:tc>
          <w:tcPr>
            <w:tcW w:w="1154" w:type="dxa"/>
            <w:tcMar>
              <w:top w:w="50" w:type="dxa"/>
              <w:left w:w="80" w:type="dxa"/>
              <w:bottom w:w="50" w:type="dxa"/>
              <w:right w:w="80" w:type="dxa"/>
            </w:tcMar>
          </w:tcPr>
          <w:p w:rsidR="00236015" w:rsidRPr="005A62A4" w:rsidRDefault="008B0A6B" w:rsidP="005A62A4">
            <w:pPr>
              <w:jc w:val="center"/>
              <w:rPr>
                <w:b/>
              </w:rPr>
            </w:pPr>
            <w:r w:rsidRPr="005A62A4">
              <w:rPr>
                <w:b/>
                <w:sz w:val="16"/>
                <w:szCs w:val="16"/>
              </w:rPr>
              <w:t>520</w:t>
            </w:r>
          </w:p>
        </w:tc>
        <w:tc>
          <w:tcPr>
            <w:tcW w:w="1134" w:type="dxa"/>
            <w:tcMar>
              <w:top w:w="50" w:type="dxa"/>
              <w:left w:w="80" w:type="dxa"/>
              <w:bottom w:w="50" w:type="dxa"/>
              <w:right w:w="80" w:type="dxa"/>
            </w:tcMar>
          </w:tcPr>
          <w:p w:rsidR="00236015" w:rsidRPr="005A62A4" w:rsidRDefault="008B0A6B" w:rsidP="005A62A4">
            <w:pPr>
              <w:jc w:val="center"/>
              <w:rPr>
                <w:b/>
              </w:rPr>
            </w:pPr>
            <w:r w:rsidRPr="005A62A4">
              <w:rPr>
                <w:b/>
                <w:sz w:val="16"/>
                <w:szCs w:val="16"/>
              </w:rPr>
              <w:t>520</w:t>
            </w:r>
          </w:p>
        </w:tc>
      </w:tr>
      <w:tr w:rsidR="00236015" w:rsidRPr="005A62A4" w:rsidTr="005A62A4">
        <w:trPr>
          <w:jc w:val="center"/>
        </w:trPr>
        <w:tc>
          <w:tcPr>
            <w:tcW w:w="1960" w:type="dxa"/>
            <w:tcMar>
              <w:top w:w="50" w:type="dxa"/>
              <w:left w:w="80" w:type="dxa"/>
              <w:bottom w:w="50" w:type="dxa"/>
              <w:right w:w="80" w:type="dxa"/>
            </w:tcMar>
            <w:vAlign w:val="center"/>
          </w:tcPr>
          <w:p w:rsidR="00236015" w:rsidRPr="005A62A4" w:rsidRDefault="008B0A6B" w:rsidP="005A62A4">
            <w:pPr>
              <w:jc w:val="center"/>
              <w:rPr>
                <w:b/>
              </w:rPr>
            </w:pPr>
            <w:r w:rsidRPr="005A62A4">
              <w:rPr>
                <w:b/>
                <w:sz w:val="16"/>
                <w:szCs w:val="16"/>
              </w:rPr>
              <w:t>Adj. R²</w:t>
            </w:r>
          </w:p>
        </w:tc>
        <w:tc>
          <w:tcPr>
            <w:tcW w:w="1154" w:type="dxa"/>
            <w:tcMar>
              <w:top w:w="50" w:type="dxa"/>
              <w:left w:w="80" w:type="dxa"/>
              <w:bottom w:w="50" w:type="dxa"/>
              <w:right w:w="80" w:type="dxa"/>
            </w:tcMar>
          </w:tcPr>
          <w:p w:rsidR="00236015" w:rsidRPr="005A62A4" w:rsidRDefault="008B0A6B" w:rsidP="005A62A4">
            <w:pPr>
              <w:jc w:val="center"/>
              <w:rPr>
                <w:b/>
              </w:rPr>
            </w:pPr>
            <w:r w:rsidRPr="005A62A4">
              <w:rPr>
                <w:b/>
                <w:sz w:val="16"/>
                <w:szCs w:val="16"/>
              </w:rPr>
              <w:t>0.93</w:t>
            </w:r>
          </w:p>
        </w:tc>
        <w:tc>
          <w:tcPr>
            <w:tcW w:w="1134" w:type="dxa"/>
            <w:tcMar>
              <w:top w:w="50" w:type="dxa"/>
              <w:left w:w="80" w:type="dxa"/>
              <w:bottom w:w="50" w:type="dxa"/>
              <w:right w:w="80" w:type="dxa"/>
            </w:tcMar>
          </w:tcPr>
          <w:p w:rsidR="00236015" w:rsidRPr="005A62A4" w:rsidRDefault="008B0A6B" w:rsidP="005A62A4">
            <w:pPr>
              <w:jc w:val="center"/>
              <w:rPr>
                <w:b/>
              </w:rPr>
            </w:pPr>
            <w:r w:rsidRPr="005A62A4">
              <w:rPr>
                <w:b/>
                <w:sz w:val="16"/>
                <w:szCs w:val="16"/>
              </w:rPr>
              <w:t>0.93</w:t>
            </w:r>
          </w:p>
        </w:tc>
      </w:tr>
      <w:tr w:rsidR="00236015" w:rsidRPr="005A62A4" w:rsidTr="005A62A4">
        <w:trPr>
          <w:jc w:val="center"/>
        </w:trPr>
        <w:tc>
          <w:tcPr>
            <w:tcW w:w="1960" w:type="dxa"/>
            <w:tcBorders>
              <w:bottom w:val="single" w:sz="4" w:space="0" w:color="auto"/>
            </w:tcBorders>
            <w:tcMar>
              <w:top w:w="50" w:type="dxa"/>
              <w:left w:w="80" w:type="dxa"/>
              <w:bottom w:w="50" w:type="dxa"/>
              <w:right w:w="80" w:type="dxa"/>
            </w:tcMar>
            <w:vAlign w:val="center"/>
          </w:tcPr>
          <w:p w:rsidR="00236015" w:rsidRPr="005A62A4" w:rsidRDefault="008B0A6B" w:rsidP="005A62A4">
            <w:pPr>
              <w:jc w:val="center"/>
              <w:rPr>
                <w:b/>
              </w:rPr>
            </w:pPr>
            <w:r w:rsidRPr="005A62A4">
              <w:rPr>
                <w:b/>
                <w:sz w:val="16"/>
                <w:szCs w:val="16"/>
              </w:rPr>
              <w:t>Within R²</w:t>
            </w:r>
          </w:p>
        </w:tc>
        <w:tc>
          <w:tcPr>
            <w:tcW w:w="1154" w:type="dxa"/>
            <w:tcBorders>
              <w:bottom w:val="single" w:sz="4" w:space="0" w:color="auto"/>
            </w:tcBorders>
            <w:tcMar>
              <w:top w:w="50" w:type="dxa"/>
              <w:left w:w="80" w:type="dxa"/>
              <w:bottom w:w="50" w:type="dxa"/>
              <w:right w:w="80" w:type="dxa"/>
            </w:tcMar>
          </w:tcPr>
          <w:p w:rsidR="00236015" w:rsidRPr="005A62A4" w:rsidRDefault="008B0A6B" w:rsidP="005A62A4">
            <w:pPr>
              <w:jc w:val="center"/>
              <w:rPr>
                <w:b/>
              </w:rPr>
            </w:pPr>
            <w:r w:rsidRPr="005A62A4">
              <w:rPr>
                <w:b/>
                <w:sz w:val="16"/>
                <w:szCs w:val="16"/>
              </w:rPr>
              <w:t>0.56</w:t>
            </w:r>
          </w:p>
        </w:tc>
        <w:tc>
          <w:tcPr>
            <w:tcW w:w="1134" w:type="dxa"/>
            <w:tcBorders>
              <w:bottom w:val="single" w:sz="4" w:space="0" w:color="auto"/>
            </w:tcBorders>
            <w:tcMar>
              <w:top w:w="50" w:type="dxa"/>
              <w:left w:w="80" w:type="dxa"/>
              <w:bottom w:w="50" w:type="dxa"/>
              <w:right w:w="80" w:type="dxa"/>
            </w:tcMar>
          </w:tcPr>
          <w:p w:rsidR="00236015" w:rsidRPr="005A62A4" w:rsidRDefault="008B0A6B" w:rsidP="005A62A4">
            <w:pPr>
              <w:jc w:val="center"/>
              <w:rPr>
                <w:b/>
              </w:rPr>
            </w:pPr>
            <w:r w:rsidRPr="005A62A4">
              <w:rPr>
                <w:b/>
                <w:sz w:val="16"/>
                <w:szCs w:val="16"/>
              </w:rPr>
              <w:t>0.56</w:t>
            </w:r>
          </w:p>
        </w:tc>
      </w:tr>
    </w:tbl>
    <w:p w:rsidR="00236015" w:rsidRDefault="008B0A6B">
      <w:pPr>
        <w:spacing w:before="120" w:after="240"/>
        <w:jc w:val="both"/>
      </w:pPr>
      <w:r>
        <w:rPr>
          <w:b/>
          <w:bCs/>
          <w:i/>
          <w:iCs/>
        </w:rPr>
        <w:t>Notes</w:t>
      </w:r>
      <w:r>
        <w:rPr>
          <w:i/>
          <w:iCs/>
        </w:rPr>
        <w:t xml:space="preserve">: </w:t>
      </w:r>
      <w:r>
        <w:t>Heteroskedasticity- and autocorrelation-consistent (Driscoll–</w:t>
      </w:r>
      <w:proofErr w:type="spellStart"/>
      <w:r>
        <w:t>Kraay</w:t>
      </w:r>
      <w:proofErr w:type="spellEnd"/>
      <w:r>
        <w:t>) standard errors in parentheses. + p&lt;0.10, * p&lt;0.05, ** p&lt;0.01, *** p&lt;0.001.</w:t>
      </w:r>
    </w:p>
    <w:p w:rsidR="005A62A4" w:rsidRDefault="005A62A4">
      <w:pPr>
        <w:spacing w:before="360" w:after="180"/>
        <w:rPr>
          <w:b/>
          <w:bCs/>
          <w:sz w:val="26"/>
          <w:szCs w:val="26"/>
        </w:rPr>
      </w:pPr>
    </w:p>
    <w:p w:rsidR="005A62A4" w:rsidRDefault="005A62A4">
      <w:pPr>
        <w:spacing w:before="360" w:after="180"/>
        <w:rPr>
          <w:b/>
          <w:bCs/>
          <w:sz w:val="26"/>
          <w:szCs w:val="26"/>
        </w:rPr>
      </w:pPr>
    </w:p>
    <w:p w:rsidR="005A62A4" w:rsidRDefault="005A62A4">
      <w:pPr>
        <w:spacing w:before="360" w:after="180"/>
        <w:rPr>
          <w:b/>
          <w:bCs/>
          <w:sz w:val="26"/>
          <w:szCs w:val="26"/>
        </w:rPr>
      </w:pPr>
    </w:p>
    <w:p w:rsidR="005A62A4" w:rsidRDefault="005A62A4">
      <w:pPr>
        <w:spacing w:before="360" w:after="180"/>
        <w:rPr>
          <w:b/>
          <w:bCs/>
          <w:sz w:val="26"/>
          <w:szCs w:val="26"/>
        </w:rPr>
      </w:pPr>
    </w:p>
    <w:p w:rsidR="005A62A4" w:rsidRDefault="005A62A4">
      <w:pPr>
        <w:spacing w:before="360" w:after="180"/>
        <w:rPr>
          <w:b/>
          <w:bCs/>
          <w:sz w:val="26"/>
          <w:szCs w:val="26"/>
        </w:rPr>
      </w:pPr>
    </w:p>
    <w:p w:rsidR="005A62A4" w:rsidRDefault="005A62A4">
      <w:pPr>
        <w:spacing w:before="360" w:after="180"/>
        <w:rPr>
          <w:b/>
          <w:bCs/>
          <w:sz w:val="26"/>
          <w:szCs w:val="26"/>
        </w:rPr>
      </w:pPr>
    </w:p>
    <w:p w:rsidR="005A62A4" w:rsidRDefault="005A62A4">
      <w:pPr>
        <w:spacing w:before="360" w:after="180"/>
        <w:rPr>
          <w:b/>
          <w:bCs/>
          <w:sz w:val="26"/>
          <w:szCs w:val="26"/>
        </w:rPr>
      </w:pPr>
    </w:p>
    <w:p w:rsidR="00236015" w:rsidRDefault="008B0A6B">
      <w:pPr>
        <w:spacing w:before="360" w:after="180"/>
      </w:pPr>
      <w:r>
        <w:rPr>
          <w:b/>
          <w:bCs/>
          <w:sz w:val="26"/>
          <w:szCs w:val="26"/>
        </w:rPr>
        <w:lastRenderedPageBreak/>
        <w:t>References</w:t>
      </w:r>
    </w:p>
    <w:p w:rsidR="00236015" w:rsidRDefault="008B0A6B">
      <w:pPr>
        <w:spacing w:after="120" w:line="300" w:lineRule="auto"/>
        <w:ind w:left="720" w:hanging="720"/>
      </w:pPr>
      <w:r>
        <w:t xml:space="preserve">Abadie, A., &amp; </w:t>
      </w:r>
      <w:proofErr w:type="spellStart"/>
      <w:r>
        <w:t>Cattaneo</w:t>
      </w:r>
      <w:proofErr w:type="spellEnd"/>
      <w:r>
        <w:t xml:space="preserve">, M. D. (2018). Econometric methods for program evaluation. Annual Review of Economics, 10, 465–503. </w:t>
      </w:r>
      <w:hyperlink r:id="rId6" w:history="1">
        <w:r w:rsidRPr="00D01DFE">
          <w:rPr>
            <w:rStyle w:val="Hyperlink"/>
          </w:rPr>
          <w:t>https://doi.org/10.1146/annurev-economics-080217-053402</w:t>
        </w:r>
      </w:hyperlink>
      <w:r>
        <w:t xml:space="preserve"> </w:t>
      </w:r>
    </w:p>
    <w:p w:rsidR="00236015" w:rsidRDefault="008B0A6B">
      <w:pPr>
        <w:spacing w:after="120" w:line="300" w:lineRule="auto"/>
        <w:ind w:left="720" w:hanging="720"/>
      </w:pPr>
      <w:r>
        <w:t xml:space="preserve">Bresnahan, T. F. (1982). The oligopoly solution concept is identified. Economics Letters, 10(1–2), 87–92. </w:t>
      </w:r>
      <w:hyperlink r:id="rId7" w:history="1">
        <w:r w:rsidRPr="00D01DFE">
          <w:rPr>
            <w:rStyle w:val="Hyperlink"/>
          </w:rPr>
          <w:t>https://doi.org/10.1016/0165-1765(82)90121-5</w:t>
        </w:r>
      </w:hyperlink>
      <w:r>
        <w:t xml:space="preserve"> </w:t>
      </w:r>
    </w:p>
    <w:p w:rsidR="00236015" w:rsidRDefault="008B0A6B">
      <w:pPr>
        <w:spacing w:after="120" w:line="300" w:lineRule="auto"/>
        <w:ind w:left="720" w:hanging="720"/>
      </w:pPr>
      <w:r>
        <w:t>Clifton-</w:t>
      </w:r>
      <w:proofErr w:type="spellStart"/>
      <w:r>
        <w:t>Sprigg</w:t>
      </w:r>
      <w:proofErr w:type="spellEnd"/>
      <w:r>
        <w:t xml:space="preserve">, J., Homburg, I., </w:t>
      </w:r>
      <w:proofErr w:type="spellStart"/>
      <w:r>
        <w:t>Huyghe</w:t>
      </w:r>
      <w:proofErr w:type="spellEnd"/>
      <w:r>
        <w:t xml:space="preserve">, A., &amp; </w:t>
      </w:r>
      <w:proofErr w:type="spellStart"/>
      <w:r>
        <w:t>Vujić</w:t>
      </w:r>
      <w:proofErr w:type="spellEnd"/>
      <w:r>
        <w:t>, S. (2025). International student migration: Did Brexit close the door to EU students? (IZA Discussion Paper No. 18178). IZA Institute of Labor Economics.</w:t>
      </w:r>
    </w:p>
    <w:p w:rsidR="00236015" w:rsidRDefault="008B0A6B">
      <w:pPr>
        <w:spacing w:after="120" w:line="300" w:lineRule="auto"/>
        <w:ind w:left="720" w:hanging="720"/>
      </w:pPr>
      <w:r>
        <w:t xml:space="preserve">Driscoll, J. C., &amp; </w:t>
      </w:r>
      <w:proofErr w:type="spellStart"/>
      <w:r>
        <w:t>Kraay</w:t>
      </w:r>
      <w:proofErr w:type="spellEnd"/>
      <w:r>
        <w:t xml:space="preserve">, A. C. (1998). Consistent covariance matrix estimation with spatially dependent panel data. Review of Economics and Statistics, 80(4), 549–560. </w:t>
      </w:r>
      <w:hyperlink r:id="rId8" w:history="1">
        <w:r w:rsidRPr="00D01DFE">
          <w:rPr>
            <w:rStyle w:val="Hyperlink"/>
          </w:rPr>
          <w:t>https://doi.org/10.1162/003465398557825</w:t>
        </w:r>
      </w:hyperlink>
      <w:r>
        <w:t xml:space="preserve"> </w:t>
      </w:r>
    </w:p>
    <w:p w:rsidR="00236015" w:rsidRDefault="008B0A6B">
      <w:pPr>
        <w:spacing w:after="120" w:line="300" w:lineRule="auto"/>
        <w:ind w:left="720" w:hanging="720"/>
      </w:pPr>
      <w:r>
        <w:t xml:space="preserve">Imai, K., &amp; Kim, I. S. (2020). When should we use unit fixed effects regression models for causal inference with longitudinal data? American Journal of Political Science, 64(3), 637–658. </w:t>
      </w:r>
      <w:hyperlink r:id="rId9" w:history="1">
        <w:r w:rsidRPr="00D01DFE">
          <w:rPr>
            <w:rStyle w:val="Hyperlink"/>
          </w:rPr>
          <w:t>https://doi.org/10.1111/ajps.12417</w:t>
        </w:r>
      </w:hyperlink>
      <w:r>
        <w:t xml:space="preserve"> </w:t>
      </w:r>
    </w:p>
    <w:p w:rsidR="00236015" w:rsidRDefault="008B0A6B">
      <w:pPr>
        <w:spacing w:after="120" w:line="300" w:lineRule="auto"/>
        <w:ind w:left="720" w:hanging="720"/>
      </w:pPr>
      <w:r>
        <w:t>Montero-</w:t>
      </w:r>
      <w:proofErr w:type="spellStart"/>
      <w:r>
        <w:t>Manso</w:t>
      </w:r>
      <w:proofErr w:type="spellEnd"/>
      <w:r>
        <w:t xml:space="preserve">, P., &amp; Hyndman, R. J. (2021). Principles and algorithms for forecasting groups of time series: Locality and globality. International Journal of Forecasting, 37(4), 1632–1653. </w:t>
      </w:r>
      <w:hyperlink r:id="rId10" w:history="1">
        <w:r w:rsidRPr="00D01DFE">
          <w:rPr>
            <w:rStyle w:val="Hyperlink"/>
          </w:rPr>
          <w:t>https://doi.org/10.1016/j.ijforecast.2021.03.004</w:t>
        </w:r>
      </w:hyperlink>
      <w:r>
        <w:t xml:space="preserve"> </w:t>
      </w:r>
    </w:p>
    <w:p w:rsidR="00236015" w:rsidRDefault="008B0A6B">
      <w:pPr>
        <w:spacing w:after="120" w:line="300" w:lineRule="auto"/>
        <w:ind w:left="720" w:hanging="720"/>
      </w:pPr>
      <w:r>
        <w:t xml:space="preserve">Rosenbaum, P. R., &amp; Rubin, D. B. (1985). Constructing a control group using multivariate matched sampling methods. The American Statistician, 39(1), 33–38. </w:t>
      </w:r>
      <w:hyperlink r:id="rId11" w:history="1">
        <w:r w:rsidRPr="00D01DFE">
          <w:rPr>
            <w:rStyle w:val="Hyperlink"/>
          </w:rPr>
          <w:t>https://doi.org/10.2307/2683903</w:t>
        </w:r>
      </w:hyperlink>
      <w:r>
        <w:t xml:space="preserve"> </w:t>
      </w:r>
    </w:p>
    <w:p w:rsidR="00236015" w:rsidRDefault="008B0A6B">
      <w:pPr>
        <w:spacing w:after="120" w:line="300" w:lineRule="auto"/>
        <w:ind w:left="720" w:hanging="720"/>
      </w:pPr>
      <w:r>
        <w:t xml:space="preserve">Stuart, E. A. (2010). Matching methods for causal inference: A review and a look forward. Statistical Science, 25(1), 1–21. </w:t>
      </w:r>
      <w:hyperlink r:id="rId12" w:history="1">
        <w:r w:rsidRPr="00D01DFE">
          <w:rPr>
            <w:rStyle w:val="Hyperlink"/>
          </w:rPr>
          <w:t>https://doi.org/10.1214/09-STS313</w:t>
        </w:r>
      </w:hyperlink>
      <w:r>
        <w:t xml:space="preserve"> </w:t>
      </w:r>
    </w:p>
    <w:p w:rsidR="00236015" w:rsidRDefault="008B0A6B">
      <w:pPr>
        <w:spacing w:after="120" w:line="300" w:lineRule="auto"/>
        <w:ind w:left="720" w:hanging="720"/>
      </w:pPr>
      <w:r>
        <w:t xml:space="preserve">UK Government. (n.d.-a). Repaying your student loan: What you pay. GOV.UK. </w:t>
      </w:r>
      <w:hyperlink r:id="rId13" w:history="1">
        <w:r w:rsidRPr="00D01DFE">
          <w:rPr>
            <w:rStyle w:val="Hyperlink"/>
          </w:rPr>
          <w:t>https://www.gov.uk/repaying-your-student-loan/what-you-pay</w:t>
        </w:r>
      </w:hyperlink>
      <w:r>
        <w:t xml:space="preserve">  </w:t>
      </w:r>
    </w:p>
    <w:p w:rsidR="00236015" w:rsidRDefault="008B0A6B">
      <w:pPr>
        <w:spacing w:after="120" w:line="300" w:lineRule="auto"/>
        <w:ind w:left="720" w:hanging="720"/>
      </w:pPr>
      <w:r>
        <w:t xml:space="preserve">UK Government. (n.d.-b). When your student loan gets written off or cancelled. GOV.UK. </w:t>
      </w:r>
      <w:hyperlink r:id="rId14" w:history="1">
        <w:r w:rsidRPr="00D01DFE">
          <w:rPr>
            <w:rStyle w:val="Hyperlink"/>
          </w:rPr>
          <w:t>https://www.gov.uk/repaying-your-student-loan/when-your-student-loan-gets-written-off</w:t>
        </w:r>
      </w:hyperlink>
      <w:r>
        <w:t xml:space="preserve"> </w:t>
      </w:r>
    </w:p>
    <w:p w:rsidR="00236015" w:rsidRDefault="008B0A6B">
      <w:pPr>
        <w:spacing w:after="120" w:line="300" w:lineRule="auto"/>
        <w:ind w:left="720" w:hanging="720"/>
      </w:pPr>
      <w:r>
        <w:t xml:space="preserve">UK Government. (n.d.-c). How interest is calculated (Plan 2). GOV.UK. </w:t>
      </w:r>
      <w:hyperlink r:id="rId15" w:history="1">
        <w:r w:rsidRPr="00D01DFE">
          <w:rPr>
            <w:rStyle w:val="Hyperlink"/>
          </w:rPr>
          <w:t>https://www.gov.uk/guidance/how-interest-is-calculated-plan-2</w:t>
        </w:r>
      </w:hyperlink>
      <w:r>
        <w:t xml:space="preserve"> </w:t>
      </w:r>
    </w:p>
    <w:sectPr w:rsidR="002360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abstractNum w:abstractNumId="1" w15:restartNumberingAfterBreak="0">
    <w:nsid w:val="4E7B0E0D"/>
    <w:multiLevelType w:val="hybridMultilevel"/>
    <w:tmpl w:val="7A9E6292"/>
    <w:lvl w:ilvl="0" w:tplc="E26E2AF6">
      <w:start w:val="1"/>
      <w:numFmt w:val="bullet"/>
      <w:lvlText w:val="•"/>
      <w:lvlJc w:val="left"/>
      <w:pPr>
        <w:ind w:left="720" w:hanging="360"/>
      </w:pPr>
    </w:lvl>
    <w:lvl w:ilvl="1" w:tplc="92BA84EE">
      <w:numFmt w:val="decimal"/>
      <w:lvlText w:val=""/>
      <w:lvlJc w:val="left"/>
    </w:lvl>
    <w:lvl w:ilvl="2" w:tplc="258CF1CC">
      <w:numFmt w:val="decimal"/>
      <w:lvlText w:val=""/>
      <w:lvlJc w:val="left"/>
    </w:lvl>
    <w:lvl w:ilvl="3" w:tplc="AD622310">
      <w:numFmt w:val="decimal"/>
      <w:lvlText w:val=""/>
      <w:lvlJc w:val="left"/>
    </w:lvl>
    <w:lvl w:ilvl="4" w:tplc="7AFC8AFA">
      <w:numFmt w:val="decimal"/>
      <w:lvlText w:val=""/>
      <w:lvlJc w:val="left"/>
    </w:lvl>
    <w:lvl w:ilvl="5" w:tplc="3CDEA474">
      <w:numFmt w:val="decimal"/>
      <w:lvlText w:val=""/>
      <w:lvlJc w:val="left"/>
    </w:lvl>
    <w:lvl w:ilvl="6" w:tplc="8822ECC0">
      <w:numFmt w:val="decimal"/>
      <w:lvlText w:val=""/>
      <w:lvlJc w:val="left"/>
    </w:lvl>
    <w:lvl w:ilvl="7" w:tplc="33523A20">
      <w:numFmt w:val="decimal"/>
      <w:lvlText w:val=""/>
      <w:lvlJc w:val="left"/>
    </w:lvl>
    <w:lvl w:ilvl="8" w:tplc="5D0E5C2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15"/>
    <w:rsid w:val="00236015"/>
    <w:rsid w:val="005A62A4"/>
    <w:rsid w:val="00816EB1"/>
    <w:rsid w:val="008B0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31D402-0932-412D-83AD-506C15FB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i/>
      <w:i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B0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oi.org/10.1162/003465398557825" TargetMode="External"/><Relationship Id="rId13" Type="http://schemas.openxmlformats.org/officeDocument/2006/relationships/hyperlink" Target="https://www.gov.uk/repaying-your-student-loan/what-you-pay" TargetMode="External"/><Relationship Id="rId3" Type="http://schemas.openxmlformats.org/officeDocument/2006/relationships/settings" Target="settings.xml"/><Relationship Id="rId7" Type="http://schemas.openxmlformats.org/officeDocument/2006/relationships/hyperlink" Target="https://doi.org/10.1016/0165-1765(82)90121-5" TargetMode="External"/><Relationship Id="rId12" Type="http://schemas.openxmlformats.org/officeDocument/2006/relationships/hyperlink" Target="https://doi.org/10.1214/09-STS31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46/annurev-economics-080217-053402" TargetMode="External"/><Relationship Id="rId11" Type="http://schemas.openxmlformats.org/officeDocument/2006/relationships/hyperlink" Target="https://doi.org/10.2307/2683903" TargetMode="External"/><Relationship Id="rId5" Type="http://schemas.openxmlformats.org/officeDocument/2006/relationships/image" Target="media/image1.png"/><Relationship Id="rId15" Type="http://schemas.openxmlformats.org/officeDocument/2006/relationships/hyperlink" Target="https://www.gov.uk/guidance/how-interest-is-calculated-plan-2" TargetMode="External"/><Relationship Id="rId10" Type="http://schemas.openxmlformats.org/officeDocument/2006/relationships/hyperlink" Target="https://doi.org/10.1016/j.ijforecast.2021.03.004" TargetMode="External"/><Relationship Id="rId4" Type="http://schemas.openxmlformats.org/officeDocument/2006/relationships/webSettings" Target="webSettings.xml"/><Relationship Id="rId9" Type="http://schemas.openxmlformats.org/officeDocument/2006/relationships/hyperlink" Target="https://doi.org/10.1111/ajps.12417" TargetMode="External"/><Relationship Id="rId14" Type="http://schemas.openxmlformats.org/officeDocument/2006/relationships/hyperlink" Target="https://www.gov.uk/repaying-your-student-loan/when-your-student-loan-gets-written-o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3260</Words>
  <Characters>18588</Characters>
  <Application>Microsoft Office Word</Application>
  <DocSecurity>0</DocSecurity>
  <Lines>154</Lines>
  <Paragraphs>43</Paragraphs>
  <ScaleCrop>false</ScaleCrop>
  <Company/>
  <LinksUpToDate>false</LinksUpToDate>
  <CharactersWithSpaces>21805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dc:creator>Claude</dc:creator>
  <cp:lastModifiedBy>Stoycho Rusinov</cp:lastModifiedBy>
  <cp:revision>4</cp:revision>
  <dcterms:created xsi:type="dcterms:W3CDTF">2026-05-10T20:11:00Z</dcterms:created>
  <dcterms:modified xsi:type="dcterms:W3CDTF">2026-05-18T15:50:00Z</dcterms:modified>
</cp:coreProperties>
</file>