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64" w:rsidRPr="003D0364" w:rsidRDefault="003D0364" w:rsidP="003D0364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hyperlink w:tgtFrame="_blank" w:history="1">
        <w:r w:rsidRPr="003D0364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Aqui</w:t>
        </w:r>
      </w:hyperlink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você pode encontrar informações mais detalhadas, se você quiser.</w:t>
      </w:r>
    </w:p>
    <w:p w:rsidR="003D0364" w:rsidRPr="003D0364" w:rsidRDefault="003D0364" w:rsidP="003D0364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</w:pPr>
      <w:r w:rsidRPr="003D0364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pt-BR"/>
        </w:rPr>
        <w:t>Atalhos</w:t>
      </w:r>
    </w:p>
    <w:p w:rsidR="003D0364" w:rsidRPr="003D0364" w:rsidRDefault="003D0364" w:rsidP="003D036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Como desenvolvedor, gosto de usar atalhos e snippets o máximo que posso. Eles apenas tornam o código de escrita muito mais fácil e rápido. Eu gosto de seguir uma regra: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spacing w:val="-3"/>
          <w:sz w:val="45"/>
          <w:szCs w:val="45"/>
          <w:lang w:eastAsia="pt-BR"/>
        </w:rPr>
      </w:pPr>
      <w:r w:rsidRPr="003D0364">
        <w:rPr>
          <w:rFonts w:ascii="Georgia" w:eastAsia="Times New Roman" w:hAnsi="Georgia" w:cs="Times New Roman"/>
          <w:i/>
          <w:iCs/>
          <w:spacing w:val="-3"/>
          <w:sz w:val="45"/>
          <w:szCs w:val="45"/>
          <w:lang w:eastAsia="pt-BR"/>
        </w:rPr>
        <w:t>Se você começar a fazer alguma ação com o mouse, pare e pense se existe um atalho. Se houver um, use-o.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Quando comecei a usar o </w:t>
      </w:r>
      <w:r w:rsidRPr="003D0364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Jupyter Notebook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, não sabia que havia atalhos para essa ferramenta. Várias vezes, mudei meu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tipo de célula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de </w:t>
      </w:r>
      <w:r w:rsidRPr="003D0364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pt-BR"/>
        </w:rPr>
        <w:t>código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para </w:t>
      </w:r>
      <w:r w:rsidRPr="003D0364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pt-BR"/>
        </w:rPr>
        <w:t>markdown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 não sabia como. Como você pode imaginar, isso me causou muita dor de cabeça. Um dia acabei de ver que existe um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Help &gt; Keyboard Shortcuts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link na barra de menu. Para minha surpresa, descobriu-se que o </w:t>
      </w:r>
      <w:r w:rsidRPr="003D0364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Jupyter Notebook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tem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uma tonelada de atalhos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.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Neste artigo, mostrarei meus favoritos. Observe que os atalhos são para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Windows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 os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Linux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usuários. De qualquer forma, para os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Mac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usuários que são diferentes botões para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Alt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</w:t>
      </w:r>
    </w:p>
    <w:p w:rsidR="003D0364" w:rsidRPr="003D0364" w:rsidRDefault="003D0364" w:rsidP="003D0364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: tecla de comando </w:t>
      </w:r>
      <w:r w:rsidRPr="003D0364">
        <w:rPr>
          <w:rFonts w:ascii="Cambria Math" w:eastAsia="Times New Roman" w:hAnsi="Cambria Math" w:cs="Cambria Math"/>
          <w:spacing w:val="-1"/>
          <w:sz w:val="20"/>
          <w:szCs w:val="20"/>
          <w:lang w:eastAsia="pt-BR"/>
        </w:rPr>
        <w:t>⌘</w:t>
      </w:r>
    </w:p>
    <w:p w:rsidR="003D0364" w:rsidRPr="003D0364" w:rsidRDefault="003D0364" w:rsidP="003D0364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: Mudança </w:t>
      </w:r>
      <w:r w:rsidRPr="003D0364">
        <w:rPr>
          <w:rFonts w:ascii="Cambria Math" w:eastAsia="Times New Roman" w:hAnsi="Cambria Math" w:cs="Cambria Math"/>
          <w:spacing w:val="-1"/>
          <w:sz w:val="20"/>
          <w:szCs w:val="20"/>
          <w:lang w:eastAsia="pt-BR"/>
        </w:rPr>
        <w:t>⇧</w:t>
      </w:r>
    </w:p>
    <w:p w:rsidR="003D0364" w:rsidRPr="003D0364" w:rsidRDefault="003D0364" w:rsidP="003D0364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Alt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: option </w:t>
      </w:r>
      <w:r w:rsidRPr="003D0364">
        <w:rPr>
          <w:rFonts w:ascii="Cambria Math" w:eastAsia="Times New Roman" w:hAnsi="Cambria Math" w:cs="Cambria Math"/>
          <w:spacing w:val="-1"/>
          <w:sz w:val="20"/>
          <w:szCs w:val="20"/>
          <w:lang w:eastAsia="pt-BR"/>
        </w:rPr>
        <w:t>⌥</w:t>
      </w:r>
    </w:p>
    <w:p w:rsidR="003D0364" w:rsidRPr="003D0364" w:rsidRDefault="003D0364" w:rsidP="003D0364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Primeiro, precisamos saber que eles são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dois modos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no </w:t>
      </w:r>
      <w:r w:rsidRPr="003D0364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Jypyter Notebook App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: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modo de comando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modo de edição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. Vou começar com os atalhos compartilhados entre os dois modos.</w:t>
      </w:r>
    </w:p>
    <w:p w:rsidR="003D0364" w:rsidRPr="003D0364" w:rsidRDefault="003D0364" w:rsidP="003D0364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Atalhos nos dois modos:</w:t>
      </w:r>
    </w:p>
    <w:p w:rsidR="003D0364" w:rsidRPr="003D0364" w:rsidRDefault="003D0364" w:rsidP="003D036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lastRenderedPageBreak/>
        <w:t>Shift + Enter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execute a célula atual, selecione abaixo</w:t>
      </w:r>
    </w:p>
    <w:p w:rsidR="003D0364" w:rsidRPr="003D0364" w:rsidRDefault="003D0364" w:rsidP="003D036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Enter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executar células selecionadas</w:t>
      </w:r>
    </w:p>
    <w:p w:rsidR="003D0364" w:rsidRPr="003D0364" w:rsidRDefault="003D0364" w:rsidP="003D036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Alt + Enter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execute a célula atual, insira abaixo</w:t>
      </w:r>
    </w:p>
    <w:p w:rsidR="003D0364" w:rsidRPr="003D0364" w:rsidRDefault="003D0364" w:rsidP="003D036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S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salvar e checkpoint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Enquanto no modo de comando (pressione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Esc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ativar):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Enter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levá-lo para o modo de edição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H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mostrar todos os atalhos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Up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selecione celular acima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Down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selecione celular abaixo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 + Up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estender as células selecionadas acima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 + Down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estender as células selecionadas abaixo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A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insira celular acima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B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insira celular abaixo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X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cortar células selecionadas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copiar células selecionadas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V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colar as células abaixo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 + V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colar as células acima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D, D (press the key twice)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excluir células selecionadas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Z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desfazer exclusão de célula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Salvar e ponto de verificação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Y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altere o tipo de célula para </w:t>
      </w:r>
      <w:r w:rsidRPr="003D0364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Code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M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altere o tipo de célula para </w:t>
      </w:r>
      <w:r w:rsidRPr="003D0364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pt-BR"/>
        </w:rPr>
        <w:t>Markdown</w:t>
      </w:r>
    </w:p>
    <w:p w:rsidR="003D0364" w:rsidRPr="003D0364" w:rsidRDefault="003D0364" w:rsidP="003D0364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P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abra a paleta de comandos. 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br/>
        <w:t>Este diálogo ajuda você a </w:t>
      </w:r>
      <w:r w:rsidRPr="003D0364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pt-BR"/>
        </w:rPr>
        <w:t>executar qualquer comando pelo nome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. É realmente útil se você não conhece algum atalho ou quando não tem um atalho para o comando desejado.</w:t>
      </w:r>
    </w:p>
    <w:p w:rsidR="003D0364" w:rsidRPr="003D0364" w:rsidRDefault="003D0364" w:rsidP="003D036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36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1962150"/>
            <wp:effectExtent l="0" t="0" r="0" b="0"/>
            <wp:docPr id="1" name="Picture 1" descr="https://cdn-images-1.medium.com/max/1600/1*D4FT0kx90AW_j1tekL0M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D4FT0kx90AW_j1tekL0Ma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64" w:rsidRPr="003D0364" w:rsidRDefault="003D0364" w:rsidP="003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364">
        <w:rPr>
          <w:rFonts w:ascii="Times New Roman" w:eastAsia="Times New Roman" w:hAnsi="Times New Roman" w:cs="Times New Roman"/>
          <w:sz w:val="24"/>
          <w:szCs w:val="24"/>
          <w:lang w:eastAsia="pt-BR"/>
        </w:rPr>
        <w:t>Paleta de Comando</w:t>
      </w:r>
    </w:p>
    <w:p w:rsidR="003D0364" w:rsidRPr="003D0364" w:rsidRDefault="003D0364" w:rsidP="003D0364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lastRenderedPageBreak/>
        <w:t>Shift + Space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caderno de rolagem para cima</w:t>
      </w:r>
    </w:p>
    <w:p w:rsidR="003D0364" w:rsidRPr="003D0364" w:rsidRDefault="003D0364" w:rsidP="003D0364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Space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caderno de rolagem para baixo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Enquanto no modo de edição (pressione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Enter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ativar)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Esc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levá-lo para o modo de comando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Tab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preenchimento de código ou recuo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Shift + Tab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dica de ferramenta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]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recuar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[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Dedent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A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selecionar tudo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Z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desfazer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Shift + Z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ou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Y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refazer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Home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ir para o início da célula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End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ir para o final da célula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Left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vai uma palavra à esquerda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Right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vá uma palavra certa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 + Shift + P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abra a paleta de comando</w:t>
      </w:r>
    </w:p>
    <w:p w:rsidR="003D0364" w:rsidRP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Down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mover o cursor para baixo</w:t>
      </w:r>
    </w:p>
    <w:p w:rsidR="003D0364" w:rsidRDefault="003D0364" w:rsidP="003D036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Up</w:t>
      </w:r>
      <w:r w:rsidRPr="003D0364">
        <w:rPr>
          <w:rFonts w:ascii="Georgia" w:eastAsia="Times New Roman" w:hAnsi="Georgia" w:cs="Segoe UI"/>
          <w:spacing w:val="-1"/>
          <w:sz w:val="32"/>
          <w:szCs w:val="32"/>
          <w:lang w:eastAsia="pt-BR"/>
        </w:rPr>
        <w:t> mova o cursor para cima</w:t>
      </w:r>
    </w:p>
    <w:p w:rsidR="003D0364" w:rsidRPr="003D0364" w:rsidRDefault="003D0364" w:rsidP="003D0364">
      <w:p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pt-BR"/>
        </w:rPr>
      </w:pPr>
      <w:bookmarkStart w:id="0" w:name="_GoBack"/>
      <w:bookmarkEnd w:id="0"/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Estes são os atalhos que uso no meu trabalho diário. Se você ainda precisa de algo que não é mencionado aqui, você pode encontrá-lo na caixa de diálogo de atalhos de teclado (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H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). Você também pode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editar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existente ou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adicionar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mais </w:t>
      </w:r>
      <w:r w:rsidRPr="003D03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atalhos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do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Help &gt; Edit Keyboard Shortcuts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link na barra de menus. Clicar no link abrirá uma caixa de diálogo. Na parte inferior, há regras para adicionar ou editar atalhos. Você precisa usar hifens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-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representar as teclas que devem ser pressionadas ao mesmo tempo.</w:t>
      </w:r>
    </w:p>
    <w:p w:rsidR="003D0364" w:rsidRPr="003D0364" w:rsidRDefault="003D0364" w:rsidP="003D036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Por exemplo, eu adicionei um atalho </w:t>
      </w:r>
      <w:r w:rsidRPr="003D0364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Ctrl-R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o </w:t>
      </w:r>
      <w:r w:rsidRPr="003D0364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kernel de reinicialização e execute o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comando </w:t>
      </w:r>
      <w:r w:rsidRPr="003D0364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all cells</w:t>
      </w:r>
      <w:r w:rsidRPr="003D0364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.</w:t>
      </w:r>
    </w:p>
    <w:p w:rsidR="00EF0901" w:rsidRPr="003D0364" w:rsidRDefault="00EF0901" w:rsidP="003D0364"/>
    <w:sectPr w:rsidR="00EF0901" w:rsidRPr="003D0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12B4"/>
    <w:multiLevelType w:val="multilevel"/>
    <w:tmpl w:val="4B9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01829"/>
    <w:multiLevelType w:val="multilevel"/>
    <w:tmpl w:val="096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2B"/>
    <w:multiLevelType w:val="multilevel"/>
    <w:tmpl w:val="6AB0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04210"/>
    <w:multiLevelType w:val="multilevel"/>
    <w:tmpl w:val="49A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27B58"/>
    <w:multiLevelType w:val="multilevel"/>
    <w:tmpl w:val="83D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64"/>
    <w:rsid w:val="003D0364"/>
    <w:rsid w:val="00E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4FD8"/>
  <w15:chartTrackingRefBased/>
  <w15:docId w15:val="{5EB8ED91-C25B-4B5D-BBF3-3FDB93B9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3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3D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3D03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0364"/>
    <w:rPr>
      <w:i/>
      <w:iCs/>
    </w:rPr>
  </w:style>
  <w:style w:type="character" w:styleId="Strong">
    <w:name w:val="Strong"/>
    <w:basedOn w:val="DefaultParagraphFont"/>
    <w:uiPriority w:val="22"/>
    <w:qFormat/>
    <w:rsid w:val="003D03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433">
          <w:blockQuote w:val="1"/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79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2019-06-06T17:32:00Z</dcterms:created>
  <dcterms:modified xsi:type="dcterms:W3CDTF">2019-06-06T17:32:00Z</dcterms:modified>
</cp:coreProperties>
</file>