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881" w:rsidRPr="00A42197" w:rsidRDefault="00C37BD0" w:rsidP="00A42197">
      <w:pPr>
        <w:pStyle w:val="Ttulo1"/>
        <w:jc w:val="center"/>
        <w:rPr>
          <w:u w:val="single"/>
        </w:rPr>
      </w:pPr>
      <w:r>
        <w:rPr>
          <w:u w:val="single"/>
        </w:rPr>
        <w:t>Historial de m</w:t>
      </w:r>
      <w:r w:rsidR="006F0C12" w:rsidRPr="00A42197">
        <w:rPr>
          <w:u w:val="single"/>
        </w:rPr>
        <w:t>odificaci</w:t>
      </w:r>
      <w:r w:rsidR="00A42197">
        <w:rPr>
          <w:u w:val="single"/>
        </w:rPr>
        <w:t>o</w:t>
      </w:r>
      <w:r w:rsidR="006F0C12" w:rsidRPr="00A42197">
        <w:rPr>
          <w:u w:val="single"/>
        </w:rPr>
        <w:t>nes carta Gantt</w:t>
      </w:r>
    </w:p>
    <w:p w:rsidR="006F0C12" w:rsidRDefault="006F0C12"/>
    <w:p w:rsidR="003714C1" w:rsidRPr="003714C1" w:rsidRDefault="003714C1">
      <w:pPr>
        <w:rPr>
          <w:b/>
        </w:rPr>
      </w:pPr>
      <w:r w:rsidRPr="003714C1">
        <w:rPr>
          <w:b/>
        </w:rPr>
        <w:t>Versión 2 (02 de Abril de 2018)</w:t>
      </w:r>
      <w:r>
        <w:rPr>
          <w:b/>
        </w:rPr>
        <w:t>:</w:t>
      </w:r>
    </w:p>
    <w:p w:rsidR="006F0C12" w:rsidRDefault="00A42197" w:rsidP="00A42197">
      <w:pPr>
        <w:pStyle w:val="Prrafodelista"/>
        <w:numPr>
          <w:ilvl w:val="0"/>
          <w:numId w:val="1"/>
        </w:numPr>
      </w:pPr>
      <w:r>
        <w:t>Se optimizan los tiempos, ajustándolos a un escenario más real, sobre todo las etapas de Base de Datos y Desarrollo.</w:t>
      </w:r>
    </w:p>
    <w:p w:rsidR="00A42197" w:rsidRDefault="00A42197" w:rsidP="00A42197">
      <w:pPr>
        <w:pStyle w:val="Prrafodelista"/>
        <w:numPr>
          <w:ilvl w:val="0"/>
          <w:numId w:val="1"/>
        </w:numPr>
      </w:pPr>
      <w:r>
        <w:t>Se independizan las etapas del desarrollo (Mantenedores, Pantallas operativas y Reportería), considerando que, al tener múl</w:t>
      </w:r>
      <w:bookmarkStart w:id="0" w:name="_GoBack"/>
      <w:bookmarkEnd w:id="0"/>
      <w:r>
        <w:t>tiples recursos humanos (3 desarrolladores) es posible realizar tareas de forma “simultanea”, en lugar de avanzar secuencialmente de una en una.</w:t>
      </w:r>
    </w:p>
    <w:p w:rsidR="00A42197" w:rsidRDefault="00A42197" w:rsidP="00A42197">
      <w:pPr>
        <w:pStyle w:val="Prrafodelista"/>
        <w:numPr>
          <w:ilvl w:val="0"/>
          <w:numId w:val="1"/>
        </w:numPr>
      </w:pPr>
      <w:r>
        <w:t>Se corrigen las fechas de inicio de proyecto para ajustarlas a la realidad del proyecto.</w:t>
      </w:r>
    </w:p>
    <w:sectPr w:rsidR="00A421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D94C4E"/>
    <w:multiLevelType w:val="hybridMultilevel"/>
    <w:tmpl w:val="D598C8EC"/>
    <w:lvl w:ilvl="0" w:tplc="D8AA90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C12"/>
    <w:rsid w:val="000074A9"/>
    <w:rsid w:val="003714C1"/>
    <w:rsid w:val="006F0C12"/>
    <w:rsid w:val="00A42197"/>
    <w:rsid w:val="00BA7D7D"/>
    <w:rsid w:val="00C3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92EFDF-919C-4984-BEAC-19E95B322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21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219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421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84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CETECOM</dc:creator>
  <cp:keywords/>
  <dc:description/>
  <cp:lastModifiedBy>CETECOM</cp:lastModifiedBy>
  <cp:revision>3</cp:revision>
  <dcterms:created xsi:type="dcterms:W3CDTF">2018-04-02T22:28:00Z</dcterms:created>
  <dcterms:modified xsi:type="dcterms:W3CDTF">2018-04-02T22:44:00Z</dcterms:modified>
</cp:coreProperties>
</file>