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nual-de-usuario-app-móvil-stp-tecnicos"/>
      <w:r>
        <w:t xml:space="preserve">Manual de Usuario — App Móvil STP Tecnicos</w:t>
      </w:r>
      <w:bookmarkEnd w:id="20"/>
    </w:p>
    <w:p>
      <w:pPr>
        <w:pStyle w:val="FirstParagraph"/>
      </w:pPr>
      <w:r>
        <w:rPr>
          <w:b/>
        </w:rPr>
        <w:t xml:space="preserve">Aplicación:</w:t>
      </w:r>
      <w:r>
        <w:t xml:space="preserve"> </w:t>
      </w:r>
      <w:r>
        <w:t xml:space="preserve">STP Tecnicos</w:t>
      </w:r>
      <w:r>
        <w:br/>
      </w:r>
      <w:r>
        <w:rPr>
          <w:b/>
        </w:rPr>
        <w:t xml:space="preserve">Plataforma:</w:t>
      </w:r>
      <w:r>
        <w:t xml:space="preserve"> </w:t>
      </w:r>
      <w:r>
        <w:t xml:space="preserve">Android</w:t>
      </w:r>
      <w:r>
        <w:br/>
      </w:r>
      <w:r>
        <w:rPr>
          <w:b/>
        </w:rPr>
        <w:t xml:space="preserve">Requisito para sincronizar:</w:t>
      </w:r>
      <w:r>
        <w:t xml:space="preserve"> </w:t>
      </w:r>
      <w:r>
        <w:t xml:space="preserve">Estar conectado a la red Wi-Fi de la oficina o al VPN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stalación"/>
      <w:r>
        <w:t xml:space="preserve">1. Instalación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En la tablet/teléfono, abre el administrador de archivos</w:t>
      </w:r>
    </w:p>
    <w:p>
      <w:pPr>
        <w:numPr>
          <w:ilvl w:val="0"/>
          <w:numId w:val="1001"/>
        </w:numPr>
        <w:pStyle w:val="Compact"/>
      </w:pPr>
      <w:r>
        <w:t xml:space="preserve">Localiza el archivo</w:t>
      </w:r>
      <w:r>
        <w:t xml:space="preserve"> </w:t>
      </w:r>
      <w:r>
        <w:rPr>
          <w:b/>
        </w:rPr>
        <w:t xml:space="preserve">build-1782704686444.apk</w:t>
      </w:r>
    </w:p>
    <w:p>
      <w:pPr>
        <w:numPr>
          <w:ilvl w:val="0"/>
          <w:numId w:val="1001"/>
        </w:numPr>
        <w:pStyle w:val="Compact"/>
      </w:pPr>
      <w:r>
        <w:t xml:space="preserve">Toca el archivo y sigue las instrucciones para instalar</w:t>
      </w:r>
    </w:p>
    <w:p>
      <w:pPr>
        <w:numPr>
          <w:ilvl w:val="0"/>
          <w:numId w:val="1001"/>
        </w:numPr>
        <w:pStyle w:val="Compact"/>
      </w:pPr>
      <w:r>
        <w:t xml:space="preserve">Si aparece</w:t>
      </w:r>
      <w:r>
        <w:t xml:space="preserve"> </w:t>
      </w:r>
      <w:r>
        <w:t xml:space="preserve">“</w:t>
      </w:r>
      <w:r>
        <w:t xml:space="preserve">Origen desconocido</w:t>
      </w:r>
      <w:r>
        <w:t xml:space="preserve">”</w:t>
      </w:r>
      <w:r>
        <w:t xml:space="preserve">, ve a</w:t>
      </w:r>
      <w:r>
        <w:t xml:space="preserve"> </w:t>
      </w:r>
      <w:r>
        <w:rPr>
          <w:b/>
        </w:rPr>
        <w:t xml:space="preserve">Configuración → Seguridad → Instalar apps desconocidas</w:t>
      </w:r>
      <w:r>
        <w:t xml:space="preserve"> </w:t>
      </w:r>
      <w:r>
        <w:t xml:space="preserve">y actívalo para el administrador de archivos</w:t>
      </w:r>
    </w:p>
    <w:p>
      <w:pPr>
        <w:numPr>
          <w:ilvl w:val="0"/>
          <w:numId w:val="1001"/>
        </w:numPr>
        <w:pStyle w:val="Compact"/>
      </w:pPr>
      <w:r>
        <w:t xml:space="preserve">Una vez instalada, la app aparece como</w:t>
      </w:r>
      <w:r>
        <w:t xml:space="preserve"> </w:t>
      </w:r>
      <w:r>
        <w:rPr>
          <w:b/>
        </w:rPr>
        <w:t xml:space="preserve">STP Tecnicos</w:t>
      </w:r>
      <w:r>
        <w:t xml:space="preserve"> </w:t>
      </w:r>
      <w:r>
        <w:t xml:space="preserve">en el menú de aplicaciones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icio-de-sesión"/>
      <w:r>
        <w:t xml:space="preserve">2. Inicio de sesión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Abre la app</w:t>
      </w:r>
      <w:r>
        <w:t xml:space="preserve"> </w:t>
      </w:r>
      <w:r>
        <w:rPr>
          <w:b/>
        </w:rPr>
        <w:t xml:space="preserve">STP Tecnicos</w:t>
      </w:r>
    </w:p>
    <w:p>
      <w:pPr>
        <w:numPr>
          <w:ilvl w:val="0"/>
          <w:numId w:val="1002"/>
        </w:numPr>
        <w:pStyle w:val="Compact"/>
      </w:pPr>
      <w:r>
        <w:t xml:space="preserve">Ingresa tu</w:t>
      </w:r>
      <w:r>
        <w:t xml:space="preserve"> </w:t>
      </w:r>
      <w:r>
        <w:rPr>
          <w:b/>
        </w:rPr>
        <w:t xml:space="preserve">correo electrónico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contraseña</w:t>
      </w:r>
      <w:r>
        <w:t xml:space="preserve"> </w:t>
      </w:r>
      <w:r>
        <w:t xml:space="preserve">(los mismos del ERP)</w:t>
      </w:r>
    </w:p>
    <w:p>
      <w:pPr>
        <w:numPr>
          <w:ilvl w:val="0"/>
          <w:numId w:val="1002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Iniciar sesión</w:t>
      </w:r>
    </w:p>
    <w:p>
      <w:pPr>
        <w:pStyle w:val="FirstParagraph"/>
      </w:pPr>
      <w:r>
        <w:rPr>
          <w:b/>
        </w:rPr>
        <w:t xml:space="preserve">Mensajes de error comunes: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pudo conectar al servidor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Sin conexión a la red de STP o VPN desactivado</w:t>
            </w:r>
          </w:p>
        </w:tc>
        <w:tc>
          <w:p>
            <w:pPr>
              <w:pStyle w:val="Compact"/>
              <w:jc w:val="left"/>
            </w:pPr>
            <w:r>
              <w:t xml:space="preserve">Conéctate al Wi-Fi de la oficina o activa el VPN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Correo o contraseña incorrectos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Credenciales inválidas</w:t>
            </w:r>
          </w:p>
        </w:tc>
        <w:tc>
          <w:p>
            <w:pPr>
              <w:pStyle w:val="Compact"/>
              <w:jc w:val="left"/>
            </w:pPr>
            <w:r>
              <w:t xml:space="preserve">Verifica los datos o contacta al administrador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antalla-de-proyectos"/>
      <w:r>
        <w:t xml:space="preserve">3. Pantalla de Proyectos</w:t>
      </w:r>
      <w:bookmarkEnd w:id="23"/>
    </w:p>
    <w:p>
      <w:pPr>
        <w:pStyle w:val="FirstParagraph"/>
      </w:pPr>
      <w:r>
        <w:t xml:space="preserve">Al iniciar sesión llegas a la pantalla principal con todos tus</w:t>
      </w:r>
      <w:r>
        <w:t xml:space="preserve"> </w:t>
      </w:r>
      <w:r>
        <w:rPr>
          <w:b/>
        </w:rPr>
        <w:t xml:space="preserve">proyectos activos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El saludo en la parte superior muestra tu nombre y la cantidad de proyectos</w:t>
      </w:r>
    </w:p>
    <w:p>
      <w:pPr>
        <w:numPr>
          <w:ilvl w:val="0"/>
          <w:numId w:val="1003"/>
        </w:numPr>
        <w:pStyle w:val="Compact"/>
      </w:pPr>
      <w:r>
        <w:t xml:space="preserve">Cada tarjeta muestra:</w:t>
      </w:r>
      <w:r>
        <w:t xml:space="preserve"> </w:t>
      </w:r>
      <w:r>
        <w:rPr>
          <w:b/>
        </w:rPr>
        <w:t xml:space="preserve">código</w:t>
      </w:r>
      <w:r>
        <w:t xml:space="preserve">,</w:t>
      </w:r>
      <w:r>
        <w:t xml:space="preserve"> </w:t>
      </w:r>
      <w:r>
        <w:rPr>
          <w:b/>
        </w:rPr>
        <w:t xml:space="preserve">tipo</w:t>
      </w:r>
      <w:r>
        <w:t xml:space="preserve"> </w:t>
      </w:r>
      <w:r>
        <w:t xml:space="preserve">(con color distintivo),</w:t>
      </w:r>
      <w:r>
        <w:t xml:space="preserve"> </w:t>
      </w:r>
      <w:r>
        <w:rPr>
          <w:b/>
        </w:rPr>
        <w:t xml:space="preserve">nombre</w:t>
      </w:r>
      <w:r>
        <w:t xml:space="preserve">,</w:t>
      </w:r>
      <w:r>
        <w:t xml:space="preserve"> </w:t>
      </w:r>
      <w:r>
        <w:rPr>
          <w:b/>
        </w:rPr>
        <w:t xml:space="preserve">ubicación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cliente</w:t>
      </w:r>
    </w:p>
    <w:p>
      <w:pPr>
        <w:pStyle w:val="FirstParagraph"/>
      </w:pPr>
      <w:r>
        <w:rPr>
          <w:b/>
        </w:rPr>
        <w:t xml:space="preserve">Colores por tipo de proyecto: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 Amarillo</w:t>
            </w:r>
          </w:p>
        </w:tc>
        <w:tc>
          <w:p>
            <w:pPr>
              <w:pStyle w:val="Compact"/>
              <w:jc w:val="left"/>
            </w:pPr>
            <w:r>
              <w:t xml:space="preserve">Eléctrico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 Verde</w:t>
            </w:r>
          </w:p>
        </w:tc>
        <w:tc>
          <w:p>
            <w:pPr>
              <w:pStyle w:val="Compact"/>
              <w:jc w:val="left"/>
            </w:pPr>
            <w:r>
              <w:t xml:space="preserve">Mecánico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Rojo</w:t>
            </w:r>
          </w:p>
        </w:tc>
        <w:tc>
          <w:p>
            <w:pPr>
              <w:pStyle w:val="Compact"/>
              <w:jc w:val="left"/>
            </w:pPr>
            <w:r>
              <w:t xml:space="preserve">Construcción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🟣 Morado</w:t>
            </w:r>
          </w:p>
        </w:tc>
        <w:tc>
          <w:p>
            <w:pPr>
              <w:pStyle w:val="Compact"/>
              <w:jc w:val="left"/>
            </w:pPr>
            <w:r>
              <w:t xml:space="preserve">Mantenimiento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Toca una tarjeta para ver las</w:t>
      </w:r>
      <w:r>
        <w:t xml:space="preserve"> </w:t>
      </w:r>
      <w:r>
        <w:rPr>
          <w:b/>
        </w:rPr>
        <w:t xml:space="preserve">fichas técnicas</w:t>
      </w:r>
      <w:r>
        <w:t xml:space="preserve"> </w:t>
      </w:r>
      <w:r>
        <w:t xml:space="preserve">de ese proyecto</w:t>
      </w:r>
    </w:p>
    <w:p>
      <w:pPr>
        <w:numPr>
          <w:ilvl w:val="0"/>
          <w:numId w:val="1004"/>
        </w:numPr>
        <w:pStyle w:val="Compact"/>
      </w:pPr>
      <w:r>
        <w:t xml:space="preserve">Desliza hacia abajo para</w:t>
      </w:r>
      <w:r>
        <w:t xml:space="preserve"> </w:t>
      </w:r>
      <w:r>
        <w:rPr>
          <w:b/>
        </w:rPr>
        <w:t xml:space="preserve">refrescar</w:t>
      </w:r>
      <w:r>
        <w:t xml:space="preserve"> </w:t>
      </w:r>
      <w:r>
        <w:t xml:space="preserve">la lista</w:t>
      </w:r>
    </w:p>
    <w:p>
      <w:pPr>
        <w:pStyle w:val="Heading3"/>
      </w:pPr>
      <w:bookmarkStart w:id="24" w:name="notificaciones-en-pantalla"/>
      <w:r>
        <w:t xml:space="preserve">Notificaciones en pantalla</w:t>
      </w:r>
      <w:bookmarkEnd w:id="2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Sin conexión</w:t>
      </w:r>
      <w:r>
        <w:t xml:space="preserve"> </w:t>
      </w:r>
      <w:r>
        <w:t xml:space="preserve">(rojo): Trabajando offline. Los cambios se guardan localmente.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Sincronizando</w:t>
      </w:r>
      <w:r>
        <w:t xml:space="preserve"> </w:t>
      </w:r>
      <w:r>
        <w:t xml:space="preserve">(azul, icono girando): Enviando fichas pendientes al servidor.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Fichas pendientes</w:t>
      </w:r>
      <w:r>
        <w:t xml:space="preserve"> </w:t>
      </w:r>
      <w:r>
        <w:t xml:space="preserve">(amarillo): Hay fichas sin sincronizar. Toca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Enviar ahora</w:t>
      </w:r>
      <w:r>
        <w:rPr>
          <w:b/>
        </w:rPr>
        <w:t xml:space="preserve">”</w:t>
      </w:r>
      <w:r>
        <w:t xml:space="preserve"> </w:t>
      </w:r>
      <w:r>
        <w:t xml:space="preserve">cuando tengas conexión.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fichas-técnicas"/>
      <w:r>
        <w:t xml:space="preserve">4. Fichas Técnicas</w:t>
      </w:r>
      <w:bookmarkEnd w:id="25"/>
    </w:p>
    <w:p>
      <w:pPr>
        <w:pStyle w:val="Heading3"/>
      </w:pPr>
      <w:bookmarkStart w:id="26" w:name="ver-fichas-de-un-proyecto"/>
      <w:r>
        <w:t xml:space="preserve">Ver fichas de un proyecto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Desde la pantalla de proyectos, toca una tarjeta</w:t>
      </w:r>
    </w:p>
    <w:p>
      <w:pPr>
        <w:numPr>
          <w:ilvl w:val="0"/>
          <w:numId w:val="1006"/>
        </w:numPr>
        <w:pStyle w:val="Compact"/>
      </w:pPr>
      <w:r>
        <w:t xml:space="preserve">Verás la lista de fichas del proyecto, organizadas por estado</w:t>
      </w:r>
    </w:p>
    <w:p>
      <w:pPr>
        <w:pStyle w:val="FirstParagraph"/>
      </w:pPr>
      <w:r>
        <w:rPr>
          <w:b/>
        </w:rPr>
        <w:t xml:space="preserve">Colores por estado: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 Amarillo</w:t>
            </w:r>
          </w:p>
        </w:tc>
        <w:tc>
          <w:p>
            <w:pPr>
              <w:pStyle w:val="Compact"/>
              <w:jc w:val="left"/>
            </w:pPr>
            <w:r>
              <w:t xml:space="preserve">Borrador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🔵 Azul</w:t>
            </w:r>
          </w:p>
        </w:tc>
        <w:tc>
          <w:p>
            <w:pPr>
              <w:pStyle w:val="Compact"/>
              <w:jc w:val="left"/>
            </w:pPr>
            <w:r>
              <w:t xml:space="preserve">En progreso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 Verde</w:t>
            </w:r>
          </w:p>
        </w:tc>
        <w:tc>
          <w:p>
            <w:pPr>
              <w:pStyle w:val="Compact"/>
              <w:jc w:val="left"/>
            </w:pPr>
            <w:r>
              <w:t xml:space="preserve">Enviada</w:t>
            </w:r>
          </w:p>
        </w:tc>
      </w:tr>
    </w:tbl>
    <w:p>
      <w:pPr>
        <w:pStyle w:val="Heading3"/>
      </w:pPr>
      <w:bookmarkStart w:id="27" w:name="crear-una-ficha-nueva"/>
      <w:r>
        <w:t xml:space="preserve">Crear una ficha nueva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En la pantalla de fichas, toca el botón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(azul, esquina inferior derecha)</w:t>
      </w:r>
    </w:p>
    <w:p>
      <w:pPr>
        <w:numPr>
          <w:ilvl w:val="0"/>
          <w:numId w:val="1007"/>
        </w:numPr>
        <w:pStyle w:val="Compact"/>
      </w:pPr>
      <w:r>
        <w:t xml:space="preserve">Selecciona el</w:t>
      </w:r>
      <w:r>
        <w:t xml:space="preserve"> </w:t>
      </w:r>
      <w:r>
        <w:rPr>
          <w:b/>
        </w:rPr>
        <w:t xml:space="preserve">tipo de ficha:</w:t>
      </w:r>
    </w:p>
    <w:p>
      <w:pPr>
        <w:numPr>
          <w:ilvl w:val="1"/>
          <w:numId w:val="1008"/>
        </w:numPr>
        <w:pStyle w:val="Compact"/>
      </w:pPr>
      <w:r>
        <w:t xml:space="preserve">Eléctrico</w:t>
      </w:r>
    </w:p>
    <w:p>
      <w:pPr>
        <w:numPr>
          <w:ilvl w:val="1"/>
          <w:numId w:val="1008"/>
        </w:numPr>
        <w:pStyle w:val="Compact"/>
      </w:pPr>
      <w:r>
        <w:t xml:space="preserve">Civil</w:t>
      </w:r>
    </w:p>
    <w:p>
      <w:pPr>
        <w:numPr>
          <w:ilvl w:val="1"/>
          <w:numId w:val="1008"/>
        </w:numPr>
        <w:pStyle w:val="Compact"/>
      </w:pPr>
      <w:r>
        <w:t xml:space="preserve">Electromecánico</w:t>
      </w:r>
    </w:p>
    <w:p>
      <w:pPr>
        <w:numPr>
          <w:ilvl w:val="1"/>
          <w:numId w:val="1008"/>
        </w:numPr>
        <w:pStyle w:val="Compact"/>
      </w:pPr>
      <w:r>
        <w:t xml:space="preserve">Levantamiento</w:t>
      </w:r>
    </w:p>
    <w:p>
      <w:pPr>
        <w:numPr>
          <w:ilvl w:val="1"/>
          <w:numId w:val="1008"/>
        </w:numPr>
        <w:pStyle w:val="Compact"/>
      </w:pPr>
      <w:r>
        <w:t xml:space="preserve">Evaluación de daños</w:t>
      </w:r>
    </w:p>
    <w:p>
      <w:pPr>
        <w:numPr>
          <w:ilvl w:val="0"/>
          <w:numId w:val="1007"/>
        </w:numPr>
        <w:pStyle w:val="Compact"/>
      </w:pPr>
      <w:r>
        <w:t xml:space="preserve">La ficha se crea como</w:t>
      </w:r>
      <w:r>
        <w:t xml:space="preserve"> </w:t>
      </w:r>
      <w:r>
        <w:rPr>
          <w:b/>
        </w:rPr>
        <w:t xml:space="preserve">Borrador</w:t>
      </w:r>
      <w:r>
        <w:t xml:space="preserve"> </w:t>
      </w:r>
      <w:r>
        <w:t xml:space="preserve">y se asigna un código (FT-YYYY-NNN)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lenado-de-fichas-5-pasos"/>
      <w:r>
        <w:t xml:space="preserve">5. Llenado de fichas (5 pasos)</w:t>
      </w:r>
      <w:bookmarkEnd w:id="28"/>
    </w:p>
    <w:p>
      <w:pPr>
        <w:pStyle w:val="FirstParagraph"/>
      </w:pPr>
      <w:r>
        <w:t xml:space="preserve">La ficha se completa en 5 pasos. Puedes avanzar y retroceder entre pasos.</w:t>
      </w:r>
    </w:p>
    <w:p>
      <w:pPr>
        <w:pStyle w:val="Heading3"/>
      </w:pPr>
      <w:bookmarkStart w:id="29" w:name="paso-1-información-general"/>
      <w:r>
        <w:t xml:space="preserve">Paso 1 — Información general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Título de la ficha</w:t>
      </w:r>
    </w:p>
    <w:p>
      <w:pPr>
        <w:numPr>
          <w:ilvl w:val="0"/>
          <w:numId w:val="1009"/>
        </w:numPr>
        <w:pStyle w:val="Compact"/>
      </w:pPr>
      <w:r>
        <w:t xml:space="preserve">Fecha de visita</w:t>
      </w:r>
    </w:p>
    <w:p>
      <w:pPr>
        <w:numPr>
          <w:ilvl w:val="0"/>
          <w:numId w:val="1009"/>
        </w:numPr>
        <w:pStyle w:val="Compact"/>
      </w:pPr>
      <w:r>
        <w:t xml:space="preserve">Técnico responsable (se llena automáticamente con tu usuario)</w:t>
      </w:r>
    </w:p>
    <w:p>
      <w:pPr>
        <w:pStyle w:val="Heading3"/>
      </w:pPr>
      <w:bookmarkStart w:id="30" w:name="paso-2-datos-técnicos"/>
      <w:r>
        <w:t xml:space="preserve">Paso 2 — Datos técnicos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Campos específicos según el tipo de ficha seleccionado</w:t>
      </w:r>
    </w:p>
    <w:p>
      <w:pPr>
        <w:numPr>
          <w:ilvl w:val="0"/>
          <w:numId w:val="1010"/>
        </w:numPr>
        <w:pStyle w:val="Compact"/>
      </w:pPr>
      <w:r>
        <w:t xml:space="preserve">Opciones de selección múltiple (toca para activar/desactivar)</w:t>
      </w:r>
    </w:p>
    <w:p>
      <w:pPr>
        <w:numPr>
          <w:ilvl w:val="0"/>
          <w:numId w:val="1010"/>
        </w:numPr>
        <w:pStyle w:val="Compact"/>
      </w:pPr>
      <w:r>
        <w:t xml:space="preserve">Campos de sí/no con toggle</w:t>
      </w:r>
    </w:p>
    <w:p>
      <w:pPr>
        <w:numPr>
          <w:ilvl w:val="0"/>
          <w:numId w:val="1010"/>
        </w:numPr>
        <w:pStyle w:val="Compact"/>
      </w:pPr>
      <w:r>
        <w:t xml:space="preserve">Campos de texto libre para observaciones</w:t>
      </w:r>
    </w:p>
    <w:p>
      <w:pPr>
        <w:pStyle w:val="Heading3"/>
      </w:pPr>
      <w:bookmarkStart w:id="31" w:name="paso-3-materiales-e-ítems"/>
      <w:r>
        <w:t xml:space="preserve">Paso 3 — Materiales e ítems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Agrega materiales o equipos usados</w:t>
      </w:r>
    </w:p>
    <w:p>
      <w:pPr>
        <w:numPr>
          <w:ilvl w:val="0"/>
          <w:numId w:val="1011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Agregar ítem</w:t>
      </w:r>
      <w:r>
        <w:rPr>
          <w:b/>
        </w:rPr>
        <w:t xml:space="preserve">”</w:t>
      </w:r>
      <w:r>
        <w:t xml:space="preserve"> </w:t>
      </w:r>
      <w:r>
        <w:t xml:space="preserve">y completa la descripción y cantidad</w:t>
      </w:r>
    </w:p>
    <w:p>
      <w:pPr>
        <w:numPr>
          <w:ilvl w:val="0"/>
          <w:numId w:val="1011"/>
        </w:numPr>
        <w:pStyle w:val="Compact"/>
      </w:pPr>
      <w:r>
        <w:t xml:space="preserve">Para eliminar un ítem, toca el ícono</w:t>
      </w:r>
      <w:r>
        <w:t xml:space="preserve"> </w:t>
      </w:r>
      <w:r>
        <w:rPr>
          <w:b/>
        </w:rPr>
        <w:t xml:space="preserve">✕</w:t>
      </w:r>
      <w:r>
        <w:t xml:space="preserve"> </w:t>
      </w:r>
      <w:r>
        <w:t xml:space="preserve">a su derecha</w:t>
      </w:r>
    </w:p>
    <w:p>
      <w:pPr>
        <w:pStyle w:val="Heading3"/>
      </w:pPr>
      <w:bookmarkStart w:id="32" w:name="paso-4-fotos"/>
      <w:r>
        <w:t xml:space="preserve">Paso 4 — Fotos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Tomar foto</w:t>
      </w:r>
      <w:r>
        <w:rPr>
          <w:b/>
        </w:rPr>
        <w:t xml:space="preserve">”</w:t>
      </w:r>
      <w:r>
        <w:t xml:space="preserve"> </w:t>
      </w:r>
      <w:r>
        <w:t xml:space="preserve">para usar la cámara del dispositivo</w:t>
      </w:r>
    </w:p>
    <w:p>
      <w:pPr>
        <w:numPr>
          <w:ilvl w:val="0"/>
          <w:numId w:val="1012"/>
        </w:numPr>
        <w:pStyle w:val="Compact"/>
      </w:pPr>
      <w:r>
        <w:t xml:space="preserve">O toca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Galería</w:t>
      </w:r>
      <w:r>
        <w:rPr>
          <w:b/>
        </w:rPr>
        <w:t xml:space="preserve">”</w:t>
      </w:r>
      <w:r>
        <w:t xml:space="preserve"> </w:t>
      </w:r>
      <w:r>
        <w:t xml:space="preserve">para seleccionar fotos existentes</w:t>
      </w:r>
    </w:p>
    <w:p>
      <w:pPr>
        <w:numPr>
          <w:ilvl w:val="0"/>
          <w:numId w:val="1012"/>
        </w:numPr>
        <w:pStyle w:val="Compact"/>
      </w:pPr>
      <w:r>
        <w:t xml:space="preserve">Puedes agregar varias fotos por ficha</w:t>
      </w:r>
    </w:p>
    <w:p>
      <w:pPr>
        <w:pStyle w:val="Heading3"/>
      </w:pPr>
      <w:bookmarkStart w:id="33" w:name="paso-5-firma-y-envío"/>
      <w:r>
        <w:t xml:space="preserve">Paso 5 — Firma y envío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Firma directamente en la pantalla con el dedo</w:t>
      </w:r>
    </w:p>
    <w:p>
      <w:pPr>
        <w:numPr>
          <w:ilvl w:val="0"/>
          <w:numId w:val="1013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Limpiar</w:t>
      </w:r>
      <w:r>
        <w:rPr>
          <w:b/>
        </w:rPr>
        <w:t xml:space="preserve">”</w:t>
      </w:r>
      <w:r>
        <w:t xml:space="preserve"> </w:t>
      </w:r>
      <w:r>
        <w:t xml:space="preserve">si necesitas repetir la firma</w:t>
      </w:r>
    </w:p>
    <w:p>
      <w:pPr>
        <w:numPr>
          <w:ilvl w:val="0"/>
          <w:numId w:val="1013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Guardar borrador</w:t>
      </w:r>
      <w:r>
        <w:rPr>
          <w:b/>
        </w:rPr>
        <w:t xml:space="preserve">”</w:t>
      </w:r>
      <w:r>
        <w:t xml:space="preserve"> </w:t>
      </w:r>
      <w:r>
        <w:t xml:space="preserve">para guardar sin enviar</w:t>
      </w:r>
    </w:p>
    <w:p>
      <w:pPr>
        <w:numPr>
          <w:ilvl w:val="0"/>
          <w:numId w:val="1013"/>
        </w:numPr>
        <w:pStyle w:val="Compact"/>
      </w:pPr>
      <w:r>
        <w:t xml:space="preserve">Toca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Enviar ficha</w:t>
      </w:r>
      <w:r>
        <w:rPr>
          <w:b/>
        </w:rPr>
        <w:t xml:space="preserve">”</w:t>
      </w:r>
      <w:r>
        <w:t xml:space="preserve"> </w:t>
      </w:r>
      <w:r>
        <w:t xml:space="preserve">para marcarla como enviada y sincronizarla con el servidor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modo-offline"/>
      <w:r>
        <w:t xml:space="preserve">6. Modo offline</w:t>
      </w:r>
      <w:bookmarkEnd w:id="34"/>
    </w:p>
    <w:p>
      <w:pPr>
        <w:pStyle w:val="FirstParagraph"/>
      </w:pPr>
      <w:r>
        <w:t xml:space="preserve">La app funciona</w:t>
      </w:r>
      <w:r>
        <w:t xml:space="preserve"> </w:t>
      </w:r>
      <w:r>
        <w:rPr>
          <w:b/>
        </w:rPr>
        <w:t xml:space="preserve">sin conexión a internet</w:t>
      </w:r>
      <w:r>
        <w:t xml:space="preserve">. Si no tienes Wi-Fi o VPN:</w:t>
      </w:r>
    </w:p>
    <w:p>
      <w:pPr>
        <w:numPr>
          <w:ilvl w:val="0"/>
          <w:numId w:val="1014"/>
        </w:numPr>
        <w:pStyle w:val="Compact"/>
      </w:pPr>
      <w:r>
        <w:t xml:space="preserve">Puedes crear y llenar fichas normalmente</w:t>
      </w:r>
    </w:p>
    <w:p>
      <w:pPr>
        <w:numPr>
          <w:ilvl w:val="0"/>
          <w:numId w:val="1014"/>
        </w:numPr>
        <w:pStyle w:val="Compact"/>
      </w:pPr>
      <w:r>
        <w:t xml:space="preserve">Las fichas se guardan en el dispositivo</w:t>
      </w:r>
    </w:p>
    <w:p>
      <w:pPr>
        <w:numPr>
          <w:ilvl w:val="0"/>
          <w:numId w:val="1014"/>
        </w:numPr>
        <w:pStyle w:val="Compact"/>
      </w:pPr>
      <w:r>
        <w:t xml:space="preserve">Cuando recuperes la conexión, la app sincroniza automáticamente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</w:rPr>
        <w:t xml:space="preserve">banner amarillo</w:t>
      </w:r>
      <w:r>
        <w:t xml:space="preserve"> </w:t>
      </w:r>
      <w:r>
        <w:t xml:space="preserve">en la pantalla de proyectos indica cuántas fichas están pendientes de envío. Puedes tocar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Enviar ahora</w:t>
      </w:r>
      <w:r>
        <w:rPr>
          <w:b/>
        </w:rPr>
        <w:t xml:space="preserve">”</w:t>
      </w:r>
      <w:r>
        <w:t xml:space="preserve"> </w:t>
      </w:r>
      <w:r>
        <w:t xml:space="preserve">para forzar la sincronización.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erfil"/>
      <w:r>
        <w:t xml:space="preserve">7. Perfil</w:t>
      </w:r>
      <w:bookmarkEnd w:id="35"/>
    </w:p>
    <w:p>
      <w:pPr>
        <w:pStyle w:val="FirstParagraph"/>
      </w:pPr>
      <w:r>
        <w:t xml:space="preserve">Toca el ícono</w:t>
      </w:r>
      <w:r>
        <w:t xml:space="preserve"> </w:t>
      </w:r>
      <w:r>
        <w:rPr>
          <w:b/>
        </w:rPr>
        <w:t xml:space="preserve">Perfil</w:t>
      </w:r>
      <w:r>
        <w:t xml:space="preserve"> </w:t>
      </w:r>
      <w:r>
        <w:t xml:space="preserve">en la barra de navegación inferior.</w:t>
      </w:r>
    </w:p>
    <w:p>
      <w:pPr>
        <w:pStyle w:val="BodyText"/>
      </w:pPr>
      <w:r>
        <w:t xml:space="preserve">Aquí puedes ver:</w:t>
      </w:r>
      <w:r>
        <w:t xml:space="preserve"> </w:t>
      </w:r>
      <w:r>
        <w:t xml:space="preserve">- Tu nombre y correo</w:t>
      </w:r>
      <w:r>
        <w:t xml:space="preserve"> </w:t>
      </w:r>
      <w:r>
        <w:t xml:space="preserve">- Tu rol en el sistema</w:t>
      </w:r>
      <w:r>
        <w:t xml:space="preserve"> </w:t>
      </w:r>
      <w:r>
        <w:t xml:space="preserve">- La versión de la app</w:t>
      </w:r>
    </w:p>
    <w:p>
      <w:pPr>
        <w:pStyle w:val="BodyText"/>
      </w:pPr>
      <w:r>
        <w:t xml:space="preserve">Para cerrar sesión, desplázate hasta el final y toca</w:t>
      </w:r>
      <w:r>
        <w:t xml:space="preserve"> </w:t>
      </w:r>
      <w:r>
        <w:rPr>
          <w:b/>
        </w:rPr>
        <w:t xml:space="preserve">Cerrar sesión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navegación"/>
      <w:r>
        <w:t xml:space="preserve">8. Navegación</w:t>
      </w:r>
      <w:bookmarkEnd w:id="36"/>
    </w:p>
    <w:p>
      <w:pPr>
        <w:pStyle w:val="FirstParagraph"/>
      </w:pPr>
      <w:r>
        <w:t xml:space="preserve">La barra inferior tiene tres secciones: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Ícono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Pantalla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📁 Proyectos</w:t>
            </w:r>
          </w:p>
        </w:tc>
        <w:tc>
          <w:p>
            <w:pPr>
              <w:pStyle w:val="Compact"/>
              <w:jc w:val="left"/>
            </w:pPr>
            <w:r>
              <w:t xml:space="preserve">Lista de proyectos activos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👤 Perfil</w:t>
            </w:r>
          </w:p>
        </w:tc>
        <w:tc>
          <w:p>
            <w:pPr>
              <w:pStyle w:val="Compact"/>
              <w:jc w:val="left"/>
            </w:pPr>
            <w:r>
              <w:t xml:space="preserve">Tu información y cerrar sesión</w:t>
            </w:r>
          </w:p>
        </w:tc>
      </w:tr>
    </w:tbl>
    <w:p>
      <w:pPr>
        <w:pStyle w:val="BodyText"/>
      </w:pPr>
      <w:r>
        <w:t xml:space="preserve">Las fichas técnicas se acceden desde cada proyecto (no desde la barra inferior).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nsejos"/>
      <w:r>
        <w:t xml:space="preserve">Consejos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Batería:</w:t>
      </w:r>
      <w:r>
        <w:t xml:space="preserve"> </w:t>
      </w:r>
      <w:r>
        <w:t xml:space="preserve">El modo offline usa más batería por guardar datos localmente. Carga el dispositivo antes de una visita larga.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Fotos:</w:t>
      </w:r>
      <w:r>
        <w:t xml:space="preserve"> </w:t>
      </w:r>
      <w:r>
        <w:t xml:space="preserve">Toma fotos con buena iluminación. Se comprimen automáticamente antes de enviarse.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Firma:</w:t>
      </w:r>
      <w:r>
        <w:t xml:space="preserve"> </w:t>
      </w:r>
      <w:r>
        <w:t xml:space="preserve">Firma con el dedo usando un trazo lento y deliberado para mejor calidad.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Conexión:</w:t>
      </w:r>
      <w:r>
        <w:t xml:space="preserve"> </w:t>
      </w:r>
      <w:r>
        <w:t xml:space="preserve">Siempre verifica que el banner de</w:t>
      </w:r>
      <w:r>
        <w:t xml:space="preserve"> </w:t>
      </w:r>
      <w:r>
        <w:t xml:space="preserve">“</w:t>
      </w:r>
      <w:r>
        <w:t xml:space="preserve">Sin conexión</w:t>
      </w:r>
      <w:r>
        <w:t xml:space="preserve">”</w:t>
      </w:r>
      <w:r>
        <w:t xml:space="preserve"> </w:t>
      </w:r>
      <w:r>
        <w:t xml:space="preserve">no esté visible antes de marcar una ficha como enviada.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2026-06-29T04:02:01Z</dcterms:created>
  <dcterms:modified xsi:type="dcterms:W3CDTF">2026-06-29T04:02:01Z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