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1/8/18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Went over “Farmer-Fox-Chicken-and-Grain Problem” Worksheet.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02-State-Spaces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Trees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Applying operators to a state, we generate it’s </w:t>
      </w:r>
      <w:r w:rsidDel="00000000" w:rsidR="00000000" w:rsidRPr="00000000">
        <w:rPr>
          <w:b w:val="1"/>
          <w:rtl w:val="0"/>
        </w:rPr>
        <w:t xml:space="preserve">children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successors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successors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b w:val="1"/>
          <w:rtl w:val="0"/>
        </w:rPr>
        <w:t xml:space="preserve">descendents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ignoring possible equivalent states among descendants, we get a </w:t>
      </w:r>
      <w:r w:rsidDel="00000000" w:rsidR="00000000" w:rsidRPr="00000000">
        <w:rPr>
          <w:b w:val="1"/>
          <w:rtl w:val="0"/>
        </w:rPr>
        <w:t xml:space="preserve">tree structure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Depth-First Search</w:t>
      </w:r>
      <w:r w:rsidDel="00000000" w:rsidR="00000000" w:rsidRPr="00000000">
        <w:rPr>
          <w:rtl w:val="0"/>
        </w:rPr>
        <w:t xml:space="preserve">: Explore all the descendants of a node before trying any sibling of a node.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Large is a State Space?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of state space changes the amount of time required to search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impacts the amount of memory required for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use </w:t>
      </w:r>
      <w:r w:rsidDel="00000000" w:rsidR="00000000" w:rsidRPr="00000000">
        <w:rPr>
          <w:b w:val="1"/>
          <w:rtl w:val="0"/>
        </w:rPr>
        <w:t xml:space="preserve">combinatorics</w:t>
      </w:r>
      <w:r w:rsidDel="00000000" w:rsidR="00000000" w:rsidRPr="00000000">
        <w:rPr>
          <w:rtl w:val="0"/>
        </w:rPr>
        <w:t xml:space="preserve"> to count elements of various kinds of sets.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combinatorial explosion:</w:t>
      </w:r>
      <w:r w:rsidDel="00000000" w:rsidR="00000000" w:rsidRPr="00000000">
        <w:rPr>
          <w:rtl w:val="0"/>
        </w:rPr>
        <w:t xml:space="preserve"> number of states increases with the tree depth.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reason why a lot of the work in AI is dealing with combinatorial explosion.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03-Basic-Search-Algorithms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never goes past Breadth-First Search: Iterative Formulation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