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9F1F3D">
        <w:rPr>
          <w:rFonts w:ascii="Times New Roman" w:hAnsi="Times New Roman" w:cs="Times New Roman"/>
          <w:b/>
          <w:sz w:val="28"/>
          <w:szCs w:val="28"/>
        </w:rPr>
        <w:t>Православные бусины</w:t>
      </w:r>
    </w:p>
    <w:p w:rsidR="00B25E8D" w:rsidRDefault="009F1F3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9F1F3D">
        <w:rPr>
          <w:rFonts w:ascii="Times New Roman" w:hAnsi="Times New Roman" w:cs="Times New Roman"/>
          <w:sz w:val="28"/>
          <w:szCs w:val="28"/>
        </w:rPr>
        <w:t>В данном разделе представлены наборные бусины, выполненные художественными мастерскими в православной тематике. Данные бусины могут быть использованы под наручный &lt;a href="https://vecheria.ru/catalog/pravoslavnye-braslety-na-ruku/reguliruemyy-kozhanyy-braslet-dlya-busin-105.035-b"&gt;Регулируемый кожаный браслет для бусин&lt;/a&gt;. Создайте свой, непохожий на других, индивидуальный набор из православных бусин, выполненных из благородных металлов (серебро, позолота) с использованием горячей эмали.</w:t>
      </w:r>
      <w:bookmarkStart w:id="0" w:name="_GoBack"/>
      <w:bookmarkEnd w:id="0"/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Особая любовь к различным украшениям появилась у человека еще в старинные времена. Свойственна такая любовь не только женщинам, то и сильной половине общества. Это были красивые перья птиц, кости убитых животных, цветы и др. Человек с доисторических времен желал выделяться среди общей массы.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Сложно объяснить, откуда берется такая любовь. Возможно, это заложено природой и стремлению ко всему прекрасному. Время идет, человек развивается и растет, совершенствуется мастерство изготовления изделий, которое приравнивается к высокому искусству. Предлагают свои товары и стремятся многочисленные интернет – магазины. Кроме того, расширяется разнообразие применяемых материалов для украшений. Однако самые изысканные и дорогостоящие материалы – это серебро, золото и платина, которые могут быть дополнены драгоценными или полудрагоценными камнями.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Современный человек украшает себя браслетами, кольцами, бусами, серьгами и кулонами – сочетания их в зависимости от целей, вкуса и достатка. А как же можно сдерживать свой восторг в виде неповторимых, уникальных, замысловатых украшений, декорированных разноцветными декорированными бликами и разнообразными драгоценными камнями.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Украшает человек декоративными элементами и свою одежду – рюшами, бантами и орнаментами. Надев тоненький поясок с неповторимой пряжкой, а может быть и цепочку на талию, заколов оригинальную брошь вы можете создать неповторимый образ.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 xml:space="preserve">Также без украшений не может остаться и наше жилье. Дань моде и традициям – при трапезе использовать оригинальное столовое серебро, и это </w:t>
      </w:r>
      <w:r w:rsidRPr="00B25E8D">
        <w:rPr>
          <w:rFonts w:ascii="Times New Roman" w:hAnsi="Times New Roman" w:cs="Times New Roman"/>
          <w:sz w:val="28"/>
          <w:szCs w:val="28"/>
        </w:rPr>
        <w:lastRenderedPageBreak/>
        <w:t xml:space="preserve">не только изысканно и дорого, но еще и полезно. Начиная от внутреннего и наружного дизайна дома, до наполнения разнообразными безделушками, предметами искусства и статуэтками. Во всем, в различных аспектах жизни человека просматривается стремление человека выделяться и украшать себя. 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Всегда будет приятным подарком и уместны на день рождения или юбилей ювелирное украшение или же сувенир из серебра. Получить в подарок роскошное колье или изысканное ожерелье, оригинальный браслет или кольцо особенно приятно от близкого и любимого человека.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Сегодня приобрести оригинальное ювелирное украшение, не выходя из дома достаточно просто. Интернет – магазин «Инталия» предлагает широкий ассортимент товаров, начиная от роскошных, эксклюзивных и индивидуальных украшений, до инкрустированных полудрагоценными и драгоценными камнями и металлами изделий. В каталоге http://www.intalia.ru/kolca вы сможете выбрать роскошный подарок и себе любимой, и, по необходимости, родным, коллегам и друзьям.</w:t>
      </w: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E05FB" w:rsidRPr="003E05FB" w:rsidRDefault="003E05FB" w:rsidP="003E05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E05FB">
        <w:rPr>
          <w:rFonts w:ascii="Times New Roman" w:hAnsi="Times New Roman" w:cs="Times New Roman"/>
          <w:sz w:val="28"/>
          <w:szCs w:val="28"/>
        </w:rPr>
        <w:t>Браслеты — распространённое в наше время православное украшение. Они призваны напоминать человеку о Церкви и Боге, для многих ношение этих изделий — ещё и акт утверждения в своей вере, оберег от бесовского влияния и знак для окружающих людей.</w:t>
      </w:r>
    </w:p>
    <w:p w:rsidR="003E05FB" w:rsidRPr="003E05FB" w:rsidRDefault="003E05FB" w:rsidP="003E05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24E13" w:rsidRDefault="003E05FB" w:rsidP="003E05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E05FB">
        <w:rPr>
          <w:rFonts w:ascii="Times New Roman" w:hAnsi="Times New Roman" w:cs="Times New Roman"/>
          <w:sz w:val="28"/>
          <w:szCs w:val="28"/>
        </w:rPr>
        <w:t>Наша статья расскажет, какие бывают разновидности православных браслетов, как их выбрать, носить и как к этим вопросам относится Церковь.</w:t>
      </w:r>
    </w:p>
    <w:p w:rsid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2C2ADA" w:rsidRP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24E13">
        <w:rPr>
          <w:rFonts w:ascii="Times New Roman" w:hAnsi="Times New Roman" w:cs="Times New Roman"/>
          <w:sz w:val="28"/>
          <w:szCs w:val="28"/>
        </w:rPr>
        <w:t xml:space="preserve"> Вы можете купить каменные бусины для рукоделия различной формы, изготовленные из полудрагоценных и поделочных камней, таких как авантюрин, агат, амазонит, аметист, бирюза, </w:t>
      </w:r>
      <w:proofErr w:type="spellStart"/>
      <w:r w:rsidRPr="00F24E13">
        <w:rPr>
          <w:rFonts w:ascii="Times New Roman" w:hAnsi="Times New Roman" w:cs="Times New Roman"/>
          <w:sz w:val="28"/>
          <w:szCs w:val="28"/>
        </w:rPr>
        <w:t>варисцит</w:t>
      </w:r>
      <w:proofErr w:type="spellEnd"/>
      <w:r w:rsidRPr="00F24E13">
        <w:rPr>
          <w:rFonts w:ascii="Times New Roman" w:hAnsi="Times New Roman" w:cs="Times New Roman"/>
          <w:sz w:val="28"/>
          <w:szCs w:val="28"/>
        </w:rPr>
        <w:t xml:space="preserve">, лава, гематит, змеевик, </w:t>
      </w:r>
      <w:proofErr w:type="spellStart"/>
      <w:r w:rsidRPr="00F24E13">
        <w:rPr>
          <w:rFonts w:ascii="Times New Roman" w:hAnsi="Times New Roman" w:cs="Times New Roman"/>
          <w:sz w:val="28"/>
          <w:szCs w:val="28"/>
        </w:rPr>
        <w:t>кахолонг</w:t>
      </w:r>
      <w:proofErr w:type="spellEnd"/>
      <w:r w:rsidRPr="00F24E13">
        <w:rPr>
          <w:rFonts w:ascii="Times New Roman" w:hAnsi="Times New Roman" w:cs="Times New Roman"/>
          <w:sz w:val="28"/>
          <w:szCs w:val="28"/>
        </w:rPr>
        <w:t xml:space="preserve">, кварц, коралл, лунный камень, оникс, сердолик, содалит, тигровый глаз, </w:t>
      </w:r>
      <w:proofErr w:type="spellStart"/>
      <w:r w:rsidRPr="00F24E13">
        <w:rPr>
          <w:rFonts w:ascii="Times New Roman" w:hAnsi="Times New Roman" w:cs="Times New Roman"/>
          <w:sz w:val="28"/>
          <w:szCs w:val="28"/>
        </w:rPr>
        <w:t>шунгит</w:t>
      </w:r>
      <w:proofErr w:type="spellEnd"/>
      <w:r w:rsidRPr="00F24E13">
        <w:rPr>
          <w:rFonts w:ascii="Times New Roman" w:hAnsi="Times New Roman" w:cs="Times New Roman"/>
          <w:sz w:val="28"/>
          <w:szCs w:val="28"/>
        </w:rPr>
        <w:t xml:space="preserve">, яшма и т.д. Также представлены качественные имитации натуральных камней. Браслеты, </w:t>
      </w:r>
      <w:proofErr w:type="gramStart"/>
      <w:r w:rsidRPr="00F24E13">
        <w:rPr>
          <w:rFonts w:ascii="Times New Roman" w:hAnsi="Times New Roman" w:cs="Times New Roman"/>
          <w:sz w:val="28"/>
          <w:szCs w:val="28"/>
        </w:rPr>
        <w:t>колье и серьги</w:t>
      </w:r>
      <w:proofErr w:type="gramEnd"/>
      <w:r w:rsidRPr="00F24E13">
        <w:rPr>
          <w:rFonts w:ascii="Times New Roman" w:hAnsi="Times New Roman" w:cs="Times New Roman"/>
          <w:sz w:val="28"/>
          <w:szCs w:val="28"/>
        </w:rPr>
        <w:t xml:space="preserve"> изготовленные с использованием натуральных каменных бусин станут благородным дополнением любой коллекции украшений. Просим обратить внимание, что оттенки натуральных камней могут отличаться от представленных на фотографии.</w:t>
      </w:r>
    </w:p>
    <w:sectPr w:rsidR="002C2ADA" w:rsidRPr="00F2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13"/>
    <w:rsid w:val="000F3BC7"/>
    <w:rsid w:val="001C63D2"/>
    <w:rsid w:val="002C2ADA"/>
    <w:rsid w:val="003E05FB"/>
    <w:rsid w:val="009F1F3D"/>
    <w:rsid w:val="00B25E8D"/>
    <w:rsid w:val="00C8110D"/>
    <w:rsid w:val="00E147B7"/>
    <w:rsid w:val="00F24E13"/>
    <w:rsid w:val="00F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D952C-F4EA-4430-BE33-B059918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Платонов Станислав Олегович</dc:creator>
  <cp:keywords/>
  <dc:description/>
  <cp:lastModifiedBy>Платонов Станислав Олегович</cp:lastModifiedBy>
  <cp:revision>5</cp:revision>
  <dcterms:created xsi:type="dcterms:W3CDTF">2020-01-27T07:35:00Z</dcterms:created>
  <dcterms:modified xsi:type="dcterms:W3CDTF">2020-01-27T13:23:00Z</dcterms:modified>
</cp:coreProperties>
</file>