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A8A" w:rsidRPr="00751481" w:rsidRDefault="00761A8A" w:rsidP="0075148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 xml:space="preserve">This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designed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study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purposes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self-serving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trading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intentions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provided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highly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disapproved</w:t>
      </w:r>
      <w:proofErr w:type="spellEnd"/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 xml:space="preserve">  This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designated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solve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TSP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problem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elastic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net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>.</w:t>
      </w: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description</w:t>
      </w:r>
      <w:proofErr w:type="spellEnd"/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ab/>
        <w:t xml:space="preserve">This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finds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nececcarily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ways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cities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>)</w:t>
      </w: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There's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option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coefficients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>,</w:t>
      </w: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>.</w:t>
      </w: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instrucrion</w:t>
      </w:r>
      <w:proofErr w:type="spellEnd"/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Nodes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normalizing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ring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nodes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dedicated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>)</w:t>
      </w:r>
    </w:p>
    <w:p w:rsidR="00751481" w:rsidRPr="00751481" w:rsidRDefault="00751481" w:rsidP="00761A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481">
        <w:rPr>
          <w:rFonts w:ascii="Times New Roman" w:hAnsi="Times New Roman" w:cs="Times New Roman"/>
          <w:sz w:val="28"/>
          <w:szCs w:val="28"/>
          <w:lang w:val="en-US"/>
        </w:rPr>
        <w:t>The normalizing ring generated would contain (amount of cities * nodes per city) nodes</w:t>
      </w: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maximal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iterations</w:t>
      </w:r>
      <w:proofErr w:type="spellEnd"/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reached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regardless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either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solution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>)</w:t>
      </w: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nodes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moved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forward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decided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gaussian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progression</w:t>
      </w:r>
      <w:proofErr w:type="spellEnd"/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- [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per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second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>];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believed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explain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does</w:t>
      </w:r>
      <w:proofErr w:type="spellEnd"/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Decrease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higher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slower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decrease</w:t>
      </w:r>
      <w:proofErr w:type="spellEnd"/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 xml:space="preserve"> KEEP IN MIND!!!!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high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combined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iterations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occur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few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hundred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iterations</w:t>
      </w:r>
      <w:proofErr w:type="spellEnd"/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learning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starts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value</w:t>
      </w:r>
      <w:proofErr w:type="spellEnd"/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there's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opportunity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normalizing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ring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drawn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from</w:t>
      </w:r>
      <w:proofErr w:type="spellEnd"/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downn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prints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chosen</w:t>
      </w:r>
      <w:proofErr w:type="spellEnd"/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 xml:space="preserve"> PAY ATTENTION!!!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sense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ran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wasn't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opened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would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slowed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greatly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writing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one</w:t>
      </w:r>
      <w:proofErr w:type="spellEnd"/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writes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current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'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numerated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zero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writing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generate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risk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previous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lost</w:t>
      </w:r>
      <w:proofErr w:type="spellEnd"/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helps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choose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point's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city's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generation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based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know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even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tsp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It's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them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were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incomprehensible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sure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way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stored</w:t>
      </w:r>
      <w:proofErr w:type="spellEnd"/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wanting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own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data.txt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1481" w:rsidRPr="00751481" w:rsidRDefault="00751481" w:rsidP="00761A8A">
      <w:pPr>
        <w:rPr>
          <w:rFonts w:ascii="Times New Roman" w:hAnsi="Times New Roman" w:cs="Times New Roman"/>
          <w:sz w:val="28"/>
          <w:szCs w:val="28"/>
        </w:rPr>
      </w:pPr>
    </w:p>
    <w:p w:rsidR="00761A8A" w:rsidRPr="00751481" w:rsidRDefault="00761A8A" w:rsidP="00761A8A">
      <w:pPr>
        <w:rPr>
          <w:rFonts w:ascii="Times New Roman" w:hAnsi="Times New Roman" w:cs="Times New Roman"/>
          <w:sz w:val="28"/>
          <w:szCs w:val="28"/>
        </w:rPr>
      </w:pPr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Inner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tsp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seen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placing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file's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751481">
        <w:rPr>
          <w:rFonts w:ascii="Times New Roman" w:hAnsi="Times New Roman" w:cs="Times New Roman"/>
          <w:sz w:val="28"/>
          <w:szCs w:val="28"/>
        </w:rPr>
        <w:t xml:space="preserve"> Microsoft Word </w:t>
      </w:r>
      <w:proofErr w:type="spellStart"/>
      <w:r w:rsidRPr="00751481">
        <w:rPr>
          <w:rFonts w:ascii="Times New Roman" w:hAnsi="Times New Roman" w:cs="Times New Roman"/>
          <w:sz w:val="28"/>
          <w:szCs w:val="28"/>
        </w:rPr>
        <w:t>Document</w:t>
      </w:r>
      <w:proofErr w:type="spellEnd"/>
    </w:p>
    <w:p w:rsidR="003E761B" w:rsidRPr="00751481" w:rsidRDefault="00537E48" w:rsidP="00761A8A">
      <w:pPr>
        <w:rPr>
          <w:rFonts w:ascii="Times New Roman" w:hAnsi="Times New Roman" w:cs="Times New Roman"/>
          <w:sz w:val="28"/>
          <w:szCs w:val="28"/>
        </w:rPr>
      </w:pPr>
    </w:p>
    <w:p w:rsidR="00751481" w:rsidRPr="00751481" w:rsidRDefault="00751481" w:rsidP="00761A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481">
        <w:rPr>
          <w:rFonts w:ascii="Times New Roman" w:hAnsi="Times New Roman" w:cs="Times New Roman"/>
          <w:sz w:val="28"/>
          <w:szCs w:val="28"/>
          <w:lang w:val="en-US"/>
        </w:rPr>
        <w:t>Program working principle</w:t>
      </w:r>
    </w:p>
    <w:p w:rsidR="00751481" w:rsidRPr="00751481" w:rsidRDefault="00751481" w:rsidP="00761A8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1481" w:rsidRPr="00751481" w:rsidRDefault="00751481" w:rsidP="00761A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481">
        <w:rPr>
          <w:rFonts w:ascii="Times New Roman" w:hAnsi="Times New Roman" w:cs="Times New Roman"/>
          <w:sz w:val="28"/>
          <w:szCs w:val="28"/>
          <w:lang w:val="en-US"/>
        </w:rPr>
        <w:t xml:space="preserve">The algorithm execution itself can be broken on three essential blocks: </w:t>
      </w:r>
    </w:p>
    <w:p w:rsidR="00751481" w:rsidRPr="00751481" w:rsidRDefault="00751481" w:rsidP="00761A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1481">
        <w:rPr>
          <w:rFonts w:ascii="Times New Roman" w:hAnsi="Times New Roman" w:cs="Times New Roman"/>
          <w:b/>
          <w:sz w:val="28"/>
          <w:szCs w:val="28"/>
          <w:lang w:val="en-US"/>
        </w:rPr>
        <w:t>I.&lt;Initialization of starting parameters&gt;;</w:t>
      </w:r>
    </w:p>
    <w:p w:rsidR="00751481" w:rsidRPr="00751481" w:rsidRDefault="00751481" w:rsidP="00761A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14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II.&lt;Calculating the result </w:t>
      </w:r>
      <w:proofErr w:type="gramStart"/>
      <w:r w:rsidRPr="00751481">
        <w:rPr>
          <w:rFonts w:ascii="Times New Roman" w:hAnsi="Times New Roman" w:cs="Times New Roman"/>
          <w:b/>
          <w:sz w:val="28"/>
          <w:szCs w:val="28"/>
          <w:lang w:val="en-US"/>
        </w:rPr>
        <w:t>in  iterative</w:t>
      </w:r>
      <w:proofErr w:type="gramEnd"/>
      <w:r w:rsidRPr="007514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way&gt;;</w:t>
      </w:r>
    </w:p>
    <w:p w:rsidR="00751481" w:rsidRPr="00751481" w:rsidRDefault="00751481" w:rsidP="00761A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1481">
        <w:rPr>
          <w:rFonts w:ascii="Times New Roman" w:hAnsi="Times New Roman" w:cs="Times New Roman"/>
          <w:b/>
          <w:sz w:val="28"/>
          <w:szCs w:val="28"/>
          <w:lang w:val="en-US"/>
        </w:rPr>
        <w:t>III.&lt;Definition if the algorithm has got the solution on the current iteration&gt;;</w:t>
      </w:r>
    </w:p>
    <w:p w:rsidR="00751481" w:rsidRPr="00751481" w:rsidRDefault="00751481" w:rsidP="007514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51481">
        <w:rPr>
          <w:rFonts w:ascii="Times New Roman" w:hAnsi="Times New Roman" w:cs="Times New Roman"/>
          <w:sz w:val="28"/>
          <w:szCs w:val="28"/>
          <w:lang w:val="en-US"/>
        </w:rPr>
        <w:t>which can be represented as</w:t>
      </w:r>
      <w:r w:rsidRPr="00751481">
        <w:rPr>
          <w:rFonts w:ascii="Times New Roman" w:hAnsi="Times New Roman" w:cs="Times New Roman"/>
          <w:sz w:val="28"/>
          <w:szCs w:val="28"/>
          <w:lang w:val="en-US"/>
        </w:rPr>
        <w:t xml:space="preserve"> such an algorithm:</w:t>
      </w:r>
    </w:p>
    <w:p w:rsidR="00751481" w:rsidRPr="00751481" w:rsidRDefault="00751481" w:rsidP="00761A8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1481" w:rsidRDefault="00751481" w:rsidP="007514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148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I.&lt;Initialization of starting parameters&gt;;</w:t>
      </w:r>
    </w:p>
    <w:p w:rsidR="00751481" w:rsidRPr="00751481" w:rsidRDefault="00751481" w:rsidP="007514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751481">
        <w:rPr>
          <w:rFonts w:ascii="Times New Roman" w:hAnsi="Times New Roman" w:cs="Times New Roman"/>
          <w:sz w:val="28"/>
          <w:szCs w:val="28"/>
          <w:lang w:val="en-US"/>
        </w:rPr>
        <w:t>1.Define the smallest and the biggest x’s and y’s from the cities array;</w:t>
      </w:r>
    </w:p>
    <w:p w:rsidR="00751481" w:rsidRDefault="00751481" w:rsidP="00D0048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1481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D0048F">
        <w:rPr>
          <w:rFonts w:ascii="Times New Roman" w:hAnsi="Times New Roman" w:cs="Times New Roman"/>
          <w:sz w:val="28"/>
          <w:szCs w:val="28"/>
          <w:lang w:val="en-US"/>
        </w:rPr>
        <w:t xml:space="preserve"> a) </w:t>
      </w:r>
      <w:r w:rsidRPr="00751481">
        <w:rPr>
          <w:rFonts w:ascii="Times New Roman" w:hAnsi="Times New Roman" w:cs="Times New Roman"/>
          <w:sz w:val="28"/>
          <w:szCs w:val="28"/>
          <w:lang w:val="en-US"/>
        </w:rPr>
        <w:t>For map to generate set the smallest x</w:t>
      </w:r>
      <w:r w:rsidR="00D0048F"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  <w:r w:rsidRPr="007514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 0 on X axis and the biggest x value</w:t>
      </w:r>
      <w:r w:rsidR="00D0048F">
        <w:rPr>
          <w:rFonts w:ascii="Times New Roman" w:hAnsi="Times New Roman" w:cs="Times New Roman"/>
          <w:sz w:val="28"/>
          <w:szCs w:val="28"/>
          <w:lang w:val="en-US"/>
        </w:rPr>
        <w:t xml:space="preserve"> as 1;</w:t>
      </w:r>
    </w:p>
    <w:p w:rsidR="00D0048F" w:rsidRDefault="00D0048F" w:rsidP="00D0048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b) set the smallest y value as 0 on Y axis and the biggest as 1</w:t>
      </w:r>
    </w:p>
    <w:p w:rsidR="00D0048F" w:rsidRDefault="00D0048F" w:rsidP="00D0048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Set variables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Xrange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Yrange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where</w:t>
      </w:r>
    </w:p>
    <w:p w:rsidR="00D0048F" w:rsidRDefault="00D0048F" w:rsidP="00D0048F">
      <w:pPr>
        <w:ind w:left="993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Xrange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0048F" w:rsidRPr="00751481" w:rsidRDefault="00D0048F" w:rsidP="00D0048F">
      <w:pPr>
        <w:ind w:left="993" w:hanging="14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Yrange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Ymax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</w:p>
    <w:p w:rsidR="00D0048F" w:rsidRDefault="00D0048F" w:rsidP="00D0048F">
      <w:pPr>
        <w:ind w:left="851" w:hanging="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751481" w:rsidRPr="00751481">
        <w:rPr>
          <w:rFonts w:ascii="Times New Roman" w:hAnsi="Times New Roman" w:cs="Times New Roman"/>
          <w:sz w:val="28"/>
          <w:szCs w:val="28"/>
          <w:lang w:val="en-US"/>
        </w:rPr>
        <w:t>.For each city (with (</w:t>
      </w:r>
      <w:proofErr w:type="spellStart"/>
      <w:r w:rsidR="00751481" w:rsidRPr="00751481">
        <w:rPr>
          <w:rFonts w:ascii="Times New Roman" w:hAnsi="Times New Roman" w:cs="Times New Roman"/>
          <w:sz w:val="28"/>
          <w:szCs w:val="28"/>
          <w:lang w:val="en-US"/>
        </w:rPr>
        <w:t>x;y</w:t>
      </w:r>
      <w:proofErr w:type="spellEnd"/>
      <w:r w:rsidR="00751481" w:rsidRPr="00751481">
        <w:rPr>
          <w:rFonts w:ascii="Times New Roman" w:hAnsi="Times New Roman" w:cs="Times New Roman"/>
          <w:sz w:val="28"/>
          <w:szCs w:val="28"/>
          <w:lang w:val="en-US"/>
        </w:rPr>
        <w:t xml:space="preserve">) coordinates) set </w:t>
      </w:r>
      <w:r>
        <w:rPr>
          <w:rFonts w:ascii="Times New Roman" w:hAnsi="Times New Roman" w:cs="Times New Roman"/>
          <w:sz w:val="28"/>
          <w:szCs w:val="28"/>
          <w:lang w:val="en-US"/>
        </w:rPr>
        <w:t>scaled analogues accordingly to this formula: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thisCityNormalizedX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thisCityX-Xmin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Xrange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:rsidR="00D0048F" w:rsidRDefault="00D0048F" w:rsidP="00D0048F">
      <w:pPr>
        <w:ind w:left="851" w:hanging="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thisCityNormalizedY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isCityY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min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range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:rsidR="00D0048F" w:rsidRDefault="00D0048F" w:rsidP="00D0048F">
      <w:pPr>
        <w:ind w:left="851" w:hanging="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5. Set the center to start drawing normalizing ring from:</w:t>
      </w:r>
    </w:p>
    <w:p w:rsidR="00845DD0" w:rsidRDefault="00D0048F" w:rsidP="00845DD0">
      <w:pPr>
        <w:ind w:left="851" w:hanging="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845DD0">
        <w:rPr>
          <w:rFonts w:ascii="Times New Roman" w:eastAsiaTheme="minorEastAsia" w:hAnsi="Times New Roman" w:cs="Times New Roman"/>
          <w:sz w:val="28"/>
          <w:szCs w:val="28"/>
          <w:lang w:val="en-US"/>
        </w:rPr>
        <w:t>a)  if a parameter ‘start from cities mass center’ was selected, calculate</w:t>
      </w:r>
    </w:p>
    <w:p w:rsidR="00D0048F" w:rsidRDefault="00D0048F" w:rsidP="00845DD0">
      <w:pPr>
        <w:ind w:left="851" w:firstLine="565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XesSum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i=o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citiesQuantity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thisCityNormalizedX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845DD0" w:rsidRDefault="00845DD0" w:rsidP="00D0048F">
      <w:pPr>
        <w:ind w:left="851" w:hanging="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YsSum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i=o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citiesQuantity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thisCity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NormalizedY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845DD0" w:rsidRDefault="00845DD0" w:rsidP="00D0048F">
      <w:pPr>
        <w:ind w:left="851" w:hanging="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D0048F" w:rsidRDefault="00D0048F" w:rsidP="00D0048F">
      <w:pPr>
        <w:ind w:left="851" w:hanging="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r w:rsidR="00845DD0">
        <w:rPr>
          <w:rFonts w:ascii="Times New Roman" w:eastAsiaTheme="minorEastAsia" w:hAnsi="Times New Roman" w:cs="Times New Roman"/>
          <w:sz w:val="28"/>
          <w:szCs w:val="28"/>
          <w:lang w:val="en-US"/>
        </w:rPr>
        <w:t>Xcenter</w:t>
      </w:r>
      <w:proofErr w:type="spellEnd"/>
      <w:r w:rsidR="00845D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XesSum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citiesQuantity</m:t>
            </m:r>
          </m:den>
        </m:f>
      </m:oMath>
      <w:r w:rsidR="00845D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   </w:t>
      </w:r>
      <w:proofErr w:type="spellStart"/>
      <w:r w:rsidR="00845DD0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845DD0">
        <w:rPr>
          <w:rFonts w:ascii="Times New Roman" w:eastAsiaTheme="minorEastAsia" w:hAnsi="Times New Roman" w:cs="Times New Roman"/>
          <w:sz w:val="28"/>
          <w:szCs w:val="28"/>
          <w:lang w:val="en-US"/>
        </w:rPr>
        <w:t>center</w:t>
      </w:r>
      <w:proofErr w:type="spellEnd"/>
      <w:r w:rsidR="00845DD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sSum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citiesQuantity</m:t>
            </m:r>
          </m:den>
        </m:f>
      </m:oMath>
      <w:r w:rsidR="00845DD0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845DD0" w:rsidRDefault="00845DD0" w:rsidP="00845DD0">
      <w:pPr>
        <w:ind w:left="851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b) if it wasn’t, set: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Xcenter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0.5,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Ycenter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0.5;</w:t>
      </w:r>
    </w:p>
    <w:p w:rsidR="00845DD0" w:rsidRDefault="00845DD0" w:rsidP="00845DD0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6.Create new array for normalizing ring node elements named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nodesArray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set array size:</w:t>
      </w:r>
    </w:p>
    <w:p w:rsidR="00845DD0" w:rsidRDefault="00845DD0" w:rsidP="00845DD0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citiesQuantity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* Nodes per Cities;</w:t>
      </w:r>
    </w:p>
    <w:p w:rsidR="00845DD0" w:rsidRDefault="00845DD0" w:rsidP="00845DD0">
      <w:pPr>
        <w:ind w:left="851" w:hanging="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step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arraySize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:rsidR="00845DD0" w:rsidRDefault="00845DD0" w:rsidP="00845DD0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8.radius = 0.5</w:t>
      </w:r>
    </w:p>
    <w:p w:rsidR="00845DD0" w:rsidRDefault="00845DD0" w:rsidP="00845DD0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arraySize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845DD0" w:rsidRDefault="00845DD0" w:rsidP="00845DD0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nodesArray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]: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currentX=Xcenter+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step*i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*radius,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currentY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center+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step*i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*radius;</m:t>
                </m:r>
              </m:e>
            </m:eqArr>
          </m:e>
        </m:d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5DD0" w:rsidRDefault="00845DD0" w:rsidP="00845DD0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45DD0" w:rsidRDefault="00845DD0" w:rsidP="00845DD0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other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words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means the broken line of nodes is set in a circle-like way;</w:t>
      </w:r>
    </w:p>
    <w:p w:rsidR="00845DD0" w:rsidRPr="00751481" w:rsidRDefault="00845DD0" w:rsidP="00845DD0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</w:p>
    <w:p w:rsidR="00751481" w:rsidRDefault="00751481" w:rsidP="007514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148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II.&lt;Calculating the result </w:t>
      </w:r>
      <w:proofErr w:type="gramStart"/>
      <w:r w:rsidRPr="00751481">
        <w:rPr>
          <w:rFonts w:ascii="Times New Roman" w:hAnsi="Times New Roman" w:cs="Times New Roman"/>
          <w:b/>
          <w:sz w:val="28"/>
          <w:szCs w:val="28"/>
          <w:lang w:val="en-US"/>
        </w:rPr>
        <w:t>in  iterative</w:t>
      </w:r>
      <w:proofErr w:type="gramEnd"/>
      <w:r w:rsidRPr="007514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way&gt;;</w:t>
      </w:r>
    </w:p>
    <w:p w:rsidR="00262337" w:rsidRPr="00262337" w:rsidRDefault="00262337" w:rsidP="00262337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262337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262337">
        <w:rPr>
          <w:rFonts w:ascii="Times New Roman" w:hAnsi="Times New Roman" w:cs="Times New Roman"/>
          <w:sz w:val="28"/>
          <w:szCs w:val="28"/>
          <w:lang w:val="en-US"/>
        </w:rPr>
        <w:t>(!(</w:t>
      </w:r>
      <w:proofErr w:type="gramEnd"/>
      <w:r w:rsidRPr="00262337">
        <w:rPr>
          <w:rFonts w:ascii="Times New Roman" w:hAnsi="Times New Roman" w:cs="Times New Roman"/>
          <w:sz w:val="28"/>
          <w:szCs w:val="28"/>
          <w:lang w:val="en-US"/>
        </w:rPr>
        <w:t>not)(final conditions are done){</w:t>
      </w:r>
    </w:p>
    <w:p w:rsidR="00262337" w:rsidRPr="00262337" w:rsidRDefault="00262337" w:rsidP="00262337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</w:p>
    <w:p w:rsidR="00262337" w:rsidRPr="00262337" w:rsidRDefault="00262337" w:rsidP="00262337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26233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62337" w:rsidRPr="00262337" w:rsidRDefault="00262337" w:rsidP="00262337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2337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262337" w:rsidRDefault="00262337" w:rsidP="00262337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print out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currentIteration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2337" w:rsidRDefault="00262337" w:rsidP="00262337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26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print out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>
        <w:rPr>
          <w:rFonts w:ascii="Times New Roman" w:hAnsi="Times New Roman" w:cs="Times New Roman"/>
          <w:sz w:val="28"/>
          <w:szCs w:val="28"/>
          <w:lang w:val="en-US"/>
        </w:rPr>
        <w:t>LearningRate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2337" w:rsidRDefault="00262337" w:rsidP="00262337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print out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>
        <w:rPr>
          <w:rFonts w:ascii="Times New Roman" w:hAnsi="Times New Roman" w:cs="Times New Roman"/>
          <w:sz w:val="28"/>
          <w:szCs w:val="28"/>
          <w:lang w:val="en-US"/>
        </w:rPr>
        <w:t>NodesRingLength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which is calculated by formula set below:</w:t>
      </w:r>
    </w:p>
    <w:p w:rsidR="00262337" w:rsidRDefault="00262337" w:rsidP="00262337">
      <w:pPr>
        <w:ind w:left="851" w:hanging="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odesRingLength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</w:p>
    <w:p w:rsidR="00262337" w:rsidRDefault="00262337" w:rsidP="00262337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nodesArraySize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nodeX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nodeX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nodeY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nodeY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e>
        </m:nary>
      </m:oMath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2337" w:rsidRDefault="00262337" w:rsidP="00262337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2623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print out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</w:t>
      </w:r>
      <w:r>
        <w:rPr>
          <w:rFonts w:ascii="Times New Roman" w:hAnsi="Times New Roman" w:cs="Times New Roman"/>
          <w:sz w:val="28"/>
          <w:szCs w:val="28"/>
          <w:lang w:val="en-US"/>
        </w:rPr>
        <w:t>Radius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62337" w:rsidRDefault="00262337" w:rsidP="00262337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5. print out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normalizedRingLength</w:t>
      </w:r>
      <w:proofErr w:type="spellEnd"/>
      <w:r w:rsidR="00795115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795115">
        <w:rPr>
          <w:rFonts w:ascii="Times New Roman" w:hAnsi="Times New Roman" w:cs="Times New Roman"/>
          <w:sz w:val="28"/>
          <w:szCs w:val="28"/>
          <w:lang w:val="en-US"/>
        </w:rPr>
        <w:t>trueRingLength</w:t>
      </w:r>
      <w:proofErr w:type="spellEnd"/>
      <w:r w:rsidR="00795115">
        <w:rPr>
          <w:rFonts w:ascii="Times New Roman" w:hAnsi="Times New Roman" w:cs="Times New Roman"/>
          <w:sz w:val="28"/>
          <w:szCs w:val="28"/>
          <w:lang w:val="en-US"/>
        </w:rPr>
        <w:t>, which 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calculated by formula</w:t>
      </w:r>
      <w:r w:rsidR="00795115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95115" w:rsidRDefault="00262337" w:rsidP="00262337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sort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normalizedCities</w:t>
      </w:r>
      <w:proofErr w:type="spellEnd"/>
      <w:r w:rsidR="00795115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="00795115">
        <w:rPr>
          <w:rFonts w:ascii="Times New Roman" w:hAnsi="Times New Roman" w:cs="Times New Roman"/>
          <w:sz w:val="28"/>
          <w:szCs w:val="28"/>
          <w:lang w:val="en-US"/>
        </w:rPr>
        <w:t>trueCities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accordingly to </w:t>
      </w:r>
      <w:proofErr w:type="spellStart"/>
      <w:r w:rsidR="00795115">
        <w:rPr>
          <w:rFonts w:ascii="Times New Roman" w:hAnsi="Times New Roman" w:cs="Times New Roman"/>
          <w:sz w:val="28"/>
          <w:szCs w:val="28"/>
          <w:lang w:val="en-US"/>
        </w:rPr>
        <w:t>tiedUpNode</w:t>
      </w:r>
      <w:proofErr w:type="spellEnd"/>
      <w:r w:rsidR="00795115">
        <w:rPr>
          <w:rFonts w:ascii="Times New Roman" w:hAnsi="Times New Roman" w:cs="Times New Roman"/>
          <w:sz w:val="28"/>
          <w:szCs w:val="28"/>
          <w:lang w:val="en-US"/>
        </w:rPr>
        <w:t xml:space="preserve"> orders </w:t>
      </w:r>
    </w:p>
    <w:p w:rsidR="00795115" w:rsidRDefault="00795115" w:rsidP="00795115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cityA.tiedUpNode.index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cityB.tiedUpNode.index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then </w:t>
      </w:r>
    </w:p>
    <w:p w:rsidR="00262337" w:rsidRDefault="00795115" w:rsidP="00795115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cityB.index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cityA.index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cityA.index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cityB.index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5115" w:rsidRDefault="00795115" w:rsidP="00795115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else do nothing;</w:t>
      </w:r>
    </w:p>
    <w:p w:rsidR="00795115" w:rsidRDefault="00795115" w:rsidP="00795115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normalizedRingLength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:rsidR="00795115" w:rsidRDefault="00795115" w:rsidP="00795115">
      <w:pPr>
        <w:ind w:left="142" w:right="-42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normalizedCitiesArraySize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normCity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normCity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normCity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normCityY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e>
            </m:ra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795115" w:rsidRDefault="00795115" w:rsidP="00795115">
      <w:pPr>
        <w:ind w:left="851" w:hanging="142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trueRingLength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trueC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itiesArraySize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(cityX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cityX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(cityY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cityY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e>
        </m:nary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795115" w:rsidRDefault="00795115" w:rsidP="00795115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6. print out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executionTime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which equals to difference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endTime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startTime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262337" w:rsidRPr="00262337" w:rsidRDefault="00262337" w:rsidP="00262337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 w:rsidRPr="0026233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45DD0" w:rsidRPr="00845DD0" w:rsidRDefault="00845DD0" w:rsidP="00262337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751481" w:rsidRPr="00751481" w:rsidRDefault="00751481" w:rsidP="007514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1481">
        <w:rPr>
          <w:rFonts w:ascii="Times New Roman" w:hAnsi="Times New Roman" w:cs="Times New Roman"/>
          <w:b/>
          <w:sz w:val="28"/>
          <w:szCs w:val="28"/>
          <w:lang w:val="en-US"/>
        </w:rPr>
        <w:t>III.&lt;Definition if the algorithm has got the solution on the current iteration&gt;;</w:t>
      </w:r>
    </w:p>
    <w:p w:rsidR="00751481" w:rsidRDefault="00537E48" w:rsidP="00795115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finalConditionsAreD</w:t>
      </w:r>
      <w:bookmarkStart w:id="0" w:name="_GoBack"/>
      <w:bookmarkEnd w:id="0"/>
      <w:r w:rsidR="00795115">
        <w:rPr>
          <w:rFonts w:ascii="Times New Roman" w:hAnsi="Times New Roman" w:cs="Times New Roman"/>
          <w:sz w:val="28"/>
          <w:szCs w:val="28"/>
          <w:lang w:val="en-US"/>
        </w:rPr>
        <w:t>one</w:t>
      </w:r>
      <w:proofErr w:type="spellEnd"/>
      <w:r w:rsidR="00795115">
        <w:rPr>
          <w:rFonts w:ascii="Times New Roman" w:hAnsi="Times New Roman" w:cs="Times New Roman"/>
          <w:sz w:val="28"/>
          <w:szCs w:val="28"/>
          <w:lang w:val="en-US"/>
        </w:rPr>
        <w:t xml:space="preserve"> = true, if at least one of three conditions became true:</w:t>
      </w:r>
    </w:p>
    <w:p w:rsidR="00537E48" w:rsidRDefault="00537E48" w:rsidP="00795115">
      <w:pPr>
        <w:ind w:left="851" w:hanging="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95115" w:rsidRDefault="00795115" w:rsidP="00795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currentIteration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≥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maximalIteration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5115" w:rsidRDefault="00795115" w:rsidP="00795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currentRadius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≤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minimumAvailableRadius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95115" w:rsidRDefault="00795115" w:rsidP="00795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ifSolutionCloseEnough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true;</w:t>
      </w:r>
      <w:r w:rsidR="00537E4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795115" w:rsidRDefault="00537E48" w:rsidP="00795115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ifS</w:t>
      </w:r>
      <w:r w:rsidR="00795115">
        <w:rPr>
          <w:rFonts w:ascii="Times New Roman" w:hAnsi="Times New Roman" w:cs="Times New Roman"/>
          <w:sz w:val="28"/>
          <w:szCs w:val="28"/>
          <w:lang w:val="en-US"/>
        </w:rPr>
        <w:t>olutionCloseEnough</w:t>
      </w:r>
      <w:proofErr w:type="spellEnd"/>
      <w:r w:rsidR="00795115">
        <w:rPr>
          <w:rFonts w:ascii="Times New Roman" w:hAnsi="Times New Roman" w:cs="Times New Roman"/>
          <w:sz w:val="28"/>
          <w:szCs w:val="28"/>
          <w:lang w:val="en-US"/>
        </w:rPr>
        <w:t xml:space="preserve"> = true, if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distances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bettwen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each City and the nearest to it node less than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minimumLearningRate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37E48" w:rsidRDefault="00537E48" w:rsidP="00795115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ifSolutionIsCloseEnough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false;)</w:t>
      </w:r>
    </w:p>
    <w:p w:rsidR="00537E48" w:rsidRDefault="00537E48" w:rsidP="00795115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37E48" w:rsidRPr="00795115" w:rsidRDefault="00537E48" w:rsidP="00795115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finalConditionsAreDone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795115" w:rsidRDefault="00795115" w:rsidP="0075148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95115" w:rsidRPr="00751481" w:rsidRDefault="00795115" w:rsidP="0075148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95115" w:rsidRPr="007514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74E7"/>
    <w:multiLevelType w:val="hybridMultilevel"/>
    <w:tmpl w:val="4B3A6AA0"/>
    <w:lvl w:ilvl="0" w:tplc="C598E6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16"/>
    <w:rsid w:val="00262337"/>
    <w:rsid w:val="00435855"/>
    <w:rsid w:val="00537E48"/>
    <w:rsid w:val="00751481"/>
    <w:rsid w:val="00761A8A"/>
    <w:rsid w:val="00795115"/>
    <w:rsid w:val="00845DD0"/>
    <w:rsid w:val="00950BC1"/>
    <w:rsid w:val="00C70B88"/>
    <w:rsid w:val="00D0048F"/>
    <w:rsid w:val="00FA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C66F"/>
  <w15:chartTrackingRefBased/>
  <w15:docId w15:val="{5F9D97D7-C886-4BC9-A0F1-4EDE57085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48F"/>
    <w:rPr>
      <w:color w:val="808080"/>
    </w:rPr>
  </w:style>
  <w:style w:type="paragraph" w:styleId="ListParagraph">
    <w:name w:val="List Paragraph"/>
    <w:basedOn w:val="Normal"/>
    <w:uiPriority w:val="34"/>
    <w:qFormat/>
    <w:rsid w:val="00795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895</Words>
  <Characters>5104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str1k6r</dc:creator>
  <cp:keywords/>
  <dc:description/>
  <cp:lastModifiedBy>str1k6r</cp:lastModifiedBy>
  <cp:revision>6</cp:revision>
  <dcterms:created xsi:type="dcterms:W3CDTF">2019-05-28T17:53:00Z</dcterms:created>
  <dcterms:modified xsi:type="dcterms:W3CDTF">2019-05-28T19:47:00Z</dcterms:modified>
</cp:coreProperties>
</file>