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pStyle w:val="ListParagraph"/>
        <w:spacing w:after="0" w:line="256" w:lineRule="auto"/>
        <w:ind w:left="0"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227DDB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Точка кільця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то – одна з точок, що створюються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(перед початком роботи алгоритму)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встановлення шляху між ними є основним завданням роботи алгоритму;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послідовних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на першій ітерації має вигляд кола, яке згодом розтягується у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псевдокриву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уособлює послідовність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містами на останній ітерації роботи алгоритму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Шлях – один із способів прокладення відстаней між містами; передбачається, що при правильній настройці параметрів довжина шляху буд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; це означає, що шлях являється одним із кращих способів з’єднання міст, проте не гарантовано найкращим; на великих наборах міст визначити, чи є шлях найкращим, не маючи точного рішення задачі методом повного перебору, не являється можливим;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визначені у масштабі абсолютних координат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верхній лівий кут квадрата,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(1;1) – нижній правий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наприклад, для трьох точок з абсолютними координатами А(7;4), В(5;12) і С(7;12) отримаємо нормалізовані координати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1;0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В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С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(1;1)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amount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o</w:t>
      </w:r>
      <w:r w:rsidR="00227DDB">
        <w:rPr>
          <w:rFonts w:ascii="Times New Roman" w:eastAsia="Calibri" w:hAnsi="Times New Roman" w:cs="Times New Roman"/>
          <w:sz w:val="28"/>
          <w:szCs w:val="28"/>
        </w:rPr>
        <w:t>f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cities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r w:rsidR="00227DDB">
        <w:rPr>
          <w:rFonts w:ascii="Times New Roman" w:eastAsia="Calibri" w:hAnsi="Times New Roman" w:cs="Times New Roman"/>
          <w:sz w:val="28"/>
          <w:szCs w:val="28"/>
        </w:rPr>
        <w:t>nodes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per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city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) точок кільця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максимально можлива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точок кільця з кожного боку від обраної у даній ітерації точки кільця(назвемо її цільовою точкою)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принцип наступний: обирається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усіх міст на карті;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обирається цільова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така що відрізок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найкоротшим із множини відрізків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МТ</m:t>
            </m:r>
          </m:e>
        </m:d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обрана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цільова точка притягується до міста на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відсатнь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дорівнює певному відсотку довжини відрізка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3964A0">
        <w:rPr>
          <w:rFonts w:ascii="Times New Roman" w:eastAsia="Calibri" w:hAnsi="Times New Roman" w:cs="Times New Roman"/>
          <w:sz w:val="28"/>
          <w:szCs w:val="28"/>
          <w:lang w:val="uk-UA"/>
        </w:rPr>
        <w:t>(якщо цей параметр рівний 1, то це означає, що рухається лише цільова точка без жодного «хвоста»)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 зліва і справа від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також наближуються до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при цьому задовольняється умова, що кожна наступна точка кільця притягується на відстань, меншу ніж відстань між містом і попередньою точкою; т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аким чином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формується дуга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Експериментальним шляхом встановлено, що оптимальне значення цього параметру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зазвичай знаходиться в межах (1~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2,5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 своєю дією протилежний до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: мінімально можливе значення параметра 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3A532F" w:rsidRDefault="003A532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532F" w:rsidRPr="003A532F" w:rsidRDefault="003A532F" w:rsidP="003A53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Actual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– параметр, що недоступний до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регуювання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, проте слід розуміти, що саме він вказує, яку кількість точок справа і зліва від обраної слід зміщати.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ab/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Max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Min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обмежують область значень, які він може приймати, зверху і знизу відповідно. Цей параметр не може приймати значення менше за 1.</w:t>
      </w:r>
    </w:p>
    <w:p w:rsidR="00DA4E30" w:rsidRP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створене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першій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При встановленні цього параметра рівним 0,5 і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центру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що позначає границі території карти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відповідає, на який відсоток відстані між обраною точкою і містом буде </w:t>
      </w:r>
      <w:proofErr w:type="spellStart"/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зміщено</w:t>
      </w:r>
      <w:proofErr w:type="spellEnd"/>
      <w:r w:rsidR="003A532F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обрану точку</w:t>
      </w:r>
      <w:r w:rsidR="00686B64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Gaussian</w:t>
      </w:r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3A532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(параметр, що обмежує </w:t>
      </w:r>
      <w:r w:rsidR="003A532F">
        <w:rPr>
          <w:rFonts w:ascii="Times New Roman" w:eastAsia="Calibri" w:hAnsi="Times New Roman" w:cs="Times New Roman"/>
          <w:sz w:val="28"/>
          <w:szCs w:val="28"/>
        </w:rPr>
        <w:t>Actual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Gaussian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</w:rPr>
        <w:t>Radius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A532F">
        <w:rPr>
          <w:rFonts w:ascii="Times New Roman" w:eastAsia="Calibri" w:hAnsi="Times New Roman" w:cs="Times New Roman"/>
          <w:sz w:val="28"/>
          <w:szCs w:val="28"/>
          <w:lang w:val="uk-UA"/>
        </w:rPr>
        <w:t>зверху</w:t>
      </w:r>
      <w:r w:rsidR="003A532F" w:rsidRPr="003A532F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а далі з ростом кількості ітерацій зменшується;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down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Кожен наступний запуск алгоритму з цим параметром генеруватиме новий файл, тож немає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ризику втратити уже створені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айл, що ляже в основу створення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поточної карти.</w:t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 при виборі цього па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раметру міста будуть створені випадковим чином внутрішніми можливостями програми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ЗВЕРНІТЬ ОСОБЛИВУ УВАГУ!!! Назва файлу міста створюється за шаблоном і складається з </w:t>
      </w:r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generSource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кількість міст. Це означає, що при повторному створенні випадкового набору міст з кількістю міст, що вже була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раніше, ПОВНІСТЮ ПЕРЕЗАПИШЕ файл на новий. Для збереження вподобаних створених карт, їх слід перейменувати перед запуском наступного сеансу алгоритму, що використовує випадковий набір міст такої ж кількості</w:t>
      </w:r>
    </w:p>
    <w:p w:rsidR="00DA4E30" w:rsidRPr="00DA4E30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 са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мого алгоритму може бути розбито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 основні блоки: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Окремо варто виділити пе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рший цикл – він є визначним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</w:t>
      </w:r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няє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відповідні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пункти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меню з параметрами,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AE5F41" w:rsidRPr="00DA4E30" w:rsidRDefault="0082126E" w:rsidP="0029212F">
      <w:pPr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AE5F41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5F41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Для створення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встановити відповідні координати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29212F">
      <w:pPr>
        <w:spacing w:after="0" w:line="256" w:lineRule="auto"/>
        <w:ind w:left="1440" w:firstLine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EF2962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0.5;</w:t>
      </w:r>
    </w:p>
    <w:p w:rsid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Створити та визначити кожен елемент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у для точок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AE5F41" w:rsidRPr="00AE5F41" w:rsidRDefault="00AE5F41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тобто добутку кількості міст на карті на значення параметру з меню параметрів</w:t>
      </w:r>
    </w:p>
    <w:p w:rsidR="00AE5F41" w:rsidRPr="00AE5F41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7. </w:t>
      </w:r>
      <w:r w:rsidRPr="00DA4E30">
        <w:rPr>
          <w:rFonts w:ascii="Times New Roman" w:eastAsia="Calibri" w:hAnsi="Times New Roman" w:cs="Times New Roman"/>
          <w:sz w:val="28"/>
          <w:szCs w:val="28"/>
        </w:rPr>
        <w:t>step</w:t>
      </w: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крок, який визначає відстань між точками кільця при створенні початкового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A669C3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F296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>)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80FB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схематично результат роботи цієї частини алгоритму зображено на рисунку:</w:t>
      </w:r>
    </w:p>
    <w:p w:rsidR="00DA4E30" w:rsidRPr="00227DDB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855" cy="633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580FB4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EF2962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2.Обчислити найближчу до нього точку кільця і записати її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даного міста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selectedCity.Y-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2159F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902E7D">
        <w:rPr>
          <w:rFonts w:ascii="Times New Roman" w:eastAsia="Calibri" w:hAnsi="Times New Roman" w:cs="Times New Roman"/>
          <w:sz w:val="28"/>
          <w:szCs w:val="28"/>
        </w:rPr>
        <w:t xml:space="preserve">=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FF7404" w:rsidRPr="00686B64" w:rsidRDefault="002159F7" w:rsidP="00FF7404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gaussianDifY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i</m:t>
            </m:r>
          </m:sub>
        </m:sSub>
      </m:oMath>
      <w:r w:rsidR="00FF740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= </w:t>
      </w:r>
    </w:p>
    <w:p w:rsidR="00FF7404" w:rsidRDefault="00FF7404" w:rsidP="00FF7404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= (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selectedCity.Y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– node[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tiedUpNode.Order+i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].Y)*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currentLearningRate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i</m:t>
            </m:r>
          </m:sub>
        </m:sSub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:rsidR="00FF7404" w:rsidRDefault="00FF740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902E7D" w:rsidRPr="002159F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ru-RU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  <w:lang w:val="ru-RU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дорів</w:t>
      </w:r>
      <w:r w:rsidR="00686B64">
        <w:rPr>
          <w:rFonts w:ascii="Times New Roman" w:eastAsia="Calibri" w:hAnsi="Times New Roman" w:cs="Times New Roman"/>
          <w:sz w:val="32"/>
          <w:szCs w:val="32"/>
          <w:lang w:val="uk-UA"/>
        </w:rPr>
        <w:t>н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>ює віддаленості точки кільця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Pr="00686B64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i=tiedUpNode.Order-1+N</m:t>
        </m:r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;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при ході за годинниковою стрілкою і</w:t>
      </w:r>
    </w:p>
    <w:p w:rsidR="00686B64" w:rsidRPr="00686B64" w:rsidRDefault="00686B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m:oMath>
        <m:r>
          <w:rPr>
            <w:rFonts w:ascii="Cambria Math" w:eastAsia="Calibri" w:hAnsi="Cambria Math" w:cs="Times New Roman"/>
            <w:sz w:val="28"/>
            <w:szCs w:val="28"/>
            <w:highlight w:val="yellow"/>
            <w:lang w:val="uk-UA"/>
          </w:rPr>
          <m:t>i=tiedUpNode.Order-1-N</m:t>
        </m:r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;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  при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ході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проти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годинникової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стрілки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;</w:t>
      </w:r>
    </w:p>
    <w:p w:rsidR="00686B64" w:rsidRPr="00686B64" w:rsidRDefault="00686B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1≤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N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≤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Actual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Pr="002159F7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.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точко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асиві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Calibri" w:hAnsi="Cambria Math" w:cs="Times New Roman"/>
                <w:sz w:val="27"/>
                <w:szCs w:val="27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7"/>
                <w:szCs w:val="27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7"/>
            <w:szCs w:val="27"/>
          </w:rPr>
          <m:t>;</m:t>
        </m:r>
      </m:oMath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29212F" w:rsidRPr="0029212F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OnFinalization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:</m:t>
          </m:r>
        </m:oMath>
      </m:oMathPara>
    </w:p>
    <w:p w:rsidR="00DA4E30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580FB4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кінцеві</w:t>
      </w:r>
      <w:r w:rsidR="00E102B3"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де інформація, що виводиться на екран, складається з наступних полів: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="Calibri" w:hAnsi="Cambria Math" w:cs="Times New Roman"/>
            <w:sz w:val="24"/>
            <w:szCs w:val="24"/>
            <w:highlight w:val="yellow"/>
            <w:lang w:val="uk-UA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  <w:lang w:val="uk-UA"/>
          </w:rPr>
          <m:t xml:space="preserve">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highlight w:val="yellow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(nodeX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(nodeY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nodeY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p>
            </m:sSup>
          </m:e>
        </m:rad>
      </m:oMath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точок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кільця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и цьому він дорівнює індексу тієї точки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відстань від якого до обраного міста є найменшою серед усіх відстан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ей від обраного міста до кожної з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3D5EE7" w:rsidRPr="00DA4E30" w:rsidRDefault="00DA4E30" w:rsidP="00686B64">
      <w:pPr>
        <w:spacing w:after="0" w:line="256" w:lineRule="auto"/>
        <w:ind w:left="-85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="Calibri" w:hAnsi="Cambria Math" w:cs="Times New Roman"/>
                <w:sz w:val="24"/>
                <w:szCs w:val="24"/>
                <w:highlight w:val="yellow"/>
                <w:lang w:val="uk-UA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highlight w:val="yellow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normalizedCitiesArraySize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highlight w:val="yellow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normalizedCitiesArraySize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  <w:lang w:val="uk-UA"/>
              </w:rPr>
              <m:t>;</m:t>
            </m:r>
          </m:e>
        </m:nary>
      </m:oMath>
    </w:p>
    <w:p w:rsidR="004764A5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="0017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6B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752F0" w:rsidRPr="00686B6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+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highlight w:val="yellow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(cityX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trueCitiesArraySize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cityX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highlight w:val="yellow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(cityY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trueCitiesArraySize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highlight w:val="yellow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cityY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e>
        </m:rad>
      </m:oMath>
      <w:r w:rsidRPr="00686B64">
        <w:rPr>
          <w:rFonts w:ascii="Times New Roman" w:eastAsia="Times New Roman" w:hAnsi="Times New Roman" w:cs="Times New Roman"/>
          <w:sz w:val="28"/>
          <w:szCs w:val="28"/>
          <w:highlight w:val="yellow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  <w:r w:rsidR="0082126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227DDB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227DDB">
        <w:rPr>
          <w:rFonts w:ascii="Times New Roman" w:eastAsia="Calibri" w:hAnsi="Times New Roman" w:cs="Times New Roman"/>
          <w:b/>
          <w:sz w:val="28"/>
          <w:szCs w:val="28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227DDB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227DDB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227DDB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686B64" w:rsidRPr="00686B64" w:rsidRDefault="0082126E" w:rsidP="00686B64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</m:oMath>
    </w:p>
    <w:p w:rsidR="00686B64" w:rsidRPr="00686B64" w:rsidRDefault="00686B64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При значенні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Min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Gaussian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Radius</w:t>
      </w:r>
      <w:proofErr w:type="spellEnd"/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= 0  отримаємо </w:t>
      </w:r>
      <w:r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ln(0);</w:t>
      </w:r>
    </w:p>
    <w:p w:rsidR="0082126E" w:rsidRDefault="0082126E" w:rsidP="00686B64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оскільки логарифм натуральний не може бути добутий з нуля,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то в такому випадку параметру 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current</w:t>
      </w:r>
      <w:proofErr w:type="spellStart"/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>Gaussian</w:t>
      </w:r>
      <w:proofErr w:type="spellEnd"/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</w:rPr>
        <w:t>Radius</w:t>
      </w:r>
      <w:r w:rsidR="00686B64" w:rsidRPr="00686B64"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  <w:t xml:space="preserve"> присвоюється 1;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686B64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2159F7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CA46F2">
        <w:rPr>
          <w:rFonts w:ascii="Times New Roman" w:eastAsia="Calibri" w:hAnsi="Times New Roman" w:cs="Times New Roman"/>
          <w:sz w:val="28"/>
          <w:szCs w:val="28"/>
          <w:lang w:val="uk-UA"/>
        </w:rPr>
        <w:t>в даній реалізації використано значення 0,001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Pr="002159F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159F7" w:rsidRDefault="0082126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2159F7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2126E" w:rsidRPr="00DA4E30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565E4B" w:rsidRPr="00227DDB" w:rsidRDefault="00565E4B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Default="00565E4B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BB9F28" wp14:editId="611C37EB">
            <wp:extent cx="2981325" cy="2968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34" cy="2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F2F2F" wp14:editId="60FA2F4C">
            <wp:extent cx="2952750" cy="2927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58" cy="29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1991A" wp14:editId="09FB2CCD">
            <wp:extent cx="3028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37" cy="3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3F26A5A" wp14:editId="05E6A2D1">
            <wp:extent cx="3009900" cy="30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30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Pr="0023720C" w:rsidRDefault="0023720C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3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29212F">
      <w:pPr>
        <w:ind w:firstLine="426"/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hyperlink r:id="rId14" w:history="1">
        <w:proofErr w:type="spellStart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output</w:t>
        </w:r>
        <w:proofErr w:type="spellEnd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\sampleResults.txt</w:t>
        </w:r>
      </w:hyperlink>
    </w:p>
    <w:p w:rsidR="0029212F" w:rsidRPr="0029212F" w:rsidRDefault="0029212F" w:rsidP="0029212F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212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Дійсний наочний розрахунок відповідно до кроків алгоритму</w:t>
      </w:r>
    </w:p>
    <w:p w:rsidR="00580FB4" w:rsidRDefault="00580FB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Проведемо розрахунок для наступної карти міст, використовуючи алгоритм, вказаний вище, і замінивши випадковий генератор індексу міста , вибираючи найбільш вигідне місто для скорочення кількості обчислень:</w:t>
      </w:r>
    </w:p>
    <w:p w:rsidR="00580FB4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6678EC" w:rsidRDefault="006678EC" w:rsidP="0029212F">
      <w:pPr>
        <w:ind w:firstLine="426"/>
        <w:rPr>
          <w:noProof/>
        </w:rPr>
      </w:pP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A12F9" wp14:editId="056DFBE4">
            <wp:extent cx="6177052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3" t="8182" r="26451" b="52109"/>
                    <a:stretch/>
                  </pic:blipFill>
                  <pic:spPr bwMode="auto">
                    <a:xfrm>
                      <a:off x="0" y="0"/>
                      <a:ext cx="6187491" cy="211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Отримали наступний набір міст: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1 9 9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2 7 4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3 5 2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4 5 9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5 7 5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цих даних створюється масив розміром 5 елементів з точками: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Нормалізуємо їх: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</w:t>
      </w:r>
    </w:p>
    <w:p w:rsidR="00217005" w:rsidRDefault="0021700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5 = 4;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2 = 7; </w:t>
      </w:r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використаємо формули </w:t>
      </w:r>
    </w:p>
    <w:p w:rsidR="00217005" w:rsidRPr="00EF2962" w:rsidRDefault="00217005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h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isCityX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</w:p>
    <w:p w:rsidR="00217005" w:rsidRDefault="0021700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Pr="00217005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7005" w:rsidRPr="00217005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7;4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</w:p>
    <w:p w:rsidR="00217005" w:rsidRPr="00217005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5;2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</w:p>
    <w:p w:rsidR="00217005" w:rsidRPr="00217005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</w:p>
    <w:p w:rsidR="00217005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D20476" w:rsidRPr="0029212F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step</w:t>
      </w:r>
      <w:r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= 1,256</w:t>
      </w:r>
      <w:r w:rsidR="002274D7"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274D7">
        <w:rPr>
          <w:rFonts w:ascii="Times New Roman" w:eastAsia="Calibri" w:hAnsi="Times New Roman" w:cs="Times New Roman"/>
          <w:sz w:val="28"/>
          <w:szCs w:val="28"/>
        </w:rPr>
        <w:t>rad</w:t>
      </w:r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20476" w:rsidRPr="00D20476" w:rsidRDefault="00D20476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далі за формулами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20476" w:rsidRDefault="002159F7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=0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,6548</m:t>
          </m:r>
        </m:oMath>
      </m:oMathPara>
    </w:p>
    <w:p w:rsidR="00D20476" w:rsidRPr="003F28FB" w:rsidRDefault="002159F7" w:rsidP="0029212F">
      <w:pPr>
        <w:ind w:firstLine="426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*0,5=0,9754</m:t>
          </m:r>
        </m:oMath>
      </m:oMathPara>
    </w:p>
    <w:p w:rsidR="00D20476" w:rsidRPr="002274D7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0,0959</m:t>
          </m:r>
        </m:oMath>
      </m:oMathPara>
    </w:p>
    <w:p w:rsidR="00D20476" w:rsidRPr="00D20476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 0,7944</m:t>
          </m:r>
        </m:oMath>
      </m:oMathPara>
    </w:p>
    <w:p w:rsidR="00D20476" w:rsidRPr="002274D7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*0,5=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0,0949</m:t>
          </m:r>
        </m:oMath>
      </m:oMathPara>
    </w:p>
    <w:p w:rsidR="00D20476" w:rsidRPr="00D20476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*0,5=0,2069</m:t>
          </m:r>
        </m:oMath>
      </m:oMathPara>
    </w:p>
    <w:p w:rsidR="00D20476" w:rsidRPr="00D20476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*0,5=0,6533</m:t>
          </m:r>
        </m:oMath>
      </m:oMathPara>
    </w:p>
    <w:p w:rsidR="00D20476" w:rsidRPr="002274D7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*0,5=0,0241</m:t>
          </m:r>
        </m:oMath>
      </m:oMathPara>
    </w:p>
    <w:p w:rsidR="00D20476" w:rsidRPr="00D20476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*0,5=0,9999</m:t>
          </m:r>
        </m:oMath>
      </m:oMathPara>
    </w:p>
    <w:p w:rsidR="00D20476" w:rsidRPr="002274D7" w:rsidRDefault="002159F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*0,5=0,4984</m:t>
          </m:r>
        </m:oMath>
      </m:oMathPara>
    </w:p>
    <w:p w:rsidR="002274D7" w:rsidRPr="002274D7" w:rsidRDefault="002274D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обчислимо положення точок кільця у відносних координатах;</w:t>
      </w:r>
    </w:p>
    <w:p w:rsidR="006678EC" w:rsidRPr="002274D7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Отримаємо наступну карту</w:t>
      </w:r>
      <w:r w:rsidR="00D20476"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="00D20476">
        <w:rPr>
          <w:rFonts w:ascii="Times New Roman" w:eastAsia="Calibri" w:hAnsi="Times New Roman" w:cs="Times New Roman"/>
          <w:sz w:val="28"/>
          <w:szCs w:val="28"/>
          <w:lang w:val="uk-UA"/>
        </w:rPr>
        <w:t>точка О(0;0) – верхній лівий кут)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D9238" wp14:editId="392B03F2">
            <wp:extent cx="36385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6" t="3369" r="40439" b="5423"/>
                    <a:stretch/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D7" w:rsidRPr="0029212F" w:rsidRDefault="0029212F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lastRenderedPageBreak/>
        <w:t>Початок виконання основного тіла алгоритму:</w:t>
      </w:r>
    </w:p>
    <w:p w:rsidR="003964A0" w:rsidRPr="0029212F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1.Оберемо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0;0</m:t>
            </m:r>
          </m:e>
        </m:d>
      </m:oMath>
    </w:p>
    <w:p w:rsidR="003964A0" w:rsidRP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0,0949;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0,2069)</m:t>
        </m:r>
      </m:oMath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</w:p>
    <w:p w:rsid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3964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0949)*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 = -0,0949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(0-0,2069)*1 = -0,2069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964A0" w:rsidRPr="003964A0" w:rsidRDefault="002159F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-0,0949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-0,2069</m:t>
                  </m: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=(0;0)</m:t>
          </m:r>
        </m:oMath>
      </m:oMathPara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4.Оскільки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 жодні точки-сусіди не зазнають змін;</w:t>
      </w:r>
    </w:p>
    <w:p w:rsidR="003964A0" w:rsidRDefault="003964A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=1,00333…≈1;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5031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=0,9939;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1+1 = 2;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9.Перевіряємо умови завершення алгоритму: очевидно, що жодна з трьох умов не виконується.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4547D" w:rsidRPr="0029212F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54547D" w:rsidRPr="00D20476" w:rsidRDefault="0054547D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(0,0959;0,7944)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2;</w:t>
      </w:r>
    </w:p>
    <w:p w:rsidR="0054547D" w:rsidRDefault="0025031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0</w:t>
      </w:r>
      <w:r w:rsidR="0054547D">
        <w:rPr>
          <w:rFonts w:ascii="Times New Roman" w:eastAsia="Calibri" w:hAnsi="Times New Roman" w:cs="Times New Roman"/>
          <w:sz w:val="28"/>
          <w:szCs w:val="28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</w:t>
      </w:r>
      <w:proofErr w:type="gramStart"/>
      <w:r w:rsidR="006C0263">
        <w:rPr>
          <w:rFonts w:ascii="Times New Roman" w:eastAsia="Calibri" w:hAnsi="Times New Roman" w:cs="Times New Roman"/>
          <w:sz w:val="28"/>
          <w:szCs w:val="28"/>
        </w:rPr>
        <w:t>095</w:t>
      </w:r>
      <w:r w:rsidR="0054547D">
        <w:rPr>
          <w:rFonts w:ascii="Times New Roman" w:eastAsia="Calibri" w:hAnsi="Times New Roman" w:cs="Times New Roman"/>
          <w:sz w:val="28"/>
          <w:szCs w:val="28"/>
        </w:rPr>
        <w:t>9)*</w:t>
      </w:r>
      <w:proofErr w:type="gramEnd"/>
      <w:r w:rsidR="006C0263">
        <w:rPr>
          <w:rFonts w:ascii="Times New Roman" w:eastAsia="Calibri" w:hAnsi="Times New Roman" w:cs="Times New Roman"/>
          <w:sz w:val="28"/>
          <w:szCs w:val="28"/>
        </w:rPr>
        <w:t>0,9939</w:t>
      </w:r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0,095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454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1</w:t>
      </w:r>
      <w:r w:rsidR="0054547D">
        <w:rPr>
          <w:rFonts w:ascii="Times New Roman" w:eastAsia="Calibri" w:hAnsi="Times New Roman" w:cs="Times New Roman"/>
          <w:sz w:val="28"/>
          <w:szCs w:val="28"/>
        </w:rPr>
        <w:t>-0,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7944</w:t>
      </w:r>
      <w:r w:rsidR="0054547D">
        <w:rPr>
          <w:rFonts w:ascii="Times New Roman" w:eastAsia="Calibri" w:hAnsi="Times New Roman" w:cs="Times New Roman"/>
          <w:sz w:val="28"/>
          <w:szCs w:val="28"/>
        </w:rPr>
        <w:t>)*</w:t>
      </w:r>
      <w:r w:rsidR="006C0263">
        <w:rPr>
          <w:rFonts w:ascii="Times New Roman" w:eastAsia="Calibri" w:hAnsi="Times New Roman" w:cs="Times New Roman"/>
          <w:sz w:val="28"/>
          <w:szCs w:val="28"/>
        </w:rPr>
        <w:t xml:space="preserve">0,9939 = </w:t>
      </w:r>
      <w:r w:rsidR="0054547D">
        <w:rPr>
          <w:rFonts w:ascii="Times New Roman" w:eastAsia="Calibri" w:hAnsi="Times New Roman" w:cs="Times New Roman"/>
          <w:sz w:val="28"/>
          <w:szCs w:val="28"/>
        </w:rPr>
        <w:t>0,20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4547D" w:rsidRPr="006C0263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0,0959;0,7944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</m:oMath>
      </m:oMathPara>
    </w:p>
    <w:p w:rsidR="006C0263" w:rsidRDefault="00250312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6C0263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6C0263"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w:r>
        <w:rPr>
          <w:rFonts w:ascii="Times New Roman" w:eastAsia="Calibri" w:hAnsi="Times New Roman" w:cs="Times New Roman"/>
          <w:sz w:val="28"/>
          <w:szCs w:val="28"/>
        </w:rPr>
        <w:t>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=1,00668…≈1;</m:t>
        </m:r>
      </m:oMath>
    </w:p>
    <w:p w:rsidR="006C0263" w:rsidRDefault="0025031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0,9878;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2+1 = 3;</w:t>
      </w:r>
    </w:p>
    <w:p w:rsidR="00ED07A5" w:rsidRPr="0025031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47D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15.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29212F" w:rsidRDefault="003F28FB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3F28FB" w:rsidRDefault="003F28FB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17.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0,6548;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0,9754)</m:t>
        </m:r>
      </m:oMath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1;</w:t>
      </w:r>
    </w:p>
    <w:p w:rsidR="003F28FB" w:rsidRDefault="003F28FB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1-0,6548)*0,9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0,341 ,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(1-0,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9754</m:t>
        </m:r>
      </m:oMath>
      <w:r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3F28FB" w:rsidRPr="006C0263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0,6548;0,9754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(0,9958;0,9997)</m:t>
          </m:r>
        </m:oMath>
      </m:oMathPara>
    </w:p>
    <w:p w:rsidR="003F28FB" w:rsidRDefault="003F28FB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=1,0010…≈1;</m:t>
        </m:r>
      </m:oMath>
    </w:p>
    <w:p w:rsidR="003F28FB" w:rsidRPr="00EF2962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F2962">
        <w:rPr>
          <w:rFonts w:ascii="Times New Roman" w:eastAsia="Calibri" w:hAnsi="Times New Roman" w:cs="Times New Roman"/>
          <w:sz w:val="32"/>
          <w:szCs w:val="32"/>
        </w:rPr>
        <w:t>0,9818</w:t>
      </w:r>
      <w:r w:rsidRPr="00EF2962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lastRenderedPageBreak/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3+1 = 4;</w:t>
      </w:r>
    </w:p>
    <w:p w:rsidR="00ED07A5" w:rsidRPr="00EF296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EC5F4A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22.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EC5F4A" w:rsidRPr="00ED07A5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</m:oMath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-0,151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0241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D07A5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= 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2572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6C0263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0,6533;0,0241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=1,0134…≈1;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ED07A5">
        <w:rPr>
          <w:rFonts w:ascii="Times New Roman" w:eastAsia="Calibri" w:hAnsi="Times New Roman" w:cs="Times New Roman"/>
          <w:sz w:val="32"/>
          <w:szCs w:val="32"/>
          <w:lang w:val="uk-UA"/>
        </w:rPr>
        <w:t>758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Pr="00424263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4+1 = 5</w:t>
      </w:r>
      <w:r w:rsidR="0042426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</w:rPr>
        <w:t>2</w:t>
      </w:r>
      <w:r w:rsidR="00424263" w:rsidRPr="00424263">
        <w:rPr>
          <w:rFonts w:ascii="Times New Roman" w:eastAsia="Calibri" w:hAnsi="Times New Roman" w:cs="Times New Roman"/>
          <w:sz w:val="28"/>
          <w:szCs w:val="28"/>
        </w:rPr>
        <w:t>7</w:t>
      </w:r>
      <w:r w:rsidRPr="0042426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Pr="0029212F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28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 Знайдемо найближчу точку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найближчою з-поміж усіх є точка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проте вона вже зазначена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міста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тому обрано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(0,9999;0,4984)</m:t>
        </m:r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5;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9999</w:t>
      </w:r>
      <w:r w:rsidR="00EC5F4A">
        <w:rPr>
          <w:rFonts w:ascii="Times New Roman" w:eastAsia="Calibri" w:hAnsi="Times New Roman" w:cs="Times New Roman"/>
          <w:sz w:val="28"/>
          <w:szCs w:val="28"/>
        </w:rPr>
        <w:t>)*0,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-0,4878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4984</m:t>
        </m:r>
      </m:oMath>
      <w:r w:rsidR="00EC5F4A"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EC5F4A">
        <w:rPr>
          <w:rFonts w:ascii="Times New Roman" w:eastAsia="Calibri" w:hAnsi="Times New Roman" w:cs="Times New Roman"/>
          <w:sz w:val="28"/>
          <w:szCs w:val="28"/>
        </w:rPr>
        <w:t>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EC5F4A" w:rsidRPr="006C0263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0,9999;0,4984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(0,5121;0,4307)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=1,01681…≈1;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69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8;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5+1 = 6;</w:t>
      </w:r>
    </w:p>
    <w:p w:rsidR="00424263" w:rsidRP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33.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Таким чином, було виконано по одній ітерації для кожного міста. Як видно з результатів, на даний момент лише одне місто має точку, що знаходиться у межах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minLearningRate</w:t>
      </w:r>
      <w:proofErr w:type="spellEnd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виконується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ступний цикл ітерацій: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34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EC5F4A" w:rsidRPr="004B40A9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Провівши повторний обрахунок, отримаємо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5121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01173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0,429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4307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EC5F4A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-0,00164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4B40A9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0,5121;0,4307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(0,50037;0,42906)</m:t>
          </m:r>
        </m:oMath>
      </m:oMathPara>
    </w:p>
    <w:p w:rsidR="00EC5F4A" w:rsidRPr="004B40A9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=1,02020…≈1;</m:t>
        </m:r>
      </m:oMath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38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6383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6+1 = 7;</w:t>
      </w:r>
    </w:p>
    <w:p w:rsidR="00ED07A5" w:rsidRPr="00EC5F4A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>39</w:t>
      </w:r>
      <w:r w:rsidR="00EC5F4A"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Два міста відповідають третій умові. Продовжуємо виконання алгоритму: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0A9" w:rsidRPr="0029212F" w:rsidRDefault="004B40A9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4B40A9" w:rsidRPr="004B40A9" w:rsidRDefault="004B40A9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41.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4B40A9" w:rsidRPr="003F28FB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42.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(0,5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5023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0222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2813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63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0,00453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4B40A9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(0,50008;0,28583)</m:t>
          </m:r>
        </m:oMath>
      </m:oMathPara>
    </w:p>
    <w:p w:rsidR="004B40A9" w:rsidRPr="004B40A9" w:rsidRDefault="004B40A9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43.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=1,02360…≈1;</m:t>
        </m:r>
      </m:oMath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9B69C0">
        <w:rPr>
          <w:rFonts w:ascii="Times New Roman" w:eastAsia="Calibri" w:hAnsi="Times New Roman" w:cs="Times New Roman"/>
          <w:sz w:val="32"/>
          <w:szCs w:val="32"/>
          <w:lang w:val="uk-UA"/>
        </w:rPr>
        <w:t>5793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29212F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47.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Default="009B69C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48.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9958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0,00403  ,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9997)*0,95793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0,00029</w:t>
      </w:r>
    </w:p>
    <w:p w:rsidR="009B69C0" w:rsidRPr="004B40A9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(0,9958;0,9997)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(0,99983;0,99999)</m:t>
          </m:r>
        </m:oMath>
      </m:oMathPara>
    </w:p>
    <w:p w:rsidR="009B69C0" w:rsidRPr="004B40A9" w:rsidRDefault="009B69C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49.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=1,027025…≈1;</m:t>
        </m:r>
      </m:oMath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50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5207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8+1 = 9;</w:t>
      </w:r>
    </w:p>
    <w:p w:rsidR="009B69C0" w:rsidRPr="00EC5F4A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51</w:t>
      </w:r>
      <w:r w:rsidRPr="009B69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Чотири міста відповідають третій умові. Продовжуємо виконання алгоритму:</w:t>
      </w:r>
    </w:p>
    <w:p w:rsidR="009B69C0" w:rsidRPr="0029212F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52.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9B69C0" w:rsidRPr="00217005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53.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54.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0006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-0,00057 ,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9988)*0,95207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0,00114</w:t>
      </w:r>
    </w:p>
    <w:p w:rsidR="00965CEE" w:rsidRPr="004B40A9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(0,00003;0,99994)</m:t>
          </m:r>
        </m:oMath>
      </m:oMathPara>
    </w:p>
    <w:p w:rsidR="00965CEE" w:rsidRPr="004B40A9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55.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=1,030454…≈1;</m:t>
        </m:r>
      </m:oMath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56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4624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9+1 = 10;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384541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57. Усі 5 міст задовольняють третю умову завершення виконання алгоритму: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(зазвичай 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>) від нього;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Наразі маємо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Відповідно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означає, що основне тіло алгоритму закінчило роботу.</w:t>
      </w:r>
    </w:p>
    <w:p w:rsidR="0029212F" w:rsidRPr="002159F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Далі виконується блок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3877BF" w:rsidRPr="002159F7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Оск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ільки виконання алгоритму має на меті отримання шляху комівояжера, то розглянемо  метод його обрахунку.</w:t>
      </w: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пам’яті комп’ютера </w:t>
      </w:r>
      <w:proofErr w:type="spellStart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зберізагються</w:t>
      </w:r>
      <w:proofErr w:type="spellEnd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міст: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877BF" w:rsidRDefault="002159F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>-&gt;</w:t>
      </w:r>
      <w:r w:rsidR="003877BF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3877BF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877BF" w:rsidRP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нормалізованих 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міст:</w:t>
      </w:r>
    </w:p>
    <w:p w:rsidR="003877BF" w:rsidRPr="003877BF" w:rsidRDefault="002159F7" w:rsidP="003877B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</w:t>
      </w:r>
      <w:r w:rsidR="003877BF" w:rsidRPr="003877BF">
        <w:rPr>
          <w:rFonts w:ascii="Times New Roman" w:hAnsi="Times New Roman" w:cs="Times New Roman"/>
          <w:lang w:val="ru-RU"/>
        </w:rPr>
        <w:t xml:space="preserve"> </w:t>
      </w:r>
      <w:r w:rsidR="003877BF" w:rsidRPr="003877BF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та масив точок кільця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3877BF" w:rsidRDefault="002159F7" w:rsidP="003877B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0,6548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;0,9754)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(0,0959;0,7944)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(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uk-UA"/>
          </w:rPr>
          <m:t>0,0949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;0,2069)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(0,6533;0,0241)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-&gt;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(0,9999</m:t>
        </m:r>
      </m:oMath>
      <w:r w:rsidR="003877BF"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0,4984)</m:t>
        </m:r>
      </m:oMath>
    </w:p>
    <w:p w:rsidR="003877BF" w:rsidRPr="003877BF" w:rsidRDefault="003877BF" w:rsidP="003877B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з виконання основного тіла алгоритму маємо такі прив’язки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877BF" w:rsidRPr="003877BF" w:rsidRDefault="002159F7" w:rsidP="003877BF">
      <w:pPr>
        <w:ind w:firstLine="42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записані у форматі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назва нормалізованого міста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індекс міста у масиві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індекс при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в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язаної точки кільця </m:t>
            </m:r>
          </m:e>
        </m:d>
      </m:oMath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створюється тимчасова змінна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, змінна, що відповідає нормалізованому шляху комівояжера(</w:t>
      </w:r>
      <w:proofErr w:type="spellStart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>шукається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нормалізованих координатах)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 w:rsidRPr="003877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змінна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відповідає за справжню довжину шляху комівояжера(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шукається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нормальних координатах).</w:t>
      </w:r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Наступний крок полягає у тому, щоб відсортувати міста у відповідному порядку. Це досягається саме завдяки прив’язаним точкам кільця. І справжні, і нормалізовані точки кільця сортуються у порядку зростання індексів прив’язаних точок.</w:t>
      </w:r>
    </w:p>
    <w:p w:rsidR="003877BF" w:rsidRPr="003877BF" w:rsidRDefault="003877BF" w:rsidP="003877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зразку результат сортування буде </w:t>
      </w:r>
    </w:p>
    <w:p w:rsidR="003877BF" w:rsidRPr="003877BF" w:rsidRDefault="002159F7" w:rsidP="003877BF">
      <w:pPr>
        <w:ind w:firstLine="42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 xml:space="preserve">;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тобто наочно вигляд масиву не змінився, оскільки індекси прив’язаних точок знаходяться у порядку зростання.</w:t>
      </w: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Починається обчислення у циклі:</w:t>
      </w:r>
    </w:p>
    <w:p w:rsidR="003877BF" w:rsidRPr="002159F7" w:rsidRDefault="003877BF" w:rsidP="0029212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 w:rsidRPr="002159F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0;</w:t>
      </w: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0;</w:t>
      </w:r>
    </w:p>
    <w:p w:rsid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877BF" w:rsidRPr="003877BF" w:rsidRDefault="003877B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1.Обрахуємо відстань між містами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B</w:t>
      </w:r>
      <w:r w:rsidRPr="003877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877BF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3877BF"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77BF">
        <w:rPr>
          <w:rFonts w:ascii="Times New Roman" w:eastAsia="Calibri" w:hAnsi="Times New Roman" w:cs="Times New Roman"/>
          <w:sz w:val="28"/>
          <w:szCs w:val="28"/>
        </w:rPr>
        <w:t>;</w:t>
      </w:r>
      <w:r w:rsidR="003877BF"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="003877B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3877BF">
        <w:rPr>
          <w:rFonts w:ascii="Times New Roman" w:eastAsia="Calibri" w:hAnsi="Times New Roman" w:cs="Times New Roman"/>
          <w:sz w:val="28"/>
          <w:szCs w:val="28"/>
        </w:rPr>
        <w:tab/>
      </w:r>
      <w:r w:rsidR="003877BF">
        <w:rPr>
          <w:rFonts w:ascii="Times New Roman" w:eastAsia="Calibri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  <w:r w:rsidR="003877BF" w:rsidRPr="002159F7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 w:rsidR="003877BF" w:rsidRPr="002159F7">
        <w:rPr>
          <w:rFonts w:ascii="Times New Roman" w:hAnsi="Times New Roman" w:cs="Times New Roman"/>
        </w:rPr>
        <w:t xml:space="preserve"> </w:t>
      </w:r>
      <w:r w:rsidR="003877BF" w:rsidRPr="002159F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</w:p>
    <w:p w:rsidR="002159F7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(9-7)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(9-4)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4+25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≈5,385;</m:t>
        </m:r>
      </m:oMath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++5,385 = 5,385;</w:t>
      </w: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(1-0,5)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(1-0,286)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0,25+0,5098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≈0,8717</m:t>
        </m:r>
      </m:oMath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++0,8717 = 0,8717;</w:t>
      </w: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B-C:</w:t>
      </w:r>
    </w:p>
    <w:p w:rsidR="003877BF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877BF">
        <w:rPr>
          <w:rFonts w:ascii="Times New Roman" w:eastAsia="Calibri" w:hAnsi="Times New Roman" w:cs="Times New Roman"/>
          <w:sz w:val="28"/>
          <w:szCs w:val="28"/>
        </w:rPr>
        <w:t>;</w:t>
      </w:r>
      <w:r w:rsid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877BF"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877B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3877BF"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</w:p>
    <w:p w:rsidR="002159F7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7-5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2,828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</w:t>
      </w:r>
      <w:r w:rsidR="002159F7">
        <w:rPr>
          <w:rFonts w:ascii="Times New Roman" w:eastAsiaTheme="minorEastAsia" w:hAnsi="Times New Roman" w:cs="Times New Roman"/>
          <w:sz w:val="28"/>
          <w:szCs w:val="28"/>
        </w:rPr>
        <w:t>2,828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159F7">
        <w:rPr>
          <w:rFonts w:ascii="Times New Roman" w:eastAsiaTheme="minorEastAsia" w:hAnsi="Times New Roman" w:cs="Times New Roman"/>
          <w:sz w:val="28"/>
          <w:szCs w:val="28"/>
        </w:rPr>
        <w:t>8,213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0,5-0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0,286-0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0,25+0,5098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0,576</m:t>
        </m:r>
      </m:oMath>
    </w:p>
    <w:p w:rsidR="003877BF" w:rsidRDefault="003877BF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++0,</w:t>
      </w:r>
      <w:r w:rsidR="002159F7">
        <w:rPr>
          <w:rFonts w:ascii="Times New Roman" w:eastAsiaTheme="minorEastAsia" w:hAnsi="Times New Roman" w:cs="Times New Roman"/>
          <w:sz w:val="28"/>
          <w:szCs w:val="28"/>
        </w:rPr>
        <w:t>576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159F7">
        <w:rPr>
          <w:rFonts w:ascii="Times New Roman" w:eastAsiaTheme="minorEastAsia" w:hAnsi="Times New Roman" w:cs="Times New Roman"/>
          <w:sz w:val="28"/>
          <w:szCs w:val="28"/>
        </w:rPr>
        <w:t>1,4477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159F7" w:rsidRDefault="002159F7" w:rsidP="003877BF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159F7" w:rsidRPr="002159F7" w:rsidRDefault="002159F7" w:rsidP="002159F7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159F7">
        <w:rPr>
          <w:rFonts w:ascii="Times New Roman" w:eastAsia="Calibri" w:hAnsi="Times New Roman" w:cs="Times New Roman"/>
          <w:sz w:val="28"/>
          <w:szCs w:val="28"/>
        </w:rPr>
        <w:t>C-D:</w:t>
      </w:r>
    </w:p>
    <w:p w:rsidR="002159F7" w:rsidRDefault="002159F7" w:rsidP="002159F7">
      <w:pPr>
        <w:ind w:left="709"/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2159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 w:rsidRPr="002159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0+49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≈7;</m:t>
        </m:r>
      </m:oMath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++7 = 15,213;</w:t>
      </w:r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0+1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≈1</m:t>
        </m:r>
      </m:oMath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++1 = 2,4477;</w:t>
      </w:r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159F7" w:rsidRP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D-E:</w:t>
      </w:r>
    </w:p>
    <w:p w:rsidR="002159F7" w:rsidRDefault="002159F7" w:rsidP="002159F7">
      <w:pPr>
        <w:spacing w:after="0" w:line="256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2159F7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  <w:r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877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2159F7" w:rsidRDefault="002159F7" w:rsidP="002159F7">
      <w:pPr>
        <w:spacing w:after="0" w:line="256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159F7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2159F7">
        <w:rPr>
          <w:rFonts w:ascii="Times New Roman" w:eastAsiaTheme="minorEastAsia" w:hAnsi="Times New Roman" w:cs="Times New Roman"/>
          <w:sz w:val="28"/>
          <w:szCs w:val="28"/>
        </w:rPr>
        <w:t>urrentOffcutLength</w:t>
      </w:r>
      <w:proofErr w:type="spellEnd"/>
      <w:r w:rsidR="002159F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5-7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9-5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4,472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</w:t>
      </w:r>
      <w:r w:rsidR="00726B10">
        <w:rPr>
          <w:rFonts w:ascii="Times New Roman" w:eastAsiaTheme="minorEastAsia" w:hAnsi="Times New Roman" w:cs="Times New Roman"/>
          <w:sz w:val="28"/>
          <w:szCs w:val="28"/>
        </w:rPr>
        <w:t>4,472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26B10">
        <w:rPr>
          <w:rFonts w:ascii="Times New Roman" w:eastAsiaTheme="minorEastAsia" w:hAnsi="Times New Roman" w:cs="Times New Roman"/>
          <w:sz w:val="28"/>
          <w:szCs w:val="28"/>
        </w:rPr>
        <w:t>19,685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0-0,5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1-0,429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0,25+0,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≈0,</m:t>
        </m:r>
        <m:r>
          <w:rPr>
            <w:rFonts w:ascii="Cambria Math" w:eastAsiaTheme="minorEastAsia" w:hAnsi="Cambria Math" w:cs="Times New Roman"/>
            <w:sz w:val="28"/>
            <w:szCs w:val="28"/>
          </w:rPr>
          <m:t>75897</m:t>
        </m:r>
      </m:oMath>
    </w:p>
    <w:p w:rsidR="002159F7" w:rsidRDefault="002159F7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</w:t>
      </w:r>
      <w:r w:rsidR="00726B10">
        <w:rPr>
          <w:rFonts w:ascii="Times New Roman" w:eastAsiaTheme="minorEastAsia" w:hAnsi="Times New Roman" w:cs="Times New Roman"/>
          <w:sz w:val="28"/>
          <w:szCs w:val="28"/>
        </w:rPr>
        <w:t>0,75897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26B10">
        <w:rPr>
          <w:rFonts w:ascii="Times New Roman" w:eastAsiaTheme="minorEastAsia" w:hAnsi="Times New Roman" w:cs="Times New Roman"/>
          <w:sz w:val="28"/>
          <w:szCs w:val="28"/>
        </w:rPr>
        <w:t>3,20667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726B10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26B10" w:rsidRDefault="00726B10" w:rsidP="002159F7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E-A:</w:t>
      </w:r>
    </w:p>
    <w:p w:rsidR="00726B10" w:rsidRPr="00726B10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;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59F7" w:rsidRDefault="002159F7" w:rsidP="002159F7">
      <w:pPr>
        <w:spacing w:after="0" w:line="256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6B10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(7-9)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≈4,472;</m:t>
        </m:r>
      </m:oMath>
    </w:p>
    <w:p w:rsidR="00726B10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NormalizedPathLength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++4,472 = 24,157;</w:t>
      </w:r>
    </w:p>
    <w:p w:rsidR="00726B10" w:rsidRDefault="00726B10" w:rsidP="00726B10">
      <w:pPr>
        <w:spacing w:after="0" w:line="256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currentOffcutLength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(0,5-1)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(0,429-1)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0,25+0,326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≈0,75897</m:t>
        </m:r>
      </m:oMath>
    </w:p>
    <w:p w:rsidR="00726B10" w:rsidRPr="00726B10" w:rsidRDefault="00726B10" w:rsidP="00726B10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AbsolutePathLength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++0,75897 = 3,9656</w:t>
      </w:r>
      <w:bookmarkStart w:id="0" w:name="_GoBack"/>
      <w:bookmarkEnd w:id="0"/>
    </w:p>
    <w:p w:rsidR="003877BF" w:rsidRPr="003877BF" w:rsidRDefault="003877BF" w:rsidP="003877B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цьому алгоритм припиняє виконуватися.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Вікна з даним алгоритмом після цього можна закрити(або зробити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), і якщо результат був незадовільним(або за бажанням користувача чи у цілях експерименту) змінити значення параметрів на розсуд користувача та повторити запуск.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Варто звернути увагу, що якщо користувач хоче повторно запустити карту, отриману як результат автоматичного створення випадкової карти, слід забрати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вибір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чекбоксу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вибрати відповідний файл з папки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generatedSources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Назва потріб</w:t>
      </w:r>
      <w:r w:rsidR="00EE60BA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міститиме кількість міст, що були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слід відмітити, що файл зі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містами оновлюється по завершенню виконання алгоритму, отож не слід поспішати, бо такий поспіх може привести до отримання неочікуваних результатів.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Візуалізація завершення роботи алгоритму та виконання блоку </w:t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3F28FB" w:rsidRPr="003F28F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1752F0"/>
    <w:rsid w:val="002159F7"/>
    <w:rsid w:val="00217005"/>
    <w:rsid w:val="002274D7"/>
    <w:rsid w:val="00227DDB"/>
    <w:rsid w:val="0023720C"/>
    <w:rsid w:val="00250312"/>
    <w:rsid w:val="0029212F"/>
    <w:rsid w:val="00384541"/>
    <w:rsid w:val="003877BF"/>
    <w:rsid w:val="003964A0"/>
    <w:rsid w:val="003A532F"/>
    <w:rsid w:val="003D5EE7"/>
    <w:rsid w:val="003F28FB"/>
    <w:rsid w:val="00424263"/>
    <w:rsid w:val="004764A5"/>
    <w:rsid w:val="004B40A9"/>
    <w:rsid w:val="0054547D"/>
    <w:rsid w:val="00565E4B"/>
    <w:rsid w:val="00580FB4"/>
    <w:rsid w:val="00661DCF"/>
    <w:rsid w:val="006678EC"/>
    <w:rsid w:val="00686B64"/>
    <w:rsid w:val="006C0263"/>
    <w:rsid w:val="00726B10"/>
    <w:rsid w:val="00771948"/>
    <w:rsid w:val="007C52E2"/>
    <w:rsid w:val="0082126E"/>
    <w:rsid w:val="00842D4B"/>
    <w:rsid w:val="00902E7D"/>
    <w:rsid w:val="00964548"/>
    <w:rsid w:val="00965CEE"/>
    <w:rsid w:val="009B69C0"/>
    <w:rsid w:val="00A669C3"/>
    <w:rsid w:val="00A974BC"/>
    <w:rsid w:val="00AE5F41"/>
    <w:rsid w:val="00B7673A"/>
    <w:rsid w:val="00C56F27"/>
    <w:rsid w:val="00CA46F2"/>
    <w:rsid w:val="00D20476"/>
    <w:rsid w:val="00DA4E30"/>
    <w:rsid w:val="00E102B3"/>
    <w:rsid w:val="00E36564"/>
    <w:rsid w:val="00E41252"/>
    <w:rsid w:val="00EC5F4A"/>
    <w:rsid w:val="00ED07A5"/>
    <w:rsid w:val="00EE60BA"/>
    <w:rsid w:val="00EF2962"/>
    <w:rsid w:val="00F00D17"/>
    <w:rsid w:val="00F04E3A"/>
    <w:rsid w:val="00FF45F1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0C84"/>
  <w15:chartTrackingRefBased/>
  <w15:docId w15:val="{3D5F695F-8C5C-44AC-979F-7FDAB617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D:\Repos\TSP_Algo\ElasticNetAlg%20For%20TSP%20by%20str1k6r\generatedSources\sampleResult.t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D:\Repos\TSP_Algo\ElasticNetAlg%20For%20TSP%20by%20str1k6r\output\sampleResult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77D8-BCAC-4EB9-9AD5-F40677E7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24</Pages>
  <Words>4669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2</cp:revision>
  <dcterms:created xsi:type="dcterms:W3CDTF">2019-06-10T18:21:00Z</dcterms:created>
  <dcterms:modified xsi:type="dcterms:W3CDTF">2019-07-03T19:03:00Z</dcterms:modified>
</cp:coreProperties>
</file>