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6A46F" w14:textId="77777777" w:rsidR="007C244F" w:rsidRDefault="00A57AF6">
      <w:pPr>
        <w:pStyle w:val="Textoindependiente"/>
        <w:ind w:left="1353"/>
        <w:rPr>
          <w:rFonts w:ascii="Times New Roman"/>
          <w:sz w:val="20"/>
        </w:rPr>
      </w:pPr>
      <w:r>
        <w:rPr>
          <w:rFonts w:ascii="Times New Roman"/>
          <w:noProof/>
          <w:sz w:val="20"/>
        </w:rPr>
        <w:drawing>
          <wp:inline distT="0" distB="0" distL="0" distR="0" wp14:anchorId="1DC7A987" wp14:editId="0FBF6282">
            <wp:extent cx="4049586" cy="896111"/>
            <wp:effectExtent l="0" t="0" r="0" b="0"/>
            <wp:docPr id="1" name="image1.jpeg" descr="Interfaz de usuario gráfica, Texto, Aplicación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049586" cy="896111"/>
                    </a:xfrm>
                    <a:prstGeom prst="rect">
                      <a:avLst/>
                    </a:prstGeom>
                  </pic:spPr>
                </pic:pic>
              </a:graphicData>
            </a:graphic>
          </wp:inline>
        </w:drawing>
      </w:r>
    </w:p>
    <w:p w14:paraId="757F1063" w14:textId="77777777" w:rsidR="007C244F" w:rsidRDefault="007C244F">
      <w:pPr>
        <w:pStyle w:val="Textoindependiente"/>
        <w:rPr>
          <w:rFonts w:ascii="Times New Roman"/>
          <w:sz w:val="20"/>
        </w:rPr>
      </w:pPr>
    </w:p>
    <w:p w14:paraId="26A48C8B" w14:textId="77777777" w:rsidR="007C244F" w:rsidRDefault="007C244F">
      <w:pPr>
        <w:pStyle w:val="Textoindependiente"/>
        <w:rPr>
          <w:rFonts w:ascii="Times New Roman"/>
          <w:sz w:val="20"/>
        </w:rPr>
      </w:pPr>
    </w:p>
    <w:p w14:paraId="11B07D9A" w14:textId="77777777" w:rsidR="007C244F" w:rsidRDefault="007C244F">
      <w:pPr>
        <w:pStyle w:val="Textoindependiente"/>
        <w:rPr>
          <w:rFonts w:ascii="Times New Roman"/>
          <w:sz w:val="20"/>
        </w:rPr>
      </w:pPr>
    </w:p>
    <w:p w14:paraId="18572629" w14:textId="2045113A" w:rsidR="00EB3AAE" w:rsidRPr="001B7CB6" w:rsidRDefault="00EB3AAE" w:rsidP="00EB3AAE">
      <w:pPr>
        <w:pStyle w:val="Ttulo"/>
        <w:widowControl/>
        <w:pBdr>
          <w:bottom w:val="single" w:sz="8" w:space="4" w:color="4F81BD" w:themeColor="accent1"/>
        </w:pBdr>
        <w:autoSpaceDE/>
        <w:autoSpaceDN/>
        <w:spacing w:before="0" w:after="300"/>
        <w:ind w:left="0"/>
        <w:contextualSpacing/>
        <w:jc w:val="center"/>
        <w:rPr>
          <w:rStyle w:val="Ttulodellibro"/>
          <w:rFonts w:asciiTheme="minorHAnsi" w:hAnsiTheme="minorHAnsi" w:cstheme="minorHAnsi"/>
          <w:sz w:val="32"/>
          <w:szCs w:val="32"/>
        </w:rPr>
      </w:pPr>
      <w:r w:rsidRPr="001B7CB6">
        <w:rPr>
          <w:rStyle w:val="Ttulodellibro"/>
          <w:rFonts w:asciiTheme="minorHAnsi" w:hAnsiTheme="minorHAnsi" w:cstheme="minorHAnsi"/>
          <w:sz w:val="32"/>
          <w:szCs w:val="32"/>
        </w:rPr>
        <w:t>MAESTRIA EN MÉTODOS CUANTITATIVOS PARA LA GESTIÓN Y ANÁLISIS DE DATOS EN ORGANIZACIONES</w:t>
      </w:r>
    </w:p>
    <w:p w14:paraId="6B89E778" w14:textId="77777777" w:rsidR="00EB3AAE" w:rsidRPr="001B7CB6" w:rsidRDefault="00EB3AAE" w:rsidP="00EB3AAE">
      <w:pPr>
        <w:pStyle w:val="Ttulo"/>
        <w:jc w:val="center"/>
        <w:rPr>
          <w:rStyle w:val="Ttulodellibro"/>
          <w:rFonts w:asciiTheme="minorHAnsi" w:hAnsiTheme="minorHAnsi" w:cstheme="minorHAnsi"/>
          <w:sz w:val="32"/>
          <w:szCs w:val="32"/>
        </w:rPr>
      </w:pPr>
    </w:p>
    <w:p w14:paraId="2481D138" w14:textId="3942D3B7" w:rsidR="00EB3AAE" w:rsidRPr="001B7CB6" w:rsidRDefault="00EB3AAE" w:rsidP="00EB3AAE">
      <w:pPr>
        <w:pStyle w:val="Ttulo"/>
        <w:widowControl/>
        <w:pBdr>
          <w:bottom w:val="single" w:sz="8" w:space="4" w:color="4F81BD" w:themeColor="accent1"/>
        </w:pBdr>
        <w:autoSpaceDE/>
        <w:autoSpaceDN/>
        <w:spacing w:before="0" w:after="300"/>
        <w:ind w:left="0"/>
        <w:contextualSpacing/>
        <w:jc w:val="center"/>
        <w:rPr>
          <w:rStyle w:val="Ttulodellibro"/>
          <w:rFonts w:asciiTheme="minorHAnsi" w:hAnsiTheme="minorHAnsi" w:cstheme="minorHAnsi"/>
          <w:b w:val="0"/>
          <w:bCs w:val="0"/>
          <w:sz w:val="32"/>
          <w:szCs w:val="32"/>
        </w:rPr>
      </w:pPr>
      <w:r w:rsidRPr="001B7CB6">
        <w:rPr>
          <w:rStyle w:val="Ttulodellibro"/>
          <w:rFonts w:asciiTheme="minorHAnsi" w:hAnsiTheme="minorHAnsi" w:cstheme="minorHAnsi"/>
          <w:sz w:val="32"/>
          <w:szCs w:val="32"/>
        </w:rPr>
        <w:t>E72</w:t>
      </w:r>
      <w:r w:rsidRPr="001B7CB6">
        <w:rPr>
          <w:rFonts w:asciiTheme="minorHAnsi" w:hAnsiTheme="minorHAnsi" w:cstheme="minorHAnsi"/>
          <w:sz w:val="32"/>
          <w:szCs w:val="32"/>
        </w:rPr>
        <w:t>.</w:t>
      </w:r>
      <w:r w:rsidRPr="001B7CB6">
        <w:rPr>
          <w:rFonts w:asciiTheme="minorHAnsi" w:hAnsiTheme="minorHAnsi" w:cstheme="minorHAnsi"/>
          <w:b/>
          <w:bCs/>
          <w:sz w:val="32"/>
          <w:szCs w:val="32"/>
        </w:rPr>
        <w:t xml:space="preserve"> 01 Métodos de Análisis Multivariados</w:t>
      </w:r>
    </w:p>
    <w:p w14:paraId="2344171B" w14:textId="77777777" w:rsidR="00EB3AAE" w:rsidRPr="001B7CB6" w:rsidRDefault="00EB3AAE" w:rsidP="00EB3AAE">
      <w:pPr>
        <w:rPr>
          <w:rFonts w:asciiTheme="minorHAnsi" w:hAnsiTheme="minorHAnsi" w:cstheme="minorHAnsi"/>
          <w:lang w:eastAsia="es-ES"/>
        </w:rPr>
      </w:pPr>
    </w:p>
    <w:p w14:paraId="06371E69" w14:textId="77777777" w:rsidR="00EB3AAE" w:rsidRPr="001B7CB6" w:rsidRDefault="00EB3AAE" w:rsidP="00EB3AAE">
      <w:pPr>
        <w:rPr>
          <w:rFonts w:asciiTheme="minorHAnsi" w:hAnsiTheme="minorHAnsi" w:cstheme="minorHAnsi"/>
          <w:lang w:eastAsia="es-ES"/>
        </w:rPr>
      </w:pPr>
    </w:p>
    <w:p w14:paraId="0B964D15" w14:textId="77777777" w:rsidR="00EB3AAE" w:rsidRPr="001B7CB6" w:rsidRDefault="00EB3AAE" w:rsidP="00EB3AAE">
      <w:pPr>
        <w:pStyle w:val="Ttulo"/>
        <w:widowControl/>
        <w:pBdr>
          <w:bottom w:val="single" w:sz="8" w:space="4" w:color="4F81BD" w:themeColor="accent1"/>
        </w:pBdr>
        <w:autoSpaceDE/>
        <w:autoSpaceDN/>
        <w:spacing w:before="0" w:after="300"/>
        <w:ind w:left="0"/>
        <w:contextualSpacing/>
        <w:jc w:val="center"/>
        <w:rPr>
          <w:rFonts w:asciiTheme="minorHAnsi" w:hAnsiTheme="minorHAnsi" w:cstheme="minorHAnsi"/>
          <w:b/>
          <w:bCs/>
          <w:sz w:val="32"/>
          <w:szCs w:val="32"/>
        </w:rPr>
      </w:pPr>
      <w:r w:rsidRPr="001B7CB6">
        <w:rPr>
          <w:rFonts w:asciiTheme="minorHAnsi" w:hAnsiTheme="minorHAnsi" w:cstheme="minorHAnsi"/>
          <w:b/>
          <w:bCs/>
          <w:sz w:val="32"/>
          <w:szCs w:val="32"/>
        </w:rPr>
        <w:t>Trabajo Final Análisis de Componentes Principales</w:t>
      </w:r>
    </w:p>
    <w:p w14:paraId="2017D52E" w14:textId="77777777" w:rsidR="00EB3AAE" w:rsidRPr="001B7CB6" w:rsidRDefault="00EB3AAE" w:rsidP="00EB3AAE">
      <w:pPr>
        <w:pStyle w:val="Subttulo"/>
        <w:rPr>
          <w:rFonts w:asciiTheme="minorHAnsi" w:hAnsiTheme="minorHAnsi" w:cstheme="minorHAnsi"/>
          <w:color w:val="auto"/>
        </w:rPr>
      </w:pPr>
    </w:p>
    <w:p w14:paraId="4D5A022D" w14:textId="77777777" w:rsidR="00EB3AAE" w:rsidRPr="001B7CB6" w:rsidRDefault="00EB3AAE" w:rsidP="00EB3AAE">
      <w:pPr>
        <w:rPr>
          <w:rFonts w:asciiTheme="minorHAnsi" w:hAnsiTheme="minorHAnsi" w:cstheme="minorHAnsi"/>
        </w:rPr>
      </w:pPr>
    </w:p>
    <w:p w14:paraId="11126898" w14:textId="77777777" w:rsidR="00EB3AAE" w:rsidRPr="001B7CB6" w:rsidRDefault="00EB3AAE" w:rsidP="00EB3AAE">
      <w:pPr>
        <w:rPr>
          <w:rFonts w:asciiTheme="minorHAnsi" w:hAnsiTheme="minorHAnsi" w:cstheme="minorHAnsi"/>
        </w:rPr>
      </w:pPr>
    </w:p>
    <w:p w14:paraId="4391577C" w14:textId="77777777" w:rsidR="00EB3AAE" w:rsidRPr="001B7CB6" w:rsidRDefault="00EB3AAE" w:rsidP="00EB3AAE">
      <w:pPr>
        <w:rPr>
          <w:rStyle w:val="Ttulodellibro"/>
          <w:rFonts w:asciiTheme="minorHAnsi" w:hAnsiTheme="minorHAnsi" w:cstheme="minorHAnsi"/>
          <w:sz w:val="28"/>
          <w:szCs w:val="28"/>
        </w:rPr>
      </w:pPr>
    </w:p>
    <w:p w14:paraId="627FC40F" w14:textId="77777777" w:rsidR="00EB3AAE" w:rsidRPr="001B7CB6" w:rsidRDefault="00EB3AAE" w:rsidP="00EB3AAE">
      <w:pPr>
        <w:rPr>
          <w:rStyle w:val="Ttulodellibro"/>
          <w:rFonts w:asciiTheme="minorHAnsi" w:hAnsiTheme="minorHAnsi" w:cstheme="minorHAnsi"/>
          <w:sz w:val="28"/>
          <w:szCs w:val="28"/>
        </w:rPr>
      </w:pPr>
    </w:p>
    <w:p w14:paraId="159C270C" w14:textId="77777777" w:rsidR="00EB3AAE" w:rsidRPr="001B7CB6" w:rsidRDefault="00EB3AAE" w:rsidP="00EB3AAE">
      <w:pPr>
        <w:rPr>
          <w:rStyle w:val="Ttulodellibro"/>
          <w:rFonts w:asciiTheme="minorHAnsi" w:hAnsiTheme="minorHAnsi" w:cstheme="minorHAnsi"/>
          <w:sz w:val="28"/>
          <w:szCs w:val="28"/>
        </w:rPr>
      </w:pPr>
    </w:p>
    <w:p w14:paraId="6F7FC79C" w14:textId="77777777" w:rsidR="00EB3AAE" w:rsidRPr="001B7CB6" w:rsidRDefault="00EB3AAE" w:rsidP="00EB3AAE">
      <w:pPr>
        <w:rPr>
          <w:rStyle w:val="Ttulodellibro"/>
          <w:rFonts w:asciiTheme="minorHAnsi" w:hAnsiTheme="minorHAnsi" w:cstheme="minorHAnsi"/>
          <w:sz w:val="28"/>
          <w:szCs w:val="28"/>
        </w:rPr>
      </w:pPr>
    </w:p>
    <w:p w14:paraId="0A434672" w14:textId="2292A990" w:rsidR="00EB3AAE" w:rsidRPr="001B7CB6" w:rsidRDefault="00EB3AAE" w:rsidP="00EB3AAE">
      <w:pPr>
        <w:rPr>
          <w:rStyle w:val="Ttulodellibro"/>
          <w:rFonts w:asciiTheme="minorHAnsi" w:hAnsiTheme="minorHAnsi" w:cstheme="minorHAnsi"/>
          <w:sz w:val="28"/>
          <w:szCs w:val="28"/>
        </w:rPr>
      </w:pPr>
      <w:r w:rsidRPr="001B7CB6">
        <w:rPr>
          <w:rStyle w:val="Ttulodellibro"/>
          <w:rFonts w:asciiTheme="minorHAnsi" w:hAnsiTheme="minorHAnsi" w:cstheme="minorHAnsi"/>
          <w:sz w:val="28"/>
          <w:szCs w:val="28"/>
        </w:rPr>
        <w:t xml:space="preserve">Docentes: Vietri Silvia, Del Duca Silvina </w:t>
      </w:r>
    </w:p>
    <w:p w14:paraId="51F231DE" w14:textId="77777777" w:rsidR="00EB3AAE" w:rsidRPr="001B7CB6" w:rsidRDefault="00EB3AAE" w:rsidP="00EB3AAE">
      <w:pPr>
        <w:rPr>
          <w:rStyle w:val="Ttulodellibro"/>
          <w:rFonts w:asciiTheme="minorHAnsi" w:hAnsiTheme="minorHAnsi" w:cstheme="minorHAnsi"/>
          <w:sz w:val="28"/>
          <w:szCs w:val="28"/>
        </w:rPr>
      </w:pPr>
      <w:r w:rsidRPr="001B7CB6">
        <w:rPr>
          <w:rStyle w:val="Ttulodellibro"/>
          <w:rFonts w:asciiTheme="minorHAnsi" w:hAnsiTheme="minorHAnsi" w:cstheme="minorHAnsi"/>
          <w:sz w:val="28"/>
          <w:szCs w:val="28"/>
        </w:rPr>
        <w:t>Alumna: Roxana Florencia Strada</w:t>
      </w:r>
    </w:p>
    <w:p w14:paraId="5370032A" w14:textId="77777777" w:rsidR="00EB3AAE" w:rsidRPr="001B7CB6" w:rsidRDefault="00EB3AAE" w:rsidP="00EB3AAE">
      <w:pPr>
        <w:rPr>
          <w:rStyle w:val="Ttulodellibro"/>
          <w:rFonts w:asciiTheme="minorHAnsi" w:hAnsiTheme="minorHAnsi" w:cstheme="minorHAnsi"/>
          <w:sz w:val="28"/>
          <w:szCs w:val="28"/>
        </w:rPr>
      </w:pPr>
    </w:p>
    <w:p w14:paraId="625FBC66" w14:textId="77777777" w:rsidR="00EB3AAE" w:rsidRPr="001B7CB6" w:rsidRDefault="00EB3AAE" w:rsidP="00EB3AAE">
      <w:pPr>
        <w:rPr>
          <w:rFonts w:asciiTheme="minorHAnsi" w:hAnsiTheme="minorHAnsi" w:cstheme="minorHAnsi"/>
        </w:rPr>
      </w:pPr>
    </w:p>
    <w:p w14:paraId="0DCB762A" w14:textId="77777777" w:rsidR="00EB3AAE" w:rsidRDefault="00EB3AAE" w:rsidP="00EB3AAE">
      <w:pPr>
        <w:pStyle w:val="Ttulo"/>
        <w:jc w:val="center"/>
        <w:rPr>
          <w:rStyle w:val="Ttulodellibro"/>
          <w:rFonts w:asciiTheme="minorHAnsi" w:hAnsiTheme="minorHAnsi"/>
          <w:sz w:val="32"/>
          <w:szCs w:val="32"/>
        </w:rPr>
      </w:pPr>
    </w:p>
    <w:p w14:paraId="5D74A377" w14:textId="77777777" w:rsidR="00EB3AAE" w:rsidRDefault="00EB3AAE" w:rsidP="00EB3AAE">
      <w:pPr>
        <w:pStyle w:val="Ttulo"/>
        <w:jc w:val="center"/>
        <w:rPr>
          <w:spacing w:val="-1"/>
        </w:rPr>
      </w:pPr>
    </w:p>
    <w:p w14:paraId="1EB23FD9" w14:textId="77777777" w:rsidR="00EB3AAE" w:rsidRDefault="00EB3AAE" w:rsidP="00EB3AAE">
      <w:pPr>
        <w:pStyle w:val="Ttulo"/>
        <w:jc w:val="left"/>
        <w:rPr>
          <w:spacing w:val="-1"/>
        </w:rPr>
      </w:pPr>
    </w:p>
    <w:p w14:paraId="27A5BF45" w14:textId="77777777" w:rsidR="00EB3AAE" w:rsidRDefault="00EB3AAE" w:rsidP="00EB3AAE">
      <w:pPr>
        <w:pStyle w:val="Ttulo"/>
        <w:jc w:val="left"/>
        <w:rPr>
          <w:sz w:val="28"/>
          <w:szCs w:val="28"/>
        </w:rPr>
      </w:pPr>
    </w:p>
    <w:p w14:paraId="61443B16" w14:textId="77777777" w:rsidR="00EB3AAE" w:rsidRDefault="00EB3AAE" w:rsidP="00EB3AAE">
      <w:pPr>
        <w:pStyle w:val="Ttulo"/>
        <w:jc w:val="left"/>
        <w:rPr>
          <w:sz w:val="28"/>
          <w:szCs w:val="28"/>
        </w:rPr>
      </w:pPr>
    </w:p>
    <w:p w14:paraId="18C35FE4" w14:textId="77777777" w:rsidR="00EB3AAE" w:rsidRDefault="00EB3AAE" w:rsidP="00EB3AAE">
      <w:pPr>
        <w:pStyle w:val="Ttulo"/>
        <w:jc w:val="left"/>
        <w:rPr>
          <w:sz w:val="28"/>
          <w:szCs w:val="28"/>
        </w:rPr>
      </w:pPr>
    </w:p>
    <w:p w14:paraId="7FBB5D95" w14:textId="77777777" w:rsidR="00EB3AAE" w:rsidRDefault="00EB3AAE" w:rsidP="00EB3AAE">
      <w:pPr>
        <w:pStyle w:val="Ttulo"/>
        <w:jc w:val="left"/>
        <w:rPr>
          <w:sz w:val="28"/>
          <w:szCs w:val="28"/>
        </w:rPr>
      </w:pPr>
    </w:p>
    <w:p w14:paraId="350F845B" w14:textId="77777777" w:rsidR="00EB3AAE" w:rsidRDefault="00EB3AAE" w:rsidP="00EB3AAE">
      <w:pPr>
        <w:pStyle w:val="Ttulo"/>
        <w:jc w:val="left"/>
        <w:rPr>
          <w:sz w:val="28"/>
          <w:szCs w:val="28"/>
        </w:rPr>
      </w:pPr>
    </w:p>
    <w:p w14:paraId="4CD72FF5" w14:textId="520215EA" w:rsidR="00EB3AAE" w:rsidRPr="00EB3AAE" w:rsidRDefault="00EB3AAE" w:rsidP="00EB3AAE">
      <w:pPr>
        <w:pStyle w:val="Ttulo"/>
        <w:jc w:val="left"/>
        <w:rPr>
          <w:sz w:val="28"/>
          <w:szCs w:val="28"/>
        </w:rPr>
        <w:sectPr w:rsidR="00EB3AAE" w:rsidRPr="00EB3AAE">
          <w:footerReference w:type="default" r:id="rId9"/>
          <w:pgSz w:w="11910" w:h="16840"/>
          <w:pgMar w:top="1380" w:right="1580" w:bottom="280" w:left="1600" w:header="720" w:footer="720" w:gutter="0"/>
          <w:pgBorders w:offsetFrom="page">
            <w:top w:val="single" w:sz="12" w:space="24" w:color="3E9792"/>
            <w:left w:val="single" w:sz="12" w:space="24" w:color="3E9792"/>
            <w:bottom w:val="single" w:sz="12" w:space="24" w:color="3E9792"/>
            <w:right w:val="single" w:sz="12" w:space="24" w:color="3E9792"/>
          </w:pgBorders>
          <w:cols w:space="720"/>
        </w:sectPr>
      </w:pPr>
    </w:p>
    <w:p w14:paraId="14B053DA" w14:textId="77777777" w:rsidR="00CB2D51" w:rsidRPr="00D85B19" w:rsidRDefault="00CB2D51" w:rsidP="001B7CB6">
      <w:pPr>
        <w:pStyle w:val="Textoindependiente"/>
        <w:numPr>
          <w:ilvl w:val="0"/>
          <w:numId w:val="4"/>
        </w:numPr>
        <w:spacing w:before="4"/>
        <w:rPr>
          <w:sz w:val="22"/>
          <w:szCs w:val="22"/>
        </w:rPr>
      </w:pPr>
      <w:r w:rsidRPr="00D85B19">
        <w:rPr>
          <w:sz w:val="22"/>
          <w:szCs w:val="22"/>
        </w:rPr>
        <w:lastRenderedPageBreak/>
        <w:t>Introducción</w:t>
      </w:r>
    </w:p>
    <w:p w14:paraId="1AEC1EE9" w14:textId="77777777" w:rsidR="00CB2D51" w:rsidRPr="00D85B19" w:rsidRDefault="00CB2D51" w:rsidP="00CB2D51">
      <w:pPr>
        <w:pStyle w:val="Textoindependiente"/>
        <w:spacing w:before="4"/>
        <w:ind w:left="360"/>
        <w:rPr>
          <w:sz w:val="22"/>
          <w:szCs w:val="22"/>
        </w:rPr>
      </w:pPr>
    </w:p>
    <w:p w14:paraId="4E120EBC" w14:textId="78F369B6" w:rsidR="00BD0609" w:rsidRPr="00D85B19" w:rsidRDefault="00CB2D51" w:rsidP="004F15E0">
      <w:pPr>
        <w:pStyle w:val="Textoindependiente"/>
        <w:spacing w:before="4"/>
        <w:ind w:left="360"/>
        <w:jc w:val="both"/>
        <w:rPr>
          <w:sz w:val="22"/>
          <w:szCs w:val="22"/>
        </w:rPr>
      </w:pPr>
      <w:r w:rsidRPr="00D85B19">
        <w:rPr>
          <w:sz w:val="22"/>
          <w:szCs w:val="22"/>
        </w:rPr>
        <w:t>E</w:t>
      </w:r>
      <w:r w:rsidR="00BD0609" w:rsidRPr="00D85B19">
        <w:rPr>
          <w:sz w:val="22"/>
          <w:szCs w:val="22"/>
        </w:rPr>
        <w:t>n el presente trabajo se desarrolla un análisis de componentes principales sobre un datasets del plan ahora12</w:t>
      </w:r>
      <w:r w:rsidR="00CE0EB1" w:rsidRPr="00D85B19">
        <w:rPr>
          <w:rStyle w:val="Refdenotaalpie"/>
          <w:sz w:val="22"/>
          <w:szCs w:val="22"/>
        </w:rPr>
        <w:footnoteReference w:id="1"/>
      </w:r>
      <w:r w:rsidR="00CE0EB1" w:rsidRPr="00D85B19">
        <w:rPr>
          <w:sz w:val="22"/>
          <w:szCs w:val="22"/>
        </w:rPr>
        <w:t xml:space="preserve"> por categorías de productos y por provincia donde busca evaluar y sacar conclusiones sobre los consumos realizados en cada provincia.</w:t>
      </w:r>
    </w:p>
    <w:p w14:paraId="0EEFBBED" w14:textId="77777777" w:rsidR="00CE0EB1" w:rsidRPr="00D85B19" w:rsidRDefault="00CE0EB1" w:rsidP="004F15E0">
      <w:pPr>
        <w:pStyle w:val="Textoindependiente"/>
        <w:spacing w:before="4"/>
        <w:ind w:left="360"/>
        <w:jc w:val="both"/>
        <w:rPr>
          <w:sz w:val="22"/>
          <w:szCs w:val="22"/>
        </w:rPr>
      </w:pPr>
    </w:p>
    <w:p w14:paraId="66DC8743" w14:textId="6127E7B6" w:rsidR="00CE0EB1" w:rsidRPr="00D85B19" w:rsidRDefault="00CE0EB1" w:rsidP="00CE0EB1">
      <w:pPr>
        <w:pStyle w:val="Textoindependiente"/>
        <w:numPr>
          <w:ilvl w:val="0"/>
          <w:numId w:val="4"/>
        </w:numPr>
        <w:spacing w:before="4"/>
        <w:rPr>
          <w:sz w:val="22"/>
          <w:szCs w:val="22"/>
        </w:rPr>
      </w:pPr>
      <w:r w:rsidRPr="00D85B19">
        <w:rPr>
          <w:sz w:val="22"/>
          <w:szCs w:val="22"/>
        </w:rPr>
        <w:t>Presentación de la temática y desarrollo conceptual</w:t>
      </w:r>
    </w:p>
    <w:p w14:paraId="2A77598A" w14:textId="77777777" w:rsidR="00CE0EB1" w:rsidRPr="00D85B19" w:rsidRDefault="00CE0EB1" w:rsidP="00CE0EB1">
      <w:pPr>
        <w:pStyle w:val="Textoindependiente"/>
        <w:spacing w:before="4"/>
        <w:ind w:left="360"/>
        <w:rPr>
          <w:sz w:val="22"/>
          <w:szCs w:val="22"/>
        </w:rPr>
      </w:pPr>
    </w:p>
    <w:p w14:paraId="025C1D00" w14:textId="1595AF6B" w:rsidR="00CE0EB1" w:rsidRPr="00D85B19" w:rsidRDefault="00CE0EB1" w:rsidP="004F15E0">
      <w:pPr>
        <w:pStyle w:val="Textoindependiente"/>
        <w:spacing w:before="4"/>
        <w:ind w:left="360"/>
        <w:jc w:val="both"/>
        <w:rPr>
          <w:sz w:val="22"/>
          <w:szCs w:val="22"/>
        </w:rPr>
      </w:pPr>
      <w:r w:rsidRPr="00D85B19">
        <w:rPr>
          <w:sz w:val="22"/>
          <w:szCs w:val="22"/>
        </w:rPr>
        <w:t>El Programa Ahora 12 es un plan que te da la posibilidad de comprar productos nacionales en cuotas fijas con tu tarjeta de crédito.</w:t>
      </w:r>
    </w:p>
    <w:p w14:paraId="22D14C36" w14:textId="3A0316BD" w:rsidR="00CE0EB1" w:rsidRPr="00D85B19" w:rsidRDefault="00CE0EB1" w:rsidP="004F15E0">
      <w:pPr>
        <w:pStyle w:val="Textoindependiente"/>
        <w:spacing w:before="4"/>
        <w:ind w:left="360"/>
        <w:jc w:val="both"/>
        <w:rPr>
          <w:sz w:val="22"/>
          <w:szCs w:val="22"/>
        </w:rPr>
      </w:pPr>
      <w:r w:rsidRPr="00D85B19">
        <w:rPr>
          <w:sz w:val="22"/>
          <w:szCs w:val="22"/>
        </w:rPr>
        <w:t>Este Programa tiene vigencia hasta el 30 de junio del 2022.</w:t>
      </w:r>
    </w:p>
    <w:p w14:paraId="238C2867" w14:textId="52F6C5CB" w:rsidR="00CE0EB1" w:rsidRPr="00D85B19" w:rsidRDefault="00CE0EB1" w:rsidP="004F15E0">
      <w:pPr>
        <w:pStyle w:val="Textoindependiente"/>
        <w:spacing w:before="4"/>
        <w:ind w:left="360"/>
        <w:jc w:val="both"/>
        <w:rPr>
          <w:sz w:val="22"/>
          <w:szCs w:val="22"/>
        </w:rPr>
      </w:pPr>
    </w:p>
    <w:p w14:paraId="0A40B7DE" w14:textId="6CCC61F5" w:rsidR="00CE0EB1" w:rsidRPr="00D85B19" w:rsidRDefault="00CE0EB1" w:rsidP="004F15E0">
      <w:pPr>
        <w:pStyle w:val="Textoindependiente"/>
        <w:spacing w:before="4"/>
        <w:ind w:left="360"/>
        <w:jc w:val="both"/>
        <w:rPr>
          <w:sz w:val="22"/>
          <w:szCs w:val="22"/>
        </w:rPr>
      </w:pPr>
      <w:r w:rsidRPr="00D85B19">
        <w:rPr>
          <w:sz w:val="22"/>
          <w:szCs w:val="22"/>
        </w:rPr>
        <w:t>La financiación del plan es parte de un acuerdo entre varias partes: comercios, tarjetas de crédito, bancos y el Estado. El Ministerio de Economía de la Nación es quien publicó la </w:t>
      </w:r>
      <w:hyperlink r:id="rId10" w:history="1">
        <w:r w:rsidRPr="00D85B19">
          <w:rPr>
            <w:sz w:val="22"/>
            <w:szCs w:val="22"/>
          </w:rPr>
          <w:t>resolución</w:t>
        </w:r>
      </w:hyperlink>
      <w:r w:rsidRPr="00D85B19">
        <w:rPr>
          <w:sz w:val="22"/>
          <w:szCs w:val="22"/>
        </w:rPr>
        <w:t> para generar el marco legal y ponerlo en marcha, mientras que el Banco Central de la República Argentina (BCRA) es quien define la política bancaria.</w:t>
      </w:r>
    </w:p>
    <w:p w14:paraId="77D6D303" w14:textId="77777777" w:rsidR="00CE0EB1" w:rsidRPr="00D85B19" w:rsidRDefault="00CE0EB1" w:rsidP="004F15E0">
      <w:pPr>
        <w:pStyle w:val="Textoindependiente"/>
        <w:spacing w:before="4"/>
        <w:ind w:left="360"/>
        <w:jc w:val="both"/>
        <w:rPr>
          <w:sz w:val="22"/>
          <w:szCs w:val="22"/>
        </w:rPr>
      </w:pPr>
    </w:p>
    <w:p w14:paraId="6FDA7D29" w14:textId="4F74F140" w:rsidR="00CE0EB1" w:rsidRPr="00D85B19" w:rsidRDefault="00CE0EB1" w:rsidP="004F15E0">
      <w:pPr>
        <w:pStyle w:val="Textoindependiente"/>
        <w:spacing w:before="4"/>
        <w:ind w:left="360"/>
        <w:jc w:val="both"/>
        <w:rPr>
          <w:rFonts w:ascii="Roboto" w:hAnsi="Roboto"/>
          <w:color w:val="354053"/>
          <w:sz w:val="22"/>
          <w:szCs w:val="22"/>
        </w:rPr>
      </w:pPr>
      <w:r w:rsidRPr="00D85B19">
        <w:rPr>
          <w:sz w:val="22"/>
          <w:szCs w:val="22"/>
        </w:rPr>
        <w:t xml:space="preserve">Los principales beneficiarios son los consumidores, que pueden financiar sus compras a 12 meses sin interés. Luego están los comercios, que dentro de este plan se benefician porque pagan el 10% de financiamiento a </w:t>
      </w:r>
      <w:r w:rsidR="00E40F1F" w:rsidRPr="00D85B19">
        <w:rPr>
          <w:sz w:val="22"/>
          <w:szCs w:val="22"/>
        </w:rPr>
        <w:t>las tarjetas bancarias</w:t>
      </w:r>
      <w:r w:rsidRPr="00D85B19">
        <w:rPr>
          <w:sz w:val="22"/>
          <w:szCs w:val="22"/>
        </w:rPr>
        <w:t xml:space="preserve"> en lugar del 26% habitual. Los bancos son quienes absorben esa diferencia, pero a su vez el Banco Central estableció una reducción del 16% en el encaje que tienen que dejar en el Banco Central, es decir que pueden usar esos fondos que de lo contrario tendrían que estar inmovilizados</w:t>
      </w:r>
      <w:r w:rsidRPr="00D85B19">
        <w:rPr>
          <w:rFonts w:ascii="Roboto" w:hAnsi="Roboto"/>
          <w:color w:val="354053"/>
          <w:sz w:val="22"/>
          <w:szCs w:val="22"/>
        </w:rPr>
        <w:t>.</w:t>
      </w:r>
    </w:p>
    <w:p w14:paraId="600ED66F" w14:textId="77777777" w:rsidR="00CE0EB1" w:rsidRPr="00D85B19" w:rsidRDefault="00CE0EB1" w:rsidP="00CE0EB1">
      <w:pPr>
        <w:pStyle w:val="Textoindependiente"/>
        <w:spacing w:before="4"/>
        <w:ind w:left="360"/>
        <w:rPr>
          <w:sz w:val="22"/>
          <w:szCs w:val="22"/>
          <w:lang w:val="es-AR"/>
        </w:rPr>
      </w:pPr>
    </w:p>
    <w:p w14:paraId="0DA30BF5" w14:textId="77777777" w:rsidR="00CE0EB1" w:rsidRPr="00D85B19" w:rsidRDefault="00CE0EB1" w:rsidP="00CB2D51">
      <w:pPr>
        <w:pStyle w:val="Textoindependiente"/>
        <w:spacing w:before="4"/>
        <w:ind w:left="360"/>
        <w:rPr>
          <w:sz w:val="22"/>
          <w:szCs w:val="22"/>
          <w:lang w:val="es-AR"/>
        </w:rPr>
      </w:pPr>
    </w:p>
    <w:p w14:paraId="4D6F939E" w14:textId="54BE03E4" w:rsidR="000B6CD9" w:rsidRPr="00D85B19" w:rsidRDefault="00CE0EB1" w:rsidP="007D5B8E">
      <w:pPr>
        <w:pStyle w:val="Textoindependiente"/>
        <w:spacing w:before="4"/>
        <w:ind w:left="360"/>
        <w:rPr>
          <w:sz w:val="22"/>
          <w:szCs w:val="22"/>
        </w:rPr>
      </w:pPr>
      <w:r w:rsidRPr="00D85B19">
        <w:rPr>
          <w:sz w:val="22"/>
          <w:szCs w:val="22"/>
        </w:rPr>
        <w:t>Técnicas aplica</w:t>
      </w:r>
      <w:r w:rsidR="009E4D56" w:rsidRPr="00D85B19">
        <w:rPr>
          <w:sz w:val="22"/>
          <w:szCs w:val="22"/>
        </w:rPr>
        <w:t>das</w:t>
      </w:r>
      <w:r w:rsidRPr="00D85B19">
        <w:rPr>
          <w:sz w:val="22"/>
          <w:szCs w:val="22"/>
        </w:rPr>
        <w:t>:</w:t>
      </w:r>
    </w:p>
    <w:p w14:paraId="204096A5" w14:textId="77777777" w:rsidR="000B6CD9" w:rsidRPr="00D85B19" w:rsidRDefault="000B6CD9" w:rsidP="00CE0EB1">
      <w:pPr>
        <w:pStyle w:val="Textoindependiente"/>
        <w:spacing w:before="4"/>
        <w:ind w:left="360"/>
        <w:rPr>
          <w:sz w:val="22"/>
          <w:szCs w:val="22"/>
        </w:rPr>
      </w:pPr>
    </w:p>
    <w:p w14:paraId="49D9822B" w14:textId="77777777" w:rsidR="00010F13" w:rsidRPr="00D85B19" w:rsidRDefault="00010F13" w:rsidP="004F15E0">
      <w:pPr>
        <w:pStyle w:val="Textoindependiente"/>
        <w:numPr>
          <w:ilvl w:val="0"/>
          <w:numId w:val="5"/>
        </w:numPr>
        <w:spacing w:before="4"/>
        <w:jc w:val="both"/>
        <w:rPr>
          <w:i/>
          <w:iCs/>
          <w:sz w:val="22"/>
          <w:szCs w:val="22"/>
        </w:rPr>
      </w:pPr>
      <w:r w:rsidRPr="00D85B19">
        <w:rPr>
          <w:i/>
          <w:iCs/>
          <w:sz w:val="22"/>
          <w:szCs w:val="22"/>
        </w:rPr>
        <w:t>MATRIZ DE CORRELACIONES:</w:t>
      </w:r>
    </w:p>
    <w:p w14:paraId="0C8FE8CA" w14:textId="0BD385E0" w:rsidR="00CE0EB1" w:rsidRPr="00D85B19" w:rsidRDefault="007D5B8E" w:rsidP="004F15E0">
      <w:pPr>
        <w:pStyle w:val="Textoindependiente"/>
        <w:spacing w:before="4"/>
        <w:ind w:left="720"/>
        <w:jc w:val="both"/>
        <w:rPr>
          <w:sz w:val="22"/>
          <w:szCs w:val="22"/>
        </w:rPr>
      </w:pPr>
      <w:r w:rsidRPr="00D85B19">
        <w:rPr>
          <w:sz w:val="22"/>
          <w:szCs w:val="22"/>
        </w:rPr>
        <w:t>S</w:t>
      </w:r>
      <w:r w:rsidR="00CE0EB1" w:rsidRPr="00D85B19">
        <w:rPr>
          <w:sz w:val="22"/>
          <w:szCs w:val="22"/>
        </w:rPr>
        <w:t>e verific</w:t>
      </w:r>
      <w:r w:rsidR="00AF2873" w:rsidRPr="00D85B19">
        <w:rPr>
          <w:sz w:val="22"/>
          <w:szCs w:val="22"/>
        </w:rPr>
        <w:t>ó</w:t>
      </w:r>
      <w:r w:rsidR="00CE0EB1" w:rsidRPr="00D85B19">
        <w:rPr>
          <w:sz w:val="22"/>
          <w:szCs w:val="22"/>
        </w:rPr>
        <w:t xml:space="preserve"> que entre las variables exista correlación usando la matriz de correlaciones para </w:t>
      </w:r>
      <w:r w:rsidR="00AF2873" w:rsidRPr="00D85B19">
        <w:rPr>
          <w:sz w:val="22"/>
          <w:szCs w:val="22"/>
        </w:rPr>
        <w:t>observar que exista correlación</w:t>
      </w:r>
      <w:r w:rsidR="00CE0EB1" w:rsidRPr="00D85B19">
        <w:rPr>
          <w:sz w:val="22"/>
          <w:szCs w:val="22"/>
        </w:rPr>
        <w:t xml:space="preserve"> </w:t>
      </w:r>
      <w:r w:rsidR="00AF2873" w:rsidRPr="00D85B19">
        <w:rPr>
          <w:sz w:val="22"/>
          <w:szCs w:val="22"/>
        </w:rPr>
        <w:t>entre</w:t>
      </w:r>
      <w:r w:rsidR="00CE0EB1" w:rsidRPr="00D85B19">
        <w:rPr>
          <w:sz w:val="22"/>
          <w:szCs w:val="22"/>
        </w:rPr>
        <w:t xml:space="preserve"> las variables. </w:t>
      </w:r>
    </w:p>
    <w:p w14:paraId="215C729B" w14:textId="6B989EAC" w:rsidR="00AF2873" w:rsidRPr="00D85B19" w:rsidRDefault="00AF2873" w:rsidP="004F15E0">
      <w:pPr>
        <w:pStyle w:val="Textoindependiente"/>
        <w:spacing w:before="4"/>
        <w:ind w:left="720"/>
        <w:jc w:val="both"/>
        <w:rPr>
          <w:sz w:val="22"/>
          <w:szCs w:val="22"/>
        </w:rPr>
      </w:pPr>
      <w:r w:rsidRPr="00D85B19">
        <w:rPr>
          <w:sz w:val="22"/>
          <w:szCs w:val="22"/>
        </w:rPr>
        <w:t xml:space="preserve">En este caso se partió de dicha matriz estandarizada y centrada para que las variables sean comparables. </w:t>
      </w:r>
    </w:p>
    <w:p w14:paraId="590C0DF7" w14:textId="53DF02ED" w:rsidR="00010F13" w:rsidRPr="00D85B19" w:rsidRDefault="00010F13" w:rsidP="004F15E0">
      <w:pPr>
        <w:pStyle w:val="Textoindependiente"/>
        <w:spacing w:before="4"/>
        <w:ind w:left="720"/>
        <w:jc w:val="both"/>
        <w:rPr>
          <w:sz w:val="22"/>
          <w:szCs w:val="22"/>
        </w:rPr>
      </w:pPr>
    </w:p>
    <w:p w14:paraId="0A8734C4" w14:textId="77777777" w:rsidR="00010F13" w:rsidRPr="00D85B19" w:rsidRDefault="00010F13" w:rsidP="004F15E0">
      <w:pPr>
        <w:pStyle w:val="Textoindependiente"/>
        <w:numPr>
          <w:ilvl w:val="0"/>
          <w:numId w:val="5"/>
        </w:numPr>
        <w:spacing w:before="4"/>
        <w:jc w:val="both"/>
        <w:rPr>
          <w:i/>
          <w:iCs/>
          <w:sz w:val="22"/>
          <w:szCs w:val="22"/>
        </w:rPr>
      </w:pPr>
      <w:r w:rsidRPr="00D85B19">
        <w:rPr>
          <w:i/>
          <w:iCs/>
          <w:sz w:val="22"/>
          <w:szCs w:val="22"/>
        </w:rPr>
        <w:t>TEST DE ESFERICIDAD DE BARLETT</w:t>
      </w:r>
    </w:p>
    <w:p w14:paraId="17654B81" w14:textId="7C2D6EEE" w:rsidR="00AF2873" w:rsidRPr="00D85B19" w:rsidRDefault="00AF2873" w:rsidP="004F15E0">
      <w:pPr>
        <w:pStyle w:val="Textoindependiente"/>
        <w:spacing w:before="4"/>
        <w:ind w:left="720"/>
        <w:jc w:val="both"/>
        <w:rPr>
          <w:sz w:val="22"/>
          <w:szCs w:val="22"/>
        </w:rPr>
      </w:pPr>
      <w:r w:rsidRPr="00D85B19">
        <w:rPr>
          <w:sz w:val="22"/>
          <w:szCs w:val="22"/>
        </w:rPr>
        <w:t>Adicionalmente se usó el test de esfericidad de barlett para contrastar si la matriz de correlaciones es una matriz de identidad, que indicaría que el modelo factorial es inadecuado</w:t>
      </w:r>
      <w:r w:rsidR="00010F13" w:rsidRPr="00D85B19">
        <w:rPr>
          <w:sz w:val="22"/>
          <w:szCs w:val="22"/>
        </w:rPr>
        <w:t>.</w:t>
      </w:r>
      <w:r w:rsidRPr="00D85B19">
        <w:rPr>
          <w:sz w:val="22"/>
          <w:szCs w:val="22"/>
        </w:rPr>
        <w:t xml:space="preserve"> </w:t>
      </w:r>
      <w:r w:rsidR="00010F13" w:rsidRPr="00D85B19">
        <w:rPr>
          <w:sz w:val="22"/>
          <w:szCs w:val="22"/>
        </w:rPr>
        <w:t>E</w:t>
      </w:r>
      <w:r w:rsidRPr="00D85B19">
        <w:rPr>
          <w:sz w:val="22"/>
          <w:szCs w:val="22"/>
        </w:rPr>
        <w:t>n este caso se obtuvo una respuesta en R de un pvalor=0</w:t>
      </w:r>
      <w:r w:rsidR="00010F13" w:rsidRPr="00D85B19">
        <w:rPr>
          <w:sz w:val="22"/>
          <w:szCs w:val="22"/>
        </w:rPr>
        <w:t xml:space="preserve"> que significa que el modelo es adecuado para ser aplicado</w:t>
      </w:r>
      <w:r w:rsidRPr="00D85B19">
        <w:rPr>
          <w:sz w:val="22"/>
          <w:szCs w:val="22"/>
        </w:rPr>
        <w:t xml:space="preserve">. </w:t>
      </w:r>
    </w:p>
    <w:p w14:paraId="31A8FCD2" w14:textId="77777777" w:rsidR="00010F13" w:rsidRPr="00D85B19" w:rsidRDefault="00010F13" w:rsidP="004F15E0">
      <w:pPr>
        <w:pStyle w:val="Textoindependiente"/>
        <w:spacing w:before="4"/>
        <w:ind w:left="720"/>
        <w:jc w:val="both"/>
        <w:rPr>
          <w:sz w:val="22"/>
          <w:szCs w:val="22"/>
        </w:rPr>
      </w:pPr>
    </w:p>
    <w:p w14:paraId="216F6091" w14:textId="77777777" w:rsidR="00010F13" w:rsidRPr="00D85B19" w:rsidRDefault="00010F13" w:rsidP="004F15E0">
      <w:pPr>
        <w:pStyle w:val="Textoindependiente"/>
        <w:numPr>
          <w:ilvl w:val="0"/>
          <w:numId w:val="5"/>
        </w:numPr>
        <w:spacing w:before="4"/>
        <w:jc w:val="both"/>
        <w:rPr>
          <w:i/>
          <w:iCs/>
          <w:sz w:val="22"/>
          <w:szCs w:val="22"/>
        </w:rPr>
      </w:pPr>
      <w:r w:rsidRPr="00D85B19">
        <w:rPr>
          <w:i/>
          <w:iCs/>
          <w:sz w:val="22"/>
          <w:szCs w:val="22"/>
        </w:rPr>
        <w:t>CRITERIO DEL AUTOVALOR SUPERIOR A LA UNIDAD</w:t>
      </w:r>
    </w:p>
    <w:p w14:paraId="3F25AFF9" w14:textId="66DC7497" w:rsidR="00AF2873" w:rsidRPr="00D85B19" w:rsidRDefault="00AF2873" w:rsidP="004F15E0">
      <w:pPr>
        <w:pStyle w:val="Textoindependiente"/>
        <w:spacing w:before="4"/>
        <w:ind w:left="720"/>
        <w:jc w:val="both"/>
        <w:rPr>
          <w:sz w:val="22"/>
          <w:szCs w:val="22"/>
        </w:rPr>
      </w:pPr>
      <w:r w:rsidRPr="00D85B19">
        <w:rPr>
          <w:sz w:val="22"/>
          <w:szCs w:val="22"/>
        </w:rPr>
        <w:t xml:space="preserve">Para obtener las componentes principales se </w:t>
      </w:r>
      <w:r w:rsidR="00E40F1F" w:rsidRPr="00D85B19">
        <w:rPr>
          <w:sz w:val="22"/>
          <w:szCs w:val="22"/>
        </w:rPr>
        <w:t>usó</w:t>
      </w:r>
      <w:r w:rsidRPr="00D85B19">
        <w:rPr>
          <w:sz w:val="22"/>
          <w:szCs w:val="22"/>
        </w:rPr>
        <w:t xml:space="preserve"> el criterio </w:t>
      </w:r>
      <w:r w:rsidR="00E40F1F" w:rsidRPr="00D85B19">
        <w:rPr>
          <w:sz w:val="22"/>
          <w:szCs w:val="22"/>
        </w:rPr>
        <w:t>del</w:t>
      </w:r>
      <w:r w:rsidRPr="00D85B19">
        <w:rPr>
          <w:sz w:val="22"/>
          <w:szCs w:val="22"/>
        </w:rPr>
        <w:t xml:space="preserve"> autovalor superior a la unidad</w:t>
      </w:r>
      <w:r w:rsidR="00DA2B52" w:rsidRPr="00D85B19">
        <w:rPr>
          <w:sz w:val="22"/>
          <w:szCs w:val="22"/>
        </w:rPr>
        <w:t xml:space="preserve"> de una matriz estandarizada y centrada</w:t>
      </w:r>
      <w:r w:rsidRPr="00D85B19">
        <w:rPr>
          <w:sz w:val="22"/>
          <w:szCs w:val="22"/>
        </w:rPr>
        <w:t xml:space="preserve">, obteniendo </w:t>
      </w:r>
      <w:r w:rsidR="000B6CD9" w:rsidRPr="00D85B19">
        <w:rPr>
          <w:sz w:val="22"/>
          <w:szCs w:val="22"/>
        </w:rPr>
        <w:t>así</w:t>
      </w:r>
      <w:r w:rsidRPr="00D85B19">
        <w:rPr>
          <w:sz w:val="22"/>
          <w:szCs w:val="22"/>
        </w:rPr>
        <w:t xml:space="preserve"> dos dimensiones que explican un 95% de la varianza acumulada.</w:t>
      </w:r>
    </w:p>
    <w:p w14:paraId="52B5424A" w14:textId="77777777" w:rsidR="00010F13" w:rsidRPr="00D85B19" w:rsidRDefault="00010F13" w:rsidP="004F15E0">
      <w:pPr>
        <w:pStyle w:val="Textoindependiente"/>
        <w:spacing w:before="4"/>
        <w:ind w:left="720"/>
        <w:jc w:val="both"/>
        <w:rPr>
          <w:sz w:val="22"/>
          <w:szCs w:val="22"/>
        </w:rPr>
      </w:pPr>
    </w:p>
    <w:p w14:paraId="74FBFC5F" w14:textId="77777777" w:rsidR="00010F13" w:rsidRPr="00D85B19" w:rsidRDefault="00010F13" w:rsidP="004F15E0">
      <w:pPr>
        <w:pStyle w:val="Textoindependiente"/>
        <w:numPr>
          <w:ilvl w:val="0"/>
          <w:numId w:val="5"/>
        </w:numPr>
        <w:spacing w:before="4"/>
        <w:jc w:val="both"/>
        <w:rPr>
          <w:i/>
          <w:iCs/>
          <w:sz w:val="22"/>
          <w:szCs w:val="22"/>
        </w:rPr>
      </w:pPr>
      <w:r w:rsidRPr="00D85B19">
        <w:rPr>
          <w:i/>
          <w:iCs/>
          <w:sz w:val="22"/>
          <w:szCs w:val="22"/>
        </w:rPr>
        <w:t>GRAFICO DE SEDIMENTACION</w:t>
      </w:r>
    </w:p>
    <w:p w14:paraId="7B26434C" w14:textId="50D2AB6F" w:rsidR="00AF2873" w:rsidRPr="00D85B19" w:rsidRDefault="00AF2873" w:rsidP="004F15E0">
      <w:pPr>
        <w:pStyle w:val="Textoindependiente"/>
        <w:spacing w:before="4"/>
        <w:ind w:left="720"/>
        <w:jc w:val="both"/>
        <w:rPr>
          <w:sz w:val="22"/>
          <w:szCs w:val="22"/>
        </w:rPr>
      </w:pPr>
      <w:r w:rsidRPr="00D85B19">
        <w:rPr>
          <w:sz w:val="22"/>
          <w:szCs w:val="22"/>
        </w:rPr>
        <w:t xml:space="preserve">Adicionalmente se </w:t>
      </w:r>
      <w:r w:rsidR="00DA2B52" w:rsidRPr="00D85B19">
        <w:rPr>
          <w:sz w:val="22"/>
          <w:szCs w:val="22"/>
        </w:rPr>
        <w:t>observó</w:t>
      </w:r>
      <w:r w:rsidRPr="00D85B19">
        <w:rPr>
          <w:sz w:val="22"/>
          <w:szCs w:val="22"/>
        </w:rPr>
        <w:t xml:space="preserve"> gráficamente a través de un </w:t>
      </w:r>
      <w:r w:rsidR="00DA2B52" w:rsidRPr="00D85B19">
        <w:rPr>
          <w:sz w:val="22"/>
          <w:szCs w:val="22"/>
        </w:rPr>
        <w:t>gráfico</w:t>
      </w:r>
      <w:r w:rsidRPr="00D85B19">
        <w:rPr>
          <w:sz w:val="22"/>
          <w:szCs w:val="22"/>
        </w:rPr>
        <w:t xml:space="preserve"> de sedimentación llamado en R “scree plot” </w:t>
      </w:r>
      <w:r w:rsidR="00010F13" w:rsidRPr="00D85B19">
        <w:rPr>
          <w:sz w:val="22"/>
          <w:szCs w:val="22"/>
        </w:rPr>
        <w:t xml:space="preserve">el </w:t>
      </w:r>
      <w:r w:rsidR="008318CB" w:rsidRPr="00D85B19">
        <w:rPr>
          <w:sz w:val="22"/>
          <w:szCs w:val="22"/>
        </w:rPr>
        <w:t>número</w:t>
      </w:r>
      <w:r w:rsidR="00010F13" w:rsidRPr="00D85B19">
        <w:rPr>
          <w:sz w:val="22"/>
          <w:szCs w:val="22"/>
        </w:rPr>
        <w:t xml:space="preserve"> de componentes principales a extraer en este caso </w:t>
      </w:r>
      <w:r w:rsidR="00E40F1F">
        <w:rPr>
          <w:sz w:val="22"/>
          <w:szCs w:val="22"/>
        </w:rPr>
        <w:t>3</w:t>
      </w:r>
      <w:r w:rsidR="00010F13" w:rsidRPr="00D85B19">
        <w:rPr>
          <w:sz w:val="22"/>
          <w:szCs w:val="22"/>
        </w:rPr>
        <w:t>.</w:t>
      </w:r>
    </w:p>
    <w:p w14:paraId="5BE2DBC8" w14:textId="77777777" w:rsidR="00010F13" w:rsidRPr="00D85B19" w:rsidRDefault="00010F13" w:rsidP="004F15E0">
      <w:pPr>
        <w:pStyle w:val="Textoindependiente"/>
        <w:spacing w:before="4"/>
        <w:ind w:left="720"/>
        <w:jc w:val="both"/>
        <w:rPr>
          <w:sz w:val="22"/>
          <w:szCs w:val="22"/>
        </w:rPr>
      </w:pPr>
    </w:p>
    <w:p w14:paraId="1B804947" w14:textId="3C4C58A9" w:rsidR="00010F13" w:rsidRPr="00D85B19" w:rsidRDefault="00010F13" w:rsidP="004F15E0">
      <w:pPr>
        <w:pStyle w:val="Textoindependiente"/>
        <w:numPr>
          <w:ilvl w:val="0"/>
          <w:numId w:val="5"/>
        </w:numPr>
        <w:spacing w:before="4"/>
        <w:jc w:val="both"/>
        <w:rPr>
          <w:i/>
          <w:iCs/>
          <w:sz w:val="22"/>
          <w:szCs w:val="22"/>
        </w:rPr>
      </w:pPr>
      <w:r w:rsidRPr="00D85B19">
        <w:rPr>
          <w:i/>
          <w:iCs/>
          <w:sz w:val="22"/>
          <w:szCs w:val="22"/>
        </w:rPr>
        <w:t>GRAFICO DE PUNTUACIONES</w:t>
      </w:r>
    </w:p>
    <w:p w14:paraId="684A7A6F" w14:textId="66403E4B" w:rsidR="00010F13" w:rsidRPr="00D85B19" w:rsidRDefault="00DA2B52" w:rsidP="004F15E0">
      <w:pPr>
        <w:pStyle w:val="Textoindependiente"/>
        <w:spacing w:before="4"/>
        <w:ind w:left="720"/>
        <w:jc w:val="both"/>
        <w:rPr>
          <w:sz w:val="22"/>
          <w:szCs w:val="22"/>
        </w:rPr>
      </w:pPr>
      <w:r w:rsidRPr="00D85B19">
        <w:rPr>
          <w:sz w:val="22"/>
          <w:szCs w:val="22"/>
        </w:rPr>
        <w:t xml:space="preserve">Para la interpretación grafica se </w:t>
      </w:r>
      <w:r w:rsidR="00E40F1F" w:rsidRPr="00D85B19">
        <w:rPr>
          <w:sz w:val="22"/>
          <w:szCs w:val="22"/>
        </w:rPr>
        <w:t>usó</w:t>
      </w:r>
      <w:r w:rsidRPr="00D85B19">
        <w:rPr>
          <w:sz w:val="22"/>
          <w:szCs w:val="22"/>
        </w:rPr>
        <w:t xml:space="preserve"> el grafico de </w:t>
      </w:r>
      <w:r w:rsidR="00010F13" w:rsidRPr="00D85B19">
        <w:rPr>
          <w:sz w:val="22"/>
          <w:szCs w:val="22"/>
        </w:rPr>
        <w:t xml:space="preserve">puntuaciones que representa visualmente las </w:t>
      </w:r>
      <w:r w:rsidR="00010F13" w:rsidRPr="00D85B19">
        <w:rPr>
          <w:sz w:val="22"/>
          <w:szCs w:val="22"/>
        </w:rPr>
        <w:lastRenderedPageBreak/>
        <w:t>puntuaciones del segundo componente principal versus las puntuaciones del primer componente principal.</w:t>
      </w:r>
    </w:p>
    <w:p w14:paraId="3A74E9DC" w14:textId="77777777" w:rsidR="009E4D56" w:rsidRPr="00D85B19" w:rsidRDefault="009E4D56" w:rsidP="004F15E0">
      <w:pPr>
        <w:pStyle w:val="Textoindependiente"/>
        <w:spacing w:before="4"/>
        <w:ind w:left="720"/>
        <w:jc w:val="both"/>
        <w:rPr>
          <w:i/>
          <w:iCs/>
          <w:sz w:val="22"/>
          <w:szCs w:val="22"/>
        </w:rPr>
      </w:pPr>
    </w:p>
    <w:p w14:paraId="12463CDD" w14:textId="323C78C9" w:rsidR="00010F13" w:rsidRPr="00D85B19" w:rsidRDefault="009E4D56" w:rsidP="004F15E0">
      <w:pPr>
        <w:pStyle w:val="Textoindependiente"/>
        <w:numPr>
          <w:ilvl w:val="0"/>
          <w:numId w:val="5"/>
        </w:numPr>
        <w:spacing w:before="4"/>
        <w:jc w:val="both"/>
        <w:rPr>
          <w:i/>
          <w:iCs/>
          <w:sz w:val="22"/>
          <w:szCs w:val="22"/>
        </w:rPr>
      </w:pPr>
      <w:r w:rsidRPr="00D85B19">
        <w:rPr>
          <w:i/>
          <w:iCs/>
          <w:sz w:val="22"/>
          <w:szCs w:val="22"/>
        </w:rPr>
        <w:t>GRAFICO DE INFLUENCIAS</w:t>
      </w:r>
    </w:p>
    <w:p w14:paraId="54F28505" w14:textId="05886C84" w:rsidR="009E4D56" w:rsidRPr="00D85B19" w:rsidRDefault="009E4D56" w:rsidP="004F15E0">
      <w:pPr>
        <w:pStyle w:val="Textoindependiente"/>
        <w:spacing w:before="4"/>
        <w:ind w:left="720"/>
        <w:jc w:val="both"/>
        <w:rPr>
          <w:sz w:val="22"/>
          <w:szCs w:val="22"/>
        </w:rPr>
      </w:pPr>
      <w:r w:rsidRPr="00D85B19">
        <w:rPr>
          <w:sz w:val="22"/>
          <w:szCs w:val="22"/>
        </w:rPr>
        <w:t>La gráfica de influencias grafica los coeficientes de cada variable para el primer componente versus los coeficientes para el segundo componente.</w:t>
      </w:r>
    </w:p>
    <w:p w14:paraId="5DB7B0C3" w14:textId="77777777" w:rsidR="009E4D56" w:rsidRPr="00D85B19" w:rsidRDefault="009E4D56" w:rsidP="004F15E0">
      <w:pPr>
        <w:pStyle w:val="Textoindependiente"/>
        <w:spacing w:before="4"/>
        <w:ind w:left="720"/>
        <w:jc w:val="both"/>
        <w:rPr>
          <w:sz w:val="22"/>
          <w:szCs w:val="22"/>
        </w:rPr>
      </w:pPr>
    </w:p>
    <w:p w14:paraId="3D73EFF3" w14:textId="6B050B22" w:rsidR="00010F13" w:rsidRPr="00D85B19" w:rsidRDefault="009E4D56" w:rsidP="004F15E0">
      <w:pPr>
        <w:pStyle w:val="Textoindependiente"/>
        <w:numPr>
          <w:ilvl w:val="0"/>
          <w:numId w:val="5"/>
        </w:numPr>
        <w:spacing w:before="4"/>
        <w:jc w:val="both"/>
        <w:rPr>
          <w:i/>
          <w:iCs/>
          <w:sz w:val="22"/>
          <w:szCs w:val="22"/>
        </w:rPr>
      </w:pPr>
      <w:r w:rsidRPr="00D85B19">
        <w:rPr>
          <w:i/>
          <w:iCs/>
          <w:sz w:val="22"/>
          <w:szCs w:val="22"/>
        </w:rPr>
        <w:t>REPRESENTACION CONJUNTA</w:t>
      </w:r>
    </w:p>
    <w:p w14:paraId="3B891442" w14:textId="4DE5B119" w:rsidR="009E4D56" w:rsidRPr="00D85B19" w:rsidRDefault="009E4D56" w:rsidP="004F15E0">
      <w:pPr>
        <w:pStyle w:val="Textoindependiente"/>
        <w:spacing w:before="4"/>
        <w:ind w:left="720"/>
        <w:jc w:val="both"/>
        <w:rPr>
          <w:sz w:val="22"/>
          <w:szCs w:val="22"/>
        </w:rPr>
      </w:pPr>
      <w:r w:rsidRPr="00D85B19">
        <w:rPr>
          <w:sz w:val="22"/>
          <w:szCs w:val="22"/>
        </w:rPr>
        <w:t>Se utilizó la gráfica de doble proyección</w:t>
      </w:r>
      <w:r w:rsidR="00E40F1F">
        <w:rPr>
          <w:sz w:val="22"/>
          <w:szCs w:val="22"/>
        </w:rPr>
        <w:t xml:space="preserve"> (biplot)</w:t>
      </w:r>
      <w:r w:rsidRPr="00D85B19">
        <w:rPr>
          <w:sz w:val="22"/>
          <w:szCs w:val="22"/>
        </w:rPr>
        <w:t xml:space="preserve"> para evaluar la estructura de los datos y las influencias de las dos primeros componentes en una gráfica. </w:t>
      </w:r>
    </w:p>
    <w:p w14:paraId="6CA52EDC" w14:textId="0BB94495" w:rsidR="00010F13" w:rsidRPr="00D85B19" w:rsidRDefault="00010F13" w:rsidP="00010F13">
      <w:pPr>
        <w:pStyle w:val="Textoindependiente"/>
        <w:spacing w:before="4"/>
        <w:ind w:left="720"/>
        <w:rPr>
          <w:sz w:val="22"/>
          <w:szCs w:val="22"/>
        </w:rPr>
      </w:pPr>
    </w:p>
    <w:p w14:paraId="072C480C" w14:textId="1FE93AB1" w:rsidR="00CE0EB1" w:rsidRPr="00D85B19" w:rsidRDefault="009E4D56" w:rsidP="009E4D56">
      <w:pPr>
        <w:pStyle w:val="Textoindependiente"/>
        <w:numPr>
          <w:ilvl w:val="0"/>
          <w:numId w:val="4"/>
        </w:numPr>
        <w:spacing w:before="4"/>
        <w:rPr>
          <w:sz w:val="22"/>
          <w:szCs w:val="22"/>
        </w:rPr>
      </w:pPr>
      <w:r w:rsidRPr="00D85B19">
        <w:rPr>
          <w:sz w:val="22"/>
          <w:szCs w:val="22"/>
        </w:rPr>
        <w:t xml:space="preserve">Desarrollo metodológico </w:t>
      </w:r>
    </w:p>
    <w:p w14:paraId="6A17B196" w14:textId="0690D8E2" w:rsidR="009E4D56" w:rsidRPr="00D85B19" w:rsidRDefault="009E4D56" w:rsidP="009E4D56">
      <w:pPr>
        <w:pStyle w:val="Textoindependiente"/>
        <w:numPr>
          <w:ilvl w:val="0"/>
          <w:numId w:val="6"/>
        </w:numPr>
        <w:spacing w:before="4"/>
        <w:rPr>
          <w:i/>
          <w:iCs/>
          <w:color w:val="0070C0"/>
          <w:sz w:val="22"/>
          <w:szCs w:val="22"/>
        </w:rPr>
      </w:pPr>
      <w:r w:rsidRPr="00D85B19">
        <w:rPr>
          <w:sz w:val="22"/>
          <w:szCs w:val="22"/>
        </w:rPr>
        <w:t xml:space="preserve">La base de datos fue extraída desde </w:t>
      </w:r>
      <w:hyperlink r:id="rId11" w:history="1">
        <w:r w:rsidRPr="00D85B19">
          <w:rPr>
            <w:rStyle w:val="Hipervnculo"/>
            <w:i/>
            <w:iCs/>
            <w:sz w:val="22"/>
            <w:szCs w:val="22"/>
          </w:rPr>
          <w:t>https://datos.gob.ar/dataset/produccion-programa-ahora-12</w:t>
        </w:r>
      </w:hyperlink>
    </w:p>
    <w:p w14:paraId="6E8FBB23" w14:textId="5B49F735" w:rsidR="009E4D56" w:rsidRPr="00D85B19" w:rsidRDefault="009E4D56" w:rsidP="009E4D56">
      <w:pPr>
        <w:pStyle w:val="Textoindependiente"/>
        <w:numPr>
          <w:ilvl w:val="0"/>
          <w:numId w:val="6"/>
        </w:numPr>
        <w:spacing w:before="4"/>
        <w:rPr>
          <w:sz w:val="22"/>
          <w:szCs w:val="22"/>
        </w:rPr>
      </w:pPr>
      <w:r w:rsidRPr="00D85B19">
        <w:rPr>
          <w:sz w:val="22"/>
          <w:szCs w:val="22"/>
        </w:rPr>
        <w:t>Representación de las variables:</w:t>
      </w:r>
    </w:p>
    <w:p w14:paraId="3F9D8305" w14:textId="18B83DB2" w:rsidR="00C412D8" w:rsidRDefault="00C412D8" w:rsidP="00C412D8">
      <w:pPr>
        <w:pStyle w:val="Textoindependiente"/>
        <w:spacing w:before="4"/>
      </w:pPr>
    </w:p>
    <w:tbl>
      <w:tblPr>
        <w:tblStyle w:val="Listaclara-nfasis5"/>
        <w:tblW w:w="8215" w:type="dxa"/>
        <w:jc w:val="center"/>
        <w:tblLook w:val="04A0" w:firstRow="1" w:lastRow="0" w:firstColumn="1" w:lastColumn="0" w:noHBand="0" w:noVBand="1"/>
      </w:tblPr>
      <w:tblGrid>
        <w:gridCol w:w="6028"/>
        <w:gridCol w:w="2187"/>
      </w:tblGrid>
      <w:tr w:rsidR="00C412D8" w:rsidRPr="00305865" w14:paraId="550AF689" w14:textId="77777777" w:rsidTr="00C412D8">
        <w:trPr>
          <w:cnfStyle w:val="100000000000" w:firstRow="1" w:lastRow="0" w:firstColumn="0" w:lastColumn="0" w:oddVBand="0" w:evenVBand="0" w:oddHBand="0"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7C4A1A0C" w14:textId="77777777"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 xml:space="preserve">Variable </w:t>
            </w:r>
          </w:p>
        </w:tc>
        <w:tc>
          <w:tcPr>
            <w:tcW w:w="2187" w:type="dxa"/>
            <w:noWrap/>
            <w:hideMark/>
          </w:tcPr>
          <w:p w14:paraId="41D64B13" w14:textId="77777777" w:rsidR="00C412D8" w:rsidRPr="00305865" w:rsidRDefault="00C412D8" w:rsidP="00C412D8">
            <w:pP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Tipo de dato</w:t>
            </w:r>
          </w:p>
        </w:tc>
      </w:tr>
      <w:tr w:rsidR="00C412D8" w:rsidRPr="00305865" w14:paraId="06EE714B" w14:textId="77777777" w:rsidTr="00C412D8">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20A0CF6C" w14:textId="77777777"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Provincia</w:t>
            </w:r>
          </w:p>
        </w:tc>
        <w:tc>
          <w:tcPr>
            <w:tcW w:w="2187" w:type="dxa"/>
            <w:noWrap/>
            <w:hideMark/>
          </w:tcPr>
          <w:p w14:paraId="54421A0E" w14:textId="77777777" w:rsidR="00C412D8" w:rsidRPr="00305865" w:rsidRDefault="00C412D8" w:rsidP="00C412D8">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Carácter</w:t>
            </w:r>
          </w:p>
        </w:tc>
      </w:tr>
      <w:tr w:rsidR="00C412D8" w:rsidRPr="00305865" w14:paraId="23350DB0" w14:textId="77777777" w:rsidTr="00C412D8">
        <w:trPr>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047CF46F" w14:textId="77777777"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Alimentos</w:t>
            </w:r>
          </w:p>
        </w:tc>
        <w:tc>
          <w:tcPr>
            <w:tcW w:w="2187" w:type="dxa"/>
            <w:noWrap/>
            <w:hideMark/>
          </w:tcPr>
          <w:p w14:paraId="48BA03EA" w14:textId="6A718FF3" w:rsidR="00C412D8" w:rsidRPr="00305865" w:rsidRDefault="00C412D8" w:rsidP="00C412D8">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Numérica</w:t>
            </w:r>
          </w:p>
        </w:tc>
      </w:tr>
      <w:tr w:rsidR="00C412D8" w:rsidRPr="00305865" w14:paraId="2A9C4CE1" w14:textId="77777777" w:rsidTr="00C412D8">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455ADF12" w14:textId="77777777"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Anteojos</w:t>
            </w:r>
          </w:p>
        </w:tc>
        <w:tc>
          <w:tcPr>
            <w:tcW w:w="2187" w:type="dxa"/>
            <w:noWrap/>
            <w:hideMark/>
          </w:tcPr>
          <w:p w14:paraId="4A2C8FFA" w14:textId="69AB2A76" w:rsidR="00C412D8" w:rsidRPr="00305865" w:rsidRDefault="00C412D8" w:rsidP="00C412D8">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Numérica</w:t>
            </w:r>
          </w:p>
        </w:tc>
      </w:tr>
      <w:tr w:rsidR="00C412D8" w:rsidRPr="00305865" w14:paraId="060C1ED8" w14:textId="77777777" w:rsidTr="00C412D8">
        <w:trPr>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493E0C29" w14:textId="77777777"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Artefactos de iluminación</w:t>
            </w:r>
          </w:p>
        </w:tc>
        <w:tc>
          <w:tcPr>
            <w:tcW w:w="2187" w:type="dxa"/>
            <w:noWrap/>
            <w:hideMark/>
          </w:tcPr>
          <w:p w14:paraId="6C65521D" w14:textId="2BA3F319" w:rsidR="00C412D8" w:rsidRPr="00305865" w:rsidRDefault="00C412D8" w:rsidP="00C412D8">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Numérica</w:t>
            </w:r>
          </w:p>
        </w:tc>
      </w:tr>
      <w:tr w:rsidR="00C412D8" w:rsidRPr="00305865" w14:paraId="301AB0A4" w14:textId="77777777" w:rsidTr="00C412D8">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1A080522" w14:textId="77777777"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Artículos de Librería</w:t>
            </w:r>
          </w:p>
        </w:tc>
        <w:tc>
          <w:tcPr>
            <w:tcW w:w="2187" w:type="dxa"/>
            <w:noWrap/>
            <w:hideMark/>
          </w:tcPr>
          <w:p w14:paraId="40B9B9D3" w14:textId="7CEBEBD3" w:rsidR="00C412D8" w:rsidRPr="00305865" w:rsidRDefault="00C412D8" w:rsidP="00C412D8">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Numérica</w:t>
            </w:r>
          </w:p>
        </w:tc>
      </w:tr>
      <w:tr w:rsidR="00C412D8" w:rsidRPr="00305865" w14:paraId="0F9C3795" w14:textId="77777777" w:rsidTr="00C412D8">
        <w:trPr>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0AF74704" w14:textId="77777777"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Balnearios</w:t>
            </w:r>
          </w:p>
        </w:tc>
        <w:tc>
          <w:tcPr>
            <w:tcW w:w="2187" w:type="dxa"/>
            <w:noWrap/>
            <w:hideMark/>
          </w:tcPr>
          <w:p w14:paraId="4B6C2A36" w14:textId="2EBFE142" w:rsidR="00C412D8" w:rsidRPr="00305865" w:rsidRDefault="00C412D8" w:rsidP="00C412D8">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Numérica</w:t>
            </w:r>
          </w:p>
        </w:tc>
      </w:tr>
      <w:tr w:rsidR="00C412D8" w:rsidRPr="00305865" w14:paraId="4741E00A" w14:textId="77777777" w:rsidTr="00C412D8">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770CFA0F" w14:textId="77777777"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Bicicletas</w:t>
            </w:r>
          </w:p>
        </w:tc>
        <w:tc>
          <w:tcPr>
            <w:tcW w:w="2187" w:type="dxa"/>
            <w:noWrap/>
            <w:hideMark/>
          </w:tcPr>
          <w:p w14:paraId="47E214B9" w14:textId="0CCC08ED" w:rsidR="00C412D8" w:rsidRPr="00305865" w:rsidRDefault="00C412D8" w:rsidP="00C412D8">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Numérica</w:t>
            </w:r>
          </w:p>
        </w:tc>
      </w:tr>
      <w:tr w:rsidR="00C412D8" w:rsidRPr="00305865" w14:paraId="0521672C" w14:textId="77777777" w:rsidTr="00C412D8">
        <w:trPr>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453CA983" w14:textId="77777777"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Calzado y Marroquinería</w:t>
            </w:r>
          </w:p>
        </w:tc>
        <w:tc>
          <w:tcPr>
            <w:tcW w:w="2187" w:type="dxa"/>
            <w:noWrap/>
            <w:hideMark/>
          </w:tcPr>
          <w:p w14:paraId="433FE42D" w14:textId="4B8349B6" w:rsidR="00C412D8" w:rsidRPr="00305865" w:rsidRDefault="00C412D8" w:rsidP="00C412D8">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Numérica</w:t>
            </w:r>
          </w:p>
        </w:tc>
      </w:tr>
      <w:tr w:rsidR="00C412D8" w:rsidRPr="00305865" w14:paraId="1AF0DB1B" w14:textId="77777777" w:rsidTr="00C412D8">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6D7FA7C6" w14:textId="77777777"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Colchones</w:t>
            </w:r>
          </w:p>
        </w:tc>
        <w:tc>
          <w:tcPr>
            <w:tcW w:w="2187" w:type="dxa"/>
            <w:noWrap/>
            <w:hideMark/>
          </w:tcPr>
          <w:p w14:paraId="555437E3" w14:textId="19D12E44" w:rsidR="00C412D8" w:rsidRPr="00305865" w:rsidRDefault="00C412D8" w:rsidP="00C412D8">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Numérica</w:t>
            </w:r>
          </w:p>
        </w:tc>
      </w:tr>
      <w:tr w:rsidR="00C412D8" w:rsidRPr="00305865" w14:paraId="1917EEFE" w14:textId="77777777" w:rsidTr="00C412D8">
        <w:trPr>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251253E8" w14:textId="77777777"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Computadoras</w:t>
            </w:r>
          </w:p>
        </w:tc>
        <w:tc>
          <w:tcPr>
            <w:tcW w:w="2187" w:type="dxa"/>
            <w:noWrap/>
            <w:hideMark/>
          </w:tcPr>
          <w:p w14:paraId="4B29AE7E" w14:textId="61DF40CF" w:rsidR="00C412D8" w:rsidRPr="00305865" w:rsidRDefault="00C412D8" w:rsidP="00C412D8">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Numérica</w:t>
            </w:r>
          </w:p>
        </w:tc>
      </w:tr>
      <w:tr w:rsidR="00C412D8" w:rsidRPr="00305865" w14:paraId="155FA493" w14:textId="77777777" w:rsidTr="00C412D8">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46384A3C" w14:textId="77777777"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Electrodomésticos</w:t>
            </w:r>
          </w:p>
        </w:tc>
        <w:tc>
          <w:tcPr>
            <w:tcW w:w="2187" w:type="dxa"/>
            <w:noWrap/>
            <w:hideMark/>
          </w:tcPr>
          <w:p w14:paraId="7884AFF8" w14:textId="684E0C8B" w:rsidR="00C412D8" w:rsidRPr="00305865" w:rsidRDefault="00C412D8" w:rsidP="00C412D8">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Numérica</w:t>
            </w:r>
          </w:p>
        </w:tc>
      </w:tr>
      <w:tr w:rsidR="00C412D8" w:rsidRPr="00305865" w14:paraId="507A5510" w14:textId="77777777" w:rsidTr="00C412D8">
        <w:trPr>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11394909" w14:textId="77777777"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Equipamiento médico</w:t>
            </w:r>
          </w:p>
        </w:tc>
        <w:tc>
          <w:tcPr>
            <w:tcW w:w="2187" w:type="dxa"/>
            <w:noWrap/>
            <w:hideMark/>
          </w:tcPr>
          <w:p w14:paraId="5DB3A97F" w14:textId="716C72F5" w:rsidR="00C412D8" w:rsidRPr="00305865" w:rsidRDefault="00C412D8" w:rsidP="00C412D8">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Numérica</w:t>
            </w:r>
          </w:p>
        </w:tc>
      </w:tr>
      <w:tr w:rsidR="00C412D8" w:rsidRPr="00305865" w14:paraId="141CD49C" w14:textId="77777777" w:rsidTr="00C412D8">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001E1E2F" w14:textId="77777777"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Indumentaria</w:t>
            </w:r>
          </w:p>
        </w:tc>
        <w:tc>
          <w:tcPr>
            <w:tcW w:w="2187" w:type="dxa"/>
            <w:noWrap/>
            <w:hideMark/>
          </w:tcPr>
          <w:p w14:paraId="1E789C9C" w14:textId="0A55B7BA" w:rsidR="00C412D8" w:rsidRPr="00305865" w:rsidRDefault="00C412D8" w:rsidP="00C412D8">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Numérica</w:t>
            </w:r>
          </w:p>
        </w:tc>
      </w:tr>
      <w:tr w:rsidR="00C412D8" w:rsidRPr="00305865" w14:paraId="115D9EB5" w14:textId="77777777" w:rsidTr="00C412D8">
        <w:trPr>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31150E8F" w14:textId="77777777"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Instrumentos musicales</w:t>
            </w:r>
          </w:p>
        </w:tc>
        <w:tc>
          <w:tcPr>
            <w:tcW w:w="2187" w:type="dxa"/>
            <w:noWrap/>
            <w:hideMark/>
          </w:tcPr>
          <w:p w14:paraId="0FDC4C09" w14:textId="6EB7C080" w:rsidR="00C412D8" w:rsidRPr="00305865" w:rsidRDefault="00C412D8" w:rsidP="00C412D8">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Numérica</w:t>
            </w:r>
          </w:p>
        </w:tc>
      </w:tr>
      <w:tr w:rsidR="00C412D8" w:rsidRPr="00305865" w14:paraId="2851C429" w14:textId="77777777" w:rsidTr="00C412D8">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4F9E4A63" w14:textId="77777777"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Juguetes</w:t>
            </w:r>
          </w:p>
        </w:tc>
        <w:tc>
          <w:tcPr>
            <w:tcW w:w="2187" w:type="dxa"/>
            <w:noWrap/>
            <w:hideMark/>
          </w:tcPr>
          <w:p w14:paraId="0698A07E" w14:textId="125C3075" w:rsidR="00C412D8" w:rsidRPr="00305865" w:rsidRDefault="00C412D8" w:rsidP="00C412D8">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Numérica</w:t>
            </w:r>
          </w:p>
        </w:tc>
      </w:tr>
      <w:tr w:rsidR="00C412D8" w:rsidRPr="00305865" w14:paraId="69721E33" w14:textId="77777777" w:rsidTr="00C412D8">
        <w:trPr>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63DF302F" w14:textId="77777777"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Libros</w:t>
            </w:r>
          </w:p>
        </w:tc>
        <w:tc>
          <w:tcPr>
            <w:tcW w:w="2187" w:type="dxa"/>
            <w:noWrap/>
            <w:hideMark/>
          </w:tcPr>
          <w:p w14:paraId="04486C5F" w14:textId="3A713CFD" w:rsidR="00C412D8" w:rsidRPr="00305865" w:rsidRDefault="00C412D8" w:rsidP="00C412D8">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Numérica</w:t>
            </w:r>
          </w:p>
        </w:tc>
      </w:tr>
      <w:tr w:rsidR="00C412D8" w:rsidRPr="00305865" w14:paraId="56731A3B" w14:textId="77777777" w:rsidTr="00C412D8">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59FD7260" w14:textId="77777777"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Máquinas y Herramientas</w:t>
            </w:r>
          </w:p>
        </w:tc>
        <w:tc>
          <w:tcPr>
            <w:tcW w:w="2187" w:type="dxa"/>
            <w:noWrap/>
            <w:hideMark/>
          </w:tcPr>
          <w:p w14:paraId="6B19C3A2" w14:textId="4336E7A6" w:rsidR="00C412D8" w:rsidRPr="00305865" w:rsidRDefault="00C412D8" w:rsidP="00C412D8">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Numérica</w:t>
            </w:r>
          </w:p>
        </w:tc>
      </w:tr>
      <w:tr w:rsidR="00C412D8" w:rsidRPr="00305865" w14:paraId="3B3DC788" w14:textId="77777777" w:rsidTr="00C412D8">
        <w:trPr>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18C2375B" w14:textId="77777777"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Materiales para la construcción</w:t>
            </w:r>
          </w:p>
        </w:tc>
        <w:tc>
          <w:tcPr>
            <w:tcW w:w="2187" w:type="dxa"/>
            <w:noWrap/>
            <w:hideMark/>
          </w:tcPr>
          <w:p w14:paraId="6DD26371" w14:textId="3A903C87" w:rsidR="00C412D8" w:rsidRPr="00305865" w:rsidRDefault="00C412D8" w:rsidP="00C412D8">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Numérica</w:t>
            </w:r>
          </w:p>
        </w:tc>
      </w:tr>
      <w:tr w:rsidR="00C412D8" w:rsidRPr="00305865" w14:paraId="53E679A0" w14:textId="77777777" w:rsidTr="00C412D8">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4C1C9262" w14:textId="77777777"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Medicamentos</w:t>
            </w:r>
          </w:p>
        </w:tc>
        <w:tc>
          <w:tcPr>
            <w:tcW w:w="2187" w:type="dxa"/>
            <w:noWrap/>
            <w:hideMark/>
          </w:tcPr>
          <w:p w14:paraId="7F289B9B" w14:textId="1723F8E7" w:rsidR="00C412D8" w:rsidRPr="00305865" w:rsidRDefault="00C412D8" w:rsidP="00C412D8">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Numérica</w:t>
            </w:r>
          </w:p>
        </w:tc>
      </w:tr>
      <w:tr w:rsidR="00C412D8" w:rsidRPr="00305865" w14:paraId="43294210" w14:textId="77777777" w:rsidTr="00C412D8">
        <w:trPr>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4BD4D3C1" w14:textId="77777777"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Motocicletas</w:t>
            </w:r>
          </w:p>
        </w:tc>
        <w:tc>
          <w:tcPr>
            <w:tcW w:w="2187" w:type="dxa"/>
            <w:noWrap/>
            <w:hideMark/>
          </w:tcPr>
          <w:p w14:paraId="3ECC6AC8" w14:textId="43828F89" w:rsidR="00C412D8" w:rsidRPr="00305865" w:rsidRDefault="00C412D8" w:rsidP="00C412D8">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Numérica</w:t>
            </w:r>
          </w:p>
        </w:tc>
      </w:tr>
      <w:tr w:rsidR="00C412D8" w:rsidRPr="00305865" w14:paraId="5D570833" w14:textId="77777777" w:rsidTr="00C412D8">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20D83DA0" w14:textId="77777777"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Muebles</w:t>
            </w:r>
          </w:p>
        </w:tc>
        <w:tc>
          <w:tcPr>
            <w:tcW w:w="2187" w:type="dxa"/>
            <w:noWrap/>
            <w:hideMark/>
          </w:tcPr>
          <w:p w14:paraId="22C0E67D" w14:textId="7FBD01FB" w:rsidR="00C412D8" w:rsidRPr="00305865" w:rsidRDefault="00C412D8" w:rsidP="00C412D8">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Numérica</w:t>
            </w:r>
          </w:p>
        </w:tc>
      </w:tr>
      <w:tr w:rsidR="00C412D8" w:rsidRPr="00305865" w14:paraId="238DD2A7" w14:textId="77777777" w:rsidTr="00C412D8">
        <w:trPr>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6EE26E9B" w14:textId="11F5A767"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Neumáticos</w:t>
            </w:r>
          </w:p>
        </w:tc>
        <w:tc>
          <w:tcPr>
            <w:tcW w:w="2187" w:type="dxa"/>
            <w:noWrap/>
            <w:hideMark/>
          </w:tcPr>
          <w:p w14:paraId="7FBA2797" w14:textId="34675048" w:rsidR="00C412D8" w:rsidRPr="00305865" w:rsidRDefault="00C412D8" w:rsidP="00C412D8">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Numérica</w:t>
            </w:r>
          </w:p>
        </w:tc>
      </w:tr>
      <w:tr w:rsidR="00C412D8" w:rsidRPr="00305865" w14:paraId="443CEBA1" w14:textId="77777777" w:rsidTr="00C412D8">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12D721D2" w14:textId="0EEFBD69"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Perfumería</w:t>
            </w:r>
          </w:p>
        </w:tc>
        <w:tc>
          <w:tcPr>
            <w:tcW w:w="2187" w:type="dxa"/>
            <w:noWrap/>
            <w:hideMark/>
          </w:tcPr>
          <w:p w14:paraId="62391DE6" w14:textId="66FCB159" w:rsidR="00C412D8" w:rsidRPr="00305865" w:rsidRDefault="00C412D8" w:rsidP="00C412D8">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Numérica</w:t>
            </w:r>
          </w:p>
        </w:tc>
      </w:tr>
      <w:tr w:rsidR="00C412D8" w:rsidRPr="00305865" w14:paraId="69CB7648" w14:textId="77777777" w:rsidTr="00C412D8">
        <w:trPr>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7028489E" w14:textId="77777777"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Servicios de cuidado personal</w:t>
            </w:r>
          </w:p>
        </w:tc>
        <w:tc>
          <w:tcPr>
            <w:tcW w:w="2187" w:type="dxa"/>
            <w:noWrap/>
            <w:hideMark/>
          </w:tcPr>
          <w:p w14:paraId="5476BA07" w14:textId="53D8AF7B" w:rsidR="00C412D8" w:rsidRPr="00305865" w:rsidRDefault="00C412D8" w:rsidP="00C412D8">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Numérica</w:t>
            </w:r>
          </w:p>
        </w:tc>
      </w:tr>
      <w:tr w:rsidR="00C412D8" w:rsidRPr="00305865" w14:paraId="51A05FD6" w14:textId="77777777" w:rsidTr="00C412D8">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3D859CE5" w14:textId="782F449C"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Servicios de instalación de alarmas</w:t>
            </w:r>
          </w:p>
        </w:tc>
        <w:tc>
          <w:tcPr>
            <w:tcW w:w="2187" w:type="dxa"/>
            <w:noWrap/>
            <w:hideMark/>
          </w:tcPr>
          <w:p w14:paraId="49E0D6E1" w14:textId="5A073D5D" w:rsidR="00C412D8" w:rsidRPr="00305865" w:rsidRDefault="00C412D8" w:rsidP="00C412D8">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Numérica</w:t>
            </w:r>
          </w:p>
        </w:tc>
      </w:tr>
      <w:tr w:rsidR="00C412D8" w:rsidRPr="00305865" w14:paraId="7F26657D" w14:textId="77777777" w:rsidTr="00C412D8">
        <w:trPr>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10897661" w14:textId="7C252AFD"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Servicios de organización de eventos</w:t>
            </w:r>
          </w:p>
        </w:tc>
        <w:tc>
          <w:tcPr>
            <w:tcW w:w="2187" w:type="dxa"/>
            <w:noWrap/>
            <w:hideMark/>
          </w:tcPr>
          <w:p w14:paraId="048F0E5B" w14:textId="4737ABD7" w:rsidR="00C412D8" w:rsidRPr="00305865" w:rsidRDefault="00C412D8" w:rsidP="00C412D8">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Numérica</w:t>
            </w:r>
          </w:p>
        </w:tc>
      </w:tr>
      <w:tr w:rsidR="00C412D8" w:rsidRPr="00305865" w14:paraId="019DEF4C" w14:textId="77777777" w:rsidTr="00C412D8">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7F106198" w14:textId="77777777"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Servicios deportivos</w:t>
            </w:r>
          </w:p>
        </w:tc>
        <w:tc>
          <w:tcPr>
            <w:tcW w:w="2187" w:type="dxa"/>
            <w:noWrap/>
            <w:hideMark/>
          </w:tcPr>
          <w:p w14:paraId="327D07B8" w14:textId="45779529" w:rsidR="00C412D8" w:rsidRPr="00305865" w:rsidRDefault="00C412D8" w:rsidP="00C412D8">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Numérica</w:t>
            </w:r>
          </w:p>
        </w:tc>
      </w:tr>
      <w:tr w:rsidR="00C412D8" w:rsidRPr="00305865" w14:paraId="2F9DBED0" w14:textId="77777777" w:rsidTr="00C412D8">
        <w:trPr>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22F1D4BC" w14:textId="77777777"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Servicios educativos</w:t>
            </w:r>
          </w:p>
        </w:tc>
        <w:tc>
          <w:tcPr>
            <w:tcW w:w="2187" w:type="dxa"/>
            <w:noWrap/>
            <w:hideMark/>
          </w:tcPr>
          <w:p w14:paraId="327AE486" w14:textId="43A50A14" w:rsidR="00C412D8" w:rsidRPr="00305865" w:rsidRDefault="00C412D8" w:rsidP="00C412D8">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Numérica</w:t>
            </w:r>
          </w:p>
        </w:tc>
      </w:tr>
      <w:tr w:rsidR="00C412D8" w:rsidRPr="00305865" w14:paraId="30976E20" w14:textId="77777777" w:rsidTr="00C412D8">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51ADF064" w14:textId="34DA2E2A"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Servicios técnicos</w:t>
            </w:r>
          </w:p>
        </w:tc>
        <w:tc>
          <w:tcPr>
            <w:tcW w:w="2187" w:type="dxa"/>
            <w:noWrap/>
            <w:hideMark/>
          </w:tcPr>
          <w:p w14:paraId="18EBFEB7" w14:textId="2A3DA87E" w:rsidR="00C412D8" w:rsidRPr="00305865" w:rsidRDefault="00C412D8" w:rsidP="00C412D8">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Numérica</w:t>
            </w:r>
          </w:p>
        </w:tc>
      </w:tr>
      <w:tr w:rsidR="00C412D8" w:rsidRPr="00305865" w14:paraId="7D36C77C" w14:textId="77777777" w:rsidTr="00C412D8">
        <w:trPr>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3C688B94" w14:textId="31DE5B38"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Talleres de reparación</w:t>
            </w:r>
          </w:p>
        </w:tc>
        <w:tc>
          <w:tcPr>
            <w:tcW w:w="2187" w:type="dxa"/>
            <w:noWrap/>
            <w:hideMark/>
          </w:tcPr>
          <w:p w14:paraId="11BF9153" w14:textId="4C2BD39F" w:rsidR="00C412D8" w:rsidRPr="00305865" w:rsidRDefault="00C412D8" w:rsidP="00C412D8">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Numérica</w:t>
            </w:r>
          </w:p>
        </w:tc>
      </w:tr>
      <w:tr w:rsidR="00C412D8" w:rsidRPr="00305865" w14:paraId="0991DE03" w14:textId="77777777" w:rsidTr="00C412D8">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6028" w:type="dxa"/>
            <w:noWrap/>
            <w:hideMark/>
          </w:tcPr>
          <w:p w14:paraId="398FD1F0" w14:textId="77777777" w:rsidR="00C412D8" w:rsidRPr="00305865" w:rsidRDefault="00C412D8" w:rsidP="00C412D8">
            <w:pPr>
              <w:rPr>
                <w:rFonts w:eastAsia="Times New Roman"/>
                <w:color w:val="000000"/>
                <w:sz w:val="20"/>
                <w:szCs w:val="20"/>
                <w:lang w:val="es-AR" w:eastAsia="es-AR"/>
              </w:rPr>
            </w:pPr>
            <w:r w:rsidRPr="00305865">
              <w:rPr>
                <w:rFonts w:eastAsia="Times New Roman"/>
                <w:color w:val="000000"/>
                <w:sz w:val="20"/>
                <w:szCs w:val="20"/>
                <w:lang w:val="es-AR" w:eastAsia="es-AR"/>
              </w:rPr>
              <w:t>Turismo</w:t>
            </w:r>
          </w:p>
        </w:tc>
        <w:tc>
          <w:tcPr>
            <w:tcW w:w="2187" w:type="dxa"/>
            <w:noWrap/>
            <w:hideMark/>
          </w:tcPr>
          <w:p w14:paraId="5D75C19F" w14:textId="7E3216AD" w:rsidR="00C412D8" w:rsidRPr="00305865" w:rsidRDefault="00C412D8" w:rsidP="00C412D8">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AR" w:eastAsia="es-AR"/>
              </w:rPr>
            </w:pPr>
            <w:r w:rsidRPr="00305865">
              <w:rPr>
                <w:rFonts w:eastAsia="Times New Roman"/>
                <w:color w:val="000000"/>
                <w:sz w:val="20"/>
                <w:szCs w:val="20"/>
                <w:lang w:val="es-AR" w:eastAsia="es-AR"/>
              </w:rPr>
              <w:t>Numérica</w:t>
            </w:r>
          </w:p>
        </w:tc>
      </w:tr>
    </w:tbl>
    <w:p w14:paraId="6F239833" w14:textId="77777777" w:rsidR="00C412D8" w:rsidRDefault="00C412D8" w:rsidP="00C412D8">
      <w:pPr>
        <w:pStyle w:val="Textoindependiente"/>
        <w:spacing w:before="4"/>
      </w:pPr>
    </w:p>
    <w:p w14:paraId="5E95FB52" w14:textId="0B9D0F98" w:rsidR="009E4D56" w:rsidRPr="00D85B19" w:rsidRDefault="009E4D56" w:rsidP="009E4D56">
      <w:pPr>
        <w:pStyle w:val="Textoindependiente"/>
        <w:spacing w:before="4"/>
        <w:rPr>
          <w:sz w:val="22"/>
          <w:szCs w:val="22"/>
        </w:rPr>
      </w:pPr>
    </w:p>
    <w:p w14:paraId="236BF138" w14:textId="4CF0E7A3" w:rsidR="00C412D8" w:rsidRPr="00D85B19" w:rsidRDefault="00C412D8" w:rsidP="00C412D8">
      <w:pPr>
        <w:pStyle w:val="Textoindependiente"/>
        <w:numPr>
          <w:ilvl w:val="0"/>
          <w:numId w:val="6"/>
        </w:numPr>
        <w:spacing w:before="4"/>
        <w:rPr>
          <w:sz w:val="22"/>
          <w:szCs w:val="22"/>
        </w:rPr>
      </w:pPr>
      <w:r w:rsidRPr="00D85B19">
        <w:rPr>
          <w:sz w:val="22"/>
          <w:szCs w:val="22"/>
        </w:rPr>
        <w:lastRenderedPageBreak/>
        <w:t xml:space="preserve">Supuestos teóricos </w:t>
      </w:r>
    </w:p>
    <w:p w14:paraId="1CE553FC" w14:textId="40D6E05D" w:rsidR="00CF3FFE" w:rsidRPr="00D85B19" w:rsidRDefault="00CF3FFE" w:rsidP="004F15E0">
      <w:pPr>
        <w:pStyle w:val="Textoindependiente"/>
        <w:numPr>
          <w:ilvl w:val="0"/>
          <w:numId w:val="7"/>
        </w:numPr>
        <w:spacing w:before="4"/>
        <w:jc w:val="both"/>
        <w:rPr>
          <w:i/>
          <w:iCs/>
          <w:sz w:val="22"/>
          <w:szCs w:val="22"/>
        </w:rPr>
      </w:pPr>
      <w:r w:rsidRPr="00D85B19">
        <w:rPr>
          <w:i/>
          <w:iCs/>
          <w:sz w:val="22"/>
          <w:szCs w:val="22"/>
        </w:rPr>
        <w:t>MATRIZ DE CORRELACIONES:</w:t>
      </w:r>
    </w:p>
    <w:p w14:paraId="24D3AB36" w14:textId="7112870F" w:rsidR="00CF3FFE" w:rsidRPr="00D85B19" w:rsidRDefault="00CF3FFE" w:rsidP="004F15E0">
      <w:pPr>
        <w:pStyle w:val="Textoindependiente"/>
        <w:spacing w:before="4"/>
        <w:ind w:left="720"/>
        <w:jc w:val="both"/>
        <w:rPr>
          <w:sz w:val="22"/>
          <w:szCs w:val="22"/>
        </w:rPr>
      </w:pPr>
      <w:r w:rsidRPr="00D85B19">
        <w:rPr>
          <w:sz w:val="22"/>
          <w:szCs w:val="22"/>
        </w:rPr>
        <w:t xml:space="preserve">Partiendo del supuesto de que exista correlación entre variables para poder aplicar el método se verificó que entre las variables exista dicha correlación usando la matriz de correlaciones. </w:t>
      </w:r>
    </w:p>
    <w:p w14:paraId="675C0717" w14:textId="77777777" w:rsidR="00CF3FFE" w:rsidRPr="00D85B19" w:rsidRDefault="00CF3FFE" w:rsidP="004F15E0">
      <w:pPr>
        <w:pStyle w:val="Textoindependiente"/>
        <w:spacing w:before="4"/>
        <w:ind w:left="720"/>
        <w:jc w:val="both"/>
        <w:rPr>
          <w:sz w:val="22"/>
          <w:szCs w:val="22"/>
        </w:rPr>
      </w:pPr>
      <w:r w:rsidRPr="00D85B19">
        <w:rPr>
          <w:sz w:val="22"/>
          <w:szCs w:val="22"/>
        </w:rPr>
        <w:t xml:space="preserve">En este caso se partió de dicha matriz estandarizada y centrada para que las variables sean comparables. </w:t>
      </w:r>
    </w:p>
    <w:p w14:paraId="5088DA57" w14:textId="77777777" w:rsidR="00CF3FFE" w:rsidRPr="00D85B19" w:rsidRDefault="00CF3FFE" w:rsidP="004F15E0">
      <w:pPr>
        <w:pStyle w:val="Textoindependiente"/>
        <w:spacing w:before="4"/>
        <w:ind w:left="720"/>
        <w:jc w:val="both"/>
        <w:rPr>
          <w:sz w:val="22"/>
          <w:szCs w:val="22"/>
        </w:rPr>
      </w:pPr>
    </w:p>
    <w:p w14:paraId="2D2D2568" w14:textId="791063E5" w:rsidR="00CF3FFE" w:rsidRPr="00D85B19" w:rsidRDefault="00CF3FFE" w:rsidP="00CF3FFE">
      <w:pPr>
        <w:pStyle w:val="Textoindependiente"/>
        <w:numPr>
          <w:ilvl w:val="0"/>
          <w:numId w:val="7"/>
        </w:numPr>
        <w:spacing w:before="4"/>
        <w:rPr>
          <w:i/>
          <w:iCs/>
          <w:sz w:val="22"/>
          <w:szCs w:val="22"/>
        </w:rPr>
      </w:pPr>
      <w:r w:rsidRPr="00D85B19">
        <w:rPr>
          <w:i/>
          <w:iCs/>
          <w:sz w:val="22"/>
          <w:szCs w:val="22"/>
        </w:rPr>
        <w:t>TEST DE ESFERICIDAD DE BARLETT</w:t>
      </w:r>
    </w:p>
    <w:p w14:paraId="5C499982" w14:textId="77777777" w:rsidR="00CF3FFE" w:rsidRPr="00D85B19" w:rsidRDefault="00CF3FFE" w:rsidP="004F15E0">
      <w:pPr>
        <w:pStyle w:val="Textoindependiente"/>
        <w:spacing w:before="4"/>
        <w:ind w:left="720"/>
        <w:jc w:val="both"/>
        <w:rPr>
          <w:sz w:val="22"/>
          <w:szCs w:val="22"/>
        </w:rPr>
      </w:pPr>
      <w:r w:rsidRPr="00D85B19">
        <w:rPr>
          <w:sz w:val="22"/>
          <w:szCs w:val="22"/>
        </w:rPr>
        <w:t>Adicionalmente para comprobar que la matriz de correlaciones no sea la matriz identidad se usó el test de esfericidad de barlett de lo contrario indicaría que el modelo es inadecuado. En este caso se obtuvo una respuesta en R de un pvalor=0 que significa que rechazamos H0 y es posible aplicar componentes principales.</w:t>
      </w:r>
    </w:p>
    <w:p w14:paraId="35F95689" w14:textId="77777777" w:rsidR="00CF3FFE" w:rsidRPr="00D85B19" w:rsidRDefault="00CF3FFE" w:rsidP="00CF3FFE">
      <w:pPr>
        <w:pStyle w:val="Textoindependiente"/>
        <w:spacing w:before="4"/>
        <w:ind w:left="720"/>
        <w:rPr>
          <w:sz w:val="22"/>
          <w:szCs w:val="22"/>
        </w:rPr>
      </w:pPr>
    </w:p>
    <w:p w14:paraId="373E9B70" w14:textId="55582309" w:rsidR="00CF3FFE" w:rsidRPr="00D85B19" w:rsidRDefault="00CF3FFE" w:rsidP="00CF3FFE">
      <w:pPr>
        <w:pStyle w:val="Textoindependiente"/>
        <w:numPr>
          <w:ilvl w:val="0"/>
          <w:numId w:val="6"/>
        </w:numPr>
        <w:spacing w:before="4"/>
        <w:rPr>
          <w:sz w:val="22"/>
          <w:szCs w:val="22"/>
        </w:rPr>
      </w:pPr>
      <w:r w:rsidRPr="00D85B19">
        <w:rPr>
          <w:sz w:val="22"/>
          <w:szCs w:val="22"/>
        </w:rPr>
        <w:t xml:space="preserve">Sintaxis de R del análisis </w:t>
      </w:r>
    </w:p>
    <w:p w14:paraId="2BF75C6E" w14:textId="7297BABD" w:rsidR="00D85B19" w:rsidRPr="005D6BE9" w:rsidRDefault="00D85B19" w:rsidP="00E40F1F">
      <w:pPr>
        <w:pStyle w:val="Textoindependiente"/>
        <w:spacing w:before="4"/>
        <w:rPr>
          <w:b/>
          <w:bCs/>
          <w:color w:val="365F91" w:themeColor="accent1" w:themeShade="BF"/>
          <w:sz w:val="20"/>
          <w:szCs w:val="20"/>
        </w:rPr>
      </w:pPr>
      <w:r w:rsidRPr="005D6BE9">
        <w:rPr>
          <w:b/>
          <w:bCs/>
          <w:color w:val="365F91" w:themeColor="accent1" w:themeShade="BF"/>
          <w:sz w:val="20"/>
          <w:szCs w:val="20"/>
        </w:rPr>
        <w:t>###ANALISIS DE COMPONENTES PRINCIPALES####</w:t>
      </w:r>
    </w:p>
    <w:p w14:paraId="4BA1AE9E" w14:textId="77777777" w:rsidR="00D85B19" w:rsidRPr="005D6BE9" w:rsidRDefault="00D85B19" w:rsidP="00D85B19">
      <w:pPr>
        <w:pStyle w:val="Textoindependiente"/>
        <w:spacing w:before="4"/>
        <w:rPr>
          <w:color w:val="365F91" w:themeColor="accent1" w:themeShade="BF"/>
          <w:sz w:val="20"/>
          <w:szCs w:val="20"/>
        </w:rPr>
      </w:pPr>
    </w:p>
    <w:p w14:paraId="14B4C841"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#Desactivar notacion cientifica</w:t>
      </w:r>
    </w:p>
    <w:p w14:paraId="3B64F8B2" w14:textId="18CEBDAB"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options(scipen = 999)</w:t>
      </w:r>
    </w:p>
    <w:p w14:paraId="2BA5A39A" w14:textId="77777777" w:rsidR="00D85B19" w:rsidRPr="005D6BE9" w:rsidRDefault="00D85B19" w:rsidP="00D85B19">
      <w:pPr>
        <w:pStyle w:val="Textoindependiente"/>
        <w:spacing w:before="4"/>
        <w:rPr>
          <w:color w:val="365F91" w:themeColor="accent1" w:themeShade="BF"/>
          <w:sz w:val="20"/>
          <w:szCs w:val="20"/>
        </w:rPr>
      </w:pPr>
    </w:p>
    <w:p w14:paraId="0C8203BF" w14:textId="77777777" w:rsidR="00D85B19" w:rsidRPr="005D6BE9" w:rsidRDefault="00D85B19" w:rsidP="00D85B19">
      <w:pPr>
        <w:pStyle w:val="Textoindependiente"/>
        <w:spacing w:before="4"/>
        <w:rPr>
          <w:b/>
          <w:bCs/>
          <w:color w:val="365F91" w:themeColor="accent1" w:themeShade="BF"/>
          <w:sz w:val="20"/>
          <w:szCs w:val="20"/>
        </w:rPr>
      </w:pPr>
      <w:r w:rsidRPr="005D6BE9">
        <w:rPr>
          <w:b/>
          <w:bCs/>
          <w:color w:val="365F91" w:themeColor="accent1" w:themeShade="BF"/>
          <w:sz w:val="20"/>
          <w:szCs w:val="20"/>
        </w:rPr>
        <w:t>#Solicitamos descriptivas</w:t>
      </w:r>
    </w:p>
    <w:p w14:paraId="72D65DB9"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library(pastecs)</w:t>
      </w:r>
    </w:p>
    <w:p w14:paraId="50A9D21B" w14:textId="48EC9EAE"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Descriptivas&lt;-stat.desc(AHORA12,basic = TRUE)</w:t>
      </w:r>
    </w:p>
    <w:p w14:paraId="1DEE3412" w14:textId="77777777" w:rsidR="00D85B19" w:rsidRPr="005D6BE9" w:rsidRDefault="00D85B19" w:rsidP="00D85B19">
      <w:pPr>
        <w:pStyle w:val="Textoindependiente"/>
        <w:spacing w:before="4"/>
        <w:rPr>
          <w:color w:val="365F91" w:themeColor="accent1" w:themeShade="BF"/>
          <w:sz w:val="20"/>
          <w:szCs w:val="20"/>
        </w:rPr>
      </w:pPr>
    </w:p>
    <w:p w14:paraId="56505D58" w14:textId="77777777" w:rsidR="00D85B19" w:rsidRPr="005D6BE9" w:rsidRDefault="00D85B19" w:rsidP="00D85B19">
      <w:pPr>
        <w:pStyle w:val="Textoindependiente"/>
        <w:spacing w:before="4"/>
        <w:rPr>
          <w:b/>
          <w:bCs/>
          <w:color w:val="365F91" w:themeColor="accent1" w:themeShade="BF"/>
          <w:sz w:val="20"/>
          <w:szCs w:val="20"/>
        </w:rPr>
      </w:pPr>
      <w:r w:rsidRPr="005D6BE9">
        <w:rPr>
          <w:b/>
          <w:bCs/>
          <w:color w:val="365F91" w:themeColor="accent1" w:themeShade="BF"/>
          <w:sz w:val="20"/>
          <w:szCs w:val="20"/>
        </w:rPr>
        <w:t>#MATRIZ DE CORRELACIONES</w:t>
      </w:r>
    </w:p>
    <w:p w14:paraId="6419EBC2"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library(corrplot)</w:t>
      </w:r>
    </w:p>
    <w:p w14:paraId="517655CE"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R&lt;-cor(AHORA12[2:15],method = "pearson")</w:t>
      </w:r>
    </w:p>
    <w:p w14:paraId="43C6A1FE"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testRes = cor.mtest(R,conf.level=0.95)</w:t>
      </w:r>
    </w:p>
    <w:p w14:paraId="3641652A"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corrplot(R,p.mat = testRes[[1]],sig.level = 0.05, type = "lower")</w:t>
      </w:r>
    </w:p>
    <w:p w14:paraId="04CB2A7D" w14:textId="77777777" w:rsidR="00D85B19" w:rsidRPr="005D6BE9" w:rsidRDefault="00D85B19" w:rsidP="00D85B19">
      <w:pPr>
        <w:pStyle w:val="Textoindependiente"/>
        <w:spacing w:before="4"/>
        <w:rPr>
          <w:color w:val="365F91" w:themeColor="accent1" w:themeShade="BF"/>
          <w:sz w:val="20"/>
          <w:szCs w:val="20"/>
          <w:lang w:val="en-US"/>
        </w:rPr>
      </w:pPr>
    </w:p>
    <w:p w14:paraId="0129C1E6" w14:textId="77777777" w:rsidR="00D85B19" w:rsidRPr="005D6BE9" w:rsidRDefault="00D85B19" w:rsidP="00D85B19">
      <w:pPr>
        <w:pStyle w:val="Textoindependiente"/>
        <w:spacing w:before="4"/>
        <w:rPr>
          <w:b/>
          <w:bCs/>
          <w:color w:val="365F91" w:themeColor="accent1" w:themeShade="BF"/>
          <w:sz w:val="20"/>
          <w:szCs w:val="20"/>
        </w:rPr>
      </w:pPr>
      <w:r w:rsidRPr="005D6BE9">
        <w:rPr>
          <w:b/>
          <w:bCs/>
          <w:color w:val="365F91" w:themeColor="accent1" w:themeShade="BF"/>
          <w:sz w:val="20"/>
          <w:szCs w:val="20"/>
        </w:rPr>
        <w:t>#TEST DE ESFERICIDAD DE BARLET</w:t>
      </w:r>
    </w:p>
    <w:p w14:paraId="3A0048C8"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library(psych)</w:t>
      </w:r>
    </w:p>
    <w:p w14:paraId="37F4EB49"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cortest.bartlett(R,n=32)</w:t>
      </w:r>
    </w:p>
    <w:p w14:paraId="49F33187" w14:textId="77777777" w:rsidR="00D85B19" w:rsidRPr="005D6BE9" w:rsidRDefault="00D85B19" w:rsidP="00D85B19">
      <w:pPr>
        <w:pStyle w:val="Textoindependiente"/>
        <w:spacing w:before="4"/>
        <w:rPr>
          <w:color w:val="365F91" w:themeColor="accent1" w:themeShade="BF"/>
          <w:sz w:val="20"/>
          <w:szCs w:val="20"/>
        </w:rPr>
      </w:pPr>
    </w:p>
    <w:p w14:paraId="11BFD200" w14:textId="77777777" w:rsidR="00D85B19" w:rsidRPr="005D6BE9" w:rsidRDefault="00D85B19" w:rsidP="00D85B19">
      <w:pPr>
        <w:pStyle w:val="Textoindependiente"/>
        <w:spacing w:before="4"/>
        <w:rPr>
          <w:b/>
          <w:bCs/>
          <w:color w:val="365F91" w:themeColor="accent1" w:themeShade="BF"/>
          <w:sz w:val="20"/>
          <w:szCs w:val="20"/>
        </w:rPr>
      </w:pPr>
      <w:r w:rsidRPr="005D6BE9">
        <w:rPr>
          <w:b/>
          <w:bCs/>
          <w:color w:val="365F91" w:themeColor="accent1" w:themeShade="BF"/>
          <w:sz w:val="20"/>
          <w:szCs w:val="20"/>
        </w:rPr>
        <w:t xml:space="preserve">#NUMERO DE COMPONENTES PRINCIPALES A EXTRAER </w:t>
      </w:r>
    </w:p>
    <w:p w14:paraId="06E80832"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 xml:space="preserve">#Criterio del autovalor superior a la unidad </w:t>
      </w:r>
    </w:p>
    <w:p w14:paraId="0E8F1080"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library(FactoMineR)</w:t>
      </w:r>
    </w:p>
    <w:p w14:paraId="2178CA08"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library(factoextra)</w:t>
      </w:r>
    </w:p>
    <w:p w14:paraId="31EB4BFB"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fit&lt;-PCA(AHORA12[2:31],scale.unit=TRUE,ncp=10,graph=TRUE)</w:t>
      </w:r>
    </w:p>
    <w:p w14:paraId="2ACEA311"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fit$eig</w:t>
      </w:r>
    </w:p>
    <w:p w14:paraId="54529692"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#Grafico con colores</w:t>
      </w:r>
    </w:p>
    <w:p w14:paraId="7F673F3E"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fviz_pca_var(fit, col.var = "contrib",</w:t>
      </w:r>
    </w:p>
    <w:p w14:paraId="36F2366B"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 xml:space="preserve">             gradient.cols = c("#00AFBB", "#E7B800", "#FC4E07"), </w:t>
      </w:r>
    </w:p>
    <w:p w14:paraId="74DF60A1" w14:textId="4E4EFEFE"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 xml:space="preserve">             repel = TRU</w:t>
      </w:r>
      <w:r w:rsidR="00305865" w:rsidRPr="005D6BE9">
        <w:rPr>
          <w:color w:val="365F91" w:themeColor="accent1" w:themeShade="BF"/>
          <w:sz w:val="20"/>
          <w:szCs w:val="20"/>
          <w:lang w:val="en-US"/>
        </w:rPr>
        <w:t>E</w:t>
      </w:r>
      <w:r w:rsidRPr="005D6BE9">
        <w:rPr>
          <w:color w:val="365F91" w:themeColor="accent1" w:themeShade="BF"/>
          <w:sz w:val="20"/>
          <w:szCs w:val="20"/>
          <w:lang w:val="en-US"/>
        </w:rPr>
        <w:t>)</w:t>
      </w:r>
    </w:p>
    <w:p w14:paraId="388AEAAA" w14:textId="77777777" w:rsidR="00D85B19" w:rsidRPr="005D6BE9" w:rsidRDefault="00D85B19" w:rsidP="00D85B19">
      <w:pPr>
        <w:pStyle w:val="Textoindependiente"/>
        <w:spacing w:before="4"/>
        <w:rPr>
          <w:color w:val="365F91" w:themeColor="accent1" w:themeShade="BF"/>
          <w:sz w:val="20"/>
          <w:szCs w:val="20"/>
          <w:lang w:val="en-US"/>
        </w:rPr>
      </w:pPr>
    </w:p>
    <w:p w14:paraId="44593E12" w14:textId="77777777" w:rsidR="00D85B19" w:rsidRPr="005D6BE9" w:rsidRDefault="00D85B19" w:rsidP="00D85B19">
      <w:pPr>
        <w:pStyle w:val="Textoindependiente"/>
        <w:spacing w:before="4"/>
        <w:rPr>
          <w:b/>
          <w:bCs/>
          <w:color w:val="365F91" w:themeColor="accent1" w:themeShade="BF"/>
          <w:sz w:val="20"/>
          <w:szCs w:val="20"/>
          <w:lang w:val="en-US"/>
        </w:rPr>
      </w:pPr>
      <w:r w:rsidRPr="005D6BE9">
        <w:rPr>
          <w:b/>
          <w:bCs/>
          <w:color w:val="365F91" w:themeColor="accent1" w:themeShade="BF"/>
          <w:sz w:val="20"/>
          <w:szCs w:val="20"/>
          <w:lang w:val="en-US"/>
        </w:rPr>
        <w:t>#SCREE PLOT</w:t>
      </w:r>
    </w:p>
    <w:p w14:paraId="2EAF08DD"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library(factoextra)</w:t>
      </w:r>
    </w:p>
    <w:p w14:paraId="0BF3D557"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fviz_eig(fit,addlabels = TRUE, ylim = c(0, 100))+</w:t>
      </w:r>
    </w:p>
    <w:p w14:paraId="244C0FEC"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lang w:val="en-US"/>
        </w:rPr>
        <w:t xml:space="preserve">  </w:t>
      </w:r>
      <w:r w:rsidRPr="005D6BE9">
        <w:rPr>
          <w:color w:val="365F91" w:themeColor="accent1" w:themeShade="BF"/>
          <w:sz w:val="20"/>
          <w:szCs w:val="20"/>
        </w:rPr>
        <w:t>theme_grey()</w:t>
      </w:r>
    </w:p>
    <w:p w14:paraId="150B95BF" w14:textId="77777777" w:rsidR="00D85B19" w:rsidRPr="005D6BE9" w:rsidRDefault="00D85B19" w:rsidP="00D85B19">
      <w:pPr>
        <w:pStyle w:val="Textoindependiente"/>
        <w:spacing w:before="4"/>
        <w:rPr>
          <w:color w:val="365F91" w:themeColor="accent1" w:themeShade="BF"/>
          <w:sz w:val="20"/>
          <w:szCs w:val="20"/>
        </w:rPr>
      </w:pPr>
    </w:p>
    <w:p w14:paraId="42F4502D" w14:textId="625A449F" w:rsidR="00D85B19" w:rsidRPr="005D6BE9" w:rsidRDefault="00D85B19" w:rsidP="00D85B19">
      <w:pPr>
        <w:pStyle w:val="Textoindependiente"/>
        <w:spacing w:before="4"/>
        <w:rPr>
          <w:b/>
          <w:bCs/>
          <w:color w:val="365F91" w:themeColor="accent1" w:themeShade="BF"/>
          <w:sz w:val="20"/>
          <w:szCs w:val="20"/>
        </w:rPr>
      </w:pPr>
      <w:r w:rsidRPr="005D6BE9">
        <w:rPr>
          <w:b/>
          <w:bCs/>
          <w:color w:val="365F91" w:themeColor="accent1" w:themeShade="BF"/>
          <w:sz w:val="20"/>
          <w:szCs w:val="20"/>
        </w:rPr>
        <w:t>#INTERPRETACION DE LAS COMPONENTES PRINCIPALES</w:t>
      </w:r>
    </w:p>
    <w:p w14:paraId="31B4B500" w14:textId="5E4A1281"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#PCA individuales</w:t>
      </w:r>
      <w:r w:rsidR="00E40F1F" w:rsidRPr="005D6BE9">
        <w:rPr>
          <w:color w:val="365F91" w:themeColor="accent1" w:themeShade="BF"/>
          <w:sz w:val="20"/>
          <w:szCs w:val="20"/>
        </w:rPr>
        <w:t xml:space="preserve"> 1</w:t>
      </w:r>
    </w:p>
    <w:p w14:paraId="7C9094FE"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library(ggplot2)</w:t>
      </w:r>
    </w:p>
    <w:p w14:paraId="51B0C5DD"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library(ggrepel)</w:t>
      </w:r>
    </w:p>
    <w:p w14:paraId="05A39737"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datos.grafico2&lt;-data.frame(fit$var$coord[,1:2])</w:t>
      </w:r>
    </w:p>
    <w:p w14:paraId="6FECC9FB"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lastRenderedPageBreak/>
        <w:t>ggplot(datos.grafico2)+</w:t>
      </w:r>
    </w:p>
    <w:p w14:paraId="6A0D9A71"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 xml:space="preserve">  geom_point(aes(x=Dim.1,y=Dim.2,colour="darkred"))+</w:t>
      </w:r>
    </w:p>
    <w:p w14:paraId="26EACF6C"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 xml:space="preserve">  geom_text_repel(aes(x=Dim.1,y=Dim.2),</w:t>
      </w:r>
    </w:p>
    <w:p w14:paraId="19242B11"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 xml:space="preserve">                  label=rownames(datos.grafico2))+</w:t>
      </w:r>
    </w:p>
    <w:p w14:paraId="1B94F3EF"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 xml:space="preserve">  geom_vline(xintercept=0,colour="darkgray")+</w:t>
      </w:r>
    </w:p>
    <w:p w14:paraId="3C5ED99D"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 xml:space="preserve">  geom_hline(yintercept = 0,colour="darkgray")+</w:t>
      </w:r>
    </w:p>
    <w:p w14:paraId="1DCF21F2"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 xml:space="preserve">  labs(x="Dimension 1 (78%)", y = "Dimension 2 (12,1%) ")+</w:t>
      </w:r>
    </w:p>
    <w:p w14:paraId="2E560673"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rPr>
        <w:t xml:space="preserve">  </w:t>
      </w:r>
      <w:r w:rsidRPr="005D6BE9">
        <w:rPr>
          <w:color w:val="365F91" w:themeColor="accent1" w:themeShade="BF"/>
          <w:sz w:val="20"/>
          <w:szCs w:val="20"/>
          <w:lang w:val="en-US"/>
        </w:rPr>
        <w:t>theme(legend.position="none")</w:t>
      </w:r>
    </w:p>
    <w:p w14:paraId="354232D5" w14:textId="77777777" w:rsidR="00D85B19" w:rsidRPr="005D6BE9" w:rsidRDefault="00D85B19" w:rsidP="00D85B19">
      <w:pPr>
        <w:pStyle w:val="Textoindependiente"/>
        <w:spacing w:before="4"/>
        <w:rPr>
          <w:color w:val="365F91" w:themeColor="accent1" w:themeShade="BF"/>
          <w:sz w:val="20"/>
          <w:szCs w:val="20"/>
          <w:lang w:val="en-US"/>
        </w:rPr>
      </w:pPr>
    </w:p>
    <w:p w14:paraId="47A4F30A" w14:textId="77777777" w:rsidR="00D85B19" w:rsidRPr="005D6BE9" w:rsidRDefault="00D85B19" w:rsidP="00D85B19">
      <w:pPr>
        <w:pStyle w:val="Textoindependiente"/>
        <w:spacing w:before="4"/>
        <w:rPr>
          <w:color w:val="365F91" w:themeColor="accent1" w:themeShade="BF"/>
          <w:sz w:val="20"/>
          <w:szCs w:val="20"/>
          <w:lang w:val="en-US"/>
        </w:rPr>
      </w:pPr>
    </w:p>
    <w:p w14:paraId="1E0CA26C" w14:textId="73C287A7" w:rsidR="00D85B19" w:rsidRPr="005D6BE9" w:rsidRDefault="00E40F1F" w:rsidP="00D85B19">
      <w:pPr>
        <w:pStyle w:val="Textoindependiente"/>
        <w:spacing w:before="4"/>
        <w:rPr>
          <w:color w:val="365F91" w:themeColor="accent1" w:themeShade="BF"/>
          <w:sz w:val="20"/>
          <w:szCs w:val="20"/>
        </w:rPr>
      </w:pPr>
      <w:r w:rsidRPr="005D6BE9">
        <w:rPr>
          <w:color w:val="365F91" w:themeColor="accent1" w:themeShade="BF"/>
          <w:sz w:val="20"/>
          <w:szCs w:val="20"/>
        </w:rPr>
        <w:t>#PCA individuales 1</w:t>
      </w:r>
    </w:p>
    <w:p w14:paraId="0F460B3D"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fviz_pca_ind(fit, pointsize = "cos2",</w:t>
      </w:r>
    </w:p>
    <w:p w14:paraId="0D29E015"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 xml:space="preserve">             pointshape = 21, fill = "#E7B800",</w:t>
      </w:r>
    </w:p>
    <w:p w14:paraId="73963E54" w14:textId="711232EC" w:rsidR="00D85B19" w:rsidRPr="005D6BE9" w:rsidRDefault="00D85B19" w:rsidP="00D85B19">
      <w:pPr>
        <w:pStyle w:val="Textoindependiente"/>
        <w:spacing w:before="4"/>
        <w:rPr>
          <w:color w:val="365F91" w:themeColor="accent1" w:themeShade="BF"/>
          <w:sz w:val="20"/>
          <w:szCs w:val="20"/>
          <w:lang w:val="es-AR"/>
        </w:rPr>
      </w:pPr>
      <w:r w:rsidRPr="005D6BE9">
        <w:rPr>
          <w:color w:val="365F91" w:themeColor="accent1" w:themeShade="BF"/>
          <w:sz w:val="20"/>
          <w:szCs w:val="20"/>
          <w:lang w:val="es-AR"/>
        </w:rPr>
        <w:t xml:space="preserve">             repel = TRUE)</w:t>
      </w:r>
    </w:p>
    <w:p w14:paraId="2ED64C32" w14:textId="77777777" w:rsidR="00D85B19" w:rsidRPr="005D6BE9" w:rsidRDefault="00D85B19" w:rsidP="00D85B19">
      <w:pPr>
        <w:pStyle w:val="Textoindependiente"/>
        <w:spacing w:before="4"/>
        <w:rPr>
          <w:color w:val="365F91" w:themeColor="accent1" w:themeShade="BF"/>
          <w:sz w:val="20"/>
          <w:szCs w:val="20"/>
          <w:lang w:val="es-AR"/>
        </w:rPr>
      </w:pPr>
    </w:p>
    <w:p w14:paraId="6E35E17E" w14:textId="6EEE08A4" w:rsidR="00D85B19" w:rsidRPr="005D6BE9" w:rsidRDefault="00D85B19" w:rsidP="00D85B19">
      <w:pPr>
        <w:pStyle w:val="Textoindependiente"/>
        <w:spacing w:before="4"/>
        <w:rPr>
          <w:b/>
          <w:bCs/>
          <w:color w:val="365F91" w:themeColor="accent1" w:themeShade="BF"/>
          <w:sz w:val="20"/>
          <w:szCs w:val="20"/>
        </w:rPr>
      </w:pPr>
      <w:r w:rsidRPr="005D6BE9">
        <w:rPr>
          <w:b/>
          <w:bCs/>
          <w:color w:val="365F91" w:themeColor="accent1" w:themeShade="BF"/>
          <w:sz w:val="20"/>
          <w:szCs w:val="20"/>
        </w:rPr>
        <w:t>#</w:t>
      </w:r>
      <w:r w:rsidR="00E40F1F" w:rsidRPr="005D6BE9">
        <w:rPr>
          <w:b/>
          <w:bCs/>
          <w:color w:val="365F91" w:themeColor="accent1" w:themeShade="BF"/>
          <w:sz w:val="20"/>
          <w:szCs w:val="20"/>
        </w:rPr>
        <w:t>CALCULO DE AUTOVALORES Y AUTOVECTORES DE LA MATRIZ DE CORRELACIONES</w:t>
      </w:r>
    </w:p>
    <w:p w14:paraId="24189BFB"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library(corrplot)</w:t>
      </w:r>
    </w:p>
    <w:p w14:paraId="5F24B3BD"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S&lt;-cor(AHORA12[,-1])</w:t>
      </w:r>
    </w:p>
    <w:p w14:paraId="1E104569" w14:textId="5575895C"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eigen(S)</w:t>
      </w:r>
    </w:p>
    <w:p w14:paraId="58DDF787" w14:textId="77777777" w:rsidR="006B427F" w:rsidRPr="005D6BE9" w:rsidRDefault="006B427F" w:rsidP="006B427F">
      <w:pPr>
        <w:pStyle w:val="Textoindependiente"/>
        <w:spacing w:before="4"/>
        <w:rPr>
          <w:color w:val="365F91" w:themeColor="accent1" w:themeShade="BF"/>
          <w:sz w:val="20"/>
          <w:szCs w:val="20"/>
        </w:rPr>
      </w:pPr>
      <w:r w:rsidRPr="005D6BE9">
        <w:rPr>
          <w:color w:val="365F91" w:themeColor="accent1" w:themeShade="BF"/>
          <w:sz w:val="20"/>
          <w:szCs w:val="20"/>
        </w:rPr>
        <w:t>Autovalores_Autovectores&lt;-eigen(S)</w:t>
      </w:r>
    </w:p>
    <w:p w14:paraId="566DEBFB" w14:textId="77777777" w:rsidR="006B427F" w:rsidRPr="005D6BE9" w:rsidRDefault="006B427F" w:rsidP="006B427F">
      <w:pPr>
        <w:pStyle w:val="Textoindependiente"/>
        <w:spacing w:before="4"/>
        <w:rPr>
          <w:color w:val="365F91" w:themeColor="accent1" w:themeShade="BF"/>
          <w:sz w:val="20"/>
          <w:szCs w:val="20"/>
        </w:rPr>
      </w:pPr>
      <w:r w:rsidRPr="005D6BE9">
        <w:rPr>
          <w:color w:val="365F91" w:themeColor="accent1" w:themeShade="BF"/>
          <w:sz w:val="20"/>
          <w:szCs w:val="20"/>
        </w:rPr>
        <w:t>rownames(Autovalores_Autovectores$vectors)&lt;-c("Alimentos","Anteojos","Artefactos de iluminación",</w:t>
      </w:r>
      <w:r w:rsidRPr="005D6BE9">
        <w:rPr>
          <w:color w:val="365F91" w:themeColor="accent1" w:themeShade="BF"/>
          <w:sz w:val="20"/>
          <w:szCs w:val="20"/>
        </w:rPr>
        <w:tab/>
      </w:r>
    </w:p>
    <w:p w14:paraId="5202D247" w14:textId="77777777" w:rsidR="006B427F" w:rsidRPr="005D6BE9" w:rsidRDefault="006B427F" w:rsidP="006B427F">
      <w:pPr>
        <w:pStyle w:val="Textoindependiente"/>
        <w:spacing w:before="4"/>
        <w:rPr>
          <w:color w:val="365F91" w:themeColor="accent1" w:themeShade="BF"/>
          <w:sz w:val="20"/>
          <w:szCs w:val="20"/>
        </w:rPr>
      </w:pPr>
      <w:r w:rsidRPr="005D6BE9">
        <w:rPr>
          <w:color w:val="365F91" w:themeColor="accent1" w:themeShade="BF"/>
          <w:sz w:val="20"/>
          <w:szCs w:val="20"/>
        </w:rPr>
        <w:t xml:space="preserve">                                              "Artículos de Librería",</w:t>
      </w:r>
      <w:r w:rsidRPr="005D6BE9">
        <w:rPr>
          <w:color w:val="365F91" w:themeColor="accent1" w:themeShade="BF"/>
          <w:sz w:val="20"/>
          <w:szCs w:val="20"/>
        </w:rPr>
        <w:tab/>
        <w:t>"Balnearios",</w:t>
      </w:r>
      <w:r w:rsidRPr="005D6BE9">
        <w:rPr>
          <w:color w:val="365F91" w:themeColor="accent1" w:themeShade="BF"/>
          <w:sz w:val="20"/>
          <w:szCs w:val="20"/>
        </w:rPr>
        <w:tab/>
        <w:t>"Bicicletas",</w:t>
      </w:r>
      <w:r w:rsidRPr="005D6BE9">
        <w:rPr>
          <w:color w:val="365F91" w:themeColor="accent1" w:themeShade="BF"/>
          <w:sz w:val="20"/>
          <w:szCs w:val="20"/>
        </w:rPr>
        <w:tab/>
      </w:r>
    </w:p>
    <w:p w14:paraId="5149BC51" w14:textId="77777777" w:rsidR="006B427F" w:rsidRPr="005D6BE9" w:rsidRDefault="006B427F" w:rsidP="006B427F">
      <w:pPr>
        <w:pStyle w:val="Textoindependiente"/>
        <w:spacing w:before="4"/>
        <w:rPr>
          <w:color w:val="365F91" w:themeColor="accent1" w:themeShade="BF"/>
          <w:sz w:val="20"/>
          <w:szCs w:val="20"/>
        </w:rPr>
      </w:pPr>
      <w:r w:rsidRPr="005D6BE9">
        <w:rPr>
          <w:color w:val="365F91" w:themeColor="accent1" w:themeShade="BF"/>
          <w:sz w:val="20"/>
          <w:szCs w:val="20"/>
        </w:rPr>
        <w:t xml:space="preserve">                                              "Calzado y Marroquinería",</w:t>
      </w:r>
      <w:r w:rsidRPr="005D6BE9">
        <w:rPr>
          <w:color w:val="365F91" w:themeColor="accent1" w:themeShade="BF"/>
          <w:sz w:val="20"/>
          <w:szCs w:val="20"/>
        </w:rPr>
        <w:tab/>
        <w:t>"Colchones",</w:t>
      </w:r>
      <w:r w:rsidRPr="005D6BE9">
        <w:rPr>
          <w:color w:val="365F91" w:themeColor="accent1" w:themeShade="BF"/>
          <w:sz w:val="20"/>
          <w:szCs w:val="20"/>
        </w:rPr>
        <w:tab/>
        <w:t>"Computadoras",</w:t>
      </w:r>
      <w:r w:rsidRPr="005D6BE9">
        <w:rPr>
          <w:color w:val="365F91" w:themeColor="accent1" w:themeShade="BF"/>
          <w:sz w:val="20"/>
          <w:szCs w:val="20"/>
        </w:rPr>
        <w:tab/>
      </w:r>
    </w:p>
    <w:p w14:paraId="14CA570E" w14:textId="77777777" w:rsidR="006B427F" w:rsidRPr="005D6BE9" w:rsidRDefault="006B427F" w:rsidP="006B427F">
      <w:pPr>
        <w:pStyle w:val="Textoindependiente"/>
        <w:spacing w:before="4"/>
        <w:rPr>
          <w:color w:val="365F91" w:themeColor="accent1" w:themeShade="BF"/>
          <w:sz w:val="20"/>
          <w:szCs w:val="20"/>
        </w:rPr>
      </w:pPr>
      <w:r w:rsidRPr="005D6BE9">
        <w:rPr>
          <w:color w:val="365F91" w:themeColor="accent1" w:themeShade="BF"/>
          <w:sz w:val="20"/>
          <w:szCs w:val="20"/>
        </w:rPr>
        <w:t xml:space="preserve">                                              "Electrodomésticos",</w:t>
      </w:r>
      <w:r w:rsidRPr="005D6BE9">
        <w:rPr>
          <w:color w:val="365F91" w:themeColor="accent1" w:themeShade="BF"/>
          <w:sz w:val="20"/>
          <w:szCs w:val="20"/>
        </w:rPr>
        <w:tab/>
        <w:t>"Equipamiento médico",</w:t>
      </w:r>
      <w:r w:rsidRPr="005D6BE9">
        <w:rPr>
          <w:color w:val="365F91" w:themeColor="accent1" w:themeShade="BF"/>
          <w:sz w:val="20"/>
          <w:szCs w:val="20"/>
        </w:rPr>
        <w:tab/>
        <w:t>"Indumentaria",</w:t>
      </w:r>
    </w:p>
    <w:p w14:paraId="317A6F95" w14:textId="77777777" w:rsidR="006B427F" w:rsidRPr="005D6BE9" w:rsidRDefault="006B427F" w:rsidP="006B427F">
      <w:pPr>
        <w:pStyle w:val="Textoindependiente"/>
        <w:spacing w:before="4"/>
        <w:rPr>
          <w:color w:val="365F91" w:themeColor="accent1" w:themeShade="BF"/>
          <w:sz w:val="20"/>
          <w:szCs w:val="20"/>
        </w:rPr>
      </w:pPr>
      <w:r w:rsidRPr="005D6BE9">
        <w:rPr>
          <w:color w:val="365F91" w:themeColor="accent1" w:themeShade="BF"/>
          <w:sz w:val="20"/>
          <w:szCs w:val="20"/>
        </w:rPr>
        <w:t xml:space="preserve">                                              "Instrumentos musicales",</w:t>
      </w:r>
      <w:r w:rsidRPr="005D6BE9">
        <w:rPr>
          <w:color w:val="365F91" w:themeColor="accent1" w:themeShade="BF"/>
          <w:sz w:val="20"/>
          <w:szCs w:val="20"/>
        </w:rPr>
        <w:tab/>
        <w:t>"Juguetes",</w:t>
      </w:r>
      <w:r w:rsidRPr="005D6BE9">
        <w:rPr>
          <w:color w:val="365F91" w:themeColor="accent1" w:themeShade="BF"/>
          <w:sz w:val="20"/>
          <w:szCs w:val="20"/>
        </w:rPr>
        <w:tab/>
        <w:t>"Libros",</w:t>
      </w:r>
      <w:r w:rsidRPr="005D6BE9">
        <w:rPr>
          <w:color w:val="365F91" w:themeColor="accent1" w:themeShade="BF"/>
          <w:sz w:val="20"/>
          <w:szCs w:val="20"/>
        </w:rPr>
        <w:tab/>
      </w:r>
    </w:p>
    <w:p w14:paraId="41176326" w14:textId="77777777" w:rsidR="006B427F" w:rsidRPr="005D6BE9" w:rsidRDefault="006B427F" w:rsidP="006B427F">
      <w:pPr>
        <w:pStyle w:val="Textoindependiente"/>
        <w:spacing w:before="4"/>
        <w:rPr>
          <w:color w:val="365F91" w:themeColor="accent1" w:themeShade="BF"/>
          <w:sz w:val="20"/>
          <w:szCs w:val="20"/>
        </w:rPr>
      </w:pPr>
      <w:r w:rsidRPr="005D6BE9">
        <w:rPr>
          <w:color w:val="365F91" w:themeColor="accent1" w:themeShade="BF"/>
          <w:sz w:val="20"/>
          <w:szCs w:val="20"/>
        </w:rPr>
        <w:t xml:space="preserve">                                              "Máquinas y Herramientas",</w:t>
      </w:r>
      <w:r w:rsidRPr="005D6BE9">
        <w:rPr>
          <w:color w:val="365F91" w:themeColor="accent1" w:themeShade="BF"/>
          <w:sz w:val="20"/>
          <w:szCs w:val="20"/>
        </w:rPr>
        <w:tab/>
      </w:r>
    </w:p>
    <w:p w14:paraId="39436F3D" w14:textId="77777777" w:rsidR="006B427F" w:rsidRPr="005D6BE9" w:rsidRDefault="006B427F" w:rsidP="006B427F">
      <w:pPr>
        <w:pStyle w:val="Textoindependiente"/>
        <w:spacing w:before="4"/>
        <w:rPr>
          <w:color w:val="365F91" w:themeColor="accent1" w:themeShade="BF"/>
          <w:sz w:val="20"/>
          <w:szCs w:val="20"/>
        </w:rPr>
      </w:pPr>
      <w:r w:rsidRPr="005D6BE9">
        <w:rPr>
          <w:color w:val="365F91" w:themeColor="accent1" w:themeShade="BF"/>
          <w:sz w:val="20"/>
          <w:szCs w:val="20"/>
        </w:rPr>
        <w:t xml:space="preserve">                                              "Materiales para la construcción",</w:t>
      </w:r>
      <w:r w:rsidRPr="005D6BE9">
        <w:rPr>
          <w:color w:val="365F91" w:themeColor="accent1" w:themeShade="BF"/>
          <w:sz w:val="20"/>
          <w:szCs w:val="20"/>
        </w:rPr>
        <w:tab/>
      </w:r>
    </w:p>
    <w:p w14:paraId="6B0F471B" w14:textId="77777777" w:rsidR="006B427F" w:rsidRPr="005D6BE9" w:rsidRDefault="006B427F" w:rsidP="006B427F">
      <w:pPr>
        <w:pStyle w:val="Textoindependiente"/>
        <w:spacing w:before="4"/>
        <w:rPr>
          <w:color w:val="365F91" w:themeColor="accent1" w:themeShade="BF"/>
          <w:sz w:val="20"/>
          <w:szCs w:val="20"/>
        </w:rPr>
      </w:pPr>
      <w:r w:rsidRPr="005D6BE9">
        <w:rPr>
          <w:color w:val="365F91" w:themeColor="accent1" w:themeShade="BF"/>
          <w:sz w:val="20"/>
          <w:szCs w:val="20"/>
        </w:rPr>
        <w:t xml:space="preserve">                                              "Medicamentos",</w:t>
      </w:r>
      <w:r w:rsidRPr="005D6BE9">
        <w:rPr>
          <w:color w:val="365F91" w:themeColor="accent1" w:themeShade="BF"/>
          <w:sz w:val="20"/>
          <w:szCs w:val="20"/>
        </w:rPr>
        <w:tab/>
        <w:t>"Motocicletas",</w:t>
      </w:r>
      <w:r w:rsidRPr="005D6BE9">
        <w:rPr>
          <w:color w:val="365F91" w:themeColor="accent1" w:themeShade="BF"/>
          <w:sz w:val="20"/>
          <w:szCs w:val="20"/>
        </w:rPr>
        <w:tab/>
      </w:r>
    </w:p>
    <w:p w14:paraId="4427CFBE" w14:textId="77777777" w:rsidR="006B427F" w:rsidRPr="005D6BE9" w:rsidRDefault="006B427F" w:rsidP="006B427F">
      <w:pPr>
        <w:pStyle w:val="Textoindependiente"/>
        <w:spacing w:before="4"/>
        <w:rPr>
          <w:color w:val="365F91" w:themeColor="accent1" w:themeShade="BF"/>
          <w:sz w:val="20"/>
          <w:szCs w:val="20"/>
        </w:rPr>
      </w:pPr>
      <w:r w:rsidRPr="005D6BE9">
        <w:rPr>
          <w:color w:val="365F91" w:themeColor="accent1" w:themeShade="BF"/>
          <w:sz w:val="20"/>
          <w:szCs w:val="20"/>
        </w:rPr>
        <w:t xml:space="preserve">                                              "Muebles",</w:t>
      </w:r>
      <w:r w:rsidRPr="005D6BE9">
        <w:rPr>
          <w:color w:val="365F91" w:themeColor="accent1" w:themeShade="BF"/>
          <w:sz w:val="20"/>
          <w:szCs w:val="20"/>
        </w:rPr>
        <w:tab/>
        <w:t>"Neumaticos",</w:t>
      </w:r>
      <w:r w:rsidRPr="005D6BE9">
        <w:rPr>
          <w:color w:val="365F91" w:themeColor="accent1" w:themeShade="BF"/>
          <w:sz w:val="20"/>
          <w:szCs w:val="20"/>
        </w:rPr>
        <w:tab/>
        <w:t>"Perfumeria",</w:t>
      </w:r>
      <w:r w:rsidRPr="005D6BE9">
        <w:rPr>
          <w:color w:val="365F91" w:themeColor="accent1" w:themeShade="BF"/>
          <w:sz w:val="20"/>
          <w:szCs w:val="20"/>
        </w:rPr>
        <w:tab/>
        <w:t>"Servicios de cuidado personal",</w:t>
      </w:r>
      <w:r w:rsidRPr="005D6BE9">
        <w:rPr>
          <w:color w:val="365F91" w:themeColor="accent1" w:themeShade="BF"/>
          <w:sz w:val="20"/>
          <w:szCs w:val="20"/>
        </w:rPr>
        <w:tab/>
      </w:r>
    </w:p>
    <w:p w14:paraId="46598C75" w14:textId="77777777" w:rsidR="006B427F" w:rsidRPr="005D6BE9" w:rsidRDefault="006B427F" w:rsidP="006B427F">
      <w:pPr>
        <w:pStyle w:val="Textoindependiente"/>
        <w:spacing w:before="4"/>
        <w:rPr>
          <w:color w:val="365F91" w:themeColor="accent1" w:themeShade="BF"/>
          <w:sz w:val="20"/>
          <w:szCs w:val="20"/>
        </w:rPr>
      </w:pPr>
      <w:r w:rsidRPr="005D6BE9">
        <w:rPr>
          <w:color w:val="365F91" w:themeColor="accent1" w:themeShade="BF"/>
          <w:sz w:val="20"/>
          <w:szCs w:val="20"/>
        </w:rPr>
        <w:t xml:space="preserve">                                              "Servicios de instalacion de alarmas",</w:t>
      </w:r>
      <w:r w:rsidRPr="005D6BE9">
        <w:rPr>
          <w:color w:val="365F91" w:themeColor="accent1" w:themeShade="BF"/>
          <w:sz w:val="20"/>
          <w:szCs w:val="20"/>
        </w:rPr>
        <w:tab/>
        <w:t>"Servicios de organizacion de eventos",</w:t>
      </w:r>
    </w:p>
    <w:p w14:paraId="746E3593" w14:textId="77777777" w:rsidR="006B427F" w:rsidRPr="005D6BE9" w:rsidRDefault="006B427F" w:rsidP="006B427F">
      <w:pPr>
        <w:pStyle w:val="Textoindependiente"/>
        <w:spacing w:before="4"/>
        <w:rPr>
          <w:color w:val="365F91" w:themeColor="accent1" w:themeShade="BF"/>
          <w:sz w:val="20"/>
          <w:szCs w:val="20"/>
        </w:rPr>
      </w:pPr>
      <w:r w:rsidRPr="005D6BE9">
        <w:rPr>
          <w:color w:val="365F91" w:themeColor="accent1" w:themeShade="BF"/>
          <w:sz w:val="20"/>
          <w:szCs w:val="20"/>
        </w:rPr>
        <w:t xml:space="preserve">                                              "Servicios deportivos",</w:t>
      </w:r>
      <w:r w:rsidRPr="005D6BE9">
        <w:rPr>
          <w:color w:val="365F91" w:themeColor="accent1" w:themeShade="BF"/>
          <w:sz w:val="20"/>
          <w:szCs w:val="20"/>
        </w:rPr>
        <w:tab/>
        <w:t>"Servicios educativos",</w:t>
      </w:r>
      <w:r w:rsidRPr="005D6BE9">
        <w:rPr>
          <w:color w:val="365F91" w:themeColor="accent1" w:themeShade="BF"/>
          <w:sz w:val="20"/>
          <w:szCs w:val="20"/>
        </w:rPr>
        <w:tab/>
        <w:t>"Servicios tecnicos",</w:t>
      </w:r>
      <w:r w:rsidRPr="005D6BE9">
        <w:rPr>
          <w:color w:val="365F91" w:themeColor="accent1" w:themeShade="BF"/>
          <w:sz w:val="20"/>
          <w:szCs w:val="20"/>
        </w:rPr>
        <w:tab/>
      </w:r>
    </w:p>
    <w:p w14:paraId="430A36C6" w14:textId="77777777" w:rsidR="006B427F" w:rsidRPr="005D6BE9" w:rsidRDefault="006B427F" w:rsidP="006B427F">
      <w:pPr>
        <w:pStyle w:val="Textoindependiente"/>
        <w:spacing w:before="4"/>
        <w:rPr>
          <w:color w:val="365F91" w:themeColor="accent1" w:themeShade="BF"/>
          <w:sz w:val="20"/>
          <w:szCs w:val="20"/>
        </w:rPr>
      </w:pPr>
      <w:r w:rsidRPr="005D6BE9">
        <w:rPr>
          <w:color w:val="365F91" w:themeColor="accent1" w:themeShade="BF"/>
          <w:sz w:val="20"/>
          <w:szCs w:val="20"/>
        </w:rPr>
        <w:t xml:space="preserve">                                              "Talleres de reparacion",</w:t>
      </w:r>
      <w:r w:rsidRPr="005D6BE9">
        <w:rPr>
          <w:color w:val="365F91" w:themeColor="accent1" w:themeShade="BF"/>
          <w:sz w:val="20"/>
          <w:szCs w:val="20"/>
        </w:rPr>
        <w:tab/>
        <w:t>"Turismo"</w:t>
      </w:r>
    </w:p>
    <w:p w14:paraId="79E412D5" w14:textId="77777777" w:rsidR="006B427F" w:rsidRPr="005D6BE9" w:rsidRDefault="006B427F" w:rsidP="006B427F">
      <w:pPr>
        <w:pStyle w:val="Textoindependiente"/>
        <w:spacing w:before="4"/>
        <w:rPr>
          <w:color w:val="365F91" w:themeColor="accent1" w:themeShade="BF"/>
          <w:sz w:val="20"/>
          <w:szCs w:val="20"/>
        </w:rPr>
      </w:pPr>
      <w:r w:rsidRPr="005D6BE9">
        <w:rPr>
          <w:color w:val="365F91" w:themeColor="accent1" w:themeShade="BF"/>
          <w:sz w:val="20"/>
          <w:szCs w:val="20"/>
        </w:rPr>
        <w:t>)</w:t>
      </w:r>
    </w:p>
    <w:p w14:paraId="272E9843" w14:textId="77777777" w:rsidR="006B427F" w:rsidRPr="005D6BE9" w:rsidRDefault="006B427F" w:rsidP="006B427F">
      <w:pPr>
        <w:pStyle w:val="Textoindependiente"/>
        <w:spacing w:before="4"/>
        <w:rPr>
          <w:color w:val="365F91" w:themeColor="accent1" w:themeShade="BF"/>
          <w:sz w:val="20"/>
          <w:szCs w:val="20"/>
        </w:rPr>
      </w:pPr>
      <w:r w:rsidRPr="005D6BE9">
        <w:rPr>
          <w:color w:val="365F91" w:themeColor="accent1" w:themeShade="BF"/>
          <w:sz w:val="20"/>
          <w:szCs w:val="20"/>
        </w:rPr>
        <w:t>colnames(Autovalores_Autovectores$vectors)&lt;-c("PC1","PC2","PC3","PC4","PC5","PC6",</w:t>
      </w:r>
    </w:p>
    <w:p w14:paraId="4194089F" w14:textId="77777777" w:rsidR="006B427F" w:rsidRPr="005D6BE9" w:rsidRDefault="006B427F" w:rsidP="006B427F">
      <w:pPr>
        <w:pStyle w:val="Textoindependiente"/>
        <w:spacing w:before="4"/>
        <w:rPr>
          <w:color w:val="365F91" w:themeColor="accent1" w:themeShade="BF"/>
          <w:sz w:val="20"/>
          <w:szCs w:val="20"/>
        </w:rPr>
      </w:pPr>
      <w:r w:rsidRPr="005D6BE9">
        <w:rPr>
          <w:color w:val="365F91" w:themeColor="accent1" w:themeShade="BF"/>
          <w:sz w:val="20"/>
          <w:szCs w:val="20"/>
        </w:rPr>
        <w:t xml:space="preserve">                                              "PC7","PC8","PC9","PC10","PC11","PC12","PC13","PC14","PC15",</w:t>
      </w:r>
    </w:p>
    <w:p w14:paraId="671BA423" w14:textId="77777777" w:rsidR="006B427F" w:rsidRPr="005D6BE9" w:rsidRDefault="006B427F" w:rsidP="006B427F">
      <w:pPr>
        <w:pStyle w:val="Textoindependiente"/>
        <w:spacing w:before="4"/>
        <w:rPr>
          <w:color w:val="365F91" w:themeColor="accent1" w:themeShade="BF"/>
          <w:sz w:val="20"/>
          <w:szCs w:val="20"/>
        </w:rPr>
      </w:pPr>
      <w:r w:rsidRPr="005D6BE9">
        <w:rPr>
          <w:color w:val="365F91" w:themeColor="accent1" w:themeShade="BF"/>
          <w:sz w:val="20"/>
          <w:szCs w:val="20"/>
        </w:rPr>
        <w:t xml:space="preserve">                                              "PC16","PC17","PC18","PC19","PC20","PC21","PC22","PC23","PC24","PC25",</w:t>
      </w:r>
    </w:p>
    <w:p w14:paraId="2A74AD88" w14:textId="77777777" w:rsidR="006B427F" w:rsidRPr="005D6BE9" w:rsidRDefault="006B427F" w:rsidP="006B427F">
      <w:pPr>
        <w:pStyle w:val="Textoindependiente"/>
        <w:spacing w:before="4"/>
        <w:rPr>
          <w:color w:val="365F91" w:themeColor="accent1" w:themeShade="BF"/>
          <w:sz w:val="20"/>
          <w:szCs w:val="20"/>
        </w:rPr>
      </w:pPr>
      <w:r w:rsidRPr="005D6BE9">
        <w:rPr>
          <w:color w:val="365F91" w:themeColor="accent1" w:themeShade="BF"/>
          <w:sz w:val="20"/>
          <w:szCs w:val="20"/>
        </w:rPr>
        <w:t xml:space="preserve">                                              "PC26","PC27","PC28","PC29","PC30"</w:t>
      </w:r>
    </w:p>
    <w:p w14:paraId="5931F393" w14:textId="77777777" w:rsidR="006B427F" w:rsidRPr="005D6BE9" w:rsidRDefault="006B427F" w:rsidP="006B427F">
      <w:pPr>
        <w:pStyle w:val="Textoindependiente"/>
        <w:spacing w:before="4"/>
        <w:rPr>
          <w:color w:val="365F91" w:themeColor="accent1" w:themeShade="BF"/>
          <w:sz w:val="20"/>
          <w:szCs w:val="20"/>
        </w:rPr>
      </w:pPr>
      <w:r w:rsidRPr="005D6BE9">
        <w:rPr>
          <w:color w:val="365F91" w:themeColor="accent1" w:themeShade="BF"/>
          <w:sz w:val="20"/>
          <w:szCs w:val="20"/>
        </w:rPr>
        <w:t xml:space="preserve">                                              )</w:t>
      </w:r>
    </w:p>
    <w:p w14:paraId="6C5A3EF1" w14:textId="77777777" w:rsidR="006B427F" w:rsidRPr="005D6BE9" w:rsidRDefault="006B427F" w:rsidP="006B427F">
      <w:pPr>
        <w:pStyle w:val="Textoindependiente"/>
        <w:spacing w:before="4"/>
        <w:rPr>
          <w:color w:val="365F91" w:themeColor="accent1" w:themeShade="BF"/>
          <w:sz w:val="20"/>
          <w:szCs w:val="20"/>
        </w:rPr>
      </w:pPr>
    </w:p>
    <w:p w14:paraId="19236411" w14:textId="5D2D9D02" w:rsidR="006B427F" w:rsidRPr="005D6BE9" w:rsidRDefault="006B427F" w:rsidP="006B427F">
      <w:pPr>
        <w:pStyle w:val="Textoindependiente"/>
        <w:spacing w:before="4"/>
        <w:rPr>
          <w:color w:val="365F91" w:themeColor="accent1" w:themeShade="BF"/>
          <w:sz w:val="20"/>
          <w:szCs w:val="20"/>
        </w:rPr>
      </w:pPr>
      <w:r w:rsidRPr="005D6BE9">
        <w:rPr>
          <w:color w:val="365F91" w:themeColor="accent1" w:themeShade="BF"/>
          <w:sz w:val="20"/>
          <w:szCs w:val="20"/>
        </w:rPr>
        <w:t>Autovalores_Autovectores</w:t>
      </w:r>
    </w:p>
    <w:p w14:paraId="46CF583E" w14:textId="77777777" w:rsidR="00D85B19" w:rsidRPr="005D6BE9" w:rsidRDefault="00D85B19" w:rsidP="00D85B19">
      <w:pPr>
        <w:pStyle w:val="Textoindependiente"/>
        <w:spacing w:before="4"/>
        <w:rPr>
          <w:color w:val="365F91" w:themeColor="accent1" w:themeShade="BF"/>
          <w:sz w:val="20"/>
          <w:szCs w:val="20"/>
        </w:rPr>
      </w:pPr>
    </w:p>
    <w:p w14:paraId="1B791D90" w14:textId="79DDB16D" w:rsidR="00D85B19" w:rsidRPr="005D6BE9" w:rsidRDefault="00D85B19" w:rsidP="00D85B19">
      <w:pPr>
        <w:pStyle w:val="Textoindependiente"/>
        <w:spacing w:before="4"/>
        <w:rPr>
          <w:b/>
          <w:bCs/>
          <w:color w:val="365F91" w:themeColor="accent1" w:themeShade="BF"/>
          <w:sz w:val="20"/>
          <w:szCs w:val="20"/>
        </w:rPr>
      </w:pPr>
      <w:r w:rsidRPr="005D6BE9">
        <w:rPr>
          <w:b/>
          <w:bCs/>
          <w:color w:val="365F91" w:themeColor="accent1" w:themeShade="BF"/>
          <w:sz w:val="20"/>
          <w:szCs w:val="20"/>
        </w:rPr>
        <w:t>#C</w:t>
      </w:r>
      <w:r w:rsidR="00E40F1F" w:rsidRPr="005D6BE9">
        <w:rPr>
          <w:b/>
          <w:bCs/>
          <w:color w:val="365F91" w:themeColor="accent1" w:themeShade="BF"/>
          <w:sz w:val="20"/>
          <w:szCs w:val="20"/>
        </w:rPr>
        <w:t>ALCULO DE LAS COMPONENTES PRINCIPALES</w:t>
      </w:r>
    </w:p>
    <w:p w14:paraId="106FEB64"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AHORA12.pc&lt;-princomp(S,cor=TRUE)</w:t>
      </w:r>
    </w:p>
    <w:p w14:paraId="6F1F74A9" w14:textId="08DB0822"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AHORA12.pc</w:t>
      </w:r>
    </w:p>
    <w:p w14:paraId="24CB5788" w14:textId="77777777" w:rsidR="00D85B19" w:rsidRPr="005D6BE9" w:rsidRDefault="00D85B19" w:rsidP="00D85B19">
      <w:pPr>
        <w:pStyle w:val="Textoindependiente"/>
        <w:spacing w:before="4"/>
        <w:rPr>
          <w:color w:val="365F91" w:themeColor="accent1" w:themeShade="BF"/>
          <w:sz w:val="20"/>
          <w:szCs w:val="20"/>
        </w:rPr>
      </w:pPr>
    </w:p>
    <w:p w14:paraId="27E9B1AF" w14:textId="77777777" w:rsidR="00D85B19" w:rsidRPr="005D6BE9" w:rsidRDefault="00D85B19" w:rsidP="00D85B19">
      <w:pPr>
        <w:pStyle w:val="Textoindependiente"/>
        <w:spacing w:before="4"/>
        <w:rPr>
          <w:b/>
          <w:bCs/>
          <w:color w:val="365F91" w:themeColor="accent1" w:themeShade="BF"/>
          <w:sz w:val="20"/>
          <w:szCs w:val="20"/>
        </w:rPr>
      </w:pPr>
      <w:r w:rsidRPr="005D6BE9">
        <w:rPr>
          <w:b/>
          <w:bCs/>
          <w:color w:val="365F91" w:themeColor="accent1" w:themeShade="BF"/>
          <w:sz w:val="20"/>
          <w:szCs w:val="20"/>
        </w:rPr>
        <w:t>#REPRESENTACION DE LOS OBJETOS (PROVINCIAS)</w:t>
      </w:r>
    </w:p>
    <w:p w14:paraId="4B523FAB"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datos.grafico&lt;-data.frame(fit$var$coord[,1:2],AHORA12$Provincia)</w:t>
      </w:r>
    </w:p>
    <w:p w14:paraId="2D616CB2"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colnames(datos.grafico)&lt;-c("Dim.1","Dim.2","provincia")</w:t>
      </w:r>
    </w:p>
    <w:p w14:paraId="0D93BFE2"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ggplot(datos.grafico)+</w:t>
      </w:r>
    </w:p>
    <w:p w14:paraId="7835050F"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 xml:space="preserve">  geom_point(aes(x=Dim.1, y=Dim.2, colour="darkred"))+</w:t>
      </w:r>
    </w:p>
    <w:p w14:paraId="251006FD"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 xml:space="preserve">  geom_text_repel(aes(x=Dim.1,y=Dim.2),</w:t>
      </w:r>
    </w:p>
    <w:p w14:paraId="72E8D92B"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 xml:space="preserve">                  label=datos.grafico$provincia)+</w:t>
      </w:r>
    </w:p>
    <w:p w14:paraId="69E04ED7"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 xml:space="preserve">  geom_vline(xintercept=0,colour="darkgray")+</w:t>
      </w:r>
    </w:p>
    <w:p w14:paraId="5D3D70A2"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rPr>
        <w:t xml:space="preserve">  </w:t>
      </w:r>
      <w:r w:rsidRPr="005D6BE9">
        <w:rPr>
          <w:color w:val="365F91" w:themeColor="accent1" w:themeShade="BF"/>
          <w:sz w:val="20"/>
          <w:szCs w:val="20"/>
          <w:lang w:val="en-US"/>
        </w:rPr>
        <w:t>geom_hline(yintercept=0,colour="darkgray")+</w:t>
      </w:r>
    </w:p>
    <w:p w14:paraId="1916F196"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lang w:val="en-US"/>
        </w:rPr>
        <w:t xml:space="preserve">  </w:t>
      </w:r>
      <w:r w:rsidRPr="005D6BE9">
        <w:rPr>
          <w:color w:val="365F91" w:themeColor="accent1" w:themeShade="BF"/>
          <w:sz w:val="20"/>
          <w:szCs w:val="20"/>
        </w:rPr>
        <w:t>labs(x="Dimension 1 (78%)",y="Dimension 2 (12,1%)")+</w:t>
      </w:r>
    </w:p>
    <w:p w14:paraId="203ECF33"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rPr>
        <w:t xml:space="preserve">  </w:t>
      </w:r>
      <w:r w:rsidRPr="005D6BE9">
        <w:rPr>
          <w:color w:val="365F91" w:themeColor="accent1" w:themeShade="BF"/>
          <w:sz w:val="20"/>
          <w:szCs w:val="20"/>
          <w:lang w:val="en-US"/>
        </w:rPr>
        <w:t>theme(legend.position="none")</w:t>
      </w:r>
    </w:p>
    <w:p w14:paraId="249FAAD9" w14:textId="77777777" w:rsidR="00D85B19" w:rsidRPr="005D6BE9" w:rsidRDefault="00D85B19" w:rsidP="00D85B19">
      <w:pPr>
        <w:pStyle w:val="Textoindependiente"/>
        <w:spacing w:before="4"/>
        <w:rPr>
          <w:color w:val="365F91" w:themeColor="accent1" w:themeShade="BF"/>
          <w:sz w:val="20"/>
          <w:szCs w:val="20"/>
          <w:lang w:val="en-US"/>
        </w:rPr>
      </w:pPr>
    </w:p>
    <w:p w14:paraId="1C6A2013" w14:textId="55D3BA92" w:rsidR="00D85B19" w:rsidRPr="005D6BE9" w:rsidRDefault="00D85B19" w:rsidP="00D85B19">
      <w:pPr>
        <w:pStyle w:val="Textoindependiente"/>
        <w:spacing w:before="4"/>
        <w:rPr>
          <w:b/>
          <w:bCs/>
          <w:color w:val="365F91" w:themeColor="accent1" w:themeShade="BF"/>
          <w:sz w:val="20"/>
          <w:szCs w:val="20"/>
          <w:lang w:val="en-US"/>
        </w:rPr>
      </w:pPr>
      <w:r w:rsidRPr="005D6BE9">
        <w:rPr>
          <w:b/>
          <w:bCs/>
          <w:color w:val="365F91" w:themeColor="accent1" w:themeShade="BF"/>
          <w:sz w:val="20"/>
          <w:szCs w:val="20"/>
          <w:lang w:val="en-US"/>
        </w:rPr>
        <w:t>#REPRESENTACION CONJUNTA: BIPLOT</w:t>
      </w:r>
    </w:p>
    <w:p w14:paraId="36A9520D" w14:textId="538D7C2D" w:rsidR="00E40F1F" w:rsidRPr="005D6BE9" w:rsidRDefault="00E40F1F"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#Grafica1</w:t>
      </w:r>
    </w:p>
    <w:p w14:paraId="2E5D3931"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remotes::install_github('vqv/ggbiplot', force=TRUE)</w:t>
      </w:r>
    </w:p>
    <w:p w14:paraId="4967E0CC"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library(ggbiplot)</w:t>
      </w:r>
    </w:p>
    <w:p w14:paraId="3127BD57"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library(plyr)</w:t>
      </w:r>
    </w:p>
    <w:p w14:paraId="5C97742B"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library(scales)</w:t>
      </w:r>
    </w:p>
    <w:p w14:paraId="39506CFD"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library(grid)</w:t>
      </w:r>
    </w:p>
    <w:p w14:paraId="5D71F7CE"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ggbiplot(fit)+</w:t>
      </w:r>
    </w:p>
    <w:p w14:paraId="783C8821"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 xml:space="preserve">  scale_color_discrete(name='')+</w:t>
      </w:r>
    </w:p>
    <w:p w14:paraId="453F4237"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 xml:space="preserve">  expand_limits(x=c(-3.5,1.5),y=c(-2,2))+</w:t>
      </w:r>
    </w:p>
    <w:p w14:paraId="26DC04EF"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lang w:val="en-US"/>
        </w:rPr>
        <w:t xml:space="preserve">  </w:t>
      </w:r>
      <w:r w:rsidRPr="005D6BE9">
        <w:rPr>
          <w:color w:val="365F91" w:themeColor="accent1" w:themeShade="BF"/>
          <w:sz w:val="20"/>
          <w:szCs w:val="20"/>
        </w:rPr>
        <w:t>labs(x="Dimension 1 (78%)",y="Dimension 2 (12,1%)")+</w:t>
      </w:r>
    </w:p>
    <w:p w14:paraId="61B60D34"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rPr>
        <w:t xml:space="preserve">  </w:t>
      </w:r>
      <w:r w:rsidRPr="005D6BE9">
        <w:rPr>
          <w:color w:val="365F91" w:themeColor="accent1" w:themeShade="BF"/>
          <w:sz w:val="20"/>
          <w:szCs w:val="20"/>
          <w:lang w:val="en-US"/>
        </w:rPr>
        <w:t>geom_text_repel(label=AHORA12$Provincia,size=3)</w:t>
      </w:r>
    </w:p>
    <w:p w14:paraId="20256F91" w14:textId="77777777" w:rsidR="00D85B19" w:rsidRPr="005D6BE9" w:rsidRDefault="00D85B19" w:rsidP="00D85B19">
      <w:pPr>
        <w:pStyle w:val="Textoindependiente"/>
        <w:spacing w:before="4"/>
        <w:rPr>
          <w:color w:val="365F91" w:themeColor="accent1" w:themeShade="BF"/>
          <w:sz w:val="20"/>
          <w:szCs w:val="20"/>
          <w:lang w:val="en-US"/>
        </w:rPr>
      </w:pPr>
    </w:p>
    <w:p w14:paraId="5735C1D3" w14:textId="4B574D22" w:rsidR="00D85B19" w:rsidRPr="005D6BE9" w:rsidRDefault="00E40F1F"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#Grafica</w:t>
      </w:r>
      <w:r w:rsidRPr="005D6BE9">
        <w:rPr>
          <w:color w:val="365F91" w:themeColor="accent1" w:themeShade="BF"/>
          <w:sz w:val="20"/>
          <w:szCs w:val="20"/>
          <w:lang w:val="en-US"/>
        </w:rPr>
        <w:t>2</w:t>
      </w:r>
    </w:p>
    <w:p w14:paraId="4459A5AD"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fviz_pca_biplot(fit,</w:t>
      </w:r>
    </w:p>
    <w:p w14:paraId="3E35B883"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 xml:space="preserve">                geom.ind = "point",</w:t>
      </w:r>
    </w:p>
    <w:p w14:paraId="2DF44B30"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 xml:space="preserve">                fill.ind = AHORA12$Provincia, col.ind = "black",</w:t>
      </w:r>
    </w:p>
    <w:p w14:paraId="0FF542DD"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 xml:space="preserve">                pointshape = 21, pointsize = 2,</w:t>
      </w:r>
    </w:p>
    <w:p w14:paraId="4F12C444"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lang w:val="en-US"/>
        </w:rPr>
        <w:t xml:space="preserve">                </w:t>
      </w:r>
      <w:r w:rsidRPr="005D6BE9">
        <w:rPr>
          <w:color w:val="365F91" w:themeColor="accent1" w:themeShade="BF"/>
          <w:sz w:val="20"/>
          <w:szCs w:val="20"/>
        </w:rPr>
        <w:t>palette = "jco",</w:t>
      </w:r>
    </w:p>
    <w:p w14:paraId="1E005672"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rPr>
        <w:t xml:space="preserve">                </w:t>
      </w:r>
      <w:r w:rsidRPr="005D6BE9">
        <w:rPr>
          <w:color w:val="365F91" w:themeColor="accent1" w:themeShade="BF"/>
          <w:sz w:val="20"/>
          <w:szCs w:val="20"/>
          <w:lang w:val="en-US"/>
        </w:rPr>
        <w:t>addEllipses = TRUE,</w:t>
      </w:r>
    </w:p>
    <w:p w14:paraId="0E0122EB"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 xml:space="preserve">                alpha.var ="contrib", col.var = "contrib",</w:t>
      </w:r>
    </w:p>
    <w:p w14:paraId="5CA53A21"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 xml:space="preserve">                gradient.cols = "RdYlBu",</w:t>
      </w:r>
    </w:p>
    <w:p w14:paraId="49B3FCFF"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 xml:space="preserve">                </w:t>
      </w:r>
    </w:p>
    <w:p w14:paraId="18FDA9E4" w14:textId="77777777" w:rsidR="00D85B19" w:rsidRPr="005D6BE9" w:rsidRDefault="00D85B19" w:rsidP="00D85B19">
      <w:pPr>
        <w:pStyle w:val="Textoindependiente"/>
        <w:spacing w:before="4"/>
        <w:rPr>
          <w:color w:val="365F91" w:themeColor="accent1" w:themeShade="BF"/>
          <w:sz w:val="20"/>
          <w:szCs w:val="20"/>
          <w:lang w:val="en-US"/>
        </w:rPr>
      </w:pPr>
      <w:r w:rsidRPr="005D6BE9">
        <w:rPr>
          <w:color w:val="365F91" w:themeColor="accent1" w:themeShade="BF"/>
          <w:sz w:val="20"/>
          <w:szCs w:val="20"/>
          <w:lang w:val="en-US"/>
        </w:rPr>
        <w:t xml:space="preserve">                legend.title = list(fill = "Provincia", color = "Contrib",</w:t>
      </w:r>
    </w:p>
    <w:p w14:paraId="566B4ED7"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lang w:val="en-US"/>
        </w:rPr>
        <w:t xml:space="preserve">                                    </w:t>
      </w:r>
      <w:r w:rsidRPr="005D6BE9">
        <w:rPr>
          <w:color w:val="365F91" w:themeColor="accent1" w:themeShade="BF"/>
          <w:sz w:val="20"/>
          <w:szCs w:val="20"/>
        </w:rPr>
        <w:t>alpha = "Contrib"))</w:t>
      </w:r>
    </w:p>
    <w:p w14:paraId="6DBC8517" w14:textId="77777777" w:rsidR="00D85B19" w:rsidRPr="005D6BE9" w:rsidRDefault="00D85B19" w:rsidP="00D85B19">
      <w:pPr>
        <w:pStyle w:val="Textoindependiente"/>
        <w:spacing w:before="4"/>
        <w:rPr>
          <w:color w:val="365F91" w:themeColor="accent1" w:themeShade="BF"/>
          <w:sz w:val="20"/>
          <w:szCs w:val="20"/>
        </w:rPr>
      </w:pPr>
    </w:p>
    <w:p w14:paraId="744AAE46" w14:textId="77777777" w:rsidR="00D85B19" w:rsidRPr="005D6BE9" w:rsidRDefault="00D85B19" w:rsidP="00D85B19">
      <w:pPr>
        <w:pStyle w:val="Textoindependiente"/>
        <w:spacing w:before="4"/>
        <w:rPr>
          <w:color w:val="365F91" w:themeColor="accent1" w:themeShade="BF"/>
          <w:sz w:val="20"/>
          <w:szCs w:val="20"/>
        </w:rPr>
      </w:pPr>
    </w:p>
    <w:p w14:paraId="700CBB6C"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#exporto tabla de descriptivas</w:t>
      </w:r>
    </w:p>
    <w:p w14:paraId="337F1226"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 xml:space="preserve">write.csv2(x = Descriptivas, </w:t>
      </w:r>
    </w:p>
    <w:p w14:paraId="2CE815A5"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 xml:space="preserve">           file = "Descriptivas.csv", </w:t>
      </w:r>
    </w:p>
    <w:p w14:paraId="5E932C9D" w14:textId="77777777" w:rsidR="00D85B19" w:rsidRPr="005D6BE9" w:rsidRDefault="00D85B19" w:rsidP="00D85B19">
      <w:pPr>
        <w:pStyle w:val="Textoindependiente"/>
        <w:spacing w:before="4"/>
        <w:rPr>
          <w:color w:val="365F91" w:themeColor="accent1" w:themeShade="BF"/>
          <w:sz w:val="20"/>
          <w:szCs w:val="20"/>
        </w:rPr>
      </w:pPr>
      <w:r w:rsidRPr="005D6BE9">
        <w:rPr>
          <w:color w:val="365F91" w:themeColor="accent1" w:themeShade="BF"/>
          <w:sz w:val="20"/>
          <w:szCs w:val="20"/>
        </w:rPr>
        <w:t xml:space="preserve">           row.names = TRUE) </w:t>
      </w:r>
    </w:p>
    <w:p w14:paraId="3144F08E" w14:textId="77777777" w:rsidR="00D85B19" w:rsidRDefault="00D85B19" w:rsidP="00D85B19">
      <w:pPr>
        <w:pStyle w:val="Textoindependiente"/>
        <w:spacing w:before="4"/>
      </w:pPr>
    </w:p>
    <w:p w14:paraId="54C76EC3" w14:textId="01F11F89" w:rsidR="00FF5336" w:rsidRPr="00D85B19" w:rsidRDefault="00FF5336" w:rsidP="00FF5336">
      <w:pPr>
        <w:pStyle w:val="Textoindependiente"/>
        <w:spacing w:before="4"/>
        <w:rPr>
          <w:sz w:val="22"/>
          <w:szCs w:val="22"/>
        </w:rPr>
      </w:pPr>
    </w:p>
    <w:p w14:paraId="5B011463" w14:textId="2D202D9E" w:rsidR="00FF5336" w:rsidRPr="00D85B19" w:rsidRDefault="00FF5336" w:rsidP="00FF5336">
      <w:pPr>
        <w:pStyle w:val="Textoindependiente"/>
        <w:numPr>
          <w:ilvl w:val="0"/>
          <w:numId w:val="4"/>
        </w:numPr>
        <w:spacing w:before="4"/>
        <w:rPr>
          <w:sz w:val="22"/>
          <w:szCs w:val="22"/>
        </w:rPr>
      </w:pPr>
      <w:r w:rsidRPr="00D85B19">
        <w:rPr>
          <w:sz w:val="22"/>
          <w:szCs w:val="22"/>
        </w:rPr>
        <w:t>Presentación de resultados y conclusiones</w:t>
      </w:r>
    </w:p>
    <w:p w14:paraId="4682D6B9" w14:textId="24744642" w:rsidR="00FF5336" w:rsidRPr="00D85B19" w:rsidRDefault="00FF5336" w:rsidP="00FF5336">
      <w:pPr>
        <w:pStyle w:val="Textoindependiente"/>
        <w:spacing w:before="4"/>
        <w:ind w:left="720"/>
        <w:rPr>
          <w:sz w:val="22"/>
          <w:szCs w:val="22"/>
        </w:rPr>
      </w:pPr>
    </w:p>
    <w:p w14:paraId="2499EC36" w14:textId="45C404F8" w:rsidR="00FF5336" w:rsidRPr="00D85B19" w:rsidRDefault="00FF5336" w:rsidP="00FF5336">
      <w:pPr>
        <w:pStyle w:val="Textoindependiente"/>
        <w:numPr>
          <w:ilvl w:val="0"/>
          <w:numId w:val="9"/>
        </w:numPr>
        <w:spacing w:before="4"/>
        <w:rPr>
          <w:sz w:val="22"/>
          <w:szCs w:val="22"/>
        </w:rPr>
      </w:pPr>
      <w:r w:rsidRPr="00D85B19">
        <w:rPr>
          <w:sz w:val="22"/>
          <w:szCs w:val="22"/>
        </w:rPr>
        <w:t>Análisis estadístico completo</w:t>
      </w:r>
    </w:p>
    <w:p w14:paraId="0BFF80ED" w14:textId="77777777" w:rsidR="00FF5336" w:rsidRPr="00D85B19" w:rsidRDefault="00FF5336" w:rsidP="00FF5336">
      <w:pPr>
        <w:pStyle w:val="Textoindependiente"/>
        <w:spacing w:before="4"/>
        <w:ind w:left="1080"/>
        <w:rPr>
          <w:sz w:val="22"/>
          <w:szCs w:val="22"/>
        </w:rPr>
      </w:pPr>
    </w:p>
    <w:p w14:paraId="2B2138B1" w14:textId="712A4454" w:rsidR="00FF5336" w:rsidRPr="00D85B19" w:rsidRDefault="0096531F" w:rsidP="0096531F">
      <w:pPr>
        <w:pStyle w:val="Textoindependiente"/>
        <w:spacing w:before="4"/>
        <w:ind w:left="720"/>
        <w:jc w:val="center"/>
        <w:rPr>
          <w:i/>
          <w:iCs/>
          <w:sz w:val="22"/>
          <w:szCs w:val="22"/>
          <w:u w:val="single"/>
        </w:rPr>
      </w:pPr>
      <w:r w:rsidRPr="00D85B19">
        <w:rPr>
          <w:i/>
          <w:iCs/>
          <w:sz w:val="22"/>
          <w:szCs w:val="22"/>
          <w:u w:val="single"/>
        </w:rPr>
        <w:t>Solicitud</w:t>
      </w:r>
      <w:r w:rsidR="00FF5336" w:rsidRPr="00D85B19">
        <w:rPr>
          <w:i/>
          <w:iCs/>
          <w:sz w:val="22"/>
          <w:szCs w:val="22"/>
          <w:u w:val="single"/>
        </w:rPr>
        <w:t xml:space="preserve"> de descriptivas</w:t>
      </w:r>
    </w:p>
    <w:p w14:paraId="795522CC" w14:textId="5224F6CD" w:rsidR="00FF5336" w:rsidRPr="00D85B19" w:rsidRDefault="00FF5336" w:rsidP="00FF5336">
      <w:pPr>
        <w:pStyle w:val="Textoindependiente"/>
        <w:spacing w:before="4"/>
        <w:ind w:left="720"/>
        <w:rPr>
          <w:sz w:val="22"/>
          <w:szCs w:val="22"/>
        </w:rPr>
      </w:pPr>
    </w:p>
    <w:p w14:paraId="6F1CF8B3" w14:textId="62543B59" w:rsidR="00FF5336" w:rsidRPr="00D85B19" w:rsidRDefault="0096531F" w:rsidP="00C523B2">
      <w:pPr>
        <w:pStyle w:val="Textoindependiente"/>
        <w:spacing w:before="4"/>
        <w:ind w:left="720"/>
        <w:jc w:val="both"/>
        <w:rPr>
          <w:sz w:val="22"/>
          <w:szCs w:val="22"/>
        </w:rPr>
      </w:pPr>
      <w:r w:rsidRPr="00D85B19">
        <w:rPr>
          <w:sz w:val="22"/>
          <w:szCs w:val="22"/>
        </w:rPr>
        <w:t>Usando l</w:t>
      </w:r>
      <w:r w:rsidR="001841C6" w:rsidRPr="00D85B19">
        <w:rPr>
          <w:sz w:val="22"/>
          <w:szCs w:val="22"/>
        </w:rPr>
        <w:t xml:space="preserve">a función </w:t>
      </w:r>
      <w:r w:rsidRPr="00D85B19">
        <w:rPr>
          <w:sz w:val="22"/>
          <w:szCs w:val="22"/>
        </w:rPr>
        <w:t>“</w:t>
      </w:r>
      <w:r w:rsidR="001841C6" w:rsidRPr="00D85B19">
        <w:rPr>
          <w:sz w:val="22"/>
          <w:szCs w:val="22"/>
        </w:rPr>
        <w:t>stat.desc</w:t>
      </w:r>
      <w:r w:rsidRPr="00D85B19">
        <w:rPr>
          <w:sz w:val="22"/>
          <w:szCs w:val="22"/>
        </w:rPr>
        <w:t>”</w:t>
      </w:r>
      <w:r w:rsidR="001841C6" w:rsidRPr="00D85B19">
        <w:rPr>
          <w:sz w:val="22"/>
          <w:szCs w:val="22"/>
        </w:rPr>
        <w:t xml:space="preserve"> proporciona el n total, el número de valores nulos, el número de valores na, mín., máx., rango, suma, mediana, media, SE de la media, IC del 95 % de la media, var, desviación estándar y coeficiente de var. </w:t>
      </w:r>
    </w:p>
    <w:p w14:paraId="687F391B" w14:textId="73BEA403" w:rsidR="00A53152" w:rsidRDefault="00A53152" w:rsidP="00FF5336">
      <w:pPr>
        <w:pStyle w:val="Textoindependiente"/>
        <w:spacing w:before="4"/>
        <w:ind w:left="720"/>
        <w:rPr>
          <w:rFonts w:ascii="Open Sans" w:hAnsi="Open Sans" w:cs="Open Sans"/>
          <w:color w:val="000000"/>
          <w:sz w:val="20"/>
          <w:szCs w:val="20"/>
          <w:shd w:val="clear" w:color="auto" w:fill="FFFFFF"/>
        </w:rPr>
      </w:pPr>
    </w:p>
    <w:tbl>
      <w:tblPr>
        <w:tblW w:w="0" w:type="auto"/>
        <w:jc w:val="right"/>
        <w:tblCellMar>
          <w:left w:w="70" w:type="dxa"/>
          <w:right w:w="70" w:type="dxa"/>
        </w:tblCellMar>
        <w:tblLook w:val="04A0" w:firstRow="1" w:lastRow="0" w:firstColumn="1" w:lastColumn="0" w:noHBand="0" w:noVBand="1"/>
      </w:tblPr>
      <w:tblGrid>
        <w:gridCol w:w="792"/>
        <w:gridCol w:w="1591"/>
        <w:gridCol w:w="1906"/>
        <w:gridCol w:w="1803"/>
        <w:gridCol w:w="2093"/>
        <w:gridCol w:w="1565"/>
      </w:tblGrid>
      <w:tr w:rsidR="00A53152" w:rsidRPr="00A53152" w14:paraId="73714C8E" w14:textId="77777777" w:rsidTr="0096531F">
        <w:trPr>
          <w:trHeight w:val="300"/>
          <w:jc w:val="right"/>
        </w:trPr>
        <w:tc>
          <w:tcPr>
            <w:tcW w:w="910" w:type="dxa"/>
            <w:tcBorders>
              <w:top w:val="nil"/>
              <w:left w:val="nil"/>
              <w:bottom w:val="single" w:sz="12" w:space="0" w:color="FFFFFF"/>
              <w:right w:val="single" w:sz="4" w:space="0" w:color="FFFFFF"/>
            </w:tcBorders>
            <w:shd w:val="clear" w:color="5B9BD5" w:fill="5B9BD5"/>
            <w:noWrap/>
            <w:vAlign w:val="bottom"/>
            <w:hideMark/>
          </w:tcPr>
          <w:p w14:paraId="3521693D" w14:textId="77777777" w:rsidR="00A53152" w:rsidRPr="00A53152" w:rsidRDefault="00A53152" w:rsidP="0096531F">
            <w:pPr>
              <w:widowControl/>
              <w:autoSpaceDE/>
              <w:autoSpaceDN/>
              <w:jc w:val="center"/>
              <w:rPr>
                <w:rFonts w:eastAsia="Times New Roman"/>
                <w:b/>
                <w:bCs/>
                <w:color w:val="FFFFFF"/>
                <w:sz w:val="16"/>
                <w:szCs w:val="16"/>
                <w:lang w:val="es-AR" w:eastAsia="es-AR"/>
              </w:rPr>
            </w:pPr>
            <w:r w:rsidRPr="00A53152">
              <w:rPr>
                <w:rFonts w:eastAsia="Times New Roman"/>
                <w:b/>
                <w:bCs/>
                <w:color w:val="FFFFFF"/>
                <w:sz w:val="16"/>
                <w:szCs w:val="16"/>
                <w:lang w:val="es-AR" w:eastAsia="es-AR"/>
              </w:rPr>
              <w:t>Estadistica</w:t>
            </w:r>
          </w:p>
        </w:tc>
        <w:tc>
          <w:tcPr>
            <w:tcW w:w="0" w:type="auto"/>
            <w:tcBorders>
              <w:top w:val="nil"/>
              <w:left w:val="single" w:sz="4" w:space="0" w:color="FFFFFF"/>
              <w:bottom w:val="single" w:sz="12" w:space="0" w:color="FFFFFF"/>
              <w:right w:val="single" w:sz="4" w:space="0" w:color="FFFFFF"/>
            </w:tcBorders>
            <w:shd w:val="clear" w:color="5B9BD5" w:fill="5B9BD5"/>
            <w:noWrap/>
            <w:vAlign w:val="bottom"/>
            <w:hideMark/>
          </w:tcPr>
          <w:p w14:paraId="5DCF0F5E" w14:textId="77777777" w:rsidR="00A53152" w:rsidRPr="00A53152" w:rsidRDefault="00A53152" w:rsidP="0096531F">
            <w:pPr>
              <w:widowControl/>
              <w:autoSpaceDE/>
              <w:autoSpaceDN/>
              <w:jc w:val="center"/>
              <w:rPr>
                <w:rFonts w:eastAsia="Times New Roman"/>
                <w:b/>
                <w:bCs/>
                <w:color w:val="FFFFFF"/>
                <w:sz w:val="16"/>
                <w:szCs w:val="16"/>
                <w:lang w:val="es-AR" w:eastAsia="es-AR"/>
              </w:rPr>
            </w:pPr>
            <w:r w:rsidRPr="00A53152">
              <w:rPr>
                <w:rFonts w:eastAsia="Times New Roman"/>
                <w:b/>
                <w:bCs/>
                <w:color w:val="FFFFFF"/>
                <w:sz w:val="16"/>
                <w:szCs w:val="16"/>
                <w:lang w:val="es-AR" w:eastAsia="es-AR"/>
              </w:rPr>
              <w:t>Alimentos</w:t>
            </w:r>
          </w:p>
        </w:tc>
        <w:tc>
          <w:tcPr>
            <w:tcW w:w="0" w:type="auto"/>
            <w:tcBorders>
              <w:top w:val="nil"/>
              <w:left w:val="single" w:sz="4" w:space="0" w:color="FFFFFF"/>
              <w:bottom w:val="single" w:sz="12" w:space="0" w:color="FFFFFF"/>
              <w:right w:val="single" w:sz="4" w:space="0" w:color="FFFFFF"/>
            </w:tcBorders>
            <w:shd w:val="clear" w:color="5B9BD5" w:fill="5B9BD5"/>
            <w:noWrap/>
            <w:vAlign w:val="bottom"/>
            <w:hideMark/>
          </w:tcPr>
          <w:p w14:paraId="6B8D6A8E" w14:textId="77777777" w:rsidR="00A53152" w:rsidRPr="00A53152" w:rsidRDefault="00A53152" w:rsidP="0096531F">
            <w:pPr>
              <w:widowControl/>
              <w:autoSpaceDE/>
              <w:autoSpaceDN/>
              <w:jc w:val="center"/>
              <w:rPr>
                <w:rFonts w:eastAsia="Times New Roman"/>
                <w:b/>
                <w:bCs/>
                <w:color w:val="FFFFFF"/>
                <w:sz w:val="16"/>
                <w:szCs w:val="16"/>
                <w:lang w:val="es-AR" w:eastAsia="es-AR"/>
              </w:rPr>
            </w:pPr>
            <w:r w:rsidRPr="00A53152">
              <w:rPr>
                <w:rFonts w:eastAsia="Times New Roman"/>
                <w:b/>
                <w:bCs/>
                <w:color w:val="FFFFFF"/>
                <w:sz w:val="16"/>
                <w:szCs w:val="16"/>
                <w:lang w:val="es-AR" w:eastAsia="es-AR"/>
              </w:rPr>
              <w:t>Anteojos</w:t>
            </w:r>
          </w:p>
        </w:tc>
        <w:tc>
          <w:tcPr>
            <w:tcW w:w="0" w:type="auto"/>
            <w:tcBorders>
              <w:top w:val="nil"/>
              <w:left w:val="single" w:sz="4" w:space="0" w:color="FFFFFF"/>
              <w:bottom w:val="single" w:sz="12" w:space="0" w:color="FFFFFF"/>
              <w:right w:val="single" w:sz="4" w:space="0" w:color="FFFFFF"/>
            </w:tcBorders>
            <w:shd w:val="clear" w:color="5B9BD5" w:fill="5B9BD5"/>
            <w:noWrap/>
            <w:vAlign w:val="bottom"/>
            <w:hideMark/>
          </w:tcPr>
          <w:p w14:paraId="2B3DA886" w14:textId="77777777" w:rsidR="00A53152" w:rsidRPr="00A53152" w:rsidRDefault="00A53152" w:rsidP="0096531F">
            <w:pPr>
              <w:widowControl/>
              <w:autoSpaceDE/>
              <w:autoSpaceDN/>
              <w:jc w:val="center"/>
              <w:rPr>
                <w:rFonts w:eastAsia="Times New Roman"/>
                <w:b/>
                <w:bCs/>
                <w:color w:val="FFFFFF"/>
                <w:sz w:val="16"/>
                <w:szCs w:val="16"/>
                <w:lang w:val="es-AR" w:eastAsia="es-AR"/>
              </w:rPr>
            </w:pPr>
            <w:r w:rsidRPr="00A53152">
              <w:rPr>
                <w:rFonts w:eastAsia="Times New Roman"/>
                <w:b/>
                <w:bCs/>
                <w:color w:val="FFFFFF"/>
                <w:sz w:val="16"/>
                <w:szCs w:val="16"/>
                <w:lang w:val="es-AR" w:eastAsia="es-AR"/>
              </w:rPr>
              <w:t>Artefactos de iluminación</w:t>
            </w:r>
          </w:p>
        </w:tc>
        <w:tc>
          <w:tcPr>
            <w:tcW w:w="0" w:type="auto"/>
            <w:tcBorders>
              <w:top w:val="nil"/>
              <w:left w:val="single" w:sz="4" w:space="0" w:color="FFFFFF"/>
              <w:bottom w:val="single" w:sz="12" w:space="0" w:color="FFFFFF"/>
              <w:right w:val="single" w:sz="4" w:space="0" w:color="FFFFFF"/>
            </w:tcBorders>
            <w:shd w:val="clear" w:color="5B9BD5" w:fill="5B9BD5"/>
            <w:noWrap/>
            <w:vAlign w:val="bottom"/>
            <w:hideMark/>
          </w:tcPr>
          <w:p w14:paraId="7776D58C" w14:textId="77777777" w:rsidR="00A53152" w:rsidRPr="00A53152" w:rsidRDefault="00A53152" w:rsidP="0096531F">
            <w:pPr>
              <w:widowControl/>
              <w:autoSpaceDE/>
              <w:autoSpaceDN/>
              <w:jc w:val="center"/>
              <w:rPr>
                <w:rFonts w:eastAsia="Times New Roman"/>
                <w:b/>
                <w:bCs/>
                <w:color w:val="FFFFFF"/>
                <w:sz w:val="16"/>
                <w:szCs w:val="16"/>
                <w:lang w:val="es-AR" w:eastAsia="es-AR"/>
              </w:rPr>
            </w:pPr>
            <w:r w:rsidRPr="00A53152">
              <w:rPr>
                <w:rFonts w:eastAsia="Times New Roman"/>
                <w:b/>
                <w:bCs/>
                <w:color w:val="FFFFFF"/>
                <w:sz w:val="16"/>
                <w:szCs w:val="16"/>
                <w:lang w:val="es-AR" w:eastAsia="es-AR"/>
              </w:rPr>
              <w:t>Artículos de Librería</w:t>
            </w:r>
          </w:p>
        </w:tc>
        <w:tc>
          <w:tcPr>
            <w:tcW w:w="1825" w:type="dxa"/>
            <w:tcBorders>
              <w:top w:val="nil"/>
              <w:left w:val="single" w:sz="4" w:space="0" w:color="FFFFFF"/>
              <w:bottom w:val="single" w:sz="12" w:space="0" w:color="FFFFFF"/>
              <w:right w:val="nil"/>
            </w:tcBorders>
            <w:shd w:val="clear" w:color="5B9BD5" w:fill="5B9BD5"/>
            <w:noWrap/>
            <w:vAlign w:val="bottom"/>
            <w:hideMark/>
          </w:tcPr>
          <w:p w14:paraId="24EB56E5" w14:textId="77777777" w:rsidR="00A53152" w:rsidRPr="00A53152" w:rsidRDefault="00A53152" w:rsidP="0096531F">
            <w:pPr>
              <w:widowControl/>
              <w:autoSpaceDE/>
              <w:autoSpaceDN/>
              <w:jc w:val="center"/>
              <w:rPr>
                <w:rFonts w:eastAsia="Times New Roman"/>
                <w:b/>
                <w:bCs/>
                <w:color w:val="FFFFFF"/>
                <w:sz w:val="16"/>
                <w:szCs w:val="16"/>
                <w:lang w:val="es-AR" w:eastAsia="es-AR"/>
              </w:rPr>
            </w:pPr>
            <w:r w:rsidRPr="00A53152">
              <w:rPr>
                <w:rFonts w:eastAsia="Times New Roman"/>
                <w:b/>
                <w:bCs/>
                <w:color w:val="FFFFFF"/>
                <w:sz w:val="16"/>
                <w:szCs w:val="16"/>
                <w:lang w:val="es-AR" w:eastAsia="es-AR"/>
              </w:rPr>
              <w:t>Balnearios</w:t>
            </w:r>
          </w:p>
        </w:tc>
      </w:tr>
      <w:tr w:rsidR="00A53152" w:rsidRPr="00A53152" w14:paraId="432F1A19" w14:textId="77777777" w:rsidTr="0096531F">
        <w:trPr>
          <w:trHeight w:val="300"/>
          <w:jc w:val="right"/>
        </w:trPr>
        <w:tc>
          <w:tcPr>
            <w:tcW w:w="910" w:type="dxa"/>
            <w:tcBorders>
              <w:top w:val="single" w:sz="4" w:space="0" w:color="FFFFFF"/>
              <w:left w:val="nil"/>
              <w:bottom w:val="single" w:sz="4" w:space="0" w:color="FFFFFF"/>
              <w:right w:val="single" w:sz="4" w:space="0" w:color="FFFFFF"/>
            </w:tcBorders>
            <w:shd w:val="clear" w:color="BDD7EE" w:fill="BDD7EE"/>
            <w:noWrap/>
            <w:vAlign w:val="bottom"/>
            <w:hideMark/>
          </w:tcPr>
          <w:p w14:paraId="5C92DAB8"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nbr.val</w:t>
            </w:r>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8DDBDDB" w14:textId="098B0269"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24,00</w:t>
            </w:r>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DC93B72" w14:textId="474CE48F"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24,00</w:t>
            </w:r>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BFA69CA" w14:textId="670FFABF"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24,00</w:t>
            </w:r>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0B96160" w14:textId="5F4235D8"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24,00</w:t>
            </w:r>
          </w:p>
        </w:tc>
        <w:tc>
          <w:tcPr>
            <w:tcW w:w="1825" w:type="dxa"/>
            <w:tcBorders>
              <w:top w:val="single" w:sz="4" w:space="0" w:color="FFFFFF"/>
              <w:left w:val="single" w:sz="4" w:space="0" w:color="FFFFFF"/>
              <w:bottom w:val="single" w:sz="4" w:space="0" w:color="FFFFFF"/>
              <w:right w:val="nil"/>
            </w:tcBorders>
            <w:shd w:val="clear" w:color="BDD7EE" w:fill="BDD7EE"/>
            <w:noWrap/>
            <w:vAlign w:val="bottom"/>
            <w:hideMark/>
          </w:tcPr>
          <w:p w14:paraId="62D93E12" w14:textId="68939620"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24,00</w:t>
            </w:r>
          </w:p>
        </w:tc>
      </w:tr>
      <w:tr w:rsidR="00A53152" w:rsidRPr="00A53152" w14:paraId="5849F819" w14:textId="77777777" w:rsidTr="0096531F">
        <w:trPr>
          <w:trHeight w:val="300"/>
          <w:jc w:val="right"/>
        </w:trPr>
        <w:tc>
          <w:tcPr>
            <w:tcW w:w="910" w:type="dxa"/>
            <w:tcBorders>
              <w:top w:val="single" w:sz="4" w:space="0" w:color="FFFFFF"/>
              <w:left w:val="nil"/>
              <w:bottom w:val="single" w:sz="4" w:space="0" w:color="FFFFFF"/>
              <w:right w:val="single" w:sz="4" w:space="0" w:color="FFFFFF"/>
            </w:tcBorders>
            <w:shd w:val="clear" w:color="DDEBF7" w:fill="DDEBF7"/>
            <w:noWrap/>
            <w:vAlign w:val="bottom"/>
            <w:hideMark/>
          </w:tcPr>
          <w:p w14:paraId="0109030F"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nbr.null</w:t>
            </w:r>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1C6FEFC" w14:textId="103BDD80"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A30EDA7" w14:textId="082AF568"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219F863" w14:textId="148663DD"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95AA3D6" w14:textId="7CA00DC8"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1825" w:type="dxa"/>
            <w:tcBorders>
              <w:top w:val="single" w:sz="4" w:space="0" w:color="FFFFFF"/>
              <w:left w:val="single" w:sz="4" w:space="0" w:color="FFFFFF"/>
              <w:bottom w:val="single" w:sz="4" w:space="0" w:color="FFFFFF"/>
              <w:right w:val="nil"/>
            </w:tcBorders>
            <w:shd w:val="clear" w:color="DDEBF7" w:fill="DDEBF7"/>
            <w:noWrap/>
            <w:vAlign w:val="bottom"/>
            <w:hideMark/>
          </w:tcPr>
          <w:p w14:paraId="054C3997" w14:textId="0DE09000"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4,00</w:t>
            </w:r>
          </w:p>
        </w:tc>
      </w:tr>
      <w:tr w:rsidR="00A53152" w:rsidRPr="00A53152" w14:paraId="484ED011" w14:textId="77777777" w:rsidTr="0096531F">
        <w:trPr>
          <w:trHeight w:val="300"/>
          <w:jc w:val="right"/>
        </w:trPr>
        <w:tc>
          <w:tcPr>
            <w:tcW w:w="910" w:type="dxa"/>
            <w:tcBorders>
              <w:top w:val="single" w:sz="4" w:space="0" w:color="FFFFFF"/>
              <w:left w:val="nil"/>
              <w:bottom w:val="single" w:sz="4" w:space="0" w:color="FFFFFF"/>
              <w:right w:val="single" w:sz="4" w:space="0" w:color="FFFFFF"/>
            </w:tcBorders>
            <w:shd w:val="clear" w:color="BDD7EE" w:fill="BDD7EE"/>
            <w:noWrap/>
            <w:vAlign w:val="bottom"/>
            <w:hideMark/>
          </w:tcPr>
          <w:p w14:paraId="28BFB14C"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nbr.na</w:t>
            </w:r>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D017EC2" w14:textId="72CF3B64"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D68C3A0" w14:textId="4442CECA"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725A139" w14:textId="7F0E246A"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9A6E837" w14:textId="4E5904FF"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1825" w:type="dxa"/>
            <w:tcBorders>
              <w:top w:val="single" w:sz="4" w:space="0" w:color="FFFFFF"/>
              <w:left w:val="single" w:sz="4" w:space="0" w:color="FFFFFF"/>
              <w:bottom w:val="single" w:sz="4" w:space="0" w:color="FFFFFF"/>
              <w:right w:val="nil"/>
            </w:tcBorders>
            <w:shd w:val="clear" w:color="BDD7EE" w:fill="BDD7EE"/>
            <w:noWrap/>
            <w:vAlign w:val="bottom"/>
            <w:hideMark/>
          </w:tcPr>
          <w:p w14:paraId="73275E05" w14:textId="4A7F1B80"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r>
      <w:tr w:rsidR="00A53152" w:rsidRPr="00A53152" w14:paraId="7E1D2CA7" w14:textId="77777777" w:rsidTr="0096531F">
        <w:trPr>
          <w:trHeight w:val="300"/>
          <w:jc w:val="right"/>
        </w:trPr>
        <w:tc>
          <w:tcPr>
            <w:tcW w:w="910" w:type="dxa"/>
            <w:tcBorders>
              <w:top w:val="single" w:sz="4" w:space="0" w:color="FFFFFF"/>
              <w:left w:val="nil"/>
              <w:bottom w:val="single" w:sz="4" w:space="0" w:color="FFFFFF"/>
              <w:right w:val="single" w:sz="4" w:space="0" w:color="FFFFFF"/>
            </w:tcBorders>
            <w:shd w:val="clear" w:color="DDEBF7" w:fill="DDEBF7"/>
            <w:noWrap/>
            <w:vAlign w:val="bottom"/>
            <w:hideMark/>
          </w:tcPr>
          <w:p w14:paraId="1290E589"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min</w:t>
            </w:r>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BC26593" w14:textId="2E82EEFB"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1.532.952,00</w:t>
            </w:r>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BBFAA11" w14:textId="37B89192"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9.619.490,00</w:t>
            </w:r>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2EC3D13" w14:textId="5156294A"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1.697.339,00</w:t>
            </w:r>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BEFAECA" w14:textId="0EF5FC70"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237.033,00</w:t>
            </w:r>
          </w:p>
        </w:tc>
        <w:tc>
          <w:tcPr>
            <w:tcW w:w="1825" w:type="dxa"/>
            <w:tcBorders>
              <w:top w:val="single" w:sz="4" w:space="0" w:color="FFFFFF"/>
              <w:left w:val="single" w:sz="4" w:space="0" w:color="FFFFFF"/>
              <w:bottom w:val="single" w:sz="4" w:space="0" w:color="FFFFFF"/>
              <w:right w:val="nil"/>
            </w:tcBorders>
            <w:shd w:val="clear" w:color="DDEBF7" w:fill="DDEBF7"/>
            <w:noWrap/>
            <w:vAlign w:val="bottom"/>
            <w:hideMark/>
          </w:tcPr>
          <w:p w14:paraId="0511274B" w14:textId="31E49600"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r>
      <w:tr w:rsidR="00A53152" w:rsidRPr="00A53152" w14:paraId="64173D7F" w14:textId="77777777" w:rsidTr="0096531F">
        <w:trPr>
          <w:trHeight w:val="300"/>
          <w:jc w:val="right"/>
        </w:trPr>
        <w:tc>
          <w:tcPr>
            <w:tcW w:w="910" w:type="dxa"/>
            <w:tcBorders>
              <w:top w:val="single" w:sz="4" w:space="0" w:color="FFFFFF"/>
              <w:left w:val="nil"/>
              <w:bottom w:val="single" w:sz="4" w:space="0" w:color="FFFFFF"/>
              <w:right w:val="single" w:sz="4" w:space="0" w:color="FFFFFF"/>
            </w:tcBorders>
            <w:shd w:val="clear" w:color="BDD7EE" w:fill="BDD7EE"/>
            <w:noWrap/>
            <w:vAlign w:val="bottom"/>
            <w:hideMark/>
          </w:tcPr>
          <w:p w14:paraId="4046FCA7"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max</w:t>
            </w:r>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E57616A" w14:textId="313CD9A8"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1.752.655.342,00</w:t>
            </w:r>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9411C09" w14:textId="176DDC3D"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3.523.790.947,00</w:t>
            </w:r>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1DD8146" w14:textId="58EAA500"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1.527.268.942,00</w:t>
            </w:r>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9B54BF2" w14:textId="004DD26F"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527.885.672,00</w:t>
            </w:r>
          </w:p>
        </w:tc>
        <w:tc>
          <w:tcPr>
            <w:tcW w:w="1825" w:type="dxa"/>
            <w:tcBorders>
              <w:top w:val="single" w:sz="4" w:space="0" w:color="FFFFFF"/>
              <w:left w:val="single" w:sz="4" w:space="0" w:color="FFFFFF"/>
              <w:bottom w:val="single" w:sz="4" w:space="0" w:color="FFFFFF"/>
              <w:right w:val="nil"/>
            </w:tcBorders>
            <w:shd w:val="clear" w:color="BDD7EE" w:fill="BDD7EE"/>
            <w:noWrap/>
            <w:vAlign w:val="bottom"/>
            <w:hideMark/>
          </w:tcPr>
          <w:p w14:paraId="7B2F63DE" w14:textId="2E33918B"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116.818.983,00</w:t>
            </w:r>
          </w:p>
        </w:tc>
      </w:tr>
      <w:tr w:rsidR="00A53152" w:rsidRPr="00A53152" w14:paraId="040A48F5" w14:textId="77777777" w:rsidTr="0096531F">
        <w:trPr>
          <w:trHeight w:val="300"/>
          <w:jc w:val="right"/>
        </w:trPr>
        <w:tc>
          <w:tcPr>
            <w:tcW w:w="910" w:type="dxa"/>
            <w:tcBorders>
              <w:top w:val="single" w:sz="4" w:space="0" w:color="FFFFFF"/>
              <w:left w:val="nil"/>
              <w:bottom w:val="single" w:sz="4" w:space="0" w:color="FFFFFF"/>
              <w:right w:val="single" w:sz="4" w:space="0" w:color="FFFFFF"/>
            </w:tcBorders>
            <w:shd w:val="clear" w:color="DDEBF7" w:fill="DDEBF7"/>
            <w:noWrap/>
            <w:vAlign w:val="bottom"/>
            <w:hideMark/>
          </w:tcPr>
          <w:p w14:paraId="6A9F2918"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range</w:t>
            </w:r>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6F87680" w14:textId="7DCAC2E0"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1.751.122.390,00</w:t>
            </w:r>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4E70536" w14:textId="18BDB5FB"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3.514.171.457,00</w:t>
            </w:r>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DBFB413" w14:textId="7B572CC3"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1.525.571.603,00</w:t>
            </w:r>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E6BED01" w14:textId="4264745D"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527.648.639,00</w:t>
            </w:r>
          </w:p>
        </w:tc>
        <w:tc>
          <w:tcPr>
            <w:tcW w:w="1825" w:type="dxa"/>
            <w:tcBorders>
              <w:top w:val="single" w:sz="4" w:space="0" w:color="FFFFFF"/>
              <w:left w:val="single" w:sz="4" w:space="0" w:color="FFFFFF"/>
              <w:bottom w:val="single" w:sz="4" w:space="0" w:color="FFFFFF"/>
              <w:right w:val="nil"/>
            </w:tcBorders>
            <w:shd w:val="clear" w:color="DDEBF7" w:fill="DDEBF7"/>
            <w:noWrap/>
            <w:vAlign w:val="bottom"/>
            <w:hideMark/>
          </w:tcPr>
          <w:p w14:paraId="6D7030BA" w14:textId="458EF568"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116.818.983,00</w:t>
            </w:r>
          </w:p>
        </w:tc>
      </w:tr>
      <w:tr w:rsidR="00A53152" w:rsidRPr="00A53152" w14:paraId="47D45ACC" w14:textId="77777777" w:rsidTr="0096531F">
        <w:trPr>
          <w:trHeight w:val="300"/>
          <w:jc w:val="right"/>
        </w:trPr>
        <w:tc>
          <w:tcPr>
            <w:tcW w:w="910" w:type="dxa"/>
            <w:tcBorders>
              <w:top w:val="single" w:sz="4" w:space="0" w:color="FFFFFF"/>
              <w:left w:val="nil"/>
              <w:bottom w:val="single" w:sz="4" w:space="0" w:color="FFFFFF"/>
              <w:right w:val="single" w:sz="4" w:space="0" w:color="FFFFFF"/>
            </w:tcBorders>
            <w:shd w:val="clear" w:color="BDD7EE" w:fill="BDD7EE"/>
            <w:noWrap/>
            <w:vAlign w:val="bottom"/>
            <w:hideMark/>
          </w:tcPr>
          <w:p w14:paraId="199D9C5F"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sum</w:t>
            </w:r>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E84B949" w14:textId="214027DB"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5.855.904.792,00</w:t>
            </w:r>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4C4F804" w14:textId="51928BFF"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11.777.327.606,00</w:t>
            </w:r>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36B8AC5" w14:textId="02B16D62"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3.519.954.271,00</w:t>
            </w:r>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FB76ED2" w14:textId="7448483F"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1.876.068.611,00</w:t>
            </w:r>
          </w:p>
        </w:tc>
        <w:tc>
          <w:tcPr>
            <w:tcW w:w="1825" w:type="dxa"/>
            <w:tcBorders>
              <w:top w:val="single" w:sz="4" w:space="0" w:color="FFFFFF"/>
              <w:left w:val="single" w:sz="4" w:space="0" w:color="FFFFFF"/>
              <w:bottom w:val="single" w:sz="4" w:space="0" w:color="FFFFFF"/>
              <w:right w:val="nil"/>
            </w:tcBorders>
            <w:shd w:val="clear" w:color="BDD7EE" w:fill="BDD7EE"/>
            <w:noWrap/>
            <w:vAlign w:val="bottom"/>
            <w:hideMark/>
          </w:tcPr>
          <w:p w14:paraId="6B236486" w14:textId="257640AE"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132.000.914,00</w:t>
            </w:r>
          </w:p>
        </w:tc>
      </w:tr>
      <w:tr w:rsidR="00A53152" w:rsidRPr="00A53152" w14:paraId="494C488E" w14:textId="77777777" w:rsidTr="0096531F">
        <w:trPr>
          <w:trHeight w:val="300"/>
          <w:jc w:val="right"/>
        </w:trPr>
        <w:tc>
          <w:tcPr>
            <w:tcW w:w="910" w:type="dxa"/>
            <w:tcBorders>
              <w:top w:val="single" w:sz="4" w:space="0" w:color="FFFFFF"/>
              <w:left w:val="nil"/>
              <w:bottom w:val="single" w:sz="4" w:space="0" w:color="FFFFFF"/>
              <w:right w:val="single" w:sz="4" w:space="0" w:color="FFFFFF"/>
            </w:tcBorders>
            <w:shd w:val="clear" w:color="DDEBF7" w:fill="DDEBF7"/>
            <w:noWrap/>
            <w:vAlign w:val="bottom"/>
            <w:hideMark/>
          </w:tcPr>
          <w:p w14:paraId="38AC102A"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lastRenderedPageBreak/>
              <w:t>median</w:t>
            </w:r>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BF4DCBF" w14:textId="30F5BCE5"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33.301.755,00</w:t>
            </w:r>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BC55BC9" w14:textId="1AC5714C"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158.546.139,50</w:t>
            </w:r>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D5F040A" w14:textId="22BAE2FB"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32.380.451,50</w:t>
            </w:r>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12ABB30" w14:textId="5116393A"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23.502.111,00</w:t>
            </w:r>
          </w:p>
        </w:tc>
        <w:tc>
          <w:tcPr>
            <w:tcW w:w="1825" w:type="dxa"/>
            <w:tcBorders>
              <w:top w:val="single" w:sz="4" w:space="0" w:color="FFFFFF"/>
              <w:left w:val="single" w:sz="4" w:space="0" w:color="FFFFFF"/>
              <w:bottom w:val="single" w:sz="4" w:space="0" w:color="FFFFFF"/>
              <w:right w:val="nil"/>
            </w:tcBorders>
            <w:shd w:val="clear" w:color="DDEBF7" w:fill="DDEBF7"/>
            <w:noWrap/>
            <w:vAlign w:val="bottom"/>
            <w:hideMark/>
          </w:tcPr>
          <w:p w14:paraId="3F5C0C2F" w14:textId="40E0BE78"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110.954,50</w:t>
            </w:r>
          </w:p>
        </w:tc>
      </w:tr>
      <w:tr w:rsidR="00A53152" w:rsidRPr="00A53152" w14:paraId="3C789CC2" w14:textId="77777777" w:rsidTr="0096531F">
        <w:trPr>
          <w:trHeight w:val="300"/>
          <w:jc w:val="right"/>
        </w:trPr>
        <w:tc>
          <w:tcPr>
            <w:tcW w:w="910" w:type="dxa"/>
            <w:tcBorders>
              <w:top w:val="single" w:sz="4" w:space="0" w:color="FFFFFF"/>
              <w:left w:val="nil"/>
              <w:bottom w:val="single" w:sz="4" w:space="0" w:color="FFFFFF"/>
              <w:right w:val="single" w:sz="4" w:space="0" w:color="FFFFFF"/>
            </w:tcBorders>
            <w:shd w:val="clear" w:color="BDD7EE" w:fill="BDD7EE"/>
            <w:noWrap/>
            <w:vAlign w:val="bottom"/>
            <w:hideMark/>
          </w:tcPr>
          <w:p w14:paraId="0E88557E"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mean</w:t>
            </w:r>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F447773" w14:textId="25F516A8"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243.996.033,00</w:t>
            </w:r>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0A744DB" w14:textId="41A09DF3"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490.721.983,58</w:t>
            </w:r>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C094360" w14:textId="07B1E4FE"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146.664.761,29</w:t>
            </w:r>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A6A8E19" w14:textId="002DC234"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78.169.525,46</w:t>
            </w:r>
          </w:p>
        </w:tc>
        <w:tc>
          <w:tcPr>
            <w:tcW w:w="1825" w:type="dxa"/>
            <w:tcBorders>
              <w:top w:val="single" w:sz="4" w:space="0" w:color="FFFFFF"/>
              <w:left w:val="single" w:sz="4" w:space="0" w:color="FFFFFF"/>
              <w:bottom w:val="single" w:sz="4" w:space="0" w:color="FFFFFF"/>
              <w:right w:val="nil"/>
            </w:tcBorders>
            <w:shd w:val="clear" w:color="BDD7EE" w:fill="BDD7EE"/>
            <w:noWrap/>
            <w:vAlign w:val="bottom"/>
            <w:hideMark/>
          </w:tcPr>
          <w:p w14:paraId="04DA0EDB" w14:textId="26F1F99E"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5.500.038,08</w:t>
            </w:r>
          </w:p>
        </w:tc>
      </w:tr>
      <w:tr w:rsidR="00A53152" w:rsidRPr="00A53152" w14:paraId="3B953560" w14:textId="77777777" w:rsidTr="0096531F">
        <w:trPr>
          <w:trHeight w:val="300"/>
          <w:jc w:val="right"/>
        </w:trPr>
        <w:tc>
          <w:tcPr>
            <w:tcW w:w="910" w:type="dxa"/>
            <w:tcBorders>
              <w:top w:val="single" w:sz="4" w:space="0" w:color="FFFFFF"/>
              <w:left w:val="nil"/>
              <w:bottom w:val="single" w:sz="4" w:space="0" w:color="FFFFFF"/>
              <w:right w:val="single" w:sz="4" w:space="0" w:color="FFFFFF"/>
            </w:tcBorders>
            <w:shd w:val="clear" w:color="DDEBF7" w:fill="DDEBF7"/>
            <w:noWrap/>
            <w:vAlign w:val="bottom"/>
            <w:hideMark/>
          </w:tcPr>
          <w:p w14:paraId="7A2296F7"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SE.mean</w:t>
            </w:r>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C066F6E" w14:textId="5EA77656"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94.090.999,07</w:t>
            </w:r>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DED7F71" w14:textId="46869E78"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178.476.891,76</w:t>
            </w:r>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B3ED988" w14:textId="2CB729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71.590.373,63</w:t>
            </w:r>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52C1B30" w14:textId="6B9472A1"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27.768.291,69</w:t>
            </w:r>
          </w:p>
        </w:tc>
        <w:tc>
          <w:tcPr>
            <w:tcW w:w="1825" w:type="dxa"/>
            <w:tcBorders>
              <w:top w:val="single" w:sz="4" w:space="0" w:color="FFFFFF"/>
              <w:left w:val="single" w:sz="4" w:space="0" w:color="FFFFFF"/>
              <w:bottom w:val="single" w:sz="4" w:space="0" w:color="FFFFFF"/>
              <w:right w:val="nil"/>
            </w:tcBorders>
            <w:shd w:val="clear" w:color="DDEBF7" w:fill="DDEBF7"/>
            <w:noWrap/>
            <w:vAlign w:val="bottom"/>
            <w:hideMark/>
          </w:tcPr>
          <w:p w14:paraId="581BBFAD" w14:textId="13A36D86"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4.858.340,13</w:t>
            </w:r>
          </w:p>
        </w:tc>
      </w:tr>
      <w:tr w:rsidR="00A53152" w:rsidRPr="00A53152" w14:paraId="0A9748DA" w14:textId="77777777" w:rsidTr="0096531F">
        <w:trPr>
          <w:trHeight w:val="300"/>
          <w:jc w:val="right"/>
        </w:trPr>
        <w:tc>
          <w:tcPr>
            <w:tcW w:w="910" w:type="dxa"/>
            <w:tcBorders>
              <w:top w:val="single" w:sz="4" w:space="0" w:color="FFFFFF"/>
              <w:left w:val="nil"/>
              <w:bottom w:val="single" w:sz="4" w:space="0" w:color="FFFFFF"/>
              <w:right w:val="single" w:sz="4" w:space="0" w:color="FFFFFF"/>
            </w:tcBorders>
            <w:shd w:val="clear" w:color="BDD7EE" w:fill="BDD7EE"/>
            <w:noWrap/>
            <w:vAlign w:val="bottom"/>
            <w:hideMark/>
          </w:tcPr>
          <w:p w14:paraId="662D826F"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CI.mean</w:t>
            </w:r>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AF1BF00" w14:textId="3904F23F"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194.642.061,29</w:t>
            </w:r>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7396BAC" w14:textId="3BD20958"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369.207.580,42</w:t>
            </w:r>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0E464F2" w14:textId="112065E4"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148.095.971,24</w:t>
            </w:r>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5019259" w14:textId="29276898"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57.443.087,93</w:t>
            </w:r>
          </w:p>
        </w:tc>
        <w:tc>
          <w:tcPr>
            <w:tcW w:w="1825" w:type="dxa"/>
            <w:tcBorders>
              <w:top w:val="single" w:sz="4" w:space="0" w:color="FFFFFF"/>
              <w:left w:val="single" w:sz="4" w:space="0" w:color="FFFFFF"/>
              <w:bottom w:val="single" w:sz="4" w:space="0" w:color="FFFFFF"/>
              <w:right w:val="nil"/>
            </w:tcBorders>
            <w:shd w:val="clear" w:color="BDD7EE" w:fill="BDD7EE"/>
            <w:noWrap/>
            <w:vAlign w:val="bottom"/>
            <w:hideMark/>
          </w:tcPr>
          <w:p w14:paraId="18583288" w14:textId="3EC20B9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10.050.242,29</w:t>
            </w:r>
          </w:p>
        </w:tc>
      </w:tr>
      <w:tr w:rsidR="00A53152" w:rsidRPr="00A53152" w14:paraId="0A313B00" w14:textId="77777777" w:rsidTr="0096531F">
        <w:trPr>
          <w:trHeight w:val="300"/>
          <w:jc w:val="right"/>
        </w:trPr>
        <w:tc>
          <w:tcPr>
            <w:tcW w:w="910" w:type="dxa"/>
            <w:tcBorders>
              <w:top w:val="single" w:sz="4" w:space="0" w:color="FFFFFF"/>
              <w:left w:val="nil"/>
              <w:bottom w:val="single" w:sz="4" w:space="0" w:color="FFFFFF"/>
              <w:right w:val="single" w:sz="4" w:space="0" w:color="FFFFFF"/>
            </w:tcBorders>
            <w:shd w:val="clear" w:color="DDEBF7" w:fill="DDEBF7"/>
            <w:noWrap/>
            <w:vAlign w:val="bottom"/>
            <w:hideMark/>
          </w:tcPr>
          <w:p w14:paraId="68D28492"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var</w:t>
            </w:r>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F34C9C6" w14:textId="777777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2,12475E+17</w:t>
            </w:r>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72DB0FB" w14:textId="777777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7,64496E+17</w:t>
            </w:r>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EEB775C" w14:textId="777777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1,23004E+17</w:t>
            </w:r>
          </w:p>
        </w:tc>
        <w:tc>
          <w:tcPr>
            <w:tcW w:w="0" w:type="auto"/>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A4EC6A8" w14:textId="777777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1,85059E+16</w:t>
            </w:r>
          </w:p>
        </w:tc>
        <w:tc>
          <w:tcPr>
            <w:tcW w:w="1825" w:type="dxa"/>
            <w:tcBorders>
              <w:top w:val="single" w:sz="4" w:space="0" w:color="FFFFFF"/>
              <w:left w:val="single" w:sz="4" w:space="0" w:color="FFFFFF"/>
              <w:bottom w:val="single" w:sz="4" w:space="0" w:color="FFFFFF"/>
              <w:right w:val="nil"/>
            </w:tcBorders>
            <w:shd w:val="clear" w:color="DDEBF7" w:fill="DDEBF7"/>
            <w:noWrap/>
            <w:vAlign w:val="bottom"/>
            <w:hideMark/>
          </w:tcPr>
          <w:p w14:paraId="3B280AC0" w14:textId="777777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5,66483E+14</w:t>
            </w:r>
          </w:p>
        </w:tc>
      </w:tr>
      <w:tr w:rsidR="00A53152" w:rsidRPr="00A53152" w14:paraId="1054B690" w14:textId="77777777" w:rsidTr="0096531F">
        <w:trPr>
          <w:trHeight w:val="300"/>
          <w:jc w:val="right"/>
        </w:trPr>
        <w:tc>
          <w:tcPr>
            <w:tcW w:w="910" w:type="dxa"/>
            <w:tcBorders>
              <w:top w:val="single" w:sz="4" w:space="0" w:color="FFFFFF"/>
              <w:left w:val="nil"/>
              <w:bottom w:val="single" w:sz="4" w:space="0" w:color="FFFFFF"/>
              <w:right w:val="single" w:sz="4" w:space="0" w:color="FFFFFF"/>
            </w:tcBorders>
            <w:shd w:val="clear" w:color="BDD7EE" w:fill="BDD7EE"/>
            <w:noWrap/>
            <w:vAlign w:val="bottom"/>
            <w:hideMark/>
          </w:tcPr>
          <w:p w14:paraId="1DB11AE9"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std.dev</w:t>
            </w:r>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E62210E" w14:textId="7797FF3B"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460.949.874,20</w:t>
            </w:r>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59AE9B6" w14:textId="0DDAD980"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874.354.631,38</w:t>
            </w:r>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3049381" w14:textId="0CB4B54C"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350.719.771,78</w:t>
            </w:r>
          </w:p>
        </w:tc>
        <w:tc>
          <w:tcPr>
            <w:tcW w:w="0" w:type="auto"/>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19B9209" w14:textId="7305C973"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136.036.291,34</w:t>
            </w:r>
          </w:p>
        </w:tc>
        <w:tc>
          <w:tcPr>
            <w:tcW w:w="1825" w:type="dxa"/>
            <w:tcBorders>
              <w:top w:val="single" w:sz="4" w:space="0" w:color="FFFFFF"/>
              <w:left w:val="single" w:sz="4" w:space="0" w:color="FFFFFF"/>
              <w:bottom w:val="single" w:sz="4" w:space="0" w:color="FFFFFF"/>
              <w:right w:val="nil"/>
            </w:tcBorders>
            <w:shd w:val="clear" w:color="BDD7EE" w:fill="BDD7EE"/>
            <w:noWrap/>
            <w:vAlign w:val="bottom"/>
            <w:hideMark/>
          </w:tcPr>
          <w:p w14:paraId="483E1266" w14:textId="7A8FB501"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23.800.908,65</w:t>
            </w:r>
          </w:p>
        </w:tc>
      </w:tr>
      <w:tr w:rsidR="00A53152" w:rsidRPr="00A53152" w14:paraId="540A01E7" w14:textId="77777777" w:rsidTr="0096531F">
        <w:trPr>
          <w:trHeight w:val="300"/>
          <w:jc w:val="right"/>
        </w:trPr>
        <w:tc>
          <w:tcPr>
            <w:tcW w:w="910" w:type="dxa"/>
            <w:tcBorders>
              <w:top w:val="single" w:sz="4" w:space="0" w:color="FFFFFF"/>
              <w:left w:val="nil"/>
              <w:bottom w:val="nil"/>
              <w:right w:val="single" w:sz="4" w:space="0" w:color="FFFFFF"/>
            </w:tcBorders>
            <w:shd w:val="clear" w:color="DDEBF7" w:fill="DDEBF7"/>
            <w:noWrap/>
            <w:vAlign w:val="bottom"/>
            <w:hideMark/>
          </w:tcPr>
          <w:p w14:paraId="1CEC79A6"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coef.var</w:t>
            </w:r>
          </w:p>
        </w:tc>
        <w:tc>
          <w:tcPr>
            <w:tcW w:w="0" w:type="auto"/>
            <w:tcBorders>
              <w:top w:val="single" w:sz="4" w:space="0" w:color="FFFFFF"/>
              <w:left w:val="single" w:sz="4" w:space="0" w:color="FFFFFF"/>
              <w:bottom w:val="nil"/>
              <w:right w:val="single" w:sz="4" w:space="0" w:color="FFFFFF"/>
            </w:tcBorders>
            <w:shd w:val="clear" w:color="DDEBF7" w:fill="DDEBF7"/>
            <w:noWrap/>
            <w:vAlign w:val="bottom"/>
            <w:hideMark/>
          </w:tcPr>
          <w:p w14:paraId="370385C9" w14:textId="3F292CD6"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1,89</w:t>
            </w:r>
          </w:p>
        </w:tc>
        <w:tc>
          <w:tcPr>
            <w:tcW w:w="0" w:type="auto"/>
            <w:tcBorders>
              <w:top w:val="single" w:sz="4" w:space="0" w:color="FFFFFF"/>
              <w:left w:val="single" w:sz="4" w:space="0" w:color="FFFFFF"/>
              <w:bottom w:val="nil"/>
              <w:right w:val="single" w:sz="4" w:space="0" w:color="FFFFFF"/>
            </w:tcBorders>
            <w:shd w:val="clear" w:color="DDEBF7" w:fill="DDEBF7"/>
            <w:noWrap/>
            <w:vAlign w:val="bottom"/>
            <w:hideMark/>
          </w:tcPr>
          <w:p w14:paraId="1D303781" w14:textId="76990BA0"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1,78</w:t>
            </w:r>
          </w:p>
        </w:tc>
        <w:tc>
          <w:tcPr>
            <w:tcW w:w="0" w:type="auto"/>
            <w:tcBorders>
              <w:top w:val="single" w:sz="4" w:space="0" w:color="FFFFFF"/>
              <w:left w:val="single" w:sz="4" w:space="0" w:color="FFFFFF"/>
              <w:bottom w:val="nil"/>
              <w:right w:val="single" w:sz="4" w:space="0" w:color="FFFFFF"/>
            </w:tcBorders>
            <w:shd w:val="clear" w:color="DDEBF7" w:fill="DDEBF7"/>
            <w:noWrap/>
            <w:vAlign w:val="bottom"/>
            <w:hideMark/>
          </w:tcPr>
          <w:p w14:paraId="5DCE0E47" w14:textId="4326B1B2"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2,39</w:t>
            </w:r>
          </w:p>
        </w:tc>
        <w:tc>
          <w:tcPr>
            <w:tcW w:w="0" w:type="auto"/>
            <w:tcBorders>
              <w:top w:val="single" w:sz="4" w:space="0" w:color="FFFFFF"/>
              <w:left w:val="single" w:sz="4" w:space="0" w:color="FFFFFF"/>
              <w:bottom w:val="nil"/>
              <w:right w:val="single" w:sz="4" w:space="0" w:color="FFFFFF"/>
            </w:tcBorders>
            <w:shd w:val="clear" w:color="DDEBF7" w:fill="DDEBF7"/>
            <w:noWrap/>
            <w:vAlign w:val="bottom"/>
            <w:hideMark/>
          </w:tcPr>
          <w:p w14:paraId="45069F65" w14:textId="303FA418"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1,74</w:t>
            </w:r>
          </w:p>
        </w:tc>
        <w:tc>
          <w:tcPr>
            <w:tcW w:w="1825" w:type="dxa"/>
            <w:tcBorders>
              <w:top w:val="single" w:sz="4" w:space="0" w:color="FFFFFF"/>
              <w:left w:val="single" w:sz="4" w:space="0" w:color="FFFFFF"/>
              <w:bottom w:val="nil"/>
              <w:right w:val="nil"/>
            </w:tcBorders>
            <w:shd w:val="clear" w:color="DDEBF7" w:fill="DDEBF7"/>
            <w:noWrap/>
            <w:vAlign w:val="bottom"/>
            <w:hideMark/>
          </w:tcPr>
          <w:p w14:paraId="2A1DCB39" w14:textId="1BEB03ED"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4,33</w:t>
            </w:r>
          </w:p>
        </w:tc>
      </w:tr>
      <w:tr w:rsidR="00A53152" w:rsidRPr="00A53152" w14:paraId="47CBD533" w14:textId="77777777" w:rsidTr="0096531F">
        <w:trPr>
          <w:trHeight w:val="315"/>
          <w:jc w:val="right"/>
        </w:trPr>
        <w:tc>
          <w:tcPr>
            <w:tcW w:w="910" w:type="dxa"/>
            <w:tcBorders>
              <w:top w:val="nil"/>
              <w:left w:val="nil"/>
              <w:bottom w:val="single" w:sz="12" w:space="0" w:color="FFFFFF"/>
              <w:right w:val="single" w:sz="4" w:space="0" w:color="FFFFFF"/>
            </w:tcBorders>
            <w:shd w:val="clear" w:color="5B9BD5" w:fill="5B9BD5"/>
            <w:noWrap/>
            <w:vAlign w:val="bottom"/>
            <w:hideMark/>
          </w:tcPr>
          <w:p w14:paraId="1EF7DD9A" w14:textId="22024BF4" w:rsidR="00A53152" w:rsidRPr="00A53152" w:rsidRDefault="00A53152" w:rsidP="0096531F">
            <w:pPr>
              <w:widowControl/>
              <w:autoSpaceDE/>
              <w:autoSpaceDN/>
              <w:jc w:val="center"/>
              <w:rPr>
                <w:rFonts w:eastAsia="Times New Roman"/>
                <w:b/>
                <w:bCs/>
                <w:color w:val="FFFFFF"/>
                <w:sz w:val="16"/>
                <w:szCs w:val="16"/>
                <w:lang w:val="es-AR" w:eastAsia="es-AR"/>
              </w:rPr>
            </w:pPr>
          </w:p>
        </w:tc>
        <w:tc>
          <w:tcPr>
            <w:tcW w:w="0" w:type="auto"/>
            <w:tcBorders>
              <w:top w:val="nil"/>
              <w:left w:val="nil"/>
              <w:bottom w:val="single" w:sz="12" w:space="0" w:color="FFFFFF"/>
              <w:right w:val="single" w:sz="4" w:space="0" w:color="FFFFFF"/>
            </w:tcBorders>
            <w:shd w:val="clear" w:color="5B9BD5" w:fill="5B9BD5"/>
            <w:noWrap/>
            <w:vAlign w:val="bottom"/>
            <w:hideMark/>
          </w:tcPr>
          <w:p w14:paraId="25FD18E4" w14:textId="77777777" w:rsidR="00A53152" w:rsidRPr="00A53152" w:rsidRDefault="00A53152" w:rsidP="0096531F">
            <w:pPr>
              <w:widowControl/>
              <w:autoSpaceDE/>
              <w:autoSpaceDN/>
              <w:jc w:val="center"/>
              <w:rPr>
                <w:rFonts w:eastAsia="Times New Roman"/>
                <w:b/>
                <w:bCs/>
                <w:color w:val="FFFFFF"/>
                <w:sz w:val="16"/>
                <w:szCs w:val="16"/>
                <w:lang w:val="es-AR" w:eastAsia="es-AR"/>
              </w:rPr>
            </w:pPr>
            <w:r w:rsidRPr="00A53152">
              <w:rPr>
                <w:rFonts w:eastAsia="Times New Roman"/>
                <w:b/>
                <w:bCs/>
                <w:color w:val="FFFFFF"/>
                <w:sz w:val="16"/>
                <w:szCs w:val="16"/>
                <w:lang w:val="es-AR" w:eastAsia="es-AR"/>
              </w:rPr>
              <w:t>Bicicletas</w:t>
            </w:r>
          </w:p>
        </w:tc>
        <w:tc>
          <w:tcPr>
            <w:tcW w:w="0" w:type="auto"/>
            <w:tcBorders>
              <w:top w:val="nil"/>
              <w:left w:val="nil"/>
              <w:bottom w:val="single" w:sz="12" w:space="0" w:color="FFFFFF"/>
              <w:right w:val="single" w:sz="4" w:space="0" w:color="FFFFFF"/>
            </w:tcBorders>
            <w:shd w:val="clear" w:color="5B9BD5" w:fill="5B9BD5"/>
            <w:noWrap/>
            <w:vAlign w:val="bottom"/>
            <w:hideMark/>
          </w:tcPr>
          <w:p w14:paraId="79B0A24A" w14:textId="77777777" w:rsidR="00A53152" w:rsidRPr="00A53152" w:rsidRDefault="00A53152" w:rsidP="0096531F">
            <w:pPr>
              <w:widowControl/>
              <w:autoSpaceDE/>
              <w:autoSpaceDN/>
              <w:jc w:val="center"/>
              <w:rPr>
                <w:rFonts w:eastAsia="Times New Roman"/>
                <w:b/>
                <w:bCs/>
                <w:color w:val="FFFFFF"/>
                <w:sz w:val="16"/>
                <w:szCs w:val="16"/>
                <w:lang w:val="es-AR" w:eastAsia="es-AR"/>
              </w:rPr>
            </w:pPr>
            <w:r w:rsidRPr="00A53152">
              <w:rPr>
                <w:rFonts w:eastAsia="Times New Roman"/>
                <w:b/>
                <w:bCs/>
                <w:color w:val="FFFFFF"/>
                <w:sz w:val="16"/>
                <w:szCs w:val="16"/>
                <w:lang w:val="es-AR" w:eastAsia="es-AR"/>
              </w:rPr>
              <w:t>Calzado y Marroquinería</w:t>
            </w:r>
          </w:p>
        </w:tc>
        <w:tc>
          <w:tcPr>
            <w:tcW w:w="0" w:type="auto"/>
            <w:tcBorders>
              <w:top w:val="nil"/>
              <w:left w:val="nil"/>
              <w:bottom w:val="single" w:sz="12" w:space="0" w:color="FFFFFF"/>
              <w:right w:val="single" w:sz="4" w:space="0" w:color="FFFFFF"/>
            </w:tcBorders>
            <w:shd w:val="clear" w:color="5B9BD5" w:fill="5B9BD5"/>
            <w:noWrap/>
            <w:vAlign w:val="bottom"/>
            <w:hideMark/>
          </w:tcPr>
          <w:p w14:paraId="084EEB52" w14:textId="77777777" w:rsidR="00A53152" w:rsidRPr="00A53152" w:rsidRDefault="00A53152" w:rsidP="0096531F">
            <w:pPr>
              <w:widowControl/>
              <w:autoSpaceDE/>
              <w:autoSpaceDN/>
              <w:jc w:val="center"/>
              <w:rPr>
                <w:rFonts w:eastAsia="Times New Roman"/>
                <w:b/>
                <w:bCs/>
                <w:color w:val="FFFFFF"/>
                <w:sz w:val="16"/>
                <w:szCs w:val="16"/>
                <w:lang w:val="es-AR" w:eastAsia="es-AR"/>
              </w:rPr>
            </w:pPr>
            <w:r w:rsidRPr="00A53152">
              <w:rPr>
                <w:rFonts w:eastAsia="Times New Roman"/>
                <w:b/>
                <w:bCs/>
                <w:color w:val="FFFFFF"/>
                <w:sz w:val="16"/>
                <w:szCs w:val="16"/>
                <w:lang w:val="es-AR" w:eastAsia="es-AR"/>
              </w:rPr>
              <w:t>Colchones</w:t>
            </w:r>
          </w:p>
        </w:tc>
        <w:tc>
          <w:tcPr>
            <w:tcW w:w="0" w:type="auto"/>
            <w:tcBorders>
              <w:top w:val="nil"/>
              <w:left w:val="nil"/>
              <w:bottom w:val="single" w:sz="12" w:space="0" w:color="FFFFFF"/>
              <w:right w:val="single" w:sz="4" w:space="0" w:color="FFFFFF"/>
            </w:tcBorders>
            <w:shd w:val="clear" w:color="5B9BD5" w:fill="5B9BD5"/>
            <w:noWrap/>
            <w:vAlign w:val="bottom"/>
            <w:hideMark/>
          </w:tcPr>
          <w:p w14:paraId="56A654C5" w14:textId="77777777" w:rsidR="00A53152" w:rsidRPr="00A53152" w:rsidRDefault="00A53152" w:rsidP="0096531F">
            <w:pPr>
              <w:widowControl/>
              <w:autoSpaceDE/>
              <w:autoSpaceDN/>
              <w:jc w:val="center"/>
              <w:rPr>
                <w:rFonts w:eastAsia="Times New Roman"/>
                <w:b/>
                <w:bCs/>
                <w:color w:val="FFFFFF"/>
                <w:sz w:val="16"/>
                <w:szCs w:val="16"/>
                <w:lang w:val="es-AR" w:eastAsia="es-AR"/>
              </w:rPr>
            </w:pPr>
            <w:r w:rsidRPr="00A53152">
              <w:rPr>
                <w:rFonts w:eastAsia="Times New Roman"/>
                <w:b/>
                <w:bCs/>
                <w:color w:val="FFFFFF"/>
                <w:sz w:val="16"/>
                <w:szCs w:val="16"/>
                <w:lang w:val="es-AR" w:eastAsia="es-AR"/>
              </w:rPr>
              <w:t>Computadoras</w:t>
            </w:r>
          </w:p>
        </w:tc>
        <w:tc>
          <w:tcPr>
            <w:tcW w:w="1825" w:type="dxa"/>
            <w:tcBorders>
              <w:top w:val="nil"/>
              <w:left w:val="nil"/>
              <w:bottom w:val="single" w:sz="12" w:space="0" w:color="FFFFFF"/>
              <w:right w:val="nil"/>
            </w:tcBorders>
            <w:shd w:val="clear" w:color="5B9BD5" w:fill="5B9BD5"/>
            <w:noWrap/>
            <w:vAlign w:val="bottom"/>
            <w:hideMark/>
          </w:tcPr>
          <w:p w14:paraId="460EFB4F" w14:textId="77777777" w:rsidR="00A53152" w:rsidRPr="00A53152" w:rsidRDefault="00A53152" w:rsidP="0096531F">
            <w:pPr>
              <w:widowControl/>
              <w:autoSpaceDE/>
              <w:autoSpaceDN/>
              <w:jc w:val="center"/>
              <w:rPr>
                <w:rFonts w:eastAsia="Times New Roman"/>
                <w:b/>
                <w:bCs/>
                <w:color w:val="FFFFFF"/>
                <w:sz w:val="16"/>
                <w:szCs w:val="16"/>
                <w:lang w:val="es-AR" w:eastAsia="es-AR"/>
              </w:rPr>
            </w:pPr>
            <w:r w:rsidRPr="00A53152">
              <w:rPr>
                <w:rFonts w:eastAsia="Times New Roman"/>
                <w:b/>
                <w:bCs/>
                <w:color w:val="FFFFFF"/>
                <w:sz w:val="16"/>
                <w:szCs w:val="16"/>
                <w:lang w:val="es-AR" w:eastAsia="es-AR"/>
              </w:rPr>
              <w:t>Electrodomésticos</w:t>
            </w:r>
          </w:p>
        </w:tc>
      </w:tr>
      <w:tr w:rsidR="00A53152" w:rsidRPr="00A53152" w14:paraId="735F8DA3" w14:textId="77777777" w:rsidTr="0096531F">
        <w:trPr>
          <w:trHeight w:val="315"/>
          <w:jc w:val="right"/>
        </w:trPr>
        <w:tc>
          <w:tcPr>
            <w:tcW w:w="910" w:type="dxa"/>
            <w:tcBorders>
              <w:top w:val="single" w:sz="4" w:space="0" w:color="FFFFFF"/>
              <w:left w:val="nil"/>
              <w:bottom w:val="single" w:sz="4" w:space="0" w:color="FFFFFF"/>
              <w:right w:val="single" w:sz="4" w:space="0" w:color="FFFFFF"/>
            </w:tcBorders>
            <w:shd w:val="clear" w:color="BDD7EE" w:fill="BDD7EE"/>
            <w:noWrap/>
            <w:vAlign w:val="bottom"/>
            <w:hideMark/>
          </w:tcPr>
          <w:p w14:paraId="71BED4A6"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nbr.val</w:t>
            </w:r>
          </w:p>
        </w:tc>
        <w:tc>
          <w:tcPr>
            <w:tcW w:w="0" w:type="auto"/>
            <w:tcBorders>
              <w:top w:val="single" w:sz="4" w:space="0" w:color="FFFFFF"/>
              <w:left w:val="nil"/>
              <w:bottom w:val="single" w:sz="4" w:space="0" w:color="FFFFFF"/>
              <w:right w:val="single" w:sz="4" w:space="0" w:color="FFFFFF"/>
            </w:tcBorders>
            <w:shd w:val="clear" w:color="BDD7EE" w:fill="BDD7EE"/>
            <w:noWrap/>
            <w:vAlign w:val="bottom"/>
            <w:hideMark/>
          </w:tcPr>
          <w:p w14:paraId="40F0DD50" w14:textId="28B34B1F"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24,00</w:t>
            </w:r>
          </w:p>
        </w:tc>
        <w:tc>
          <w:tcPr>
            <w:tcW w:w="0" w:type="auto"/>
            <w:tcBorders>
              <w:top w:val="single" w:sz="4" w:space="0" w:color="FFFFFF"/>
              <w:left w:val="nil"/>
              <w:bottom w:val="single" w:sz="4" w:space="0" w:color="FFFFFF"/>
              <w:right w:val="single" w:sz="4" w:space="0" w:color="FFFFFF"/>
            </w:tcBorders>
            <w:shd w:val="clear" w:color="BDD7EE" w:fill="BDD7EE"/>
            <w:noWrap/>
            <w:vAlign w:val="bottom"/>
            <w:hideMark/>
          </w:tcPr>
          <w:p w14:paraId="73672D63" w14:textId="4DB627CB"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24,00</w:t>
            </w:r>
          </w:p>
        </w:tc>
        <w:tc>
          <w:tcPr>
            <w:tcW w:w="0" w:type="auto"/>
            <w:tcBorders>
              <w:top w:val="single" w:sz="4" w:space="0" w:color="FFFFFF"/>
              <w:left w:val="nil"/>
              <w:bottom w:val="single" w:sz="4" w:space="0" w:color="FFFFFF"/>
              <w:right w:val="single" w:sz="4" w:space="0" w:color="FFFFFF"/>
            </w:tcBorders>
            <w:shd w:val="clear" w:color="BDD7EE" w:fill="BDD7EE"/>
            <w:noWrap/>
            <w:vAlign w:val="bottom"/>
            <w:hideMark/>
          </w:tcPr>
          <w:p w14:paraId="58451B4F" w14:textId="006CEAAA"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24,00</w:t>
            </w:r>
          </w:p>
        </w:tc>
        <w:tc>
          <w:tcPr>
            <w:tcW w:w="0" w:type="auto"/>
            <w:tcBorders>
              <w:top w:val="single" w:sz="4" w:space="0" w:color="FFFFFF"/>
              <w:left w:val="nil"/>
              <w:bottom w:val="single" w:sz="4" w:space="0" w:color="FFFFFF"/>
              <w:right w:val="single" w:sz="4" w:space="0" w:color="FFFFFF"/>
            </w:tcBorders>
            <w:shd w:val="clear" w:color="BDD7EE" w:fill="BDD7EE"/>
            <w:noWrap/>
            <w:vAlign w:val="bottom"/>
            <w:hideMark/>
          </w:tcPr>
          <w:p w14:paraId="6E3598B6" w14:textId="75471538"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24,00</w:t>
            </w:r>
          </w:p>
        </w:tc>
        <w:tc>
          <w:tcPr>
            <w:tcW w:w="1825" w:type="dxa"/>
            <w:tcBorders>
              <w:top w:val="single" w:sz="4" w:space="0" w:color="FFFFFF"/>
              <w:left w:val="nil"/>
              <w:bottom w:val="single" w:sz="4" w:space="0" w:color="FFFFFF"/>
              <w:right w:val="nil"/>
            </w:tcBorders>
            <w:shd w:val="clear" w:color="BDD7EE" w:fill="BDD7EE"/>
            <w:noWrap/>
            <w:vAlign w:val="bottom"/>
            <w:hideMark/>
          </w:tcPr>
          <w:p w14:paraId="1930775B" w14:textId="584C2666"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24,00</w:t>
            </w:r>
          </w:p>
        </w:tc>
      </w:tr>
      <w:tr w:rsidR="00A53152" w:rsidRPr="00A53152" w14:paraId="44143459" w14:textId="77777777" w:rsidTr="0096531F">
        <w:trPr>
          <w:trHeight w:val="300"/>
          <w:jc w:val="right"/>
        </w:trPr>
        <w:tc>
          <w:tcPr>
            <w:tcW w:w="910" w:type="dxa"/>
            <w:tcBorders>
              <w:top w:val="nil"/>
              <w:left w:val="nil"/>
              <w:bottom w:val="single" w:sz="4" w:space="0" w:color="FFFFFF"/>
              <w:right w:val="single" w:sz="4" w:space="0" w:color="FFFFFF"/>
            </w:tcBorders>
            <w:shd w:val="clear" w:color="DDEBF7" w:fill="DDEBF7"/>
            <w:noWrap/>
            <w:vAlign w:val="bottom"/>
            <w:hideMark/>
          </w:tcPr>
          <w:p w14:paraId="33C98D2B"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nbr.null</w:t>
            </w:r>
          </w:p>
        </w:tc>
        <w:tc>
          <w:tcPr>
            <w:tcW w:w="0" w:type="auto"/>
            <w:tcBorders>
              <w:top w:val="nil"/>
              <w:left w:val="nil"/>
              <w:bottom w:val="single" w:sz="4" w:space="0" w:color="FFFFFF"/>
              <w:right w:val="single" w:sz="4" w:space="0" w:color="FFFFFF"/>
            </w:tcBorders>
            <w:shd w:val="clear" w:color="DDEBF7" w:fill="DDEBF7"/>
            <w:noWrap/>
            <w:vAlign w:val="bottom"/>
            <w:hideMark/>
          </w:tcPr>
          <w:p w14:paraId="56397446" w14:textId="0A05D371"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nil"/>
              <w:left w:val="nil"/>
              <w:bottom w:val="single" w:sz="4" w:space="0" w:color="FFFFFF"/>
              <w:right w:val="single" w:sz="4" w:space="0" w:color="FFFFFF"/>
            </w:tcBorders>
            <w:shd w:val="clear" w:color="DDEBF7" w:fill="DDEBF7"/>
            <w:noWrap/>
            <w:vAlign w:val="bottom"/>
            <w:hideMark/>
          </w:tcPr>
          <w:p w14:paraId="752E9078" w14:textId="72A3D93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nil"/>
              <w:left w:val="nil"/>
              <w:bottom w:val="single" w:sz="4" w:space="0" w:color="FFFFFF"/>
              <w:right w:val="single" w:sz="4" w:space="0" w:color="FFFFFF"/>
            </w:tcBorders>
            <w:shd w:val="clear" w:color="DDEBF7" w:fill="DDEBF7"/>
            <w:noWrap/>
            <w:vAlign w:val="bottom"/>
            <w:hideMark/>
          </w:tcPr>
          <w:p w14:paraId="16695324" w14:textId="755BF78C"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nil"/>
              <w:left w:val="nil"/>
              <w:bottom w:val="single" w:sz="4" w:space="0" w:color="FFFFFF"/>
              <w:right w:val="single" w:sz="4" w:space="0" w:color="FFFFFF"/>
            </w:tcBorders>
            <w:shd w:val="clear" w:color="DDEBF7" w:fill="DDEBF7"/>
            <w:noWrap/>
            <w:vAlign w:val="bottom"/>
            <w:hideMark/>
          </w:tcPr>
          <w:p w14:paraId="61A7562E" w14:textId="56056C73"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1825" w:type="dxa"/>
            <w:tcBorders>
              <w:top w:val="nil"/>
              <w:left w:val="nil"/>
              <w:bottom w:val="single" w:sz="4" w:space="0" w:color="FFFFFF"/>
              <w:right w:val="nil"/>
            </w:tcBorders>
            <w:shd w:val="clear" w:color="DDEBF7" w:fill="DDEBF7"/>
            <w:noWrap/>
            <w:vAlign w:val="bottom"/>
            <w:hideMark/>
          </w:tcPr>
          <w:p w14:paraId="6BA21533" w14:textId="0F585C18"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r>
      <w:tr w:rsidR="00A53152" w:rsidRPr="00A53152" w14:paraId="79CAF4F1" w14:textId="77777777" w:rsidTr="0096531F">
        <w:trPr>
          <w:trHeight w:val="300"/>
          <w:jc w:val="right"/>
        </w:trPr>
        <w:tc>
          <w:tcPr>
            <w:tcW w:w="910" w:type="dxa"/>
            <w:tcBorders>
              <w:top w:val="nil"/>
              <w:left w:val="nil"/>
              <w:bottom w:val="single" w:sz="4" w:space="0" w:color="FFFFFF"/>
              <w:right w:val="single" w:sz="4" w:space="0" w:color="FFFFFF"/>
            </w:tcBorders>
            <w:shd w:val="clear" w:color="BDD7EE" w:fill="BDD7EE"/>
            <w:noWrap/>
            <w:vAlign w:val="bottom"/>
            <w:hideMark/>
          </w:tcPr>
          <w:p w14:paraId="562906AF"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nbr.na</w:t>
            </w:r>
          </w:p>
        </w:tc>
        <w:tc>
          <w:tcPr>
            <w:tcW w:w="0" w:type="auto"/>
            <w:tcBorders>
              <w:top w:val="nil"/>
              <w:left w:val="nil"/>
              <w:bottom w:val="single" w:sz="4" w:space="0" w:color="FFFFFF"/>
              <w:right w:val="single" w:sz="4" w:space="0" w:color="FFFFFF"/>
            </w:tcBorders>
            <w:shd w:val="clear" w:color="BDD7EE" w:fill="BDD7EE"/>
            <w:noWrap/>
            <w:vAlign w:val="bottom"/>
            <w:hideMark/>
          </w:tcPr>
          <w:p w14:paraId="7EF244EE" w14:textId="485A7EEA"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nil"/>
              <w:left w:val="nil"/>
              <w:bottom w:val="single" w:sz="4" w:space="0" w:color="FFFFFF"/>
              <w:right w:val="single" w:sz="4" w:space="0" w:color="FFFFFF"/>
            </w:tcBorders>
            <w:shd w:val="clear" w:color="BDD7EE" w:fill="BDD7EE"/>
            <w:noWrap/>
            <w:vAlign w:val="bottom"/>
            <w:hideMark/>
          </w:tcPr>
          <w:p w14:paraId="2F4B6B1A" w14:textId="35F48292"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nil"/>
              <w:left w:val="nil"/>
              <w:bottom w:val="single" w:sz="4" w:space="0" w:color="FFFFFF"/>
              <w:right w:val="single" w:sz="4" w:space="0" w:color="FFFFFF"/>
            </w:tcBorders>
            <w:shd w:val="clear" w:color="BDD7EE" w:fill="BDD7EE"/>
            <w:noWrap/>
            <w:vAlign w:val="bottom"/>
            <w:hideMark/>
          </w:tcPr>
          <w:p w14:paraId="7B589C08" w14:textId="79543BD6"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nil"/>
              <w:left w:val="nil"/>
              <w:bottom w:val="single" w:sz="4" w:space="0" w:color="FFFFFF"/>
              <w:right w:val="single" w:sz="4" w:space="0" w:color="FFFFFF"/>
            </w:tcBorders>
            <w:shd w:val="clear" w:color="BDD7EE" w:fill="BDD7EE"/>
            <w:noWrap/>
            <w:vAlign w:val="bottom"/>
            <w:hideMark/>
          </w:tcPr>
          <w:p w14:paraId="1166EC13" w14:textId="2035619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1825" w:type="dxa"/>
            <w:tcBorders>
              <w:top w:val="nil"/>
              <w:left w:val="nil"/>
              <w:bottom w:val="single" w:sz="4" w:space="0" w:color="FFFFFF"/>
              <w:right w:val="nil"/>
            </w:tcBorders>
            <w:shd w:val="clear" w:color="BDD7EE" w:fill="BDD7EE"/>
            <w:noWrap/>
            <w:vAlign w:val="bottom"/>
            <w:hideMark/>
          </w:tcPr>
          <w:p w14:paraId="347B5079" w14:textId="49967CE6"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r>
      <w:tr w:rsidR="00A53152" w:rsidRPr="00A53152" w14:paraId="73962DDE" w14:textId="77777777" w:rsidTr="0096531F">
        <w:trPr>
          <w:trHeight w:val="300"/>
          <w:jc w:val="right"/>
        </w:trPr>
        <w:tc>
          <w:tcPr>
            <w:tcW w:w="910" w:type="dxa"/>
            <w:tcBorders>
              <w:top w:val="nil"/>
              <w:left w:val="nil"/>
              <w:bottom w:val="single" w:sz="4" w:space="0" w:color="FFFFFF"/>
              <w:right w:val="single" w:sz="4" w:space="0" w:color="FFFFFF"/>
            </w:tcBorders>
            <w:shd w:val="clear" w:color="DDEBF7" w:fill="DDEBF7"/>
            <w:noWrap/>
            <w:vAlign w:val="bottom"/>
            <w:hideMark/>
          </w:tcPr>
          <w:p w14:paraId="7A23AA39"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min</w:t>
            </w:r>
          </w:p>
        </w:tc>
        <w:tc>
          <w:tcPr>
            <w:tcW w:w="0" w:type="auto"/>
            <w:tcBorders>
              <w:top w:val="nil"/>
              <w:left w:val="nil"/>
              <w:bottom w:val="single" w:sz="4" w:space="0" w:color="FFFFFF"/>
              <w:right w:val="single" w:sz="4" w:space="0" w:color="FFFFFF"/>
            </w:tcBorders>
            <w:shd w:val="clear" w:color="DDEBF7" w:fill="DDEBF7"/>
            <w:noWrap/>
            <w:vAlign w:val="bottom"/>
            <w:hideMark/>
          </w:tcPr>
          <w:p w14:paraId="45464378" w14:textId="6910BA50"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10.483.257,00</w:t>
            </w:r>
          </w:p>
        </w:tc>
        <w:tc>
          <w:tcPr>
            <w:tcW w:w="0" w:type="auto"/>
            <w:tcBorders>
              <w:top w:val="nil"/>
              <w:left w:val="nil"/>
              <w:bottom w:val="single" w:sz="4" w:space="0" w:color="FFFFFF"/>
              <w:right w:val="single" w:sz="4" w:space="0" w:color="FFFFFF"/>
            </w:tcBorders>
            <w:shd w:val="clear" w:color="DDEBF7" w:fill="DDEBF7"/>
            <w:noWrap/>
            <w:vAlign w:val="bottom"/>
            <w:hideMark/>
          </w:tcPr>
          <w:p w14:paraId="339728B0" w14:textId="4577DD86"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36.030.939,00</w:t>
            </w:r>
          </w:p>
        </w:tc>
        <w:tc>
          <w:tcPr>
            <w:tcW w:w="0" w:type="auto"/>
            <w:tcBorders>
              <w:top w:val="nil"/>
              <w:left w:val="nil"/>
              <w:bottom w:val="single" w:sz="4" w:space="0" w:color="FFFFFF"/>
              <w:right w:val="single" w:sz="4" w:space="0" w:color="FFFFFF"/>
            </w:tcBorders>
            <w:shd w:val="clear" w:color="DDEBF7" w:fill="DDEBF7"/>
            <w:noWrap/>
            <w:vAlign w:val="bottom"/>
            <w:hideMark/>
          </w:tcPr>
          <w:p w14:paraId="4900B676" w14:textId="44496B2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15.823.297,00</w:t>
            </w:r>
          </w:p>
        </w:tc>
        <w:tc>
          <w:tcPr>
            <w:tcW w:w="0" w:type="auto"/>
            <w:tcBorders>
              <w:top w:val="nil"/>
              <w:left w:val="nil"/>
              <w:bottom w:val="single" w:sz="4" w:space="0" w:color="FFFFFF"/>
              <w:right w:val="single" w:sz="4" w:space="0" w:color="FFFFFF"/>
            </w:tcBorders>
            <w:shd w:val="clear" w:color="DDEBF7" w:fill="DDEBF7"/>
            <w:noWrap/>
            <w:vAlign w:val="bottom"/>
            <w:hideMark/>
          </w:tcPr>
          <w:p w14:paraId="3B64B47E" w14:textId="604C0FDA"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2.470.832,00</w:t>
            </w:r>
          </w:p>
        </w:tc>
        <w:tc>
          <w:tcPr>
            <w:tcW w:w="1825" w:type="dxa"/>
            <w:tcBorders>
              <w:top w:val="nil"/>
              <w:left w:val="nil"/>
              <w:bottom w:val="single" w:sz="4" w:space="0" w:color="FFFFFF"/>
              <w:right w:val="nil"/>
            </w:tcBorders>
            <w:shd w:val="clear" w:color="DDEBF7" w:fill="DDEBF7"/>
            <w:noWrap/>
            <w:vAlign w:val="bottom"/>
            <w:hideMark/>
          </w:tcPr>
          <w:p w14:paraId="216D27A2" w14:textId="30BE5BD4"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480.252.738,00</w:t>
            </w:r>
          </w:p>
        </w:tc>
      </w:tr>
      <w:tr w:rsidR="00A53152" w:rsidRPr="00A53152" w14:paraId="35C12A88" w14:textId="77777777" w:rsidTr="0096531F">
        <w:trPr>
          <w:trHeight w:val="300"/>
          <w:jc w:val="right"/>
        </w:trPr>
        <w:tc>
          <w:tcPr>
            <w:tcW w:w="910" w:type="dxa"/>
            <w:tcBorders>
              <w:top w:val="nil"/>
              <w:left w:val="nil"/>
              <w:bottom w:val="single" w:sz="4" w:space="0" w:color="FFFFFF"/>
              <w:right w:val="single" w:sz="4" w:space="0" w:color="FFFFFF"/>
            </w:tcBorders>
            <w:shd w:val="clear" w:color="BDD7EE" w:fill="BDD7EE"/>
            <w:noWrap/>
            <w:vAlign w:val="bottom"/>
            <w:hideMark/>
          </w:tcPr>
          <w:p w14:paraId="636A8A71"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max</w:t>
            </w:r>
          </w:p>
        </w:tc>
        <w:tc>
          <w:tcPr>
            <w:tcW w:w="0" w:type="auto"/>
            <w:tcBorders>
              <w:top w:val="nil"/>
              <w:left w:val="nil"/>
              <w:bottom w:val="single" w:sz="4" w:space="0" w:color="FFFFFF"/>
              <w:right w:val="single" w:sz="4" w:space="0" w:color="FFFFFF"/>
            </w:tcBorders>
            <w:shd w:val="clear" w:color="BDD7EE" w:fill="BDD7EE"/>
            <w:noWrap/>
            <w:vAlign w:val="bottom"/>
            <w:hideMark/>
          </w:tcPr>
          <w:p w14:paraId="094E075E" w14:textId="4DF156ED"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3.370.429.454,00</w:t>
            </w:r>
          </w:p>
        </w:tc>
        <w:tc>
          <w:tcPr>
            <w:tcW w:w="0" w:type="auto"/>
            <w:tcBorders>
              <w:top w:val="nil"/>
              <w:left w:val="nil"/>
              <w:bottom w:val="single" w:sz="4" w:space="0" w:color="FFFFFF"/>
              <w:right w:val="single" w:sz="4" w:space="0" w:color="FFFFFF"/>
            </w:tcBorders>
            <w:shd w:val="clear" w:color="BDD7EE" w:fill="BDD7EE"/>
            <w:noWrap/>
            <w:vAlign w:val="bottom"/>
            <w:hideMark/>
          </w:tcPr>
          <w:p w14:paraId="117D4D5C" w14:textId="35E69131"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12.125.749.621,00</w:t>
            </w:r>
          </w:p>
        </w:tc>
        <w:tc>
          <w:tcPr>
            <w:tcW w:w="0" w:type="auto"/>
            <w:tcBorders>
              <w:top w:val="nil"/>
              <w:left w:val="nil"/>
              <w:bottom w:val="single" w:sz="4" w:space="0" w:color="FFFFFF"/>
              <w:right w:val="single" w:sz="4" w:space="0" w:color="FFFFFF"/>
            </w:tcBorders>
            <w:shd w:val="clear" w:color="BDD7EE" w:fill="BDD7EE"/>
            <w:noWrap/>
            <w:vAlign w:val="bottom"/>
            <w:hideMark/>
          </w:tcPr>
          <w:p w14:paraId="0F0D7C58" w14:textId="2A1573EB"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6.948.803.372,00</w:t>
            </w:r>
          </w:p>
        </w:tc>
        <w:tc>
          <w:tcPr>
            <w:tcW w:w="0" w:type="auto"/>
            <w:tcBorders>
              <w:top w:val="nil"/>
              <w:left w:val="nil"/>
              <w:bottom w:val="single" w:sz="4" w:space="0" w:color="FFFFFF"/>
              <w:right w:val="single" w:sz="4" w:space="0" w:color="FFFFFF"/>
            </w:tcBorders>
            <w:shd w:val="clear" w:color="BDD7EE" w:fill="BDD7EE"/>
            <w:noWrap/>
            <w:vAlign w:val="bottom"/>
            <w:hideMark/>
          </w:tcPr>
          <w:p w14:paraId="1367FF1C" w14:textId="4720B738"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4.779.204.220,00</w:t>
            </w:r>
          </w:p>
        </w:tc>
        <w:tc>
          <w:tcPr>
            <w:tcW w:w="1825" w:type="dxa"/>
            <w:tcBorders>
              <w:top w:val="nil"/>
              <w:left w:val="nil"/>
              <w:bottom w:val="single" w:sz="4" w:space="0" w:color="FFFFFF"/>
              <w:right w:val="nil"/>
            </w:tcBorders>
            <w:shd w:val="clear" w:color="BDD7EE" w:fill="BDD7EE"/>
            <w:noWrap/>
            <w:vAlign w:val="bottom"/>
            <w:hideMark/>
          </w:tcPr>
          <w:p w14:paraId="17B27F0F" w14:textId="208B001A"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133.278.125.554,00</w:t>
            </w:r>
          </w:p>
        </w:tc>
      </w:tr>
      <w:tr w:rsidR="00A53152" w:rsidRPr="00A53152" w14:paraId="426EB27B" w14:textId="77777777" w:rsidTr="0096531F">
        <w:trPr>
          <w:trHeight w:val="300"/>
          <w:jc w:val="right"/>
        </w:trPr>
        <w:tc>
          <w:tcPr>
            <w:tcW w:w="910" w:type="dxa"/>
            <w:tcBorders>
              <w:top w:val="nil"/>
              <w:left w:val="nil"/>
              <w:bottom w:val="single" w:sz="4" w:space="0" w:color="FFFFFF"/>
              <w:right w:val="single" w:sz="4" w:space="0" w:color="FFFFFF"/>
            </w:tcBorders>
            <w:shd w:val="clear" w:color="DDEBF7" w:fill="DDEBF7"/>
            <w:noWrap/>
            <w:vAlign w:val="bottom"/>
            <w:hideMark/>
          </w:tcPr>
          <w:p w14:paraId="4E897334"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range</w:t>
            </w:r>
          </w:p>
        </w:tc>
        <w:tc>
          <w:tcPr>
            <w:tcW w:w="0" w:type="auto"/>
            <w:tcBorders>
              <w:top w:val="nil"/>
              <w:left w:val="nil"/>
              <w:bottom w:val="single" w:sz="4" w:space="0" w:color="FFFFFF"/>
              <w:right w:val="single" w:sz="4" w:space="0" w:color="FFFFFF"/>
            </w:tcBorders>
            <w:shd w:val="clear" w:color="DDEBF7" w:fill="DDEBF7"/>
            <w:noWrap/>
            <w:vAlign w:val="bottom"/>
            <w:hideMark/>
          </w:tcPr>
          <w:p w14:paraId="0A157CE4" w14:textId="1828CB04"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3.359.946.197,00</w:t>
            </w:r>
          </w:p>
        </w:tc>
        <w:tc>
          <w:tcPr>
            <w:tcW w:w="0" w:type="auto"/>
            <w:tcBorders>
              <w:top w:val="nil"/>
              <w:left w:val="nil"/>
              <w:bottom w:val="single" w:sz="4" w:space="0" w:color="FFFFFF"/>
              <w:right w:val="single" w:sz="4" w:space="0" w:color="FFFFFF"/>
            </w:tcBorders>
            <w:shd w:val="clear" w:color="DDEBF7" w:fill="DDEBF7"/>
            <w:noWrap/>
            <w:vAlign w:val="bottom"/>
            <w:hideMark/>
          </w:tcPr>
          <w:p w14:paraId="7564F8FD" w14:textId="722DE6E6"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12.089.718.682,00</w:t>
            </w:r>
          </w:p>
        </w:tc>
        <w:tc>
          <w:tcPr>
            <w:tcW w:w="0" w:type="auto"/>
            <w:tcBorders>
              <w:top w:val="nil"/>
              <w:left w:val="nil"/>
              <w:bottom w:val="single" w:sz="4" w:space="0" w:color="FFFFFF"/>
              <w:right w:val="single" w:sz="4" w:space="0" w:color="FFFFFF"/>
            </w:tcBorders>
            <w:shd w:val="clear" w:color="DDEBF7" w:fill="DDEBF7"/>
            <w:noWrap/>
            <w:vAlign w:val="bottom"/>
            <w:hideMark/>
          </w:tcPr>
          <w:p w14:paraId="3DB0EAA9" w14:textId="2890C4BF"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6.932.980.075,00</w:t>
            </w:r>
          </w:p>
        </w:tc>
        <w:tc>
          <w:tcPr>
            <w:tcW w:w="0" w:type="auto"/>
            <w:tcBorders>
              <w:top w:val="nil"/>
              <w:left w:val="nil"/>
              <w:bottom w:val="single" w:sz="4" w:space="0" w:color="FFFFFF"/>
              <w:right w:val="single" w:sz="4" w:space="0" w:color="FFFFFF"/>
            </w:tcBorders>
            <w:shd w:val="clear" w:color="DDEBF7" w:fill="DDEBF7"/>
            <w:noWrap/>
            <w:vAlign w:val="bottom"/>
            <w:hideMark/>
          </w:tcPr>
          <w:p w14:paraId="47272CD6" w14:textId="1213B9F3"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4.776.733.388,00</w:t>
            </w:r>
          </w:p>
        </w:tc>
        <w:tc>
          <w:tcPr>
            <w:tcW w:w="1825" w:type="dxa"/>
            <w:tcBorders>
              <w:top w:val="nil"/>
              <w:left w:val="nil"/>
              <w:bottom w:val="single" w:sz="4" w:space="0" w:color="FFFFFF"/>
              <w:right w:val="nil"/>
            </w:tcBorders>
            <w:shd w:val="clear" w:color="DDEBF7" w:fill="DDEBF7"/>
            <w:noWrap/>
            <w:vAlign w:val="bottom"/>
            <w:hideMark/>
          </w:tcPr>
          <w:p w14:paraId="44EFE69B" w14:textId="12293C35"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132.797.872.816,00</w:t>
            </w:r>
          </w:p>
        </w:tc>
      </w:tr>
      <w:tr w:rsidR="00A53152" w:rsidRPr="00A53152" w14:paraId="056675C3" w14:textId="77777777" w:rsidTr="0096531F">
        <w:trPr>
          <w:trHeight w:val="300"/>
          <w:jc w:val="right"/>
        </w:trPr>
        <w:tc>
          <w:tcPr>
            <w:tcW w:w="910" w:type="dxa"/>
            <w:tcBorders>
              <w:top w:val="nil"/>
              <w:left w:val="nil"/>
              <w:bottom w:val="single" w:sz="4" w:space="0" w:color="FFFFFF"/>
              <w:right w:val="single" w:sz="4" w:space="0" w:color="FFFFFF"/>
            </w:tcBorders>
            <w:shd w:val="clear" w:color="BDD7EE" w:fill="BDD7EE"/>
            <w:noWrap/>
            <w:vAlign w:val="bottom"/>
            <w:hideMark/>
          </w:tcPr>
          <w:p w14:paraId="2BC20149"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sum</w:t>
            </w:r>
          </w:p>
        </w:tc>
        <w:tc>
          <w:tcPr>
            <w:tcW w:w="0" w:type="auto"/>
            <w:tcBorders>
              <w:top w:val="nil"/>
              <w:left w:val="nil"/>
              <w:bottom w:val="single" w:sz="4" w:space="0" w:color="FFFFFF"/>
              <w:right w:val="single" w:sz="4" w:space="0" w:color="FFFFFF"/>
            </w:tcBorders>
            <w:shd w:val="clear" w:color="BDD7EE" w:fill="BDD7EE"/>
            <w:noWrap/>
            <w:vAlign w:val="bottom"/>
            <w:hideMark/>
          </w:tcPr>
          <w:p w14:paraId="4CB816E0" w14:textId="787335B3"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13.084.443.985,00</w:t>
            </w:r>
          </w:p>
        </w:tc>
        <w:tc>
          <w:tcPr>
            <w:tcW w:w="0" w:type="auto"/>
            <w:tcBorders>
              <w:top w:val="nil"/>
              <w:left w:val="nil"/>
              <w:bottom w:val="single" w:sz="4" w:space="0" w:color="FFFFFF"/>
              <w:right w:val="single" w:sz="4" w:space="0" w:color="FFFFFF"/>
            </w:tcBorders>
            <w:shd w:val="clear" w:color="BDD7EE" w:fill="BDD7EE"/>
            <w:noWrap/>
            <w:vAlign w:val="bottom"/>
            <w:hideMark/>
          </w:tcPr>
          <w:p w14:paraId="4D52628B" w14:textId="0BB76128"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42.324.435.927,00</w:t>
            </w:r>
          </w:p>
        </w:tc>
        <w:tc>
          <w:tcPr>
            <w:tcW w:w="0" w:type="auto"/>
            <w:tcBorders>
              <w:top w:val="nil"/>
              <w:left w:val="nil"/>
              <w:bottom w:val="single" w:sz="4" w:space="0" w:color="FFFFFF"/>
              <w:right w:val="single" w:sz="4" w:space="0" w:color="FFFFFF"/>
            </w:tcBorders>
            <w:shd w:val="clear" w:color="BDD7EE" w:fill="BDD7EE"/>
            <w:noWrap/>
            <w:vAlign w:val="bottom"/>
            <w:hideMark/>
          </w:tcPr>
          <w:p w14:paraId="6C9B6029" w14:textId="29CB0932"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17.394.717.570,00</w:t>
            </w:r>
          </w:p>
        </w:tc>
        <w:tc>
          <w:tcPr>
            <w:tcW w:w="0" w:type="auto"/>
            <w:tcBorders>
              <w:top w:val="nil"/>
              <w:left w:val="nil"/>
              <w:bottom w:val="single" w:sz="4" w:space="0" w:color="FFFFFF"/>
              <w:right w:val="single" w:sz="4" w:space="0" w:color="FFFFFF"/>
            </w:tcBorders>
            <w:shd w:val="clear" w:color="BDD7EE" w:fill="BDD7EE"/>
            <w:noWrap/>
            <w:vAlign w:val="bottom"/>
            <w:hideMark/>
          </w:tcPr>
          <w:p w14:paraId="1FC4F3CA" w14:textId="6225D154"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9.087.476.775,00</w:t>
            </w:r>
          </w:p>
        </w:tc>
        <w:tc>
          <w:tcPr>
            <w:tcW w:w="1825" w:type="dxa"/>
            <w:tcBorders>
              <w:top w:val="nil"/>
              <w:left w:val="nil"/>
              <w:bottom w:val="single" w:sz="4" w:space="0" w:color="FFFFFF"/>
              <w:right w:val="nil"/>
            </w:tcBorders>
            <w:shd w:val="clear" w:color="BDD7EE" w:fill="BDD7EE"/>
            <w:noWrap/>
            <w:vAlign w:val="bottom"/>
            <w:hideMark/>
          </w:tcPr>
          <w:p w14:paraId="61C95FA0" w14:textId="26F89B13"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288.042.351.189,00</w:t>
            </w:r>
          </w:p>
        </w:tc>
      </w:tr>
      <w:tr w:rsidR="00A53152" w:rsidRPr="00A53152" w14:paraId="4962FBD8" w14:textId="77777777" w:rsidTr="0096531F">
        <w:trPr>
          <w:trHeight w:val="300"/>
          <w:jc w:val="right"/>
        </w:trPr>
        <w:tc>
          <w:tcPr>
            <w:tcW w:w="910" w:type="dxa"/>
            <w:tcBorders>
              <w:top w:val="nil"/>
              <w:left w:val="nil"/>
              <w:bottom w:val="single" w:sz="4" w:space="0" w:color="FFFFFF"/>
              <w:right w:val="single" w:sz="4" w:space="0" w:color="FFFFFF"/>
            </w:tcBorders>
            <w:shd w:val="clear" w:color="DDEBF7" w:fill="DDEBF7"/>
            <w:noWrap/>
            <w:vAlign w:val="bottom"/>
            <w:hideMark/>
          </w:tcPr>
          <w:p w14:paraId="46C07E40"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median</w:t>
            </w:r>
          </w:p>
        </w:tc>
        <w:tc>
          <w:tcPr>
            <w:tcW w:w="0" w:type="auto"/>
            <w:tcBorders>
              <w:top w:val="nil"/>
              <w:left w:val="nil"/>
              <w:bottom w:val="single" w:sz="4" w:space="0" w:color="FFFFFF"/>
              <w:right w:val="single" w:sz="4" w:space="0" w:color="FFFFFF"/>
            </w:tcBorders>
            <w:shd w:val="clear" w:color="DDEBF7" w:fill="DDEBF7"/>
            <w:noWrap/>
            <w:vAlign w:val="bottom"/>
            <w:hideMark/>
          </w:tcPr>
          <w:p w14:paraId="61B830DE" w14:textId="084F1CB9"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194.979.511,00</w:t>
            </w:r>
          </w:p>
        </w:tc>
        <w:tc>
          <w:tcPr>
            <w:tcW w:w="0" w:type="auto"/>
            <w:tcBorders>
              <w:top w:val="nil"/>
              <w:left w:val="nil"/>
              <w:bottom w:val="single" w:sz="4" w:space="0" w:color="FFFFFF"/>
              <w:right w:val="single" w:sz="4" w:space="0" w:color="FFFFFF"/>
            </w:tcBorders>
            <w:shd w:val="clear" w:color="DDEBF7" w:fill="DDEBF7"/>
            <w:noWrap/>
            <w:vAlign w:val="bottom"/>
            <w:hideMark/>
          </w:tcPr>
          <w:p w14:paraId="7237A9C2" w14:textId="4AD5412D"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371.277.322,50</w:t>
            </w:r>
          </w:p>
        </w:tc>
        <w:tc>
          <w:tcPr>
            <w:tcW w:w="0" w:type="auto"/>
            <w:tcBorders>
              <w:top w:val="nil"/>
              <w:left w:val="nil"/>
              <w:bottom w:val="single" w:sz="4" w:space="0" w:color="FFFFFF"/>
              <w:right w:val="single" w:sz="4" w:space="0" w:color="FFFFFF"/>
            </w:tcBorders>
            <w:shd w:val="clear" w:color="DDEBF7" w:fill="DDEBF7"/>
            <w:noWrap/>
            <w:vAlign w:val="bottom"/>
            <w:hideMark/>
          </w:tcPr>
          <w:p w14:paraId="5C787402" w14:textId="0CBBF244"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82.717.250,50</w:t>
            </w:r>
          </w:p>
        </w:tc>
        <w:tc>
          <w:tcPr>
            <w:tcW w:w="0" w:type="auto"/>
            <w:tcBorders>
              <w:top w:val="nil"/>
              <w:left w:val="nil"/>
              <w:bottom w:val="single" w:sz="4" w:space="0" w:color="FFFFFF"/>
              <w:right w:val="single" w:sz="4" w:space="0" w:color="FFFFFF"/>
            </w:tcBorders>
            <w:shd w:val="clear" w:color="DDEBF7" w:fill="DDEBF7"/>
            <w:noWrap/>
            <w:vAlign w:val="bottom"/>
            <w:hideMark/>
          </w:tcPr>
          <w:p w14:paraId="1407465F" w14:textId="28690185"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46.920.344,00</w:t>
            </w:r>
          </w:p>
        </w:tc>
        <w:tc>
          <w:tcPr>
            <w:tcW w:w="1825" w:type="dxa"/>
            <w:tcBorders>
              <w:top w:val="nil"/>
              <w:left w:val="nil"/>
              <w:bottom w:val="single" w:sz="4" w:space="0" w:color="FFFFFF"/>
              <w:right w:val="nil"/>
            </w:tcBorders>
            <w:shd w:val="clear" w:color="DDEBF7" w:fill="DDEBF7"/>
            <w:noWrap/>
            <w:vAlign w:val="bottom"/>
            <w:hideMark/>
          </w:tcPr>
          <w:p w14:paraId="76237596" w14:textId="52A68388"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2.014.109.300,00</w:t>
            </w:r>
          </w:p>
        </w:tc>
      </w:tr>
      <w:tr w:rsidR="00A53152" w:rsidRPr="00A53152" w14:paraId="56F1BAE1" w14:textId="77777777" w:rsidTr="0096531F">
        <w:trPr>
          <w:trHeight w:val="300"/>
          <w:jc w:val="right"/>
        </w:trPr>
        <w:tc>
          <w:tcPr>
            <w:tcW w:w="910" w:type="dxa"/>
            <w:tcBorders>
              <w:top w:val="nil"/>
              <w:left w:val="nil"/>
              <w:bottom w:val="single" w:sz="4" w:space="0" w:color="FFFFFF"/>
              <w:right w:val="single" w:sz="4" w:space="0" w:color="FFFFFF"/>
            </w:tcBorders>
            <w:shd w:val="clear" w:color="BDD7EE" w:fill="BDD7EE"/>
            <w:noWrap/>
            <w:vAlign w:val="bottom"/>
            <w:hideMark/>
          </w:tcPr>
          <w:p w14:paraId="75646D26"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mean</w:t>
            </w:r>
          </w:p>
        </w:tc>
        <w:tc>
          <w:tcPr>
            <w:tcW w:w="0" w:type="auto"/>
            <w:tcBorders>
              <w:top w:val="nil"/>
              <w:left w:val="nil"/>
              <w:bottom w:val="single" w:sz="4" w:space="0" w:color="FFFFFF"/>
              <w:right w:val="single" w:sz="4" w:space="0" w:color="FFFFFF"/>
            </w:tcBorders>
            <w:shd w:val="clear" w:color="BDD7EE" w:fill="BDD7EE"/>
            <w:noWrap/>
            <w:vAlign w:val="bottom"/>
            <w:hideMark/>
          </w:tcPr>
          <w:p w14:paraId="28BC4949" w14:textId="74EB91BB"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545.185.166,04</w:t>
            </w:r>
          </w:p>
        </w:tc>
        <w:tc>
          <w:tcPr>
            <w:tcW w:w="0" w:type="auto"/>
            <w:tcBorders>
              <w:top w:val="nil"/>
              <w:left w:val="nil"/>
              <w:bottom w:val="single" w:sz="4" w:space="0" w:color="FFFFFF"/>
              <w:right w:val="single" w:sz="4" w:space="0" w:color="FFFFFF"/>
            </w:tcBorders>
            <w:shd w:val="clear" w:color="BDD7EE" w:fill="BDD7EE"/>
            <w:noWrap/>
            <w:vAlign w:val="bottom"/>
            <w:hideMark/>
          </w:tcPr>
          <w:p w14:paraId="5A54405F" w14:textId="71C306CB"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1.763.518.163,63</w:t>
            </w:r>
          </w:p>
        </w:tc>
        <w:tc>
          <w:tcPr>
            <w:tcW w:w="0" w:type="auto"/>
            <w:tcBorders>
              <w:top w:val="nil"/>
              <w:left w:val="nil"/>
              <w:bottom w:val="single" w:sz="4" w:space="0" w:color="FFFFFF"/>
              <w:right w:val="single" w:sz="4" w:space="0" w:color="FFFFFF"/>
            </w:tcBorders>
            <w:shd w:val="clear" w:color="BDD7EE" w:fill="BDD7EE"/>
            <w:noWrap/>
            <w:vAlign w:val="bottom"/>
            <w:hideMark/>
          </w:tcPr>
          <w:p w14:paraId="6D3667F5" w14:textId="3072D2F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724.779.898,75</w:t>
            </w:r>
          </w:p>
        </w:tc>
        <w:tc>
          <w:tcPr>
            <w:tcW w:w="0" w:type="auto"/>
            <w:tcBorders>
              <w:top w:val="nil"/>
              <w:left w:val="nil"/>
              <w:bottom w:val="single" w:sz="4" w:space="0" w:color="FFFFFF"/>
              <w:right w:val="single" w:sz="4" w:space="0" w:color="FFFFFF"/>
            </w:tcBorders>
            <w:shd w:val="clear" w:color="BDD7EE" w:fill="BDD7EE"/>
            <w:noWrap/>
            <w:vAlign w:val="bottom"/>
            <w:hideMark/>
          </w:tcPr>
          <w:p w14:paraId="5B3F0DF9" w14:textId="5BE0B004"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378.644.865,63</w:t>
            </w:r>
          </w:p>
        </w:tc>
        <w:tc>
          <w:tcPr>
            <w:tcW w:w="1825" w:type="dxa"/>
            <w:tcBorders>
              <w:top w:val="nil"/>
              <w:left w:val="nil"/>
              <w:bottom w:val="single" w:sz="4" w:space="0" w:color="FFFFFF"/>
              <w:right w:val="nil"/>
            </w:tcBorders>
            <w:shd w:val="clear" w:color="BDD7EE" w:fill="BDD7EE"/>
            <w:noWrap/>
            <w:vAlign w:val="bottom"/>
            <w:hideMark/>
          </w:tcPr>
          <w:p w14:paraId="1D07FFEC" w14:textId="47DC3293"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12.001.764.632,88</w:t>
            </w:r>
          </w:p>
        </w:tc>
      </w:tr>
      <w:tr w:rsidR="00A53152" w:rsidRPr="00A53152" w14:paraId="6BD3BDFD" w14:textId="77777777" w:rsidTr="0096531F">
        <w:trPr>
          <w:trHeight w:val="300"/>
          <w:jc w:val="right"/>
        </w:trPr>
        <w:tc>
          <w:tcPr>
            <w:tcW w:w="910" w:type="dxa"/>
            <w:tcBorders>
              <w:top w:val="nil"/>
              <w:left w:val="nil"/>
              <w:bottom w:val="single" w:sz="4" w:space="0" w:color="FFFFFF"/>
              <w:right w:val="single" w:sz="4" w:space="0" w:color="FFFFFF"/>
            </w:tcBorders>
            <w:shd w:val="clear" w:color="DDEBF7" w:fill="DDEBF7"/>
            <w:noWrap/>
            <w:vAlign w:val="bottom"/>
            <w:hideMark/>
          </w:tcPr>
          <w:p w14:paraId="129B21C8"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SE.mean</w:t>
            </w:r>
          </w:p>
        </w:tc>
        <w:tc>
          <w:tcPr>
            <w:tcW w:w="0" w:type="auto"/>
            <w:tcBorders>
              <w:top w:val="nil"/>
              <w:left w:val="nil"/>
              <w:bottom w:val="single" w:sz="4" w:space="0" w:color="FFFFFF"/>
              <w:right w:val="single" w:sz="4" w:space="0" w:color="FFFFFF"/>
            </w:tcBorders>
            <w:shd w:val="clear" w:color="DDEBF7" w:fill="DDEBF7"/>
            <w:noWrap/>
            <w:vAlign w:val="bottom"/>
            <w:hideMark/>
          </w:tcPr>
          <w:p w14:paraId="646BB98A" w14:textId="70EC2490"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166.579.302,13</w:t>
            </w:r>
          </w:p>
        </w:tc>
        <w:tc>
          <w:tcPr>
            <w:tcW w:w="0" w:type="auto"/>
            <w:tcBorders>
              <w:top w:val="nil"/>
              <w:left w:val="nil"/>
              <w:bottom w:val="single" w:sz="4" w:space="0" w:color="FFFFFF"/>
              <w:right w:val="single" w:sz="4" w:space="0" w:color="FFFFFF"/>
            </w:tcBorders>
            <w:shd w:val="clear" w:color="DDEBF7" w:fill="DDEBF7"/>
            <w:noWrap/>
            <w:vAlign w:val="bottom"/>
            <w:hideMark/>
          </w:tcPr>
          <w:p w14:paraId="13B9D2B4" w14:textId="6FFBB74B"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685.142.530,20</w:t>
            </w:r>
          </w:p>
        </w:tc>
        <w:tc>
          <w:tcPr>
            <w:tcW w:w="0" w:type="auto"/>
            <w:tcBorders>
              <w:top w:val="nil"/>
              <w:left w:val="nil"/>
              <w:bottom w:val="single" w:sz="4" w:space="0" w:color="FFFFFF"/>
              <w:right w:val="single" w:sz="4" w:space="0" w:color="FFFFFF"/>
            </w:tcBorders>
            <w:shd w:val="clear" w:color="DDEBF7" w:fill="DDEBF7"/>
            <w:noWrap/>
            <w:vAlign w:val="bottom"/>
            <w:hideMark/>
          </w:tcPr>
          <w:p w14:paraId="5AD508A0" w14:textId="553CA22E"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373.307.361,66</w:t>
            </w:r>
          </w:p>
        </w:tc>
        <w:tc>
          <w:tcPr>
            <w:tcW w:w="0" w:type="auto"/>
            <w:tcBorders>
              <w:top w:val="nil"/>
              <w:left w:val="nil"/>
              <w:bottom w:val="single" w:sz="4" w:space="0" w:color="FFFFFF"/>
              <w:right w:val="single" w:sz="4" w:space="0" w:color="FFFFFF"/>
            </w:tcBorders>
            <w:shd w:val="clear" w:color="DDEBF7" w:fill="DDEBF7"/>
            <w:noWrap/>
            <w:vAlign w:val="bottom"/>
            <w:hideMark/>
          </w:tcPr>
          <w:p w14:paraId="39B8B5AC" w14:textId="6E3E44D0"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204.322.712,04</w:t>
            </w:r>
          </w:p>
        </w:tc>
        <w:tc>
          <w:tcPr>
            <w:tcW w:w="1825" w:type="dxa"/>
            <w:tcBorders>
              <w:top w:val="nil"/>
              <w:left w:val="nil"/>
              <w:bottom w:val="single" w:sz="4" w:space="0" w:color="FFFFFF"/>
              <w:right w:val="nil"/>
            </w:tcBorders>
            <w:shd w:val="clear" w:color="DDEBF7" w:fill="DDEBF7"/>
            <w:noWrap/>
            <w:vAlign w:val="bottom"/>
            <w:hideMark/>
          </w:tcPr>
          <w:p w14:paraId="7E1E4F43" w14:textId="4B5617E2"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6.041.389.057,39</w:t>
            </w:r>
          </w:p>
        </w:tc>
      </w:tr>
      <w:tr w:rsidR="00A53152" w:rsidRPr="00A53152" w14:paraId="182B6F27" w14:textId="77777777" w:rsidTr="0096531F">
        <w:trPr>
          <w:trHeight w:val="300"/>
          <w:jc w:val="right"/>
        </w:trPr>
        <w:tc>
          <w:tcPr>
            <w:tcW w:w="910" w:type="dxa"/>
            <w:tcBorders>
              <w:top w:val="nil"/>
              <w:left w:val="nil"/>
              <w:bottom w:val="single" w:sz="4" w:space="0" w:color="FFFFFF"/>
              <w:right w:val="single" w:sz="4" w:space="0" w:color="FFFFFF"/>
            </w:tcBorders>
            <w:shd w:val="clear" w:color="BDD7EE" w:fill="BDD7EE"/>
            <w:noWrap/>
            <w:vAlign w:val="bottom"/>
            <w:hideMark/>
          </w:tcPr>
          <w:p w14:paraId="352C8E78"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CI.mean</w:t>
            </w:r>
          </w:p>
        </w:tc>
        <w:tc>
          <w:tcPr>
            <w:tcW w:w="0" w:type="auto"/>
            <w:tcBorders>
              <w:top w:val="nil"/>
              <w:left w:val="nil"/>
              <w:bottom w:val="single" w:sz="4" w:space="0" w:color="FFFFFF"/>
              <w:right w:val="single" w:sz="4" w:space="0" w:color="FFFFFF"/>
            </w:tcBorders>
            <w:shd w:val="clear" w:color="BDD7EE" w:fill="BDD7EE"/>
            <w:noWrap/>
            <w:vAlign w:val="bottom"/>
            <w:hideMark/>
          </w:tcPr>
          <w:p w14:paraId="0962594E" w14:textId="4ABB0424"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344.595.541,08</w:t>
            </w:r>
          </w:p>
        </w:tc>
        <w:tc>
          <w:tcPr>
            <w:tcW w:w="0" w:type="auto"/>
            <w:tcBorders>
              <w:top w:val="nil"/>
              <w:left w:val="nil"/>
              <w:bottom w:val="single" w:sz="4" w:space="0" w:color="FFFFFF"/>
              <w:right w:val="single" w:sz="4" w:space="0" w:color="FFFFFF"/>
            </w:tcBorders>
            <w:shd w:val="clear" w:color="BDD7EE" w:fill="BDD7EE"/>
            <w:noWrap/>
            <w:vAlign w:val="bottom"/>
            <w:hideMark/>
          </w:tcPr>
          <w:p w14:paraId="1D08B24C" w14:textId="638EF35B"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1.417.325.309,33</w:t>
            </w:r>
          </w:p>
        </w:tc>
        <w:tc>
          <w:tcPr>
            <w:tcW w:w="0" w:type="auto"/>
            <w:tcBorders>
              <w:top w:val="nil"/>
              <w:left w:val="nil"/>
              <w:bottom w:val="single" w:sz="4" w:space="0" w:color="FFFFFF"/>
              <w:right w:val="single" w:sz="4" w:space="0" w:color="FFFFFF"/>
            </w:tcBorders>
            <w:shd w:val="clear" w:color="BDD7EE" w:fill="BDD7EE"/>
            <w:noWrap/>
            <w:vAlign w:val="bottom"/>
            <w:hideMark/>
          </w:tcPr>
          <w:p w14:paraId="71ACC07C" w14:textId="67B413DE"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772.245.114,72</w:t>
            </w:r>
          </w:p>
        </w:tc>
        <w:tc>
          <w:tcPr>
            <w:tcW w:w="0" w:type="auto"/>
            <w:tcBorders>
              <w:top w:val="nil"/>
              <w:left w:val="nil"/>
              <w:bottom w:val="single" w:sz="4" w:space="0" w:color="FFFFFF"/>
              <w:right w:val="single" w:sz="4" w:space="0" w:color="FFFFFF"/>
            </w:tcBorders>
            <w:shd w:val="clear" w:color="BDD7EE" w:fill="BDD7EE"/>
            <w:noWrap/>
            <w:vAlign w:val="bottom"/>
            <w:hideMark/>
          </w:tcPr>
          <w:p w14:paraId="0B613BB4" w14:textId="5F931483"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422.673.733,25</w:t>
            </w:r>
          </w:p>
        </w:tc>
        <w:tc>
          <w:tcPr>
            <w:tcW w:w="1825" w:type="dxa"/>
            <w:tcBorders>
              <w:top w:val="nil"/>
              <w:left w:val="nil"/>
              <w:bottom w:val="single" w:sz="4" w:space="0" w:color="FFFFFF"/>
              <w:right w:val="nil"/>
            </w:tcBorders>
            <w:shd w:val="clear" w:color="BDD7EE" w:fill="BDD7EE"/>
            <w:noWrap/>
            <w:vAlign w:val="bottom"/>
            <w:hideMark/>
          </w:tcPr>
          <w:p w14:paraId="2C3C162C" w14:textId="54A4450C"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12.497.565.451,07</w:t>
            </w:r>
          </w:p>
        </w:tc>
      </w:tr>
      <w:tr w:rsidR="00A53152" w:rsidRPr="00A53152" w14:paraId="4DF56268" w14:textId="77777777" w:rsidTr="0096531F">
        <w:trPr>
          <w:trHeight w:val="300"/>
          <w:jc w:val="right"/>
        </w:trPr>
        <w:tc>
          <w:tcPr>
            <w:tcW w:w="910" w:type="dxa"/>
            <w:tcBorders>
              <w:top w:val="nil"/>
              <w:left w:val="nil"/>
              <w:bottom w:val="single" w:sz="4" w:space="0" w:color="FFFFFF"/>
              <w:right w:val="single" w:sz="4" w:space="0" w:color="FFFFFF"/>
            </w:tcBorders>
            <w:shd w:val="clear" w:color="DDEBF7" w:fill="DDEBF7"/>
            <w:noWrap/>
            <w:vAlign w:val="bottom"/>
            <w:hideMark/>
          </w:tcPr>
          <w:p w14:paraId="5553E47D"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var</w:t>
            </w:r>
          </w:p>
        </w:tc>
        <w:tc>
          <w:tcPr>
            <w:tcW w:w="0" w:type="auto"/>
            <w:tcBorders>
              <w:top w:val="nil"/>
              <w:left w:val="nil"/>
              <w:bottom w:val="single" w:sz="4" w:space="0" w:color="FFFFFF"/>
              <w:right w:val="single" w:sz="4" w:space="0" w:color="FFFFFF"/>
            </w:tcBorders>
            <w:shd w:val="clear" w:color="DDEBF7" w:fill="DDEBF7"/>
            <w:noWrap/>
            <w:vAlign w:val="bottom"/>
            <w:hideMark/>
          </w:tcPr>
          <w:p w14:paraId="0E716787" w14:textId="777777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6,65968E+17</w:t>
            </w:r>
          </w:p>
        </w:tc>
        <w:tc>
          <w:tcPr>
            <w:tcW w:w="0" w:type="auto"/>
            <w:tcBorders>
              <w:top w:val="nil"/>
              <w:left w:val="nil"/>
              <w:bottom w:val="single" w:sz="4" w:space="0" w:color="FFFFFF"/>
              <w:right w:val="single" w:sz="4" w:space="0" w:color="FFFFFF"/>
            </w:tcBorders>
            <w:shd w:val="clear" w:color="DDEBF7" w:fill="DDEBF7"/>
            <w:noWrap/>
            <w:vAlign w:val="bottom"/>
            <w:hideMark/>
          </w:tcPr>
          <w:p w14:paraId="2F9D70E6" w14:textId="777777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1,12661E+19</w:t>
            </w:r>
          </w:p>
        </w:tc>
        <w:tc>
          <w:tcPr>
            <w:tcW w:w="0" w:type="auto"/>
            <w:tcBorders>
              <w:top w:val="nil"/>
              <w:left w:val="nil"/>
              <w:bottom w:val="single" w:sz="4" w:space="0" w:color="FFFFFF"/>
              <w:right w:val="single" w:sz="4" w:space="0" w:color="FFFFFF"/>
            </w:tcBorders>
            <w:shd w:val="clear" w:color="DDEBF7" w:fill="DDEBF7"/>
            <w:noWrap/>
            <w:vAlign w:val="bottom"/>
            <w:hideMark/>
          </w:tcPr>
          <w:p w14:paraId="4600ECA3" w14:textId="777777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3,3446E+18</w:t>
            </w:r>
          </w:p>
        </w:tc>
        <w:tc>
          <w:tcPr>
            <w:tcW w:w="0" w:type="auto"/>
            <w:tcBorders>
              <w:top w:val="nil"/>
              <w:left w:val="nil"/>
              <w:bottom w:val="single" w:sz="4" w:space="0" w:color="FFFFFF"/>
              <w:right w:val="single" w:sz="4" w:space="0" w:color="FFFFFF"/>
            </w:tcBorders>
            <w:shd w:val="clear" w:color="DDEBF7" w:fill="DDEBF7"/>
            <w:noWrap/>
            <w:vAlign w:val="bottom"/>
            <w:hideMark/>
          </w:tcPr>
          <w:p w14:paraId="2C831530" w14:textId="777777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1,00195E+18</w:t>
            </w:r>
          </w:p>
        </w:tc>
        <w:tc>
          <w:tcPr>
            <w:tcW w:w="1825" w:type="dxa"/>
            <w:tcBorders>
              <w:top w:val="nil"/>
              <w:left w:val="nil"/>
              <w:bottom w:val="single" w:sz="4" w:space="0" w:color="FFFFFF"/>
              <w:right w:val="nil"/>
            </w:tcBorders>
            <w:shd w:val="clear" w:color="DDEBF7" w:fill="DDEBF7"/>
            <w:noWrap/>
            <w:vAlign w:val="bottom"/>
            <w:hideMark/>
          </w:tcPr>
          <w:p w14:paraId="3BD0A276" w14:textId="777777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8,75961E+20</w:t>
            </w:r>
          </w:p>
        </w:tc>
      </w:tr>
      <w:tr w:rsidR="00A53152" w:rsidRPr="00A53152" w14:paraId="23C86D90" w14:textId="77777777" w:rsidTr="0096531F">
        <w:trPr>
          <w:trHeight w:val="300"/>
          <w:jc w:val="right"/>
        </w:trPr>
        <w:tc>
          <w:tcPr>
            <w:tcW w:w="910" w:type="dxa"/>
            <w:tcBorders>
              <w:top w:val="nil"/>
              <w:left w:val="nil"/>
              <w:bottom w:val="single" w:sz="4" w:space="0" w:color="FFFFFF"/>
              <w:right w:val="single" w:sz="4" w:space="0" w:color="FFFFFF"/>
            </w:tcBorders>
            <w:shd w:val="clear" w:color="BDD7EE" w:fill="BDD7EE"/>
            <w:noWrap/>
            <w:vAlign w:val="bottom"/>
            <w:hideMark/>
          </w:tcPr>
          <w:p w14:paraId="59CD0BF1"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std.dev</w:t>
            </w:r>
          </w:p>
        </w:tc>
        <w:tc>
          <w:tcPr>
            <w:tcW w:w="0" w:type="auto"/>
            <w:tcBorders>
              <w:top w:val="nil"/>
              <w:left w:val="nil"/>
              <w:bottom w:val="single" w:sz="4" w:space="0" w:color="FFFFFF"/>
              <w:right w:val="single" w:sz="4" w:space="0" w:color="FFFFFF"/>
            </w:tcBorders>
            <w:shd w:val="clear" w:color="BDD7EE" w:fill="BDD7EE"/>
            <w:noWrap/>
            <w:vAlign w:val="bottom"/>
            <w:hideMark/>
          </w:tcPr>
          <w:p w14:paraId="2A50066D" w14:textId="566E293D"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816.068.583,84</w:t>
            </w:r>
          </w:p>
        </w:tc>
        <w:tc>
          <w:tcPr>
            <w:tcW w:w="0" w:type="auto"/>
            <w:tcBorders>
              <w:top w:val="nil"/>
              <w:left w:val="nil"/>
              <w:bottom w:val="single" w:sz="4" w:space="0" w:color="FFFFFF"/>
              <w:right w:val="single" w:sz="4" w:space="0" w:color="FFFFFF"/>
            </w:tcBorders>
            <w:shd w:val="clear" w:color="BDD7EE" w:fill="BDD7EE"/>
            <w:noWrap/>
            <w:vAlign w:val="bottom"/>
            <w:hideMark/>
          </w:tcPr>
          <w:p w14:paraId="5B135053" w14:textId="7C53763F"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3.356.499.200,15</w:t>
            </w:r>
          </w:p>
        </w:tc>
        <w:tc>
          <w:tcPr>
            <w:tcW w:w="0" w:type="auto"/>
            <w:tcBorders>
              <w:top w:val="nil"/>
              <w:left w:val="nil"/>
              <w:bottom w:val="single" w:sz="4" w:space="0" w:color="FFFFFF"/>
              <w:right w:val="single" w:sz="4" w:space="0" w:color="FFFFFF"/>
            </w:tcBorders>
            <w:shd w:val="clear" w:color="BDD7EE" w:fill="BDD7EE"/>
            <w:noWrap/>
            <w:vAlign w:val="bottom"/>
            <w:hideMark/>
          </w:tcPr>
          <w:p w14:paraId="0EFD59FF" w14:textId="0E2CC550"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1.828.825.106,57</w:t>
            </w:r>
          </w:p>
        </w:tc>
        <w:tc>
          <w:tcPr>
            <w:tcW w:w="0" w:type="auto"/>
            <w:tcBorders>
              <w:top w:val="nil"/>
              <w:left w:val="nil"/>
              <w:bottom w:val="single" w:sz="4" w:space="0" w:color="FFFFFF"/>
              <w:right w:val="single" w:sz="4" w:space="0" w:color="FFFFFF"/>
            </w:tcBorders>
            <w:shd w:val="clear" w:color="BDD7EE" w:fill="BDD7EE"/>
            <w:noWrap/>
            <w:vAlign w:val="bottom"/>
            <w:hideMark/>
          </w:tcPr>
          <w:p w14:paraId="287236F2" w14:textId="4860AAD4"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1.000.972.774,73</w:t>
            </w:r>
          </w:p>
        </w:tc>
        <w:tc>
          <w:tcPr>
            <w:tcW w:w="1825" w:type="dxa"/>
            <w:tcBorders>
              <w:top w:val="nil"/>
              <w:left w:val="nil"/>
              <w:bottom w:val="single" w:sz="4" w:space="0" w:color="FFFFFF"/>
              <w:right w:val="nil"/>
            </w:tcBorders>
            <w:shd w:val="clear" w:color="BDD7EE" w:fill="BDD7EE"/>
            <w:noWrap/>
            <w:vAlign w:val="bottom"/>
            <w:hideMark/>
          </w:tcPr>
          <w:p w14:paraId="40B2BB4E" w14:textId="2191DF7B"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29.596.641.056,48</w:t>
            </w:r>
          </w:p>
        </w:tc>
      </w:tr>
      <w:tr w:rsidR="00A53152" w:rsidRPr="00A53152" w14:paraId="03159E39" w14:textId="77777777" w:rsidTr="0096531F">
        <w:trPr>
          <w:trHeight w:val="300"/>
          <w:jc w:val="right"/>
        </w:trPr>
        <w:tc>
          <w:tcPr>
            <w:tcW w:w="910" w:type="dxa"/>
            <w:tcBorders>
              <w:top w:val="nil"/>
              <w:left w:val="nil"/>
              <w:bottom w:val="nil"/>
              <w:right w:val="single" w:sz="4" w:space="0" w:color="FFFFFF"/>
            </w:tcBorders>
            <w:shd w:val="clear" w:color="DDEBF7" w:fill="DDEBF7"/>
            <w:noWrap/>
            <w:vAlign w:val="bottom"/>
            <w:hideMark/>
          </w:tcPr>
          <w:p w14:paraId="5B1FF910"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coef.var</w:t>
            </w:r>
          </w:p>
        </w:tc>
        <w:tc>
          <w:tcPr>
            <w:tcW w:w="0" w:type="auto"/>
            <w:tcBorders>
              <w:top w:val="nil"/>
              <w:left w:val="nil"/>
              <w:bottom w:val="nil"/>
              <w:right w:val="single" w:sz="4" w:space="0" w:color="FFFFFF"/>
            </w:tcBorders>
            <w:shd w:val="clear" w:color="DDEBF7" w:fill="DDEBF7"/>
            <w:noWrap/>
            <w:vAlign w:val="bottom"/>
            <w:hideMark/>
          </w:tcPr>
          <w:p w14:paraId="74A2CD26" w14:textId="079E4DC3"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1,50</w:t>
            </w:r>
          </w:p>
        </w:tc>
        <w:tc>
          <w:tcPr>
            <w:tcW w:w="0" w:type="auto"/>
            <w:tcBorders>
              <w:top w:val="nil"/>
              <w:left w:val="nil"/>
              <w:bottom w:val="nil"/>
              <w:right w:val="single" w:sz="4" w:space="0" w:color="FFFFFF"/>
            </w:tcBorders>
            <w:shd w:val="clear" w:color="DDEBF7" w:fill="DDEBF7"/>
            <w:noWrap/>
            <w:vAlign w:val="bottom"/>
            <w:hideMark/>
          </w:tcPr>
          <w:p w14:paraId="24A5320D" w14:textId="7F56E7E8"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1,90</w:t>
            </w:r>
          </w:p>
        </w:tc>
        <w:tc>
          <w:tcPr>
            <w:tcW w:w="0" w:type="auto"/>
            <w:tcBorders>
              <w:top w:val="nil"/>
              <w:left w:val="nil"/>
              <w:bottom w:val="nil"/>
              <w:right w:val="single" w:sz="4" w:space="0" w:color="FFFFFF"/>
            </w:tcBorders>
            <w:shd w:val="clear" w:color="DDEBF7" w:fill="DDEBF7"/>
            <w:noWrap/>
            <w:vAlign w:val="bottom"/>
            <w:hideMark/>
          </w:tcPr>
          <w:p w14:paraId="707DF150" w14:textId="0C6C9B6C"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2,52</w:t>
            </w:r>
          </w:p>
        </w:tc>
        <w:tc>
          <w:tcPr>
            <w:tcW w:w="0" w:type="auto"/>
            <w:tcBorders>
              <w:top w:val="nil"/>
              <w:left w:val="nil"/>
              <w:bottom w:val="nil"/>
              <w:right w:val="single" w:sz="4" w:space="0" w:color="FFFFFF"/>
            </w:tcBorders>
            <w:shd w:val="clear" w:color="DDEBF7" w:fill="DDEBF7"/>
            <w:noWrap/>
            <w:vAlign w:val="bottom"/>
            <w:hideMark/>
          </w:tcPr>
          <w:p w14:paraId="2A9F8D0A" w14:textId="53797E31"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2,64</w:t>
            </w:r>
          </w:p>
        </w:tc>
        <w:tc>
          <w:tcPr>
            <w:tcW w:w="1825" w:type="dxa"/>
            <w:tcBorders>
              <w:top w:val="nil"/>
              <w:left w:val="nil"/>
              <w:bottom w:val="nil"/>
              <w:right w:val="nil"/>
            </w:tcBorders>
            <w:shd w:val="clear" w:color="DDEBF7" w:fill="DDEBF7"/>
            <w:noWrap/>
            <w:vAlign w:val="bottom"/>
            <w:hideMark/>
          </w:tcPr>
          <w:p w14:paraId="45F27F97" w14:textId="32195E7F"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2,47</w:t>
            </w:r>
          </w:p>
        </w:tc>
      </w:tr>
      <w:tr w:rsidR="00A53152" w:rsidRPr="00A53152" w14:paraId="2850E31F" w14:textId="77777777" w:rsidTr="0096531F">
        <w:trPr>
          <w:trHeight w:val="315"/>
          <w:jc w:val="right"/>
        </w:trPr>
        <w:tc>
          <w:tcPr>
            <w:tcW w:w="910" w:type="dxa"/>
            <w:tcBorders>
              <w:top w:val="nil"/>
              <w:left w:val="nil"/>
              <w:bottom w:val="single" w:sz="12" w:space="0" w:color="FFFFFF"/>
              <w:right w:val="single" w:sz="4" w:space="0" w:color="FFFFFF"/>
            </w:tcBorders>
            <w:shd w:val="clear" w:color="5B9BD5" w:fill="5B9BD5"/>
            <w:noWrap/>
            <w:vAlign w:val="bottom"/>
            <w:hideMark/>
          </w:tcPr>
          <w:p w14:paraId="6F63A66E" w14:textId="124B062E" w:rsidR="00A53152" w:rsidRPr="00A53152" w:rsidRDefault="00A53152" w:rsidP="0096531F">
            <w:pPr>
              <w:widowControl/>
              <w:autoSpaceDE/>
              <w:autoSpaceDN/>
              <w:jc w:val="center"/>
              <w:rPr>
                <w:rFonts w:eastAsia="Times New Roman"/>
                <w:b/>
                <w:bCs/>
                <w:color w:val="FFFFFF"/>
                <w:sz w:val="16"/>
                <w:szCs w:val="16"/>
                <w:lang w:val="es-AR" w:eastAsia="es-AR"/>
              </w:rPr>
            </w:pPr>
          </w:p>
        </w:tc>
        <w:tc>
          <w:tcPr>
            <w:tcW w:w="0" w:type="auto"/>
            <w:tcBorders>
              <w:top w:val="nil"/>
              <w:left w:val="nil"/>
              <w:bottom w:val="single" w:sz="12" w:space="0" w:color="FFFFFF"/>
              <w:right w:val="single" w:sz="4" w:space="0" w:color="FFFFFF"/>
            </w:tcBorders>
            <w:shd w:val="clear" w:color="5B9BD5" w:fill="5B9BD5"/>
            <w:noWrap/>
            <w:vAlign w:val="bottom"/>
            <w:hideMark/>
          </w:tcPr>
          <w:p w14:paraId="5CF4ACDE" w14:textId="77777777" w:rsidR="00A53152" w:rsidRPr="00A53152" w:rsidRDefault="00A53152" w:rsidP="0096531F">
            <w:pPr>
              <w:widowControl/>
              <w:autoSpaceDE/>
              <w:autoSpaceDN/>
              <w:jc w:val="center"/>
              <w:rPr>
                <w:rFonts w:eastAsia="Times New Roman"/>
                <w:b/>
                <w:bCs/>
                <w:color w:val="FFFFFF"/>
                <w:sz w:val="16"/>
                <w:szCs w:val="16"/>
                <w:lang w:val="es-AR" w:eastAsia="es-AR"/>
              </w:rPr>
            </w:pPr>
            <w:r w:rsidRPr="00A53152">
              <w:rPr>
                <w:rFonts w:eastAsia="Times New Roman"/>
                <w:b/>
                <w:bCs/>
                <w:color w:val="FFFFFF"/>
                <w:sz w:val="16"/>
                <w:szCs w:val="16"/>
                <w:lang w:val="es-AR" w:eastAsia="es-AR"/>
              </w:rPr>
              <w:t>Equipamiento médico</w:t>
            </w:r>
          </w:p>
        </w:tc>
        <w:tc>
          <w:tcPr>
            <w:tcW w:w="0" w:type="auto"/>
            <w:tcBorders>
              <w:top w:val="nil"/>
              <w:left w:val="nil"/>
              <w:bottom w:val="single" w:sz="12" w:space="0" w:color="FFFFFF"/>
              <w:right w:val="single" w:sz="4" w:space="0" w:color="FFFFFF"/>
            </w:tcBorders>
            <w:shd w:val="clear" w:color="5B9BD5" w:fill="5B9BD5"/>
            <w:noWrap/>
            <w:vAlign w:val="bottom"/>
            <w:hideMark/>
          </w:tcPr>
          <w:p w14:paraId="3198A893" w14:textId="77777777" w:rsidR="00A53152" w:rsidRPr="00A53152" w:rsidRDefault="00A53152" w:rsidP="0096531F">
            <w:pPr>
              <w:widowControl/>
              <w:autoSpaceDE/>
              <w:autoSpaceDN/>
              <w:jc w:val="center"/>
              <w:rPr>
                <w:rFonts w:eastAsia="Times New Roman"/>
                <w:b/>
                <w:bCs/>
                <w:color w:val="FFFFFF"/>
                <w:sz w:val="16"/>
                <w:szCs w:val="16"/>
                <w:lang w:val="es-AR" w:eastAsia="es-AR"/>
              </w:rPr>
            </w:pPr>
            <w:r w:rsidRPr="00A53152">
              <w:rPr>
                <w:rFonts w:eastAsia="Times New Roman"/>
                <w:b/>
                <w:bCs/>
                <w:color w:val="FFFFFF"/>
                <w:sz w:val="16"/>
                <w:szCs w:val="16"/>
                <w:lang w:val="es-AR" w:eastAsia="es-AR"/>
              </w:rPr>
              <w:t>Indumentaria</w:t>
            </w:r>
          </w:p>
        </w:tc>
        <w:tc>
          <w:tcPr>
            <w:tcW w:w="0" w:type="auto"/>
            <w:tcBorders>
              <w:top w:val="nil"/>
              <w:left w:val="nil"/>
              <w:bottom w:val="single" w:sz="12" w:space="0" w:color="FFFFFF"/>
              <w:right w:val="single" w:sz="4" w:space="0" w:color="FFFFFF"/>
            </w:tcBorders>
            <w:shd w:val="clear" w:color="5B9BD5" w:fill="5B9BD5"/>
            <w:noWrap/>
            <w:vAlign w:val="bottom"/>
            <w:hideMark/>
          </w:tcPr>
          <w:p w14:paraId="4887E6C5" w14:textId="77777777" w:rsidR="00A53152" w:rsidRPr="00A53152" w:rsidRDefault="00A53152" w:rsidP="0096531F">
            <w:pPr>
              <w:widowControl/>
              <w:autoSpaceDE/>
              <w:autoSpaceDN/>
              <w:jc w:val="center"/>
              <w:rPr>
                <w:rFonts w:eastAsia="Times New Roman"/>
                <w:b/>
                <w:bCs/>
                <w:color w:val="FFFFFF"/>
                <w:sz w:val="16"/>
                <w:szCs w:val="16"/>
                <w:lang w:val="es-AR" w:eastAsia="es-AR"/>
              </w:rPr>
            </w:pPr>
            <w:r w:rsidRPr="00A53152">
              <w:rPr>
                <w:rFonts w:eastAsia="Times New Roman"/>
                <w:b/>
                <w:bCs/>
                <w:color w:val="FFFFFF"/>
                <w:sz w:val="16"/>
                <w:szCs w:val="16"/>
                <w:lang w:val="es-AR" w:eastAsia="es-AR"/>
              </w:rPr>
              <w:t>Instrumentos musicales</w:t>
            </w:r>
          </w:p>
        </w:tc>
        <w:tc>
          <w:tcPr>
            <w:tcW w:w="0" w:type="auto"/>
            <w:tcBorders>
              <w:top w:val="nil"/>
              <w:left w:val="nil"/>
              <w:bottom w:val="single" w:sz="12" w:space="0" w:color="FFFFFF"/>
              <w:right w:val="single" w:sz="4" w:space="0" w:color="FFFFFF"/>
            </w:tcBorders>
            <w:shd w:val="clear" w:color="5B9BD5" w:fill="5B9BD5"/>
            <w:noWrap/>
            <w:vAlign w:val="bottom"/>
            <w:hideMark/>
          </w:tcPr>
          <w:p w14:paraId="20ACE577" w14:textId="77777777" w:rsidR="00A53152" w:rsidRPr="00A53152" w:rsidRDefault="00A53152" w:rsidP="0096531F">
            <w:pPr>
              <w:widowControl/>
              <w:autoSpaceDE/>
              <w:autoSpaceDN/>
              <w:jc w:val="center"/>
              <w:rPr>
                <w:rFonts w:eastAsia="Times New Roman"/>
                <w:b/>
                <w:bCs/>
                <w:color w:val="FFFFFF"/>
                <w:sz w:val="16"/>
                <w:szCs w:val="16"/>
                <w:lang w:val="es-AR" w:eastAsia="es-AR"/>
              </w:rPr>
            </w:pPr>
            <w:r w:rsidRPr="00A53152">
              <w:rPr>
                <w:rFonts w:eastAsia="Times New Roman"/>
                <w:b/>
                <w:bCs/>
                <w:color w:val="FFFFFF"/>
                <w:sz w:val="16"/>
                <w:szCs w:val="16"/>
                <w:lang w:val="es-AR" w:eastAsia="es-AR"/>
              </w:rPr>
              <w:t>Juguetes</w:t>
            </w:r>
          </w:p>
        </w:tc>
        <w:tc>
          <w:tcPr>
            <w:tcW w:w="1825" w:type="dxa"/>
            <w:tcBorders>
              <w:top w:val="nil"/>
              <w:left w:val="nil"/>
              <w:bottom w:val="single" w:sz="12" w:space="0" w:color="FFFFFF"/>
              <w:right w:val="nil"/>
            </w:tcBorders>
            <w:shd w:val="clear" w:color="5B9BD5" w:fill="5B9BD5"/>
            <w:noWrap/>
            <w:vAlign w:val="bottom"/>
            <w:hideMark/>
          </w:tcPr>
          <w:p w14:paraId="23EBCE2A" w14:textId="77777777" w:rsidR="00A53152" w:rsidRPr="00A53152" w:rsidRDefault="00A53152" w:rsidP="0096531F">
            <w:pPr>
              <w:widowControl/>
              <w:autoSpaceDE/>
              <w:autoSpaceDN/>
              <w:jc w:val="center"/>
              <w:rPr>
                <w:rFonts w:eastAsia="Times New Roman"/>
                <w:b/>
                <w:bCs/>
                <w:color w:val="FFFFFF"/>
                <w:sz w:val="16"/>
                <w:szCs w:val="16"/>
                <w:lang w:val="es-AR" w:eastAsia="es-AR"/>
              </w:rPr>
            </w:pPr>
            <w:r w:rsidRPr="00A53152">
              <w:rPr>
                <w:rFonts w:eastAsia="Times New Roman"/>
                <w:b/>
                <w:bCs/>
                <w:color w:val="FFFFFF"/>
                <w:sz w:val="16"/>
                <w:szCs w:val="16"/>
                <w:lang w:val="es-AR" w:eastAsia="es-AR"/>
              </w:rPr>
              <w:t>Libros</w:t>
            </w:r>
          </w:p>
        </w:tc>
      </w:tr>
      <w:tr w:rsidR="00A53152" w:rsidRPr="00A53152" w14:paraId="5FF95610" w14:textId="77777777" w:rsidTr="0096531F">
        <w:trPr>
          <w:trHeight w:val="315"/>
          <w:jc w:val="right"/>
        </w:trPr>
        <w:tc>
          <w:tcPr>
            <w:tcW w:w="910" w:type="dxa"/>
            <w:tcBorders>
              <w:top w:val="single" w:sz="4" w:space="0" w:color="FFFFFF"/>
              <w:left w:val="nil"/>
              <w:bottom w:val="single" w:sz="4" w:space="0" w:color="FFFFFF"/>
              <w:right w:val="single" w:sz="4" w:space="0" w:color="FFFFFF"/>
            </w:tcBorders>
            <w:shd w:val="clear" w:color="BDD7EE" w:fill="BDD7EE"/>
            <w:noWrap/>
            <w:vAlign w:val="bottom"/>
            <w:hideMark/>
          </w:tcPr>
          <w:p w14:paraId="4225E923"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nbr.val</w:t>
            </w:r>
          </w:p>
        </w:tc>
        <w:tc>
          <w:tcPr>
            <w:tcW w:w="0" w:type="auto"/>
            <w:tcBorders>
              <w:top w:val="single" w:sz="4" w:space="0" w:color="FFFFFF"/>
              <w:left w:val="nil"/>
              <w:bottom w:val="single" w:sz="4" w:space="0" w:color="FFFFFF"/>
              <w:right w:val="single" w:sz="4" w:space="0" w:color="FFFFFF"/>
            </w:tcBorders>
            <w:shd w:val="clear" w:color="BDD7EE" w:fill="BDD7EE"/>
            <w:noWrap/>
            <w:vAlign w:val="bottom"/>
            <w:hideMark/>
          </w:tcPr>
          <w:p w14:paraId="436DCB7E" w14:textId="168D74CA"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24,00</w:t>
            </w:r>
          </w:p>
        </w:tc>
        <w:tc>
          <w:tcPr>
            <w:tcW w:w="0" w:type="auto"/>
            <w:tcBorders>
              <w:top w:val="single" w:sz="4" w:space="0" w:color="FFFFFF"/>
              <w:left w:val="nil"/>
              <w:bottom w:val="single" w:sz="4" w:space="0" w:color="FFFFFF"/>
              <w:right w:val="single" w:sz="4" w:space="0" w:color="FFFFFF"/>
            </w:tcBorders>
            <w:shd w:val="clear" w:color="BDD7EE" w:fill="BDD7EE"/>
            <w:noWrap/>
            <w:vAlign w:val="bottom"/>
            <w:hideMark/>
          </w:tcPr>
          <w:p w14:paraId="66246A33" w14:textId="0CF736F2"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24,00</w:t>
            </w:r>
          </w:p>
        </w:tc>
        <w:tc>
          <w:tcPr>
            <w:tcW w:w="0" w:type="auto"/>
            <w:tcBorders>
              <w:top w:val="single" w:sz="4" w:space="0" w:color="FFFFFF"/>
              <w:left w:val="nil"/>
              <w:bottom w:val="single" w:sz="4" w:space="0" w:color="FFFFFF"/>
              <w:right w:val="single" w:sz="4" w:space="0" w:color="FFFFFF"/>
            </w:tcBorders>
            <w:shd w:val="clear" w:color="BDD7EE" w:fill="BDD7EE"/>
            <w:noWrap/>
            <w:vAlign w:val="bottom"/>
            <w:hideMark/>
          </w:tcPr>
          <w:p w14:paraId="1E0B2708" w14:textId="3E91EBF4"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24,00</w:t>
            </w:r>
          </w:p>
        </w:tc>
        <w:tc>
          <w:tcPr>
            <w:tcW w:w="0" w:type="auto"/>
            <w:tcBorders>
              <w:top w:val="single" w:sz="4" w:space="0" w:color="FFFFFF"/>
              <w:left w:val="nil"/>
              <w:bottom w:val="single" w:sz="4" w:space="0" w:color="FFFFFF"/>
              <w:right w:val="single" w:sz="4" w:space="0" w:color="FFFFFF"/>
            </w:tcBorders>
            <w:shd w:val="clear" w:color="BDD7EE" w:fill="BDD7EE"/>
            <w:noWrap/>
            <w:vAlign w:val="bottom"/>
            <w:hideMark/>
          </w:tcPr>
          <w:p w14:paraId="2CE52517" w14:textId="012A4483"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24,00</w:t>
            </w:r>
          </w:p>
        </w:tc>
        <w:tc>
          <w:tcPr>
            <w:tcW w:w="1825" w:type="dxa"/>
            <w:tcBorders>
              <w:top w:val="single" w:sz="4" w:space="0" w:color="FFFFFF"/>
              <w:left w:val="nil"/>
              <w:bottom w:val="single" w:sz="4" w:space="0" w:color="FFFFFF"/>
              <w:right w:val="nil"/>
            </w:tcBorders>
            <w:shd w:val="clear" w:color="BDD7EE" w:fill="BDD7EE"/>
            <w:noWrap/>
            <w:vAlign w:val="bottom"/>
            <w:hideMark/>
          </w:tcPr>
          <w:p w14:paraId="6DCCAC42" w14:textId="1A124268"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24,00</w:t>
            </w:r>
          </w:p>
        </w:tc>
      </w:tr>
      <w:tr w:rsidR="00A53152" w:rsidRPr="00A53152" w14:paraId="1B10C14D" w14:textId="77777777" w:rsidTr="0096531F">
        <w:trPr>
          <w:trHeight w:val="300"/>
          <w:jc w:val="right"/>
        </w:trPr>
        <w:tc>
          <w:tcPr>
            <w:tcW w:w="910" w:type="dxa"/>
            <w:tcBorders>
              <w:top w:val="nil"/>
              <w:left w:val="nil"/>
              <w:bottom w:val="single" w:sz="4" w:space="0" w:color="FFFFFF"/>
              <w:right w:val="single" w:sz="4" w:space="0" w:color="FFFFFF"/>
            </w:tcBorders>
            <w:shd w:val="clear" w:color="DDEBF7" w:fill="DDEBF7"/>
            <w:noWrap/>
            <w:vAlign w:val="bottom"/>
            <w:hideMark/>
          </w:tcPr>
          <w:p w14:paraId="7B6787D7"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nbr.null</w:t>
            </w:r>
          </w:p>
        </w:tc>
        <w:tc>
          <w:tcPr>
            <w:tcW w:w="0" w:type="auto"/>
            <w:tcBorders>
              <w:top w:val="nil"/>
              <w:left w:val="nil"/>
              <w:bottom w:val="single" w:sz="4" w:space="0" w:color="FFFFFF"/>
              <w:right w:val="single" w:sz="4" w:space="0" w:color="FFFFFF"/>
            </w:tcBorders>
            <w:shd w:val="clear" w:color="DDEBF7" w:fill="DDEBF7"/>
            <w:noWrap/>
            <w:vAlign w:val="bottom"/>
            <w:hideMark/>
          </w:tcPr>
          <w:p w14:paraId="4DD32FC0" w14:textId="5B200BAB"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6,00</w:t>
            </w:r>
          </w:p>
        </w:tc>
        <w:tc>
          <w:tcPr>
            <w:tcW w:w="0" w:type="auto"/>
            <w:tcBorders>
              <w:top w:val="nil"/>
              <w:left w:val="nil"/>
              <w:bottom w:val="single" w:sz="4" w:space="0" w:color="FFFFFF"/>
              <w:right w:val="single" w:sz="4" w:space="0" w:color="FFFFFF"/>
            </w:tcBorders>
            <w:shd w:val="clear" w:color="DDEBF7" w:fill="DDEBF7"/>
            <w:noWrap/>
            <w:vAlign w:val="bottom"/>
            <w:hideMark/>
          </w:tcPr>
          <w:p w14:paraId="39DBC147" w14:textId="1AD5FF99"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nil"/>
              <w:left w:val="nil"/>
              <w:bottom w:val="single" w:sz="4" w:space="0" w:color="FFFFFF"/>
              <w:right w:val="single" w:sz="4" w:space="0" w:color="FFFFFF"/>
            </w:tcBorders>
            <w:shd w:val="clear" w:color="DDEBF7" w:fill="DDEBF7"/>
            <w:noWrap/>
            <w:vAlign w:val="bottom"/>
            <w:hideMark/>
          </w:tcPr>
          <w:p w14:paraId="3E92832E" w14:textId="127C361F"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1,00</w:t>
            </w:r>
          </w:p>
        </w:tc>
        <w:tc>
          <w:tcPr>
            <w:tcW w:w="0" w:type="auto"/>
            <w:tcBorders>
              <w:top w:val="nil"/>
              <w:left w:val="nil"/>
              <w:bottom w:val="single" w:sz="4" w:space="0" w:color="FFFFFF"/>
              <w:right w:val="single" w:sz="4" w:space="0" w:color="FFFFFF"/>
            </w:tcBorders>
            <w:shd w:val="clear" w:color="DDEBF7" w:fill="DDEBF7"/>
            <w:noWrap/>
            <w:vAlign w:val="bottom"/>
            <w:hideMark/>
          </w:tcPr>
          <w:p w14:paraId="15BF5301" w14:textId="07F29F6B"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1825" w:type="dxa"/>
            <w:tcBorders>
              <w:top w:val="nil"/>
              <w:left w:val="nil"/>
              <w:bottom w:val="single" w:sz="4" w:space="0" w:color="FFFFFF"/>
              <w:right w:val="nil"/>
            </w:tcBorders>
            <w:shd w:val="clear" w:color="DDEBF7" w:fill="DDEBF7"/>
            <w:noWrap/>
            <w:vAlign w:val="bottom"/>
            <w:hideMark/>
          </w:tcPr>
          <w:p w14:paraId="67E0184A" w14:textId="363D4C0A"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r>
      <w:tr w:rsidR="00A53152" w:rsidRPr="00A53152" w14:paraId="669581E0" w14:textId="77777777" w:rsidTr="0096531F">
        <w:trPr>
          <w:trHeight w:val="300"/>
          <w:jc w:val="right"/>
        </w:trPr>
        <w:tc>
          <w:tcPr>
            <w:tcW w:w="910" w:type="dxa"/>
            <w:tcBorders>
              <w:top w:val="nil"/>
              <w:left w:val="nil"/>
              <w:bottom w:val="single" w:sz="4" w:space="0" w:color="FFFFFF"/>
              <w:right w:val="single" w:sz="4" w:space="0" w:color="FFFFFF"/>
            </w:tcBorders>
            <w:shd w:val="clear" w:color="BDD7EE" w:fill="BDD7EE"/>
            <w:noWrap/>
            <w:vAlign w:val="bottom"/>
            <w:hideMark/>
          </w:tcPr>
          <w:p w14:paraId="6CD46875"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nbr.na</w:t>
            </w:r>
          </w:p>
        </w:tc>
        <w:tc>
          <w:tcPr>
            <w:tcW w:w="0" w:type="auto"/>
            <w:tcBorders>
              <w:top w:val="nil"/>
              <w:left w:val="nil"/>
              <w:bottom w:val="single" w:sz="4" w:space="0" w:color="FFFFFF"/>
              <w:right w:val="single" w:sz="4" w:space="0" w:color="FFFFFF"/>
            </w:tcBorders>
            <w:shd w:val="clear" w:color="BDD7EE" w:fill="BDD7EE"/>
            <w:noWrap/>
            <w:vAlign w:val="bottom"/>
            <w:hideMark/>
          </w:tcPr>
          <w:p w14:paraId="2BB84744" w14:textId="1AE7D5B9"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nil"/>
              <w:left w:val="nil"/>
              <w:bottom w:val="single" w:sz="4" w:space="0" w:color="FFFFFF"/>
              <w:right w:val="single" w:sz="4" w:space="0" w:color="FFFFFF"/>
            </w:tcBorders>
            <w:shd w:val="clear" w:color="BDD7EE" w:fill="BDD7EE"/>
            <w:noWrap/>
            <w:vAlign w:val="bottom"/>
            <w:hideMark/>
          </w:tcPr>
          <w:p w14:paraId="5792D1CB" w14:textId="2CE61B95"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nil"/>
              <w:left w:val="nil"/>
              <w:bottom w:val="single" w:sz="4" w:space="0" w:color="FFFFFF"/>
              <w:right w:val="single" w:sz="4" w:space="0" w:color="FFFFFF"/>
            </w:tcBorders>
            <w:shd w:val="clear" w:color="BDD7EE" w:fill="BDD7EE"/>
            <w:noWrap/>
            <w:vAlign w:val="bottom"/>
            <w:hideMark/>
          </w:tcPr>
          <w:p w14:paraId="36874DA3" w14:textId="760DF59A"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nil"/>
              <w:left w:val="nil"/>
              <w:bottom w:val="single" w:sz="4" w:space="0" w:color="FFFFFF"/>
              <w:right w:val="single" w:sz="4" w:space="0" w:color="FFFFFF"/>
            </w:tcBorders>
            <w:shd w:val="clear" w:color="BDD7EE" w:fill="BDD7EE"/>
            <w:noWrap/>
            <w:vAlign w:val="bottom"/>
            <w:hideMark/>
          </w:tcPr>
          <w:p w14:paraId="7FBA2779" w14:textId="190266E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1825" w:type="dxa"/>
            <w:tcBorders>
              <w:top w:val="nil"/>
              <w:left w:val="nil"/>
              <w:bottom w:val="single" w:sz="4" w:space="0" w:color="FFFFFF"/>
              <w:right w:val="nil"/>
            </w:tcBorders>
            <w:shd w:val="clear" w:color="BDD7EE" w:fill="BDD7EE"/>
            <w:noWrap/>
            <w:vAlign w:val="bottom"/>
            <w:hideMark/>
          </w:tcPr>
          <w:p w14:paraId="2389552E" w14:textId="02772365"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r>
      <w:tr w:rsidR="00A53152" w:rsidRPr="00A53152" w14:paraId="2FB34980" w14:textId="77777777" w:rsidTr="0096531F">
        <w:trPr>
          <w:trHeight w:val="300"/>
          <w:jc w:val="right"/>
        </w:trPr>
        <w:tc>
          <w:tcPr>
            <w:tcW w:w="910" w:type="dxa"/>
            <w:tcBorders>
              <w:top w:val="nil"/>
              <w:left w:val="nil"/>
              <w:bottom w:val="single" w:sz="4" w:space="0" w:color="FFFFFF"/>
              <w:right w:val="single" w:sz="4" w:space="0" w:color="FFFFFF"/>
            </w:tcBorders>
            <w:shd w:val="clear" w:color="DDEBF7" w:fill="DDEBF7"/>
            <w:noWrap/>
            <w:vAlign w:val="bottom"/>
            <w:hideMark/>
          </w:tcPr>
          <w:p w14:paraId="10A4691C"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min</w:t>
            </w:r>
          </w:p>
        </w:tc>
        <w:tc>
          <w:tcPr>
            <w:tcW w:w="0" w:type="auto"/>
            <w:tcBorders>
              <w:top w:val="nil"/>
              <w:left w:val="nil"/>
              <w:bottom w:val="single" w:sz="4" w:space="0" w:color="FFFFFF"/>
              <w:right w:val="single" w:sz="4" w:space="0" w:color="FFFFFF"/>
            </w:tcBorders>
            <w:shd w:val="clear" w:color="DDEBF7" w:fill="DDEBF7"/>
            <w:noWrap/>
            <w:vAlign w:val="bottom"/>
            <w:hideMark/>
          </w:tcPr>
          <w:p w14:paraId="0E611EE2" w14:textId="1735DDB8"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nil"/>
              <w:left w:val="nil"/>
              <w:bottom w:val="single" w:sz="4" w:space="0" w:color="FFFFFF"/>
              <w:right w:val="single" w:sz="4" w:space="0" w:color="FFFFFF"/>
            </w:tcBorders>
            <w:shd w:val="clear" w:color="DDEBF7" w:fill="DDEBF7"/>
            <w:noWrap/>
            <w:vAlign w:val="bottom"/>
            <w:hideMark/>
          </w:tcPr>
          <w:p w14:paraId="3EEA710F" w14:textId="57FE9B81"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258.325.348,00</w:t>
            </w:r>
          </w:p>
        </w:tc>
        <w:tc>
          <w:tcPr>
            <w:tcW w:w="0" w:type="auto"/>
            <w:tcBorders>
              <w:top w:val="nil"/>
              <w:left w:val="nil"/>
              <w:bottom w:val="single" w:sz="4" w:space="0" w:color="FFFFFF"/>
              <w:right w:val="single" w:sz="4" w:space="0" w:color="FFFFFF"/>
            </w:tcBorders>
            <w:shd w:val="clear" w:color="DDEBF7" w:fill="DDEBF7"/>
            <w:noWrap/>
            <w:vAlign w:val="bottom"/>
            <w:hideMark/>
          </w:tcPr>
          <w:p w14:paraId="430025B0" w14:textId="74D4881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nil"/>
              <w:left w:val="nil"/>
              <w:bottom w:val="single" w:sz="4" w:space="0" w:color="FFFFFF"/>
              <w:right w:val="single" w:sz="4" w:space="0" w:color="FFFFFF"/>
            </w:tcBorders>
            <w:shd w:val="clear" w:color="DDEBF7" w:fill="DDEBF7"/>
            <w:noWrap/>
            <w:vAlign w:val="bottom"/>
            <w:hideMark/>
          </w:tcPr>
          <w:p w14:paraId="77B2B796" w14:textId="793AD521"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9.055.750,00</w:t>
            </w:r>
          </w:p>
        </w:tc>
        <w:tc>
          <w:tcPr>
            <w:tcW w:w="1825" w:type="dxa"/>
            <w:tcBorders>
              <w:top w:val="nil"/>
              <w:left w:val="nil"/>
              <w:bottom w:val="single" w:sz="4" w:space="0" w:color="FFFFFF"/>
              <w:right w:val="nil"/>
            </w:tcBorders>
            <w:shd w:val="clear" w:color="DDEBF7" w:fill="DDEBF7"/>
            <w:noWrap/>
            <w:vAlign w:val="bottom"/>
            <w:hideMark/>
          </w:tcPr>
          <w:p w14:paraId="1E39EFDA" w14:textId="21AFCABA"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150.777,00</w:t>
            </w:r>
          </w:p>
        </w:tc>
      </w:tr>
      <w:tr w:rsidR="00A53152" w:rsidRPr="00A53152" w14:paraId="3608C28B" w14:textId="77777777" w:rsidTr="0096531F">
        <w:trPr>
          <w:trHeight w:val="300"/>
          <w:jc w:val="right"/>
        </w:trPr>
        <w:tc>
          <w:tcPr>
            <w:tcW w:w="910" w:type="dxa"/>
            <w:tcBorders>
              <w:top w:val="nil"/>
              <w:left w:val="nil"/>
              <w:bottom w:val="single" w:sz="4" w:space="0" w:color="FFFFFF"/>
              <w:right w:val="single" w:sz="4" w:space="0" w:color="FFFFFF"/>
            </w:tcBorders>
            <w:shd w:val="clear" w:color="BDD7EE" w:fill="BDD7EE"/>
            <w:noWrap/>
            <w:vAlign w:val="bottom"/>
            <w:hideMark/>
          </w:tcPr>
          <w:p w14:paraId="0C177C09"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max</w:t>
            </w:r>
          </w:p>
        </w:tc>
        <w:tc>
          <w:tcPr>
            <w:tcW w:w="0" w:type="auto"/>
            <w:tcBorders>
              <w:top w:val="nil"/>
              <w:left w:val="nil"/>
              <w:bottom w:val="single" w:sz="4" w:space="0" w:color="FFFFFF"/>
              <w:right w:val="single" w:sz="4" w:space="0" w:color="FFFFFF"/>
            </w:tcBorders>
            <w:shd w:val="clear" w:color="BDD7EE" w:fill="BDD7EE"/>
            <w:noWrap/>
            <w:vAlign w:val="bottom"/>
            <w:hideMark/>
          </w:tcPr>
          <w:p w14:paraId="7BFE1226" w14:textId="74578A65"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384.949.091,00</w:t>
            </w:r>
          </w:p>
        </w:tc>
        <w:tc>
          <w:tcPr>
            <w:tcW w:w="0" w:type="auto"/>
            <w:tcBorders>
              <w:top w:val="nil"/>
              <w:left w:val="nil"/>
              <w:bottom w:val="single" w:sz="4" w:space="0" w:color="FFFFFF"/>
              <w:right w:val="single" w:sz="4" w:space="0" w:color="FFFFFF"/>
            </w:tcBorders>
            <w:shd w:val="clear" w:color="BDD7EE" w:fill="BDD7EE"/>
            <w:noWrap/>
            <w:vAlign w:val="bottom"/>
            <w:hideMark/>
          </w:tcPr>
          <w:p w14:paraId="5D0B3470" w14:textId="0CDDC74F"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86.996.518.988,00</w:t>
            </w:r>
          </w:p>
        </w:tc>
        <w:tc>
          <w:tcPr>
            <w:tcW w:w="0" w:type="auto"/>
            <w:tcBorders>
              <w:top w:val="nil"/>
              <w:left w:val="nil"/>
              <w:bottom w:val="single" w:sz="4" w:space="0" w:color="FFFFFF"/>
              <w:right w:val="single" w:sz="4" w:space="0" w:color="FFFFFF"/>
            </w:tcBorders>
            <w:shd w:val="clear" w:color="BDD7EE" w:fill="BDD7EE"/>
            <w:noWrap/>
            <w:vAlign w:val="bottom"/>
            <w:hideMark/>
          </w:tcPr>
          <w:p w14:paraId="11E7979D" w14:textId="6882BA20"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406.601.965,00</w:t>
            </w:r>
          </w:p>
        </w:tc>
        <w:tc>
          <w:tcPr>
            <w:tcW w:w="0" w:type="auto"/>
            <w:tcBorders>
              <w:top w:val="nil"/>
              <w:left w:val="nil"/>
              <w:bottom w:val="single" w:sz="4" w:space="0" w:color="FFFFFF"/>
              <w:right w:val="single" w:sz="4" w:space="0" w:color="FFFFFF"/>
            </w:tcBorders>
            <w:shd w:val="clear" w:color="BDD7EE" w:fill="BDD7EE"/>
            <w:noWrap/>
            <w:vAlign w:val="bottom"/>
            <w:hideMark/>
          </w:tcPr>
          <w:p w14:paraId="7CB01D3A" w14:textId="6C96015E"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4.100.539.259,00</w:t>
            </w:r>
          </w:p>
        </w:tc>
        <w:tc>
          <w:tcPr>
            <w:tcW w:w="1825" w:type="dxa"/>
            <w:tcBorders>
              <w:top w:val="nil"/>
              <w:left w:val="nil"/>
              <w:bottom w:val="single" w:sz="4" w:space="0" w:color="FFFFFF"/>
              <w:right w:val="nil"/>
            </w:tcBorders>
            <w:shd w:val="clear" w:color="BDD7EE" w:fill="BDD7EE"/>
            <w:noWrap/>
            <w:vAlign w:val="bottom"/>
            <w:hideMark/>
          </w:tcPr>
          <w:p w14:paraId="0B5E26F2" w14:textId="35327E0D"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1.638.726.668,00</w:t>
            </w:r>
          </w:p>
        </w:tc>
      </w:tr>
      <w:tr w:rsidR="00A53152" w:rsidRPr="00A53152" w14:paraId="0F3E8F89" w14:textId="77777777" w:rsidTr="0096531F">
        <w:trPr>
          <w:trHeight w:val="300"/>
          <w:jc w:val="right"/>
        </w:trPr>
        <w:tc>
          <w:tcPr>
            <w:tcW w:w="910" w:type="dxa"/>
            <w:tcBorders>
              <w:top w:val="nil"/>
              <w:left w:val="nil"/>
              <w:bottom w:val="single" w:sz="4" w:space="0" w:color="FFFFFF"/>
              <w:right w:val="single" w:sz="4" w:space="0" w:color="FFFFFF"/>
            </w:tcBorders>
            <w:shd w:val="clear" w:color="DDEBF7" w:fill="DDEBF7"/>
            <w:noWrap/>
            <w:vAlign w:val="bottom"/>
            <w:hideMark/>
          </w:tcPr>
          <w:p w14:paraId="091C23EB"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range</w:t>
            </w:r>
          </w:p>
        </w:tc>
        <w:tc>
          <w:tcPr>
            <w:tcW w:w="0" w:type="auto"/>
            <w:tcBorders>
              <w:top w:val="nil"/>
              <w:left w:val="nil"/>
              <w:bottom w:val="single" w:sz="4" w:space="0" w:color="FFFFFF"/>
              <w:right w:val="single" w:sz="4" w:space="0" w:color="FFFFFF"/>
            </w:tcBorders>
            <w:shd w:val="clear" w:color="DDEBF7" w:fill="DDEBF7"/>
            <w:noWrap/>
            <w:vAlign w:val="bottom"/>
            <w:hideMark/>
          </w:tcPr>
          <w:p w14:paraId="179AA48C" w14:textId="2EE2D695"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384.949.091,00</w:t>
            </w:r>
          </w:p>
        </w:tc>
        <w:tc>
          <w:tcPr>
            <w:tcW w:w="0" w:type="auto"/>
            <w:tcBorders>
              <w:top w:val="nil"/>
              <w:left w:val="nil"/>
              <w:bottom w:val="single" w:sz="4" w:space="0" w:color="FFFFFF"/>
              <w:right w:val="single" w:sz="4" w:space="0" w:color="FFFFFF"/>
            </w:tcBorders>
            <w:shd w:val="clear" w:color="DDEBF7" w:fill="DDEBF7"/>
            <w:noWrap/>
            <w:vAlign w:val="bottom"/>
            <w:hideMark/>
          </w:tcPr>
          <w:p w14:paraId="22A74EDA" w14:textId="1EB17DF2"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86.738.193.640,00</w:t>
            </w:r>
          </w:p>
        </w:tc>
        <w:tc>
          <w:tcPr>
            <w:tcW w:w="0" w:type="auto"/>
            <w:tcBorders>
              <w:top w:val="nil"/>
              <w:left w:val="nil"/>
              <w:bottom w:val="single" w:sz="4" w:space="0" w:color="FFFFFF"/>
              <w:right w:val="single" w:sz="4" w:space="0" w:color="FFFFFF"/>
            </w:tcBorders>
            <w:shd w:val="clear" w:color="DDEBF7" w:fill="DDEBF7"/>
            <w:noWrap/>
            <w:vAlign w:val="bottom"/>
            <w:hideMark/>
          </w:tcPr>
          <w:p w14:paraId="0788B952" w14:textId="2764604B"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406.601.965,00</w:t>
            </w:r>
          </w:p>
        </w:tc>
        <w:tc>
          <w:tcPr>
            <w:tcW w:w="0" w:type="auto"/>
            <w:tcBorders>
              <w:top w:val="nil"/>
              <w:left w:val="nil"/>
              <w:bottom w:val="single" w:sz="4" w:space="0" w:color="FFFFFF"/>
              <w:right w:val="single" w:sz="4" w:space="0" w:color="FFFFFF"/>
            </w:tcBorders>
            <w:shd w:val="clear" w:color="DDEBF7" w:fill="DDEBF7"/>
            <w:noWrap/>
            <w:vAlign w:val="bottom"/>
            <w:hideMark/>
          </w:tcPr>
          <w:p w14:paraId="233A3424" w14:textId="2C9F730C"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4.091.483.509,00</w:t>
            </w:r>
          </w:p>
        </w:tc>
        <w:tc>
          <w:tcPr>
            <w:tcW w:w="1825" w:type="dxa"/>
            <w:tcBorders>
              <w:top w:val="nil"/>
              <w:left w:val="nil"/>
              <w:bottom w:val="single" w:sz="4" w:space="0" w:color="FFFFFF"/>
              <w:right w:val="nil"/>
            </w:tcBorders>
            <w:shd w:val="clear" w:color="DDEBF7" w:fill="DDEBF7"/>
            <w:noWrap/>
            <w:vAlign w:val="bottom"/>
            <w:hideMark/>
          </w:tcPr>
          <w:p w14:paraId="0AEF0925" w14:textId="299355AB"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1.638.575.891,00</w:t>
            </w:r>
          </w:p>
        </w:tc>
      </w:tr>
      <w:tr w:rsidR="00A53152" w:rsidRPr="00A53152" w14:paraId="6FC437C3" w14:textId="77777777" w:rsidTr="0096531F">
        <w:trPr>
          <w:trHeight w:val="300"/>
          <w:jc w:val="right"/>
        </w:trPr>
        <w:tc>
          <w:tcPr>
            <w:tcW w:w="910" w:type="dxa"/>
            <w:tcBorders>
              <w:top w:val="nil"/>
              <w:left w:val="nil"/>
              <w:bottom w:val="single" w:sz="4" w:space="0" w:color="FFFFFF"/>
              <w:right w:val="single" w:sz="4" w:space="0" w:color="FFFFFF"/>
            </w:tcBorders>
            <w:shd w:val="clear" w:color="BDD7EE" w:fill="BDD7EE"/>
            <w:noWrap/>
            <w:vAlign w:val="bottom"/>
            <w:hideMark/>
          </w:tcPr>
          <w:p w14:paraId="6E152BFF"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sum</w:t>
            </w:r>
          </w:p>
        </w:tc>
        <w:tc>
          <w:tcPr>
            <w:tcW w:w="0" w:type="auto"/>
            <w:tcBorders>
              <w:top w:val="nil"/>
              <w:left w:val="nil"/>
              <w:bottom w:val="single" w:sz="4" w:space="0" w:color="FFFFFF"/>
              <w:right w:val="single" w:sz="4" w:space="0" w:color="FFFFFF"/>
            </w:tcBorders>
            <w:shd w:val="clear" w:color="BDD7EE" w:fill="BDD7EE"/>
            <w:noWrap/>
            <w:vAlign w:val="bottom"/>
            <w:hideMark/>
          </w:tcPr>
          <w:p w14:paraId="3D45BC70" w14:textId="7FE18B74"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776.580.611,00</w:t>
            </w:r>
          </w:p>
        </w:tc>
        <w:tc>
          <w:tcPr>
            <w:tcW w:w="0" w:type="auto"/>
            <w:tcBorders>
              <w:top w:val="nil"/>
              <w:left w:val="nil"/>
              <w:bottom w:val="single" w:sz="4" w:space="0" w:color="FFFFFF"/>
              <w:right w:val="single" w:sz="4" w:space="0" w:color="FFFFFF"/>
            </w:tcBorders>
            <w:shd w:val="clear" w:color="BDD7EE" w:fill="BDD7EE"/>
            <w:noWrap/>
            <w:vAlign w:val="bottom"/>
            <w:hideMark/>
          </w:tcPr>
          <w:p w14:paraId="375AF69F" w14:textId="19AC6FFA"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232.001.012.991,00</w:t>
            </w:r>
          </w:p>
        </w:tc>
        <w:tc>
          <w:tcPr>
            <w:tcW w:w="0" w:type="auto"/>
            <w:tcBorders>
              <w:top w:val="nil"/>
              <w:left w:val="nil"/>
              <w:bottom w:val="single" w:sz="4" w:space="0" w:color="FFFFFF"/>
              <w:right w:val="single" w:sz="4" w:space="0" w:color="FFFFFF"/>
            </w:tcBorders>
            <w:shd w:val="clear" w:color="BDD7EE" w:fill="BDD7EE"/>
            <w:noWrap/>
            <w:vAlign w:val="bottom"/>
            <w:hideMark/>
          </w:tcPr>
          <w:p w14:paraId="37B3F4C0" w14:textId="35738353"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1.061.696.469,00</w:t>
            </w:r>
          </w:p>
        </w:tc>
        <w:tc>
          <w:tcPr>
            <w:tcW w:w="0" w:type="auto"/>
            <w:tcBorders>
              <w:top w:val="nil"/>
              <w:left w:val="nil"/>
              <w:bottom w:val="single" w:sz="4" w:space="0" w:color="FFFFFF"/>
              <w:right w:val="single" w:sz="4" w:space="0" w:color="FFFFFF"/>
            </w:tcBorders>
            <w:shd w:val="clear" w:color="BDD7EE" w:fill="BDD7EE"/>
            <w:noWrap/>
            <w:vAlign w:val="bottom"/>
            <w:hideMark/>
          </w:tcPr>
          <w:p w14:paraId="0DC12C11" w14:textId="31A6D62E"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10.757.472.755,00</w:t>
            </w:r>
          </w:p>
        </w:tc>
        <w:tc>
          <w:tcPr>
            <w:tcW w:w="1825" w:type="dxa"/>
            <w:tcBorders>
              <w:top w:val="nil"/>
              <w:left w:val="nil"/>
              <w:bottom w:val="single" w:sz="4" w:space="0" w:color="FFFFFF"/>
              <w:right w:val="nil"/>
            </w:tcBorders>
            <w:shd w:val="clear" w:color="BDD7EE" w:fill="BDD7EE"/>
            <w:noWrap/>
            <w:vAlign w:val="bottom"/>
            <w:hideMark/>
          </w:tcPr>
          <w:p w14:paraId="46C43223" w14:textId="2CF79304"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3.911.746.361,00</w:t>
            </w:r>
          </w:p>
        </w:tc>
      </w:tr>
      <w:tr w:rsidR="00A53152" w:rsidRPr="00A53152" w14:paraId="74468227" w14:textId="77777777" w:rsidTr="0096531F">
        <w:trPr>
          <w:trHeight w:val="300"/>
          <w:jc w:val="right"/>
        </w:trPr>
        <w:tc>
          <w:tcPr>
            <w:tcW w:w="910" w:type="dxa"/>
            <w:tcBorders>
              <w:top w:val="nil"/>
              <w:left w:val="nil"/>
              <w:bottom w:val="single" w:sz="4" w:space="0" w:color="FFFFFF"/>
              <w:right w:val="single" w:sz="4" w:space="0" w:color="FFFFFF"/>
            </w:tcBorders>
            <w:shd w:val="clear" w:color="DDEBF7" w:fill="DDEBF7"/>
            <w:noWrap/>
            <w:vAlign w:val="bottom"/>
            <w:hideMark/>
          </w:tcPr>
          <w:p w14:paraId="559C25E1"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median</w:t>
            </w:r>
          </w:p>
        </w:tc>
        <w:tc>
          <w:tcPr>
            <w:tcW w:w="0" w:type="auto"/>
            <w:tcBorders>
              <w:top w:val="nil"/>
              <w:left w:val="nil"/>
              <w:bottom w:val="single" w:sz="4" w:space="0" w:color="FFFFFF"/>
              <w:right w:val="single" w:sz="4" w:space="0" w:color="FFFFFF"/>
            </w:tcBorders>
            <w:shd w:val="clear" w:color="DDEBF7" w:fill="DDEBF7"/>
            <w:noWrap/>
            <w:vAlign w:val="bottom"/>
            <w:hideMark/>
          </w:tcPr>
          <w:p w14:paraId="62661442" w14:textId="2CD190A4"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471.181,50</w:t>
            </w:r>
          </w:p>
        </w:tc>
        <w:tc>
          <w:tcPr>
            <w:tcW w:w="0" w:type="auto"/>
            <w:tcBorders>
              <w:top w:val="nil"/>
              <w:left w:val="nil"/>
              <w:bottom w:val="single" w:sz="4" w:space="0" w:color="FFFFFF"/>
              <w:right w:val="single" w:sz="4" w:space="0" w:color="FFFFFF"/>
            </w:tcBorders>
            <w:shd w:val="clear" w:color="DDEBF7" w:fill="DDEBF7"/>
            <w:noWrap/>
            <w:vAlign w:val="bottom"/>
            <w:hideMark/>
          </w:tcPr>
          <w:p w14:paraId="01241AEC" w14:textId="5B987C3E"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2.287.253.268,50</w:t>
            </w:r>
          </w:p>
        </w:tc>
        <w:tc>
          <w:tcPr>
            <w:tcW w:w="0" w:type="auto"/>
            <w:tcBorders>
              <w:top w:val="nil"/>
              <w:left w:val="nil"/>
              <w:bottom w:val="single" w:sz="4" w:space="0" w:color="FFFFFF"/>
              <w:right w:val="single" w:sz="4" w:space="0" w:color="FFFFFF"/>
            </w:tcBorders>
            <w:shd w:val="clear" w:color="DDEBF7" w:fill="DDEBF7"/>
            <w:noWrap/>
            <w:vAlign w:val="bottom"/>
            <w:hideMark/>
          </w:tcPr>
          <w:p w14:paraId="61297546" w14:textId="40AE8FD5"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8.050.853,50</w:t>
            </w:r>
          </w:p>
        </w:tc>
        <w:tc>
          <w:tcPr>
            <w:tcW w:w="0" w:type="auto"/>
            <w:tcBorders>
              <w:top w:val="nil"/>
              <w:left w:val="nil"/>
              <w:bottom w:val="single" w:sz="4" w:space="0" w:color="FFFFFF"/>
              <w:right w:val="single" w:sz="4" w:space="0" w:color="FFFFFF"/>
            </w:tcBorders>
            <w:shd w:val="clear" w:color="DDEBF7" w:fill="DDEBF7"/>
            <w:noWrap/>
            <w:vAlign w:val="bottom"/>
            <w:hideMark/>
          </w:tcPr>
          <w:p w14:paraId="0E84D859" w14:textId="798E4A22"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97.976.307,50</w:t>
            </w:r>
          </w:p>
        </w:tc>
        <w:tc>
          <w:tcPr>
            <w:tcW w:w="1825" w:type="dxa"/>
            <w:tcBorders>
              <w:top w:val="nil"/>
              <w:left w:val="nil"/>
              <w:bottom w:val="single" w:sz="4" w:space="0" w:color="FFFFFF"/>
              <w:right w:val="nil"/>
            </w:tcBorders>
            <w:shd w:val="clear" w:color="DDEBF7" w:fill="DDEBF7"/>
            <w:noWrap/>
            <w:vAlign w:val="bottom"/>
            <w:hideMark/>
          </w:tcPr>
          <w:p w14:paraId="196C8C13" w14:textId="5245FADA"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14.316.591,50</w:t>
            </w:r>
          </w:p>
        </w:tc>
      </w:tr>
      <w:tr w:rsidR="00A53152" w:rsidRPr="00A53152" w14:paraId="45498FB9" w14:textId="77777777" w:rsidTr="0096531F">
        <w:trPr>
          <w:trHeight w:val="300"/>
          <w:jc w:val="right"/>
        </w:trPr>
        <w:tc>
          <w:tcPr>
            <w:tcW w:w="910" w:type="dxa"/>
            <w:tcBorders>
              <w:top w:val="nil"/>
              <w:left w:val="nil"/>
              <w:bottom w:val="single" w:sz="4" w:space="0" w:color="FFFFFF"/>
              <w:right w:val="single" w:sz="4" w:space="0" w:color="FFFFFF"/>
            </w:tcBorders>
            <w:shd w:val="clear" w:color="BDD7EE" w:fill="BDD7EE"/>
            <w:noWrap/>
            <w:vAlign w:val="bottom"/>
            <w:hideMark/>
          </w:tcPr>
          <w:p w14:paraId="4FFBF66C"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mean</w:t>
            </w:r>
          </w:p>
        </w:tc>
        <w:tc>
          <w:tcPr>
            <w:tcW w:w="0" w:type="auto"/>
            <w:tcBorders>
              <w:top w:val="nil"/>
              <w:left w:val="nil"/>
              <w:bottom w:val="single" w:sz="4" w:space="0" w:color="FFFFFF"/>
              <w:right w:val="single" w:sz="4" w:space="0" w:color="FFFFFF"/>
            </w:tcBorders>
            <w:shd w:val="clear" w:color="BDD7EE" w:fill="BDD7EE"/>
            <w:noWrap/>
            <w:vAlign w:val="bottom"/>
            <w:hideMark/>
          </w:tcPr>
          <w:p w14:paraId="10296893" w14:textId="0531E1F0"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32.357.525,46</w:t>
            </w:r>
          </w:p>
        </w:tc>
        <w:tc>
          <w:tcPr>
            <w:tcW w:w="0" w:type="auto"/>
            <w:tcBorders>
              <w:top w:val="nil"/>
              <w:left w:val="nil"/>
              <w:bottom w:val="single" w:sz="4" w:space="0" w:color="FFFFFF"/>
              <w:right w:val="single" w:sz="4" w:space="0" w:color="FFFFFF"/>
            </w:tcBorders>
            <w:shd w:val="clear" w:color="BDD7EE" w:fill="BDD7EE"/>
            <w:noWrap/>
            <w:vAlign w:val="bottom"/>
            <w:hideMark/>
          </w:tcPr>
          <w:p w14:paraId="1F9D92FD" w14:textId="795FAD0F"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9.666.708.874,63</w:t>
            </w:r>
          </w:p>
        </w:tc>
        <w:tc>
          <w:tcPr>
            <w:tcW w:w="0" w:type="auto"/>
            <w:tcBorders>
              <w:top w:val="nil"/>
              <w:left w:val="nil"/>
              <w:bottom w:val="single" w:sz="4" w:space="0" w:color="FFFFFF"/>
              <w:right w:val="single" w:sz="4" w:space="0" w:color="FFFFFF"/>
            </w:tcBorders>
            <w:shd w:val="clear" w:color="BDD7EE" w:fill="BDD7EE"/>
            <w:noWrap/>
            <w:vAlign w:val="bottom"/>
            <w:hideMark/>
          </w:tcPr>
          <w:p w14:paraId="7B1CC79A" w14:textId="33A83E96"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44.237.352,88</w:t>
            </w:r>
          </w:p>
        </w:tc>
        <w:tc>
          <w:tcPr>
            <w:tcW w:w="0" w:type="auto"/>
            <w:tcBorders>
              <w:top w:val="nil"/>
              <w:left w:val="nil"/>
              <w:bottom w:val="single" w:sz="4" w:space="0" w:color="FFFFFF"/>
              <w:right w:val="single" w:sz="4" w:space="0" w:color="FFFFFF"/>
            </w:tcBorders>
            <w:shd w:val="clear" w:color="BDD7EE" w:fill="BDD7EE"/>
            <w:noWrap/>
            <w:vAlign w:val="bottom"/>
            <w:hideMark/>
          </w:tcPr>
          <w:p w14:paraId="1A225B07" w14:textId="3C9EDC8B"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448.228.031,46</w:t>
            </w:r>
          </w:p>
        </w:tc>
        <w:tc>
          <w:tcPr>
            <w:tcW w:w="1825" w:type="dxa"/>
            <w:tcBorders>
              <w:top w:val="nil"/>
              <w:left w:val="nil"/>
              <w:bottom w:val="single" w:sz="4" w:space="0" w:color="FFFFFF"/>
              <w:right w:val="nil"/>
            </w:tcBorders>
            <w:shd w:val="clear" w:color="BDD7EE" w:fill="BDD7EE"/>
            <w:noWrap/>
            <w:vAlign w:val="bottom"/>
            <w:hideMark/>
          </w:tcPr>
          <w:p w14:paraId="330AED97" w14:textId="79599D8B"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162.989.431,71</w:t>
            </w:r>
          </w:p>
        </w:tc>
      </w:tr>
      <w:tr w:rsidR="00A53152" w:rsidRPr="00A53152" w14:paraId="0E514BF5" w14:textId="77777777" w:rsidTr="0096531F">
        <w:trPr>
          <w:trHeight w:val="300"/>
          <w:jc w:val="right"/>
        </w:trPr>
        <w:tc>
          <w:tcPr>
            <w:tcW w:w="910" w:type="dxa"/>
            <w:tcBorders>
              <w:top w:val="nil"/>
              <w:left w:val="nil"/>
              <w:bottom w:val="single" w:sz="4" w:space="0" w:color="FFFFFF"/>
              <w:right w:val="single" w:sz="4" w:space="0" w:color="FFFFFF"/>
            </w:tcBorders>
            <w:shd w:val="clear" w:color="DDEBF7" w:fill="DDEBF7"/>
            <w:noWrap/>
            <w:vAlign w:val="bottom"/>
            <w:hideMark/>
          </w:tcPr>
          <w:p w14:paraId="321B8C31"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SE.mean</w:t>
            </w:r>
          </w:p>
        </w:tc>
        <w:tc>
          <w:tcPr>
            <w:tcW w:w="0" w:type="auto"/>
            <w:tcBorders>
              <w:top w:val="nil"/>
              <w:left w:val="nil"/>
              <w:bottom w:val="single" w:sz="4" w:space="0" w:color="FFFFFF"/>
              <w:right w:val="single" w:sz="4" w:space="0" w:color="FFFFFF"/>
            </w:tcBorders>
            <w:shd w:val="clear" w:color="DDEBF7" w:fill="DDEBF7"/>
            <w:noWrap/>
            <w:vAlign w:val="bottom"/>
            <w:hideMark/>
          </w:tcPr>
          <w:p w14:paraId="65DE016D" w14:textId="0DF59BF3"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17.824.240,66</w:t>
            </w:r>
          </w:p>
        </w:tc>
        <w:tc>
          <w:tcPr>
            <w:tcW w:w="0" w:type="auto"/>
            <w:tcBorders>
              <w:top w:val="nil"/>
              <w:left w:val="nil"/>
              <w:bottom w:val="single" w:sz="4" w:space="0" w:color="FFFFFF"/>
              <w:right w:val="single" w:sz="4" w:space="0" w:color="FFFFFF"/>
            </w:tcBorders>
            <w:shd w:val="clear" w:color="DDEBF7" w:fill="DDEBF7"/>
            <w:noWrap/>
            <w:vAlign w:val="bottom"/>
            <w:hideMark/>
          </w:tcPr>
          <w:p w14:paraId="10E99355" w14:textId="34F0F5A6"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4.382.902.294,94</w:t>
            </w:r>
          </w:p>
        </w:tc>
        <w:tc>
          <w:tcPr>
            <w:tcW w:w="0" w:type="auto"/>
            <w:tcBorders>
              <w:top w:val="nil"/>
              <w:left w:val="nil"/>
              <w:bottom w:val="single" w:sz="4" w:space="0" w:color="FFFFFF"/>
              <w:right w:val="single" w:sz="4" w:space="0" w:color="FFFFFF"/>
            </w:tcBorders>
            <w:shd w:val="clear" w:color="DDEBF7" w:fill="DDEBF7"/>
            <w:noWrap/>
            <w:vAlign w:val="bottom"/>
            <w:hideMark/>
          </w:tcPr>
          <w:p w14:paraId="6BC5EA76" w14:textId="4FDF29DC"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19.562.469,97</w:t>
            </w:r>
          </w:p>
        </w:tc>
        <w:tc>
          <w:tcPr>
            <w:tcW w:w="0" w:type="auto"/>
            <w:tcBorders>
              <w:top w:val="nil"/>
              <w:left w:val="nil"/>
              <w:bottom w:val="single" w:sz="4" w:space="0" w:color="FFFFFF"/>
              <w:right w:val="single" w:sz="4" w:space="0" w:color="FFFFFF"/>
            </w:tcBorders>
            <w:shd w:val="clear" w:color="DDEBF7" w:fill="DDEBF7"/>
            <w:noWrap/>
            <w:vAlign w:val="bottom"/>
            <w:hideMark/>
          </w:tcPr>
          <w:p w14:paraId="22C08EC1" w14:textId="5490BCB0"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222.290.525,69</w:t>
            </w:r>
          </w:p>
        </w:tc>
        <w:tc>
          <w:tcPr>
            <w:tcW w:w="1825" w:type="dxa"/>
            <w:tcBorders>
              <w:top w:val="nil"/>
              <w:left w:val="nil"/>
              <w:bottom w:val="single" w:sz="4" w:space="0" w:color="FFFFFF"/>
              <w:right w:val="nil"/>
            </w:tcBorders>
            <w:shd w:val="clear" w:color="DDEBF7" w:fill="DDEBF7"/>
            <w:noWrap/>
            <w:vAlign w:val="bottom"/>
            <w:hideMark/>
          </w:tcPr>
          <w:p w14:paraId="50314C84" w14:textId="4DDA45C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79.226.562,34</w:t>
            </w:r>
          </w:p>
        </w:tc>
      </w:tr>
      <w:tr w:rsidR="00A53152" w:rsidRPr="00A53152" w14:paraId="6BBE8E86" w14:textId="77777777" w:rsidTr="0096531F">
        <w:trPr>
          <w:trHeight w:val="300"/>
          <w:jc w:val="right"/>
        </w:trPr>
        <w:tc>
          <w:tcPr>
            <w:tcW w:w="910" w:type="dxa"/>
            <w:tcBorders>
              <w:top w:val="nil"/>
              <w:left w:val="nil"/>
              <w:bottom w:val="single" w:sz="4" w:space="0" w:color="FFFFFF"/>
              <w:right w:val="single" w:sz="4" w:space="0" w:color="FFFFFF"/>
            </w:tcBorders>
            <w:shd w:val="clear" w:color="BDD7EE" w:fill="BDD7EE"/>
            <w:noWrap/>
            <w:vAlign w:val="bottom"/>
            <w:hideMark/>
          </w:tcPr>
          <w:p w14:paraId="5FDBADF9"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CI.mean</w:t>
            </w:r>
          </w:p>
        </w:tc>
        <w:tc>
          <w:tcPr>
            <w:tcW w:w="0" w:type="auto"/>
            <w:tcBorders>
              <w:top w:val="nil"/>
              <w:left w:val="nil"/>
              <w:bottom w:val="single" w:sz="4" w:space="0" w:color="FFFFFF"/>
              <w:right w:val="single" w:sz="4" w:space="0" w:color="FFFFFF"/>
            </w:tcBorders>
            <w:shd w:val="clear" w:color="BDD7EE" w:fill="BDD7EE"/>
            <w:noWrap/>
            <w:vAlign w:val="bottom"/>
            <w:hideMark/>
          </w:tcPr>
          <w:p w14:paraId="09AE1D99" w14:textId="0F269621"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36.872.251,09</w:t>
            </w:r>
          </w:p>
        </w:tc>
        <w:tc>
          <w:tcPr>
            <w:tcW w:w="0" w:type="auto"/>
            <w:tcBorders>
              <w:top w:val="nil"/>
              <w:left w:val="nil"/>
              <w:bottom w:val="single" w:sz="4" w:space="0" w:color="FFFFFF"/>
              <w:right w:val="single" w:sz="4" w:space="0" w:color="FFFFFF"/>
            </w:tcBorders>
            <w:shd w:val="clear" w:color="BDD7EE" w:fill="BDD7EE"/>
            <w:noWrap/>
            <w:vAlign w:val="bottom"/>
            <w:hideMark/>
          </w:tcPr>
          <w:p w14:paraId="77B23EE2" w14:textId="5E50F865"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9.066.724.188,14</w:t>
            </w:r>
          </w:p>
        </w:tc>
        <w:tc>
          <w:tcPr>
            <w:tcW w:w="0" w:type="auto"/>
            <w:tcBorders>
              <w:top w:val="nil"/>
              <w:left w:val="nil"/>
              <w:bottom w:val="single" w:sz="4" w:space="0" w:color="FFFFFF"/>
              <w:right w:val="single" w:sz="4" w:space="0" w:color="FFFFFF"/>
            </w:tcBorders>
            <w:shd w:val="clear" w:color="BDD7EE" w:fill="BDD7EE"/>
            <w:noWrap/>
            <w:vAlign w:val="bottom"/>
            <w:hideMark/>
          </w:tcPr>
          <w:p w14:paraId="0C236F2C" w14:textId="7D2CBFB9"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40.468.052,39</w:t>
            </w:r>
          </w:p>
        </w:tc>
        <w:tc>
          <w:tcPr>
            <w:tcW w:w="0" w:type="auto"/>
            <w:tcBorders>
              <w:top w:val="nil"/>
              <w:left w:val="nil"/>
              <w:bottom w:val="single" w:sz="4" w:space="0" w:color="FFFFFF"/>
              <w:right w:val="single" w:sz="4" w:space="0" w:color="FFFFFF"/>
            </w:tcBorders>
            <w:shd w:val="clear" w:color="BDD7EE" w:fill="BDD7EE"/>
            <w:noWrap/>
            <w:vAlign w:val="bottom"/>
            <w:hideMark/>
          </w:tcPr>
          <w:p w14:paraId="466CA341" w14:textId="5693F91D"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459.842.987,69</w:t>
            </w:r>
          </w:p>
        </w:tc>
        <w:tc>
          <w:tcPr>
            <w:tcW w:w="1825" w:type="dxa"/>
            <w:tcBorders>
              <w:top w:val="nil"/>
              <w:left w:val="nil"/>
              <w:bottom w:val="single" w:sz="4" w:space="0" w:color="FFFFFF"/>
              <w:right w:val="nil"/>
            </w:tcBorders>
            <w:shd w:val="clear" w:color="BDD7EE" w:fill="BDD7EE"/>
            <w:noWrap/>
            <w:vAlign w:val="bottom"/>
            <w:hideMark/>
          </w:tcPr>
          <w:p w14:paraId="50BFDE43" w14:textId="00CF1CC3"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163.892.631,13</w:t>
            </w:r>
          </w:p>
        </w:tc>
      </w:tr>
      <w:tr w:rsidR="00A53152" w:rsidRPr="00A53152" w14:paraId="73C2E2B7" w14:textId="77777777" w:rsidTr="0096531F">
        <w:trPr>
          <w:trHeight w:val="300"/>
          <w:jc w:val="right"/>
        </w:trPr>
        <w:tc>
          <w:tcPr>
            <w:tcW w:w="910" w:type="dxa"/>
            <w:tcBorders>
              <w:top w:val="nil"/>
              <w:left w:val="nil"/>
              <w:bottom w:val="single" w:sz="4" w:space="0" w:color="FFFFFF"/>
              <w:right w:val="single" w:sz="4" w:space="0" w:color="FFFFFF"/>
            </w:tcBorders>
            <w:shd w:val="clear" w:color="DDEBF7" w:fill="DDEBF7"/>
            <w:noWrap/>
            <w:vAlign w:val="bottom"/>
            <w:hideMark/>
          </w:tcPr>
          <w:p w14:paraId="086E90E3"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var</w:t>
            </w:r>
          </w:p>
        </w:tc>
        <w:tc>
          <w:tcPr>
            <w:tcW w:w="0" w:type="auto"/>
            <w:tcBorders>
              <w:top w:val="nil"/>
              <w:left w:val="nil"/>
              <w:bottom w:val="single" w:sz="4" w:space="0" w:color="FFFFFF"/>
              <w:right w:val="single" w:sz="4" w:space="0" w:color="FFFFFF"/>
            </w:tcBorders>
            <w:shd w:val="clear" w:color="DDEBF7" w:fill="DDEBF7"/>
            <w:noWrap/>
            <w:vAlign w:val="bottom"/>
            <w:hideMark/>
          </w:tcPr>
          <w:p w14:paraId="14B8FEA7" w14:textId="777777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7,62489E+15</w:t>
            </w:r>
          </w:p>
        </w:tc>
        <w:tc>
          <w:tcPr>
            <w:tcW w:w="0" w:type="auto"/>
            <w:tcBorders>
              <w:top w:val="nil"/>
              <w:left w:val="nil"/>
              <w:bottom w:val="single" w:sz="4" w:space="0" w:color="FFFFFF"/>
              <w:right w:val="single" w:sz="4" w:space="0" w:color="FFFFFF"/>
            </w:tcBorders>
            <w:shd w:val="clear" w:color="DDEBF7" w:fill="DDEBF7"/>
            <w:noWrap/>
            <w:vAlign w:val="bottom"/>
            <w:hideMark/>
          </w:tcPr>
          <w:p w14:paraId="180E0A43" w14:textId="777777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4,61036E+20</w:t>
            </w:r>
          </w:p>
        </w:tc>
        <w:tc>
          <w:tcPr>
            <w:tcW w:w="0" w:type="auto"/>
            <w:tcBorders>
              <w:top w:val="nil"/>
              <w:left w:val="nil"/>
              <w:bottom w:val="single" w:sz="4" w:space="0" w:color="FFFFFF"/>
              <w:right w:val="single" w:sz="4" w:space="0" w:color="FFFFFF"/>
            </w:tcBorders>
            <w:shd w:val="clear" w:color="DDEBF7" w:fill="DDEBF7"/>
            <w:noWrap/>
            <w:vAlign w:val="bottom"/>
            <w:hideMark/>
          </w:tcPr>
          <w:p w14:paraId="6DAC6BA7" w14:textId="777777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9,18457E+15</w:t>
            </w:r>
          </w:p>
        </w:tc>
        <w:tc>
          <w:tcPr>
            <w:tcW w:w="0" w:type="auto"/>
            <w:tcBorders>
              <w:top w:val="nil"/>
              <w:left w:val="nil"/>
              <w:bottom w:val="single" w:sz="4" w:space="0" w:color="FFFFFF"/>
              <w:right w:val="single" w:sz="4" w:space="0" w:color="FFFFFF"/>
            </w:tcBorders>
            <w:shd w:val="clear" w:color="DDEBF7" w:fill="DDEBF7"/>
            <w:noWrap/>
            <w:vAlign w:val="bottom"/>
            <w:hideMark/>
          </w:tcPr>
          <w:p w14:paraId="0AAAD22B" w14:textId="777777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1,18591E+18</w:t>
            </w:r>
          </w:p>
        </w:tc>
        <w:tc>
          <w:tcPr>
            <w:tcW w:w="1825" w:type="dxa"/>
            <w:tcBorders>
              <w:top w:val="nil"/>
              <w:left w:val="nil"/>
              <w:bottom w:val="single" w:sz="4" w:space="0" w:color="FFFFFF"/>
              <w:right w:val="nil"/>
            </w:tcBorders>
            <w:shd w:val="clear" w:color="DDEBF7" w:fill="DDEBF7"/>
            <w:noWrap/>
            <w:vAlign w:val="bottom"/>
            <w:hideMark/>
          </w:tcPr>
          <w:p w14:paraId="564D6FB2" w14:textId="777777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1,50644E+17</w:t>
            </w:r>
          </w:p>
        </w:tc>
      </w:tr>
      <w:tr w:rsidR="00A53152" w:rsidRPr="00A53152" w14:paraId="3C792C70" w14:textId="77777777" w:rsidTr="0096531F">
        <w:trPr>
          <w:trHeight w:val="300"/>
          <w:jc w:val="right"/>
        </w:trPr>
        <w:tc>
          <w:tcPr>
            <w:tcW w:w="910" w:type="dxa"/>
            <w:tcBorders>
              <w:top w:val="nil"/>
              <w:left w:val="nil"/>
              <w:bottom w:val="single" w:sz="4" w:space="0" w:color="FFFFFF"/>
              <w:right w:val="single" w:sz="4" w:space="0" w:color="FFFFFF"/>
            </w:tcBorders>
            <w:shd w:val="clear" w:color="BDD7EE" w:fill="BDD7EE"/>
            <w:noWrap/>
            <w:vAlign w:val="bottom"/>
            <w:hideMark/>
          </w:tcPr>
          <w:p w14:paraId="16808BA2"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std.dev</w:t>
            </w:r>
          </w:p>
        </w:tc>
        <w:tc>
          <w:tcPr>
            <w:tcW w:w="0" w:type="auto"/>
            <w:tcBorders>
              <w:top w:val="nil"/>
              <w:left w:val="nil"/>
              <w:bottom w:val="single" w:sz="4" w:space="0" w:color="FFFFFF"/>
              <w:right w:val="single" w:sz="4" w:space="0" w:color="FFFFFF"/>
            </w:tcBorders>
            <w:shd w:val="clear" w:color="BDD7EE" w:fill="BDD7EE"/>
            <w:noWrap/>
            <w:vAlign w:val="bottom"/>
            <w:hideMark/>
          </w:tcPr>
          <w:p w14:paraId="5C7970C9" w14:textId="212BC706"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87.320.589,33</w:t>
            </w:r>
          </w:p>
        </w:tc>
        <w:tc>
          <w:tcPr>
            <w:tcW w:w="0" w:type="auto"/>
            <w:tcBorders>
              <w:top w:val="nil"/>
              <w:left w:val="nil"/>
              <w:bottom w:val="single" w:sz="4" w:space="0" w:color="FFFFFF"/>
              <w:right w:val="single" w:sz="4" w:space="0" w:color="FFFFFF"/>
            </w:tcBorders>
            <w:shd w:val="clear" w:color="BDD7EE" w:fill="BDD7EE"/>
            <w:noWrap/>
            <w:vAlign w:val="bottom"/>
            <w:hideMark/>
          </w:tcPr>
          <w:p w14:paraId="39E8ABEE" w14:textId="4B76F2DC"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21.471.748.430,14</w:t>
            </w:r>
          </w:p>
        </w:tc>
        <w:tc>
          <w:tcPr>
            <w:tcW w:w="0" w:type="auto"/>
            <w:tcBorders>
              <w:top w:val="nil"/>
              <w:left w:val="nil"/>
              <w:bottom w:val="single" w:sz="4" w:space="0" w:color="FFFFFF"/>
              <w:right w:val="single" w:sz="4" w:space="0" w:color="FFFFFF"/>
            </w:tcBorders>
            <w:shd w:val="clear" w:color="BDD7EE" w:fill="BDD7EE"/>
            <w:noWrap/>
            <w:vAlign w:val="bottom"/>
            <w:hideMark/>
          </w:tcPr>
          <w:p w14:paraId="2E18AC4B" w14:textId="68C753AE"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95.836.139,08</w:t>
            </w:r>
          </w:p>
        </w:tc>
        <w:tc>
          <w:tcPr>
            <w:tcW w:w="0" w:type="auto"/>
            <w:tcBorders>
              <w:top w:val="nil"/>
              <w:left w:val="nil"/>
              <w:bottom w:val="single" w:sz="4" w:space="0" w:color="FFFFFF"/>
              <w:right w:val="single" w:sz="4" w:space="0" w:color="FFFFFF"/>
            </w:tcBorders>
            <w:shd w:val="clear" w:color="BDD7EE" w:fill="BDD7EE"/>
            <w:noWrap/>
            <w:vAlign w:val="bottom"/>
            <w:hideMark/>
          </w:tcPr>
          <w:p w14:paraId="03968321" w14:textId="1DBCD3A2"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1.088.996.725,19</w:t>
            </w:r>
          </w:p>
        </w:tc>
        <w:tc>
          <w:tcPr>
            <w:tcW w:w="1825" w:type="dxa"/>
            <w:tcBorders>
              <w:top w:val="nil"/>
              <w:left w:val="nil"/>
              <w:bottom w:val="single" w:sz="4" w:space="0" w:color="FFFFFF"/>
              <w:right w:val="nil"/>
            </w:tcBorders>
            <w:shd w:val="clear" w:color="BDD7EE" w:fill="BDD7EE"/>
            <w:noWrap/>
            <w:vAlign w:val="bottom"/>
            <w:hideMark/>
          </w:tcPr>
          <w:p w14:paraId="40314036" w14:textId="23989A96"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388.129.303,61</w:t>
            </w:r>
          </w:p>
        </w:tc>
      </w:tr>
      <w:tr w:rsidR="00A53152" w:rsidRPr="00A53152" w14:paraId="088A1529" w14:textId="77777777" w:rsidTr="0096531F">
        <w:trPr>
          <w:trHeight w:val="300"/>
          <w:jc w:val="right"/>
        </w:trPr>
        <w:tc>
          <w:tcPr>
            <w:tcW w:w="910" w:type="dxa"/>
            <w:tcBorders>
              <w:top w:val="nil"/>
              <w:left w:val="nil"/>
              <w:bottom w:val="nil"/>
              <w:right w:val="single" w:sz="4" w:space="0" w:color="FFFFFF"/>
            </w:tcBorders>
            <w:shd w:val="clear" w:color="DDEBF7" w:fill="DDEBF7"/>
            <w:noWrap/>
            <w:vAlign w:val="bottom"/>
            <w:hideMark/>
          </w:tcPr>
          <w:p w14:paraId="0FAA8FD8"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coef.var</w:t>
            </w:r>
          </w:p>
        </w:tc>
        <w:tc>
          <w:tcPr>
            <w:tcW w:w="0" w:type="auto"/>
            <w:tcBorders>
              <w:top w:val="nil"/>
              <w:left w:val="nil"/>
              <w:bottom w:val="nil"/>
              <w:right w:val="single" w:sz="4" w:space="0" w:color="FFFFFF"/>
            </w:tcBorders>
            <w:shd w:val="clear" w:color="DDEBF7" w:fill="DDEBF7"/>
            <w:noWrap/>
            <w:vAlign w:val="bottom"/>
            <w:hideMark/>
          </w:tcPr>
          <w:p w14:paraId="1D5D0C11" w14:textId="3332B2DE"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2,70</w:t>
            </w:r>
          </w:p>
        </w:tc>
        <w:tc>
          <w:tcPr>
            <w:tcW w:w="0" w:type="auto"/>
            <w:tcBorders>
              <w:top w:val="nil"/>
              <w:left w:val="nil"/>
              <w:bottom w:val="nil"/>
              <w:right w:val="single" w:sz="4" w:space="0" w:color="FFFFFF"/>
            </w:tcBorders>
            <w:shd w:val="clear" w:color="DDEBF7" w:fill="DDEBF7"/>
            <w:noWrap/>
            <w:vAlign w:val="bottom"/>
            <w:hideMark/>
          </w:tcPr>
          <w:p w14:paraId="15A49D4E" w14:textId="42276E19"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2,22</w:t>
            </w:r>
          </w:p>
        </w:tc>
        <w:tc>
          <w:tcPr>
            <w:tcW w:w="0" w:type="auto"/>
            <w:tcBorders>
              <w:top w:val="nil"/>
              <w:left w:val="nil"/>
              <w:bottom w:val="nil"/>
              <w:right w:val="single" w:sz="4" w:space="0" w:color="FFFFFF"/>
            </w:tcBorders>
            <w:shd w:val="clear" w:color="DDEBF7" w:fill="DDEBF7"/>
            <w:noWrap/>
            <w:vAlign w:val="bottom"/>
            <w:hideMark/>
          </w:tcPr>
          <w:p w14:paraId="6733647E" w14:textId="0706B8FF"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2,17</w:t>
            </w:r>
          </w:p>
        </w:tc>
        <w:tc>
          <w:tcPr>
            <w:tcW w:w="0" w:type="auto"/>
            <w:tcBorders>
              <w:top w:val="nil"/>
              <w:left w:val="nil"/>
              <w:bottom w:val="nil"/>
              <w:right w:val="single" w:sz="4" w:space="0" w:color="FFFFFF"/>
            </w:tcBorders>
            <w:shd w:val="clear" w:color="DDEBF7" w:fill="DDEBF7"/>
            <w:noWrap/>
            <w:vAlign w:val="bottom"/>
            <w:hideMark/>
          </w:tcPr>
          <w:p w14:paraId="39A32797" w14:textId="4B93396B"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2,43</w:t>
            </w:r>
          </w:p>
        </w:tc>
        <w:tc>
          <w:tcPr>
            <w:tcW w:w="1825" w:type="dxa"/>
            <w:tcBorders>
              <w:top w:val="nil"/>
              <w:left w:val="nil"/>
              <w:bottom w:val="nil"/>
              <w:right w:val="nil"/>
            </w:tcBorders>
            <w:shd w:val="clear" w:color="DDEBF7" w:fill="DDEBF7"/>
            <w:noWrap/>
            <w:vAlign w:val="bottom"/>
            <w:hideMark/>
          </w:tcPr>
          <w:p w14:paraId="4332A253" w14:textId="4A9A4CEA"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2,38</w:t>
            </w:r>
          </w:p>
        </w:tc>
      </w:tr>
      <w:tr w:rsidR="00A53152" w:rsidRPr="00A53152" w14:paraId="3B872E5C" w14:textId="77777777" w:rsidTr="0096531F">
        <w:trPr>
          <w:trHeight w:val="315"/>
          <w:jc w:val="right"/>
        </w:trPr>
        <w:tc>
          <w:tcPr>
            <w:tcW w:w="910" w:type="dxa"/>
            <w:tcBorders>
              <w:top w:val="nil"/>
              <w:left w:val="nil"/>
              <w:bottom w:val="single" w:sz="12" w:space="0" w:color="FFFFFF"/>
              <w:right w:val="single" w:sz="4" w:space="0" w:color="FFFFFF"/>
            </w:tcBorders>
            <w:shd w:val="clear" w:color="5B9BD5" w:fill="5B9BD5"/>
            <w:noWrap/>
            <w:vAlign w:val="bottom"/>
            <w:hideMark/>
          </w:tcPr>
          <w:p w14:paraId="345A728E" w14:textId="1C857ADC" w:rsidR="00A53152" w:rsidRPr="00A53152" w:rsidRDefault="00A53152" w:rsidP="0096531F">
            <w:pPr>
              <w:widowControl/>
              <w:autoSpaceDE/>
              <w:autoSpaceDN/>
              <w:jc w:val="center"/>
              <w:rPr>
                <w:rFonts w:eastAsia="Times New Roman"/>
                <w:b/>
                <w:bCs/>
                <w:color w:val="FFFFFF"/>
                <w:sz w:val="16"/>
                <w:szCs w:val="16"/>
                <w:lang w:val="es-AR" w:eastAsia="es-AR"/>
              </w:rPr>
            </w:pPr>
          </w:p>
        </w:tc>
        <w:tc>
          <w:tcPr>
            <w:tcW w:w="0" w:type="auto"/>
            <w:tcBorders>
              <w:top w:val="nil"/>
              <w:left w:val="nil"/>
              <w:bottom w:val="single" w:sz="12" w:space="0" w:color="FFFFFF"/>
              <w:right w:val="single" w:sz="4" w:space="0" w:color="FFFFFF"/>
            </w:tcBorders>
            <w:shd w:val="clear" w:color="5B9BD5" w:fill="5B9BD5"/>
            <w:noWrap/>
            <w:vAlign w:val="bottom"/>
            <w:hideMark/>
          </w:tcPr>
          <w:p w14:paraId="0CE96EF5" w14:textId="77777777" w:rsidR="00A53152" w:rsidRPr="00A53152" w:rsidRDefault="00A53152" w:rsidP="0096531F">
            <w:pPr>
              <w:widowControl/>
              <w:autoSpaceDE/>
              <w:autoSpaceDN/>
              <w:jc w:val="center"/>
              <w:rPr>
                <w:rFonts w:eastAsia="Times New Roman"/>
                <w:b/>
                <w:bCs/>
                <w:color w:val="FFFFFF"/>
                <w:sz w:val="16"/>
                <w:szCs w:val="16"/>
                <w:lang w:val="es-AR" w:eastAsia="es-AR"/>
              </w:rPr>
            </w:pPr>
            <w:r w:rsidRPr="00A53152">
              <w:rPr>
                <w:rFonts w:eastAsia="Times New Roman"/>
                <w:b/>
                <w:bCs/>
                <w:color w:val="FFFFFF"/>
                <w:sz w:val="16"/>
                <w:szCs w:val="16"/>
                <w:lang w:val="es-AR" w:eastAsia="es-AR"/>
              </w:rPr>
              <w:t>Máquinas y Herramientas</w:t>
            </w:r>
          </w:p>
        </w:tc>
        <w:tc>
          <w:tcPr>
            <w:tcW w:w="0" w:type="auto"/>
            <w:tcBorders>
              <w:top w:val="nil"/>
              <w:left w:val="nil"/>
              <w:bottom w:val="single" w:sz="12" w:space="0" w:color="FFFFFF"/>
              <w:right w:val="single" w:sz="4" w:space="0" w:color="FFFFFF"/>
            </w:tcBorders>
            <w:shd w:val="clear" w:color="5B9BD5" w:fill="5B9BD5"/>
            <w:noWrap/>
            <w:vAlign w:val="bottom"/>
            <w:hideMark/>
          </w:tcPr>
          <w:p w14:paraId="72525769" w14:textId="77777777" w:rsidR="00A53152" w:rsidRPr="00A53152" w:rsidRDefault="00A53152" w:rsidP="0096531F">
            <w:pPr>
              <w:widowControl/>
              <w:autoSpaceDE/>
              <w:autoSpaceDN/>
              <w:jc w:val="center"/>
              <w:rPr>
                <w:rFonts w:eastAsia="Times New Roman"/>
                <w:b/>
                <w:bCs/>
                <w:color w:val="FFFFFF"/>
                <w:sz w:val="16"/>
                <w:szCs w:val="16"/>
                <w:lang w:val="es-AR" w:eastAsia="es-AR"/>
              </w:rPr>
            </w:pPr>
            <w:r w:rsidRPr="00A53152">
              <w:rPr>
                <w:rFonts w:eastAsia="Times New Roman"/>
                <w:b/>
                <w:bCs/>
                <w:color w:val="FFFFFF"/>
                <w:sz w:val="16"/>
                <w:szCs w:val="16"/>
                <w:lang w:val="es-AR" w:eastAsia="es-AR"/>
              </w:rPr>
              <w:t>Materiales para la construcción</w:t>
            </w:r>
          </w:p>
        </w:tc>
        <w:tc>
          <w:tcPr>
            <w:tcW w:w="0" w:type="auto"/>
            <w:tcBorders>
              <w:top w:val="nil"/>
              <w:left w:val="nil"/>
              <w:bottom w:val="single" w:sz="12" w:space="0" w:color="FFFFFF"/>
              <w:right w:val="single" w:sz="4" w:space="0" w:color="FFFFFF"/>
            </w:tcBorders>
            <w:shd w:val="clear" w:color="5B9BD5" w:fill="5B9BD5"/>
            <w:noWrap/>
            <w:vAlign w:val="bottom"/>
            <w:hideMark/>
          </w:tcPr>
          <w:p w14:paraId="5BF05001" w14:textId="77777777" w:rsidR="00A53152" w:rsidRPr="00A53152" w:rsidRDefault="00A53152" w:rsidP="0096531F">
            <w:pPr>
              <w:widowControl/>
              <w:autoSpaceDE/>
              <w:autoSpaceDN/>
              <w:jc w:val="center"/>
              <w:rPr>
                <w:rFonts w:eastAsia="Times New Roman"/>
                <w:b/>
                <w:bCs/>
                <w:color w:val="FFFFFF"/>
                <w:sz w:val="16"/>
                <w:szCs w:val="16"/>
                <w:lang w:val="es-AR" w:eastAsia="es-AR"/>
              </w:rPr>
            </w:pPr>
            <w:r w:rsidRPr="00A53152">
              <w:rPr>
                <w:rFonts w:eastAsia="Times New Roman"/>
                <w:b/>
                <w:bCs/>
                <w:color w:val="FFFFFF"/>
                <w:sz w:val="16"/>
                <w:szCs w:val="16"/>
                <w:lang w:val="es-AR" w:eastAsia="es-AR"/>
              </w:rPr>
              <w:t>Medicamentos</w:t>
            </w:r>
          </w:p>
        </w:tc>
        <w:tc>
          <w:tcPr>
            <w:tcW w:w="0" w:type="auto"/>
            <w:tcBorders>
              <w:top w:val="nil"/>
              <w:left w:val="nil"/>
              <w:bottom w:val="single" w:sz="12" w:space="0" w:color="FFFFFF"/>
              <w:right w:val="single" w:sz="4" w:space="0" w:color="FFFFFF"/>
            </w:tcBorders>
            <w:shd w:val="clear" w:color="5B9BD5" w:fill="5B9BD5"/>
            <w:noWrap/>
            <w:vAlign w:val="bottom"/>
            <w:hideMark/>
          </w:tcPr>
          <w:p w14:paraId="2D3A0FC1" w14:textId="77777777" w:rsidR="00A53152" w:rsidRPr="00A53152" w:rsidRDefault="00A53152" w:rsidP="0096531F">
            <w:pPr>
              <w:widowControl/>
              <w:autoSpaceDE/>
              <w:autoSpaceDN/>
              <w:jc w:val="center"/>
              <w:rPr>
                <w:rFonts w:eastAsia="Times New Roman"/>
                <w:b/>
                <w:bCs/>
                <w:color w:val="FFFFFF"/>
                <w:sz w:val="16"/>
                <w:szCs w:val="16"/>
                <w:lang w:val="es-AR" w:eastAsia="es-AR"/>
              </w:rPr>
            </w:pPr>
            <w:r w:rsidRPr="00A53152">
              <w:rPr>
                <w:rFonts w:eastAsia="Times New Roman"/>
                <w:b/>
                <w:bCs/>
                <w:color w:val="FFFFFF"/>
                <w:sz w:val="16"/>
                <w:szCs w:val="16"/>
                <w:lang w:val="es-AR" w:eastAsia="es-AR"/>
              </w:rPr>
              <w:t>Motocicletas</w:t>
            </w:r>
          </w:p>
        </w:tc>
        <w:tc>
          <w:tcPr>
            <w:tcW w:w="1825" w:type="dxa"/>
            <w:tcBorders>
              <w:top w:val="nil"/>
              <w:left w:val="nil"/>
              <w:bottom w:val="single" w:sz="12" w:space="0" w:color="FFFFFF"/>
              <w:right w:val="nil"/>
            </w:tcBorders>
            <w:shd w:val="clear" w:color="5B9BD5" w:fill="5B9BD5"/>
            <w:noWrap/>
            <w:vAlign w:val="bottom"/>
            <w:hideMark/>
          </w:tcPr>
          <w:p w14:paraId="277B2D57" w14:textId="77777777" w:rsidR="00A53152" w:rsidRPr="00A53152" w:rsidRDefault="00A53152" w:rsidP="0096531F">
            <w:pPr>
              <w:widowControl/>
              <w:autoSpaceDE/>
              <w:autoSpaceDN/>
              <w:jc w:val="center"/>
              <w:rPr>
                <w:rFonts w:eastAsia="Times New Roman"/>
                <w:b/>
                <w:bCs/>
                <w:color w:val="FFFFFF"/>
                <w:sz w:val="16"/>
                <w:szCs w:val="16"/>
                <w:lang w:val="es-AR" w:eastAsia="es-AR"/>
              </w:rPr>
            </w:pPr>
            <w:r w:rsidRPr="00A53152">
              <w:rPr>
                <w:rFonts w:eastAsia="Times New Roman"/>
                <w:b/>
                <w:bCs/>
                <w:color w:val="FFFFFF"/>
                <w:sz w:val="16"/>
                <w:szCs w:val="16"/>
                <w:lang w:val="es-AR" w:eastAsia="es-AR"/>
              </w:rPr>
              <w:t>Muebles</w:t>
            </w:r>
          </w:p>
        </w:tc>
      </w:tr>
      <w:tr w:rsidR="00A53152" w:rsidRPr="00A53152" w14:paraId="532C5337" w14:textId="77777777" w:rsidTr="0096531F">
        <w:trPr>
          <w:trHeight w:val="315"/>
          <w:jc w:val="right"/>
        </w:trPr>
        <w:tc>
          <w:tcPr>
            <w:tcW w:w="910" w:type="dxa"/>
            <w:tcBorders>
              <w:top w:val="single" w:sz="4" w:space="0" w:color="FFFFFF"/>
              <w:left w:val="nil"/>
              <w:bottom w:val="single" w:sz="4" w:space="0" w:color="FFFFFF"/>
              <w:right w:val="single" w:sz="4" w:space="0" w:color="FFFFFF"/>
            </w:tcBorders>
            <w:shd w:val="clear" w:color="BDD7EE" w:fill="BDD7EE"/>
            <w:noWrap/>
            <w:vAlign w:val="bottom"/>
            <w:hideMark/>
          </w:tcPr>
          <w:p w14:paraId="4C0A4B66"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nbr.val</w:t>
            </w:r>
          </w:p>
        </w:tc>
        <w:tc>
          <w:tcPr>
            <w:tcW w:w="0" w:type="auto"/>
            <w:tcBorders>
              <w:top w:val="single" w:sz="4" w:space="0" w:color="FFFFFF"/>
              <w:left w:val="nil"/>
              <w:bottom w:val="single" w:sz="4" w:space="0" w:color="FFFFFF"/>
              <w:right w:val="single" w:sz="4" w:space="0" w:color="FFFFFF"/>
            </w:tcBorders>
            <w:shd w:val="clear" w:color="BDD7EE" w:fill="BDD7EE"/>
            <w:noWrap/>
            <w:vAlign w:val="bottom"/>
            <w:hideMark/>
          </w:tcPr>
          <w:p w14:paraId="41FB68F0" w14:textId="3C1E73BF"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24,00</w:t>
            </w:r>
          </w:p>
        </w:tc>
        <w:tc>
          <w:tcPr>
            <w:tcW w:w="0" w:type="auto"/>
            <w:tcBorders>
              <w:top w:val="single" w:sz="4" w:space="0" w:color="FFFFFF"/>
              <w:left w:val="nil"/>
              <w:bottom w:val="single" w:sz="4" w:space="0" w:color="FFFFFF"/>
              <w:right w:val="single" w:sz="4" w:space="0" w:color="FFFFFF"/>
            </w:tcBorders>
            <w:shd w:val="clear" w:color="BDD7EE" w:fill="BDD7EE"/>
            <w:noWrap/>
            <w:vAlign w:val="bottom"/>
            <w:hideMark/>
          </w:tcPr>
          <w:p w14:paraId="64F593B4" w14:textId="1DB219D2"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24,00</w:t>
            </w:r>
          </w:p>
        </w:tc>
        <w:tc>
          <w:tcPr>
            <w:tcW w:w="0" w:type="auto"/>
            <w:tcBorders>
              <w:top w:val="single" w:sz="4" w:space="0" w:color="FFFFFF"/>
              <w:left w:val="nil"/>
              <w:bottom w:val="single" w:sz="4" w:space="0" w:color="FFFFFF"/>
              <w:right w:val="single" w:sz="4" w:space="0" w:color="FFFFFF"/>
            </w:tcBorders>
            <w:shd w:val="clear" w:color="BDD7EE" w:fill="BDD7EE"/>
            <w:noWrap/>
            <w:vAlign w:val="bottom"/>
            <w:hideMark/>
          </w:tcPr>
          <w:p w14:paraId="3C305C66" w14:textId="00354A99"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24,00</w:t>
            </w:r>
          </w:p>
        </w:tc>
        <w:tc>
          <w:tcPr>
            <w:tcW w:w="0" w:type="auto"/>
            <w:tcBorders>
              <w:top w:val="single" w:sz="4" w:space="0" w:color="FFFFFF"/>
              <w:left w:val="nil"/>
              <w:bottom w:val="single" w:sz="4" w:space="0" w:color="FFFFFF"/>
              <w:right w:val="single" w:sz="4" w:space="0" w:color="FFFFFF"/>
            </w:tcBorders>
            <w:shd w:val="clear" w:color="BDD7EE" w:fill="BDD7EE"/>
            <w:noWrap/>
            <w:vAlign w:val="bottom"/>
            <w:hideMark/>
          </w:tcPr>
          <w:p w14:paraId="26558022" w14:textId="79795B72"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24,00</w:t>
            </w:r>
          </w:p>
        </w:tc>
        <w:tc>
          <w:tcPr>
            <w:tcW w:w="1825" w:type="dxa"/>
            <w:tcBorders>
              <w:top w:val="single" w:sz="4" w:space="0" w:color="FFFFFF"/>
              <w:left w:val="nil"/>
              <w:bottom w:val="single" w:sz="4" w:space="0" w:color="FFFFFF"/>
              <w:right w:val="nil"/>
            </w:tcBorders>
            <w:shd w:val="clear" w:color="BDD7EE" w:fill="BDD7EE"/>
            <w:noWrap/>
            <w:vAlign w:val="bottom"/>
            <w:hideMark/>
          </w:tcPr>
          <w:p w14:paraId="39217257" w14:textId="48B565FC"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24,00</w:t>
            </w:r>
          </w:p>
        </w:tc>
      </w:tr>
      <w:tr w:rsidR="00A53152" w:rsidRPr="00A53152" w14:paraId="673298B4" w14:textId="77777777" w:rsidTr="0096531F">
        <w:trPr>
          <w:trHeight w:val="300"/>
          <w:jc w:val="right"/>
        </w:trPr>
        <w:tc>
          <w:tcPr>
            <w:tcW w:w="910" w:type="dxa"/>
            <w:tcBorders>
              <w:top w:val="nil"/>
              <w:left w:val="nil"/>
              <w:bottom w:val="single" w:sz="4" w:space="0" w:color="FFFFFF"/>
              <w:right w:val="single" w:sz="4" w:space="0" w:color="FFFFFF"/>
            </w:tcBorders>
            <w:shd w:val="clear" w:color="DDEBF7" w:fill="DDEBF7"/>
            <w:noWrap/>
            <w:vAlign w:val="bottom"/>
            <w:hideMark/>
          </w:tcPr>
          <w:p w14:paraId="66813620"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nbr.null</w:t>
            </w:r>
          </w:p>
        </w:tc>
        <w:tc>
          <w:tcPr>
            <w:tcW w:w="0" w:type="auto"/>
            <w:tcBorders>
              <w:top w:val="nil"/>
              <w:left w:val="nil"/>
              <w:bottom w:val="single" w:sz="4" w:space="0" w:color="FFFFFF"/>
              <w:right w:val="single" w:sz="4" w:space="0" w:color="FFFFFF"/>
            </w:tcBorders>
            <w:shd w:val="clear" w:color="DDEBF7" w:fill="DDEBF7"/>
            <w:noWrap/>
            <w:vAlign w:val="bottom"/>
            <w:hideMark/>
          </w:tcPr>
          <w:p w14:paraId="06065EF7" w14:textId="5D459813"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nil"/>
              <w:left w:val="nil"/>
              <w:bottom w:val="single" w:sz="4" w:space="0" w:color="FFFFFF"/>
              <w:right w:val="single" w:sz="4" w:space="0" w:color="FFFFFF"/>
            </w:tcBorders>
            <w:shd w:val="clear" w:color="DDEBF7" w:fill="DDEBF7"/>
            <w:noWrap/>
            <w:vAlign w:val="bottom"/>
            <w:hideMark/>
          </w:tcPr>
          <w:p w14:paraId="3D75EE71" w14:textId="4B47741F"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nil"/>
              <w:left w:val="nil"/>
              <w:bottom w:val="single" w:sz="4" w:space="0" w:color="FFFFFF"/>
              <w:right w:val="single" w:sz="4" w:space="0" w:color="FFFFFF"/>
            </w:tcBorders>
            <w:shd w:val="clear" w:color="DDEBF7" w:fill="DDEBF7"/>
            <w:noWrap/>
            <w:vAlign w:val="bottom"/>
            <w:hideMark/>
          </w:tcPr>
          <w:p w14:paraId="70492E2E" w14:textId="7456C7D5"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nil"/>
              <w:left w:val="nil"/>
              <w:bottom w:val="single" w:sz="4" w:space="0" w:color="FFFFFF"/>
              <w:right w:val="single" w:sz="4" w:space="0" w:color="FFFFFF"/>
            </w:tcBorders>
            <w:shd w:val="clear" w:color="DDEBF7" w:fill="DDEBF7"/>
            <w:noWrap/>
            <w:vAlign w:val="bottom"/>
            <w:hideMark/>
          </w:tcPr>
          <w:p w14:paraId="427D7F57" w14:textId="087D7735"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1825" w:type="dxa"/>
            <w:tcBorders>
              <w:top w:val="nil"/>
              <w:left w:val="nil"/>
              <w:bottom w:val="single" w:sz="4" w:space="0" w:color="FFFFFF"/>
              <w:right w:val="nil"/>
            </w:tcBorders>
            <w:shd w:val="clear" w:color="DDEBF7" w:fill="DDEBF7"/>
            <w:noWrap/>
            <w:vAlign w:val="bottom"/>
            <w:hideMark/>
          </w:tcPr>
          <w:p w14:paraId="638B0458" w14:textId="144FD246"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r>
      <w:tr w:rsidR="00A53152" w:rsidRPr="00A53152" w14:paraId="3762DFC8" w14:textId="77777777" w:rsidTr="0096531F">
        <w:trPr>
          <w:trHeight w:val="300"/>
          <w:jc w:val="right"/>
        </w:trPr>
        <w:tc>
          <w:tcPr>
            <w:tcW w:w="910" w:type="dxa"/>
            <w:tcBorders>
              <w:top w:val="nil"/>
              <w:left w:val="nil"/>
              <w:bottom w:val="single" w:sz="4" w:space="0" w:color="FFFFFF"/>
              <w:right w:val="single" w:sz="4" w:space="0" w:color="FFFFFF"/>
            </w:tcBorders>
            <w:shd w:val="clear" w:color="BDD7EE" w:fill="BDD7EE"/>
            <w:noWrap/>
            <w:vAlign w:val="bottom"/>
            <w:hideMark/>
          </w:tcPr>
          <w:p w14:paraId="1B193172"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nbr.na</w:t>
            </w:r>
          </w:p>
        </w:tc>
        <w:tc>
          <w:tcPr>
            <w:tcW w:w="0" w:type="auto"/>
            <w:tcBorders>
              <w:top w:val="nil"/>
              <w:left w:val="nil"/>
              <w:bottom w:val="single" w:sz="4" w:space="0" w:color="FFFFFF"/>
              <w:right w:val="single" w:sz="4" w:space="0" w:color="FFFFFF"/>
            </w:tcBorders>
            <w:shd w:val="clear" w:color="BDD7EE" w:fill="BDD7EE"/>
            <w:noWrap/>
            <w:vAlign w:val="bottom"/>
            <w:hideMark/>
          </w:tcPr>
          <w:p w14:paraId="308AA627" w14:textId="76295D25"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nil"/>
              <w:left w:val="nil"/>
              <w:bottom w:val="single" w:sz="4" w:space="0" w:color="FFFFFF"/>
              <w:right w:val="single" w:sz="4" w:space="0" w:color="FFFFFF"/>
            </w:tcBorders>
            <w:shd w:val="clear" w:color="BDD7EE" w:fill="BDD7EE"/>
            <w:noWrap/>
            <w:vAlign w:val="bottom"/>
            <w:hideMark/>
          </w:tcPr>
          <w:p w14:paraId="5214E16F" w14:textId="6162953F"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nil"/>
              <w:left w:val="nil"/>
              <w:bottom w:val="single" w:sz="4" w:space="0" w:color="FFFFFF"/>
              <w:right w:val="single" w:sz="4" w:space="0" w:color="FFFFFF"/>
            </w:tcBorders>
            <w:shd w:val="clear" w:color="BDD7EE" w:fill="BDD7EE"/>
            <w:noWrap/>
            <w:vAlign w:val="bottom"/>
            <w:hideMark/>
          </w:tcPr>
          <w:p w14:paraId="0619532B" w14:textId="2C129FD2"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nil"/>
              <w:left w:val="nil"/>
              <w:bottom w:val="single" w:sz="4" w:space="0" w:color="FFFFFF"/>
              <w:right w:val="single" w:sz="4" w:space="0" w:color="FFFFFF"/>
            </w:tcBorders>
            <w:shd w:val="clear" w:color="BDD7EE" w:fill="BDD7EE"/>
            <w:noWrap/>
            <w:vAlign w:val="bottom"/>
            <w:hideMark/>
          </w:tcPr>
          <w:p w14:paraId="1498450E" w14:textId="05966FFD"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1825" w:type="dxa"/>
            <w:tcBorders>
              <w:top w:val="nil"/>
              <w:left w:val="nil"/>
              <w:bottom w:val="single" w:sz="4" w:space="0" w:color="FFFFFF"/>
              <w:right w:val="nil"/>
            </w:tcBorders>
            <w:shd w:val="clear" w:color="BDD7EE" w:fill="BDD7EE"/>
            <w:noWrap/>
            <w:vAlign w:val="bottom"/>
            <w:hideMark/>
          </w:tcPr>
          <w:p w14:paraId="309DF8E9" w14:textId="43B77951"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r>
      <w:tr w:rsidR="00A53152" w:rsidRPr="00A53152" w14:paraId="67C84031" w14:textId="77777777" w:rsidTr="0096531F">
        <w:trPr>
          <w:trHeight w:val="300"/>
          <w:jc w:val="right"/>
        </w:trPr>
        <w:tc>
          <w:tcPr>
            <w:tcW w:w="910" w:type="dxa"/>
            <w:tcBorders>
              <w:top w:val="nil"/>
              <w:left w:val="nil"/>
              <w:bottom w:val="single" w:sz="4" w:space="0" w:color="FFFFFF"/>
              <w:right w:val="single" w:sz="4" w:space="0" w:color="FFFFFF"/>
            </w:tcBorders>
            <w:shd w:val="clear" w:color="DDEBF7" w:fill="DDEBF7"/>
            <w:noWrap/>
            <w:vAlign w:val="bottom"/>
            <w:hideMark/>
          </w:tcPr>
          <w:p w14:paraId="672FCD07"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min</w:t>
            </w:r>
          </w:p>
        </w:tc>
        <w:tc>
          <w:tcPr>
            <w:tcW w:w="0" w:type="auto"/>
            <w:tcBorders>
              <w:top w:val="nil"/>
              <w:left w:val="nil"/>
              <w:bottom w:val="single" w:sz="4" w:space="0" w:color="FFFFFF"/>
              <w:right w:val="single" w:sz="4" w:space="0" w:color="FFFFFF"/>
            </w:tcBorders>
            <w:shd w:val="clear" w:color="DDEBF7" w:fill="DDEBF7"/>
            <w:noWrap/>
            <w:vAlign w:val="bottom"/>
            <w:hideMark/>
          </w:tcPr>
          <w:p w14:paraId="2FD9696C" w14:textId="115512C6"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2.248.675,00</w:t>
            </w:r>
          </w:p>
        </w:tc>
        <w:tc>
          <w:tcPr>
            <w:tcW w:w="0" w:type="auto"/>
            <w:tcBorders>
              <w:top w:val="nil"/>
              <w:left w:val="nil"/>
              <w:bottom w:val="single" w:sz="4" w:space="0" w:color="FFFFFF"/>
              <w:right w:val="single" w:sz="4" w:space="0" w:color="FFFFFF"/>
            </w:tcBorders>
            <w:shd w:val="clear" w:color="DDEBF7" w:fill="DDEBF7"/>
            <w:noWrap/>
            <w:vAlign w:val="bottom"/>
            <w:hideMark/>
          </w:tcPr>
          <w:p w14:paraId="42AE32F2" w14:textId="1A121F14"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114.965.652,00</w:t>
            </w:r>
          </w:p>
        </w:tc>
        <w:tc>
          <w:tcPr>
            <w:tcW w:w="0" w:type="auto"/>
            <w:tcBorders>
              <w:top w:val="nil"/>
              <w:left w:val="nil"/>
              <w:bottom w:val="single" w:sz="4" w:space="0" w:color="FFFFFF"/>
              <w:right w:val="single" w:sz="4" w:space="0" w:color="FFFFFF"/>
            </w:tcBorders>
            <w:shd w:val="clear" w:color="DDEBF7" w:fill="DDEBF7"/>
            <w:noWrap/>
            <w:vAlign w:val="bottom"/>
            <w:hideMark/>
          </w:tcPr>
          <w:p w14:paraId="2FE5382B" w14:textId="4106ED6F"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158.389,00</w:t>
            </w:r>
          </w:p>
        </w:tc>
        <w:tc>
          <w:tcPr>
            <w:tcW w:w="0" w:type="auto"/>
            <w:tcBorders>
              <w:top w:val="nil"/>
              <w:left w:val="nil"/>
              <w:bottom w:val="single" w:sz="4" w:space="0" w:color="FFFFFF"/>
              <w:right w:val="single" w:sz="4" w:space="0" w:color="FFFFFF"/>
            </w:tcBorders>
            <w:shd w:val="clear" w:color="DDEBF7" w:fill="DDEBF7"/>
            <w:noWrap/>
            <w:vAlign w:val="bottom"/>
            <w:hideMark/>
          </w:tcPr>
          <w:p w14:paraId="07A8A3B0" w14:textId="52BFC7C2"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2.962.720,00</w:t>
            </w:r>
          </w:p>
        </w:tc>
        <w:tc>
          <w:tcPr>
            <w:tcW w:w="1825" w:type="dxa"/>
            <w:tcBorders>
              <w:top w:val="nil"/>
              <w:left w:val="nil"/>
              <w:bottom w:val="single" w:sz="4" w:space="0" w:color="FFFFFF"/>
              <w:right w:val="nil"/>
            </w:tcBorders>
            <w:shd w:val="clear" w:color="DDEBF7" w:fill="DDEBF7"/>
            <w:noWrap/>
            <w:vAlign w:val="bottom"/>
            <w:hideMark/>
          </w:tcPr>
          <w:p w14:paraId="6B9C5726" w14:textId="3ABA2603"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28.641.943,00</w:t>
            </w:r>
          </w:p>
        </w:tc>
      </w:tr>
      <w:tr w:rsidR="00A53152" w:rsidRPr="00A53152" w14:paraId="5CA99AB8" w14:textId="77777777" w:rsidTr="0096531F">
        <w:trPr>
          <w:trHeight w:val="300"/>
          <w:jc w:val="right"/>
        </w:trPr>
        <w:tc>
          <w:tcPr>
            <w:tcW w:w="910" w:type="dxa"/>
            <w:tcBorders>
              <w:top w:val="nil"/>
              <w:left w:val="nil"/>
              <w:bottom w:val="single" w:sz="4" w:space="0" w:color="FFFFFF"/>
              <w:right w:val="single" w:sz="4" w:space="0" w:color="FFFFFF"/>
            </w:tcBorders>
            <w:shd w:val="clear" w:color="BDD7EE" w:fill="BDD7EE"/>
            <w:noWrap/>
            <w:vAlign w:val="bottom"/>
            <w:hideMark/>
          </w:tcPr>
          <w:p w14:paraId="08538D84"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max</w:t>
            </w:r>
          </w:p>
        </w:tc>
        <w:tc>
          <w:tcPr>
            <w:tcW w:w="0" w:type="auto"/>
            <w:tcBorders>
              <w:top w:val="nil"/>
              <w:left w:val="nil"/>
              <w:bottom w:val="single" w:sz="4" w:space="0" w:color="FFFFFF"/>
              <w:right w:val="single" w:sz="4" w:space="0" w:color="FFFFFF"/>
            </w:tcBorders>
            <w:shd w:val="clear" w:color="BDD7EE" w:fill="BDD7EE"/>
            <w:noWrap/>
            <w:vAlign w:val="bottom"/>
            <w:hideMark/>
          </w:tcPr>
          <w:p w14:paraId="0868C225" w14:textId="4A4407FF"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2.721.641.666,00</w:t>
            </w:r>
          </w:p>
        </w:tc>
        <w:tc>
          <w:tcPr>
            <w:tcW w:w="0" w:type="auto"/>
            <w:tcBorders>
              <w:top w:val="nil"/>
              <w:left w:val="nil"/>
              <w:bottom w:val="single" w:sz="4" w:space="0" w:color="FFFFFF"/>
              <w:right w:val="single" w:sz="4" w:space="0" w:color="FFFFFF"/>
            </w:tcBorders>
            <w:shd w:val="clear" w:color="BDD7EE" w:fill="BDD7EE"/>
            <w:noWrap/>
            <w:vAlign w:val="bottom"/>
            <w:hideMark/>
          </w:tcPr>
          <w:p w14:paraId="35ECB9F8" w14:textId="555809B2"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35.988.846.235,00</w:t>
            </w:r>
          </w:p>
        </w:tc>
        <w:tc>
          <w:tcPr>
            <w:tcW w:w="0" w:type="auto"/>
            <w:tcBorders>
              <w:top w:val="nil"/>
              <w:left w:val="nil"/>
              <w:bottom w:val="single" w:sz="4" w:space="0" w:color="FFFFFF"/>
              <w:right w:val="single" w:sz="4" w:space="0" w:color="FFFFFF"/>
            </w:tcBorders>
            <w:shd w:val="clear" w:color="BDD7EE" w:fill="BDD7EE"/>
            <w:noWrap/>
            <w:vAlign w:val="bottom"/>
            <w:hideMark/>
          </w:tcPr>
          <w:p w14:paraId="55A71F3B" w14:textId="0E18660E"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4.261.479.275,00</w:t>
            </w:r>
          </w:p>
        </w:tc>
        <w:tc>
          <w:tcPr>
            <w:tcW w:w="0" w:type="auto"/>
            <w:tcBorders>
              <w:top w:val="nil"/>
              <w:left w:val="nil"/>
              <w:bottom w:val="single" w:sz="4" w:space="0" w:color="FFFFFF"/>
              <w:right w:val="single" w:sz="4" w:space="0" w:color="FFFFFF"/>
            </w:tcBorders>
            <w:shd w:val="clear" w:color="BDD7EE" w:fill="BDD7EE"/>
            <w:noWrap/>
            <w:vAlign w:val="bottom"/>
            <w:hideMark/>
          </w:tcPr>
          <w:p w14:paraId="076606DC" w14:textId="52A7BC4F"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3.241.796.843,00</w:t>
            </w:r>
          </w:p>
        </w:tc>
        <w:tc>
          <w:tcPr>
            <w:tcW w:w="1825" w:type="dxa"/>
            <w:tcBorders>
              <w:top w:val="nil"/>
              <w:left w:val="nil"/>
              <w:bottom w:val="single" w:sz="4" w:space="0" w:color="FFFFFF"/>
              <w:right w:val="nil"/>
            </w:tcBorders>
            <w:shd w:val="clear" w:color="BDD7EE" w:fill="BDD7EE"/>
            <w:noWrap/>
            <w:vAlign w:val="bottom"/>
            <w:hideMark/>
          </w:tcPr>
          <w:p w14:paraId="7021D307" w14:textId="1CB80BCF"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13.115.870.722,00</w:t>
            </w:r>
          </w:p>
        </w:tc>
      </w:tr>
      <w:tr w:rsidR="00A53152" w:rsidRPr="00A53152" w14:paraId="3201D4B2" w14:textId="77777777" w:rsidTr="0096531F">
        <w:trPr>
          <w:trHeight w:val="300"/>
          <w:jc w:val="right"/>
        </w:trPr>
        <w:tc>
          <w:tcPr>
            <w:tcW w:w="910" w:type="dxa"/>
            <w:tcBorders>
              <w:top w:val="nil"/>
              <w:left w:val="nil"/>
              <w:bottom w:val="single" w:sz="4" w:space="0" w:color="FFFFFF"/>
              <w:right w:val="single" w:sz="4" w:space="0" w:color="FFFFFF"/>
            </w:tcBorders>
            <w:shd w:val="clear" w:color="DDEBF7" w:fill="DDEBF7"/>
            <w:noWrap/>
            <w:vAlign w:val="bottom"/>
            <w:hideMark/>
          </w:tcPr>
          <w:p w14:paraId="71A16353"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range</w:t>
            </w:r>
          </w:p>
        </w:tc>
        <w:tc>
          <w:tcPr>
            <w:tcW w:w="0" w:type="auto"/>
            <w:tcBorders>
              <w:top w:val="nil"/>
              <w:left w:val="nil"/>
              <w:bottom w:val="single" w:sz="4" w:space="0" w:color="FFFFFF"/>
              <w:right w:val="single" w:sz="4" w:space="0" w:color="FFFFFF"/>
            </w:tcBorders>
            <w:shd w:val="clear" w:color="DDEBF7" w:fill="DDEBF7"/>
            <w:noWrap/>
            <w:vAlign w:val="bottom"/>
            <w:hideMark/>
          </w:tcPr>
          <w:p w14:paraId="576C693A" w14:textId="18E6FA4C"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2.719.392.991,00</w:t>
            </w:r>
          </w:p>
        </w:tc>
        <w:tc>
          <w:tcPr>
            <w:tcW w:w="0" w:type="auto"/>
            <w:tcBorders>
              <w:top w:val="nil"/>
              <w:left w:val="nil"/>
              <w:bottom w:val="single" w:sz="4" w:space="0" w:color="FFFFFF"/>
              <w:right w:val="single" w:sz="4" w:space="0" w:color="FFFFFF"/>
            </w:tcBorders>
            <w:shd w:val="clear" w:color="DDEBF7" w:fill="DDEBF7"/>
            <w:noWrap/>
            <w:vAlign w:val="bottom"/>
            <w:hideMark/>
          </w:tcPr>
          <w:p w14:paraId="750DBC7F" w14:textId="23CA18C4"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35.873.880.583,00</w:t>
            </w:r>
          </w:p>
        </w:tc>
        <w:tc>
          <w:tcPr>
            <w:tcW w:w="0" w:type="auto"/>
            <w:tcBorders>
              <w:top w:val="nil"/>
              <w:left w:val="nil"/>
              <w:bottom w:val="single" w:sz="4" w:space="0" w:color="FFFFFF"/>
              <w:right w:val="single" w:sz="4" w:space="0" w:color="FFFFFF"/>
            </w:tcBorders>
            <w:shd w:val="clear" w:color="DDEBF7" w:fill="DDEBF7"/>
            <w:noWrap/>
            <w:vAlign w:val="bottom"/>
            <w:hideMark/>
          </w:tcPr>
          <w:p w14:paraId="2B053997" w14:textId="6E943A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4.261.320.886,00</w:t>
            </w:r>
          </w:p>
        </w:tc>
        <w:tc>
          <w:tcPr>
            <w:tcW w:w="0" w:type="auto"/>
            <w:tcBorders>
              <w:top w:val="nil"/>
              <w:left w:val="nil"/>
              <w:bottom w:val="single" w:sz="4" w:space="0" w:color="FFFFFF"/>
              <w:right w:val="single" w:sz="4" w:space="0" w:color="FFFFFF"/>
            </w:tcBorders>
            <w:shd w:val="clear" w:color="DDEBF7" w:fill="DDEBF7"/>
            <w:noWrap/>
            <w:vAlign w:val="bottom"/>
            <w:hideMark/>
          </w:tcPr>
          <w:p w14:paraId="027F2D9A" w14:textId="0E45348B"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3.238.834.123,00</w:t>
            </w:r>
          </w:p>
        </w:tc>
        <w:tc>
          <w:tcPr>
            <w:tcW w:w="1825" w:type="dxa"/>
            <w:tcBorders>
              <w:top w:val="nil"/>
              <w:left w:val="nil"/>
              <w:bottom w:val="single" w:sz="4" w:space="0" w:color="FFFFFF"/>
              <w:right w:val="nil"/>
            </w:tcBorders>
            <w:shd w:val="clear" w:color="DDEBF7" w:fill="DDEBF7"/>
            <w:noWrap/>
            <w:vAlign w:val="bottom"/>
            <w:hideMark/>
          </w:tcPr>
          <w:p w14:paraId="640514F5" w14:textId="0826E101"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13.087.228.779,00</w:t>
            </w:r>
          </w:p>
        </w:tc>
      </w:tr>
      <w:tr w:rsidR="00A53152" w:rsidRPr="00A53152" w14:paraId="0C8860B3" w14:textId="77777777" w:rsidTr="0096531F">
        <w:trPr>
          <w:trHeight w:val="300"/>
          <w:jc w:val="right"/>
        </w:trPr>
        <w:tc>
          <w:tcPr>
            <w:tcW w:w="910" w:type="dxa"/>
            <w:tcBorders>
              <w:top w:val="nil"/>
              <w:left w:val="nil"/>
              <w:bottom w:val="single" w:sz="4" w:space="0" w:color="FFFFFF"/>
              <w:right w:val="single" w:sz="4" w:space="0" w:color="FFFFFF"/>
            </w:tcBorders>
            <w:shd w:val="clear" w:color="BDD7EE" w:fill="BDD7EE"/>
            <w:noWrap/>
            <w:vAlign w:val="bottom"/>
            <w:hideMark/>
          </w:tcPr>
          <w:p w14:paraId="0B498B68"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lastRenderedPageBreak/>
              <w:t>sum</w:t>
            </w:r>
          </w:p>
        </w:tc>
        <w:tc>
          <w:tcPr>
            <w:tcW w:w="0" w:type="auto"/>
            <w:tcBorders>
              <w:top w:val="nil"/>
              <w:left w:val="nil"/>
              <w:bottom w:val="single" w:sz="4" w:space="0" w:color="FFFFFF"/>
              <w:right w:val="single" w:sz="4" w:space="0" w:color="FFFFFF"/>
            </w:tcBorders>
            <w:shd w:val="clear" w:color="BDD7EE" w:fill="BDD7EE"/>
            <w:noWrap/>
            <w:vAlign w:val="bottom"/>
            <w:hideMark/>
          </w:tcPr>
          <w:p w14:paraId="1F75C6FC" w14:textId="50022FAA"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6.480.022.535,00</w:t>
            </w:r>
          </w:p>
        </w:tc>
        <w:tc>
          <w:tcPr>
            <w:tcW w:w="0" w:type="auto"/>
            <w:tcBorders>
              <w:top w:val="nil"/>
              <w:left w:val="nil"/>
              <w:bottom w:val="single" w:sz="4" w:space="0" w:color="FFFFFF"/>
              <w:right w:val="single" w:sz="4" w:space="0" w:color="FFFFFF"/>
            </w:tcBorders>
            <w:shd w:val="clear" w:color="BDD7EE" w:fill="BDD7EE"/>
            <w:noWrap/>
            <w:vAlign w:val="bottom"/>
            <w:hideMark/>
          </w:tcPr>
          <w:p w14:paraId="045F7FDA" w14:textId="2AE8096F"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93.455.081.557,00</w:t>
            </w:r>
          </w:p>
        </w:tc>
        <w:tc>
          <w:tcPr>
            <w:tcW w:w="0" w:type="auto"/>
            <w:tcBorders>
              <w:top w:val="nil"/>
              <w:left w:val="nil"/>
              <w:bottom w:val="single" w:sz="4" w:space="0" w:color="FFFFFF"/>
              <w:right w:val="single" w:sz="4" w:space="0" w:color="FFFFFF"/>
            </w:tcBorders>
            <w:shd w:val="clear" w:color="BDD7EE" w:fill="BDD7EE"/>
            <w:noWrap/>
            <w:vAlign w:val="bottom"/>
            <w:hideMark/>
          </w:tcPr>
          <w:p w14:paraId="5EB87A8D" w14:textId="069E6CA1"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10.691.551.035,00</w:t>
            </w:r>
          </w:p>
        </w:tc>
        <w:tc>
          <w:tcPr>
            <w:tcW w:w="0" w:type="auto"/>
            <w:tcBorders>
              <w:top w:val="nil"/>
              <w:left w:val="nil"/>
              <w:bottom w:val="single" w:sz="4" w:space="0" w:color="FFFFFF"/>
              <w:right w:val="single" w:sz="4" w:space="0" w:color="FFFFFF"/>
            </w:tcBorders>
            <w:shd w:val="clear" w:color="BDD7EE" w:fill="BDD7EE"/>
            <w:noWrap/>
            <w:vAlign w:val="bottom"/>
            <w:hideMark/>
          </w:tcPr>
          <w:p w14:paraId="66426171" w14:textId="2B9301F0"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10.087.597.985,00</w:t>
            </w:r>
          </w:p>
        </w:tc>
        <w:tc>
          <w:tcPr>
            <w:tcW w:w="1825" w:type="dxa"/>
            <w:tcBorders>
              <w:top w:val="nil"/>
              <w:left w:val="nil"/>
              <w:bottom w:val="single" w:sz="4" w:space="0" w:color="FFFFFF"/>
              <w:right w:val="nil"/>
            </w:tcBorders>
            <w:shd w:val="clear" w:color="BDD7EE" w:fill="BDD7EE"/>
            <w:noWrap/>
            <w:vAlign w:val="bottom"/>
            <w:hideMark/>
          </w:tcPr>
          <w:p w14:paraId="1BA10D4F" w14:textId="35C52D90"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39.378.884.316,00</w:t>
            </w:r>
          </w:p>
        </w:tc>
      </w:tr>
      <w:tr w:rsidR="00A53152" w:rsidRPr="00A53152" w14:paraId="46115735" w14:textId="77777777" w:rsidTr="0096531F">
        <w:trPr>
          <w:trHeight w:val="300"/>
          <w:jc w:val="right"/>
        </w:trPr>
        <w:tc>
          <w:tcPr>
            <w:tcW w:w="910" w:type="dxa"/>
            <w:tcBorders>
              <w:top w:val="nil"/>
              <w:left w:val="nil"/>
              <w:bottom w:val="single" w:sz="4" w:space="0" w:color="FFFFFF"/>
              <w:right w:val="single" w:sz="4" w:space="0" w:color="FFFFFF"/>
            </w:tcBorders>
            <w:shd w:val="clear" w:color="DDEBF7" w:fill="DDEBF7"/>
            <w:noWrap/>
            <w:vAlign w:val="bottom"/>
            <w:hideMark/>
          </w:tcPr>
          <w:p w14:paraId="66F27410"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median</w:t>
            </w:r>
          </w:p>
        </w:tc>
        <w:tc>
          <w:tcPr>
            <w:tcW w:w="0" w:type="auto"/>
            <w:tcBorders>
              <w:top w:val="nil"/>
              <w:left w:val="nil"/>
              <w:bottom w:val="single" w:sz="4" w:space="0" w:color="FFFFFF"/>
              <w:right w:val="single" w:sz="4" w:space="0" w:color="FFFFFF"/>
            </w:tcBorders>
            <w:shd w:val="clear" w:color="DDEBF7" w:fill="DDEBF7"/>
            <w:noWrap/>
            <w:vAlign w:val="bottom"/>
            <w:hideMark/>
          </w:tcPr>
          <w:p w14:paraId="7E5B7D20" w14:textId="703131FE"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44.590.333,50</w:t>
            </w:r>
          </w:p>
        </w:tc>
        <w:tc>
          <w:tcPr>
            <w:tcW w:w="0" w:type="auto"/>
            <w:tcBorders>
              <w:top w:val="nil"/>
              <w:left w:val="nil"/>
              <w:bottom w:val="single" w:sz="4" w:space="0" w:color="FFFFFF"/>
              <w:right w:val="single" w:sz="4" w:space="0" w:color="FFFFFF"/>
            </w:tcBorders>
            <w:shd w:val="clear" w:color="DDEBF7" w:fill="DDEBF7"/>
            <w:noWrap/>
            <w:vAlign w:val="bottom"/>
            <w:hideMark/>
          </w:tcPr>
          <w:p w14:paraId="16DC235F" w14:textId="05B07BE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1.057.624.604,00</w:t>
            </w:r>
          </w:p>
        </w:tc>
        <w:tc>
          <w:tcPr>
            <w:tcW w:w="0" w:type="auto"/>
            <w:tcBorders>
              <w:top w:val="nil"/>
              <w:left w:val="nil"/>
              <w:bottom w:val="single" w:sz="4" w:space="0" w:color="FFFFFF"/>
              <w:right w:val="single" w:sz="4" w:space="0" w:color="FFFFFF"/>
            </w:tcBorders>
            <w:shd w:val="clear" w:color="DDEBF7" w:fill="DDEBF7"/>
            <w:noWrap/>
            <w:vAlign w:val="bottom"/>
            <w:hideMark/>
          </w:tcPr>
          <w:p w14:paraId="1645B8F9" w14:textId="078421F2"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20.892.491,00</w:t>
            </w:r>
          </w:p>
        </w:tc>
        <w:tc>
          <w:tcPr>
            <w:tcW w:w="0" w:type="auto"/>
            <w:tcBorders>
              <w:top w:val="nil"/>
              <w:left w:val="nil"/>
              <w:bottom w:val="single" w:sz="4" w:space="0" w:color="FFFFFF"/>
              <w:right w:val="single" w:sz="4" w:space="0" w:color="FFFFFF"/>
            </w:tcBorders>
            <w:shd w:val="clear" w:color="DDEBF7" w:fill="DDEBF7"/>
            <w:noWrap/>
            <w:vAlign w:val="bottom"/>
            <w:hideMark/>
          </w:tcPr>
          <w:p w14:paraId="0BD5EA8C" w14:textId="54344048"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52.089.976,50</w:t>
            </w:r>
          </w:p>
        </w:tc>
        <w:tc>
          <w:tcPr>
            <w:tcW w:w="1825" w:type="dxa"/>
            <w:tcBorders>
              <w:top w:val="nil"/>
              <w:left w:val="nil"/>
              <w:bottom w:val="single" w:sz="4" w:space="0" w:color="FFFFFF"/>
              <w:right w:val="nil"/>
            </w:tcBorders>
            <w:shd w:val="clear" w:color="DDEBF7" w:fill="DDEBF7"/>
            <w:noWrap/>
            <w:vAlign w:val="bottom"/>
            <w:hideMark/>
          </w:tcPr>
          <w:p w14:paraId="2893B847" w14:textId="66D3ED33"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412.338.300,50</w:t>
            </w:r>
          </w:p>
        </w:tc>
      </w:tr>
      <w:tr w:rsidR="00A53152" w:rsidRPr="00A53152" w14:paraId="5E126114" w14:textId="77777777" w:rsidTr="0096531F">
        <w:trPr>
          <w:trHeight w:val="300"/>
          <w:jc w:val="right"/>
        </w:trPr>
        <w:tc>
          <w:tcPr>
            <w:tcW w:w="910" w:type="dxa"/>
            <w:tcBorders>
              <w:top w:val="nil"/>
              <w:left w:val="nil"/>
              <w:bottom w:val="single" w:sz="4" w:space="0" w:color="FFFFFF"/>
              <w:right w:val="single" w:sz="4" w:space="0" w:color="FFFFFF"/>
            </w:tcBorders>
            <w:shd w:val="clear" w:color="BDD7EE" w:fill="BDD7EE"/>
            <w:noWrap/>
            <w:vAlign w:val="bottom"/>
            <w:hideMark/>
          </w:tcPr>
          <w:p w14:paraId="224B56CF"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mean</w:t>
            </w:r>
          </w:p>
        </w:tc>
        <w:tc>
          <w:tcPr>
            <w:tcW w:w="0" w:type="auto"/>
            <w:tcBorders>
              <w:top w:val="nil"/>
              <w:left w:val="nil"/>
              <w:bottom w:val="single" w:sz="4" w:space="0" w:color="FFFFFF"/>
              <w:right w:val="single" w:sz="4" w:space="0" w:color="FFFFFF"/>
            </w:tcBorders>
            <w:shd w:val="clear" w:color="BDD7EE" w:fill="BDD7EE"/>
            <w:noWrap/>
            <w:vAlign w:val="bottom"/>
            <w:hideMark/>
          </w:tcPr>
          <w:p w14:paraId="3F4E12C6" w14:textId="071983B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270.000.938,96</w:t>
            </w:r>
          </w:p>
        </w:tc>
        <w:tc>
          <w:tcPr>
            <w:tcW w:w="0" w:type="auto"/>
            <w:tcBorders>
              <w:top w:val="nil"/>
              <w:left w:val="nil"/>
              <w:bottom w:val="single" w:sz="4" w:space="0" w:color="FFFFFF"/>
              <w:right w:val="single" w:sz="4" w:space="0" w:color="FFFFFF"/>
            </w:tcBorders>
            <w:shd w:val="clear" w:color="BDD7EE" w:fill="BDD7EE"/>
            <w:noWrap/>
            <w:vAlign w:val="bottom"/>
            <w:hideMark/>
          </w:tcPr>
          <w:p w14:paraId="31330C06" w14:textId="10A54321"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3.893.961.731,54</w:t>
            </w:r>
          </w:p>
        </w:tc>
        <w:tc>
          <w:tcPr>
            <w:tcW w:w="0" w:type="auto"/>
            <w:tcBorders>
              <w:top w:val="nil"/>
              <w:left w:val="nil"/>
              <w:bottom w:val="single" w:sz="4" w:space="0" w:color="FFFFFF"/>
              <w:right w:val="single" w:sz="4" w:space="0" w:color="FFFFFF"/>
            </w:tcBorders>
            <w:shd w:val="clear" w:color="BDD7EE" w:fill="BDD7EE"/>
            <w:noWrap/>
            <w:vAlign w:val="bottom"/>
            <w:hideMark/>
          </w:tcPr>
          <w:p w14:paraId="0E6110B5" w14:textId="23D60985"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445.481.293,13</w:t>
            </w:r>
          </w:p>
        </w:tc>
        <w:tc>
          <w:tcPr>
            <w:tcW w:w="0" w:type="auto"/>
            <w:tcBorders>
              <w:top w:val="nil"/>
              <w:left w:val="nil"/>
              <w:bottom w:val="single" w:sz="4" w:space="0" w:color="FFFFFF"/>
              <w:right w:val="single" w:sz="4" w:space="0" w:color="FFFFFF"/>
            </w:tcBorders>
            <w:shd w:val="clear" w:color="BDD7EE" w:fill="BDD7EE"/>
            <w:noWrap/>
            <w:vAlign w:val="bottom"/>
            <w:hideMark/>
          </w:tcPr>
          <w:p w14:paraId="3CCAB104" w14:textId="302462D0"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420.316.582,71</w:t>
            </w:r>
          </w:p>
        </w:tc>
        <w:tc>
          <w:tcPr>
            <w:tcW w:w="1825" w:type="dxa"/>
            <w:tcBorders>
              <w:top w:val="nil"/>
              <w:left w:val="nil"/>
              <w:bottom w:val="single" w:sz="4" w:space="0" w:color="FFFFFF"/>
              <w:right w:val="nil"/>
            </w:tcBorders>
            <w:shd w:val="clear" w:color="BDD7EE" w:fill="BDD7EE"/>
            <w:noWrap/>
            <w:vAlign w:val="bottom"/>
            <w:hideMark/>
          </w:tcPr>
          <w:p w14:paraId="46F5C84F" w14:textId="457EB53C"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1.640.786.846,50</w:t>
            </w:r>
          </w:p>
        </w:tc>
      </w:tr>
      <w:tr w:rsidR="00A53152" w:rsidRPr="00A53152" w14:paraId="7B433635" w14:textId="77777777" w:rsidTr="0096531F">
        <w:trPr>
          <w:trHeight w:val="300"/>
          <w:jc w:val="right"/>
        </w:trPr>
        <w:tc>
          <w:tcPr>
            <w:tcW w:w="910" w:type="dxa"/>
            <w:tcBorders>
              <w:top w:val="nil"/>
              <w:left w:val="nil"/>
              <w:bottom w:val="single" w:sz="4" w:space="0" w:color="FFFFFF"/>
              <w:right w:val="single" w:sz="4" w:space="0" w:color="FFFFFF"/>
            </w:tcBorders>
            <w:shd w:val="clear" w:color="DDEBF7" w:fill="DDEBF7"/>
            <w:noWrap/>
            <w:vAlign w:val="bottom"/>
            <w:hideMark/>
          </w:tcPr>
          <w:p w14:paraId="02232911"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SE.mean</w:t>
            </w:r>
          </w:p>
        </w:tc>
        <w:tc>
          <w:tcPr>
            <w:tcW w:w="0" w:type="auto"/>
            <w:tcBorders>
              <w:top w:val="nil"/>
              <w:left w:val="nil"/>
              <w:bottom w:val="single" w:sz="4" w:space="0" w:color="FFFFFF"/>
              <w:right w:val="single" w:sz="4" w:space="0" w:color="FFFFFF"/>
            </w:tcBorders>
            <w:shd w:val="clear" w:color="DDEBF7" w:fill="DDEBF7"/>
            <w:noWrap/>
            <w:vAlign w:val="bottom"/>
            <w:hideMark/>
          </w:tcPr>
          <w:p w14:paraId="19EB1AC3" w14:textId="5607834D"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124.393.676,12</w:t>
            </w:r>
          </w:p>
        </w:tc>
        <w:tc>
          <w:tcPr>
            <w:tcW w:w="0" w:type="auto"/>
            <w:tcBorders>
              <w:top w:val="nil"/>
              <w:left w:val="nil"/>
              <w:bottom w:val="single" w:sz="4" w:space="0" w:color="FFFFFF"/>
              <w:right w:val="single" w:sz="4" w:space="0" w:color="FFFFFF"/>
            </w:tcBorders>
            <w:shd w:val="clear" w:color="DDEBF7" w:fill="DDEBF7"/>
            <w:noWrap/>
            <w:vAlign w:val="bottom"/>
            <w:hideMark/>
          </w:tcPr>
          <w:p w14:paraId="6B6E7D69" w14:textId="68117B51"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1.535.051.666,63</w:t>
            </w:r>
          </w:p>
        </w:tc>
        <w:tc>
          <w:tcPr>
            <w:tcW w:w="0" w:type="auto"/>
            <w:tcBorders>
              <w:top w:val="nil"/>
              <w:left w:val="nil"/>
              <w:bottom w:val="single" w:sz="4" w:space="0" w:color="FFFFFF"/>
              <w:right w:val="single" w:sz="4" w:space="0" w:color="FFFFFF"/>
            </w:tcBorders>
            <w:shd w:val="clear" w:color="DDEBF7" w:fill="DDEBF7"/>
            <w:noWrap/>
            <w:vAlign w:val="bottom"/>
            <w:hideMark/>
          </w:tcPr>
          <w:p w14:paraId="08CE1C6F" w14:textId="0DD0E0E4"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238.742.626,44</w:t>
            </w:r>
          </w:p>
        </w:tc>
        <w:tc>
          <w:tcPr>
            <w:tcW w:w="0" w:type="auto"/>
            <w:tcBorders>
              <w:top w:val="nil"/>
              <w:left w:val="nil"/>
              <w:bottom w:val="single" w:sz="4" w:space="0" w:color="FFFFFF"/>
              <w:right w:val="single" w:sz="4" w:space="0" w:color="FFFFFF"/>
            </w:tcBorders>
            <w:shd w:val="clear" w:color="DDEBF7" w:fill="DDEBF7"/>
            <w:noWrap/>
            <w:vAlign w:val="bottom"/>
            <w:hideMark/>
          </w:tcPr>
          <w:p w14:paraId="66258864" w14:textId="214D3E2A"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178.892.253,96</w:t>
            </w:r>
          </w:p>
        </w:tc>
        <w:tc>
          <w:tcPr>
            <w:tcW w:w="1825" w:type="dxa"/>
            <w:tcBorders>
              <w:top w:val="nil"/>
              <w:left w:val="nil"/>
              <w:bottom w:val="single" w:sz="4" w:space="0" w:color="FFFFFF"/>
              <w:right w:val="nil"/>
            </w:tcBorders>
            <w:shd w:val="clear" w:color="DDEBF7" w:fill="DDEBF7"/>
            <w:noWrap/>
            <w:vAlign w:val="bottom"/>
            <w:hideMark/>
          </w:tcPr>
          <w:p w14:paraId="48EE5BC3" w14:textId="33DDF310"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651.955.686,75</w:t>
            </w:r>
          </w:p>
        </w:tc>
      </w:tr>
      <w:tr w:rsidR="00A53152" w:rsidRPr="00A53152" w14:paraId="399DB79C" w14:textId="77777777" w:rsidTr="0096531F">
        <w:trPr>
          <w:trHeight w:val="300"/>
          <w:jc w:val="right"/>
        </w:trPr>
        <w:tc>
          <w:tcPr>
            <w:tcW w:w="910" w:type="dxa"/>
            <w:tcBorders>
              <w:top w:val="nil"/>
              <w:left w:val="nil"/>
              <w:bottom w:val="single" w:sz="4" w:space="0" w:color="FFFFFF"/>
              <w:right w:val="single" w:sz="4" w:space="0" w:color="FFFFFF"/>
            </w:tcBorders>
            <w:shd w:val="clear" w:color="BDD7EE" w:fill="BDD7EE"/>
            <w:noWrap/>
            <w:vAlign w:val="bottom"/>
            <w:hideMark/>
          </w:tcPr>
          <w:p w14:paraId="5C837E72"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CI.mean</w:t>
            </w:r>
          </w:p>
        </w:tc>
        <w:tc>
          <w:tcPr>
            <w:tcW w:w="0" w:type="auto"/>
            <w:tcBorders>
              <w:top w:val="nil"/>
              <w:left w:val="nil"/>
              <w:bottom w:val="single" w:sz="4" w:space="0" w:color="FFFFFF"/>
              <w:right w:val="single" w:sz="4" w:space="0" w:color="FFFFFF"/>
            </w:tcBorders>
            <w:shd w:val="clear" w:color="BDD7EE" w:fill="BDD7EE"/>
            <w:noWrap/>
            <w:vAlign w:val="bottom"/>
            <w:hideMark/>
          </w:tcPr>
          <w:p w14:paraId="3B96CA89" w14:textId="11C393BD"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257.327.924,79</w:t>
            </w:r>
          </w:p>
        </w:tc>
        <w:tc>
          <w:tcPr>
            <w:tcW w:w="0" w:type="auto"/>
            <w:tcBorders>
              <w:top w:val="nil"/>
              <w:left w:val="nil"/>
              <w:bottom w:val="single" w:sz="4" w:space="0" w:color="FFFFFF"/>
              <w:right w:val="single" w:sz="4" w:space="0" w:color="FFFFFF"/>
            </w:tcBorders>
            <w:shd w:val="clear" w:color="BDD7EE" w:fill="BDD7EE"/>
            <w:noWrap/>
            <w:vAlign w:val="bottom"/>
            <w:hideMark/>
          </w:tcPr>
          <w:p w14:paraId="22E4AB8F" w14:textId="112F5DB2"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3.175.496.312,55</w:t>
            </w:r>
          </w:p>
        </w:tc>
        <w:tc>
          <w:tcPr>
            <w:tcW w:w="0" w:type="auto"/>
            <w:tcBorders>
              <w:top w:val="nil"/>
              <w:left w:val="nil"/>
              <w:bottom w:val="single" w:sz="4" w:space="0" w:color="FFFFFF"/>
              <w:right w:val="single" w:sz="4" w:space="0" w:color="FFFFFF"/>
            </w:tcBorders>
            <w:shd w:val="clear" w:color="BDD7EE" w:fill="BDD7EE"/>
            <w:noWrap/>
            <w:vAlign w:val="bottom"/>
            <w:hideMark/>
          </w:tcPr>
          <w:p w14:paraId="399652DC" w14:textId="28A18573"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493.876.751,12</w:t>
            </w:r>
          </w:p>
        </w:tc>
        <w:tc>
          <w:tcPr>
            <w:tcW w:w="0" w:type="auto"/>
            <w:tcBorders>
              <w:top w:val="nil"/>
              <w:left w:val="nil"/>
              <w:bottom w:val="single" w:sz="4" w:space="0" w:color="FFFFFF"/>
              <w:right w:val="single" w:sz="4" w:space="0" w:color="FFFFFF"/>
            </w:tcBorders>
            <w:shd w:val="clear" w:color="BDD7EE" w:fill="BDD7EE"/>
            <w:noWrap/>
            <w:vAlign w:val="bottom"/>
            <w:hideMark/>
          </w:tcPr>
          <w:p w14:paraId="56F58774" w14:textId="4D74AA18"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370.066.822,60</w:t>
            </w:r>
          </w:p>
        </w:tc>
        <w:tc>
          <w:tcPr>
            <w:tcW w:w="1825" w:type="dxa"/>
            <w:tcBorders>
              <w:top w:val="nil"/>
              <w:left w:val="nil"/>
              <w:bottom w:val="single" w:sz="4" w:space="0" w:color="FFFFFF"/>
              <w:right w:val="nil"/>
            </w:tcBorders>
            <w:shd w:val="clear" w:color="BDD7EE" w:fill="BDD7EE"/>
            <w:noWrap/>
            <w:vAlign w:val="bottom"/>
            <w:hideMark/>
          </w:tcPr>
          <w:p w14:paraId="245A5C90" w14:textId="2C1CE15A"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1.348.673.093,05</w:t>
            </w:r>
          </w:p>
        </w:tc>
      </w:tr>
      <w:tr w:rsidR="00A53152" w:rsidRPr="00A53152" w14:paraId="4E0789FC" w14:textId="77777777" w:rsidTr="0096531F">
        <w:trPr>
          <w:trHeight w:val="300"/>
          <w:jc w:val="right"/>
        </w:trPr>
        <w:tc>
          <w:tcPr>
            <w:tcW w:w="910" w:type="dxa"/>
            <w:tcBorders>
              <w:top w:val="nil"/>
              <w:left w:val="nil"/>
              <w:bottom w:val="single" w:sz="4" w:space="0" w:color="FFFFFF"/>
              <w:right w:val="single" w:sz="4" w:space="0" w:color="FFFFFF"/>
            </w:tcBorders>
            <w:shd w:val="clear" w:color="DDEBF7" w:fill="DDEBF7"/>
            <w:noWrap/>
            <w:vAlign w:val="bottom"/>
            <w:hideMark/>
          </w:tcPr>
          <w:p w14:paraId="7299B775"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var</w:t>
            </w:r>
          </w:p>
        </w:tc>
        <w:tc>
          <w:tcPr>
            <w:tcW w:w="0" w:type="auto"/>
            <w:tcBorders>
              <w:top w:val="nil"/>
              <w:left w:val="nil"/>
              <w:bottom w:val="single" w:sz="4" w:space="0" w:color="FFFFFF"/>
              <w:right w:val="single" w:sz="4" w:space="0" w:color="FFFFFF"/>
            </w:tcBorders>
            <w:shd w:val="clear" w:color="DDEBF7" w:fill="DDEBF7"/>
            <w:noWrap/>
            <w:vAlign w:val="bottom"/>
            <w:hideMark/>
          </w:tcPr>
          <w:p w14:paraId="0E1FF0E7" w14:textId="777777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3,71371E+17</w:t>
            </w:r>
          </w:p>
        </w:tc>
        <w:tc>
          <w:tcPr>
            <w:tcW w:w="0" w:type="auto"/>
            <w:tcBorders>
              <w:top w:val="nil"/>
              <w:left w:val="nil"/>
              <w:bottom w:val="single" w:sz="4" w:space="0" w:color="FFFFFF"/>
              <w:right w:val="single" w:sz="4" w:space="0" w:color="FFFFFF"/>
            </w:tcBorders>
            <w:shd w:val="clear" w:color="DDEBF7" w:fill="DDEBF7"/>
            <w:noWrap/>
            <w:vAlign w:val="bottom"/>
            <w:hideMark/>
          </w:tcPr>
          <w:p w14:paraId="7A6988E2" w14:textId="777777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5,65532E+19</w:t>
            </w:r>
          </w:p>
        </w:tc>
        <w:tc>
          <w:tcPr>
            <w:tcW w:w="0" w:type="auto"/>
            <w:tcBorders>
              <w:top w:val="nil"/>
              <w:left w:val="nil"/>
              <w:bottom w:val="single" w:sz="4" w:space="0" w:color="FFFFFF"/>
              <w:right w:val="single" w:sz="4" w:space="0" w:color="FFFFFF"/>
            </w:tcBorders>
            <w:shd w:val="clear" w:color="DDEBF7" w:fill="DDEBF7"/>
            <w:noWrap/>
            <w:vAlign w:val="bottom"/>
            <w:hideMark/>
          </w:tcPr>
          <w:p w14:paraId="3DB5446E" w14:textId="777777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1,36795E+18</w:t>
            </w:r>
          </w:p>
        </w:tc>
        <w:tc>
          <w:tcPr>
            <w:tcW w:w="0" w:type="auto"/>
            <w:tcBorders>
              <w:top w:val="nil"/>
              <w:left w:val="nil"/>
              <w:bottom w:val="single" w:sz="4" w:space="0" w:color="FFFFFF"/>
              <w:right w:val="single" w:sz="4" w:space="0" w:color="FFFFFF"/>
            </w:tcBorders>
            <w:shd w:val="clear" w:color="DDEBF7" w:fill="DDEBF7"/>
            <w:noWrap/>
            <w:vAlign w:val="bottom"/>
            <w:hideMark/>
          </w:tcPr>
          <w:p w14:paraId="6E0F1363" w14:textId="777777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7,68059E+17</w:t>
            </w:r>
          </w:p>
        </w:tc>
        <w:tc>
          <w:tcPr>
            <w:tcW w:w="1825" w:type="dxa"/>
            <w:tcBorders>
              <w:top w:val="nil"/>
              <w:left w:val="nil"/>
              <w:bottom w:val="single" w:sz="4" w:space="0" w:color="FFFFFF"/>
              <w:right w:val="nil"/>
            </w:tcBorders>
            <w:shd w:val="clear" w:color="DDEBF7" w:fill="DDEBF7"/>
            <w:noWrap/>
            <w:vAlign w:val="bottom"/>
            <w:hideMark/>
          </w:tcPr>
          <w:p w14:paraId="5367BE97" w14:textId="777777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1,02011E+19</w:t>
            </w:r>
          </w:p>
        </w:tc>
      </w:tr>
      <w:tr w:rsidR="00A53152" w:rsidRPr="00A53152" w14:paraId="47DC6C79" w14:textId="77777777" w:rsidTr="0096531F">
        <w:trPr>
          <w:trHeight w:val="300"/>
          <w:jc w:val="right"/>
        </w:trPr>
        <w:tc>
          <w:tcPr>
            <w:tcW w:w="910" w:type="dxa"/>
            <w:tcBorders>
              <w:top w:val="nil"/>
              <w:left w:val="nil"/>
              <w:bottom w:val="single" w:sz="4" w:space="0" w:color="FFFFFF"/>
              <w:right w:val="single" w:sz="4" w:space="0" w:color="FFFFFF"/>
            </w:tcBorders>
            <w:shd w:val="clear" w:color="BDD7EE" w:fill="BDD7EE"/>
            <w:noWrap/>
            <w:vAlign w:val="bottom"/>
            <w:hideMark/>
          </w:tcPr>
          <w:p w14:paraId="12456E4D"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std.dev</w:t>
            </w:r>
          </w:p>
        </w:tc>
        <w:tc>
          <w:tcPr>
            <w:tcW w:w="0" w:type="auto"/>
            <w:tcBorders>
              <w:top w:val="nil"/>
              <w:left w:val="nil"/>
              <w:bottom w:val="single" w:sz="4" w:space="0" w:color="FFFFFF"/>
              <w:right w:val="single" w:sz="4" w:space="0" w:color="FFFFFF"/>
            </w:tcBorders>
            <w:shd w:val="clear" w:color="BDD7EE" w:fill="BDD7EE"/>
            <w:noWrap/>
            <w:vAlign w:val="bottom"/>
            <w:hideMark/>
          </w:tcPr>
          <w:p w14:paraId="0CA54D14" w14:textId="2D800021"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609.402.067,43</w:t>
            </w:r>
          </w:p>
        </w:tc>
        <w:tc>
          <w:tcPr>
            <w:tcW w:w="0" w:type="auto"/>
            <w:tcBorders>
              <w:top w:val="nil"/>
              <w:left w:val="nil"/>
              <w:bottom w:val="single" w:sz="4" w:space="0" w:color="FFFFFF"/>
              <w:right w:val="single" w:sz="4" w:space="0" w:color="FFFFFF"/>
            </w:tcBorders>
            <w:shd w:val="clear" w:color="BDD7EE" w:fill="BDD7EE"/>
            <w:noWrap/>
            <w:vAlign w:val="bottom"/>
            <w:hideMark/>
          </w:tcPr>
          <w:p w14:paraId="3C8AA838" w14:textId="4A4BC378"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7.520.186.624,08</w:t>
            </w:r>
          </w:p>
        </w:tc>
        <w:tc>
          <w:tcPr>
            <w:tcW w:w="0" w:type="auto"/>
            <w:tcBorders>
              <w:top w:val="nil"/>
              <w:left w:val="nil"/>
              <w:bottom w:val="single" w:sz="4" w:space="0" w:color="FFFFFF"/>
              <w:right w:val="single" w:sz="4" w:space="0" w:color="FFFFFF"/>
            </w:tcBorders>
            <w:shd w:val="clear" w:color="BDD7EE" w:fill="BDD7EE"/>
            <w:noWrap/>
            <w:vAlign w:val="bottom"/>
            <w:hideMark/>
          </w:tcPr>
          <w:p w14:paraId="2E644FC6" w14:textId="4A78EEF6"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1.169.595.229,27</w:t>
            </w:r>
          </w:p>
        </w:tc>
        <w:tc>
          <w:tcPr>
            <w:tcW w:w="0" w:type="auto"/>
            <w:tcBorders>
              <w:top w:val="nil"/>
              <w:left w:val="nil"/>
              <w:bottom w:val="single" w:sz="4" w:space="0" w:color="FFFFFF"/>
              <w:right w:val="single" w:sz="4" w:space="0" w:color="FFFFFF"/>
            </w:tcBorders>
            <w:shd w:val="clear" w:color="BDD7EE" w:fill="BDD7EE"/>
            <w:noWrap/>
            <w:vAlign w:val="bottom"/>
            <w:hideMark/>
          </w:tcPr>
          <w:p w14:paraId="59553A31" w14:textId="30B4D364"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876.389.482,28</w:t>
            </w:r>
          </w:p>
        </w:tc>
        <w:tc>
          <w:tcPr>
            <w:tcW w:w="1825" w:type="dxa"/>
            <w:tcBorders>
              <w:top w:val="nil"/>
              <w:left w:val="nil"/>
              <w:bottom w:val="single" w:sz="4" w:space="0" w:color="FFFFFF"/>
              <w:right w:val="nil"/>
            </w:tcBorders>
            <w:shd w:val="clear" w:color="BDD7EE" w:fill="BDD7EE"/>
            <w:noWrap/>
            <w:vAlign w:val="bottom"/>
            <w:hideMark/>
          </w:tcPr>
          <w:p w14:paraId="35A64CC8" w14:textId="401F3305"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3.193.917.534,88</w:t>
            </w:r>
          </w:p>
        </w:tc>
      </w:tr>
      <w:tr w:rsidR="00A53152" w:rsidRPr="00A53152" w14:paraId="7E38E0A2" w14:textId="77777777" w:rsidTr="0096531F">
        <w:trPr>
          <w:trHeight w:val="300"/>
          <w:jc w:val="right"/>
        </w:trPr>
        <w:tc>
          <w:tcPr>
            <w:tcW w:w="910" w:type="dxa"/>
            <w:tcBorders>
              <w:top w:val="nil"/>
              <w:left w:val="nil"/>
              <w:bottom w:val="nil"/>
              <w:right w:val="single" w:sz="4" w:space="0" w:color="FFFFFF"/>
            </w:tcBorders>
            <w:shd w:val="clear" w:color="DDEBF7" w:fill="DDEBF7"/>
            <w:noWrap/>
            <w:vAlign w:val="bottom"/>
            <w:hideMark/>
          </w:tcPr>
          <w:p w14:paraId="6E3A334C"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coef.var</w:t>
            </w:r>
          </w:p>
        </w:tc>
        <w:tc>
          <w:tcPr>
            <w:tcW w:w="0" w:type="auto"/>
            <w:tcBorders>
              <w:top w:val="nil"/>
              <w:left w:val="nil"/>
              <w:bottom w:val="nil"/>
              <w:right w:val="single" w:sz="4" w:space="0" w:color="FFFFFF"/>
            </w:tcBorders>
            <w:shd w:val="clear" w:color="DDEBF7" w:fill="DDEBF7"/>
            <w:noWrap/>
            <w:vAlign w:val="bottom"/>
            <w:hideMark/>
          </w:tcPr>
          <w:p w14:paraId="49CEE68A" w14:textId="5F7FFAE5"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2,26</w:t>
            </w:r>
          </w:p>
        </w:tc>
        <w:tc>
          <w:tcPr>
            <w:tcW w:w="0" w:type="auto"/>
            <w:tcBorders>
              <w:top w:val="nil"/>
              <w:left w:val="nil"/>
              <w:bottom w:val="nil"/>
              <w:right w:val="single" w:sz="4" w:space="0" w:color="FFFFFF"/>
            </w:tcBorders>
            <w:shd w:val="clear" w:color="DDEBF7" w:fill="DDEBF7"/>
            <w:noWrap/>
            <w:vAlign w:val="bottom"/>
            <w:hideMark/>
          </w:tcPr>
          <w:p w14:paraId="216F26C2" w14:textId="7AF5D2AD"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1,93</w:t>
            </w:r>
          </w:p>
        </w:tc>
        <w:tc>
          <w:tcPr>
            <w:tcW w:w="0" w:type="auto"/>
            <w:tcBorders>
              <w:top w:val="nil"/>
              <w:left w:val="nil"/>
              <w:bottom w:val="nil"/>
              <w:right w:val="single" w:sz="4" w:space="0" w:color="FFFFFF"/>
            </w:tcBorders>
            <w:shd w:val="clear" w:color="DDEBF7" w:fill="DDEBF7"/>
            <w:noWrap/>
            <w:vAlign w:val="bottom"/>
            <w:hideMark/>
          </w:tcPr>
          <w:p w14:paraId="402EA629" w14:textId="72619701"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2,63</w:t>
            </w:r>
          </w:p>
        </w:tc>
        <w:tc>
          <w:tcPr>
            <w:tcW w:w="0" w:type="auto"/>
            <w:tcBorders>
              <w:top w:val="nil"/>
              <w:left w:val="nil"/>
              <w:bottom w:val="nil"/>
              <w:right w:val="single" w:sz="4" w:space="0" w:color="FFFFFF"/>
            </w:tcBorders>
            <w:shd w:val="clear" w:color="DDEBF7" w:fill="DDEBF7"/>
            <w:noWrap/>
            <w:vAlign w:val="bottom"/>
            <w:hideMark/>
          </w:tcPr>
          <w:p w14:paraId="58A949E3" w14:textId="650CDBD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2,09</w:t>
            </w:r>
          </w:p>
        </w:tc>
        <w:tc>
          <w:tcPr>
            <w:tcW w:w="1825" w:type="dxa"/>
            <w:tcBorders>
              <w:top w:val="nil"/>
              <w:left w:val="nil"/>
              <w:bottom w:val="nil"/>
              <w:right w:val="nil"/>
            </w:tcBorders>
            <w:shd w:val="clear" w:color="DDEBF7" w:fill="DDEBF7"/>
            <w:noWrap/>
            <w:vAlign w:val="bottom"/>
            <w:hideMark/>
          </w:tcPr>
          <w:p w14:paraId="71845EE1" w14:textId="66DFBE6F"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1,95</w:t>
            </w:r>
          </w:p>
        </w:tc>
      </w:tr>
      <w:tr w:rsidR="00A53152" w:rsidRPr="00A53152" w14:paraId="24471578" w14:textId="77777777" w:rsidTr="0096531F">
        <w:trPr>
          <w:trHeight w:val="315"/>
          <w:jc w:val="right"/>
        </w:trPr>
        <w:tc>
          <w:tcPr>
            <w:tcW w:w="910" w:type="dxa"/>
            <w:tcBorders>
              <w:top w:val="nil"/>
              <w:left w:val="nil"/>
              <w:bottom w:val="single" w:sz="12" w:space="0" w:color="FFFFFF"/>
              <w:right w:val="single" w:sz="4" w:space="0" w:color="FFFFFF"/>
            </w:tcBorders>
            <w:shd w:val="clear" w:color="5B9BD5" w:fill="5B9BD5"/>
            <w:noWrap/>
            <w:vAlign w:val="bottom"/>
            <w:hideMark/>
          </w:tcPr>
          <w:p w14:paraId="670EB3A4" w14:textId="30999F50" w:rsidR="00A53152" w:rsidRPr="00A53152" w:rsidRDefault="00A53152" w:rsidP="0096531F">
            <w:pPr>
              <w:widowControl/>
              <w:autoSpaceDE/>
              <w:autoSpaceDN/>
              <w:jc w:val="center"/>
              <w:rPr>
                <w:rFonts w:eastAsia="Times New Roman"/>
                <w:b/>
                <w:bCs/>
                <w:color w:val="FFFFFF"/>
                <w:sz w:val="16"/>
                <w:szCs w:val="16"/>
                <w:lang w:val="es-AR" w:eastAsia="es-AR"/>
              </w:rPr>
            </w:pPr>
          </w:p>
        </w:tc>
        <w:tc>
          <w:tcPr>
            <w:tcW w:w="0" w:type="auto"/>
            <w:tcBorders>
              <w:top w:val="nil"/>
              <w:left w:val="nil"/>
              <w:bottom w:val="single" w:sz="12" w:space="0" w:color="FFFFFF"/>
              <w:right w:val="single" w:sz="4" w:space="0" w:color="FFFFFF"/>
            </w:tcBorders>
            <w:shd w:val="clear" w:color="5B9BD5" w:fill="5B9BD5"/>
            <w:noWrap/>
            <w:vAlign w:val="bottom"/>
            <w:hideMark/>
          </w:tcPr>
          <w:p w14:paraId="3A0E801B" w14:textId="77777777" w:rsidR="00A53152" w:rsidRPr="00A53152" w:rsidRDefault="00A53152" w:rsidP="0096531F">
            <w:pPr>
              <w:widowControl/>
              <w:autoSpaceDE/>
              <w:autoSpaceDN/>
              <w:jc w:val="center"/>
              <w:rPr>
                <w:rFonts w:eastAsia="Times New Roman"/>
                <w:b/>
                <w:bCs/>
                <w:color w:val="FFFFFF"/>
                <w:sz w:val="16"/>
                <w:szCs w:val="16"/>
                <w:lang w:val="es-AR" w:eastAsia="es-AR"/>
              </w:rPr>
            </w:pPr>
            <w:r w:rsidRPr="00A53152">
              <w:rPr>
                <w:rFonts w:eastAsia="Times New Roman"/>
                <w:b/>
                <w:bCs/>
                <w:color w:val="FFFFFF"/>
                <w:sz w:val="16"/>
                <w:szCs w:val="16"/>
                <w:lang w:val="es-AR" w:eastAsia="es-AR"/>
              </w:rPr>
              <w:t>Neumaticos</w:t>
            </w:r>
          </w:p>
        </w:tc>
        <w:tc>
          <w:tcPr>
            <w:tcW w:w="0" w:type="auto"/>
            <w:tcBorders>
              <w:top w:val="nil"/>
              <w:left w:val="nil"/>
              <w:bottom w:val="single" w:sz="12" w:space="0" w:color="FFFFFF"/>
              <w:right w:val="single" w:sz="4" w:space="0" w:color="FFFFFF"/>
            </w:tcBorders>
            <w:shd w:val="clear" w:color="5B9BD5" w:fill="5B9BD5"/>
            <w:noWrap/>
            <w:vAlign w:val="bottom"/>
            <w:hideMark/>
          </w:tcPr>
          <w:p w14:paraId="59556A5E" w14:textId="77777777" w:rsidR="00A53152" w:rsidRPr="00A53152" w:rsidRDefault="00A53152" w:rsidP="0096531F">
            <w:pPr>
              <w:widowControl/>
              <w:autoSpaceDE/>
              <w:autoSpaceDN/>
              <w:jc w:val="center"/>
              <w:rPr>
                <w:rFonts w:eastAsia="Times New Roman"/>
                <w:b/>
                <w:bCs/>
                <w:color w:val="FFFFFF"/>
                <w:sz w:val="16"/>
                <w:szCs w:val="16"/>
                <w:lang w:val="es-AR" w:eastAsia="es-AR"/>
              </w:rPr>
            </w:pPr>
            <w:r w:rsidRPr="00A53152">
              <w:rPr>
                <w:rFonts w:eastAsia="Times New Roman"/>
                <w:b/>
                <w:bCs/>
                <w:color w:val="FFFFFF"/>
                <w:sz w:val="16"/>
                <w:szCs w:val="16"/>
                <w:lang w:val="es-AR" w:eastAsia="es-AR"/>
              </w:rPr>
              <w:t>Perfumeria</w:t>
            </w:r>
          </w:p>
        </w:tc>
        <w:tc>
          <w:tcPr>
            <w:tcW w:w="0" w:type="auto"/>
            <w:tcBorders>
              <w:top w:val="nil"/>
              <w:left w:val="nil"/>
              <w:bottom w:val="single" w:sz="12" w:space="0" w:color="FFFFFF"/>
              <w:right w:val="single" w:sz="4" w:space="0" w:color="FFFFFF"/>
            </w:tcBorders>
            <w:shd w:val="clear" w:color="5B9BD5" w:fill="5B9BD5"/>
            <w:noWrap/>
            <w:vAlign w:val="bottom"/>
            <w:hideMark/>
          </w:tcPr>
          <w:p w14:paraId="3CDE7AD4" w14:textId="77777777" w:rsidR="00A53152" w:rsidRPr="00A53152" w:rsidRDefault="00A53152" w:rsidP="0096531F">
            <w:pPr>
              <w:widowControl/>
              <w:autoSpaceDE/>
              <w:autoSpaceDN/>
              <w:jc w:val="center"/>
              <w:rPr>
                <w:rFonts w:eastAsia="Times New Roman"/>
                <w:b/>
                <w:bCs/>
                <w:color w:val="FFFFFF"/>
                <w:sz w:val="16"/>
                <w:szCs w:val="16"/>
                <w:lang w:val="es-AR" w:eastAsia="es-AR"/>
              </w:rPr>
            </w:pPr>
            <w:r w:rsidRPr="00A53152">
              <w:rPr>
                <w:rFonts w:eastAsia="Times New Roman"/>
                <w:b/>
                <w:bCs/>
                <w:color w:val="FFFFFF"/>
                <w:sz w:val="16"/>
                <w:szCs w:val="16"/>
                <w:lang w:val="es-AR" w:eastAsia="es-AR"/>
              </w:rPr>
              <w:t>Servicios de cuidado personal</w:t>
            </w:r>
          </w:p>
        </w:tc>
        <w:tc>
          <w:tcPr>
            <w:tcW w:w="0" w:type="auto"/>
            <w:tcBorders>
              <w:top w:val="nil"/>
              <w:left w:val="nil"/>
              <w:bottom w:val="single" w:sz="12" w:space="0" w:color="FFFFFF"/>
              <w:right w:val="single" w:sz="4" w:space="0" w:color="FFFFFF"/>
            </w:tcBorders>
            <w:shd w:val="clear" w:color="5B9BD5" w:fill="5B9BD5"/>
            <w:noWrap/>
            <w:vAlign w:val="bottom"/>
            <w:hideMark/>
          </w:tcPr>
          <w:p w14:paraId="3E1AF952" w14:textId="77777777" w:rsidR="00A53152" w:rsidRPr="00A53152" w:rsidRDefault="00A53152" w:rsidP="0096531F">
            <w:pPr>
              <w:widowControl/>
              <w:autoSpaceDE/>
              <w:autoSpaceDN/>
              <w:jc w:val="center"/>
              <w:rPr>
                <w:rFonts w:eastAsia="Times New Roman"/>
                <w:b/>
                <w:bCs/>
                <w:color w:val="FFFFFF"/>
                <w:sz w:val="16"/>
                <w:szCs w:val="16"/>
                <w:lang w:val="es-AR" w:eastAsia="es-AR"/>
              </w:rPr>
            </w:pPr>
            <w:r w:rsidRPr="00A53152">
              <w:rPr>
                <w:rFonts w:eastAsia="Times New Roman"/>
                <w:b/>
                <w:bCs/>
                <w:color w:val="FFFFFF"/>
                <w:sz w:val="16"/>
                <w:szCs w:val="16"/>
                <w:lang w:val="es-AR" w:eastAsia="es-AR"/>
              </w:rPr>
              <w:t>Servicios de instalacion de alarmas</w:t>
            </w:r>
          </w:p>
        </w:tc>
        <w:tc>
          <w:tcPr>
            <w:tcW w:w="1825" w:type="dxa"/>
            <w:tcBorders>
              <w:top w:val="nil"/>
              <w:left w:val="nil"/>
              <w:bottom w:val="single" w:sz="12" w:space="0" w:color="FFFFFF"/>
              <w:right w:val="nil"/>
            </w:tcBorders>
            <w:shd w:val="clear" w:color="5B9BD5" w:fill="5B9BD5"/>
            <w:noWrap/>
            <w:vAlign w:val="bottom"/>
            <w:hideMark/>
          </w:tcPr>
          <w:p w14:paraId="2BDBA49E" w14:textId="77777777" w:rsidR="00A53152" w:rsidRPr="00A53152" w:rsidRDefault="00A53152" w:rsidP="0096531F">
            <w:pPr>
              <w:widowControl/>
              <w:autoSpaceDE/>
              <w:autoSpaceDN/>
              <w:jc w:val="center"/>
              <w:rPr>
                <w:rFonts w:eastAsia="Times New Roman"/>
                <w:b/>
                <w:bCs/>
                <w:color w:val="FFFFFF"/>
                <w:sz w:val="16"/>
                <w:szCs w:val="16"/>
                <w:lang w:val="es-AR" w:eastAsia="es-AR"/>
              </w:rPr>
            </w:pPr>
            <w:r w:rsidRPr="00A53152">
              <w:rPr>
                <w:rFonts w:eastAsia="Times New Roman"/>
                <w:b/>
                <w:bCs/>
                <w:color w:val="FFFFFF"/>
                <w:sz w:val="16"/>
                <w:szCs w:val="16"/>
                <w:lang w:val="es-AR" w:eastAsia="es-AR"/>
              </w:rPr>
              <w:t>Servicios de organizacion de eventos</w:t>
            </w:r>
          </w:p>
        </w:tc>
      </w:tr>
      <w:tr w:rsidR="00A53152" w:rsidRPr="00A53152" w14:paraId="14F63955" w14:textId="77777777" w:rsidTr="0096531F">
        <w:trPr>
          <w:trHeight w:val="315"/>
          <w:jc w:val="right"/>
        </w:trPr>
        <w:tc>
          <w:tcPr>
            <w:tcW w:w="910" w:type="dxa"/>
            <w:tcBorders>
              <w:top w:val="single" w:sz="4" w:space="0" w:color="FFFFFF"/>
              <w:left w:val="nil"/>
              <w:bottom w:val="single" w:sz="4" w:space="0" w:color="FFFFFF"/>
              <w:right w:val="single" w:sz="4" w:space="0" w:color="FFFFFF"/>
            </w:tcBorders>
            <w:shd w:val="clear" w:color="BDD7EE" w:fill="BDD7EE"/>
            <w:noWrap/>
            <w:vAlign w:val="bottom"/>
            <w:hideMark/>
          </w:tcPr>
          <w:p w14:paraId="560F6ECA"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nbr.val</w:t>
            </w:r>
          </w:p>
        </w:tc>
        <w:tc>
          <w:tcPr>
            <w:tcW w:w="0" w:type="auto"/>
            <w:tcBorders>
              <w:top w:val="single" w:sz="4" w:space="0" w:color="FFFFFF"/>
              <w:left w:val="nil"/>
              <w:bottom w:val="single" w:sz="4" w:space="0" w:color="FFFFFF"/>
              <w:right w:val="single" w:sz="4" w:space="0" w:color="FFFFFF"/>
            </w:tcBorders>
            <w:shd w:val="clear" w:color="BDD7EE" w:fill="BDD7EE"/>
            <w:noWrap/>
            <w:vAlign w:val="bottom"/>
            <w:hideMark/>
          </w:tcPr>
          <w:p w14:paraId="291A1F30" w14:textId="53C9A951"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24,00</w:t>
            </w:r>
          </w:p>
        </w:tc>
        <w:tc>
          <w:tcPr>
            <w:tcW w:w="0" w:type="auto"/>
            <w:tcBorders>
              <w:top w:val="single" w:sz="4" w:space="0" w:color="FFFFFF"/>
              <w:left w:val="nil"/>
              <w:bottom w:val="single" w:sz="4" w:space="0" w:color="FFFFFF"/>
              <w:right w:val="single" w:sz="4" w:space="0" w:color="FFFFFF"/>
            </w:tcBorders>
            <w:shd w:val="clear" w:color="BDD7EE" w:fill="BDD7EE"/>
            <w:noWrap/>
            <w:vAlign w:val="bottom"/>
            <w:hideMark/>
          </w:tcPr>
          <w:p w14:paraId="6A2B4C2D" w14:textId="6DADBB86"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24,00</w:t>
            </w:r>
          </w:p>
        </w:tc>
        <w:tc>
          <w:tcPr>
            <w:tcW w:w="0" w:type="auto"/>
            <w:tcBorders>
              <w:top w:val="single" w:sz="4" w:space="0" w:color="FFFFFF"/>
              <w:left w:val="nil"/>
              <w:bottom w:val="single" w:sz="4" w:space="0" w:color="FFFFFF"/>
              <w:right w:val="single" w:sz="4" w:space="0" w:color="FFFFFF"/>
            </w:tcBorders>
            <w:shd w:val="clear" w:color="BDD7EE" w:fill="BDD7EE"/>
            <w:noWrap/>
            <w:vAlign w:val="bottom"/>
            <w:hideMark/>
          </w:tcPr>
          <w:p w14:paraId="1A164F17" w14:textId="42ECDA82"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24,00</w:t>
            </w:r>
          </w:p>
        </w:tc>
        <w:tc>
          <w:tcPr>
            <w:tcW w:w="0" w:type="auto"/>
            <w:tcBorders>
              <w:top w:val="single" w:sz="4" w:space="0" w:color="FFFFFF"/>
              <w:left w:val="nil"/>
              <w:bottom w:val="single" w:sz="4" w:space="0" w:color="FFFFFF"/>
              <w:right w:val="single" w:sz="4" w:space="0" w:color="FFFFFF"/>
            </w:tcBorders>
            <w:shd w:val="clear" w:color="BDD7EE" w:fill="BDD7EE"/>
            <w:noWrap/>
            <w:vAlign w:val="bottom"/>
            <w:hideMark/>
          </w:tcPr>
          <w:p w14:paraId="64E4D8AE" w14:textId="4E72AA15"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24,00</w:t>
            </w:r>
          </w:p>
        </w:tc>
        <w:tc>
          <w:tcPr>
            <w:tcW w:w="1825" w:type="dxa"/>
            <w:tcBorders>
              <w:top w:val="single" w:sz="4" w:space="0" w:color="FFFFFF"/>
              <w:left w:val="nil"/>
              <w:bottom w:val="single" w:sz="4" w:space="0" w:color="FFFFFF"/>
              <w:right w:val="nil"/>
            </w:tcBorders>
            <w:shd w:val="clear" w:color="BDD7EE" w:fill="BDD7EE"/>
            <w:noWrap/>
            <w:vAlign w:val="bottom"/>
            <w:hideMark/>
          </w:tcPr>
          <w:p w14:paraId="3A59754F" w14:textId="68BEA2D2"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24,00</w:t>
            </w:r>
          </w:p>
        </w:tc>
      </w:tr>
      <w:tr w:rsidR="00A53152" w:rsidRPr="00A53152" w14:paraId="273B102A" w14:textId="77777777" w:rsidTr="0096531F">
        <w:trPr>
          <w:trHeight w:val="300"/>
          <w:jc w:val="right"/>
        </w:trPr>
        <w:tc>
          <w:tcPr>
            <w:tcW w:w="910" w:type="dxa"/>
            <w:tcBorders>
              <w:top w:val="nil"/>
              <w:left w:val="nil"/>
              <w:bottom w:val="single" w:sz="4" w:space="0" w:color="FFFFFF"/>
              <w:right w:val="single" w:sz="4" w:space="0" w:color="FFFFFF"/>
            </w:tcBorders>
            <w:shd w:val="clear" w:color="DDEBF7" w:fill="DDEBF7"/>
            <w:noWrap/>
            <w:vAlign w:val="bottom"/>
            <w:hideMark/>
          </w:tcPr>
          <w:p w14:paraId="45023F5B"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nbr.null</w:t>
            </w:r>
          </w:p>
        </w:tc>
        <w:tc>
          <w:tcPr>
            <w:tcW w:w="0" w:type="auto"/>
            <w:tcBorders>
              <w:top w:val="nil"/>
              <w:left w:val="nil"/>
              <w:bottom w:val="single" w:sz="4" w:space="0" w:color="FFFFFF"/>
              <w:right w:val="single" w:sz="4" w:space="0" w:color="FFFFFF"/>
            </w:tcBorders>
            <w:shd w:val="clear" w:color="DDEBF7" w:fill="DDEBF7"/>
            <w:noWrap/>
            <w:vAlign w:val="bottom"/>
            <w:hideMark/>
          </w:tcPr>
          <w:p w14:paraId="024558DC" w14:textId="68E950C9"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nil"/>
              <w:left w:val="nil"/>
              <w:bottom w:val="single" w:sz="4" w:space="0" w:color="FFFFFF"/>
              <w:right w:val="single" w:sz="4" w:space="0" w:color="FFFFFF"/>
            </w:tcBorders>
            <w:shd w:val="clear" w:color="DDEBF7" w:fill="DDEBF7"/>
            <w:noWrap/>
            <w:vAlign w:val="bottom"/>
            <w:hideMark/>
          </w:tcPr>
          <w:p w14:paraId="396E9862" w14:textId="2D82C76F"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nil"/>
              <w:left w:val="nil"/>
              <w:bottom w:val="single" w:sz="4" w:space="0" w:color="FFFFFF"/>
              <w:right w:val="single" w:sz="4" w:space="0" w:color="FFFFFF"/>
            </w:tcBorders>
            <w:shd w:val="clear" w:color="DDEBF7" w:fill="DDEBF7"/>
            <w:noWrap/>
            <w:vAlign w:val="bottom"/>
            <w:hideMark/>
          </w:tcPr>
          <w:p w14:paraId="62D8C4BD" w14:textId="169C6A00"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nil"/>
              <w:left w:val="nil"/>
              <w:bottom w:val="single" w:sz="4" w:space="0" w:color="FFFFFF"/>
              <w:right w:val="single" w:sz="4" w:space="0" w:color="FFFFFF"/>
            </w:tcBorders>
            <w:shd w:val="clear" w:color="DDEBF7" w:fill="DDEBF7"/>
            <w:noWrap/>
            <w:vAlign w:val="bottom"/>
            <w:hideMark/>
          </w:tcPr>
          <w:p w14:paraId="31006F09" w14:textId="266FEC2E"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20,00</w:t>
            </w:r>
          </w:p>
        </w:tc>
        <w:tc>
          <w:tcPr>
            <w:tcW w:w="1825" w:type="dxa"/>
            <w:tcBorders>
              <w:top w:val="nil"/>
              <w:left w:val="nil"/>
              <w:bottom w:val="single" w:sz="4" w:space="0" w:color="FFFFFF"/>
              <w:right w:val="nil"/>
            </w:tcBorders>
            <w:shd w:val="clear" w:color="DDEBF7" w:fill="DDEBF7"/>
            <w:noWrap/>
            <w:vAlign w:val="bottom"/>
            <w:hideMark/>
          </w:tcPr>
          <w:p w14:paraId="78B08714" w14:textId="3D740063"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3,00</w:t>
            </w:r>
          </w:p>
        </w:tc>
      </w:tr>
      <w:tr w:rsidR="00A53152" w:rsidRPr="00A53152" w14:paraId="01BF2790" w14:textId="77777777" w:rsidTr="0096531F">
        <w:trPr>
          <w:trHeight w:val="300"/>
          <w:jc w:val="right"/>
        </w:trPr>
        <w:tc>
          <w:tcPr>
            <w:tcW w:w="910" w:type="dxa"/>
            <w:tcBorders>
              <w:top w:val="nil"/>
              <w:left w:val="nil"/>
              <w:bottom w:val="single" w:sz="4" w:space="0" w:color="FFFFFF"/>
              <w:right w:val="single" w:sz="4" w:space="0" w:color="FFFFFF"/>
            </w:tcBorders>
            <w:shd w:val="clear" w:color="BDD7EE" w:fill="BDD7EE"/>
            <w:noWrap/>
            <w:vAlign w:val="bottom"/>
            <w:hideMark/>
          </w:tcPr>
          <w:p w14:paraId="1FE7E584"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nbr.na</w:t>
            </w:r>
          </w:p>
        </w:tc>
        <w:tc>
          <w:tcPr>
            <w:tcW w:w="0" w:type="auto"/>
            <w:tcBorders>
              <w:top w:val="nil"/>
              <w:left w:val="nil"/>
              <w:bottom w:val="single" w:sz="4" w:space="0" w:color="FFFFFF"/>
              <w:right w:val="single" w:sz="4" w:space="0" w:color="FFFFFF"/>
            </w:tcBorders>
            <w:shd w:val="clear" w:color="BDD7EE" w:fill="BDD7EE"/>
            <w:noWrap/>
            <w:vAlign w:val="bottom"/>
            <w:hideMark/>
          </w:tcPr>
          <w:p w14:paraId="1E5CACA8" w14:textId="70D8AB14"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nil"/>
              <w:left w:val="nil"/>
              <w:bottom w:val="single" w:sz="4" w:space="0" w:color="FFFFFF"/>
              <w:right w:val="single" w:sz="4" w:space="0" w:color="FFFFFF"/>
            </w:tcBorders>
            <w:shd w:val="clear" w:color="BDD7EE" w:fill="BDD7EE"/>
            <w:noWrap/>
            <w:vAlign w:val="bottom"/>
            <w:hideMark/>
          </w:tcPr>
          <w:p w14:paraId="6458693E" w14:textId="7456BCA6"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nil"/>
              <w:left w:val="nil"/>
              <w:bottom w:val="single" w:sz="4" w:space="0" w:color="FFFFFF"/>
              <w:right w:val="single" w:sz="4" w:space="0" w:color="FFFFFF"/>
            </w:tcBorders>
            <w:shd w:val="clear" w:color="BDD7EE" w:fill="BDD7EE"/>
            <w:noWrap/>
            <w:vAlign w:val="bottom"/>
            <w:hideMark/>
          </w:tcPr>
          <w:p w14:paraId="2ECA62EA" w14:textId="3B7B6F63"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nil"/>
              <w:left w:val="nil"/>
              <w:bottom w:val="single" w:sz="4" w:space="0" w:color="FFFFFF"/>
              <w:right w:val="single" w:sz="4" w:space="0" w:color="FFFFFF"/>
            </w:tcBorders>
            <w:shd w:val="clear" w:color="BDD7EE" w:fill="BDD7EE"/>
            <w:noWrap/>
            <w:vAlign w:val="bottom"/>
            <w:hideMark/>
          </w:tcPr>
          <w:p w14:paraId="25417A5C" w14:textId="33DB23FC"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1825" w:type="dxa"/>
            <w:tcBorders>
              <w:top w:val="nil"/>
              <w:left w:val="nil"/>
              <w:bottom w:val="single" w:sz="4" w:space="0" w:color="FFFFFF"/>
              <w:right w:val="nil"/>
            </w:tcBorders>
            <w:shd w:val="clear" w:color="BDD7EE" w:fill="BDD7EE"/>
            <w:noWrap/>
            <w:vAlign w:val="bottom"/>
            <w:hideMark/>
          </w:tcPr>
          <w:p w14:paraId="5BFFDC9C" w14:textId="1D8F81AE"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r>
      <w:tr w:rsidR="00A53152" w:rsidRPr="00A53152" w14:paraId="45BE7E82" w14:textId="77777777" w:rsidTr="0096531F">
        <w:trPr>
          <w:trHeight w:val="300"/>
          <w:jc w:val="right"/>
        </w:trPr>
        <w:tc>
          <w:tcPr>
            <w:tcW w:w="910" w:type="dxa"/>
            <w:tcBorders>
              <w:top w:val="nil"/>
              <w:left w:val="nil"/>
              <w:bottom w:val="single" w:sz="4" w:space="0" w:color="FFFFFF"/>
              <w:right w:val="single" w:sz="4" w:space="0" w:color="FFFFFF"/>
            </w:tcBorders>
            <w:shd w:val="clear" w:color="DDEBF7" w:fill="DDEBF7"/>
            <w:noWrap/>
            <w:vAlign w:val="bottom"/>
            <w:hideMark/>
          </w:tcPr>
          <w:p w14:paraId="1D5D7F74"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min</w:t>
            </w:r>
          </w:p>
        </w:tc>
        <w:tc>
          <w:tcPr>
            <w:tcW w:w="0" w:type="auto"/>
            <w:tcBorders>
              <w:top w:val="nil"/>
              <w:left w:val="nil"/>
              <w:bottom w:val="single" w:sz="4" w:space="0" w:color="FFFFFF"/>
              <w:right w:val="single" w:sz="4" w:space="0" w:color="FFFFFF"/>
            </w:tcBorders>
            <w:shd w:val="clear" w:color="DDEBF7" w:fill="DDEBF7"/>
            <w:noWrap/>
            <w:vAlign w:val="bottom"/>
            <w:hideMark/>
          </w:tcPr>
          <w:p w14:paraId="26EF4B34" w14:textId="24AC3905"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68.042.362,00</w:t>
            </w:r>
          </w:p>
        </w:tc>
        <w:tc>
          <w:tcPr>
            <w:tcW w:w="0" w:type="auto"/>
            <w:tcBorders>
              <w:top w:val="nil"/>
              <w:left w:val="nil"/>
              <w:bottom w:val="single" w:sz="4" w:space="0" w:color="FFFFFF"/>
              <w:right w:val="single" w:sz="4" w:space="0" w:color="FFFFFF"/>
            </w:tcBorders>
            <w:shd w:val="clear" w:color="DDEBF7" w:fill="DDEBF7"/>
            <w:noWrap/>
            <w:vAlign w:val="bottom"/>
            <w:hideMark/>
          </w:tcPr>
          <w:p w14:paraId="4524CE00" w14:textId="68FB38A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5.853.367,00</w:t>
            </w:r>
          </w:p>
        </w:tc>
        <w:tc>
          <w:tcPr>
            <w:tcW w:w="0" w:type="auto"/>
            <w:tcBorders>
              <w:top w:val="nil"/>
              <w:left w:val="nil"/>
              <w:bottom w:val="single" w:sz="4" w:space="0" w:color="FFFFFF"/>
              <w:right w:val="single" w:sz="4" w:space="0" w:color="FFFFFF"/>
            </w:tcBorders>
            <w:shd w:val="clear" w:color="DDEBF7" w:fill="DDEBF7"/>
            <w:noWrap/>
            <w:vAlign w:val="bottom"/>
            <w:hideMark/>
          </w:tcPr>
          <w:p w14:paraId="2FFFB41C" w14:textId="499EEC83"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43.417,00</w:t>
            </w:r>
          </w:p>
        </w:tc>
        <w:tc>
          <w:tcPr>
            <w:tcW w:w="0" w:type="auto"/>
            <w:tcBorders>
              <w:top w:val="nil"/>
              <w:left w:val="nil"/>
              <w:bottom w:val="single" w:sz="4" w:space="0" w:color="FFFFFF"/>
              <w:right w:val="single" w:sz="4" w:space="0" w:color="FFFFFF"/>
            </w:tcBorders>
            <w:shd w:val="clear" w:color="DDEBF7" w:fill="DDEBF7"/>
            <w:noWrap/>
            <w:vAlign w:val="bottom"/>
            <w:hideMark/>
          </w:tcPr>
          <w:p w14:paraId="7FAD7567" w14:textId="7F0F7E8B"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1825" w:type="dxa"/>
            <w:tcBorders>
              <w:top w:val="nil"/>
              <w:left w:val="nil"/>
              <w:bottom w:val="single" w:sz="4" w:space="0" w:color="FFFFFF"/>
              <w:right w:val="nil"/>
            </w:tcBorders>
            <w:shd w:val="clear" w:color="DDEBF7" w:fill="DDEBF7"/>
            <w:noWrap/>
            <w:vAlign w:val="bottom"/>
            <w:hideMark/>
          </w:tcPr>
          <w:p w14:paraId="3C7DEB73" w14:textId="2EDAB0A4"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r>
      <w:tr w:rsidR="00A53152" w:rsidRPr="00A53152" w14:paraId="29A1AA38" w14:textId="77777777" w:rsidTr="0096531F">
        <w:trPr>
          <w:trHeight w:val="300"/>
          <w:jc w:val="right"/>
        </w:trPr>
        <w:tc>
          <w:tcPr>
            <w:tcW w:w="910" w:type="dxa"/>
            <w:tcBorders>
              <w:top w:val="nil"/>
              <w:left w:val="nil"/>
              <w:bottom w:val="single" w:sz="4" w:space="0" w:color="FFFFFF"/>
              <w:right w:val="single" w:sz="4" w:space="0" w:color="FFFFFF"/>
            </w:tcBorders>
            <w:shd w:val="clear" w:color="BDD7EE" w:fill="BDD7EE"/>
            <w:noWrap/>
            <w:vAlign w:val="bottom"/>
            <w:hideMark/>
          </w:tcPr>
          <w:p w14:paraId="38081200"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max</w:t>
            </w:r>
          </w:p>
        </w:tc>
        <w:tc>
          <w:tcPr>
            <w:tcW w:w="0" w:type="auto"/>
            <w:tcBorders>
              <w:top w:val="nil"/>
              <w:left w:val="nil"/>
              <w:bottom w:val="single" w:sz="4" w:space="0" w:color="FFFFFF"/>
              <w:right w:val="single" w:sz="4" w:space="0" w:color="FFFFFF"/>
            </w:tcBorders>
            <w:shd w:val="clear" w:color="BDD7EE" w:fill="BDD7EE"/>
            <w:noWrap/>
            <w:vAlign w:val="bottom"/>
            <w:hideMark/>
          </w:tcPr>
          <w:p w14:paraId="28A75C7F" w14:textId="118ADA70"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17.810.095.997,00</w:t>
            </w:r>
          </w:p>
        </w:tc>
        <w:tc>
          <w:tcPr>
            <w:tcW w:w="0" w:type="auto"/>
            <w:tcBorders>
              <w:top w:val="nil"/>
              <w:left w:val="nil"/>
              <w:bottom w:val="single" w:sz="4" w:space="0" w:color="FFFFFF"/>
              <w:right w:val="single" w:sz="4" w:space="0" w:color="FFFFFF"/>
            </w:tcBorders>
            <w:shd w:val="clear" w:color="BDD7EE" w:fill="BDD7EE"/>
            <w:noWrap/>
            <w:vAlign w:val="bottom"/>
            <w:hideMark/>
          </w:tcPr>
          <w:p w14:paraId="37944D74" w14:textId="442B32CD"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2.049.789.998,00</w:t>
            </w:r>
          </w:p>
        </w:tc>
        <w:tc>
          <w:tcPr>
            <w:tcW w:w="0" w:type="auto"/>
            <w:tcBorders>
              <w:top w:val="nil"/>
              <w:left w:val="nil"/>
              <w:bottom w:val="single" w:sz="4" w:space="0" w:color="FFFFFF"/>
              <w:right w:val="single" w:sz="4" w:space="0" w:color="FFFFFF"/>
            </w:tcBorders>
            <w:shd w:val="clear" w:color="BDD7EE" w:fill="BDD7EE"/>
            <w:noWrap/>
            <w:vAlign w:val="bottom"/>
            <w:hideMark/>
          </w:tcPr>
          <w:p w14:paraId="4F6C2266" w14:textId="28BDC2A0"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187.609.438,00</w:t>
            </w:r>
          </w:p>
        </w:tc>
        <w:tc>
          <w:tcPr>
            <w:tcW w:w="0" w:type="auto"/>
            <w:tcBorders>
              <w:top w:val="nil"/>
              <w:left w:val="nil"/>
              <w:bottom w:val="single" w:sz="4" w:space="0" w:color="FFFFFF"/>
              <w:right w:val="single" w:sz="4" w:space="0" w:color="FFFFFF"/>
            </w:tcBorders>
            <w:shd w:val="clear" w:color="BDD7EE" w:fill="BDD7EE"/>
            <w:noWrap/>
            <w:vAlign w:val="bottom"/>
            <w:hideMark/>
          </w:tcPr>
          <w:p w14:paraId="027072EF" w14:textId="3F784CCB"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371.848,00</w:t>
            </w:r>
          </w:p>
        </w:tc>
        <w:tc>
          <w:tcPr>
            <w:tcW w:w="1825" w:type="dxa"/>
            <w:tcBorders>
              <w:top w:val="nil"/>
              <w:left w:val="nil"/>
              <w:bottom w:val="single" w:sz="4" w:space="0" w:color="FFFFFF"/>
              <w:right w:val="nil"/>
            </w:tcBorders>
            <w:shd w:val="clear" w:color="BDD7EE" w:fill="BDD7EE"/>
            <w:noWrap/>
            <w:vAlign w:val="bottom"/>
            <w:hideMark/>
          </w:tcPr>
          <w:p w14:paraId="2EF5E011" w14:textId="40FF19C6"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6.453.740,00</w:t>
            </w:r>
          </w:p>
        </w:tc>
      </w:tr>
      <w:tr w:rsidR="00A53152" w:rsidRPr="00A53152" w14:paraId="287B7CAF" w14:textId="77777777" w:rsidTr="0096531F">
        <w:trPr>
          <w:trHeight w:val="300"/>
          <w:jc w:val="right"/>
        </w:trPr>
        <w:tc>
          <w:tcPr>
            <w:tcW w:w="910" w:type="dxa"/>
            <w:tcBorders>
              <w:top w:val="nil"/>
              <w:left w:val="nil"/>
              <w:bottom w:val="single" w:sz="4" w:space="0" w:color="FFFFFF"/>
              <w:right w:val="single" w:sz="4" w:space="0" w:color="FFFFFF"/>
            </w:tcBorders>
            <w:shd w:val="clear" w:color="DDEBF7" w:fill="DDEBF7"/>
            <w:noWrap/>
            <w:vAlign w:val="bottom"/>
            <w:hideMark/>
          </w:tcPr>
          <w:p w14:paraId="3A0C001C"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range</w:t>
            </w:r>
          </w:p>
        </w:tc>
        <w:tc>
          <w:tcPr>
            <w:tcW w:w="0" w:type="auto"/>
            <w:tcBorders>
              <w:top w:val="nil"/>
              <w:left w:val="nil"/>
              <w:bottom w:val="single" w:sz="4" w:space="0" w:color="FFFFFF"/>
              <w:right w:val="single" w:sz="4" w:space="0" w:color="FFFFFF"/>
            </w:tcBorders>
            <w:shd w:val="clear" w:color="DDEBF7" w:fill="DDEBF7"/>
            <w:noWrap/>
            <w:vAlign w:val="bottom"/>
            <w:hideMark/>
          </w:tcPr>
          <w:p w14:paraId="796CFCDF" w14:textId="4F481BA9"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17.742.053.635,00</w:t>
            </w:r>
          </w:p>
        </w:tc>
        <w:tc>
          <w:tcPr>
            <w:tcW w:w="0" w:type="auto"/>
            <w:tcBorders>
              <w:top w:val="nil"/>
              <w:left w:val="nil"/>
              <w:bottom w:val="single" w:sz="4" w:space="0" w:color="FFFFFF"/>
              <w:right w:val="single" w:sz="4" w:space="0" w:color="FFFFFF"/>
            </w:tcBorders>
            <w:shd w:val="clear" w:color="DDEBF7" w:fill="DDEBF7"/>
            <w:noWrap/>
            <w:vAlign w:val="bottom"/>
            <w:hideMark/>
          </w:tcPr>
          <w:p w14:paraId="652DFAE2" w14:textId="41820EBD"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2.043.936.631,00</w:t>
            </w:r>
          </w:p>
        </w:tc>
        <w:tc>
          <w:tcPr>
            <w:tcW w:w="0" w:type="auto"/>
            <w:tcBorders>
              <w:top w:val="nil"/>
              <w:left w:val="nil"/>
              <w:bottom w:val="single" w:sz="4" w:space="0" w:color="FFFFFF"/>
              <w:right w:val="single" w:sz="4" w:space="0" w:color="FFFFFF"/>
            </w:tcBorders>
            <w:shd w:val="clear" w:color="DDEBF7" w:fill="DDEBF7"/>
            <w:noWrap/>
            <w:vAlign w:val="bottom"/>
            <w:hideMark/>
          </w:tcPr>
          <w:p w14:paraId="2FFEA451" w14:textId="7B075A8E"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187.566.021,00</w:t>
            </w:r>
          </w:p>
        </w:tc>
        <w:tc>
          <w:tcPr>
            <w:tcW w:w="0" w:type="auto"/>
            <w:tcBorders>
              <w:top w:val="nil"/>
              <w:left w:val="nil"/>
              <w:bottom w:val="single" w:sz="4" w:space="0" w:color="FFFFFF"/>
              <w:right w:val="single" w:sz="4" w:space="0" w:color="FFFFFF"/>
            </w:tcBorders>
            <w:shd w:val="clear" w:color="DDEBF7" w:fill="DDEBF7"/>
            <w:noWrap/>
            <w:vAlign w:val="bottom"/>
            <w:hideMark/>
          </w:tcPr>
          <w:p w14:paraId="56F286B3" w14:textId="3B2997A4"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371.848,00</w:t>
            </w:r>
          </w:p>
        </w:tc>
        <w:tc>
          <w:tcPr>
            <w:tcW w:w="1825" w:type="dxa"/>
            <w:tcBorders>
              <w:top w:val="nil"/>
              <w:left w:val="nil"/>
              <w:bottom w:val="single" w:sz="4" w:space="0" w:color="FFFFFF"/>
              <w:right w:val="nil"/>
            </w:tcBorders>
            <w:shd w:val="clear" w:color="DDEBF7" w:fill="DDEBF7"/>
            <w:noWrap/>
            <w:vAlign w:val="bottom"/>
            <w:hideMark/>
          </w:tcPr>
          <w:p w14:paraId="3126619C" w14:textId="58959091"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6.453.740,00</w:t>
            </w:r>
          </w:p>
        </w:tc>
      </w:tr>
      <w:tr w:rsidR="00A53152" w:rsidRPr="00A53152" w14:paraId="3DAC03D9" w14:textId="77777777" w:rsidTr="0096531F">
        <w:trPr>
          <w:trHeight w:val="300"/>
          <w:jc w:val="right"/>
        </w:trPr>
        <w:tc>
          <w:tcPr>
            <w:tcW w:w="910" w:type="dxa"/>
            <w:tcBorders>
              <w:top w:val="nil"/>
              <w:left w:val="nil"/>
              <w:bottom w:val="single" w:sz="4" w:space="0" w:color="FFFFFF"/>
              <w:right w:val="single" w:sz="4" w:space="0" w:color="FFFFFF"/>
            </w:tcBorders>
            <w:shd w:val="clear" w:color="BDD7EE" w:fill="BDD7EE"/>
            <w:noWrap/>
            <w:vAlign w:val="bottom"/>
            <w:hideMark/>
          </w:tcPr>
          <w:p w14:paraId="246B0557"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sum</w:t>
            </w:r>
          </w:p>
        </w:tc>
        <w:tc>
          <w:tcPr>
            <w:tcW w:w="0" w:type="auto"/>
            <w:tcBorders>
              <w:top w:val="nil"/>
              <w:left w:val="nil"/>
              <w:bottom w:val="single" w:sz="4" w:space="0" w:color="FFFFFF"/>
              <w:right w:val="single" w:sz="4" w:space="0" w:color="FFFFFF"/>
            </w:tcBorders>
            <w:shd w:val="clear" w:color="BDD7EE" w:fill="BDD7EE"/>
            <w:noWrap/>
            <w:vAlign w:val="bottom"/>
            <w:hideMark/>
          </w:tcPr>
          <w:p w14:paraId="38B8A430" w14:textId="01B9C9E1"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45.719.557.008,00</w:t>
            </w:r>
          </w:p>
        </w:tc>
        <w:tc>
          <w:tcPr>
            <w:tcW w:w="0" w:type="auto"/>
            <w:tcBorders>
              <w:top w:val="nil"/>
              <w:left w:val="nil"/>
              <w:bottom w:val="single" w:sz="4" w:space="0" w:color="FFFFFF"/>
              <w:right w:val="single" w:sz="4" w:space="0" w:color="FFFFFF"/>
            </w:tcBorders>
            <w:shd w:val="clear" w:color="BDD7EE" w:fill="BDD7EE"/>
            <w:noWrap/>
            <w:vAlign w:val="bottom"/>
            <w:hideMark/>
          </w:tcPr>
          <w:p w14:paraId="1E7F8727" w14:textId="595FC7EE"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6.801.244.125,00</w:t>
            </w:r>
          </w:p>
        </w:tc>
        <w:tc>
          <w:tcPr>
            <w:tcW w:w="0" w:type="auto"/>
            <w:tcBorders>
              <w:top w:val="nil"/>
              <w:left w:val="nil"/>
              <w:bottom w:val="single" w:sz="4" w:space="0" w:color="FFFFFF"/>
              <w:right w:val="single" w:sz="4" w:space="0" w:color="FFFFFF"/>
            </w:tcBorders>
            <w:shd w:val="clear" w:color="BDD7EE" w:fill="BDD7EE"/>
            <w:noWrap/>
            <w:vAlign w:val="bottom"/>
            <w:hideMark/>
          </w:tcPr>
          <w:p w14:paraId="1D70A21C" w14:textId="0D17CFFF"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414.734.593,00</w:t>
            </w:r>
          </w:p>
        </w:tc>
        <w:tc>
          <w:tcPr>
            <w:tcW w:w="0" w:type="auto"/>
            <w:tcBorders>
              <w:top w:val="nil"/>
              <w:left w:val="nil"/>
              <w:bottom w:val="single" w:sz="4" w:space="0" w:color="FFFFFF"/>
              <w:right w:val="single" w:sz="4" w:space="0" w:color="FFFFFF"/>
            </w:tcBorders>
            <w:shd w:val="clear" w:color="BDD7EE" w:fill="BDD7EE"/>
            <w:noWrap/>
            <w:vAlign w:val="bottom"/>
            <w:hideMark/>
          </w:tcPr>
          <w:p w14:paraId="0507D5D5" w14:textId="5ADBB029"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571.205,00</w:t>
            </w:r>
          </w:p>
        </w:tc>
        <w:tc>
          <w:tcPr>
            <w:tcW w:w="1825" w:type="dxa"/>
            <w:tcBorders>
              <w:top w:val="nil"/>
              <w:left w:val="nil"/>
              <w:bottom w:val="single" w:sz="4" w:space="0" w:color="FFFFFF"/>
              <w:right w:val="nil"/>
            </w:tcBorders>
            <w:shd w:val="clear" w:color="BDD7EE" w:fill="BDD7EE"/>
            <w:noWrap/>
            <w:vAlign w:val="bottom"/>
            <w:hideMark/>
          </w:tcPr>
          <w:p w14:paraId="18A2EEB3" w14:textId="197B5C1E"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18.147.675,00</w:t>
            </w:r>
          </w:p>
        </w:tc>
      </w:tr>
      <w:tr w:rsidR="00A53152" w:rsidRPr="00A53152" w14:paraId="2177E574" w14:textId="77777777" w:rsidTr="0096531F">
        <w:trPr>
          <w:trHeight w:val="300"/>
          <w:jc w:val="right"/>
        </w:trPr>
        <w:tc>
          <w:tcPr>
            <w:tcW w:w="910" w:type="dxa"/>
            <w:tcBorders>
              <w:top w:val="nil"/>
              <w:left w:val="nil"/>
              <w:bottom w:val="single" w:sz="4" w:space="0" w:color="FFFFFF"/>
              <w:right w:val="single" w:sz="4" w:space="0" w:color="FFFFFF"/>
            </w:tcBorders>
            <w:shd w:val="clear" w:color="DDEBF7" w:fill="DDEBF7"/>
            <w:noWrap/>
            <w:vAlign w:val="bottom"/>
            <w:hideMark/>
          </w:tcPr>
          <w:p w14:paraId="0B1C65DD"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median</w:t>
            </w:r>
          </w:p>
        </w:tc>
        <w:tc>
          <w:tcPr>
            <w:tcW w:w="0" w:type="auto"/>
            <w:tcBorders>
              <w:top w:val="nil"/>
              <w:left w:val="nil"/>
              <w:bottom w:val="single" w:sz="4" w:space="0" w:color="FFFFFF"/>
              <w:right w:val="single" w:sz="4" w:space="0" w:color="FFFFFF"/>
            </w:tcBorders>
            <w:shd w:val="clear" w:color="DDEBF7" w:fill="DDEBF7"/>
            <w:noWrap/>
            <w:vAlign w:val="bottom"/>
            <w:hideMark/>
          </w:tcPr>
          <w:p w14:paraId="5B7C9471" w14:textId="3AE60880"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389.409.548,50</w:t>
            </w:r>
          </w:p>
        </w:tc>
        <w:tc>
          <w:tcPr>
            <w:tcW w:w="0" w:type="auto"/>
            <w:tcBorders>
              <w:top w:val="nil"/>
              <w:left w:val="nil"/>
              <w:bottom w:val="single" w:sz="4" w:space="0" w:color="FFFFFF"/>
              <w:right w:val="single" w:sz="4" w:space="0" w:color="FFFFFF"/>
            </w:tcBorders>
            <w:shd w:val="clear" w:color="DDEBF7" w:fill="DDEBF7"/>
            <w:noWrap/>
            <w:vAlign w:val="bottom"/>
            <w:hideMark/>
          </w:tcPr>
          <w:p w14:paraId="5557A5FD" w14:textId="3E1591F2"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75.050.159,50</w:t>
            </w:r>
          </w:p>
        </w:tc>
        <w:tc>
          <w:tcPr>
            <w:tcW w:w="0" w:type="auto"/>
            <w:tcBorders>
              <w:top w:val="nil"/>
              <w:left w:val="nil"/>
              <w:bottom w:val="single" w:sz="4" w:space="0" w:color="FFFFFF"/>
              <w:right w:val="single" w:sz="4" w:space="0" w:color="FFFFFF"/>
            </w:tcBorders>
            <w:shd w:val="clear" w:color="DDEBF7" w:fill="DDEBF7"/>
            <w:noWrap/>
            <w:vAlign w:val="bottom"/>
            <w:hideMark/>
          </w:tcPr>
          <w:p w14:paraId="1E87CD2E" w14:textId="20E938AD"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3.319.736,00</w:t>
            </w:r>
          </w:p>
        </w:tc>
        <w:tc>
          <w:tcPr>
            <w:tcW w:w="0" w:type="auto"/>
            <w:tcBorders>
              <w:top w:val="nil"/>
              <w:left w:val="nil"/>
              <w:bottom w:val="single" w:sz="4" w:space="0" w:color="FFFFFF"/>
              <w:right w:val="single" w:sz="4" w:space="0" w:color="FFFFFF"/>
            </w:tcBorders>
            <w:shd w:val="clear" w:color="DDEBF7" w:fill="DDEBF7"/>
            <w:noWrap/>
            <w:vAlign w:val="bottom"/>
            <w:hideMark/>
          </w:tcPr>
          <w:p w14:paraId="5AD71143" w14:textId="01CC348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1825" w:type="dxa"/>
            <w:tcBorders>
              <w:top w:val="nil"/>
              <w:left w:val="nil"/>
              <w:bottom w:val="single" w:sz="4" w:space="0" w:color="FFFFFF"/>
              <w:right w:val="nil"/>
            </w:tcBorders>
            <w:shd w:val="clear" w:color="DDEBF7" w:fill="DDEBF7"/>
            <w:noWrap/>
            <w:vAlign w:val="bottom"/>
            <w:hideMark/>
          </w:tcPr>
          <w:p w14:paraId="07BE0FFC" w14:textId="4EBFC589"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96.878,50</w:t>
            </w:r>
          </w:p>
        </w:tc>
      </w:tr>
      <w:tr w:rsidR="00A53152" w:rsidRPr="00A53152" w14:paraId="3044E576" w14:textId="77777777" w:rsidTr="0096531F">
        <w:trPr>
          <w:trHeight w:val="300"/>
          <w:jc w:val="right"/>
        </w:trPr>
        <w:tc>
          <w:tcPr>
            <w:tcW w:w="910" w:type="dxa"/>
            <w:tcBorders>
              <w:top w:val="nil"/>
              <w:left w:val="nil"/>
              <w:bottom w:val="single" w:sz="4" w:space="0" w:color="FFFFFF"/>
              <w:right w:val="single" w:sz="4" w:space="0" w:color="FFFFFF"/>
            </w:tcBorders>
            <w:shd w:val="clear" w:color="BDD7EE" w:fill="BDD7EE"/>
            <w:noWrap/>
            <w:vAlign w:val="bottom"/>
            <w:hideMark/>
          </w:tcPr>
          <w:p w14:paraId="0FAA61BE"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mean</w:t>
            </w:r>
          </w:p>
        </w:tc>
        <w:tc>
          <w:tcPr>
            <w:tcW w:w="0" w:type="auto"/>
            <w:tcBorders>
              <w:top w:val="nil"/>
              <w:left w:val="nil"/>
              <w:bottom w:val="single" w:sz="4" w:space="0" w:color="FFFFFF"/>
              <w:right w:val="single" w:sz="4" w:space="0" w:color="FFFFFF"/>
            </w:tcBorders>
            <w:shd w:val="clear" w:color="BDD7EE" w:fill="BDD7EE"/>
            <w:noWrap/>
            <w:vAlign w:val="bottom"/>
            <w:hideMark/>
          </w:tcPr>
          <w:p w14:paraId="16747E42" w14:textId="515EFD4E"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1.904.981.542,00</w:t>
            </w:r>
          </w:p>
        </w:tc>
        <w:tc>
          <w:tcPr>
            <w:tcW w:w="0" w:type="auto"/>
            <w:tcBorders>
              <w:top w:val="nil"/>
              <w:left w:val="nil"/>
              <w:bottom w:val="single" w:sz="4" w:space="0" w:color="FFFFFF"/>
              <w:right w:val="single" w:sz="4" w:space="0" w:color="FFFFFF"/>
            </w:tcBorders>
            <w:shd w:val="clear" w:color="BDD7EE" w:fill="BDD7EE"/>
            <w:noWrap/>
            <w:vAlign w:val="bottom"/>
            <w:hideMark/>
          </w:tcPr>
          <w:p w14:paraId="0E1C615A" w14:textId="6008094F"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283.385.171,88</w:t>
            </w:r>
          </w:p>
        </w:tc>
        <w:tc>
          <w:tcPr>
            <w:tcW w:w="0" w:type="auto"/>
            <w:tcBorders>
              <w:top w:val="nil"/>
              <w:left w:val="nil"/>
              <w:bottom w:val="single" w:sz="4" w:space="0" w:color="FFFFFF"/>
              <w:right w:val="single" w:sz="4" w:space="0" w:color="FFFFFF"/>
            </w:tcBorders>
            <w:shd w:val="clear" w:color="BDD7EE" w:fill="BDD7EE"/>
            <w:noWrap/>
            <w:vAlign w:val="bottom"/>
            <w:hideMark/>
          </w:tcPr>
          <w:p w14:paraId="71CF7616" w14:textId="2CA2D8F9"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17.280.608,04</w:t>
            </w:r>
          </w:p>
        </w:tc>
        <w:tc>
          <w:tcPr>
            <w:tcW w:w="0" w:type="auto"/>
            <w:tcBorders>
              <w:top w:val="nil"/>
              <w:left w:val="nil"/>
              <w:bottom w:val="single" w:sz="4" w:space="0" w:color="FFFFFF"/>
              <w:right w:val="single" w:sz="4" w:space="0" w:color="FFFFFF"/>
            </w:tcBorders>
            <w:shd w:val="clear" w:color="BDD7EE" w:fill="BDD7EE"/>
            <w:noWrap/>
            <w:vAlign w:val="bottom"/>
            <w:hideMark/>
          </w:tcPr>
          <w:p w14:paraId="3EF21344" w14:textId="5B5155BF"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23.800,21</w:t>
            </w:r>
          </w:p>
        </w:tc>
        <w:tc>
          <w:tcPr>
            <w:tcW w:w="1825" w:type="dxa"/>
            <w:tcBorders>
              <w:top w:val="nil"/>
              <w:left w:val="nil"/>
              <w:bottom w:val="single" w:sz="4" w:space="0" w:color="FFFFFF"/>
              <w:right w:val="nil"/>
            </w:tcBorders>
            <w:shd w:val="clear" w:color="BDD7EE" w:fill="BDD7EE"/>
            <w:noWrap/>
            <w:vAlign w:val="bottom"/>
            <w:hideMark/>
          </w:tcPr>
          <w:p w14:paraId="67D9F97C" w14:textId="4CCA1CF2"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756.153,13</w:t>
            </w:r>
          </w:p>
        </w:tc>
      </w:tr>
      <w:tr w:rsidR="00A53152" w:rsidRPr="00A53152" w14:paraId="06B326EB" w14:textId="77777777" w:rsidTr="0096531F">
        <w:trPr>
          <w:trHeight w:val="300"/>
          <w:jc w:val="right"/>
        </w:trPr>
        <w:tc>
          <w:tcPr>
            <w:tcW w:w="910" w:type="dxa"/>
            <w:tcBorders>
              <w:top w:val="nil"/>
              <w:left w:val="nil"/>
              <w:bottom w:val="single" w:sz="4" w:space="0" w:color="FFFFFF"/>
              <w:right w:val="single" w:sz="4" w:space="0" w:color="FFFFFF"/>
            </w:tcBorders>
            <w:shd w:val="clear" w:color="DDEBF7" w:fill="DDEBF7"/>
            <w:noWrap/>
            <w:vAlign w:val="bottom"/>
            <w:hideMark/>
          </w:tcPr>
          <w:p w14:paraId="5E23AA6B"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SE.mean</w:t>
            </w:r>
          </w:p>
        </w:tc>
        <w:tc>
          <w:tcPr>
            <w:tcW w:w="0" w:type="auto"/>
            <w:tcBorders>
              <w:top w:val="nil"/>
              <w:left w:val="nil"/>
              <w:bottom w:val="single" w:sz="4" w:space="0" w:color="FFFFFF"/>
              <w:right w:val="single" w:sz="4" w:space="0" w:color="FFFFFF"/>
            </w:tcBorders>
            <w:shd w:val="clear" w:color="DDEBF7" w:fill="DDEBF7"/>
            <w:noWrap/>
            <w:vAlign w:val="bottom"/>
            <w:hideMark/>
          </w:tcPr>
          <w:p w14:paraId="194DC0D0" w14:textId="2CF2F40B"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791.214.808,30</w:t>
            </w:r>
          </w:p>
        </w:tc>
        <w:tc>
          <w:tcPr>
            <w:tcW w:w="0" w:type="auto"/>
            <w:tcBorders>
              <w:top w:val="nil"/>
              <w:left w:val="nil"/>
              <w:bottom w:val="single" w:sz="4" w:space="0" w:color="FFFFFF"/>
              <w:right w:val="single" w:sz="4" w:space="0" w:color="FFFFFF"/>
            </w:tcBorders>
            <w:shd w:val="clear" w:color="DDEBF7" w:fill="DDEBF7"/>
            <w:noWrap/>
            <w:vAlign w:val="bottom"/>
            <w:hideMark/>
          </w:tcPr>
          <w:p w14:paraId="56EA9B4A" w14:textId="49B536FC"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112.469.505,35</w:t>
            </w:r>
          </w:p>
        </w:tc>
        <w:tc>
          <w:tcPr>
            <w:tcW w:w="0" w:type="auto"/>
            <w:tcBorders>
              <w:top w:val="nil"/>
              <w:left w:val="nil"/>
              <w:bottom w:val="single" w:sz="4" w:space="0" w:color="FFFFFF"/>
              <w:right w:val="single" w:sz="4" w:space="0" w:color="FFFFFF"/>
            </w:tcBorders>
            <w:shd w:val="clear" w:color="DDEBF7" w:fill="DDEBF7"/>
            <w:noWrap/>
            <w:vAlign w:val="bottom"/>
            <w:hideMark/>
          </w:tcPr>
          <w:p w14:paraId="01545AC6" w14:textId="751CB22A"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8.915.703,01</w:t>
            </w:r>
          </w:p>
        </w:tc>
        <w:tc>
          <w:tcPr>
            <w:tcW w:w="0" w:type="auto"/>
            <w:tcBorders>
              <w:top w:val="nil"/>
              <w:left w:val="nil"/>
              <w:bottom w:val="single" w:sz="4" w:space="0" w:color="FFFFFF"/>
              <w:right w:val="single" w:sz="4" w:space="0" w:color="FFFFFF"/>
            </w:tcBorders>
            <w:shd w:val="clear" w:color="DDEBF7" w:fill="DDEBF7"/>
            <w:noWrap/>
            <w:vAlign w:val="bottom"/>
            <w:hideMark/>
          </w:tcPr>
          <w:p w14:paraId="1C2B1F32" w14:textId="3D7415CA"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16.984,71</w:t>
            </w:r>
          </w:p>
        </w:tc>
        <w:tc>
          <w:tcPr>
            <w:tcW w:w="1825" w:type="dxa"/>
            <w:tcBorders>
              <w:top w:val="nil"/>
              <w:left w:val="nil"/>
              <w:bottom w:val="single" w:sz="4" w:space="0" w:color="FFFFFF"/>
              <w:right w:val="nil"/>
            </w:tcBorders>
            <w:shd w:val="clear" w:color="DDEBF7" w:fill="DDEBF7"/>
            <w:noWrap/>
            <w:vAlign w:val="bottom"/>
            <w:hideMark/>
          </w:tcPr>
          <w:p w14:paraId="3D587CA9" w14:textId="7E94C129"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313.156,74</w:t>
            </w:r>
          </w:p>
        </w:tc>
      </w:tr>
      <w:tr w:rsidR="00A53152" w:rsidRPr="00A53152" w14:paraId="42F7BC1D" w14:textId="77777777" w:rsidTr="0096531F">
        <w:trPr>
          <w:trHeight w:val="300"/>
          <w:jc w:val="right"/>
        </w:trPr>
        <w:tc>
          <w:tcPr>
            <w:tcW w:w="910" w:type="dxa"/>
            <w:tcBorders>
              <w:top w:val="nil"/>
              <w:left w:val="nil"/>
              <w:bottom w:val="single" w:sz="4" w:space="0" w:color="FFFFFF"/>
              <w:right w:val="single" w:sz="4" w:space="0" w:color="FFFFFF"/>
            </w:tcBorders>
            <w:shd w:val="clear" w:color="BDD7EE" w:fill="BDD7EE"/>
            <w:noWrap/>
            <w:vAlign w:val="bottom"/>
            <w:hideMark/>
          </w:tcPr>
          <w:p w14:paraId="21E8B421"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CI.mean</w:t>
            </w:r>
          </w:p>
        </w:tc>
        <w:tc>
          <w:tcPr>
            <w:tcW w:w="0" w:type="auto"/>
            <w:tcBorders>
              <w:top w:val="nil"/>
              <w:left w:val="nil"/>
              <w:bottom w:val="single" w:sz="4" w:space="0" w:color="FFFFFF"/>
              <w:right w:val="single" w:sz="4" w:space="0" w:color="FFFFFF"/>
            </w:tcBorders>
            <w:shd w:val="clear" w:color="BDD7EE" w:fill="BDD7EE"/>
            <w:noWrap/>
            <w:vAlign w:val="bottom"/>
            <w:hideMark/>
          </w:tcPr>
          <w:p w14:paraId="775316A6" w14:textId="7C94ED35"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1.636.752.534,66</w:t>
            </w:r>
          </w:p>
        </w:tc>
        <w:tc>
          <w:tcPr>
            <w:tcW w:w="0" w:type="auto"/>
            <w:tcBorders>
              <w:top w:val="nil"/>
              <w:left w:val="nil"/>
              <w:bottom w:val="single" w:sz="4" w:space="0" w:color="FFFFFF"/>
              <w:right w:val="single" w:sz="4" w:space="0" w:color="FFFFFF"/>
            </w:tcBorders>
            <w:shd w:val="clear" w:color="BDD7EE" w:fill="BDD7EE"/>
            <w:noWrap/>
            <w:vAlign w:val="bottom"/>
            <w:hideMark/>
          </w:tcPr>
          <w:p w14:paraId="4998D524" w14:textId="24921A63"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232.660.898,18</w:t>
            </w:r>
          </w:p>
        </w:tc>
        <w:tc>
          <w:tcPr>
            <w:tcW w:w="0" w:type="auto"/>
            <w:tcBorders>
              <w:top w:val="nil"/>
              <w:left w:val="nil"/>
              <w:bottom w:val="single" w:sz="4" w:space="0" w:color="FFFFFF"/>
              <w:right w:val="single" w:sz="4" w:space="0" w:color="FFFFFF"/>
            </w:tcBorders>
            <w:shd w:val="clear" w:color="BDD7EE" w:fill="BDD7EE"/>
            <w:noWrap/>
            <w:vAlign w:val="bottom"/>
            <w:hideMark/>
          </w:tcPr>
          <w:p w14:paraId="0735A338" w14:textId="08A13E95"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18.443.536,89</w:t>
            </w:r>
          </w:p>
        </w:tc>
        <w:tc>
          <w:tcPr>
            <w:tcW w:w="0" w:type="auto"/>
            <w:tcBorders>
              <w:top w:val="nil"/>
              <w:left w:val="nil"/>
              <w:bottom w:val="single" w:sz="4" w:space="0" w:color="FFFFFF"/>
              <w:right w:val="single" w:sz="4" w:space="0" w:color="FFFFFF"/>
            </w:tcBorders>
            <w:shd w:val="clear" w:color="BDD7EE" w:fill="BDD7EE"/>
            <w:noWrap/>
            <w:vAlign w:val="bottom"/>
            <w:hideMark/>
          </w:tcPr>
          <w:p w14:paraId="2FC3465B" w14:textId="3E3E79DC"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35.135,55</w:t>
            </w:r>
          </w:p>
        </w:tc>
        <w:tc>
          <w:tcPr>
            <w:tcW w:w="1825" w:type="dxa"/>
            <w:tcBorders>
              <w:top w:val="nil"/>
              <w:left w:val="nil"/>
              <w:bottom w:val="single" w:sz="4" w:space="0" w:color="FFFFFF"/>
              <w:right w:val="nil"/>
            </w:tcBorders>
            <w:shd w:val="clear" w:color="BDD7EE" w:fill="BDD7EE"/>
            <w:noWrap/>
            <w:vAlign w:val="bottom"/>
            <w:hideMark/>
          </w:tcPr>
          <w:p w14:paraId="716ECE92" w14:textId="0BC70912"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647.814,06</w:t>
            </w:r>
          </w:p>
        </w:tc>
      </w:tr>
      <w:tr w:rsidR="00A53152" w:rsidRPr="00A53152" w14:paraId="65CC1F70" w14:textId="77777777" w:rsidTr="0096531F">
        <w:trPr>
          <w:trHeight w:val="300"/>
          <w:jc w:val="right"/>
        </w:trPr>
        <w:tc>
          <w:tcPr>
            <w:tcW w:w="910" w:type="dxa"/>
            <w:tcBorders>
              <w:top w:val="nil"/>
              <w:left w:val="nil"/>
              <w:bottom w:val="single" w:sz="4" w:space="0" w:color="FFFFFF"/>
              <w:right w:val="single" w:sz="4" w:space="0" w:color="FFFFFF"/>
            </w:tcBorders>
            <w:shd w:val="clear" w:color="DDEBF7" w:fill="DDEBF7"/>
            <w:noWrap/>
            <w:vAlign w:val="bottom"/>
            <w:hideMark/>
          </w:tcPr>
          <w:p w14:paraId="34F86ECA"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var</w:t>
            </w:r>
          </w:p>
        </w:tc>
        <w:tc>
          <w:tcPr>
            <w:tcW w:w="0" w:type="auto"/>
            <w:tcBorders>
              <w:top w:val="nil"/>
              <w:left w:val="nil"/>
              <w:bottom w:val="single" w:sz="4" w:space="0" w:color="FFFFFF"/>
              <w:right w:val="single" w:sz="4" w:space="0" w:color="FFFFFF"/>
            </w:tcBorders>
            <w:shd w:val="clear" w:color="DDEBF7" w:fill="DDEBF7"/>
            <w:noWrap/>
            <w:vAlign w:val="bottom"/>
            <w:hideMark/>
          </w:tcPr>
          <w:p w14:paraId="39BF1573" w14:textId="777777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1,50245E+19</w:t>
            </w:r>
          </w:p>
        </w:tc>
        <w:tc>
          <w:tcPr>
            <w:tcW w:w="0" w:type="auto"/>
            <w:tcBorders>
              <w:top w:val="nil"/>
              <w:left w:val="nil"/>
              <w:bottom w:val="single" w:sz="4" w:space="0" w:color="FFFFFF"/>
              <w:right w:val="single" w:sz="4" w:space="0" w:color="FFFFFF"/>
            </w:tcBorders>
            <w:shd w:val="clear" w:color="DDEBF7" w:fill="DDEBF7"/>
            <w:noWrap/>
            <w:vAlign w:val="bottom"/>
            <w:hideMark/>
          </w:tcPr>
          <w:p w14:paraId="72A69CFD" w14:textId="777777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3,03585E+17</w:t>
            </w:r>
          </w:p>
        </w:tc>
        <w:tc>
          <w:tcPr>
            <w:tcW w:w="0" w:type="auto"/>
            <w:tcBorders>
              <w:top w:val="nil"/>
              <w:left w:val="nil"/>
              <w:bottom w:val="single" w:sz="4" w:space="0" w:color="FFFFFF"/>
              <w:right w:val="single" w:sz="4" w:space="0" w:color="FFFFFF"/>
            </w:tcBorders>
            <w:shd w:val="clear" w:color="DDEBF7" w:fill="DDEBF7"/>
            <w:noWrap/>
            <w:vAlign w:val="bottom"/>
            <w:hideMark/>
          </w:tcPr>
          <w:p w14:paraId="7CE1894C" w14:textId="777777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1,90775E+15</w:t>
            </w:r>
          </w:p>
        </w:tc>
        <w:tc>
          <w:tcPr>
            <w:tcW w:w="0" w:type="auto"/>
            <w:tcBorders>
              <w:top w:val="nil"/>
              <w:left w:val="nil"/>
              <w:bottom w:val="single" w:sz="4" w:space="0" w:color="FFFFFF"/>
              <w:right w:val="single" w:sz="4" w:space="0" w:color="FFFFFF"/>
            </w:tcBorders>
            <w:shd w:val="clear" w:color="DDEBF7" w:fill="DDEBF7"/>
            <w:noWrap/>
            <w:vAlign w:val="bottom"/>
            <w:hideMark/>
          </w:tcPr>
          <w:p w14:paraId="735D1E52" w14:textId="777777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6923528207</w:t>
            </w:r>
          </w:p>
        </w:tc>
        <w:tc>
          <w:tcPr>
            <w:tcW w:w="1825" w:type="dxa"/>
            <w:tcBorders>
              <w:top w:val="nil"/>
              <w:left w:val="nil"/>
              <w:bottom w:val="single" w:sz="4" w:space="0" w:color="FFFFFF"/>
              <w:right w:val="nil"/>
            </w:tcBorders>
            <w:shd w:val="clear" w:color="DDEBF7" w:fill="DDEBF7"/>
            <w:noWrap/>
            <w:vAlign w:val="bottom"/>
            <w:hideMark/>
          </w:tcPr>
          <w:p w14:paraId="5661176A" w14:textId="777777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2,35361E+12</w:t>
            </w:r>
          </w:p>
        </w:tc>
      </w:tr>
      <w:tr w:rsidR="00A53152" w:rsidRPr="00A53152" w14:paraId="46FF827A" w14:textId="77777777" w:rsidTr="0096531F">
        <w:trPr>
          <w:trHeight w:val="300"/>
          <w:jc w:val="right"/>
        </w:trPr>
        <w:tc>
          <w:tcPr>
            <w:tcW w:w="910" w:type="dxa"/>
            <w:tcBorders>
              <w:top w:val="nil"/>
              <w:left w:val="nil"/>
              <w:bottom w:val="single" w:sz="4" w:space="0" w:color="FFFFFF"/>
              <w:right w:val="single" w:sz="4" w:space="0" w:color="FFFFFF"/>
            </w:tcBorders>
            <w:shd w:val="clear" w:color="BDD7EE" w:fill="BDD7EE"/>
            <w:noWrap/>
            <w:vAlign w:val="bottom"/>
            <w:hideMark/>
          </w:tcPr>
          <w:p w14:paraId="62DEF509"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std.dev</w:t>
            </w:r>
          </w:p>
        </w:tc>
        <w:tc>
          <w:tcPr>
            <w:tcW w:w="0" w:type="auto"/>
            <w:tcBorders>
              <w:top w:val="nil"/>
              <w:left w:val="nil"/>
              <w:bottom w:val="single" w:sz="4" w:space="0" w:color="FFFFFF"/>
              <w:right w:val="single" w:sz="4" w:space="0" w:color="FFFFFF"/>
            </w:tcBorders>
            <w:shd w:val="clear" w:color="BDD7EE" w:fill="BDD7EE"/>
            <w:noWrap/>
            <w:vAlign w:val="bottom"/>
            <w:hideMark/>
          </w:tcPr>
          <w:p w14:paraId="1E6B42F2" w14:textId="1F391B33"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3.876.145.114,53</w:t>
            </w:r>
          </w:p>
        </w:tc>
        <w:tc>
          <w:tcPr>
            <w:tcW w:w="0" w:type="auto"/>
            <w:tcBorders>
              <w:top w:val="nil"/>
              <w:left w:val="nil"/>
              <w:bottom w:val="single" w:sz="4" w:space="0" w:color="FFFFFF"/>
              <w:right w:val="single" w:sz="4" w:space="0" w:color="FFFFFF"/>
            </w:tcBorders>
            <w:shd w:val="clear" w:color="BDD7EE" w:fill="BDD7EE"/>
            <w:noWrap/>
            <w:vAlign w:val="bottom"/>
            <w:hideMark/>
          </w:tcPr>
          <w:p w14:paraId="13F40E3D" w14:textId="494317A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550.985.799,45</w:t>
            </w:r>
          </w:p>
        </w:tc>
        <w:tc>
          <w:tcPr>
            <w:tcW w:w="0" w:type="auto"/>
            <w:tcBorders>
              <w:top w:val="nil"/>
              <w:left w:val="nil"/>
              <w:bottom w:val="single" w:sz="4" w:space="0" w:color="FFFFFF"/>
              <w:right w:val="single" w:sz="4" w:space="0" w:color="FFFFFF"/>
            </w:tcBorders>
            <w:shd w:val="clear" w:color="BDD7EE" w:fill="BDD7EE"/>
            <w:noWrap/>
            <w:vAlign w:val="bottom"/>
            <w:hideMark/>
          </w:tcPr>
          <w:p w14:paraId="14D30936" w14:textId="50E41834"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43.677.846,17</w:t>
            </w:r>
          </w:p>
        </w:tc>
        <w:tc>
          <w:tcPr>
            <w:tcW w:w="0" w:type="auto"/>
            <w:tcBorders>
              <w:top w:val="nil"/>
              <w:left w:val="nil"/>
              <w:bottom w:val="single" w:sz="4" w:space="0" w:color="FFFFFF"/>
              <w:right w:val="single" w:sz="4" w:space="0" w:color="FFFFFF"/>
            </w:tcBorders>
            <w:shd w:val="clear" w:color="BDD7EE" w:fill="BDD7EE"/>
            <w:noWrap/>
            <w:vAlign w:val="bottom"/>
            <w:hideMark/>
          </w:tcPr>
          <w:p w14:paraId="7F15284B" w14:textId="54C36D1A"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83.207,74</w:t>
            </w:r>
          </w:p>
        </w:tc>
        <w:tc>
          <w:tcPr>
            <w:tcW w:w="1825" w:type="dxa"/>
            <w:tcBorders>
              <w:top w:val="nil"/>
              <w:left w:val="nil"/>
              <w:bottom w:val="single" w:sz="4" w:space="0" w:color="FFFFFF"/>
              <w:right w:val="nil"/>
            </w:tcBorders>
            <w:shd w:val="clear" w:color="BDD7EE" w:fill="BDD7EE"/>
            <w:noWrap/>
            <w:vAlign w:val="bottom"/>
            <w:hideMark/>
          </w:tcPr>
          <w:p w14:paraId="69B7B09E" w14:textId="1625A689"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1.534.148,42</w:t>
            </w:r>
          </w:p>
        </w:tc>
      </w:tr>
      <w:tr w:rsidR="00A53152" w:rsidRPr="00A53152" w14:paraId="67F8C9AA" w14:textId="77777777" w:rsidTr="0096531F">
        <w:trPr>
          <w:trHeight w:val="300"/>
          <w:jc w:val="right"/>
        </w:trPr>
        <w:tc>
          <w:tcPr>
            <w:tcW w:w="910" w:type="dxa"/>
            <w:tcBorders>
              <w:top w:val="nil"/>
              <w:left w:val="nil"/>
              <w:bottom w:val="nil"/>
              <w:right w:val="single" w:sz="4" w:space="0" w:color="FFFFFF"/>
            </w:tcBorders>
            <w:shd w:val="clear" w:color="DDEBF7" w:fill="DDEBF7"/>
            <w:noWrap/>
            <w:vAlign w:val="bottom"/>
            <w:hideMark/>
          </w:tcPr>
          <w:p w14:paraId="533D5D6F"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coef.var</w:t>
            </w:r>
          </w:p>
        </w:tc>
        <w:tc>
          <w:tcPr>
            <w:tcW w:w="0" w:type="auto"/>
            <w:tcBorders>
              <w:top w:val="nil"/>
              <w:left w:val="nil"/>
              <w:bottom w:val="nil"/>
              <w:right w:val="single" w:sz="4" w:space="0" w:color="FFFFFF"/>
            </w:tcBorders>
            <w:shd w:val="clear" w:color="DDEBF7" w:fill="DDEBF7"/>
            <w:noWrap/>
            <w:vAlign w:val="bottom"/>
            <w:hideMark/>
          </w:tcPr>
          <w:p w14:paraId="7436405D" w14:textId="71D39BD8"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2,03</w:t>
            </w:r>
          </w:p>
        </w:tc>
        <w:tc>
          <w:tcPr>
            <w:tcW w:w="0" w:type="auto"/>
            <w:tcBorders>
              <w:top w:val="nil"/>
              <w:left w:val="nil"/>
              <w:bottom w:val="nil"/>
              <w:right w:val="single" w:sz="4" w:space="0" w:color="FFFFFF"/>
            </w:tcBorders>
            <w:shd w:val="clear" w:color="DDEBF7" w:fill="DDEBF7"/>
            <w:noWrap/>
            <w:vAlign w:val="bottom"/>
            <w:hideMark/>
          </w:tcPr>
          <w:p w14:paraId="60503634" w14:textId="72520670"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1,94</w:t>
            </w:r>
          </w:p>
        </w:tc>
        <w:tc>
          <w:tcPr>
            <w:tcW w:w="0" w:type="auto"/>
            <w:tcBorders>
              <w:top w:val="nil"/>
              <w:left w:val="nil"/>
              <w:bottom w:val="nil"/>
              <w:right w:val="single" w:sz="4" w:space="0" w:color="FFFFFF"/>
            </w:tcBorders>
            <w:shd w:val="clear" w:color="DDEBF7" w:fill="DDEBF7"/>
            <w:noWrap/>
            <w:vAlign w:val="bottom"/>
            <w:hideMark/>
          </w:tcPr>
          <w:p w14:paraId="003C6401" w14:textId="2A4C08BF"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2,53</w:t>
            </w:r>
          </w:p>
        </w:tc>
        <w:tc>
          <w:tcPr>
            <w:tcW w:w="0" w:type="auto"/>
            <w:tcBorders>
              <w:top w:val="nil"/>
              <w:left w:val="nil"/>
              <w:bottom w:val="nil"/>
              <w:right w:val="single" w:sz="4" w:space="0" w:color="FFFFFF"/>
            </w:tcBorders>
            <w:shd w:val="clear" w:color="DDEBF7" w:fill="DDEBF7"/>
            <w:noWrap/>
            <w:vAlign w:val="bottom"/>
            <w:hideMark/>
          </w:tcPr>
          <w:p w14:paraId="27D51830" w14:textId="710FDBBB"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3,50</w:t>
            </w:r>
          </w:p>
        </w:tc>
        <w:tc>
          <w:tcPr>
            <w:tcW w:w="1825" w:type="dxa"/>
            <w:tcBorders>
              <w:top w:val="nil"/>
              <w:left w:val="nil"/>
              <w:bottom w:val="nil"/>
              <w:right w:val="nil"/>
            </w:tcBorders>
            <w:shd w:val="clear" w:color="DDEBF7" w:fill="DDEBF7"/>
            <w:noWrap/>
            <w:vAlign w:val="bottom"/>
            <w:hideMark/>
          </w:tcPr>
          <w:p w14:paraId="350DA828" w14:textId="6D082804"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2,03</w:t>
            </w:r>
          </w:p>
        </w:tc>
      </w:tr>
      <w:tr w:rsidR="00A53152" w:rsidRPr="00A53152" w14:paraId="40D68AB4" w14:textId="77777777" w:rsidTr="0096531F">
        <w:trPr>
          <w:trHeight w:val="315"/>
          <w:jc w:val="right"/>
        </w:trPr>
        <w:tc>
          <w:tcPr>
            <w:tcW w:w="910" w:type="dxa"/>
            <w:tcBorders>
              <w:top w:val="nil"/>
              <w:left w:val="nil"/>
              <w:bottom w:val="single" w:sz="12" w:space="0" w:color="FFFFFF"/>
              <w:right w:val="single" w:sz="4" w:space="0" w:color="FFFFFF"/>
            </w:tcBorders>
            <w:shd w:val="clear" w:color="5B9BD5" w:fill="5B9BD5"/>
            <w:noWrap/>
            <w:vAlign w:val="bottom"/>
            <w:hideMark/>
          </w:tcPr>
          <w:p w14:paraId="4E5D755E" w14:textId="6CF4197C" w:rsidR="00A53152" w:rsidRPr="00A53152" w:rsidRDefault="00A53152" w:rsidP="0096531F">
            <w:pPr>
              <w:widowControl/>
              <w:autoSpaceDE/>
              <w:autoSpaceDN/>
              <w:jc w:val="center"/>
              <w:rPr>
                <w:rFonts w:eastAsia="Times New Roman"/>
                <w:b/>
                <w:bCs/>
                <w:color w:val="FFFFFF"/>
                <w:sz w:val="16"/>
                <w:szCs w:val="16"/>
                <w:lang w:val="es-AR" w:eastAsia="es-AR"/>
              </w:rPr>
            </w:pPr>
          </w:p>
        </w:tc>
        <w:tc>
          <w:tcPr>
            <w:tcW w:w="0" w:type="auto"/>
            <w:tcBorders>
              <w:top w:val="nil"/>
              <w:left w:val="nil"/>
              <w:bottom w:val="single" w:sz="12" w:space="0" w:color="FFFFFF"/>
              <w:right w:val="single" w:sz="4" w:space="0" w:color="FFFFFF"/>
            </w:tcBorders>
            <w:shd w:val="clear" w:color="5B9BD5" w:fill="5B9BD5"/>
            <w:noWrap/>
            <w:vAlign w:val="bottom"/>
            <w:hideMark/>
          </w:tcPr>
          <w:p w14:paraId="726C8597" w14:textId="77777777" w:rsidR="00A53152" w:rsidRPr="00A53152" w:rsidRDefault="00A53152" w:rsidP="0096531F">
            <w:pPr>
              <w:widowControl/>
              <w:autoSpaceDE/>
              <w:autoSpaceDN/>
              <w:jc w:val="center"/>
              <w:rPr>
                <w:rFonts w:eastAsia="Times New Roman"/>
                <w:b/>
                <w:bCs/>
                <w:color w:val="FFFFFF"/>
                <w:sz w:val="16"/>
                <w:szCs w:val="16"/>
                <w:lang w:val="es-AR" w:eastAsia="es-AR"/>
              </w:rPr>
            </w:pPr>
            <w:r w:rsidRPr="00A53152">
              <w:rPr>
                <w:rFonts w:eastAsia="Times New Roman"/>
                <w:b/>
                <w:bCs/>
                <w:color w:val="FFFFFF"/>
                <w:sz w:val="16"/>
                <w:szCs w:val="16"/>
                <w:lang w:val="es-AR" w:eastAsia="es-AR"/>
              </w:rPr>
              <w:t>Servicios deportivos</w:t>
            </w:r>
          </w:p>
        </w:tc>
        <w:tc>
          <w:tcPr>
            <w:tcW w:w="0" w:type="auto"/>
            <w:tcBorders>
              <w:top w:val="nil"/>
              <w:left w:val="nil"/>
              <w:bottom w:val="single" w:sz="12" w:space="0" w:color="FFFFFF"/>
              <w:right w:val="single" w:sz="4" w:space="0" w:color="FFFFFF"/>
            </w:tcBorders>
            <w:shd w:val="clear" w:color="5B9BD5" w:fill="5B9BD5"/>
            <w:noWrap/>
            <w:vAlign w:val="bottom"/>
            <w:hideMark/>
          </w:tcPr>
          <w:p w14:paraId="484DE804" w14:textId="77777777" w:rsidR="00A53152" w:rsidRPr="00A53152" w:rsidRDefault="00A53152" w:rsidP="0096531F">
            <w:pPr>
              <w:widowControl/>
              <w:autoSpaceDE/>
              <w:autoSpaceDN/>
              <w:jc w:val="center"/>
              <w:rPr>
                <w:rFonts w:eastAsia="Times New Roman"/>
                <w:b/>
                <w:bCs/>
                <w:color w:val="FFFFFF"/>
                <w:sz w:val="16"/>
                <w:szCs w:val="16"/>
                <w:lang w:val="es-AR" w:eastAsia="es-AR"/>
              </w:rPr>
            </w:pPr>
            <w:r w:rsidRPr="00A53152">
              <w:rPr>
                <w:rFonts w:eastAsia="Times New Roman"/>
                <w:b/>
                <w:bCs/>
                <w:color w:val="FFFFFF"/>
                <w:sz w:val="16"/>
                <w:szCs w:val="16"/>
                <w:lang w:val="es-AR" w:eastAsia="es-AR"/>
              </w:rPr>
              <w:t>Servicios educativos</w:t>
            </w:r>
          </w:p>
        </w:tc>
        <w:tc>
          <w:tcPr>
            <w:tcW w:w="0" w:type="auto"/>
            <w:tcBorders>
              <w:top w:val="nil"/>
              <w:left w:val="nil"/>
              <w:bottom w:val="single" w:sz="12" w:space="0" w:color="FFFFFF"/>
              <w:right w:val="single" w:sz="4" w:space="0" w:color="FFFFFF"/>
            </w:tcBorders>
            <w:shd w:val="clear" w:color="5B9BD5" w:fill="5B9BD5"/>
            <w:noWrap/>
            <w:vAlign w:val="bottom"/>
            <w:hideMark/>
          </w:tcPr>
          <w:p w14:paraId="6FCACC86" w14:textId="77777777" w:rsidR="00A53152" w:rsidRPr="00A53152" w:rsidRDefault="00A53152" w:rsidP="0096531F">
            <w:pPr>
              <w:widowControl/>
              <w:autoSpaceDE/>
              <w:autoSpaceDN/>
              <w:jc w:val="center"/>
              <w:rPr>
                <w:rFonts w:eastAsia="Times New Roman"/>
                <w:b/>
                <w:bCs/>
                <w:color w:val="FFFFFF"/>
                <w:sz w:val="16"/>
                <w:szCs w:val="16"/>
                <w:lang w:val="es-AR" w:eastAsia="es-AR"/>
              </w:rPr>
            </w:pPr>
            <w:r w:rsidRPr="00A53152">
              <w:rPr>
                <w:rFonts w:eastAsia="Times New Roman"/>
                <w:b/>
                <w:bCs/>
                <w:color w:val="FFFFFF"/>
                <w:sz w:val="16"/>
                <w:szCs w:val="16"/>
                <w:lang w:val="es-AR" w:eastAsia="es-AR"/>
              </w:rPr>
              <w:t>Servicios tecnicos</w:t>
            </w:r>
          </w:p>
        </w:tc>
        <w:tc>
          <w:tcPr>
            <w:tcW w:w="0" w:type="auto"/>
            <w:tcBorders>
              <w:top w:val="nil"/>
              <w:left w:val="nil"/>
              <w:bottom w:val="single" w:sz="12" w:space="0" w:color="FFFFFF"/>
              <w:right w:val="single" w:sz="4" w:space="0" w:color="FFFFFF"/>
            </w:tcBorders>
            <w:shd w:val="clear" w:color="5B9BD5" w:fill="5B9BD5"/>
            <w:noWrap/>
            <w:vAlign w:val="bottom"/>
            <w:hideMark/>
          </w:tcPr>
          <w:p w14:paraId="5215202C" w14:textId="77777777" w:rsidR="00A53152" w:rsidRPr="00A53152" w:rsidRDefault="00A53152" w:rsidP="0096531F">
            <w:pPr>
              <w:widowControl/>
              <w:autoSpaceDE/>
              <w:autoSpaceDN/>
              <w:jc w:val="center"/>
              <w:rPr>
                <w:rFonts w:eastAsia="Times New Roman"/>
                <w:b/>
                <w:bCs/>
                <w:color w:val="FFFFFF"/>
                <w:sz w:val="16"/>
                <w:szCs w:val="16"/>
                <w:lang w:val="es-AR" w:eastAsia="es-AR"/>
              </w:rPr>
            </w:pPr>
            <w:r w:rsidRPr="00A53152">
              <w:rPr>
                <w:rFonts w:eastAsia="Times New Roman"/>
                <w:b/>
                <w:bCs/>
                <w:color w:val="FFFFFF"/>
                <w:sz w:val="16"/>
                <w:szCs w:val="16"/>
                <w:lang w:val="es-AR" w:eastAsia="es-AR"/>
              </w:rPr>
              <w:t>Talleres de reparacion</w:t>
            </w:r>
          </w:p>
        </w:tc>
        <w:tc>
          <w:tcPr>
            <w:tcW w:w="1825" w:type="dxa"/>
            <w:tcBorders>
              <w:top w:val="nil"/>
              <w:left w:val="nil"/>
              <w:bottom w:val="single" w:sz="12" w:space="0" w:color="FFFFFF"/>
              <w:right w:val="nil"/>
            </w:tcBorders>
            <w:shd w:val="clear" w:color="5B9BD5" w:fill="5B9BD5"/>
            <w:noWrap/>
            <w:vAlign w:val="bottom"/>
            <w:hideMark/>
          </w:tcPr>
          <w:p w14:paraId="0F801C9E" w14:textId="77777777" w:rsidR="00A53152" w:rsidRPr="00A53152" w:rsidRDefault="00A53152" w:rsidP="0096531F">
            <w:pPr>
              <w:widowControl/>
              <w:autoSpaceDE/>
              <w:autoSpaceDN/>
              <w:jc w:val="center"/>
              <w:rPr>
                <w:rFonts w:eastAsia="Times New Roman"/>
                <w:b/>
                <w:bCs/>
                <w:color w:val="FFFFFF"/>
                <w:sz w:val="16"/>
                <w:szCs w:val="16"/>
                <w:lang w:val="es-AR" w:eastAsia="es-AR"/>
              </w:rPr>
            </w:pPr>
            <w:r w:rsidRPr="00A53152">
              <w:rPr>
                <w:rFonts w:eastAsia="Times New Roman"/>
                <w:b/>
                <w:bCs/>
                <w:color w:val="FFFFFF"/>
                <w:sz w:val="16"/>
                <w:szCs w:val="16"/>
                <w:lang w:val="es-AR" w:eastAsia="es-AR"/>
              </w:rPr>
              <w:t>Turismo</w:t>
            </w:r>
          </w:p>
        </w:tc>
      </w:tr>
      <w:tr w:rsidR="00A53152" w:rsidRPr="00A53152" w14:paraId="21A19115" w14:textId="77777777" w:rsidTr="0096531F">
        <w:trPr>
          <w:trHeight w:val="315"/>
          <w:jc w:val="right"/>
        </w:trPr>
        <w:tc>
          <w:tcPr>
            <w:tcW w:w="910" w:type="dxa"/>
            <w:tcBorders>
              <w:top w:val="single" w:sz="4" w:space="0" w:color="FFFFFF"/>
              <w:left w:val="nil"/>
              <w:bottom w:val="single" w:sz="4" w:space="0" w:color="FFFFFF"/>
              <w:right w:val="single" w:sz="4" w:space="0" w:color="FFFFFF"/>
            </w:tcBorders>
            <w:shd w:val="clear" w:color="BDD7EE" w:fill="BDD7EE"/>
            <w:noWrap/>
            <w:vAlign w:val="bottom"/>
            <w:hideMark/>
          </w:tcPr>
          <w:p w14:paraId="0193E2CD"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nbr.val</w:t>
            </w:r>
          </w:p>
        </w:tc>
        <w:tc>
          <w:tcPr>
            <w:tcW w:w="0" w:type="auto"/>
            <w:tcBorders>
              <w:top w:val="single" w:sz="4" w:space="0" w:color="FFFFFF"/>
              <w:left w:val="nil"/>
              <w:bottom w:val="single" w:sz="4" w:space="0" w:color="FFFFFF"/>
              <w:right w:val="single" w:sz="4" w:space="0" w:color="FFFFFF"/>
            </w:tcBorders>
            <w:shd w:val="clear" w:color="BDD7EE" w:fill="BDD7EE"/>
            <w:noWrap/>
            <w:vAlign w:val="bottom"/>
            <w:hideMark/>
          </w:tcPr>
          <w:p w14:paraId="217089EC" w14:textId="0EBEAB84"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24,00</w:t>
            </w:r>
          </w:p>
        </w:tc>
        <w:tc>
          <w:tcPr>
            <w:tcW w:w="0" w:type="auto"/>
            <w:tcBorders>
              <w:top w:val="single" w:sz="4" w:space="0" w:color="FFFFFF"/>
              <w:left w:val="nil"/>
              <w:bottom w:val="single" w:sz="4" w:space="0" w:color="FFFFFF"/>
              <w:right w:val="single" w:sz="4" w:space="0" w:color="FFFFFF"/>
            </w:tcBorders>
            <w:shd w:val="clear" w:color="BDD7EE" w:fill="BDD7EE"/>
            <w:noWrap/>
            <w:vAlign w:val="bottom"/>
            <w:hideMark/>
          </w:tcPr>
          <w:p w14:paraId="7567E618" w14:textId="389497CD"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24,00</w:t>
            </w:r>
          </w:p>
        </w:tc>
        <w:tc>
          <w:tcPr>
            <w:tcW w:w="0" w:type="auto"/>
            <w:tcBorders>
              <w:top w:val="single" w:sz="4" w:space="0" w:color="FFFFFF"/>
              <w:left w:val="nil"/>
              <w:bottom w:val="single" w:sz="4" w:space="0" w:color="FFFFFF"/>
              <w:right w:val="single" w:sz="4" w:space="0" w:color="FFFFFF"/>
            </w:tcBorders>
            <w:shd w:val="clear" w:color="BDD7EE" w:fill="BDD7EE"/>
            <w:noWrap/>
            <w:vAlign w:val="bottom"/>
            <w:hideMark/>
          </w:tcPr>
          <w:p w14:paraId="2DF31760" w14:textId="3A2EAE34"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24,00</w:t>
            </w:r>
          </w:p>
        </w:tc>
        <w:tc>
          <w:tcPr>
            <w:tcW w:w="0" w:type="auto"/>
            <w:tcBorders>
              <w:top w:val="single" w:sz="4" w:space="0" w:color="FFFFFF"/>
              <w:left w:val="nil"/>
              <w:bottom w:val="single" w:sz="4" w:space="0" w:color="FFFFFF"/>
              <w:right w:val="single" w:sz="4" w:space="0" w:color="FFFFFF"/>
            </w:tcBorders>
            <w:shd w:val="clear" w:color="BDD7EE" w:fill="BDD7EE"/>
            <w:noWrap/>
            <w:vAlign w:val="bottom"/>
            <w:hideMark/>
          </w:tcPr>
          <w:p w14:paraId="61D48847" w14:textId="756E3405"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24,00</w:t>
            </w:r>
          </w:p>
        </w:tc>
        <w:tc>
          <w:tcPr>
            <w:tcW w:w="1825" w:type="dxa"/>
            <w:tcBorders>
              <w:top w:val="single" w:sz="4" w:space="0" w:color="FFFFFF"/>
              <w:left w:val="nil"/>
              <w:bottom w:val="single" w:sz="4" w:space="0" w:color="FFFFFF"/>
              <w:right w:val="nil"/>
            </w:tcBorders>
            <w:shd w:val="clear" w:color="BDD7EE" w:fill="BDD7EE"/>
            <w:noWrap/>
            <w:vAlign w:val="bottom"/>
            <w:hideMark/>
          </w:tcPr>
          <w:p w14:paraId="317CF3CB" w14:textId="56BED6D2"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24,00</w:t>
            </w:r>
          </w:p>
        </w:tc>
      </w:tr>
      <w:tr w:rsidR="00A53152" w:rsidRPr="00A53152" w14:paraId="5F3F8718" w14:textId="77777777" w:rsidTr="0096531F">
        <w:trPr>
          <w:trHeight w:val="300"/>
          <w:jc w:val="right"/>
        </w:trPr>
        <w:tc>
          <w:tcPr>
            <w:tcW w:w="910" w:type="dxa"/>
            <w:tcBorders>
              <w:top w:val="nil"/>
              <w:left w:val="nil"/>
              <w:bottom w:val="single" w:sz="4" w:space="0" w:color="FFFFFF"/>
              <w:right w:val="single" w:sz="4" w:space="0" w:color="FFFFFF"/>
            </w:tcBorders>
            <w:shd w:val="clear" w:color="DDEBF7" w:fill="DDEBF7"/>
            <w:noWrap/>
            <w:vAlign w:val="bottom"/>
            <w:hideMark/>
          </w:tcPr>
          <w:p w14:paraId="4E47A067"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nbr.null</w:t>
            </w:r>
          </w:p>
        </w:tc>
        <w:tc>
          <w:tcPr>
            <w:tcW w:w="0" w:type="auto"/>
            <w:tcBorders>
              <w:top w:val="nil"/>
              <w:left w:val="nil"/>
              <w:bottom w:val="single" w:sz="4" w:space="0" w:color="FFFFFF"/>
              <w:right w:val="single" w:sz="4" w:space="0" w:color="FFFFFF"/>
            </w:tcBorders>
            <w:shd w:val="clear" w:color="DDEBF7" w:fill="DDEBF7"/>
            <w:noWrap/>
            <w:vAlign w:val="bottom"/>
            <w:hideMark/>
          </w:tcPr>
          <w:p w14:paraId="2CE17E17" w14:textId="37BB78B4"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4,00</w:t>
            </w:r>
          </w:p>
        </w:tc>
        <w:tc>
          <w:tcPr>
            <w:tcW w:w="0" w:type="auto"/>
            <w:tcBorders>
              <w:top w:val="nil"/>
              <w:left w:val="nil"/>
              <w:bottom w:val="single" w:sz="4" w:space="0" w:color="FFFFFF"/>
              <w:right w:val="single" w:sz="4" w:space="0" w:color="FFFFFF"/>
            </w:tcBorders>
            <w:shd w:val="clear" w:color="DDEBF7" w:fill="DDEBF7"/>
            <w:noWrap/>
            <w:vAlign w:val="bottom"/>
            <w:hideMark/>
          </w:tcPr>
          <w:p w14:paraId="61AEF6B2" w14:textId="14B0FC36"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13,00</w:t>
            </w:r>
          </w:p>
        </w:tc>
        <w:tc>
          <w:tcPr>
            <w:tcW w:w="0" w:type="auto"/>
            <w:tcBorders>
              <w:top w:val="nil"/>
              <w:left w:val="nil"/>
              <w:bottom w:val="single" w:sz="4" w:space="0" w:color="FFFFFF"/>
              <w:right w:val="single" w:sz="4" w:space="0" w:color="FFFFFF"/>
            </w:tcBorders>
            <w:shd w:val="clear" w:color="DDEBF7" w:fill="DDEBF7"/>
            <w:noWrap/>
            <w:vAlign w:val="bottom"/>
            <w:hideMark/>
          </w:tcPr>
          <w:p w14:paraId="103AE94D" w14:textId="755D3E6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2,00</w:t>
            </w:r>
          </w:p>
        </w:tc>
        <w:tc>
          <w:tcPr>
            <w:tcW w:w="0" w:type="auto"/>
            <w:tcBorders>
              <w:top w:val="nil"/>
              <w:left w:val="nil"/>
              <w:bottom w:val="single" w:sz="4" w:space="0" w:color="FFFFFF"/>
              <w:right w:val="single" w:sz="4" w:space="0" w:color="FFFFFF"/>
            </w:tcBorders>
            <w:shd w:val="clear" w:color="DDEBF7" w:fill="DDEBF7"/>
            <w:noWrap/>
            <w:vAlign w:val="bottom"/>
            <w:hideMark/>
          </w:tcPr>
          <w:p w14:paraId="3F14F242" w14:textId="6D029A1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13,00</w:t>
            </w:r>
          </w:p>
        </w:tc>
        <w:tc>
          <w:tcPr>
            <w:tcW w:w="1825" w:type="dxa"/>
            <w:tcBorders>
              <w:top w:val="nil"/>
              <w:left w:val="nil"/>
              <w:bottom w:val="single" w:sz="4" w:space="0" w:color="FFFFFF"/>
              <w:right w:val="nil"/>
            </w:tcBorders>
            <w:shd w:val="clear" w:color="DDEBF7" w:fill="DDEBF7"/>
            <w:noWrap/>
            <w:vAlign w:val="bottom"/>
            <w:hideMark/>
          </w:tcPr>
          <w:p w14:paraId="219EAC2A" w14:textId="48F2BD36"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r>
      <w:tr w:rsidR="00A53152" w:rsidRPr="00A53152" w14:paraId="1C1FB74B" w14:textId="77777777" w:rsidTr="0096531F">
        <w:trPr>
          <w:trHeight w:val="300"/>
          <w:jc w:val="right"/>
        </w:trPr>
        <w:tc>
          <w:tcPr>
            <w:tcW w:w="910" w:type="dxa"/>
            <w:tcBorders>
              <w:top w:val="nil"/>
              <w:left w:val="nil"/>
              <w:bottom w:val="single" w:sz="4" w:space="0" w:color="FFFFFF"/>
              <w:right w:val="single" w:sz="4" w:space="0" w:color="FFFFFF"/>
            </w:tcBorders>
            <w:shd w:val="clear" w:color="BDD7EE" w:fill="BDD7EE"/>
            <w:noWrap/>
            <w:vAlign w:val="bottom"/>
            <w:hideMark/>
          </w:tcPr>
          <w:p w14:paraId="232E9AA2"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nbr.na</w:t>
            </w:r>
          </w:p>
        </w:tc>
        <w:tc>
          <w:tcPr>
            <w:tcW w:w="0" w:type="auto"/>
            <w:tcBorders>
              <w:top w:val="nil"/>
              <w:left w:val="nil"/>
              <w:bottom w:val="single" w:sz="4" w:space="0" w:color="FFFFFF"/>
              <w:right w:val="single" w:sz="4" w:space="0" w:color="FFFFFF"/>
            </w:tcBorders>
            <w:shd w:val="clear" w:color="BDD7EE" w:fill="BDD7EE"/>
            <w:noWrap/>
            <w:vAlign w:val="bottom"/>
            <w:hideMark/>
          </w:tcPr>
          <w:p w14:paraId="4DEEF671" w14:textId="0DBBDF60"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nil"/>
              <w:left w:val="nil"/>
              <w:bottom w:val="single" w:sz="4" w:space="0" w:color="FFFFFF"/>
              <w:right w:val="single" w:sz="4" w:space="0" w:color="FFFFFF"/>
            </w:tcBorders>
            <w:shd w:val="clear" w:color="BDD7EE" w:fill="BDD7EE"/>
            <w:noWrap/>
            <w:vAlign w:val="bottom"/>
            <w:hideMark/>
          </w:tcPr>
          <w:p w14:paraId="637132BA" w14:textId="5862ABF5"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nil"/>
              <w:left w:val="nil"/>
              <w:bottom w:val="single" w:sz="4" w:space="0" w:color="FFFFFF"/>
              <w:right w:val="single" w:sz="4" w:space="0" w:color="FFFFFF"/>
            </w:tcBorders>
            <w:shd w:val="clear" w:color="BDD7EE" w:fill="BDD7EE"/>
            <w:noWrap/>
            <w:vAlign w:val="bottom"/>
            <w:hideMark/>
          </w:tcPr>
          <w:p w14:paraId="08B3F612" w14:textId="2D6A9EEE"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nil"/>
              <w:left w:val="nil"/>
              <w:bottom w:val="single" w:sz="4" w:space="0" w:color="FFFFFF"/>
              <w:right w:val="single" w:sz="4" w:space="0" w:color="FFFFFF"/>
            </w:tcBorders>
            <w:shd w:val="clear" w:color="BDD7EE" w:fill="BDD7EE"/>
            <w:noWrap/>
            <w:vAlign w:val="bottom"/>
            <w:hideMark/>
          </w:tcPr>
          <w:p w14:paraId="7AF3C49C" w14:textId="7028239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1825" w:type="dxa"/>
            <w:tcBorders>
              <w:top w:val="nil"/>
              <w:left w:val="nil"/>
              <w:bottom w:val="single" w:sz="4" w:space="0" w:color="FFFFFF"/>
              <w:right w:val="nil"/>
            </w:tcBorders>
            <w:shd w:val="clear" w:color="BDD7EE" w:fill="BDD7EE"/>
            <w:noWrap/>
            <w:vAlign w:val="bottom"/>
            <w:hideMark/>
          </w:tcPr>
          <w:p w14:paraId="74CA9E16" w14:textId="0ED98DDB"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r>
      <w:tr w:rsidR="00A53152" w:rsidRPr="00A53152" w14:paraId="76C5E86E" w14:textId="77777777" w:rsidTr="0096531F">
        <w:trPr>
          <w:trHeight w:val="300"/>
          <w:jc w:val="right"/>
        </w:trPr>
        <w:tc>
          <w:tcPr>
            <w:tcW w:w="910" w:type="dxa"/>
            <w:tcBorders>
              <w:top w:val="nil"/>
              <w:left w:val="nil"/>
              <w:bottom w:val="single" w:sz="4" w:space="0" w:color="FFFFFF"/>
              <w:right w:val="single" w:sz="4" w:space="0" w:color="FFFFFF"/>
            </w:tcBorders>
            <w:shd w:val="clear" w:color="DDEBF7" w:fill="DDEBF7"/>
            <w:noWrap/>
            <w:vAlign w:val="bottom"/>
            <w:hideMark/>
          </w:tcPr>
          <w:p w14:paraId="07C7711F"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min</w:t>
            </w:r>
          </w:p>
        </w:tc>
        <w:tc>
          <w:tcPr>
            <w:tcW w:w="0" w:type="auto"/>
            <w:tcBorders>
              <w:top w:val="nil"/>
              <w:left w:val="nil"/>
              <w:bottom w:val="single" w:sz="4" w:space="0" w:color="FFFFFF"/>
              <w:right w:val="single" w:sz="4" w:space="0" w:color="FFFFFF"/>
            </w:tcBorders>
            <w:shd w:val="clear" w:color="DDEBF7" w:fill="DDEBF7"/>
            <w:noWrap/>
            <w:vAlign w:val="bottom"/>
            <w:hideMark/>
          </w:tcPr>
          <w:p w14:paraId="094B6092" w14:textId="3574CE7C"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nil"/>
              <w:left w:val="nil"/>
              <w:bottom w:val="single" w:sz="4" w:space="0" w:color="FFFFFF"/>
              <w:right w:val="single" w:sz="4" w:space="0" w:color="FFFFFF"/>
            </w:tcBorders>
            <w:shd w:val="clear" w:color="DDEBF7" w:fill="DDEBF7"/>
            <w:noWrap/>
            <w:vAlign w:val="bottom"/>
            <w:hideMark/>
          </w:tcPr>
          <w:p w14:paraId="2BC47E42" w14:textId="066BEDA2"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nil"/>
              <w:left w:val="nil"/>
              <w:bottom w:val="single" w:sz="4" w:space="0" w:color="FFFFFF"/>
              <w:right w:val="single" w:sz="4" w:space="0" w:color="FFFFFF"/>
            </w:tcBorders>
            <w:shd w:val="clear" w:color="DDEBF7" w:fill="DDEBF7"/>
            <w:noWrap/>
            <w:vAlign w:val="bottom"/>
            <w:hideMark/>
          </w:tcPr>
          <w:p w14:paraId="2C2C6CD0" w14:textId="7FB6768E"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nil"/>
              <w:left w:val="nil"/>
              <w:bottom w:val="single" w:sz="4" w:space="0" w:color="FFFFFF"/>
              <w:right w:val="single" w:sz="4" w:space="0" w:color="FFFFFF"/>
            </w:tcBorders>
            <w:shd w:val="clear" w:color="DDEBF7" w:fill="DDEBF7"/>
            <w:noWrap/>
            <w:vAlign w:val="bottom"/>
            <w:hideMark/>
          </w:tcPr>
          <w:p w14:paraId="3F57424D" w14:textId="133040A2"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1825" w:type="dxa"/>
            <w:tcBorders>
              <w:top w:val="nil"/>
              <w:left w:val="nil"/>
              <w:bottom w:val="single" w:sz="4" w:space="0" w:color="FFFFFF"/>
              <w:right w:val="nil"/>
            </w:tcBorders>
            <w:shd w:val="clear" w:color="DDEBF7" w:fill="DDEBF7"/>
            <w:noWrap/>
            <w:vAlign w:val="bottom"/>
            <w:hideMark/>
          </w:tcPr>
          <w:p w14:paraId="11975C8B" w14:textId="646D5E32"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1.978.684,00</w:t>
            </w:r>
          </w:p>
        </w:tc>
      </w:tr>
      <w:tr w:rsidR="00A53152" w:rsidRPr="00A53152" w14:paraId="648901AC" w14:textId="77777777" w:rsidTr="0096531F">
        <w:trPr>
          <w:trHeight w:val="300"/>
          <w:jc w:val="right"/>
        </w:trPr>
        <w:tc>
          <w:tcPr>
            <w:tcW w:w="910" w:type="dxa"/>
            <w:tcBorders>
              <w:top w:val="nil"/>
              <w:left w:val="nil"/>
              <w:bottom w:val="single" w:sz="4" w:space="0" w:color="FFFFFF"/>
              <w:right w:val="single" w:sz="4" w:space="0" w:color="FFFFFF"/>
            </w:tcBorders>
            <w:shd w:val="clear" w:color="BDD7EE" w:fill="BDD7EE"/>
            <w:noWrap/>
            <w:vAlign w:val="bottom"/>
            <w:hideMark/>
          </w:tcPr>
          <w:p w14:paraId="2172BD0C"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max</w:t>
            </w:r>
          </w:p>
        </w:tc>
        <w:tc>
          <w:tcPr>
            <w:tcW w:w="0" w:type="auto"/>
            <w:tcBorders>
              <w:top w:val="nil"/>
              <w:left w:val="nil"/>
              <w:bottom w:val="single" w:sz="4" w:space="0" w:color="FFFFFF"/>
              <w:right w:val="single" w:sz="4" w:space="0" w:color="FFFFFF"/>
            </w:tcBorders>
            <w:shd w:val="clear" w:color="BDD7EE" w:fill="BDD7EE"/>
            <w:noWrap/>
            <w:vAlign w:val="bottom"/>
            <w:hideMark/>
          </w:tcPr>
          <w:p w14:paraId="49CB3D37" w14:textId="329A48F5"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3.402.822.030,00</w:t>
            </w:r>
          </w:p>
        </w:tc>
        <w:tc>
          <w:tcPr>
            <w:tcW w:w="0" w:type="auto"/>
            <w:tcBorders>
              <w:top w:val="nil"/>
              <w:left w:val="nil"/>
              <w:bottom w:val="single" w:sz="4" w:space="0" w:color="FFFFFF"/>
              <w:right w:val="single" w:sz="4" w:space="0" w:color="FFFFFF"/>
            </w:tcBorders>
            <w:shd w:val="clear" w:color="BDD7EE" w:fill="BDD7EE"/>
            <w:noWrap/>
            <w:vAlign w:val="bottom"/>
            <w:hideMark/>
          </w:tcPr>
          <w:p w14:paraId="14F8483E" w14:textId="2ED98AAC"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19.362.234,00</w:t>
            </w:r>
          </w:p>
        </w:tc>
        <w:tc>
          <w:tcPr>
            <w:tcW w:w="0" w:type="auto"/>
            <w:tcBorders>
              <w:top w:val="nil"/>
              <w:left w:val="nil"/>
              <w:bottom w:val="single" w:sz="4" w:space="0" w:color="FFFFFF"/>
              <w:right w:val="single" w:sz="4" w:space="0" w:color="FFFFFF"/>
            </w:tcBorders>
            <w:shd w:val="clear" w:color="BDD7EE" w:fill="BDD7EE"/>
            <w:noWrap/>
            <w:vAlign w:val="bottom"/>
            <w:hideMark/>
          </w:tcPr>
          <w:p w14:paraId="13F81D29" w14:textId="0BAAF1AF"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1.106.496.234,00</w:t>
            </w:r>
          </w:p>
        </w:tc>
        <w:tc>
          <w:tcPr>
            <w:tcW w:w="0" w:type="auto"/>
            <w:tcBorders>
              <w:top w:val="nil"/>
              <w:left w:val="nil"/>
              <w:bottom w:val="single" w:sz="4" w:space="0" w:color="FFFFFF"/>
              <w:right w:val="single" w:sz="4" w:space="0" w:color="FFFFFF"/>
            </w:tcBorders>
            <w:shd w:val="clear" w:color="BDD7EE" w:fill="BDD7EE"/>
            <w:noWrap/>
            <w:vAlign w:val="bottom"/>
            <w:hideMark/>
          </w:tcPr>
          <w:p w14:paraId="30836EEF" w14:textId="6C56ECF4"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6.111.479,00</w:t>
            </w:r>
          </w:p>
        </w:tc>
        <w:tc>
          <w:tcPr>
            <w:tcW w:w="1825" w:type="dxa"/>
            <w:tcBorders>
              <w:top w:val="nil"/>
              <w:left w:val="nil"/>
              <w:bottom w:val="single" w:sz="4" w:space="0" w:color="FFFFFF"/>
              <w:right w:val="nil"/>
            </w:tcBorders>
            <w:shd w:val="clear" w:color="BDD7EE" w:fill="BDD7EE"/>
            <w:noWrap/>
            <w:vAlign w:val="bottom"/>
            <w:hideMark/>
          </w:tcPr>
          <w:p w14:paraId="3D4393C7" w14:textId="2321A4CF"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36.447.813.136,00</w:t>
            </w:r>
          </w:p>
        </w:tc>
      </w:tr>
      <w:tr w:rsidR="00A53152" w:rsidRPr="00A53152" w14:paraId="17D4B9FC" w14:textId="77777777" w:rsidTr="0096531F">
        <w:trPr>
          <w:trHeight w:val="300"/>
          <w:jc w:val="right"/>
        </w:trPr>
        <w:tc>
          <w:tcPr>
            <w:tcW w:w="910" w:type="dxa"/>
            <w:tcBorders>
              <w:top w:val="nil"/>
              <w:left w:val="nil"/>
              <w:bottom w:val="single" w:sz="4" w:space="0" w:color="FFFFFF"/>
              <w:right w:val="single" w:sz="4" w:space="0" w:color="FFFFFF"/>
            </w:tcBorders>
            <w:shd w:val="clear" w:color="DDEBF7" w:fill="DDEBF7"/>
            <w:noWrap/>
            <w:vAlign w:val="bottom"/>
            <w:hideMark/>
          </w:tcPr>
          <w:p w14:paraId="77120F27"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range</w:t>
            </w:r>
          </w:p>
        </w:tc>
        <w:tc>
          <w:tcPr>
            <w:tcW w:w="0" w:type="auto"/>
            <w:tcBorders>
              <w:top w:val="nil"/>
              <w:left w:val="nil"/>
              <w:bottom w:val="single" w:sz="4" w:space="0" w:color="FFFFFF"/>
              <w:right w:val="single" w:sz="4" w:space="0" w:color="FFFFFF"/>
            </w:tcBorders>
            <w:shd w:val="clear" w:color="DDEBF7" w:fill="DDEBF7"/>
            <w:noWrap/>
            <w:vAlign w:val="bottom"/>
            <w:hideMark/>
          </w:tcPr>
          <w:p w14:paraId="0ADC4C0C" w14:textId="408866FE"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3.402.822.030,00</w:t>
            </w:r>
          </w:p>
        </w:tc>
        <w:tc>
          <w:tcPr>
            <w:tcW w:w="0" w:type="auto"/>
            <w:tcBorders>
              <w:top w:val="nil"/>
              <w:left w:val="nil"/>
              <w:bottom w:val="single" w:sz="4" w:space="0" w:color="FFFFFF"/>
              <w:right w:val="single" w:sz="4" w:space="0" w:color="FFFFFF"/>
            </w:tcBorders>
            <w:shd w:val="clear" w:color="DDEBF7" w:fill="DDEBF7"/>
            <w:noWrap/>
            <w:vAlign w:val="bottom"/>
            <w:hideMark/>
          </w:tcPr>
          <w:p w14:paraId="405E2C05" w14:textId="025C319A"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19.362.234,00</w:t>
            </w:r>
          </w:p>
        </w:tc>
        <w:tc>
          <w:tcPr>
            <w:tcW w:w="0" w:type="auto"/>
            <w:tcBorders>
              <w:top w:val="nil"/>
              <w:left w:val="nil"/>
              <w:bottom w:val="single" w:sz="4" w:space="0" w:color="FFFFFF"/>
              <w:right w:val="single" w:sz="4" w:space="0" w:color="FFFFFF"/>
            </w:tcBorders>
            <w:shd w:val="clear" w:color="DDEBF7" w:fill="DDEBF7"/>
            <w:noWrap/>
            <w:vAlign w:val="bottom"/>
            <w:hideMark/>
          </w:tcPr>
          <w:p w14:paraId="77CB967A" w14:textId="3EE5740A"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1.106.496.234,00</w:t>
            </w:r>
          </w:p>
        </w:tc>
        <w:tc>
          <w:tcPr>
            <w:tcW w:w="0" w:type="auto"/>
            <w:tcBorders>
              <w:top w:val="nil"/>
              <w:left w:val="nil"/>
              <w:bottom w:val="single" w:sz="4" w:space="0" w:color="FFFFFF"/>
              <w:right w:val="single" w:sz="4" w:space="0" w:color="FFFFFF"/>
            </w:tcBorders>
            <w:shd w:val="clear" w:color="DDEBF7" w:fill="DDEBF7"/>
            <w:noWrap/>
            <w:vAlign w:val="bottom"/>
            <w:hideMark/>
          </w:tcPr>
          <w:p w14:paraId="5858BE48" w14:textId="663D5248"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6.111.479,00</w:t>
            </w:r>
          </w:p>
        </w:tc>
        <w:tc>
          <w:tcPr>
            <w:tcW w:w="1825" w:type="dxa"/>
            <w:tcBorders>
              <w:top w:val="nil"/>
              <w:left w:val="nil"/>
              <w:bottom w:val="single" w:sz="4" w:space="0" w:color="FFFFFF"/>
              <w:right w:val="nil"/>
            </w:tcBorders>
            <w:shd w:val="clear" w:color="DDEBF7" w:fill="DDEBF7"/>
            <w:noWrap/>
            <w:vAlign w:val="bottom"/>
            <w:hideMark/>
          </w:tcPr>
          <w:p w14:paraId="5F88A2A7" w14:textId="30EF4730"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36.445.834.452,00</w:t>
            </w:r>
          </w:p>
        </w:tc>
      </w:tr>
      <w:tr w:rsidR="00A53152" w:rsidRPr="00A53152" w14:paraId="7983DDC1" w14:textId="77777777" w:rsidTr="0096531F">
        <w:trPr>
          <w:trHeight w:val="300"/>
          <w:jc w:val="right"/>
        </w:trPr>
        <w:tc>
          <w:tcPr>
            <w:tcW w:w="910" w:type="dxa"/>
            <w:tcBorders>
              <w:top w:val="nil"/>
              <w:left w:val="nil"/>
              <w:bottom w:val="single" w:sz="4" w:space="0" w:color="FFFFFF"/>
              <w:right w:val="single" w:sz="4" w:space="0" w:color="FFFFFF"/>
            </w:tcBorders>
            <w:shd w:val="clear" w:color="BDD7EE" w:fill="BDD7EE"/>
            <w:noWrap/>
            <w:vAlign w:val="bottom"/>
            <w:hideMark/>
          </w:tcPr>
          <w:p w14:paraId="56EFBFCD"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sum</w:t>
            </w:r>
          </w:p>
        </w:tc>
        <w:tc>
          <w:tcPr>
            <w:tcW w:w="0" w:type="auto"/>
            <w:tcBorders>
              <w:top w:val="nil"/>
              <w:left w:val="nil"/>
              <w:bottom w:val="single" w:sz="4" w:space="0" w:color="FFFFFF"/>
              <w:right w:val="single" w:sz="4" w:space="0" w:color="FFFFFF"/>
            </w:tcBorders>
            <w:shd w:val="clear" w:color="BDD7EE" w:fill="BDD7EE"/>
            <w:noWrap/>
            <w:vAlign w:val="bottom"/>
            <w:hideMark/>
          </w:tcPr>
          <w:p w14:paraId="469E11B6" w14:textId="7334E289"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5.113.840.498,00</w:t>
            </w:r>
          </w:p>
        </w:tc>
        <w:tc>
          <w:tcPr>
            <w:tcW w:w="0" w:type="auto"/>
            <w:tcBorders>
              <w:top w:val="nil"/>
              <w:left w:val="nil"/>
              <w:bottom w:val="single" w:sz="4" w:space="0" w:color="FFFFFF"/>
              <w:right w:val="single" w:sz="4" w:space="0" w:color="FFFFFF"/>
            </w:tcBorders>
            <w:shd w:val="clear" w:color="BDD7EE" w:fill="BDD7EE"/>
            <w:noWrap/>
            <w:vAlign w:val="bottom"/>
            <w:hideMark/>
          </w:tcPr>
          <w:p w14:paraId="391A3EB8" w14:textId="0E4DD942"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44.937.310,00</w:t>
            </w:r>
          </w:p>
        </w:tc>
        <w:tc>
          <w:tcPr>
            <w:tcW w:w="0" w:type="auto"/>
            <w:tcBorders>
              <w:top w:val="nil"/>
              <w:left w:val="nil"/>
              <w:bottom w:val="single" w:sz="4" w:space="0" w:color="FFFFFF"/>
              <w:right w:val="single" w:sz="4" w:space="0" w:color="FFFFFF"/>
            </w:tcBorders>
            <w:shd w:val="clear" w:color="BDD7EE" w:fill="BDD7EE"/>
            <w:noWrap/>
            <w:vAlign w:val="bottom"/>
            <w:hideMark/>
          </w:tcPr>
          <w:p w14:paraId="3EE4FD40" w14:textId="6961C0AE"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1.471.025.006,00</w:t>
            </w:r>
          </w:p>
        </w:tc>
        <w:tc>
          <w:tcPr>
            <w:tcW w:w="0" w:type="auto"/>
            <w:tcBorders>
              <w:top w:val="nil"/>
              <w:left w:val="nil"/>
              <w:bottom w:val="single" w:sz="4" w:space="0" w:color="FFFFFF"/>
              <w:right w:val="single" w:sz="4" w:space="0" w:color="FFFFFF"/>
            </w:tcBorders>
            <w:shd w:val="clear" w:color="BDD7EE" w:fill="BDD7EE"/>
            <w:noWrap/>
            <w:vAlign w:val="bottom"/>
            <w:hideMark/>
          </w:tcPr>
          <w:p w14:paraId="71D44302" w14:textId="6A4AA196"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8.114.996,00</w:t>
            </w:r>
          </w:p>
        </w:tc>
        <w:tc>
          <w:tcPr>
            <w:tcW w:w="1825" w:type="dxa"/>
            <w:tcBorders>
              <w:top w:val="nil"/>
              <w:left w:val="nil"/>
              <w:bottom w:val="single" w:sz="4" w:space="0" w:color="FFFFFF"/>
              <w:right w:val="nil"/>
            </w:tcBorders>
            <w:shd w:val="clear" w:color="BDD7EE" w:fill="BDD7EE"/>
            <w:noWrap/>
            <w:vAlign w:val="bottom"/>
            <w:hideMark/>
          </w:tcPr>
          <w:p w14:paraId="771B9DDB" w14:textId="66FE2072"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56.384.176.786,00</w:t>
            </w:r>
          </w:p>
        </w:tc>
      </w:tr>
      <w:tr w:rsidR="00A53152" w:rsidRPr="00A53152" w14:paraId="1CB15464" w14:textId="77777777" w:rsidTr="0096531F">
        <w:trPr>
          <w:trHeight w:val="300"/>
          <w:jc w:val="right"/>
        </w:trPr>
        <w:tc>
          <w:tcPr>
            <w:tcW w:w="910" w:type="dxa"/>
            <w:tcBorders>
              <w:top w:val="nil"/>
              <w:left w:val="nil"/>
              <w:bottom w:val="single" w:sz="4" w:space="0" w:color="FFFFFF"/>
              <w:right w:val="single" w:sz="4" w:space="0" w:color="FFFFFF"/>
            </w:tcBorders>
            <w:shd w:val="clear" w:color="DDEBF7" w:fill="DDEBF7"/>
            <w:noWrap/>
            <w:vAlign w:val="bottom"/>
            <w:hideMark/>
          </w:tcPr>
          <w:p w14:paraId="52DF376A"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median</w:t>
            </w:r>
          </w:p>
        </w:tc>
        <w:tc>
          <w:tcPr>
            <w:tcW w:w="0" w:type="auto"/>
            <w:tcBorders>
              <w:top w:val="nil"/>
              <w:left w:val="nil"/>
              <w:bottom w:val="single" w:sz="4" w:space="0" w:color="FFFFFF"/>
              <w:right w:val="single" w:sz="4" w:space="0" w:color="FFFFFF"/>
            </w:tcBorders>
            <w:shd w:val="clear" w:color="DDEBF7" w:fill="DDEBF7"/>
            <w:noWrap/>
            <w:vAlign w:val="bottom"/>
            <w:hideMark/>
          </w:tcPr>
          <w:p w14:paraId="585DB28D" w14:textId="46BEE6ED"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1.211.226,50</w:t>
            </w:r>
          </w:p>
        </w:tc>
        <w:tc>
          <w:tcPr>
            <w:tcW w:w="0" w:type="auto"/>
            <w:tcBorders>
              <w:top w:val="nil"/>
              <w:left w:val="nil"/>
              <w:bottom w:val="single" w:sz="4" w:space="0" w:color="FFFFFF"/>
              <w:right w:val="single" w:sz="4" w:space="0" w:color="FFFFFF"/>
            </w:tcBorders>
            <w:shd w:val="clear" w:color="DDEBF7" w:fill="DDEBF7"/>
            <w:noWrap/>
            <w:vAlign w:val="bottom"/>
            <w:hideMark/>
          </w:tcPr>
          <w:p w14:paraId="1D97AB48" w14:textId="3D6C9CF1"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0" w:type="auto"/>
            <w:tcBorders>
              <w:top w:val="nil"/>
              <w:left w:val="nil"/>
              <w:bottom w:val="single" w:sz="4" w:space="0" w:color="FFFFFF"/>
              <w:right w:val="single" w:sz="4" w:space="0" w:color="FFFFFF"/>
            </w:tcBorders>
            <w:shd w:val="clear" w:color="DDEBF7" w:fill="DDEBF7"/>
            <w:noWrap/>
            <w:vAlign w:val="bottom"/>
            <w:hideMark/>
          </w:tcPr>
          <w:p w14:paraId="5E92BDC0" w14:textId="0B1F463E"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5.111.850,00</w:t>
            </w:r>
          </w:p>
        </w:tc>
        <w:tc>
          <w:tcPr>
            <w:tcW w:w="0" w:type="auto"/>
            <w:tcBorders>
              <w:top w:val="nil"/>
              <w:left w:val="nil"/>
              <w:bottom w:val="single" w:sz="4" w:space="0" w:color="FFFFFF"/>
              <w:right w:val="single" w:sz="4" w:space="0" w:color="FFFFFF"/>
            </w:tcBorders>
            <w:shd w:val="clear" w:color="DDEBF7" w:fill="DDEBF7"/>
            <w:noWrap/>
            <w:vAlign w:val="bottom"/>
            <w:hideMark/>
          </w:tcPr>
          <w:p w14:paraId="3E864B5D" w14:textId="3FA70871"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w:t>
            </w:r>
          </w:p>
        </w:tc>
        <w:tc>
          <w:tcPr>
            <w:tcW w:w="1825" w:type="dxa"/>
            <w:tcBorders>
              <w:top w:val="nil"/>
              <w:left w:val="nil"/>
              <w:bottom w:val="single" w:sz="4" w:space="0" w:color="FFFFFF"/>
              <w:right w:val="nil"/>
            </w:tcBorders>
            <w:shd w:val="clear" w:color="DDEBF7" w:fill="DDEBF7"/>
            <w:noWrap/>
            <w:vAlign w:val="bottom"/>
            <w:hideMark/>
          </w:tcPr>
          <w:p w14:paraId="4105F5BE" w14:textId="25087DA1"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389.680.593,50</w:t>
            </w:r>
          </w:p>
        </w:tc>
      </w:tr>
      <w:tr w:rsidR="00A53152" w:rsidRPr="00A53152" w14:paraId="5002C835" w14:textId="77777777" w:rsidTr="0096531F">
        <w:trPr>
          <w:trHeight w:val="300"/>
          <w:jc w:val="right"/>
        </w:trPr>
        <w:tc>
          <w:tcPr>
            <w:tcW w:w="910" w:type="dxa"/>
            <w:tcBorders>
              <w:top w:val="nil"/>
              <w:left w:val="nil"/>
              <w:bottom w:val="single" w:sz="4" w:space="0" w:color="FFFFFF"/>
              <w:right w:val="single" w:sz="4" w:space="0" w:color="FFFFFF"/>
            </w:tcBorders>
            <w:shd w:val="clear" w:color="BDD7EE" w:fill="BDD7EE"/>
            <w:noWrap/>
            <w:vAlign w:val="bottom"/>
            <w:hideMark/>
          </w:tcPr>
          <w:p w14:paraId="59FF360D"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mean</w:t>
            </w:r>
          </w:p>
        </w:tc>
        <w:tc>
          <w:tcPr>
            <w:tcW w:w="0" w:type="auto"/>
            <w:tcBorders>
              <w:top w:val="nil"/>
              <w:left w:val="nil"/>
              <w:bottom w:val="single" w:sz="4" w:space="0" w:color="FFFFFF"/>
              <w:right w:val="single" w:sz="4" w:space="0" w:color="FFFFFF"/>
            </w:tcBorders>
            <w:shd w:val="clear" w:color="BDD7EE" w:fill="BDD7EE"/>
            <w:noWrap/>
            <w:vAlign w:val="bottom"/>
            <w:hideMark/>
          </w:tcPr>
          <w:p w14:paraId="2EC973A1" w14:textId="0D7DD760"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213.076.687,42</w:t>
            </w:r>
          </w:p>
        </w:tc>
        <w:tc>
          <w:tcPr>
            <w:tcW w:w="0" w:type="auto"/>
            <w:tcBorders>
              <w:top w:val="nil"/>
              <w:left w:val="nil"/>
              <w:bottom w:val="single" w:sz="4" w:space="0" w:color="FFFFFF"/>
              <w:right w:val="single" w:sz="4" w:space="0" w:color="FFFFFF"/>
            </w:tcBorders>
            <w:shd w:val="clear" w:color="BDD7EE" w:fill="BDD7EE"/>
            <w:noWrap/>
            <w:vAlign w:val="bottom"/>
            <w:hideMark/>
          </w:tcPr>
          <w:p w14:paraId="0165B857" w14:textId="622E3652"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1.872.387,92</w:t>
            </w:r>
          </w:p>
        </w:tc>
        <w:tc>
          <w:tcPr>
            <w:tcW w:w="0" w:type="auto"/>
            <w:tcBorders>
              <w:top w:val="nil"/>
              <w:left w:val="nil"/>
              <w:bottom w:val="single" w:sz="4" w:space="0" w:color="FFFFFF"/>
              <w:right w:val="single" w:sz="4" w:space="0" w:color="FFFFFF"/>
            </w:tcBorders>
            <w:shd w:val="clear" w:color="BDD7EE" w:fill="BDD7EE"/>
            <w:noWrap/>
            <w:vAlign w:val="bottom"/>
            <w:hideMark/>
          </w:tcPr>
          <w:p w14:paraId="365D94B5" w14:textId="3136BA44"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61.292.708,58</w:t>
            </w:r>
          </w:p>
        </w:tc>
        <w:tc>
          <w:tcPr>
            <w:tcW w:w="0" w:type="auto"/>
            <w:tcBorders>
              <w:top w:val="nil"/>
              <w:left w:val="nil"/>
              <w:bottom w:val="single" w:sz="4" w:space="0" w:color="FFFFFF"/>
              <w:right w:val="single" w:sz="4" w:space="0" w:color="FFFFFF"/>
            </w:tcBorders>
            <w:shd w:val="clear" w:color="BDD7EE" w:fill="BDD7EE"/>
            <w:noWrap/>
            <w:vAlign w:val="bottom"/>
            <w:hideMark/>
          </w:tcPr>
          <w:p w14:paraId="3F1EB8F3" w14:textId="2F93EEAD"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338.124,83</w:t>
            </w:r>
          </w:p>
        </w:tc>
        <w:tc>
          <w:tcPr>
            <w:tcW w:w="1825" w:type="dxa"/>
            <w:tcBorders>
              <w:top w:val="nil"/>
              <w:left w:val="nil"/>
              <w:bottom w:val="single" w:sz="4" w:space="0" w:color="FFFFFF"/>
              <w:right w:val="nil"/>
            </w:tcBorders>
            <w:shd w:val="clear" w:color="BDD7EE" w:fill="BDD7EE"/>
            <w:noWrap/>
            <w:vAlign w:val="bottom"/>
            <w:hideMark/>
          </w:tcPr>
          <w:p w14:paraId="18AA1560" w14:textId="5DFE57CA"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2.349.340.699,42</w:t>
            </w:r>
          </w:p>
        </w:tc>
      </w:tr>
      <w:tr w:rsidR="00A53152" w:rsidRPr="00A53152" w14:paraId="5084F97C" w14:textId="77777777" w:rsidTr="0096531F">
        <w:trPr>
          <w:trHeight w:val="300"/>
          <w:jc w:val="right"/>
        </w:trPr>
        <w:tc>
          <w:tcPr>
            <w:tcW w:w="910" w:type="dxa"/>
            <w:tcBorders>
              <w:top w:val="nil"/>
              <w:left w:val="nil"/>
              <w:bottom w:val="single" w:sz="4" w:space="0" w:color="FFFFFF"/>
              <w:right w:val="single" w:sz="4" w:space="0" w:color="FFFFFF"/>
            </w:tcBorders>
            <w:shd w:val="clear" w:color="DDEBF7" w:fill="DDEBF7"/>
            <w:noWrap/>
            <w:vAlign w:val="bottom"/>
            <w:hideMark/>
          </w:tcPr>
          <w:p w14:paraId="15C78C46"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SE.mean</w:t>
            </w:r>
          </w:p>
        </w:tc>
        <w:tc>
          <w:tcPr>
            <w:tcW w:w="0" w:type="auto"/>
            <w:tcBorders>
              <w:top w:val="nil"/>
              <w:left w:val="nil"/>
              <w:bottom w:val="single" w:sz="4" w:space="0" w:color="FFFFFF"/>
              <w:right w:val="single" w:sz="4" w:space="0" w:color="FFFFFF"/>
            </w:tcBorders>
            <w:shd w:val="clear" w:color="DDEBF7" w:fill="DDEBF7"/>
            <w:noWrap/>
            <w:vAlign w:val="bottom"/>
            <w:hideMark/>
          </w:tcPr>
          <w:p w14:paraId="235D05F0" w14:textId="5D2A0429"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144.948.865,39</w:t>
            </w:r>
          </w:p>
        </w:tc>
        <w:tc>
          <w:tcPr>
            <w:tcW w:w="0" w:type="auto"/>
            <w:tcBorders>
              <w:top w:val="nil"/>
              <w:left w:val="nil"/>
              <w:bottom w:val="single" w:sz="4" w:space="0" w:color="FFFFFF"/>
              <w:right w:val="single" w:sz="4" w:space="0" w:color="FFFFFF"/>
            </w:tcBorders>
            <w:shd w:val="clear" w:color="DDEBF7" w:fill="DDEBF7"/>
            <w:noWrap/>
            <w:vAlign w:val="bottom"/>
            <w:hideMark/>
          </w:tcPr>
          <w:p w14:paraId="42B99DFB" w14:textId="6C973232"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981.713,80</w:t>
            </w:r>
          </w:p>
        </w:tc>
        <w:tc>
          <w:tcPr>
            <w:tcW w:w="0" w:type="auto"/>
            <w:tcBorders>
              <w:top w:val="nil"/>
              <w:left w:val="nil"/>
              <w:bottom w:val="single" w:sz="4" w:space="0" w:color="FFFFFF"/>
              <w:right w:val="single" w:sz="4" w:space="0" w:color="FFFFFF"/>
            </w:tcBorders>
            <w:shd w:val="clear" w:color="DDEBF7" w:fill="DDEBF7"/>
            <w:noWrap/>
            <w:vAlign w:val="bottom"/>
            <w:hideMark/>
          </w:tcPr>
          <w:p w14:paraId="65EE7F32" w14:textId="281E26BB"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45.837.097,38</w:t>
            </w:r>
          </w:p>
        </w:tc>
        <w:tc>
          <w:tcPr>
            <w:tcW w:w="0" w:type="auto"/>
            <w:tcBorders>
              <w:top w:val="nil"/>
              <w:left w:val="nil"/>
              <w:bottom w:val="single" w:sz="4" w:space="0" w:color="FFFFFF"/>
              <w:right w:val="single" w:sz="4" w:space="0" w:color="FFFFFF"/>
            </w:tcBorders>
            <w:shd w:val="clear" w:color="DDEBF7" w:fill="DDEBF7"/>
            <w:noWrap/>
            <w:vAlign w:val="bottom"/>
            <w:hideMark/>
          </w:tcPr>
          <w:p w14:paraId="09929947" w14:textId="2439693A"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254.184,76</w:t>
            </w:r>
          </w:p>
        </w:tc>
        <w:tc>
          <w:tcPr>
            <w:tcW w:w="1825" w:type="dxa"/>
            <w:tcBorders>
              <w:top w:val="nil"/>
              <w:left w:val="nil"/>
              <w:bottom w:val="single" w:sz="4" w:space="0" w:color="FFFFFF"/>
              <w:right w:val="nil"/>
            </w:tcBorders>
            <w:shd w:val="clear" w:color="DDEBF7" w:fill="DDEBF7"/>
            <w:noWrap/>
            <w:vAlign w:val="bottom"/>
            <w:hideMark/>
          </w:tcPr>
          <w:p w14:paraId="580EF2C9" w14:textId="4BF83345"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1.507.950.293,15</w:t>
            </w:r>
          </w:p>
        </w:tc>
      </w:tr>
      <w:tr w:rsidR="00A53152" w:rsidRPr="00A53152" w14:paraId="2D56AC4E" w14:textId="77777777" w:rsidTr="0096531F">
        <w:trPr>
          <w:trHeight w:val="300"/>
          <w:jc w:val="right"/>
        </w:trPr>
        <w:tc>
          <w:tcPr>
            <w:tcW w:w="910" w:type="dxa"/>
            <w:tcBorders>
              <w:top w:val="nil"/>
              <w:left w:val="nil"/>
              <w:bottom w:val="single" w:sz="4" w:space="0" w:color="FFFFFF"/>
              <w:right w:val="single" w:sz="4" w:space="0" w:color="FFFFFF"/>
            </w:tcBorders>
            <w:shd w:val="clear" w:color="BDD7EE" w:fill="BDD7EE"/>
            <w:noWrap/>
            <w:vAlign w:val="bottom"/>
            <w:hideMark/>
          </w:tcPr>
          <w:p w14:paraId="1863FC8A"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CI.mean</w:t>
            </w:r>
          </w:p>
        </w:tc>
        <w:tc>
          <w:tcPr>
            <w:tcW w:w="0" w:type="auto"/>
            <w:tcBorders>
              <w:top w:val="nil"/>
              <w:left w:val="nil"/>
              <w:bottom w:val="single" w:sz="4" w:space="0" w:color="FFFFFF"/>
              <w:right w:val="single" w:sz="4" w:space="0" w:color="FFFFFF"/>
            </w:tcBorders>
            <w:shd w:val="clear" w:color="BDD7EE" w:fill="BDD7EE"/>
            <w:noWrap/>
            <w:vAlign w:val="bottom"/>
            <w:hideMark/>
          </w:tcPr>
          <w:p w14:paraId="4EDC0297" w14:textId="53689AC8"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299.849.573,52</w:t>
            </w:r>
          </w:p>
        </w:tc>
        <w:tc>
          <w:tcPr>
            <w:tcW w:w="0" w:type="auto"/>
            <w:tcBorders>
              <w:top w:val="nil"/>
              <w:left w:val="nil"/>
              <w:bottom w:val="single" w:sz="4" w:space="0" w:color="FFFFFF"/>
              <w:right w:val="single" w:sz="4" w:space="0" w:color="FFFFFF"/>
            </w:tcBorders>
            <w:shd w:val="clear" w:color="BDD7EE" w:fill="BDD7EE"/>
            <w:noWrap/>
            <w:vAlign w:val="bottom"/>
            <w:hideMark/>
          </w:tcPr>
          <w:p w14:paraId="695C2721" w14:textId="728D43B8"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2.030.829,72</w:t>
            </w:r>
          </w:p>
        </w:tc>
        <w:tc>
          <w:tcPr>
            <w:tcW w:w="0" w:type="auto"/>
            <w:tcBorders>
              <w:top w:val="nil"/>
              <w:left w:val="nil"/>
              <w:bottom w:val="single" w:sz="4" w:space="0" w:color="FFFFFF"/>
              <w:right w:val="single" w:sz="4" w:space="0" w:color="FFFFFF"/>
            </w:tcBorders>
            <w:shd w:val="clear" w:color="BDD7EE" w:fill="BDD7EE"/>
            <w:noWrap/>
            <w:vAlign w:val="bottom"/>
            <w:hideMark/>
          </w:tcPr>
          <w:p w14:paraId="0F5619BF" w14:textId="34BFB9F9"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94.821.260,34</w:t>
            </w:r>
          </w:p>
        </w:tc>
        <w:tc>
          <w:tcPr>
            <w:tcW w:w="0" w:type="auto"/>
            <w:tcBorders>
              <w:top w:val="nil"/>
              <w:left w:val="nil"/>
              <w:bottom w:val="single" w:sz="4" w:space="0" w:color="FFFFFF"/>
              <w:right w:val="single" w:sz="4" w:space="0" w:color="FFFFFF"/>
            </w:tcBorders>
            <w:shd w:val="clear" w:color="BDD7EE" w:fill="BDD7EE"/>
            <w:noWrap/>
            <w:vAlign w:val="bottom"/>
            <w:hideMark/>
          </w:tcPr>
          <w:p w14:paraId="7526786B" w14:textId="69ADEF2B"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525.821,25</w:t>
            </w:r>
          </w:p>
        </w:tc>
        <w:tc>
          <w:tcPr>
            <w:tcW w:w="1825" w:type="dxa"/>
            <w:tcBorders>
              <w:top w:val="nil"/>
              <w:left w:val="nil"/>
              <w:bottom w:val="single" w:sz="4" w:space="0" w:color="FFFFFF"/>
              <w:right w:val="nil"/>
            </w:tcBorders>
            <w:shd w:val="clear" w:color="BDD7EE" w:fill="BDD7EE"/>
            <w:noWrap/>
            <w:vAlign w:val="bottom"/>
            <w:hideMark/>
          </w:tcPr>
          <w:p w14:paraId="5FE69E60" w14:textId="08090433"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3.119.432.850,05</w:t>
            </w:r>
          </w:p>
        </w:tc>
      </w:tr>
      <w:tr w:rsidR="00A53152" w:rsidRPr="00A53152" w14:paraId="45AA4961" w14:textId="77777777" w:rsidTr="0096531F">
        <w:trPr>
          <w:trHeight w:val="300"/>
          <w:jc w:val="right"/>
        </w:trPr>
        <w:tc>
          <w:tcPr>
            <w:tcW w:w="910" w:type="dxa"/>
            <w:tcBorders>
              <w:top w:val="nil"/>
              <w:left w:val="nil"/>
              <w:bottom w:val="single" w:sz="4" w:space="0" w:color="FFFFFF"/>
              <w:right w:val="single" w:sz="4" w:space="0" w:color="FFFFFF"/>
            </w:tcBorders>
            <w:shd w:val="clear" w:color="DDEBF7" w:fill="DDEBF7"/>
            <w:noWrap/>
            <w:vAlign w:val="bottom"/>
            <w:hideMark/>
          </w:tcPr>
          <w:p w14:paraId="711D0799"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var</w:t>
            </w:r>
          </w:p>
        </w:tc>
        <w:tc>
          <w:tcPr>
            <w:tcW w:w="0" w:type="auto"/>
            <w:tcBorders>
              <w:top w:val="nil"/>
              <w:left w:val="nil"/>
              <w:bottom w:val="single" w:sz="4" w:space="0" w:color="FFFFFF"/>
              <w:right w:val="single" w:sz="4" w:space="0" w:color="FFFFFF"/>
            </w:tcBorders>
            <w:shd w:val="clear" w:color="DDEBF7" w:fill="DDEBF7"/>
            <w:noWrap/>
            <w:vAlign w:val="bottom"/>
            <w:hideMark/>
          </w:tcPr>
          <w:p w14:paraId="01B95B91" w14:textId="777777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5,04244E+17</w:t>
            </w:r>
          </w:p>
        </w:tc>
        <w:tc>
          <w:tcPr>
            <w:tcW w:w="0" w:type="auto"/>
            <w:tcBorders>
              <w:top w:val="nil"/>
              <w:left w:val="nil"/>
              <w:bottom w:val="single" w:sz="4" w:space="0" w:color="FFFFFF"/>
              <w:right w:val="single" w:sz="4" w:space="0" w:color="FFFFFF"/>
            </w:tcBorders>
            <w:shd w:val="clear" w:color="DDEBF7" w:fill="DDEBF7"/>
            <w:noWrap/>
            <w:vAlign w:val="bottom"/>
            <w:hideMark/>
          </w:tcPr>
          <w:p w14:paraId="3EFA7B34" w14:textId="777777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2,31303E+13</w:t>
            </w:r>
          </w:p>
        </w:tc>
        <w:tc>
          <w:tcPr>
            <w:tcW w:w="0" w:type="auto"/>
            <w:tcBorders>
              <w:top w:val="nil"/>
              <w:left w:val="nil"/>
              <w:bottom w:val="single" w:sz="4" w:space="0" w:color="FFFFFF"/>
              <w:right w:val="single" w:sz="4" w:space="0" w:color="FFFFFF"/>
            </w:tcBorders>
            <w:shd w:val="clear" w:color="DDEBF7" w:fill="DDEBF7"/>
            <w:noWrap/>
            <w:vAlign w:val="bottom"/>
            <w:hideMark/>
          </w:tcPr>
          <w:p w14:paraId="2A555635" w14:textId="777777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5,04249E+16</w:t>
            </w:r>
          </w:p>
        </w:tc>
        <w:tc>
          <w:tcPr>
            <w:tcW w:w="0" w:type="auto"/>
            <w:tcBorders>
              <w:top w:val="nil"/>
              <w:left w:val="nil"/>
              <w:bottom w:val="single" w:sz="4" w:space="0" w:color="FFFFFF"/>
              <w:right w:val="single" w:sz="4" w:space="0" w:color="FFFFFF"/>
            </w:tcBorders>
            <w:shd w:val="clear" w:color="DDEBF7" w:fill="DDEBF7"/>
            <w:noWrap/>
            <w:vAlign w:val="bottom"/>
            <w:hideMark/>
          </w:tcPr>
          <w:p w14:paraId="26D8F158" w14:textId="777777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1,55064E+12</w:t>
            </w:r>
          </w:p>
        </w:tc>
        <w:tc>
          <w:tcPr>
            <w:tcW w:w="1825" w:type="dxa"/>
            <w:tcBorders>
              <w:top w:val="nil"/>
              <w:left w:val="nil"/>
              <w:bottom w:val="single" w:sz="4" w:space="0" w:color="FFFFFF"/>
              <w:right w:val="nil"/>
            </w:tcBorders>
            <w:shd w:val="clear" w:color="DDEBF7" w:fill="DDEBF7"/>
            <w:noWrap/>
            <w:vAlign w:val="bottom"/>
            <w:hideMark/>
          </w:tcPr>
          <w:p w14:paraId="6BAF7862" w14:textId="77777777"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5,45739E+19</w:t>
            </w:r>
          </w:p>
        </w:tc>
      </w:tr>
      <w:tr w:rsidR="00A53152" w:rsidRPr="00A53152" w14:paraId="2A59D2D7" w14:textId="77777777" w:rsidTr="0096531F">
        <w:trPr>
          <w:trHeight w:val="300"/>
          <w:jc w:val="right"/>
        </w:trPr>
        <w:tc>
          <w:tcPr>
            <w:tcW w:w="910" w:type="dxa"/>
            <w:tcBorders>
              <w:top w:val="nil"/>
              <w:left w:val="nil"/>
              <w:bottom w:val="single" w:sz="4" w:space="0" w:color="FFFFFF"/>
              <w:right w:val="single" w:sz="4" w:space="0" w:color="FFFFFF"/>
            </w:tcBorders>
            <w:shd w:val="clear" w:color="BDD7EE" w:fill="BDD7EE"/>
            <w:noWrap/>
            <w:vAlign w:val="bottom"/>
            <w:hideMark/>
          </w:tcPr>
          <w:p w14:paraId="30CDD8CB"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std.dev</w:t>
            </w:r>
          </w:p>
        </w:tc>
        <w:tc>
          <w:tcPr>
            <w:tcW w:w="0" w:type="auto"/>
            <w:tcBorders>
              <w:top w:val="nil"/>
              <w:left w:val="nil"/>
              <w:bottom w:val="single" w:sz="4" w:space="0" w:color="FFFFFF"/>
              <w:right w:val="single" w:sz="4" w:space="0" w:color="FFFFFF"/>
            </w:tcBorders>
            <w:shd w:val="clear" w:color="BDD7EE" w:fill="BDD7EE"/>
            <w:noWrap/>
            <w:vAlign w:val="bottom"/>
            <w:hideMark/>
          </w:tcPr>
          <w:p w14:paraId="6402B351" w14:textId="68D9BBEC"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710.101.518,02</w:t>
            </w:r>
          </w:p>
        </w:tc>
        <w:tc>
          <w:tcPr>
            <w:tcW w:w="0" w:type="auto"/>
            <w:tcBorders>
              <w:top w:val="nil"/>
              <w:left w:val="nil"/>
              <w:bottom w:val="single" w:sz="4" w:space="0" w:color="FFFFFF"/>
              <w:right w:val="single" w:sz="4" w:space="0" w:color="FFFFFF"/>
            </w:tcBorders>
            <w:shd w:val="clear" w:color="BDD7EE" w:fill="BDD7EE"/>
            <w:noWrap/>
            <w:vAlign w:val="bottom"/>
            <w:hideMark/>
          </w:tcPr>
          <w:p w14:paraId="56A626E1" w14:textId="3DEFE340"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4.809.395,76</w:t>
            </w:r>
          </w:p>
        </w:tc>
        <w:tc>
          <w:tcPr>
            <w:tcW w:w="0" w:type="auto"/>
            <w:tcBorders>
              <w:top w:val="nil"/>
              <w:left w:val="nil"/>
              <w:bottom w:val="single" w:sz="4" w:space="0" w:color="FFFFFF"/>
              <w:right w:val="single" w:sz="4" w:space="0" w:color="FFFFFF"/>
            </w:tcBorders>
            <w:shd w:val="clear" w:color="BDD7EE" w:fill="BDD7EE"/>
            <w:noWrap/>
            <w:vAlign w:val="bottom"/>
            <w:hideMark/>
          </w:tcPr>
          <w:p w14:paraId="3F2E7AA0" w14:textId="61439CA3"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224.554.999,75</w:t>
            </w:r>
          </w:p>
        </w:tc>
        <w:tc>
          <w:tcPr>
            <w:tcW w:w="0" w:type="auto"/>
            <w:tcBorders>
              <w:top w:val="nil"/>
              <w:left w:val="nil"/>
              <w:bottom w:val="single" w:sz="4" w:space="0" w:color="FFFFFF"/>
              <w:right w:val="single" w:sz="4" w:space="0" w:color="FFFFFF"/>
            </w:tcBorders>
            <w:shd w:val="clear" w:color="BDD7EE" w:fill="BDD7EE"/>
            <w:noWrap/>
            <w:vAlign w:val="bottom"/>
            <w:hideMark/>
          </w:tcPr>
          <w:p w14:paraId="752333BF" w14:textId="2D93042E"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1.245.245,95</w:t>
            </w:r>
          </w:p>
        </w:tc>
        <w:tc>
          <w:tcPr>
            <w:tcW w:w="1825" w:type="dxa"/>
            <w:tcBorders>
              <w:top w:val="nil"/>
              <w:left w:val="nil"/>
              <w:bottom w:val="single" w:sz="4" w:space="0" w:color="FFFFFF"/>
              <w:right w:val="nil"/>
            </w:tcBorders>
            <w:shd w:val="clear" w:color="BDD7EE" w:fill="BDD7EE"/>
            <w:noWrap/>
            <w:vAlign w:val="bottom"/>
            <w:hideMark/>
          </w:tcPr>
          <w:p w14:paraId="62852E9B" w14:textId="2C3AB009"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7.387.417.551,39</w:t>
            </w:r>
          </w:p>
        </w:tc>
      </w:tr>
      <w:tr w:rsidR="00A53152" w:rsidRPr="00A53152" w14:paraId="34C9D79B" w14:textId="77777777" w:rsidTr="0096531F">
        <w:trPr>
          <w:trHeight w:val="300"/>
          <w:jc w:val="right"/>
        </w:trPr>
        <w:tc>
          <w:tcPr>
            <w:tcW w:w="910" w:type="dxa"/>
            <w:tcBorders>
              <w:top w:val="nil"/>
              <w:left w:val="nil"/>
              <w:bottom w:val="nil"/>
              <w:right w:val="single" w:sz="4" w:space="0" w:color="FFFFFF"/>
            </w:tcBorders>
            <w:shd w:val="clear" w:color="DDEBF7" w:fill="DDEBF7"/>
            <w:noWrap/>
            <w:vAlign w:val="bottom"/>
            <w:hideMark/>
          </w:tcPr>
          <w:p w14:paraId="52FA5679" w14:textId="77777777" w:rsidR="00A53152" w:rsidRPr="00A53152" w:rsidRDefault="00A53152" w:rsidP="0096531F">
            <w:pPr>
              <w:widowControl/>
              <w:autoSpaceDE/>
              <w:autoSpaceDN/>
              <w:jc w:val="center"/>
              <w:rPr>
                <w:rFonts w:eastAsia="Times New Roman"/>
                <w:b/>
                <w:bCs/>
                <w:color w:val="000000"/>
                <w:sz w:val="16"/>
                <w:szCs w:val="16"/>
                <w:lang w:val="es-AR" w:eastAsia="es-AR"/>
              </w:rPr>
            </w:pPr>
            <w:r w:rsidRPr="00A53152">
              <w:rPr>
                <w:rFonts w:eastAsia="Times New Roman"/>
                <w:b/>
                <w:bCs/>
                <w:color w:val="000000"/>
                <w:sz w:val="16"/>
                <w:szCs w:val="16"/>
                <w:lang w:val="es-AR" w:eastAsia="es-AR"/>
              </w:rPr>
              <w:t>coef.var</w:t>
            </w:r>
          </w:p>
        </w:tc>
        <w:tc>
          <w:tcPr>
            <w:tcW w:w="0" w:type="auto"/>
            <w:tcBorders>
              <w:top w:val="nil"/>
              <w:left w:val="nil"/>
              <w:bottom w:val="nil"/>
              <w:right w:val="single" w:sz="4" w:space="0" w:color="FFFFFF"/>
            </w:tcBorders>
            <w:shd w:val="clear" w:color="DDEBF7" w:fill="DDEBF7"/>
            <w:noWrap/>
            <w:vAlign w:val="bottom"/>
            <w:hideMark/>
          </w:tcPr>
          <w:p w14:paraId="68D44E06" w14:textId="682EC215"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3,33</w:t>
            </w:r>
          </w:p>
        </w:tc>
        <w:tc>
          <w:tcPr>
            <w:tcW w:w="0" w:type="auto"/>
            <w:tcBorders>
              <w:top w:val="nil"/>
              <w:left w:val="nil"/>
              <w:bottom w:val="nil"/>
              <w:right w:val="single" w:sz="4" w:space="0" w:color="FFFFFF"/>
            </w:tcBorders>
            <w:shd w:val="clear" w:color="DDEBF7" w:fill="DDEBF7"/>
            <w:noWrap/>
            <w:vAlign w:val="bottom"/>
            <w:hideMark/>
          </w:tcPr>
          <w:p w14:paraId="33C235DD" w14:textId="657E3FCA"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2,57</w:t>
            </w:r>
          </w:p>
        </w:tc>
        <w:tc>
          <w:tcPr>
            <w:tcW w:w="0" w:type="auto"/>
            <w:tcBorders>
              <w:top w:val="nil"/>
              <w:left w:val="nil"/>
              <w:bottom w:val="nil"/>
              <w:right w:val="single" w:sz="4" w:space="0" w:color="FFFFFF"/>
            </w:tcBorders>
            <w:shd w:val="clear" w:color="DDEBF7" w:fill="DDEBF7"/>
            <w:noWrap/>
            <w:vAlign w:val="bottom"/>
            <w:hideMark/>
          </w:tcPr>
          <w:p w14:paraId="3C993886" w14:textId="4A6E632A"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3,66</w:t>
            </w:r>
          </w:p>
        </w:tc>
        <w:tc>
          <w:tcPr>
            <w:tcW w:w="0" w:type="auto"/>
            <w:tcBorders>
              <w:top w:val="nil"/>
              <w:left w:val="nil"/>
              <w:bottom w:val="nil"/>
              <w:right w:val="single" w:sz="4" w:space="0" w:color="FFFFFF"/>
            </w:tcBorders>
            <w:shd w:val="clear" w:color="DDEBF7" w:fill="DDEBF7"/>
            <w:noWrap/>
            <w:vAlign w:val="bottom"/>
            <w:hideMark/>
          </w:tcPr>
          <w:p w14:paraId="5D1A5354" w14:textId="17DADF03"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3,68</w:t>
            </w:r>
          </w:p>
        </w:tc>
        <w:tc>
          <w:tcPr>
            <w:tcW w:w="1825" w:type="dxa"/>
            <w:tcBorders>
              <w:top w:val="nil"/>
              <w:left w:val="nil"/>
              <w:bottom w:val="nil"/>
              <w:right w:val="nil"/>
            </w:tcBorders>
            <w:shd w:val="clear" w:color="DDEBF7" w:fill="DDEBF7"/>
            <w:noWrap/>
            <w:vAlign w:val="bottom"/>
            <w:hideMark/>
          </w:tcPr>
          <w:p w14:paraId="55FBB7DF" w14:textId="16A75EBA" w:rsidR="00A53152" w:rsidRPr="00A53152" w:rsidRDefault="00A53152" w:rsidP="0096531F">
            <w:pPr>
              <w:widowControl/>
              <w:autoSpaceDE/>
              <w:autoSpaceDN/>
              <w:jc w:val="center"/>
              <w:rPr>
                <w:rFonts w:eastAsia="Times New Roman"/>
                <w:color w:val="000000"/>
                <w:sz w:val="16"/>
                <w:szCs w:val="16"/>
                <w:lang w:val="es-AR" w:eastAsia="es-AR"/>
              </w:rPr>
            </w:pPr>
            <w:r w:rsidRPr="00A53152">
              <w:rPr>
                <w:rFonts w:eastAsia="Times New Roman"/>
                <w:color w:val="000000"/>
                <w:sz w:val="16"/>
                <w:szCs w:val="16"/>
                <w:lang w:val="es-AR" w:eastAsia="es-AR"/>
              </w:rPr>
              <w:t>3,14</w:t>
            </w:r>
          </w:p>
        </w:tc>
      </w:tr>
    </w:tbl>
    <w:p w14:paraId="534C76A3" w14:textId="77777777" w:rsidR="00C523B2" w:rsidRDefault="00C523B2" w:rsidP="00C523B2">
      <w:pPr>
        <w:pStyle w:val="Textoindependiente"/>
        <w:spacing w:before="4"/>
        <w:rPr>
          <w:lang w:val="es-AR"/>
        </w:rPr>
      </w:pPr>
    </w:p>
    <w:p w14:paraId="535FF901" w14:textId="18C4DC84" w:rsidR="00E01747" w:rsidRDefault="00E01747" w:rsidP="00C523B2">
      <w:pPr>
        <w:pStyle w:val="Textoindependiente"/>
        <w:spacing w:before="4"/>
        <w:jc w:val="both"/>
        <w:rPr>
          <w:sz w:val="22"/>
          <w:szCs w:val="22"/>
        </w:rPr>
      </w:pPr>
      <w:r>
        <w:rPr>
          <w:sz w:val="22"/>
          <w:szCs w:val="22"/>
        </w:rPr>
        <w:t xml:space="preserve">Se puede observar que los máximos valores correspondiente a facturación </w:t>
      </w:r>
      <w:r w:rsidR="00626267">
        <w:rPr>
          <w:sz w:val="22"/>
          <w:szCs w:val="22"/>
        </w:rPr>
        <w:t xml:space="preserve">o consumo en el plan ahora12 </w:t>
      </w:r>
      <w:r>
        <w:rPr>
          <w:sz w:val="22"/>
          <w:szCs w:val="22"/>
        </w:rPr>
        <w:t>de bienes se encuentran en las variables: “Indumentaria”, “Materiales para la construcción” y “Neumáticos”.</w:t>
      </w:r>
    </w:p>
    <w:p w14:paraId="24929790" w14:textId="5BFB6436" w:rsidR="00E01747" w:rsidRDefault="00E01747" w:rsidP="00C523B2">
      <w:pPr>
        <w:pStyle w:val="Textoindependiente"/>
        <w:spacing w:before="4"/>
        <w:ind w:left="720"/>
        <w:jc w:val="both"/>
        <w:rPr>
          <w:sz w:val="22"/>
          <w:szCs w:val="22"/>
        </w:rPr>
      </w:pPr>
      <w:r>
        <w:rPr>
          <w:sz w:val="22"/>
          <w:szCs w:val="22"/>
        </w:rPr>
        <w:t>En el caso de servicios podemos ver que se encuentran en “Turismo”</w:t>
      </w:r>
      <w:r w:rsidR="00DB1A4A">
        <w:rPr>
          <w:sz w:val="22"/>
          <w:szCs w:val="22"/>
        </w:rPr>
        <w:t>,” Servicios</w:t>
      </w:r>
      <w:r>
        <w:rPr>
          <w:sz w:val="22"/>
          <w:szCs w:val="22"/>
        </w:rPr>
        <w:t xml:space="preserve"> deportivos” y “</w:t>
      </w:r>
      <w:r w:rsidR="00DB1A4A">
        <w:rPr>
          <w:sz w:val="22"/>
          <w:szCs w:val="22"/>
        </w:rPr>
        <w:t>Perfumería</w:t>
      </w:r>
      <w:r>
        <w:rPr>
          <w:sz w:val="22"/>
          <w:szCs w:val="22"/>
        </w:rPr>
        <w:t>”.</w:t>
      </w:r>
    </w:p>
    <w:p w14:paraId="70616804" w14:textId="1BE261B3" w:rsidR="00E01747" w:rsidRDefault="00DB1A4A" w:rsidP="00C523B2">
      <w:pPr>
        <w:pStyle w:val="Textoindependiente"/>
        <w:spacing w:before="4"/>
        <w:ind w:left="720"/>
        <w:jc w:val="both"/>
        <w:rPr>
          <w:sz w:val="22"/>
          <w:szCs w:val="22"/>
        </w:rPr>
      </w:pPr>
      <w:r>
        <w:rPr>
          <w:sz w:val="22"/>
          <w:szCs w:val="22"/>
        </w:rPr>
        <w:t xml:space="preserve">Además, se puede ver que el mayor promedio se encuentra en los “Electrodomésticos” en cuanto a </w:t>
      </w:r>
      <w:r>
        <w:rPr>
          <w:sz w:val="22"/>
          <w:szCs w:val="22"/>
        </w:rPr>
        <w:lastRenderedPageBreak/>
        <w:t>los bienes y para el caso de los servicios “Turismo”.</w:t>
      </w:r>
    </w:p>
    <w:p w14:paraId="29403362" w14:textId="08A16B08" w:rsidR="00DB1A4A" w:rsidRDefault="00DB1A4A" w:rsidP="00C523B2">
      <w:pPr>
        <w:pStyle w:val="Textoindependiente"/>
        <w:spacing w:before="4"/>
        <w:ind w:left="720"/>
        <w:jc w:val="both"/>
        <w:rPr>
          <w:sz w:val="22"/>
          <w:szCs w:val="22"/>
        </w:rPr>
      </w:pPr>
      <w:r>
        <w:rPr>
          <w:sz w:val="22"/>
          <w:szCs w:val="22"/>
        </w:rPr>
        <w:t>Los dos mayores desvíos estándar se pueden ver en “Electrodomésticos” y “Turismo”.</w:t>
      </w:r>
    </w:p>
    <w:p w14:paraId="7343844E" w14:textId="77777777" w:rsidR="00FF5336" w:rsidRDefault="00FF5336" w:rsidP="008C4C04">
      <w:pPr>
        <w:pStyle w:val="Textoindependiente"/>
        <w:spacing w:before="4"/>
      </w:pPr>
    </w:p>
    <w:p w14:paraId="68394B65" w14:textId="4E7B7452" w:rsidR="00FF5336" w:rsidRPr="008C4C04" w:rsidRDefault="0096531F" w:rsidP="0096531F">
      <w:pPr>
        <w:pStyle w:val="Textoindependiente"/>
        <w:spacing w:before="4"/>
        <w:ind w:left="720"/>
        <w:jc w:val="center"/>
        <w:rPr>
          <w:i/>
          <w:iCs/>
          <w:sz w:val="22"/>
          <w:szCs w:val="22"/>
          <w:u w:val="single"/>
        </w:rPr>
      </w:pPr>
      <w:r w:rsidRPr="008C4C04">
        <w:rPr>
          <w:i/>
          <w:iCs/>
          <w:sz w:val="22"/>
          <w:szCs w:val="22"/>
          <w:u w:val="single"/>
        </w:rPr>
        <w:t>Matriz de correlaciones</w:t>
      </w:r>
    </w:p>
    <w:p w14:paraId="616F8A4B" w14:textId="0583A52A" w:rsidR="0096531F" w:rsidRDefault="0096531F" w:rsidP="0096531F">
      <w:pPr>
        <w:pStyle w:val="Textoindependiente"/>
        <w:spacing w:before="4"/>
        <w:ind w:left="720"/>
        <w:jc w:val="center"/>
      </w:pPr>
      <w:r w:rsidRPr="0096531F">
        <w:drawing>
          <wp:inline distT="0" distB="0" distL="0" distR="0" wp14:anchorId="10FDCCFC" wp14:editId="48F73365">
            <wp:extent cx="4022563" cy="351340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1743" cy="3521425"/>
                    </a:xfrm>
                    <a:prstGeom prst="rect">
                      <a:avLst/>
                    </a:prstGeom>
                  </pic:spPr>
                </pic:pic>
              </a:graphicData>
            </a:graphic>
          </wp:inline>
        </w:drawing>
      </w:r>
    </w:p>
    <w:p w14:paraId="2663F2BC" w14:textId="2D79C117" w:rsidR="0096531F" w:rsidRPr="008C4C04" w:rsidRDefault="00DB1A4A" w:rsidP="00C523B2">
      <w:pPr>
        <w:pStyle w:val="Textoindependiente"/>
        <w:spacing w:before="4"/>
        <w:ind w:left="720"/>
        <w:jc w:val="both"/>
        <w:rPr>
          <w:sz w:val="22"/>
          <w:szCs w:val="22"/>
        </w:rPr>
      </w:pPr>
      <w:r w:rsidRPr="008C4C04">
        <w:rPr>
          <w:sz w:val="22"/>
          <w:szCs w:val="22"/>
        </w:rPr>
        <w:t xml:space="preserve">En esta matriz de correlaciones vemos a nivel general que existe una correlación positiva entre todas las variables y la menor correlación entre </w:t>
      </w:r>
      <w:r w:rsidR="006B427F" w:rsidRPr="008C4C04">
        <w:rPr>
          <w:sz w:val="22"/>
          <w:szCs w:val="22"/>
        </w:rPr>
        <w:t>Electrodomésticos</w:t>
      </w:r>
      <w:r w:rsidRPr="008C4C04">
        <w:rPr>
          <w:sz w:val="22"/>
          <w:szCs w:val="22"/>
        </w:rPr>
        <w:t xml:space="preserve"> y Balnearios.</w:t>
      </w:r>
    </w:p>
    <w:p w14:paraId="33153FBE" w14:textId="77777777" w:rsidR="00DB1A4A" w:rsidRPr="008C4C04" w:rsidRDefault="00DB1A4A" w:rsidP="00DB1A4A">
      <w:pPr>
        <w:pStyle w:val="Textoindependiente"/>
        <w:spacing w:before="4"/>
        <w:ind w:left="720"/>
        <w:rPr>
          <w:sz w:val="22"/>
          <w:szCs w:val="22"/>
        </w:rPr>
      </w:pPr>
    </w:p>
    <w:p w14:paraId="49B16A4F" w14:textId="67E310F1" w:rsidR="0096531F" w:rsidRPr="008C4C04" w:rsidRDefault="0096531F" w:rsidP="0096531F">
      <w:pPr>
        <w:pStyle w:val="Textoindependiente"/>
        <w:spacing w:before="4"/>
        <w:ind w:left="720"/>
        <w:jc w:val="center"/>
        <w:rPr>
          <w:i/>
          <w:iCs/>
          <w:sz w:val="22"/>
          <w:szCs w:val="22"/>
          <w:u w:val="single"/>
        </w:rPr>
      </w:pPr>
      <w:r w:rsidRPr="008C4C04">
        <w:rPr>
          <w:sz w:val="22"/>
          <w:szCs w:val="22"/>
        </w:rPr>
        <w:drawing>
          <wp:anchor distT="0" distB="0" distL="114300" distR="114300" simplePos="0" relativeHeight="251658240" behindDoc="0" locked="0" layoutInCell="1" allowOverlap="1" wp14:anchorId="714D7EB7" wp14:editId="7136D46B">
            <wp:simplePos x="0" y="0"/>
            <wp:positionH relativeFrom="column">
              <wp:posOffset>226060</wp:posOffset>
            </wp:positionH>
            <wp:positionV relativeFrom="paragraph">
              <wp:posOffset>299253</wp:posOffset>
            </wp:positionV>
            <wp:extent cx="5543550" cy="842010"/>
            <wp:effectExtent l="0" t="0" r="0" b="0"/>
            <wp:wrapThrough wrapText="bothSides">
              <wp:wrapPolygon edited="0">
                <wp:start x="0" y="0"/>
                <wp:lineTo x="0" y="21014"/>
                <wp:lineTo x="21526" y="21014"/>
                <wp:lineTo x="2152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43550" cy="842010"/>
                    </a:xfrm>
                    <a:prstGeom prst="rect">
                      <a:avLst/>
                    </a:prstGeom>
                  </pic:spPr>
                </pic:pic>
              </a:graphicData>
            </a:graphic>
            <wp14:sizeRelH relativeFrom="page">
              <wp14:pctWidth>0</wp14:pctWidth>
            </wp14:sizeRelH>
            <wp14:sizeRelV relativeFrom="page">
              <wp14:pctHeight>0</wp14:pctHeight>
            </wp14:sizeRelV>
          </wp:anchor>
        </w:drawing>
      </w:r>
      <w:r w:rsidRPr="008C4C04">
        <w:rPr>
          <w:i/>
          <w:iCs/>
          <w:sz w:val="22"/>
          <w:szCs w:val="22"/>
          <w:u w:val="single"/>
        </w:rPr>
        <w:t>Test de esfericidad de Barlett</w:t>
      </w:r>
    </w:p>
    <w:p w14:paraId="50F33281" w14:textId="0D5DF094" w:rsidR="00CF3FFE" w:rsidRPr="008C4C04" w:rsidRDefault="00CF3FFE" w:rsidP="0096531F">
      <w:pPr>
        <w:pStyle w:val="Textoindependiente"/>
        <w:spacing w:before="4"/>
        <w:ind w:left="1080"/>
        <w:jc w:val="center"/>
        <w:rPr>
          <w:sz w:val="22"/>
          <w:szCs w:val="22"/>
        </w:rPr>
      </w:pPr>
    </w:p>
    <w:p w14:paraId="6CFD780E" w14:textId="77777777" w:rsidR="00DB1A4A" w:rsidRPr="008C4C04" w:rsidRDefault="00DB1A4A" w:rsidP="0096531F">
      <w:pPr>
        <w:pStyle w:val="Textoindependiente"/>
        <w:spacing w:before="4"/>
        <w:ind w:left="720"/>
        <w:jc w:val="center"/>
        <w:rPr>
          <w:i/>
          <w:iCs/>
          <w:sz w:val="22"/>
          <w:szCs w:val="22"/>
          <w:u w:val="single"/>
        </w:rPr>
      </w:pPr>
    </w:p>
    <w:p w14:paraId="6502CDCF" w14:textId="77777777" w:rsidR="00DB1A4A" w:rsidRPr="008C4C04" w:rsidRDefault="00DB1A4A" w:rsidP="0096531F">
      <w:pPr>
        <w:pStyle w:val="Textoindependiente"/>
        <w:spacing w:before="4"/>
        <w:ind w:left="720"/>
        <w:jc w:val="center"/>
        <w:rPr>
          <w:i/>
          <w:iCs/>
          <w:sz w:val="22"/>
          <w:szCs w:val="22"/>
          <w:u w:val="single"/>
        </w:rPr>
      </w:pPr>
    </w:p>
    <w:p w14:paraId="54C339D7" w14:textId="608EDC99" w:rsidR="00DB1A4A" w:rsidRPr="008C4C04" w:rsidRDefault="00DB1A4A" w:rsidP="0096531F">
      <w:pPr>
        <w:pStyle w:val="Textoindependiente"/>
        <w:spacing w:before="4"/>
        <w:ind w:left="720"/>
        <w:jc w:val="center"/>
        <w:rPr>
          <w:i/>
          <w:iCs/>
          <w:sz w:val="22"/>
          <w:szCs w:val="22"/>
          <w:u w:val="single"/>
        </w:rPr>
      </w:pPr>
    </w:p>
    <w:p w14:paraId="63B1BE35" w14:textId="34DAF549" w:rsidR="00DB1A4A" w:rsidRPr="008C4C04" w:rsidRDefault="00DB1A4A" w:rsidP="0096531F">
      <w:pPr>
        <w:pStyle w:val="Textoindependiente"/>
        <w:spacing w:before="4"/>
        <w:ind w:left="720"/>
        <w:jc w:val="center"/>
        <w:rPr>
          <w:i/>
          <w:iCs/>
          <w:sz w:val="22"/>
          <w:szCs w:val="22"/>
          <w:u w:val="single"/>
        </w:rPr>
      </w:pPr>
    </w:p>
    <w:p w14:paraId="4EFDB03B" w14:textId="77777777" w:rsidR="006B427F" w:rsidRDefault="006B427F" w:rsidP="008C4C04">
      <w:pPr>
        <w:pStyle w:val="Textoindependiente"/>
        <w:spacing w:before="4"/>
        <w:ind w:left="720"/>
        <w:rPr>
          <w:sz w:val="22"/>
          <w:szCs w:val="22"/>
        </w:rPr>
      </w:pPr>
    </w:p>
    <w:p w14:paraId="4901FBC0" w14:textId="77777777" w:rsidR="006B427F" w:rsidRDefault="006B427F" w:rsidP="008C4C04">
      <w:pPr>
        <w:pStyle w:val="Textoindependiente"/>
        <w:spacing w:before="4"/>
        <w:ind w:left="720"/>
        <w:rPr>
          <w:sz w:val="22"/>
          <w:szCs w:val="22"/>
        </w:rPr>
      </w:pPr>
    </w:p>
    <w:p w14:paraId="3AB4CA73" w14:textId="755E9834" w:rsidR="00DB1A4A" w:rsidRPr="008C4C04" w:rsidRDefault="00DB1A4A" w:rsidP="00C523B2">
      <w:pPr>
        <w:pStyle w:val="Textoindependiente"/>
        <w:spacing w:before="4"/>
        <w:ind w:left="720"/>
        <w:rPr>
          <w:sz w:val="22"/>
          <w:szCs w:val="22"/>
        </w:rPr>
      </w:pPr>
      <w:r>
        <w:rPr>
          <w:sz w:val="22"/>
          <w:szCs w:val="22"/>
        </w:rPr>
        <w:t xml:space="preserve">Se </w:t>
      </w:r>
      <w:r w:rsidR="00626267">
        <w:rPr>
          <w:sz w:val="22"/>
          <w:szCs w:val="22"/>
        </w:rPr>
        <w:t>P</w:t>
      </w:r>
      <w:r>
        <w:rPr>
          <w:sz w:val="22"/>
          <w:szCs w:val="22"/>
        </w:rPr>
        <w:t xml:space="preserve">uede observar que como resultado en el test de barlett tenemos un Pvalor 0 que significa que podemos rechazar H0 donde nuestra hipótesis fue que la matriz de </w:t>
      </w:r>
      <w:r w:rsidR="00E40F1F">
        <w:rPr>
          <w:sz w:val="22"/>
          <w:szCs w:val="22"/>
        </w:rPr>
        <w:t>correlación es la identidad</w:t>
      </w:r>
      <w:r>
        <w:rPr>
          <w:sz w:val="22"/>
          <w:szCs w:val="22"/>
        </w:rPr>
        <w:t>, eso nos deja constancia de que es aplicable el método y</w:t>
      </w:r>
      <w:r w:rsidR="00E40F1F">
        <w:rPr>
          <w:sz w:val="22"/>
          <w:szCs w:val="22"/>
        </w:rPr>
        <w:t xml:space="preserve"> existe intercorrelaciones.</w:t>
      </w:r>
    </w:p>
    <w:p w14:paraId="2F73660B" w14:textId="77777777" w:rsidR="00DB1A4A" w:rsidRDefault="00DB1A4A" w:rsidP="0096531F">
      <w:pPr>
        <w:pStyle w:val="Textoindependiente"/>
        <w:spacing w:before="4"/>
        <w:ind w:left="720"/>
        <w:jc w:val="center"/>
        <w:rPr>
          <w:i/>
          <w:iCs/>
          <w:u w:val="single"/>
        </w:rPr>
      </w:pPr>
    </w:p>
    <w:p w14:paraId="1704A4BB" w14:textId="379E738A" w:rsidR="00C412D8" w:rsidRPr="008C4C04" w:rsidRDefault="0096531F" w:rsidP="0096531F">
      <w:pPr>
        <w:pStyle w:val="Textoindependiente"/>
        <w:spacing w:before="4"/>
        <w:ind w:left="720"/>
        <w:jc w:val="center"/>
        <w:rPr>
          <w:i/>
          <w:iCs/>
          <w:sz w:val="22"/>
          <w:szCs w:val="22"/>
          <w:u w:val="single"/>
        </w:rPr>
      </w:pPr>
      <w:r w:rsidRPr="008C4C04">
        <w:rPr>
          <w:i/>
          <w:iCs/>
          <w:sz w:val="22"/>
          <w:szCs w:val="22"/>
          <w:u w:val="single"/>
        </w:rPr>
        <w:t>Numero de componentes principales a extraer</w:t>
      </w:r>
    </w:p>
    <w:p w14:paraId="595C7DDF" w14:textId="77777777" w:rsidR="00E01747" w:rsidRPr="0096531F" w:rsidRDefault="00E01747" w:rsidP="0096531F">
      <w:pPr>
        <w:pStyle w:val="Textoindependiente"/>
        <w:spacing w:before="4"/>
        <w:ind w:left="720"/>
        <w:jc w:val="center"/>
        <w:rPr>
          <w:i/>
          <w:iCs/>
          <w:u w:val="single"/>
        </w:rPr>
      </w:pPr>
    </w:p>
    <w:p w14:paraId="39EB4F34" w14:textId="2F6F3297" w:rsidR="009E4D56" w:rsidRDefault="0096531F" w:rsidP="0096531F">
      <w:pPr>
        <w:pStyle w:val="Textoindependiente"/>
        <w:spacing w:before="4"/>
        <w:ind w:left="720"/>
        <w:jc w:val="center"/>
        <w:rPr>
          <w:color w:val="0070C0"/>
        </w:rPr>
      </w:pPr>
      <w:r w:rsidRPr="0096531F">
        <w:rPr>
          <w:color w:val="0070C0"/>
        </w:rPr>
        <w:lastRenderedPageBreak/>
        <w:drawing>
          <wp:inline distT="0" distB="0" distL="0" distR="0" wp14:anchorId="61462FF6" wp14:editId="29CC932C">
            <wp:extent cx="4501125" cy="2552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1125" cy="2552700"/>
                    </a:xfrm>
                    <a:prstGeom prst="rect">
                      <a:avLst/>
                    </a:prstGeom>
                  </pic:spPr>
                </pic:pic>
              </a:graphicData>
            </a:graphic>
          </wp:inline>
        </w:drawing>
      </w:r>
    </w:p>
    <w:p w14:paraId="57F48D17" w14:textId="3C5F0240" w:rsidR="0096531F" w:rsidRDefault="0096531F" w:rsidP="0096531F">
      <w:pPr>
        <w:pStyle w:val="Textoindependiente"/>
        <w:spacing w:before="4"/>
        <w:ind w:left="720"/>
        <w:jc w:val="center"/>
        <w:rPr>
          <w:color w:val="0070C0"/>
        </w:rPr>
      </w:pPr>
    </w:p>
    <w:p w14:paraId="23E6276B" w14:textId="2690D41D" w:rsidR="00E40F1F" w:rsidRPr="00E40F1F" w:rsidRDefault="00E40F1F" w:rsidP="00C523B2">
      <w:pPr>
        <w:pStyle w:val="Textoindependiente"/>
        <w:spacing w:before="4"/>
        <w:ind w:left="720"/>
        <w:jc w:val="both"/>
        <w:rPr>
          <w:sz w:val="22"/>
          <w:szCs w:val="22"/>
        </w:rPr>
      </w:pPr>
      <w:r>
        <w:rPr>
          <w:sz w:val="22"/>
          <w:szCs w:val="22"/>
        </w:rPr>
        <w:t>A partir de la obtención de los autovalores vemos que la cantidad de componentes principales a extraer son aquellas que tienen el autovalor mayor a 1, es decir en este caso son 3.</w:t>
      </w:r>
      <w:r w:rsidR="005615C7">
        <w:rPr>
          <w:sz w:val="22"/>
          <w:szCs w:val="22"/>
        </w:rPr>
        <w:t xml:space="preserve"> </w:t>
      </w:r>
    </w:p>
    <w:p w14:paraId="5C2A8478" w14:textId="77777777" w:rsidR="00E40F1F" w:rsidRDefault="00E40F1F" w:rsidP="00C523B2">
      <w:pPr>
        <w:pStyle w:val="Textoindependiente"/>
        <w:spacing w:before="4"/>
        <w:jc w:val="both"/>
        <w:rPr>
          <w:color w:val="0070C0"/>
        </w:rPr>
      </w:pPr>
    </w:p>
    <w:p w14:paraId="2A6C37EC" w14:textId="429CFDB4" w:rsidR="00DB5AA1" w:rsidRDefault="00DB5AA1" w:rsidP="0096531F">
      <w:pPr>
        <w:pStyle w:val="Textoindependiente"/>
        <w:spacing w:before="4"/>
        <w:ind w:left="720"/>
        <w:jc w:val="center"/>
        <w:rPr>
          <w:i/>
          <w:iCs/>
          <w:sz w:val="22"/>
          <w:szCs w:val="22"/>
          <w:u w:val="single"/>
        </w:rPr>
      </w:pPr>
      <w:r w:rsidRPr="008C4C04">
        <w:rPr>
          <w:i/>
          <w:iCs/>
          <w:sz w:val="22"/>
          <w:szCs w:val="22"/>
          <w:u w:val="single"/>
        </w:rPr>
        <w:t xml:space="preserve">Las variables mas importantes o contribuyentes se pueden ver en el siguiente </w:t>
      </w:r>
      <w:r w:rsidR="00E40F1F" w:rsidRPr="008C4C04">
        <w:rPr>
          <w:i/>
          <w:iCs/>
          <w:sz w:val="22"/>
          <w:szCs w:val="22"/>
          <w:u w:val="single"/>
        </w:rPr>
        <w:t>gráfico</w:t>
      </w:r>
      <w:r w:rsidRPr="008C4C04">
        <w:rPr>
          <w:i/>
          <w:iCs/>
          <w:sz w:val="22"/>
          <w:szCs w:val="22"/>
          <w:u w:val="single"/>
        </w:rPr>
        <w:t xml:space="preserve"> de correlaciones</w:t>
      </w:r>
    </w:p>
    <w:p w14:paraId="1BBDADB2" w14:textId="77777777" w:rsidR="008C4C04" w:rsidRPr="008C4C04" w:rsidRDefault="008C4C04" w:rsidP="0096531F">
      <w:pPr>
        <w:pStyle w:val="Textoindependiente"/>
        <w:spacing w:before="4"/>
        <w:ind w:left="720"/>
        <w:jc w:val="center"/>
        <w:rPr>
          <w:i/>
          <w:iCs/>
          <w:sz w:val="22"/>
          <w:szCs w:val="22"/>
          <w:u w:val="single"/>
        </w:rPr>
      </w:pPr>
    </w:p>
    <w:p w14:paraId="63C69068" w14:textId="3F7BFD21" w:rsidR="00DB5AA1" w:rsidRPr="00DB5AA1" w:rsidRDefault="00DB5AA1" w:rsidP="008C4C04">
      <w:pPr>
        <w:pStyle w:val="Textoindependiente"/>
        <w:spacing w:before="4"/>
        <w:ind w:left="720"/>
        <w:rPr>
          <w:sz w:val="22"/>
          <w:szCs w:val="22"/>
        </w:rPr>
      </w:pPr>
      <w:r w:rsidRPr="00DB5AA1">
        <w:rPr>
          <w:sz w:val="22"/>
          <w:szCs w:val="22"/>
        </w:rPr>
        <w:t>Muestra las relaciones entre todas las variables</w:t>
      </w:r>
      <w:r w:rsidR="005615C7">
        <w:rPr>
          <w:sz w:val="22"/>
          <w:szCs w:val="22"/>
        </w:rPr>
        <w:t>, es decir su carga factorial</w:t>
      </w:r>
      <w:r w:rsidRPr="00DB5AA1">
        <w:rPr>
          <w:sz w:val="22"/>
          <w:szCs w:val="22"/>
        </w:rPr>
        <w:t>. Se puede interpretar de la siguiente manera:</w:t>
      </w:r>
    </w:p>
    <w:p w14:paraId="539EBF78" w14:textId="43F38248" w:rsidR="00DB5AA1" w:rsidRPr="00DB5AA1" w:rsidRDefault="00DB5AA1" w:rsidP="008C4C04">
      <w:pPr>
        <w:pStyle w:val="Textoindependiente"/>
        <w:numPr>
          <w:ilvl w:val="0"/>
          <w:numId w:val="7"/>
        </w:numPr>
        <w:spacing w:before="4"/>
        <w:rPr>
          <w:sz w:val="22"/>
          <w:szCs w:val="22"/>
        </w:rPr>
      </w:pPr>
      <w:r w:rsidRPr="00DB5AA1">
        <w:rPr>
          <w:sz w:val="22"/>
          <w:szCs w:val="22"/>
        </w:rPr>
        <w:t>Las variables correlacionadas positivamente se agrupan.</w:t>
      </w:r>
    </w:p>
    <w:p w14:paraId="27110878" w14:textId="6F25E562" w:rsidR="00DB5AA1" w:rsidRPr="008C4C04" w:rsidRDefault="00DB5AA1" w:rsidP="008C4C04">
      <w:pPr>
        <w:pStyle w:val="Textoindependiente"/>
        <w:numPr>
          <w:ilvl w:val="0"/>
          <w:numId w:val="7"/>
        </w:numPr>
        <w:spacing w:before="4"/>
        <w:rPr>
          <w:sz w:val="22"/>
          <w:szCs w:val="22"/>
        </w:rPr>
      </w:pPr>
      <w:r w:rsidRPr="00DB5AA1">
        <w:rPr>
          <w:sz w:val="22"/>
          <w:szCs w:val="22"/>
        </w:rPr>
        <w:t>Las variables correlacionadas negativamente se colocan en lados opuestos del origen del gráfico (cuadrantes opuestos).</w:t>
      </w:r>
    </w:p>
    <w:p w14:paraId="2CAAFB13" w14:textId="28CE01C3" w:rsidR="0096531F" w:rsidRDefault="0096531F" w:rsidP="0096531F">
      <w:pPr>
        <w:pStyle w:val="Textoindependiente"/>
        <w:spacing w:before="4"/>
        <w:ind w:left="720"/>
        <w:jc w:val="center"/>
        <w:rPr>
          <w:color w:val="0070C0"/>
        </w:rPr>
      </w:pPr>
      <w:r w:rsidRPr="0096531F">
        <w:rPr>
          <w:color w:val="0070C0"/>
        </w:rPr>
        <w:drawing>
          <wp:inline distT="0" distB="0" distL="0" distR="0" wp14:anchorId="3E213762" wp14:editId="75A3D276">
            <wp:extent cx="4308051" cy="383875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7987" cy="3856518"/>
                    </a:xfrm>
                    <a:prstGeom prst="rect">
                      <a:avLst/>
                    </a:prstGeom>
                  </pic:spPr>
                </pic:pic>
              </a:graphicData>
            </a:graphic>
          </wp:inline>
        </w:drawing>
      </w:r>
    </w:p>
    <w:p w14:paraId="4FB8F63B" w14:textId="77777777" w:rsidR="0096531F" w:rsidRDefault="0096531F" w:rsidP="0096531F">
      <w:pPr>
        <w:pStyle w:val="Textoindependiente"/>
        <w:spacing w:before="4"/>
        <w:ind w:left="720"/>
        <w:jc w:val="center"/>
        <w:rPr>
          <w:color w:val="0070C0"/>
        </w:rPr>
      </w:pPr>
    </w:p>
    <w:p w14:paraId="40FBA6B7" w14:textId="77777777" w:rsidR="00626267" w:rsidRDefault="00626267" w:rsidP="0096531F">
      <w:pPr>
        <w:pStyle w:val="Textoindependiente"/>
        <w:spacing w:before="4"/>
        <w:ind w:left="720"/>
        <w:jc w:val="center"/>
        <w:rPr>
          <w:i/>
          <w:iCs/>
          <w:sz w:val="22"/>
          <w:szCs w:val="22"/>
          <w:u w:val="single"/>
        </w:rPr>
      </w:pPr>
    </w:p>
    <w:p w14:paraId="5D20BF0E" w14:textId="601FDA04" w:rsidR="0096531F" w:rsidRPr="00626267" w:rsidRDefault="0033288C" w:rsidP="0096531F">
      <w:pPr>
        <w:pStyle w:val="Textoindependiente"/>
        <w:spacing w:before="4"/>
        <w:ind w:left="720"/>
        <w:jc w:val="center"/>
        <w:rPr>
          <w:i/>
          <w:iCs/>
          <w:sz w:val="22"/>
          <w:szCs w:val="22"/>
          <w:u w:val="single"/>
        </w:rPr>
      </w:pPr>
      <w:r w:rsidRPr="00626267">
        <w:rPr>
          <w:i/>
          <w:iCs/>
          <w:sz w:val="22"/>
          <w:szCs w:val="22"/>
          <w:u w:val="single"/>
        </w:rPr>
        <w:t>Gráfico</w:t>
      </w:r>
      <w:r w:rsidR="0096531F" w:rsidRPr="00626267">
        <w:rPr>
          <w:i/>
          <w:iCs/>
          <w:sz w:val="22"/>
          <w:szCs w:val="22"/>
          <w:u w:val="single"/>
        </w:rPr>
        <w:t xml:space="preserve"> de sedimentación </w:t>
      </w:r>
    </w:p>
    <w:p w14:paraId="738E1EEA" w14:textId="77777777" w:rsidR="0096531F" w:rsidRDefault="0096531F" w:rsidP="0096531F">
      <w:pPr>
        <w:pStyle w:val="Textoindependiente"/>
        <w:spacing w:before="4"/>
        <w:ind w:left="720"/>
        <w:jc w:val="center"/>
        <w:rPr>
          <w:color w:val="0070C0"/>
        </w:rPr>
      </w:pPr>
    </w:p>
    <w:p w14:paraId="02266A4A" w14:textId="1272F51B" w:rsidR="0096531F" w:rsidRDefault="0096531F" w:rsidP="0096531F">
      <w:pPr>
        <w:pStyle w:val="Textoindependiente"/>
        <w:spacing w:before="4"/>
        <w:ind w:left="720"/>
        <w:jc w:val="center"/>
        <w:rPr>
          <w:color w:val="0070C0"/>
        </w:rPr>
      </w:pPr>
      <w:r w:rsidRPr="0096531F">
        <w:rPr>
          <w:color w:val="0070C0"/>
        </w:rPr>
        <w:drawing>
          <wp:inline distT="0" distB="0" distL="0" distR="0" wp14:anchorId="5D8432BB" wp14:editId="55DB7B8E">
            <wp:extent cx="3427723" cy="255270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7894" cy="2560274"/>
                    </a:xfrm>
                    <a:prstGeom prst="rect">
                      <a:avLst/>
                    </a:prstGeom>
                  </pic:spPr>
                </pic:pic>
              </a:graphicData>
            </a:graphic>
          </wp:inline>
        </w:drawing>
      </w:r>
    </w:p>
    <w:p w14:paraId="5F31B6FE" w14:textId="77777777" w:rsidR="00626267" w:rsidRPr="009E4D56" w:rsidRDefault="00626267" w:rsidP="0096531F">
      <w:pPr>
        <w:pStyle w:val="Textoindependiente"/>
        <w:spacing w:before="4"/>
        <w:ind w:left="720"/>
        <w:jc w:val="center"/>
        <w:rPr>
          <w:color w:val="0070C0"/>
        </w:rPr>
      </w:pPr>
    </w:p>
    <w:p w14:paraId="2CA0547E" w14:textId="32378AC3" w:rsidR="009E4D56" w:rsidRPr="00626267" w:rsidRDefault="00626267" w:rsidP="00C523B2">
      <w:pPr>
        <w:pStyle w:val="Textoindependiente"/>
        <w:spacing w:before="4"/>
        <w:ind w:left="720"/>
        <w:jc w:val="both"/>
        <w:rPr>
          <w:sz w:val="22"/>
          <w:szCs w:val="22"/>
        </w:rPr>
      </w:pPr>
      <w:r>
        <w:rPr>
          <w:sz w:val="22"/>
          <w:szCs w:val="22"/>
        </w:rPr>
        <w:t xml:space="preserve">Este grafico muestra la cantidad de </w:t>
      </w:r>
      <w:r w:rsidR="003A43E4">
        <w:rPr>
          <w:sz w:val="22"/>
          <w:szCs w:val="22"/>
        </w:rPr>
        <w:t xml:space="preserve">componentes principales </w:t>
      </w:r>
      <w:r>
        <w:rPr>
          <w:sz w:val="22"/>
          <w:szCs w:val="22"/>
        </w:rPr>
        <w:t xml:space="preserve">a extraer de forma gráfica, es decir cuando la curva se comienza a aplanar significa que hasta ese punto debemos </w:t>
      </w:r>
      <w:r w:rsidR="003A43E4">
        <w:rPr>
          <w:sz w:val="22"/>
          <w:szCs w:val="22"/>
        </w:rPr>
        <w:t>extraer componentes principales.</w:t>
      </w:r>
    </w:p>
    <w:p w14:paraId="4424B9D4" w14:textId="77777777" w:rsidR="00CE0EB1" w:rsidRPr="00CE0EB1" w:rsidRDefault="00CE0EB1" w:rsidP="0096531F">
      <w:pPr>
        <w:pStyle w:val="Textoindependiente"/>
        <w:spacing w:before="4"/>
        <w:ind w:left="360"/>
        <w:jc w:val="center"/>
      </w:pPr>
    </w:p>
    <w:p w14:paraId="5F8813E6" w14:textId="18B0F55B" w:rsidR="00CE0EB1" w:rsidRPr="00626267" w:rsidRDefault="0033288C" w:rsidP="00626267">
      <w:pPr>
        <w:pStyle w:val="Textoindependiente"/>
        <w:spacing w:before="4"/>
        <w:ind w:left="720"/>
        <w:jc w:val="center"/>
        <w:rPr>
          <w:i/>
          <w:iCs/>
          <w:sz w:val="22"/>
          <w:szCs w:val="22"/>
          <w:u w:val="single"/>
        </w:rPr>
      </w:pPr>
      <w:r w:rsidRPr="00626267">
        <w:rPr>
          <w:i/>
          <w:iCs/>
          <w:sz w:val="22"/>
          <w:szCs w:val="22"/>
          <w:u w:val="single"/>
        </w:rPr>
        <w:t xml:space="preserve">Grafica de coordenadas de las variables </w:t>
      </w:r>
    </w:p>
    <w:p w14:paraId="57C15A15" w14:textId="17D31908" w:rsidR="0033288C" w:rsidRDefault="0033288C" w:rsidP="0096531F">
      <w:pPr>
        <w:pStyle w:val="NormalWeb"/>
        <w:shd w:val="clear" w:color="auto" w:fill="FFFFFF"/>
        <w:spacing w:before="0" w:beforeAutospacing="0" w:after="360" w:afterAutospacing="0"/>
        <w:jc w:val="center"/>
        <w:rPr>
          <w:rFonts w:ascii="Arial" w:hAnsi="Arial" w:cs="Arial"/>
          <w:color w:val="333333"/>
        </w:rPr>
      </w:pPr>
      <w:r w:rsidRPr="0033288C">
        <w:rPr>
          <w:rFonts w:ascii="Arial" w:hAnsi="Arial" w:cs="Arial"/>
          <w:color w:val="333333"/>
        </w:rPr>
        <w:drawing>
          <wp:inline distT="0" distB="0" distL="0" distR="0" wp14:anchorId="1D80FBB9" wp14:editId="1070701A">
            <wp:extent cx="5019675" cy="375986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4848" cy="3763743"/>
                    </a:xfrm>
                    <a:prstGeom prst="rect">
                      <a:avLst/>
                    </a:prstGeom>
                  </pic:spPr>
                </pic:pic>
              </a:graphicData>
            </a:graphic>
          </wp:inline>
        </w:drawing>
      </w:r>
    </w:p>
    <w:p w14:paraId="1874189B" w14:textId="1858FB18" w:rsidR="003A43E4" w:rsidRPr="003A43E4" w:rsidRDefault="003A43E4" w:rsidP="003A43E4">
      <w:pPr>
        <w:pStyle w:val="Textoindependiente"/>
        <w:spacing w:before="4"/>
        <w:ind w:left="720"/>
        <w:rPr>
          <w:sz w:val="22"/>
          <w:szCs w:val="22"/>
        </w:rPr>
      </w:pPr>
      <w:r>
        <w:rPr>
          <w:sz w:val="22"/>
          <w:szCs w:val="22"/>
        </w:rPr>
        <w:t>En este grafico se utilizaron las coordenadas de las variables para crear un diagrama de dispersion</w:t>
      </w:r>
    </w:p>
    <w:p w14:paraId="5F517A41" w14:textId="77777777" w:rsidR="00141890" w:rsidRDefault="00141890" w:rsidP="00DB5AA1">
      <w:pPr>
        <w:pStyle w:val="NormalWeb"/>
        <w:shd w:val="clear" w:color="auto" w:fill="FFFFFF"/>
        <w:spacing w:before="0" w:beforeAutospacing="0" w:after="0" w:afterAutospacing="0"/>
        <w:jc w:val="both"/>
        <w:rPr>
          <w:rFonts w:ascii="Open Sans" w:hAnsi="Open Sans" w:cs="Open Sans"/>
          <w:color w:val="021B34"/>
          <w:sz w:val="20"/>
          <w:szCs w:val="20"/>
        </w:rPr>
      </w:pPr>
    </w:p>
    <w:p w14:paraId="50A55A5D" w14:textId="09AED01F" w:rsidR="00141890" w:rsidRPr="00626267" w:rsidRDefault="00626267" w:rsidP="00626267">
      <w:pPr>
        <w:pStyle w:val="Textoindependiente"/>
        <w:spacing w:before="4"/>
        <w:ind w:left="720"/>
        <w:jc w:val="center"/>
        <w:rPr>
          <w:i/>
          <w:iCs/>
          <w:sz w:val="22"/>
          <w:szCs w:val="22"/>
          <w:u w:val="single"/>
        </w:rPr>
      </w:pPr>
      <w:r w:rsidRPr="00626267">
        <w:rPr>
          <w:i/>
          <w:iCs/>
          <w:sz w:val="22"/>
          <w:szCs w:val="22"/>
          <w:u w:val="single"/>
        </w:rPr>
        <w:t>G</w:t>
      </w:r>
      <w:r>
        <w:rPr>
          <w:i/>
          <w:iCs/>
          <w:sz w:val="22"/>
          <w:szCs w:val="22"/>
          <w:u w:val="single"/>
        </w:rPr>
        <w:t>ráfico calidad de representación</w:t>
      </w:r>
    </w:p>
    <w:p w14:paraId="2C79A6F0" w14:textId="53CBE88D" w:rsidR="00DB5AA1" w:rsidRPr="00C523B2" w:rsidRDefault="00DB5AA1" w:rsidP="00C523B2">
      <w:pPr>
        <w:pStyle w:val="Textoindependiente"/>
        <w:spacing w:before="4"/>
        <w:ind w:left="720"/>
        <w:rPr>
          <w:sz w:val="22"/>
          <w:szCs w:val="22"/>
        </w:rPr>
      </w:pPr>
      <w:r w:rsidRPr="00C523B2">
        <w:rPr>
          <w:sz w:val="22"/>
          <w:szCs w:val="22"/>
        </w:rPr>
        <w:lastRenderedPageBreak/>
        <w:t>La calidad de representación de las variables en el mapa de factores se llama </w:t>
      </w:r>
      <w:r w:rsidRPr="00C523B2">
        <w:rPr>
          <w:b/>
          <w:bCs/>
          <w:sz w:val="22"/>
          <w:szCs w:val="22"/>
        </w:rPr>
        <w:t>cos2</w:t>
      </w:r>
      <w:r w:rsidRPr="00C523B2">
        <w:rPr>
          <w:sz w:val="22"/>
          <w:szCs w:val="22"/>
        </w:rPr>
        <w:t> (coseno cuadrado, coordenadas cuadradas). </w:t>
      </w:r>
    </w:p>
    <w:p w14:paraId="7C5ABA39" w14:textId="076FC130" w:rsidR="00DB5AA1" w:rsidRPr="00C523B2" w:rsidRDefault="00DB5AA1" w:rsidP="00C523B2">
      <w:pPr>
        <w:pStyle w:val="Textoindependiente"/>
        <w:spacing w:before="4"/>
        <w:ind w:left="720"/>
        <w:rPr>
          <w:sz w:val="22"/>
          <w:szCs w:val="22"/>
        </w:rPr>
      </w:pPr>
    </w:p>
    <w:p w14:paraId="3FA720F5" w14:textId="2B1393B3" w:rsidR="00DB5AA1" w:rsidRPr="00C523B2" w:rsidRDefault="00DB5AA1" w:rsidP="00C523B2">
      <w:pPr>
        <w:pStyle w:val="Textoindependiente"/>
        <w:numPr>
          <w:ilvl w:val="0"/>
          <w:numId w:val="7"/>
        </w:numPr>
        <w:spacing w:before="4"/>
        <w:rPr>
          <w:sz w:val="22"/>
          <w:szCs w:val="22"/>
        </w:rPr>
      </w:pPr>
      <w:r w:rsidRPr="00C523B2">
        <w:rPr>
          <w:sz w:val="22"/>
          <w:szCs w:val="22"/>
        </w:rPr>
        <w:t>Un cos2 alto indica una buena representación de la variable en el componente principal. En este caso la variable se posiciona cerca de la circunferencia del círculo de correlación.</w:t>
      </w:r>
    </w:p>
    <w:p w14:paraId="09A82169" w14:textId="4F252CDA" w:rsidR="00DB5AA1" w:rsidRPr="00C523B2" w:rsidRDefault="00DB5AA1" w:rsidP="00C523B2">
      <w:pPr>
        <w:pStyle w:val="Textoindependiente"/>
        <w:numPr>
          <w:ilvl w:val="0"/>
          <w:numId w:val="7"/>
        </w:numPr>
        <w:spacing w:before="4"/>
        <w:rPr>
          <w:sz w:val="22"/>
          <w:szCs w:val="22"/>
        </w:rPr>
      </w:pPr>
      <w:r w:rsidRPr="00C523B2">
        <w:rPr>
          <w:sz w:val="22"/>
          <w:szCs w:val="22"/>
        </w:rPr>
        <w:t>Un cos2 bajo indica que la variable no está perfectamente representada por las PC. En este caso la variable está cerca del centro del círculo.</w:t>
      </w:r>
    </w:p>
    <w:p w14:paraId="05810792" w14:textId="4D2203CC" w:rsidR="007D5B8E" w:rsidRDefault="007D5B8E" w:rsidP="0096531F">
      <w:pPr>
        <w:pStyle w:val="NormalWeb"/>
        <w:shd w:val="clear" w:color="auto" w:fill="FFFFFF"/>
        <w:spacing w:before="0" w:beforeAutospacing="0" w:after="360" w:afterAutospacing="0"/>
        <w:jc w:val="center"/>
        <w:rPr>
          <w:rFonts w:ascii="Arial" w:hAnsi="Arial" w:cs="Arial"/>
          <w:color w:val="333333"/>
        </w:rPr>
      </w:pPr>
    </w:p>
    <w:p w14:paraId="2CF88FEA" w14:textId="42792078" w:rsidR="00DB5AA1" w:rsidRDefault="00EB54C3" w:rsidP="0096531F">
      <w:pPr>
        <w:pStyle w:val="NormalWeb"/>
        <w:shd w:val="clear" w:color="auto" w:fill="FFFFFF"/>
        <w:spacing w:before="0" w:beforeAutospacing="0" w:after="360" w:afterAutospacing="0"/>
        <w:jc w:val="center"/>
        <w:rPr>
          <w:rFonts w:ascii="Arial" w:hAnsi="Arial" w:cs="Arial"/>
          <w:color w:val="333333"/>
        </w:rPr>
      </w:pPr>
      <w:r w:rsidRPr="00EB54C3">
        <w:rPr>
          <w:rFonts w:ascii="Arial" w:hAnsi="Arial" w:cs="Arial"/>
          <w:color w:val="333333"/>
        </w:rPr>
        <w:drawing>
          <wp:inline distT="0" distB="0" distL="0" distR="0" wp14:anchorId="61B09D50" wp14:editId="6FC4EA18">
            <wp:extent cx="4858074" cy="29432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5988" cy="2948020"/>
                    </a:xfrm>
                    <a:prstGeom prst="rect">
                      <a:avLst/>
                    </a:prstGeom>
                  </pic:spPr>
                </pic:pic>
              </a:graphicData>
            </a:graphic>
          </wp:inline>
        </w:drawing>
      </w:r>
    </w:p>
    <w:p w14:paraId="3BDF615A" w14:textId="7049ACC2" w:rsidR="00EB54C3" w:rsidRDefault="00EB54C3" w:rsidP="004E6E8D">
      <w:pPr>
        <w:pStyle w:val="Textoindependiente"/>
        <w:spacing w:before="4"/>
        <w:ind w:left="720"/>
        <w:jc w:val="center"/>
        <w:rPr>
          <w:i/>
          <w:iCs/>
          <w:sz w:val="22"/>
          <w:szCs w:val="22"/>
          <w:u w:val="single"/>
        </w:rPr>
      </w:pPr>
      <w:r w:rsidRPr="004E6E8D">
        <w:rPr>
          <w:i/>
          <w:iCs/>
          <w:sz w:val="22"/>
          <w:szCs w:val="22"/>
          <w:u w:val="single"/>
        </w:rPr>
        <w:t>C</w:t>
      </w:r>
      <w:r w:rsidR="006B427F">
        <w:rPr>
          <w:i/>
          <w:iCs/>
          <w:sz w:val="22"/>
          <w:szCs w:val="22"/>
          <w:u w:val="single"/>
        </w:rPr>
        <w:t>á</w:t>
      </w:r>
      <w:r w:rsidRPr="004E6E8D">
        <w:rPr>
          <w:i/>
          <w:iCs/>
          <w:sz w:val="22"/>
          <w:szCs w:val="22"/>
          <w:u w:val="single"/>
        </w:rPr>
        <w:t>lculo de autovalores y autovectores a partir de la matriz de correlaciones</w:t>
      </w:r>
    </w:p>
    <w:p w14:paraId="08263685" w14:textId="77777777" w:rsidR="004E6E8D" w:rsidRDefault="004E6E8D" w:rsidP="004E6E8D">
      <w:pPr>
        <w:pStyle w:val="Textoindependiente"/>
        <w:spacing w:before="4"/>
        <w:ind w:left="720"/>
        <w:jc w:val="center"/>
        <w:rPr>
          <w:i/>
          <w:iCs/>
          <w:sz w:val="22"/>
          <w:szCs w:val="22"/>
          <w:u w:val="single"/>
        </w:rPr>
      </w:pPr>
    </w:p>
    <w:p w14:paraId="45CF9CDF" w14:textId="567E8E5B" w:rsidR="004E6E8D" w:rsidRPr="00C523B2" w:rsidRDefault="004E6E8D" w:rsidP="00C523B2">
      <w:pPr>
        <w:pStyle w:val="Textoindependiente"/>
        <w:spacing w:before="4"/>
        <w:ind w:left="720"/>
        <w:rPr>
          <w:sz w:val="22"/>
          <w:szCs w:val="22"/>
        </w:rPr>
      </w:pPr>
      <w:r w:rsidRPr="00C523B2">
        <w:rPr>
          <w:sz w:val="22"/>
          <w:szCs w:val="22"/>
        </w:rPr>
        <w:t>Se extraen los autovalores y los autovectores correspondientes a esos autovalores, anteriormente se había sacado los autovectores para ver la cantidad de componentes principales, donde se eligen aquellas mayores a 1.</w:t>
      </w:r>
    </w:p>
    <w:p w14:paraId="54725F28" w14:textId="77777777" w:rsidR="004E6E8D" w:rsidRPr="004E6E8D" w:rsidRDefault="004E6E8D" w:rsidP="004E6E8D">
      <w:pPr>
        <w:pStyle w:val="Textoindependiente"/>
        <w:spacing w:before="4"/>
        <w:ind w:left="720"/>
        <w:jc w:val="center"/>
        <w:rPr>
          <w:i/>
          <w:iCs/>
          <w:sz w:val="22"/>
          <w:szCs w:val="22"/>
          <w:u w:val="single"/>
        </w:rPr>
      </w:pPr>
    </w:p>
    <w:p w14:paraId="5BBD9D24" w14:textId="4559EC52" w:rsidR="00EB54C3" w:rsidRDefault="00D85B19" w:rsidP="0096531F">
      <w:pPr>
        <w:pStyle w:val="NormalWeb"/>
        <w:shd w:val="clear" w:color="auto" w:fill="FFFFFF"/>
        <w:spacing w:before="0" w:beforeAutospacing="0" w:after="360" w:afterAutospacing="0"/>
        <w:jc w:val="center"/>
        <w:rPr>
          <w:rFonts w:ascii="Arial" w:hAnsi="Arial" w:cs="Arial"/>
          <w:color w:val="333333"/>
        </w:rPr>
      </w:pPr>
      <w:r w:rsidRPr="00D85B19">
        <w:rPr>
          <w:rFonts w:ascii="Arial" w:hAnsi="Arial" w:cs="Arial"/>
          <w:color w:val="333333"/>
        </w:rPr>
        <w:drawing>
          <wp:inline distT="0" distB="0" distL="0" distR="0" wp14:anchorId="5E39EC81" wp14:editId="55D45104">
            <wp:extent cx="4924425" cy="1369024"/>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4425" cy="1369024"/>
                    </a:xfrm>
                    <a:prstGeom prst="rect">
                      <a:avLst/>
                    </a:prstGeom>
                  </pic:spPr>
                </pic:pic>
              </a:graphicData>
            </a:graphic>
          </wp:inline>
        </w:drawing>
      </w:r>
    </w:p>
    <w:p w14:paraId="587A7E80" w14:textId="79250EC8" w:rsidR="00D85B19" w:rsidRPr="00225E4E" w:rsidRDefault="00B616FB" w:rsidP="00225E4E">
      <w:pPr>
        <w:pStyle w:val="NormalWeb"/>
        <w:shd w:val="clear" w:color="auto" w:fill="FFFFFF"/>
        <w:spacing w:before="0" w:beforeAutospacing="0" w:after="0" w:afterAutospacing="0"/>
        <w:jc w:val="both"/>
        <w:rPr>
          <w:rFonts w:asciiTheme="minorHAnsi" w:hAnsiTheme="minorHAnsi" w:cstheme="minorHAnsi"/>
          <w:color w:val="021B34"/>
          <w:sz w:val="22"/>
          <w:szCs w:val="22"/>
        </w:rPr>
      </w:pPr>
      <w:r w:rsidRPr="00225E4E">
        <w:rPr>
          <w:rFonts w:asciiTheme="minorHAnsi" w:hAnsiTheme="minorHAnsi" w:cstheme="minorHAnsi"/>
          <w:color w:val="021B34"/>
          <w:sz w:val="22"/>
          <w:szCs w:val="22"/>
        </w:rPr>
        <w:lastRenderedPageBreak/>
        <w:drawing>
          <wp:inline distT="0" distB="0" distL="0" distR="0" wp14:anchorId="588F74B3" wp14:editId="41ED6EFA">
            <wp:extent cx="6191250" cy="3191510"/>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91250" cy="3191510"/>
                    </a:xfrm>
                    <a:prstGeom prst="rect">
                      <a:avLst/>
                    </a:prstGeom>
                  </pic:spPr>
                </pic:pic>
              </a:graphicData>
            </a:graphic>
          </wp:inline>
        </w:drawing>
      </w:r>
    </w:p>
    <w:p w14:paraId="12B0C099" w14:textId="1BA91DFC" w:rsidR="00CC7D1E" w:rsidRPr="00C523B2" w:rsidRDefault="00CC7D1E" w:rsidP="00C523B2">
      <w:pPr>
        <w:pStyle w:val="Textoindependiente"/>
        <w:spacing w:before="4"/>
        <w:ind w:left="720"/>
        <w:jc w:val="both"/>
        <w:rPr>
          <w:sz w:val="22"/>
          <w:szCs w:val="22"/>
        </w:rPr>
      </w:pPr>
      <w:r w:rsidRPr="00C523B2">
        <w:rPr>
          <w:sz w:val="22"/>
          <w:szCs w:val="22"/>
        </w:rPr>
        <w:t xml:space="preserve">En estos resultados, </w:t>
      </w:r>
      <w:r w:rsidR="00225E4E" w:rsidRPr="00C523B2">
        <w:rPr>
          <w:sz w:val="22"/>
          <w:szCs w:val="22"/>
        </w:rPr>
        <w:t>la</w:t>
      </w:r>
      <w:r w:rsidRPr="00C523B2">
        <w:rPr>
          <w:sz w:val="22"/>
          <w:szCs w:val="22"/>
        </w:rPr>
        <w:t xml:space="preserve"> primer</w:t>
      </w:r>
      <w:r w:rsidR="00225E4E" w:rsidRPr="00C523B2">
        <w:rPr>
          <w:sz w:val="22"/>
          <w:szCs w:val="22"/>
        </w:rPr>
        <w:t>a</w:t>
      </w:r>
      <w:r w:rsidRPr="00C523B2">
        <w:rPr>
          <w:sz w:val="22"/>
          <w:szCs w:val="22"/>
        </w:rPr>
        <w:t xml:space="preserve"> componente principal tiene asociaciones </w:t>
      </w:r>
      <w:r w:rsidR="00225E4E" w:rsidRPr="00C523B2">
        <w:rPr>
          <w:sz w:val="22"/>
          <w:szCs w:val="22"/>
        </w:rPr>
        <w:t>negativas</w:t>
      </w:r>
      <w:r w:rsidRPr="00C523B2">
        <w:rPr>
          <w:sz w:val="22"/>
          <w:szCs w:val="22"/>
        </w:rPr>
        <w:t xml:space="preserve"> con </w:t>
      </w:r>
      <w:r w:rsidR="00225E4E" w:rsidRPr="00C523B2">
        <w:rPr>
          <w:sz w:val="22"/>
          <w:szCs w:val="22"/>
        </w:rPr>
        <w:t>Anteojos</w:t>
      </w:r>
      <w:r w:rsidRPr="00C523B2">
        <w:rPr>
          <w:sz w:val="22"/>
          <w:szCs w:val="22"/>
        </w:rPr>
        <w:t>,</w:t>
      </w:r>
      <w:r w:rsidR="00225E4E" w:rsidRPr="00C523B2">
        <w:rPr>
          <w:sz w:val="22"/>
          <w:szCs w:val="22"/>
        </w:rPr>
        <w:t xml:space="preserve"> Calzado, Colchones, Indumentaria, Juguetes, Medicamentos, Motocicletas, </w:t>
      </w:r>
      <w:r w:rsidR="005615C7" w:rsidRPr="00C523B2">
        <w:rPr>
          <w:sz w:val="22"/>
          <w:szCs w:val="22"/>
        </w:rPr>
        <w:t>Perfumería</w:t>
      </w:r>
      <w:r w:rsidRPr="00C523B2">
        <w:rPr>
          <w:sz w:val="22"/>
          <w:szCs w:val="22"/>
        </w:rPr>
        <w:t xml:space="preserve">. </w:t>
      </w:r>
      <w:r w:rsidR="00225E4E" w:rsidRPr="00C523B2">
        <w:rPr>
          <w:sz w:val="22"/>
          <w:szCs w:val="22"/>
        </w:rPr>
        <w:t>Se</w:t>
      </w:r>
      <w:r w:rsidRPr="00C523B2">
        <w:rPr>
          <w:sz w:val="22"/>
          <w:szCs w:val="22"/>
        </w:rPr>
        <w:t xml:space="preserve"> puede interpretar </w:t>
      </w:r>
      <w:r w:rsidR="005615C7" w:rsidRPr="00C523B2">
        <w:rPr>
          <w:sz w:val="22"/>
          <w:szCs w:val="22"/>
        </w:rPr>
        <w:t>esta</w:t>
      </w:r>
      <w:r w:rsidRPr="00C523B2">
        <w:rPr>
          <w:sz w:val="22"/>
          <w:szCs w:val="22"/>
        </w:rPr>
        <w:t xml:space="preserve"> componente principalmente como una medición de l</w:t>
      </w:r>
      <w:r w:rsidR="00225E4E" w:rsidRPr="00C523B2">
        <w:rPr>
          <w:sz w:val="22"/>
          <w:szCs w:val="22"/>
        </w:rPr>
        <w:t>os gastos en bienes que se realizaron con el plan ahora12 por cada provincia</w:t>
      </w:r>
      <w:r w:rsidRPr="00C523B2">
        <w:rPr>
          <w:sz w:val="22"/>
          <w:szCs w:val="22"/>
        </w:rPr>
        <w:t xml:space="preserve">. El segundo componente tiene asociaciones </w:t>
      </w:r>
      <w:r w:rsidR="00225E4E" w:rsidRPr="00C523B2">
        <w:rPr>
          <w:sz w:val="22"/>
          <w:szCs w:val="22"/>
        </w:rPr>
        <w:t>positivas</w:t>
      </w:r>
      <w:r w:rsidRPr="00C523B2">
        <w:rPr>
          <w:sz w:val="22"/>
          <w:szCs w:val="22"/>
        </w:rPr>
        <w:t xml:space="preserve"> grandes con </w:t>
      </w:r>
      <w:r w:rsidR="00225E4E" w:rsidRPr="00C523B2">
        <w:rPr>
          <w:sz w:val="22"/>
          <w:szCs w:val="22"/>
        </w:rPr>
        <w:t>Computadoras, Equipamientos médico, Instrumentos musicales, Servicios técnicos, Servicios deportivos, Turismo</w:t>
      </w:r>
      <w:r w:rsidRPr="00C523B2">
        <w:rPr>
          <w:sz w:val="22"/>
          <w:szCs w:val="22"/>
        </w:rPr>
        <w:t xml:space="preserve"> así que est</w:t>
      </w:r>
      <w:r w:rsidR="00225E4E" w:rsidRPr="00C523B2">
        <w:rPr>
          <w:sz w:val="22"/>
          <w:szCs w:val="22"/>
        </w:rPr>
        <w:t>a</w:t>
      </w:r>
      <w:r w:rsidRPr="00C523B2">
        <w:rPr>
          <w:sz w:val="22"/>
          <w:szCs w:val="22"/>
        </w:rPr>
        <w:t xml:space="preserve"> componente mide principalmente </w:t>
      </w:r>
      <w:r w:rsidR="00225E4E" w:rsidRPr="00C523B2">
        <w:rPr>
          <w:sz w:val="22"/>
          <w:szCs w:val="22"/>
        </w:rPr>
        <w:t>el consumo o gasto en servicio con el plan ahora12 por cada provincia</w:t>
      </w:r>
      <w:r w:rsidRPr="00C523B2">
        <w:rPr>
          <w:sz w:val="22"/>
          <w:szCs w:val="22"/>
        </w:rPr>
        <w:t xml:space="preserve">. </w:t>
      </w:r>
      <w:r w:rsidR="00225E4E" w:rsidRPr="00C523B2">
        <w:rPr>
          <w:sz w:val="22"/>
          <w:szCs w:val="22"/>
        </w:rPr>
        <w:t>La</w:t>
      </w:r>
      <w:r w:rsidRPr="00C523B2">
        <w:rPr>
          <w:sz w:val="22"/>
          <w:szCs w:val="22"/>
        </w:rPr>
        <w:t xml:space="preserve"> tercer</w:t>
      </w:r>
      <w:r w:rsidR="00225E4E" w:rsidRPr="00C523B2">
        <w:rPr>
          <w:sz w:val="22"/>
          <w:szCs w:val="22"/>
        </w:rPr>
        <w:t>a</w:t>
      </w:r>
      <w:r w:rsidRPr="00C523B2">
        <w:rPr>
          <w:sz w:val="22"/>
          <w:szCs w:val="22"/>
        </w:rPr>
        <w:t xml:space="preserve"> componente tiene </w:t>
      </w:r>
      <w:r w:rsidR="00225E4E" w:rsidRPr="00C523B2">
        <w:rPr>
          <w:sz w:val="22"/>
          <w:szCs w:val="22"/>
        </w:rPr>
        <w:t>una asociación positiva en Servicios de instalación de alarmas y la</w:t>
      </w:r>
      <w:r w:rsidRPr="00C523B2">
        <w:rPr>
          <w:sz w:val="22"/>
          <w:szCs w:val="22"/>
        </w:rPr>
        <w:t xml:space="preserve"> componente mide principalmente </w:t>
      </w:r>
      <w:r w:rsidR="00225E4E" w:rsidRPr="00C523B2">
        <w:rPr>
          <w:sz w:val="22"/>
          <w:szCs w:val="22"/>
        </w:rPr>
        <w:t>la seguridad adquirida por cada provincia con el plan ahora12.</w:t>
      </w:r>
    </w:p>
    <w:p w14:paraId="7A4E4A87" w14:textId="77777777" w:rsidR="00225E4E" w:rsidRDefault="00225E4E" w:rsidP="004E6E8D">
      <w:pPr>
        <w:pStyle w:val="Textoindependiente"/>
        <w:spacing w:before="4"/>
        <w:ind w:left="720"/>
        <w:jc w:val="center"/>
        <w:rPr>
          <w:i/>
          <w:iCs/>
          <w:sz w:val="22"/>
          <w:szCs w:val="22"/>
          <w:u w:val="single"/>
        </w:rPr>
      </w:pPr>
    </w:p>
    <w:p w14:paraId="200EBC18" w14:textId="6F49C887" w:rsidR="00D85B19" w:rsidRDefault="004E6E8D" w:rsidP="004E6E8D">
      <w:pPr>
        <w:pStyle w:val="Textoindependiente"/>
        <w:spacing w:before="4"/>
        <w:ind w:left="720"/>
        <w:jc w:val="center"/>
        <w:rPr>
          <w:i/>
          <w:iCs/>
          <w:sz w:val="22"/>
          <w:szCs w:val="22"/>
          <w:u w:val="single"/>
        </w:rPr>
      </w:pPr>
      <w:r w:rsidRPr="004E6E8D">
        <w:rPr>
          <w:i/>
          <w:iCs/>
          <w:sz w:val="22"/>
          <w:szCs w:val="22"/>
          <w:u w:val="single"/>
        </w:rPr>
        <w:t>Representación</w:t>
      </w:r>
      <w:r w:rsidR="00D85B19" w:rsidRPr="004E6E8D">
        <w:rPr>
          <w:i/>
          <w:iCs/>
          <w:sz w:val="22"/>
          <w:szCs w:val="22"/>
          <w:u w:val="single"/>
        </w:rPr>
        <w:t xml:space="preserve"> </w:t>
      </w:r>
      <w:r w:rsidR="00225E4E" w:rsidRPr="004E6E8D">
        <w:rPr>
          <w:i/>
          <w:iCs/>
          <w:sz w:val="22"/>
          <w:szCs w:val="22"/>
          <w:u w:val="single"/>
        </w:rPr>
        <w:t>gráfica</w:t>
      </w:r>
      <w:r w:rsidR="00D85B19" w:rsidRPr="004E6E8D">
        <w:rPr>
          <w:i/>
          <w:iCs/>
          <w:sz w:val="22"/>
          <w:szCs w:val="22"/>
          <w:u w:val="single"/>
        </w:rPr>
        <w:t xml:space="preserve"> de los objetos (provincias)</w:t>
      </w:r>
    </w:p>
    <w:p w14:paraId="17D415C7" w14:textId="33050692" w:rsidR="004E6E8D" w:rsidRPr="004E6E8D" w:rsidRDefault="004E6E8D" w:rsidP="004E6E8D">
      <w:pPr>
        <w:pStyle w:val="Textoindependiente"/>
        <w:spacing w:before="4"/>
        <w:ind w:left="720"/>
        <w:rPr>
          <w:i/>
          <w:iCs/>
          <w:sz w:val="22"/>
          <w:szCs w:val="22"/>
          <w:u w:val="single"/>
        </w:rPr>
      </w:pPr>
    </w:p>
    <w:p w14:paraId="5CFB9619" w14:textId="62D9CE20" w:rsidR="00D85B19" w:rsidRDefault="00D85B19" w:rsidP="0096531F">
      <w:pPr>
        <w:pStyle w:val="NormalWeb"/>
        <w:shd w:val="clear" w:color="auto" w:fill="FFFFFF"/>
        <w:spacing w:before="0" w:beforeAutospacing="0" w:after="360" w:afterAutospacing="0"/>
        <w:jc w:val="center"/>
        <w:rPr>
          <w:rFonts w:ascii="Arial" w:hAnsi="Arial" w:cs="Arial"/>
          <w:color w:val="333333"/>
        </w:rPr>
      </w:pPr>
      <w:r w:rsidRPr="00D85B19">
        <w:rPr>
          <w:rFonts w:ascii="Arial" w:hAnsi="Arial" w:cs="Arial"/>
          <w:color w:val="333333"/>
        </w:rPr>
        <w:drawing>
          <wp:inline distT="0" distB="0" distL="0" distR="0" wp14:anchorId="6BB4025A" wp14:editId="07F345E9">
            <wp:extent cx="5219700" cy="344930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9700" cy="3449307"/>
                    </a:xfrm>
                    <a:prstGeom prst="rect">
                      <a:avLst/>
                    </a:prstGeom>
                  </pic:spPr>
                </pic:pic>
              </a:graphicData>
            </a:graphic>
          </wp:inline>
        </w:drawing>
      </w:r>
    </w:p>
    <w:p w14:paraId="2BB10BFB" w14:textId="51E7DBEE" w:rsidR="004E6E8D" w:rsidRPr="00C523B2" w:rsidRDefault="004E6E8D" w:rsidP="00C523B2">
      <w:pPr>
        <w:pStyle w:val="Textoindependiente"/>
        <w:spacing w:before="4"/>
        <w:ind w:left="720"/>
        <w:jc w:val="both"/>
        <w:rPr>
          <w:sz w:val="22"/>
          <w:szCs w:val="22"/>
        </w:rPr>
      </w:pPr>
      <w:r w:rsidRPr="00C523B2">
        <w:rPr>
          <w:sz w:val="22"/>
          <w:szCs w:val="22"/>
        </w:rPr>
        <w:lastRenderedPageBreak/>
        <w:t>Este grafico representa las</w:t>
      </w:r>
      <w:r w:rsidRPr="00C523B2">
        <w:rPr>
          <w:sz w:val="22"/>
          <w:szCs w:val="22"/>
        </w:rPr>
        <w:t xml:space="preserve"> puntuaciones representa visualmente las puntuaciones del segundo componente principal versus las puntuaciones del primer componente principal.</w:t>
      </w:r>
    </w:p>
    <w:p w14:paraId="58C59F94" w14:textId="6C6BFA5D" w:rsidR="004E6E8D" w:rsidRPr="00C523B2" w:rsidRDefault="004E6E8D" w:rsidP="00C523B2">
      <w:pPr>
        <w:pStyle w:val="Textoindependiente"/>
        <w:spacing w:before="4"/>
        <w:ind w:left="720"/>
        <w:jc w:val="both"/>
        <w:rPr>
          <w:sz w:val="22"/>
          <w:szCs w:val="22"/>
        </w:rPr>
      </w:pPr>
      <w:r w:rsidRPr="00C523B2">
        <w:rPr>
          <w:sz w:val="22"/>
          <w:szCs w:val="22"/>
        </w:rPr>
        <w:t>Si l</w:t>
      </w:r>
      <w:r w:rsidRPr="00C523B2">
        <w:rPr>
          <w:sz w:val="22"/>
          <w:szCs w:val="22"/>
        </w:rPr>
        <w:t>a</w:t>
      </w:r>
      <w:r w:rsidRPr="00C523B2">
        <w:rPr>
          <w:sz w:val="22"/>
          <w:szCs w:val="22"/>
        </w:rPr>
        <w:t>s dos primer</w:t>
      </w:r>
      <w:r w:rsidRPr="00C523B2">
        <w:rPr>
          <w:sz w:val="22"/>
          <w:szCs w:val="22"/>
        </w:rPr>
        <w:t>a</w:t>
      </w:r>
      <w:r w:rsidRPr="00C523B2">
        <w:rPr>
          <w:sz w:val="22"/>
          <w:szCs w:val="22"/>
        </w:rPr>
        <w:t xml:space="preserve">s componentes explican la mayor parte de la varianza en los datos, </w:t>
      </w:r>
      <w:r w:rsidRPr="00C523B2">
        <w:rPr>
          <w:sz w:val="22"/>
          <w:szCs w:val="22"/>
        </w:rPr>
        <w:t xml:space="preserve">se </w:t>
      </w:r>
      <w:r w:rsidRPr="00C523B2">
        <w:rPr>
          <w:sz w:val="22"/>
          <w:szCs w:val="22"/>
        </w:rPr>
        <w:t>utiliza la gráfica de puntuaciones para evaluar la estructura de los datos y detectar conglomerados, valores atípicos y tendencias. Si los datos siguen una distribución normal y no hay valores atípicos presentes, los puntos están distribuidos aleatoriamente alrededor de cero.</w:t>
      </w:r>
      <w:r w:rsidRPr="00C523B2">
        <w:rPr>
          <w:sz w:val="22"/>
          <w:szCs w:val="22"/>
        </w:rPr>
        <w:t xml:space="preserve"> En este caso se ve como los objetos “Buenos Aires” y “Ciudad </w:t>
      </w:r>
      <w:r w:rsidR="005615C7" w:rsidRPr="00C523B2">
        <w:rPr>
          <w:sz w:val="22"/>
          <w:szCs w:val="22"/>
        </w:rPr>
        <w:t>Autónoma</w:t>
      </w:r>
      <w:r w:rsidRPr="00C523B2">
        <w:rPr>
          <w:sz w:val="22"/>
          <w:szCs w:val="22"/>
        </w:rPr>
        <w:t xml:space="preserve"> de Buenos Aires” son aquellas con mas peso y es lógico pensar que </w:t>
      </w:r>
      <w:r w:rsidR="00CC7D1E" w:rsidRPr="00C523B2">
        <w:rPr>
          <w:sz w:val="22"/>
          <w:szCs w:val="22"/>
        </w:rPr>
        <w:t>así</w:t>
      </w:r>
      <w:r w:rsidRPr="00C523B2">
        <w:rPr>
          <w:sz w:val="22"/>
          <w:szCs w:val="22"/>
        </w:rPr>
        <w:t xml:space="preserve"> sea debido a que existe en éstos mayor cantidad de habitantes</w:t>
      </w:r>
      <w:r w:rsidRPr="00C523B2">
        <w:footnoteReference w:id="2"/>
      </w:r>
      <w:r w:rsidR="00284326" w:rsidRPr="00C523B2">
        <w:rPr>
          <w:sz w:val="22"/>
          <w:szCs w:val="22"/>
        </w:rPr>
        <w:t xml:space="preserve"> , </w:t>
      </w:r>
      <w:r w:rsidR="00CC7D1E" w:rsidRPr="00C523B2">
        <w:rPr>
          <w:sz w:val="22"/>
          <w:szCs w:val="22"/>
        </w:rPr>
        <w:t>pero también podrían ser analizados como outliers.</w:t>
      </w:r>
    </w:p>
    <w:p w14:paraId="7E1971FB" w14:textId="77777777" w:rsidR="00CC7D1E" w:rsidRPr="004E6E8D" w:rsidRDefault="00CC7D1E" w:rsidP="004E6E8D">
      <w:pPr>
        <w:pStyle w:val="NormalWeb"/>
        <w:shd w:val="clear" w:color="auto" w:fill="FFFFFF"/>
        <w:spacing w:before="0" w:beforeAutospacing="0" w:after="0" w:afterAutospacing="0"/>
        <w:jc w:val="both"/>
        <w:rPr>
          <w:rFonts w:asciiTheme="minorHAnsi" w:hAnsiTheme="minorHAnsi" w:cstheme="minorHAnsi"/>
          <w:color w:val="021B34"/>
          <w:sz w:val="22"/>
          <w:szCs w:val="22"/>
        </w:rPr>
      </w:pPr>
    </w:p>
    <w:p w14:paraId="13AB7D69" w14:textId="348B6CA1" w:rsidR="00D85B19" w:rsidRPr="004E6E8D" w:rsidRDefault="00284326" w:rsidP="004E6E8D">
      <w:pPr>
        <w:pStyle w:val="Textoindependiente"/>
        <w:spacing w:before="4"/>
        <w:ind w:left="720"/>
        <w:jc w:val="center"/>
        <w:rPr>
          <w:i/>
          <w:iCs/>
          <w:sz w:val="22"/>
          <w:szCs w:val="22"/>
          <w:u w:val="single"/>
        </w:rPr>
      </w:pPr>
      <w:r w:rsidRPr="004E6E8D">
        <w:rPr>
          <w:i/>
          <w:iCs/>
          <w:sz w:val="22"/>
          <w:szCs w:val="22"/>
          <w:u w:val="single"/>
        </w:rPr>
        <w:t>Representación</w:t>
      </w:r>
      <w:r w:rsidR="00D85B19" w:rsidRPr="004E6E8D">
        <w:rPr>
          <w:i/>
          <w:iCs/>
          <w:sz w:val="22"/>
          <w:szCs w:val="22"/>
          <w:u w:val="single"/>
        </w:rPr>
        <w:t xml:space="preserve"> conjunta (BIPLOT)</w:t>
      </w:r>
    </w:p>
    <w:p w14:paraId="47C95F5A" w14:textId="6FCAFDAF" w:rsidR="00D85B19" w:rsidRDefault="00D85B19" w:rsidP="0096531F">
      <w:pPr>
        <w:pStyle w:val="NormalWeb"/>
        <w:shd w:val="clear" w:color="auto" w:fill="FFFFFF"/>
        <w:spacing w:before="0" w:beforeAutospacing="0" w:after="360" w:afterAutospacing="0"/>
        <w:jc w:val="center"/>
        <w:rPr>
          <w:rFonts w:ascii="Arial" w:hAnsi="Arial" w:cs="Arial"/>
          <w:color w:val="333333"/>
        </w:rPr>
      </w:pPr>
      <w:r w:rsidRPr="00D85B19">
        <w:rPr>
          <w:rFonts w:ascii="Arial" w:hAnsi="Arial" w:cs="Arial"/>
          <w:color w:val="333333"/>
        </w:rPr>
        <w:drawing>
          <wp:inline distT="0" distB="0" distL="0" distR="0" wp14:anchorId="42835692" wp14:editId="1FB4A281">
            <wp:extent cx="5543550" cy="3559810"/>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43550" cy="3559810"/>
                    </a:xfrm>
                    <a:prstGeom prst="rect">
                      <a:avLst/>
                    </a:prstGeom>
                  </pic:spPr>
                </pic:pic>
              </a:graphicData>
            </a:graphic>
          </wp:inline>
        </w:drawing>
      </w:r>
    </w:p>
    <w:p w14:paraId="59732612" w14:textId="51672FE8" w:rsidR="00D85B19" w:rsidRPr="00C523B2" w:rsidRDefault="00CC7D1E" w:rsidP="00C523B2">
      <w:pPr>
        <w:pStyle w:val="Textoindependiente"/>
        <w:spacing w:before="4"/>
        <w:ind w:left="720"/>
        <w:jc w:val="both"/>
        <w:rPr>
          <w:sz w:val="22"/>
          <w:szCs w:val="22"/>
        </w:rPr>
      </w:pPr>
      <w:r w:rsidRPr="00C523B2">
        <w:rPr>
          <w:sz w:val="22"/>
          <w:szCs w:val="22"/>
        </w:rPr>
        <w:t>L</w:t>
      </w:r>
      <w:r w:rsidRPr="00C523B2">
        <w:rPr>
          <w:sz w:val="22"/>
          <w:szCs w:val="22"/>
        </w:rPr>
        <w:t xml:space="preserve">a gráfica de doble proyección </w:t>
      </w:r>
      <w:r w:rsidR="006817C8" w:rsidRPr="00C523B2">
        <w:rPr>
          <w:sz w:val="22"/>
          <w:szCs w:val="22"/>
        </w:rPr>
        <w:t>evalúa</w:t>
      </w:r>
      <w:r w:rsidRPr="00C523B2">
        <w:rPr>
          <w:sz w:val="22"/>
          <w:szCs w:val="22"/>
        </w:rPr>
        <w:t xml:space="preserve"> la estructura de los datos y las influencias de los dos primeros componentes en una gráfica. </w:t>
      </w:r>
      <w:r w:rsidRPr="00C523B2">
        <w:rPr>
          <w:sz w:val="22"/>
          <w:szCs w:val="22"/>
        </w:rPr>
        <w:t xml:space="preserve">Se </w:t>
      </w:r>
      <w:r w:rsidRPr="00C523B2">
        <w:rPr>
          <w:sz w:val="22"/>
          <w:szCs w:val="22"/>
        </w:rPr>
        <w:t xml:space="preserve">grafica las puntuaciones del </w:t>
      </w:r>
      <w:r w:rsidR="005615C7" w:rsidRPr="00C523B2">
        <w:rPr>
          <w:sz w:val="22"/>
          <w:szCs w:val="22"/>
        </w:rPr>
        <w:t>segundo componente</w:t>
      </w:r>
      <w:r w:rsidRPr="00C523B2">
        <w:rPr>
          <w:sz w:val="22"/>
          <w:szCs w:val="22"/>
        </w:rPr>
        <w:t xml:space="preserve"> principal versus las puntuaciones del primer componente principal, así como las influencias de ambos componentes.</w:t>
      </w:r>
    </w:p>
    <w:p w14:paraId="2BAEAD84" w14:textId="7D77D98D" w:rsidR="00CC7D1E" w:rsidRPr="00C523B2" w:rsidRDefault="00CC7D1E" w:rsidP="00C523B2">
      <w:pPr>
        <w:pStyle w:val="Textoindependiente"/>
        <w:spacing w:before="4"/>
        <w:ind w:left="720"/>
        <w:jc w:val="both"/>
        <w:rPr>
          <w:sz w:val="22"/>
          <w:szCs w:val="22"/>
        </w:rPr>
      </w:pPr>
      <w:r w:rsidRPr="00C523B2">
        <w:rPr>
          <w:sz w:val="22"/>
          <w:szCs w:val="22"/>
        </w:rPr>
        <w:t>Aquí podemos observar como todas las variables tienen influencias positivas sobre sobre la primera componente por lo tanto esta componente</w:t>
      </w:r>
      <w:r w:rsidR="00C523B2">
        <w:rPr>
          <w:sz w:val="22"/>
          <w:szCs w:val="22"/>
        </w:rPr>
        <w:t>.</w:t>
      </w:r>
    </w:p>
    <w:p w14:paraId="1874821F" w14:textId="77777777" w:rsidR="00CC7D1E" w:rsidRDefault="00CC7D1E" w:rsidP="004E6E8D">
      <w:pPr>
        <w:pStyle w:val="Textoindependiente"/>
        <w:spacing w:before="4"/>
        <w:ind w:left="720"/>
        <w:jc w:val="center"/>
        <w:rPr>
          <w:i/>
          <w:iCs/>
          <w:sz w:val="22"/>
          <w:szCs w:val="22"/>
          <w:u w:val="single"/>
        </w:rPr>
      </w:pPr>
    </w:p>
    <w:p w14:paraId="5CF3A27C" w14:textId="51268C04" w:rsidR="00D85B19" w:rsidRPr="004E6E8D" w:rsidRDefault="00AC6BF2" w:rsidP="004E6E8D">
      <w:pPr>
        <w:pStyle w:val="Textoindependiente"/>
        <w:spacing w:before="4"/>
        <w:ind w:left="720"/>
        <w:jc w:val="center"/>
        <w:rPr>
          <w:i/>
          <w:iCs/>
          <w:sz w:val="22"/>
          <w:szCs w:val="22"/>
          <w:u w:val="single"/>
        </w:rPr>
      </w:pPr>
      <w:r w:rsidRPr="004E6E8D">
        <w:rPr>
          <w:i/>
          <w:iCs/>
          <w:sz w:val="22"/>
          <w:szCs w:val="22"/>
          <w:u w:val="single"/>
        </w:rPr>
        <w:t>Gráfico</w:t>
      </w:r>
      <w:r w:rsidR="00D85B19" w:rsidRPr="004E6E8D">
        <w:rPr>
          <w:i/>
          <w:iCs/>
          <w:sz w:val="22"/>
          <w:szCs w:val="22"/>
          <w:u w:val="single"/>
        </w:rPr>
        <w:t xml:space="preserve"> adicional</w:t>
      </w:r>
      <w:r w:rsidR="006817C8">
        <w:rPr>
          <w:i/>
          <w:iCs/>
          <w:sz w:val="22"/>
          <w:szCs w:val="22"/>
          <w:u w:val="single"/>
        </w:rPr>
        <w:t xml:space="preserve"> biplot</w:t>
      </w:r>
      <w:r w:rsidR="00D85B19" w:rsidRPr="004E6E8D">
        <w:rPr>
          <w:i/>
          <w:iCs/>
          <w:sz w:val="22"/>
          <w:szCs w:val="22"/>
          <w:u w:val="single"/>
        </w:rPr>
        <w:t xml:space="preserve"> </w:t>
      </w:r>
    </w:p>
    <w:p w14:paraId="10CB9969" w14:textId="4BF0650E" w:rsidR="00D85B19" w:rsidRDefault="00D85B19" w:rsidP="0096531F">
      <w:pPr>
        <w:pStyle w:val="NormalWeb"/>
        <w:shd w:val="clear" w:color="auto" w:fill="FFFFFF"/>
        <w:spacing w:before="0" w:beforeAutospacing="0" w:after="360" w:afterAutospacing="0"/>
        <w:jc w:val="center"/>
        <w:rPr>
          <w:rFonts w:ascii="Arial" w:hAnsi="Arial" w:cs="Arial"/>
          <w:color w:val="333333"/>
        </w:rPr>
      </w:pPr>
      <w:r w:rsidRPr="00D85B19">
        <w:rPr>
          <w:rFonts w:ascii="Arial" w:hAnsi="Arial" w:cs="Arial"/>
          <w:color w:val="333333"/>
        </w:rPr>
        <w:lastRenderedPageBreak/>
        <w:drawing>
          <wp:inline distT="0" distB="0" distL="0" distR="0" wp14:anchorId="6061AEA3" wp14:editId="78F7CBF3">
            <wp:extent cx="5543550" cy="36957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43550" cy="3695700"/>
                    </a:xfrm>
                    <a:prstGeom prst="rect">
                      <a:avLst/>
                    </a:prstGeom>
                  </pic:spPr>
                </pic:pic>
              </a:graphicData>
            </a:graphic>
          </wp:inline>
        </w:drawing>
      </w:r>
    </w:p>
    <w:p w14:paraId="4500AF80" w14:textId="77777777" w:rsidR="00EB54C3" w:rsidRDefault="00EB54C3" w:rsidP="0096531F">
      <w:pPr>
        <w:pStyle w:val="NormalWeb"/>
        <w:shd w:val="clear" w:color="auto" w:fill="FFFFFF"/>
        <w:spacing w:before="0" w:beforeAutospacing="0" w:after="360" w:afterAutospacing="0"/>
        <w:jc w:val="center"/>
        <w:rPr>
          <w:rFonts w:ascii="Arial" w:hAnsi="Arial" w:cs="Arial"/>
          <w:color w:val="333333"/>
        </w:rPr>
      </w:pPr>
    </w:p>
    <w:p w14:paraId="6663F9A6" w14:textId="04A1CE04" w:rsidR="007D5B8E" w:rsidRDefault="00141890" w:rsidP="00141890">
      <w:pPr>
        <w:pStyle w:val="NormalWeb"/>
        <w:numPr>
          <w:ilvl w:val="0"/>
          <w:numId w:val="5"/>
        </w:numPr>
        <w:shd w:val="clear" w:color="auto" w:fill="FFFFFF"/>
        <w:spacing w:before="0" w:beforeAutospacing="0" w:after="360" w:afterAutospacing="0"/>
        <w:rPr>
          <w:rFonts w:ascii="Calibri" w:hAnsi="Calibri" w:cs="Calibri"/>
          <w:color w:val="333333"/>
          <w:sz w:val="22"/>
          <w:szCs w:val="22"/>
        </w:rPr>
      </w:pPr>
      <w:r w:rsidRPr="00C523B2">
        <w:rPr>
          <w:rFonts w:ascii="Calibri" w:hAnsi="Calibri" w:cs="Calibri"/>
          <w:color w:val="333333"/>
          <w:sz w:val="22"/>
          <w:szCs w:val="22"/>
        </w:rPr>
        <w:t>Conclusiones</w:t>
      </w:r>
    </w:p>
    <w:p w14:paraId="4E69125F" w14:textId="0EA151CB" w:rsidR="00C523B2" w:rsidRDefault="005615C7" w:rsidP="00C523B2">
      <w:pPr>
        <w:pStyle w:val="NormalWeb"/>
        <w:shd w:val="clear" w:color="auto" w:fill="FFFFFF"/>
        <w:spacing w:before="0" w:beforeAutospacing="0" w:after="360" w:afterAutospacing="0"/>
        <w:ind w:left="720"/>
        <w:rPr>
          <w:rFonts w:ascii="Calibri" w:hAnsi="Calibri" w:cs="Calibri"/>
          <w:color w:val="333333"/>
          <w:sz w:val="22"/>
          <w:szCs w:val="22"/>
        </w:rPr>
      </w:pPr>
      <w:r>
        <w:rPr>
          <w:rFonts w:ascii="Calibri" w:hAnsi="Calibri" w:cs="Calibri"/>
          <w:color w:val="333333"/>
          <w:sz w:val="22"/>
          <w:szCs w:val="22"/>
        </w:rPr>
        <w:t xml:space="preserve">Para concluir con el análisis del presente trabajo podemos decir que en Buenos Aires y Santa Fe </w:t>
      </w:r>
      <w:r w:rsidR="00A426C0">
        <w:rPr>
          <w:rFonts w:ascii="Calibri" w:hAnsi="Calibri" w:cs="Calibri"/>
          <w:color w:val="333333"/>
          <w:sz w:val="22"/>
          <w:szCs w:val="22"/>
        </w:rPr>
        <w:t>existe una fuerte correlación entre la primera componente que anteriormente habíamos denominado “bienes” y la segunda componente “servicios”, lo que quiere decir que el gasto en bienes</w:t>
      </w:r>
      <w:r w:rsidR="007A5AD7">
        <w:rPr>
          <w:rFonts w:ascii="Calibri" w:hAnsi="Calibri" w:cs="Calibri"/>
          <w:color w:val="333333"/>
          <w:sz w:val="22"/>
          <w:szCs w:val="22"/>
        </w:rPr>
        <w:t xml:space="preserve"> esta correlacionado positivamente con servicios. </w:t>
      </w:r>
    </w:p>
    <w:p w14:paraId="5DCB81CE" w14:textId="6E50EEE8" w:rsidR="007A5AD7" w:rsidRPr="00C523B2" w:rsidRDefault="007A5AD7" w:rsidP="00C523B2">
      <w:pPr>
        <w:pStyle w:val="NormalWeb"/>
        <w:shd w:val="clear" w:color="auto" w:fill="FFFFFF"/>
        <w:spacing w:before="0" w:beforeAutospacing="0" w:after="360" w:afterAutospacing="0"/>
        <w:ind w:left="720"/>
        <w:rPr>
          <w:rFonts w:ascii="Calibri" w:hAnsi="Calibri" w:cs="Calibri"/>
          <w:color w:val="333333"/>
          <w:sz w:val="22"/>
          <w:szCs w:val="22"/>
        </w:rPr>
      </w:pPr>
      <w:r>
        <w:rPr>
          <w:rFonts w:ascii="Calibri" w:hAnsi="Calibri" w:cs="Calibri"/>
          <w:color w:val="333333"/>
          <w:sz w:val="22"/>
          <w:szCs w:val="22"/>
        </w:rPr>
        <w:t xml:space="preserve">Y para los otros casos Córdoba y Ciudad Autónoma de Buenos Aires existe una imagen positiva en bienes y negativa en servicios. </w:t>
      </w:r>
    </w:p>
    <w:p w14:paraId="62C38C6C" w14:textId="586FEE41" w:rsidR="00141890" w:rsidRPr="00C523B2" w:rsidRDefault="00141890" w:rsidP="00141890">
      <w:pPr>
        <w:pStyle w:val="NormalWeb"/>
        <w:numPr>
          <w:ilvl w:val="0"/>
          <w:numId w:val="5"/>
        </w:numPr>
        <w:shd w:val="clear" w:color="auto" w:fill="FFFFFF"/>
        <w:spacing w:before="0" w:beforeAutospacing="0" w:after="360" w:afterAutospacing="0"/>
        <w:rPr>
          <w:rFonts w:ascii="Calibri" w:hAnsi="Calibri" w:cs="Calibri"/>
          <w:color w:val="333333"/>
          <w:sz w:val="22"/>
          <w:szCs w:val="22"/>
        </w:rPr>
      </w:pPr>
      <w:r w:rsidRPr="00C523B2">
        <w:rPr>
          <w:rFonts w:ascii="Calibri" w:hAnsi="Calibri" w:cs="Calibri"/>
          <w:color w:val="333333"/>
          <w:sz w:val="22"/>
          <w:szCs w:val="22"/>
        </w:rPr>
        <w:t xml:space="preserve">Fuente de datos </w:t>
      </w:r>
      <w:r w:rsidR="00E01747" w:rsidRPr="00C523B2">
        <w:rPr>
          <w:rFonts w:ascii="Calibri" w:hAnsi="Calibri" w:cs="Calibri"/>
          <w:color w:val="333333"/>
          <w:sz w:val="22"/>
          <w:szCs w:val="22"/>
        </w:rPr>
        <w:t>y Bibliográfica</w:t>
      </w:r>
      <w:r w:rsidRPr="00C523B2">
        <w:rPr>
          <w:rFonts w:ascii="Calibri" w:hAnsi="Calibri" w:cs="Calibri"/>
          <w:color w:val="333333"/>
          <w:sz w:val="22"/>
          <w:szCs w:val="22"/>
        </w:rPr>
        <w:t xml:space="preserve"> utilizada</w:t>
      </w:r>
    </w:p>
    <w:sdt>
      <w:sdtPr>
        <w:rPr>
          <w:sz w:val="22"/>
          <w:szCs w:val="22"/>
        </w:rPr>
        <w:id w:val="689338438"/>
        <w:docPartObj>
          <w:docPartGallery w:val="Bibliographies"/>
          <w:docPartUnique/>
        </w:docPartObj>
      </w:sdtPr>
      <w:sdtEndPr>
        <w:rPr>
          <w:b w:val="0"/>
          <w:bCs w:val="0"/>
        </w:rPr>
      </w:sdtEndPr>
      <w:sdtContent>
        <w:p w14:paraId="435EE3DA" w14:textId="0F85A157" w:rsidR="00284326" w:rsidRPr="00C523B2" w:rsidRDefault="00284326">
          <w:pPr>
            <w:pStyle w:val="Ttulo1"/>
            <w:rPr>
              <w:sz w:val="22"/>
              <w:szCs w:val="22"/>
            </w:rPr>
          </w:pPr>
          <w:r w:rsidRPr="00C523B2">
            <w:rPr>
              <w:sz w:val="22"/>
              <w:szCs w:val="22"/>
            </w:rPr>
            <w:t>Bibliografía</w:t>
          </w:r>
        </w:p>
        <w:sdt>
          <w:sdtPr>
            <w:id w:val="111145805"/>
            <w:bibliography/>
          </w:sdtPr>
          <w:sdtContent>
            <w:p w14:paraId="70A9C8B1" w14:textId="1BFA1905" w:rsidR="00141890" w:rsidRPr="00C523B2" w:rsidRDefault="00284326" w:rsidP="00284326">
              <w:r w:rsidRPr="00C523B2">
                <w:rPr>
                  <w:rStyle w:val="nfasis"/>
                  <w:i w:val="0"/>
                  <w:iCs w:val="0"/>
                  <w:color w:val="000000" w:themeColor="text1"/>
                  <w:shd w:val="clear" w:color="auto" w:fill="FFFFFF"/>
                </w:rPr>
                <w:t>Análisis de datos multivariantes</w:t>
              </w:r>
              <w:r w:rsidRPr="00C523B2">
                <w:rPr>
                  <w:color w:val="000000" w:themeColor="text1"/>
                  <w:shd w:val="clear" w:color="auto" w:fill="FFFFFF"/>
                </w:rPr>
                <w:t>. </w:t>
              </w:r>
              <w:r w:rsidRPr="00C523B2">
                <w:rPr>
                  <w:rStyle w:val="nfasis"/>
                  <w:i w:val="0"/>
                  <w:iCs w:val="0"/>
                  <w:color w:val="000000" w:themeColor="text1"/>
                  <w:shd w:val="clear" w:color="auto" w:fill="FFFFFF"/>
                </w:rPr>
                <w:t>Daniel Peña</w:t>
              </w:r>
              <w:r w:rsidRPr="00C523B2">
                <w:rPr>
                  <w:color w:val="000000" w:themeColor="text1"/>
                  <w:shd w:val="clear" w:color="auto" w:fill="FFFFFF"/>
                </w:rPr>
                <w:t>. Editorial McGraw Hill, Madrid, 2002.</w:t>
              </w:r>
            </w:p>
          </w:sdtContent>
        </w:sdt>
      </w:sdtContent>
    </w:sdt>
    <w:sdt>
      <w:sdtPr>
        <w:rPr>
          <w:sz w:val="22"/>
          <w:szCs w:val="22"/>
        </w:rPr>
        <w:id w:val="-319198113"/>
        <w:docPartObj>
          <w:docPartGallery w:val="Bibliographies"/>
          <w:docPartUnique/>
        </w:docPartObj>
      </w:sdtPr>
      <w:sdtEndPr>
        <w:rPr>
          <w:b w:val="0"/>
          <w:bCs w:val="0"/>
        </w:rPr>
      </w:sdtEndPr>
      <w:sdtContent>
        <w:p w14:paraId="4E8775E1" w14:textId="0E9147D2" w:rsidR="00284326" w:rsidRPr="00C523B2" w:rsidRDefault="00284326">
          <w:pPr>
            <w:pStyle w:val="Ttulo1"/>
            <w:rPr>
              <w:sz w:val="22"/>
              <w:szCs w:val="22"/>
            </w:rPr>
          </w:pPr>
          <w:r w:rsidRPr="00C523B2">
            <w:rPr>
              <w:sz w:val="22"/>
              <w:szCs w:val="22"/>
            </w:rPr>
            <w:t>Referencias</w:t>
          </w:r>
        </w:p>
        <w:sdt>
          <w:sdtPr>
            <w:id w:val="-573587230"/>
            <w:bibliography/>
          </w:sdtPr>
          <w:sdtContent>
            <w:p w14:paraId="58857D9C" w14:textId="3357873B" w:rsidR="00284326" w:rsidRPr="00C523B2" w:rsidRDefault="00284326">
              <w:hyperlink r:id="rId24" w:history="1">
                <w:r w:rsidRPr="00C523B2">
                  <w:rPr>
                    <w:rStyle w:val="Hipervnculo"/>
                  </w:rPr>
                  <w:t>https://www.argentina.gob.ar/pais/poblacion/proyecciones</w:t>
                </w:r>
              </w:hyperlink>
            </w:p>
            <w:p w14:paraId="7F88D07D" w14:textId="6E7B61C3" w:rsidR="00284326" w:rsidRPr="00C523B2" w:rsidRDefault="00284326" w:rsidP="00284326">
              <w:pPr>
                <w:pStyle w:val="Textoindependiente"/>
                <w:spacing w:before="4"/>
                <w:rPr>
                  <w:i/>
                  <w:iCs/>
                  <w:color w:val="0070C0"/>
                  <w:sz w:val="22"/>
                  <w:szCs w:val="22"/>
                </w:rPr>
              </w:pPr>
              <w:hyperlink r:id="rId25" w:history="1">
                <w:r w:rsidRPr="00C523B2">
                  <w:rPr>
                    <w:rStyle w:val="Hipervnculo"/>
                    <w:i/>
                    <w:iCs/>
                    <w:sz w:val="22"/>
                    <w:szCs w:val="22"/>
                  </w:rPr>
                  <w:t>https://datos.gob.ar/dataset/produccion-programa-ahora-12</w:t>
                </w:r>
              </w:hyperlink>
            </w:p>
            <w:p w14:paraId="3DC22B01" w14:textId="028F8F9F" w:rsidR="00284326" w:rsidRPr="00C523B2" w:rsidRDefault="00284326"/>
          </w:sdtContent>
        </w:sdt>
      </w:sdtContent>
    </w:sdt>
    <w:p w14:paraId="7657B500" w14:textId="7832BCB4" w:rsidR="007C244F" w:rsidRDefault="007C244F" w:rsidP="0096531F">
      <w:pPr>
        <w:pStyle w:val="Textoindependiente"/>
        <w:spacing w:before="4"/>
        <w:ind w:left="360"/>
        <w:jc w:val="center"/>
      </w:pPr>
    </w:p>
    <w:p w14:paraId="5D96F695" w14:textId="77777777" w:rsidR="00CB2D51" w:rsidRPr="00EB3AAE" w:rsidRDefault="00CB2D51" w:rsidP="00CB2D51">
      <w:pPr>
        <w:pStyle w:val="Textoindependiente"/>
        <w:spacing w:before="4"/>
        <w:ind w:left="720"/>
      </w:pPr>
    </w:p>
    <w:sectPr w:rsidR="00CB2D51" w:rsidRPr="00EB3AAE" w:rsidSect="00305865">
      <w:pgSz w:w="11910" w:h="16840"/>
      <w:pgMar w:top="1440" w:right="1080" w:bottom="1440" w:left="1080" w:header="720" w:footer="720" w:gutter="0"/>
      <w:pgBorders w:offsetFrom="page">
        <w:top w:val="single" w:sz="12" w:space="24" w:color="3E9792"/>
        <w:left w:val="single" w:sz="12" w:space="24" w:color="3E9792"/>
        <w:bottom w:val="single" w:sz="12" w:space="24" w:color="3E9792"/>
        <w:right w:val="single" w:sz="12" w:space="24" w:color="3E9792"/>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D6A04" w14:textId="77777777" w:rsidR="00F93FCF" w:rsidRDefault="00F93FCF" w:rsidP="001B7CB6">
      <w:r>
        <w:separator/>
      </w:r>
    </w:p>
  </w:endnote>
  <w:endnote w:type="continuationSeparator" w:id="0">
    <w:p w14:paraId="3EA41F7E" w14:textId="77777777" w:rsidR="00F93FCF" w:rsidRDefault="00F93FCF" w:rsidP="001B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9AD7" w14:textId="065CE36A" w:rsidR="001B7CB6" w:rsidRDefault="001B7CB6">
    <w:pPr>
      <w:pStyle w:val="Piedepgina"/>
    </w:pPr>
    <w:r>
      <w:rPr>
        <w:noProof/>
        <w:color w:val="4F81BD" w:themeColor="accent1"/>
      </w:rPr>
      <mc:AlternateContent>
        <mc:Choice Requires="wps">
          <w:drawing>
            <wp:anchor distT="0" distB="0" distL="114300" distR="114300" simplePos="0" relativeHeight="251659264" behindDoc="0" locked="0" layoutInCell="1" allowOverlap="1" wp14:anchorId="348D0125" wp14:editId="2071C5A8">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4F8A3BF"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pág. </w:t>
    </w:r>
    <w:r>
      <w:rPr>
        <w:rFonts w:asciiTheme="minorHAnsi" w:eastAsiaTheme="minorEastAsia" w:hAnsiTheme="minorHAnsi" w:cstheme="minorBidi"/>
        <w:color w:val="4F81BD" w:themeColor="accent1"/>
        <w:sz w:val="20"/>
        <w:szCs w:val="20"/>
      </w:rPr>
      <w:fldChar w:fldCharType="begin"/>
    </w:r>
    <w:r>
      <w:rPr>
        <w:color w:val="4F81BD" w:themeColor="accent1"/>
        <w:sz w:val="20"/>
        <w:szCs w:val="20"/>
      </w:rPr>
      <w:instrText>PAGE    \* MERGEFORMAT</w:instrText>
    </w:r>
    <w:r>
      <w:rPr>
        <w:rFonts w:asciiTheme="minorHAnsi" w:eastAsiaTheme="minorEastAsia" w:hAnsiTheme="minorHAnsi" w:cstheme="minorBidi"/>
        <w:color w:val="4F81BD" w:themeColor="accent1"/>
        <w:sz w:val="20"/>
        <w:szCs w:val="20"/>
      </w:rPr>
      <w:fldChar w:fldCharType="separate"/>
    </w:r>
    <w:r>
      <w:rPr>
        <w:rFonts w:asciiTheme="majorHAnsi" w:eastAsiaTheme="majorEastAsia" w:hAnsiTheme="majorHAnsi" w:cstheme="majorBidi"/>
        <w:color w:val="4F81BD" w:themeColor="accent1"/>
        <w:sz w:val="20"/>
        <w:szCs w:val="20"/>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45098" w14:textId="77777777" w:rsidR="00F93FCF" w:rsidRDefault="00F93FCF" w:rsidP="001B7CB6">
      <w:r>
        <w:separator/>
      </w:r>
    </w:p>
  </w:footnote>
  <w:footnote w:type="continuationSeparator" w:id="0">
    <w:p w14:paraId="6AF9AABC" w14:textId="77777777" w:rsidR="00F93FCF" w:rsidRDefault="00F93FCF" w:rsidP="001B7CB6">
      <w:r>
        <w:continuationSeparator/>
      </w:r>
    </w:p>
  </w:footnote>
  <w:footnote w:id="1">
    <w:p w14:paraId="271AFEE6" w14:textId="43DFC2A3" w:rsidR="00CE0EB1" w:rsidRPr="00CE0EB1" w:rsidRDefault="00CE0EB1">
      <w:pPr>
        <w:pStyle w:val="Textonotapie"/>
        <w:rPr>
          <w:lang w:val="es-AR"/>
        </w:rPr>
      </w:pPr>
      <w:r>
        <w:rPr>
          <w:rStyle w:val="Refdenotaalpie"/>
        </w:rPr>
        <w:footnoteRef/>
      </w:r>
      <w:r>
        <w:t xml:space="preserve"> </w:t>
      </w:r>
      <w:r w:rsidRPr="00CE0EB1">
        <w:t>https://datos.gob.ar/dataset/produccion-programa-ahora-12</w:t>
      </w:r>
    </w:p>
  </w:footnote>
  <w:footnote w:id="2">
    <w:p w14:paraId="01FBF205" w14:textId="19225499" w:rsidR="004E6E8D" w:rsidRPr="004E6E8D" w:rsidRDefault="004E6E8D">
      <w:pPr>
        <w:pStyle w:val="Textonotapie"/>
        <w:rPr>
          <w:lang w:val="es-AR"/>
        </w:rPr>
      </w:pPr>
      <w:r>
        <w:rPr>
          <w:rStyle w:val="Refdenotaalpie"/>
        </w:rPr>
        <w:footnoteRef/>
      </w:r>
      <w:r>
        <w:t xml:space="preserve"> </w:t>
      </w:r>
      <w:r w:rsidRPr="004E6E8D">
        <w:t>https://www.argentina.gob.ar/pais/poblacion/proyecciones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62A"/>
    <w:multiLevelType w:val="hybridMultilevel"/>
    <w:tmpl w:val="F190CBDA"/>
    <w:lvl w:ilvl="0" w:tplc="E7683F60">
      <w:start w:val="1"/>
      <w:numFmt w:val="lowerLetter"/>
      <w:lvlText w:val="%1)"/>
      <w:lvlJc w:val="left"/>
      <w:pPr>
        <w:ind w:left="1378" w:hanging="353"/>
      </w:pPr>
      <w:rPr>
        <w:rFonts w:hint="default"/>
        <w:spacing w:val="-1"/>
        <w:w w:val="100"/>
        <w:lang w:val="es-ES" w:eastAsia="en-US" w:bidi="ar-SA"/>
      </w:rPr>
    </w:lvl>
    <w:lvl w:ilvl="1" w:tplc="CB38AD30">
      <w:start w:val="1"/>
      <w:numFmt w:val="lowerLetter"/>
      <w:lvlText w:val="%2)"/>
      <w:lvlJc w:val="left"/>
      <w:pPr>
        <w:ind w:left="1587" w:hanging="360"/>
      </w:pPr>
      <w:rPr>
        <w:rFonts w:ascii="Calibri" w:eastAsia="Calibri" w:hAnsi="Calibri" w:cs="Calibri" w:hint="default"/>
        <w:spacing w:val="-1"/>
        <w:w w:val="100"/>
        <w:sz w:val="28"/>
        <w:szCs w:val="28"/>
        <w:lang w:val="es-ES" w:eastAsia="en-US" w:bidi="ar-SA"/>
      </w:rPr>
    </w:lvl>
    <w:lvl w:ilvl="2" w:tplc="8A123BBA">
      <w:numFmt w:val="bullet"/>
      <w:lvlText w:val="•"/>
      <w:lvlJc w:val="left"/>
      <w:pPr>
        <w:ind w:left="2374" w:hanging="360"/>
      </w:pPr>
      <w:rPr>
        <w:rFonts w:hint="default"/>
        <w:lang w:val="es-ES" w:eastAsia="en-US" w:bidi="ar-SA"/>
      </w:rPr>
    </w:lvl>
    <w:lvl w:ilvl="3" w:tplc="E0025640">
      <w:numFmt w:val="bullet"/>
      <w:lvlText w:val="•"/>
      <w:lvlJc w:val="left"/>
      <w:pPr>
        <w:ind w:left="3168" w:hanging="360"/>
      </w:pPr>
      <w:rPr>
        <w:rFonts w:hint="default"/>
        <w:lang w:val="es-ES" w:eastAsia="en-US" w:bidi="ar-SA"/>
      </w:rPr>
    </w:lvl>
    <w:lvl w:ilvl="4" w:tplc="50CAA426">
      <w:numFmt w:val="bullet"/>
      <w:lvlText w:val="•"/>
      <w:lvlJc w:val="left"/>
      <w:pPr>
        <w:ind w:left="3962" w:hanging="360"/>
      </w:pPr>
      <w:rPr>
        <w:rFonts w:hint="default"/>
        <w:lang w:val="es-ES" w:eastAsia="en-US" w:bidi="ar-SA"/>
      </w:rPr>
    </w:lvl>
    <w:lvl w:ilvl="5" w:tplc="E8303C4A">
      <w:numFmt w:val="bullet"/>
      <w:lvlText w:val="•"/>
      <w:lvlJc w:val="left"/>
      <w:pPr>
        <w:ind w:left="4756" w:hanging="360"/>
      </w:pPr>
      <w:rPr>
        <w:rFonts w:hint="default"/>
        <w:lang w:val="es-ES" w:eastAsia="en-US" w:bidi="ar-SA"/>
      </w:rPr>
    </w:lvl>
    <w:lvl w:ilvl="6" w:tplc="5E240644">
      <w:numFmt w:val="bullet"/>
      <w:lvlText w:val="•"/>
      <w:lvlJc w:val="left"/>
      <w:pPr>
        <w:ind w:left="5550" w:hanging="360"/>
      </w:pPr>
      <w:rPr>
        <w:rFonts w:hint="default"/>
        <w:lang w:val="es-ES" w:eastAsia="en-US" w:bidi="ar-SA"/>
      </w:rPr>
    </w:lvl>
    <w:lvl w:ilvl="7" w:tplc="9880D09E">
      <w:numFmt w:val="bullet"/>
      <w:lvlText w:val="•"/>
      <w:lvlJc w:val="left"/>
      <w:pPr>
        <w:ind w:left="6344" w:hanging="360"/>
      </w:pPr>
      <w:rPr>
        <w:rFonts w:hint="default"/>
        <w:lang w:val="es-ES" w:eastAsia="en-US" w:bidi="ar-SA"/>
      </w:rPr>
    </w:lvl>
    <w:lvl w:ilvl="8" w:tplc="D6FC3738">
      <w:numFmt w:val="bullet"/>
      <w:lvlText w:val="•"/>
      <w:lvlJc w:val="left"/>
      <w:pPr>
        <w:ind w:left="7138" w:hanging="360"/>
      </w:pPr>
      <w:rPr>
        <w:rFonts w:hint="default"/>
        <w:lang w:val="es-ES" w:eastAsia="en-US" w:bidi="ar-SA"/>
      </w:rPr>
    </w:lvl>
  </w:abstractNum>
  <w:abstractNum w:abstractNumId="1" w15:restartNumberingAfterBreak="0">
    <w:nsid w:val="0E6A1B24"/>
    <w:multiLevelType w:val="hybridMultilevel"/>
    <w:tmpl w:val="4FB8D5AC"/>
    <w:lvl w:ilvl="0" w:tplc="76480DCA">
      <w:start w:val="3"/>
      <w:numFmt w:val="bullet"/>
      <w:lvlText w:val=""/>
      <w:lvlJc w:val="left"/>
      <w:pPr>
        <w:ind w:left="1440" w:hanging="360"/>
      </w:pPr>
      <w:rPr>
        <w:rFonts w:ascii="Symbol" w:eastAsia="Calibri" w:hAnsi="Symbol"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13A0284D"/>
    <w:multiLevelType w:val="hybridMultilevel"/>
    <w:tmpl w:val="42983C5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468733C"/>
    <w:multiLevelType w:val="hybridMultilevel"/>
    <w:tmpl w:val="1DE2E296"/>
    <w:lvl w:ilvl="0" w:tplc="BB4A7482">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2E553A4D"/>
    <w:multiLevelType w:val="hybridMultilevel"/>
    <w:tmpl w:val="703A0554"/>
    <w:lvl w:ilvl="0" w:tplc="6ADC190E">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37E51D4B"/>
    <w:multiLevelType w:val="multilevel"/>
    <w:tmpl w:val="0EAA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F04D7B"/>
    <w:multiLevelType w:val="hybridMultilevel"/>
    <w:tmpl w:val="1EA4CBA6"/>
    <w:lvl w:ilvl="0" w:tplc="270C82FA">
      <w:start w:val="2"/>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F9364A4"/>
    <w:multiLevelType w:val="hybridMultilevel"/>
    <w:tmpl w:val="845E8774"/>
    <w:lvl w:ilvl="0" w:tplc="F51CE9C0">
      <w:start w:val="1"/>
      <w:numFmt w:val="upperRoman"/>
      <w:lvlText w:val="%1-"/>
      <w:lvlJc w:val="left"/>
      <w:pPr>
        <w:ind w:left="325" w:hanging="224"/>
      </w:pPr>
      <w:rPr>
        <w:rFonts w:ascii="Calibri" w:eastAsia="Calibri" w:hAnsi="Calibri" w:cs="Calibri" w:hint="default"/>
        <w:b/>
        <w:bCs/>
        <w:spacing w:val="-1"/>
        <w:w w:val="100"/>
        <w:sz w:val="28"/>
        <w:szCs w:val="28"/>
        <w:lang w:val="es-ES" w:eastAsia="en-US" w:bidi="ar-SA"/>
      </w:rPr>
    </w:lvl>
    <w:lvl w:ilvl="1" w:tplc="2876B566">
      <w:numFmt w:val="bullet"/>
      <w:lvlText w:val=""/>
      <w:lvlJc w:val="left"/>
      <w:pPr>
        <w:ind w:left="822" w:hanging="360"/>
      </w:pPr>
      <w:rPr>
        <w:rFonts w:ascii="Wingdings" w:eastAsia="Wingdings" w:hAnsi="Wingdings" w:cs="Wingdings" w:hint="default"/>
        <w:w w:val="100"/>
        <w:sz w:val="28"/>
        <w:szCs w:val="28"/>
        <w:lang w:val="es-ES" w:eastAsia="en-US" w:bidi="ar-SA"/>
      </w:rPr>
    </w:lvl>
    <w:lvl w:ilvl="2" w:tplc="BF466722">
      <w:numFmt w:val="bullet"/>
      <w:lvlText w:val="•"/>
      <w:lvlJc w:val="left"/>
      <w:pPr>
        <w:ind w:left="1698" w:hanging="360"/>
      </w:pPr>
      <w:rPr>
        <w:rFonts w:hint="default"/>
        <w:lang w:val="es-ES" w:eastAsia="en-US" w:bidi="ar-SA"/>
      </w:rPr>
    </w:lvl>
    <w:lvl w:ilvl="3" w:tplc="F35C90AA">
      <w:numFmt w:val="bullet"/>
      <w:lvlText w:val="•"/>
      <w:lvlJc w:val="left"/>
      <w:pPr>
        <w:ind w:left="2576" w:hanging="360"/>
      </w:pPr>
      <w:rPr>
        <w:rFonts w:hint="default"/>
        <w:lang w:val="es-ES" w:eastAsia="en-US" w:bidi="ar-SA"/>
      </w:rPr>
    </w:lvl>
    <w:lvl w:ilvl="4" w:tplc="5F304C34">
      <w:numFmt w:val="bullet"/>
      <w:lvlText w:val="•"/>
      <w:lvlJc w:val="left"/>
      <w:pPr>
        <w:ind w:left="3455" w:hanging="360"/>
      </w:pPr>
      <w:rPr>
        <w:rFonts w:hint="default"/>
        <w:lang w:val="es-ES" w:eastAsia="en-US" w:bidi="ar-SA"/>
      </w:rPr>
    </w:lvl>
    <w:lvl w:ilvl="5" w:tplc="DBF847B2">
      <w:numFmt w:val="bullet"/>
      <w:lvlText w:val="•"/>
      <w:lvlJc w:val="left"/>
      <w:pPr>
        <w:ind w:left="4333" w:hanging="360"/>
      </w:pPr>
      <w:rPr>
        <w:rFonts w:hint="default"/>
        <w:lang w:val="es-ES" w:eastAsia="en-US" w:bidi="ar-SA"/>
      </w:rPr>
    </w:lvl>
    <w:lvl w:ilvl="6" w:tplc="03F8C1E4">
      <w:numFmt w:val="bullet"/>
      <w:lvlText w:val="•"/>
      <w:lvlJc w:val="left"/>
      <w:pPr>
        <w:ind w:left="5212" w:hanging="360"/>
      </w:pPr>
      <w:rPr>
        <w:rFonts w:hint="default"/>
        <w:lang w:val="es-ES" w:eastAsia="en-US" w:bidi="ar-SA"/>
      </w:rPr>
    </w:lvl>
    <w:lvl w:ilvl="7" w:tplc="BB5077C2">
      <w:numFmt w:val="bullet"/>
      <w:lvlText w:val="•"/>
      <w:lvlJc w:val="left"/>
      <w:pPr>
        <w:ind w:left="6090" w:hanging="360"/>
      </w:pPr>
      <w:rPr>
        <w:rFonts w:hint="default"/>
        <w:lang w:val="es-ES" w:eastAsia="en-US" w:bidi="ar-SA"/>
      </w:rPr>
    </w:lvl>
    <w:lvl w:ilvl="8" w:tplc="C73CF892">
      <w:numFmt w:val="bullet"/>
      <w:lvlText w:val="•"/>
      <w:lvlJc w:val="left"/>
      <w:pPr>
        <w:ind w:left="6969" w:hanging="360"/>
      </w:pPr>
      <w:rPr>
        <w:rFonts w:hint="default"/>
        <w:lang w:val="es-ES" w:eastAsia="en-US" w:bidi="ar-SA"/>
      </w:rPr>
    </w:lvl>
  </w:abstractNum>
  <w:abstractNum w:abstractNumId="8" w15:restartNumberingAfterBreak="0">
    <w:nsid w:val="5FBB4901"/>
    <w:multiLevelType w:val="hybridMultilevel"/>
    <w:tmpl w:val="00BA4F0E"/>
    <w:lvl w:ilvl="0" w:tplc="400EB844">
      <w:numFmt w:val="bullet"/>
      <w:lvlText w:val=""/>
      <w:lvlJc w:val="left"/>
      <w:pPr>
        <w:ind w:left="102" w:hanging="360"/>
      </w:pPr>
      <w:rPr>
        <w:rFonts w:ascii="Symbol" w:eastAsia="Symbol" w:hAnsi="Symbol" w:cs="Symbol" w:hint="default"/>
        <w:w w:val="100"/>
        <w:sz w:val="28"/>
        <w:szCs w:val="28"/>
        <w:lang w:val="es-ES" w:eastAsia="en-US" w:bidi="ar-SA"/>
      </w:rPr>
    </w:lvl>
    <w:lvl w:ilvl="1" w:tplc="88AE0AE2">
      <w:numFmt w:val="bullet"/>
      <w:lvlText w:val="•"/>
      <w:lvlJc w:val="left"/>
      <w:pPr>
        <w:ind w:left="962" w:hanging="360"/>
      </w:pPr>
      <w:rPr>
        <w:rFonts w:hint="default"/>
        <w:lang w:val="es-ES" w:eastAsia="en-US" w:bidi="ar-SA"/>
      </w:rPr>
    </w:lvl>
    <w:lvl w:ilvl="2" w:tplc="ECC258E8">
      <w:numFmt w:val="bullet"/>
      <w:lvlText w:val="•"/>
      <w:lvlJc w:val="left"/>
      <w:pPr>
        <w:ind w:left="1825" w:hanging="360"/>
      </w:pPr>
      <w:rPr>
        <w:rFonts w:hint="default"/>
        <w:lang w:val="es-ES" w:eastAsia="en-US" w:bidi="ar-SA"/>
      </w:rPr>
    </w:lvl>
    <w:lvl w:ilvl="3" w:tplc="3C748EB2">
      <w:numFmt w:val="bullet"/>
      <w:lvlText w:val="•"/>
      <w:lvlJc w:val="left"/>
      <w:pPr>
        <w:ind w:left="2687" w:hanging="360"/>
      </w:pPr>
      <w:rPr>
        <w:rFonts w:hint="default"/>
        <w:lang w:val="es-ES" w:eastAsia="en-US" w:bidi="ar-SA"/>
      </w:rPr>
    </w:lvl>
    <w:lvl w:ilvl="4" w:tplc="C5304232">
      <w:numFmt w:val="bullet"/>
      <w:lvlText w:val="•"/>
      <w:lvlJc w:val="left"/>
      <w:pPr>
        <w:ind w:left="3550" w:hanging="360"/>
      </w:pPr>
      <w:rPr>
        <w:rFonts w:hint="default"/>
        <w:lang w:val="es-ES" w:eastAsia="en-US" w:bidi="ar-SA"/>
      </w:rPr>
    </w:lvl>
    <w:lvl w:ilvl="5" w:tplc="D622520A">
      <w:numFmt w:val="bullet"/>
      <w:lvlText w:val="•"/>
      <w:lvlJc w:val="left"/>
      <w:pPr>
        <w:ind w:left="4413" w:hanging="360"/>
      </w:pPr>
      <w:rPr>
        <w:rFonts w:hint="default"/>
        <w:lang w:val="es-ES" w:eastAsia="en-US" w:bidi="ar-SA"/>
      </w:rPr>
    </w:lvl>
    <w:lvl w:ilvl="6" w:tplc="E2F20C2C">
      <w:numFmt w:val="bullet"/>
      <w:lvlText w:val="•"/>
      <w:lvlJc w:val="left"/>
      <w:pPr>
        <w:ind w:left="5275" w:hanging="360"/>
      </w:pPr>
      <w:rPr>
        <w:rFonts w:hint="default"/>
        <w:lang w:val="es-ES" w:eastAsia="en-US" w:bidi="ar-SA"/>
      </w:rPr>
    </w:lvl>
    <w:lvl w:ilvl="7" w:tplc="767039D6">
      <w:numFmt w:val="bullet"/>
      <w:lvlText w:val="•"/>
      <w:lvlJc w:val="left"/>
      <w:pPr>
        <w:ind w:left="6138" w:hanging="360"/>
      </w:pPr>
      <w:rPr>
        <w:rFonts w:hint="default"/>
        <w:lang w:val="es-ES" w:eastAsia="en-US" w:bidi="ar-SA"/>
      </w:rPr>
    </w:lvl>
    <w:lvl w:ilvl="8" w:tplc="1908CAAE">
      <w:numFmt w:val="bullet"/>
      <w:lvlText w:val="•"/>
      <w:lvlJc w:val="left"/>
      <w:pPr>
        <w:ind w:left="7001" w:hanging="360"/>
      </w:pPr>
      <w:rPr>
        <w:rFonts w:hint="default"/>
        <w:lang w:val="es-ES" w:eastAsia="en-US" w:bidi="ar-SA"/>
      </w:rPr>
    </w:lvl>
  </w:abstractNum>
  <w:abstractNum w:abstractNumId="9" w15:restartNumberingAfterBreak="0">
    <w:nsid w:val="64A007FC"/>
    <w:multiLevelType w:val="hybridMultilevel"/>
    <w:tmpl w:val="8B3C2512"/>
    <w:lvl w:ilvl="0" w:tplc="6FFEF73E">
      <w:start w:val="1"/>
      <w:numFmt w:val="lowerLetter"/>
      <w:lvlText w:val="%1)"/>
      <w:lvlJc w:val="left"/>
      <w:pPr>
        <w:ind w:left="1080" w:hanging="360"/>
      </w:pPr>
      <w:rPr>
        <w:rFonts w:hint="default"/>
        <w:i w:val="0"/>
        <w:color w:val="auto"/>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681E1F52"/>
    <w:multiLevelType w:val="hybridMultilevel"/>
    <w:tmpl w:val="8B3C2512"/>
    <w:lvl w:ilvl="0" w:tplc="6FFEF73E">
      <w:start w:val="1"/>
      <w:numFmt w:val="lowerLetter"/>
      <w:lvlText w:val="%1)"/>
      <w:lvlJc w:val="left"/>
      <w:pPr>
        <w:ind w:left="1080" w:hanging="360"/>
      </w:pPr>
      <w:rPr>
        <w:rFonts w:hint="default"/>
        <w:i w:val="0"/>
        <w:color w:val="auto"/>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7FCC15D6"/>
    <w:multiLevelType w:val="multilevel"/>
    <w:tmpl w:val="CD42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8"/>
  </w:num>
  <w:num w:numId="4">
    <w:abstractNumId w:val="2"/>
  </w:num>
  <w:num w:numId="5">
    <w:abstractNumId w:val="6"/>
  </w:num>
  <w:num w:numId="6">
    <w:abstractNumId w:val="10"/>
  </w:num>
  <w:num w:numId="7">
    <w:abstractNumId w:val="1"/>
  </w:num>
  <w:num w:numId="8">
    <w:abstractNumId w:val="3"/>
  </w:num>
  <w:num w:numId="9">
    <w:abstractNumId w:val="4"/>
  </w:num>
  <w:num w:numId="10">
    <w:abstractNumId w:val="1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44F"/>
    <w:rsid w:val="00010F13"/>
    <w:rsid w:val="000B6CD9"/>
    <w:rsid w:val="000F54FB"/>
    <w:rsid w:val="00141890"/>
    <w:rsid w:val="001841C6"/>
    <w:rsid w:val="001B7CB6"/>
    <w:rsid w:val="001E54C2"/>
    <w:rsid w:val="00225E4E"/>
    <w:rsid w:val="00284326"/>
    <w:rsid w:val="00305865"/>
    <w:rsid w:val="0033288C"/>
    <w:rsid w:val="003A43E4"/>
    <w:rsid w:val="004E6E8D"/>
    <w:rsid w:val="004F15E0"/>
    <w:rsid w:val="005615C7"/>
    <w:rsid w:val="005D6BE9"/>
    <w:rsid w:val="00626267"/>
    <w:rsid w:val="006817C8"/>
    <w:rsid w:val="006B427F"/>
    <w:rsid w:val="007A5AD7"/>
    <w:rsid w:val="007C244F"/>
    <w:rsid w:val="007D5B8E"/>
    <w:rsid w:val="008318CB"/>
    <w:rsid w:val="008C4C04"/>
    <w:rsid w:val="0096531F"/>
    <w:rsid w:val="009E4D56"/>
    <w:rsid w:val="00A426C0"/>
    <w:rsid w:val="00A53152"/>
    <w:rsid w:val="00A57AF6"/>
    <w:rsid w:val="00AC6BF2"/>
    <w:rsid w:val="00AF2873"/>
    <w:rsid w:val="00B616FB"/>
    <w:rsid w:val="00BD0609"/>
    <w:rsid w:val="00C412D8"/>
    <w:rsid w:val="00C523B2"/>
    <w:rsid w:val="00CB2D51"/>
    <w:rsid w:val="00CC7D1E"/>
    <w:rsid w:val="00CE0EB1"/>
    <w:rsid w:val="00CF3FFE"/>
    <w:rsid w:val="00D85B19"/>
    <w:rsid w:val="00D94526"/>
    <w:rsid w:val="00DA2B52"/>
    <w:rsid w:val="00DB1A4A"/>
    <w:rsid w:val="00DB5AA1"/>
    <w:rsid w:val="00E01747"/>
    <w:rsid w:val="00E40F1F"/>
    <w:rsid w:val="00EB3AAE"/>
    <w:rsid w:val="00EB54C3"/>
    <w:rsid w:val="00F93FCF"/>
    <w:rsid w:val="00FF53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0B70"/>
  <w15:docId w15:val="{C26C88DE-5784-4663-9A69-102F461FF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link w:val="Ttulo1Car"/>
    <w:uiPriority w:val="9"/>
    <w:qFormat/>
    <w:pPr>
      <w:spacing w:before="19"/>
      <w:ind w:left="102" w:hanging="298"/>
      <w:outlineLvl w:val="0"/>
    </w:pPr>
    <w:rPr>
      <w:b/>
      <w:bCs/>
      <w:sz w:val="28"/>
      <w:szCs w:val="28"/>
    </w:rPr>
  </w:style>
  <w:style w:type="paragraph" w:styleId="Ttulo3">
    <w:name w:val="heading 3"/>
    <w:basedOn w:val="Normal"/>
    <w:next w:val="Normal"/>
    <w:link w:val="Ttulo3Car"/>
    <w:uiPriority w:val="9"/>
    <w:semiHidden/>
    <w:unhideWhenUsed/>
    <w:qFormat/>
    <w:rsid w:val="004E6E8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DB5AA1"/>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E0EB1"/>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8"/>
      <w:szCs w:val="28"/>
    </w:rPr>
  </w:style>
  <w:style w:type="paragraph" w:styleId="Ttulo">
    <w:name w:val="Title"/>
    <w:basedOn w:val="Normal"/>
    <w:link w:val="TtuloCar"/>
    <w:uiPriority w:val="10"/>
    <w:qFormat/>
    <w:pPr>
      <w:spacing w:before="183"/>
      <w:ind w:left="102"/>
      <w:jc w:val="both"/>
    </w:pPr>
    <w:rPr>
      <w:sz w:val="36"/>
      <w:szCs w:val="36"/>
    </w:rPr>
  </w:style>
  <w:style w:type="paragraph" w:styleId="Prrafodelista">
    <w:name w:val="List Paragraph"/>
    <w:basedOn w:val="Normal"/>
    <w:uiPriority w:val="1"/>
    <w:qFormat/>
    <w:pPr>
      <w:ind w:left="822" w:hanging="361"/>
    </w:pPr>
  </w:style>
  <w:style w:type="paragraph" w:customStyle="1" w:styleId="TableParagraph">
    <w:name w:val="Table Paragraph"/>
    <w:basedOn w:val="Normal"/>
    <w:uiPriority w:val="1"/>
    <w:qFormat/>
  </w:style>
  <w:style w:type="character" w:customStyle="1" w:styleId="TtuloCar">
    <w:name w:val="Título Car"/>
    <w:basedOn w:val="Fuentedeprrafopredeter"/>
    <w:link w:val="Ttulo"/>
    <w:uiPriority w:val="10"/>
    <w:rsid w:val="00EB3AAE"/>
    <w:rPr>
      <w:rFonts w:ascii="Calibri" w:eastAsia="Calibri" w:hAnsi="Calibri" w:cs="Calibri"/>
      <w:sz w:val="36"/>
      <w:szCs w:val="36"/>
      <w:lang w:val="es-ES"/>
    </w:rPr>
  </w:style>
  <w:style w:type="paragraph" w:styleId="Subttulo">
    <w:name w:val="Subtitle"/>
    <w:basedOn w:val="Normal"/>
    <w:next w:val="Normal"/>
    <w:link w:val="SubttuloCar"/>
    <w:uiPriority w:val="11"/>
    <w:qFormat/>
    <w:rsid w:val="00EB3AAE"/>
    <w:pPr>
      <w:widowControl/>
      <w:autoSpaceDE/>
      <w:autoSpaceDN/>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EB3AAE"/>
    <w:rPr>
      <w:rFonts w:asciiTheme="majorHAnsi" w:eastAsiaTheme="majorEastAsia" w:hAnsiTheme="majorHAnsi" w:cstheme="majorBidi"/>
      <w:i/>
      <w:iCs/>
      <w:color w:val="4F81BD" w:themeColor="accent1"/>
      <w:spacing w:val="15"/>
      <w:sz w:val="24"/>
      <w:szCs w:val="24"/>
      <w:lang w:val="es-ES" w:eastAsia="es-ES"/>
    </w:rPr>
  </w:style>
  <w:style w:type="character" w:styleId="Ttulodellibro">
    <w:name w:val="Book Title"/>
    <w:basedOn w:val="Fuentedeprrafopredeter"/>
    <w:uiPriority w:val="33"/>
    <w:qFormat/>
    <w:rsid w:val="00EB3AAE"/>
    <w:rPr>
      <w:b/>
      <w:bCs/>
      <w:smallCaps/>
      <w:spacing w:val="5"/>
    </w:rPr>
  </w:style>
  <w:style w:type="paragraph" w:styleId="Encabezado">
    <w:name w:val="header"/>
    <w:basedOn w:val="Normal"/>
    <w:link w:val="EncabezadoCar"/>
    <w:uiPriority w:val="99"/>
    <w:unhideWhenUsed/>
    <w:rsid w:val="001B7CB6"/>
    <w:pPr>
      <w:tabs>
        <w:tab w:val="center" w:pos="4252"/>
        <w:tab w:val="right" w:pos="8504"/>
      </w:tabs>
    </w:pPr>
  </w:style>
  <w:style w:type="character" w:customStyle="1" w:styleId="EncabezadoCar">
    <w:name w:val="Encabezado Car"/>
    <w:basedOn w:val="Fuentedeprrafopredeter"/>
    <w:link w:val="Encabezado"/>
    <w:uiPriority w:val="99"/>
    <w:rsid w:val="001B7CB6"/>
    <w:rPr>
      <w:rFonts w:ascii="Calibri" w:eastAsia="Calibri" w:hAnsi="Calibri" w:cs="Calibri"/>
      <w:lang w:val="es-ES"/>
    </w:rPr>
  </w:style>
  <w:style w:type="paragraph" w:styleId="Piedepgina">
    <w:name w:val="footer"/>
    <w:basedOn w:val="Normal"/>
    <w:link w:val="PiedepginaCar"/>
    <w:uiPriority w:val="99"/>
    <w:unhideWhenUsed/>
    <w:rsid w:val="001B7CB6"/>
    <w:pPr>
      <w:tabs>
        <w:tab w:val="center" w:pos="4252"/>
        <w:tab w:val="right" w:pos="8504"/>
      </w:tabs>
    </w:pPr>
  </w:style>
  <w:style w:type="character" w:customStyle="1" w:styleId="PiedepginaCar">
    <w:name w:val="Pie de página Car"/>
    <w:basedOn w:val="Fuentedeprrafopredeter"/>
    <w:link w:val="Piedepgina"/>
    <w:uiPriority w:val="99"/>
    <w:rsid w:val="001B7CB6"/>
    <w:rPr>
      <w:rFonts w:ascii="Calibri" w:eastAsia="Calibri" w:hAnsi="Calibri" w:cs="Calibri"/>
      <w:lang w:val="es-ES"/>
    </w:rPr>
  </w:style>
  <w:style w:type="paragraph" w:styleId="Textonotapie">
    <w:name w:val="footnote text"/>
    <w:basedOn w:val="Normal"/>
    <w:link w:val="TextonotapieCar"/>
    <w:uiPriority w:val="99"/>
    <w:semiHidden/>
    <w:unhideWhenUsed/>
    <w:rsid w:val="00CE0EB1"/>
    <w:rPr>
      <w:sz w:val="20"/>
      <w:szCs w:val="20"/>
    </w:rPr>
  </w:style>
  <w:style w:type="character" w:customStyle="1" w:styleId="TextonotapieCar">
    <w:name w:val="Texto nota pie Car"/>
    <w:basedOn w:val="Fuentedeprrafopredeter"/>
    <w:link w:val="Textonotapie"/>
    <w:uiPriority w:val="99"/>
    <w:semiHidden/>
    <w:rsid w:val="00CE0EB1"/>
    <w:rPr>
      <w:rFonts w:ascii="Calibri" w:eastAsia="Calibri" w:hAnsi="Calibri" w:cs="Calibri"/>
      <w:sz w:val="20"/>
      <w:szCs w:val="20"/>
      <w:lang w:val="es-ES"/>
    </w:rPr>
  </w:style>
  <w:style w:type="character" w:styleId="Refdenotaalpie">
    <w:name w:val="footnote reference"/>
    <w:basedOn w:val="Fuentedeprrafopredeter"/>
    <w:uiPriority w:val="99"/>
    <w:semiHidden/>
    <w:unhideWhenUsed/>
    <w:rsid w:val="00CE0EB1"/>
    <w:rPr>
      <w:vertAlign w:val="superscript"/>
    </w:rPr>
  </w:style>
  <w:style w:type="paragraph" w:styleId="NormalWeb">
    <w:name w:val="Normal (Web)"/>
    <w:basedOn w:val="Normal"/>
    <w:uiPriority w:val="99"/>
    <w:semiHidden/>
    <w:unhideWhenUsed/>
    <w:rsid w:val="00CE0EB1"/>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customStyle="1" w:styleId="Ttulo5Car">
    <w:name w:val="Título 5 Car"/>
    <w:basedOn w:val="Fuentedeprrafopredeter"/>
    <w:link w:val="Ttulo5"/>
    <w:uiPriority w:val="9"/>
    <w:semiHidden/>
    <w:rsid w:val="00CE0EB1"/>
    <w:rPr>
      <w:rFonts w:asciiTheme="majorHAnsi" w:eastAsiaTheme="majorEastAsia" w:hAnsiTheme="majorHAnsi" w:cstheme="majorBidi"/>
      <w:color w:val="365F91" w:themeColor="accent1" w:themeShade="BF"/>
      <w:lang w:val="es-ES"/>
    </w:rPr>
  </w:style>
  <w:style w:type="character" w:styleId="Textoennegrita">
    <w:name w:val="Strong"/>
    <w:basedOn w:val="Fuentedeprrafopredeter"/>
    <w:uiPriority w:val="22"/>
    <w:qFormat/>
    <w:rsid w:val="00CE0EB1"/>
    <w:rPr>
      <w:b/>
      <w:bCs/>
    </w:rPr>
  </w:style>
  <w:style w:type="character" w:styleId="Hipervnculo">
    <w:name w:val="Hyperlink"/>
    <w:basedOn w:val="Fuentedeprrafopredeter"/>
    <w:uiPriority w:val="99"/>
    <w:unhideWhenUsed/>
    <w:rsid w:val="00CE0EB1"/>
    <w:rPr>
      <w:color w:val="0000FF"/>
      <w:u w:val="single"/>
    </w:rPr>
  </w:style>
  <w:style w:type="character" w:styleId="Mencinsinresolver">
    <w:name w:val="Unresolved Mention"/>
    <w:basedOn w:val="Fuentedeprrafopredeter"/>
    <w:uiPriority w:val="99"/>
    <w:semiHidden/>
    <w:unhideWhenUsed/>
    <w:rsid w:val="009E4D56"/>
    <w:rPr>
      <w:color w:val="605E5C"/>
      <w:shd w:val="clear" w:color="auto" w:fill="E1DFDD"/>
    </w:rPr>
  </w:style>
  <w:style w:type="table" w:styleId="Listaclara-nfasis5">
    <w:name w:val="Light List Accent 5"/>
    <w:basedOn w:val="Tablanormal"/>
    <w:uiPriority w:val="61"/>
    <w:rsid w:val="00C412D8"/>
    <w:pPr>
      <w:widowControl/>
      <w:autoSpaceDE/>
      <w:autoSpaceDN/>
    </w:pPr>
    <w:rPr>
      <w:rFonts w:eastAsiaTheme="minorEastAsia"/>
      <w:lang w:val="en-GB" w:eastAsia="zh-CN"/>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tulo4Car">
    <w:name w:val="Título 4 Car"/>
    <w:basedOn w:val="Fuentedeprrafopredeter"/>
    <w:link w:val="Ttulo4"/>
    <w:uiPriority w:val="9"/>
    <w:semiHidden/>
    <w:rsid w:val="00DB5AA1"/>
    <w:rPr>
      <w:rFonts w:asciiTheme="majorHAnsi" w:eastAsiaTheme="majorEastAsia" w:hAnsiTheme="majorHAnsi" w:cstheme="majorBidi"/>
      <w:i/>
      <w:iCs/>
      <w:color w:val="365F91" w:themeColor="accent1" w:themeShade="BF"/>
      <w:lang w:val="es-ES"/>
    </w:rPr>
  </w:style>
  <w:style w:type="character" w:customStyle="1" w:styleId="Ttulo3Car">
    <w:name w:val="Título 3 Car"/>
    <w:basedOn w:val="Fuentedeprrafopredeter"/>
    <w:link w:val="Ttulo3"/>
    <w:uiPriority w:val="9"/>
    <w:semiHidden/>
    <w:rsid w:val="004E6E8D"/>
    <w:rPr>
      <w:rFonts w:asciiTheme="majorHAnsi" w:eastAsiaTheme="majorEastAsia" w:hAnsiTheme="majorHAnsi" w:cstheme="majorBidi"/>
      <w:color w:val="243F60" w:themeColor="accent1" w:themeShade="7F"/>
      <w:sz w:val="24"/>
      <w:szCs w:val="24"/>
      <w:lang w:val="es-ES"/>
    </w:rPr>
  </w:style>
  <w:style w:type="paragraph" w:customStyle="1" w:styleId="p">
    <w:name w:val="p"/>
    <w:basedOn w:val="Normal"/>
    <w:rsid w:val="004E6E8D"/>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customStyle="1" w:styleId="ph">
    <w:name w:val="ph"/>
    <w:basedOn w:val="Fuentedeprrafopredeter"/>
    <w:rsid w:val="004E6E8D"/>
  </w:style>
  <w:style w:type="character" w:customStyle="1" w:styleId="Ttulo1Car">
    <w:name w:val="Título 1 Car"/>
    <w:basedOn w:val="Fuentedeprrafopredeter"/>
    <w:link w:val="Ttulo1"/>
    <w:uiPriority w:val="9"/>
    <w:rsid w:val="00284326"/>
    <w:rPr>
      <w:rFonts w:ascii="Calibri" w:eastAsia="Calibri" w:hAnsi="Calibri" w:cs="Calibri"/>
      <w:b/>
      <w:bCs/>
      <w:sz w:val="28"/>
      <w:szCs w:val="28"/>
      <w:lang w:val="es-ES"/>
    </w:rPr>
  </w:style>
  <w:style w:type="character" w:styleId="nfasis">
    <w:name w:val="Emphasis"/>
    <w:basedOn w:val="Fuentedeprrafopredeter"/>
    <w:uiPriority w:val="20"/>
    <w:qFormat/>
    <w:rsid w:val="002843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9661">
      <w:bodyDiv w:val="1"/>
      <w:marLeft w:val="0"/>
      <w:marRight w:val="0"/>
      <w:marTop w:val="0"/>
      <w:marBottom w:val="0"/>
      <w:divBdr>
        <w:top w:val="none" w:sz="0" w:space="0" w:color="auto"/>
        <w:left w:val="none" w:sz="0" w:space="0" w:color="auto"/>
        <w:bottom w:val="none" w:sz="0" w:space="0" w:color="auto"/>
        <w:right w:val="none" w:sz="0" w:space="0" w:color="auto"/>
      </w:divBdr>
    </w:div>
    <w:div w:id="276714746">
      <w:bodyDiv w:val="1"/>
      <w:marLeft w:val="0"/>
      <w:marRight w:val="0"/>
      <w:marTop w:val="0"/>
      <w:marBottom w:val="0"/>
      <w:divBdr>
        <w:top w:val="none" w:sz="0" w:space="0" w:color="auto"/>
        <w:left w:val="none" w:sz="0" w:space="0" w:color="auto"/>
        <w:bottom w:val="none" w:sz="0" w:space="0" w:color="auto"/>
        <w:right w:val="none" w:sz="0" w:space="0" w:color="auto"/>
      </w:divBdr>
    </w:div>
    <w:div w:id="328751996">
      <w:bodyDiv w:val="1"/>
      <w:marLeft w:val="0"/>
      <w:marRight w:val="0"/>
      <w:marTop w:val="0"/>
      <w:marBottom w:val="0"/>
      <w:divBdr>
        <w:top w:val="none" w:sz="0" w:space="0" w:color="auto"/>
        <w:left w:val="none" w:sz="0" w:space="0" w:color="auto"/>
        <w:bottom w:val="none" w:sz="0" w:space="0" w:color="auto"/>
        <w:right w:val="none" w:sz="0" w:space="0" w:color="auto"/>
      </w:divBdr>
    </w:div>
    <w:div w:id="545527268">
      <w:bodyDiv w:val="1"/>
      <w:marLeft w:val="0"/>
      <w:marRight w:val="0"/>
      <w:marTop w:val="0"/>
      <w:marBottom w:val="0"/>
      <w:divBdr>
        <w:top w:val="none" w:sz="0" w:space="0" w:color="auto"/>
        <w:left w:val="none" w:sz="0" w:space="0" w:color="auto"/>
        <w:bottom w:val="none" w:sz="0" w:space="0" w:color="auto"/>
        <w:right w:val="none" w:sz="0" w:space="0" w:color="auto"/>
      </w:divBdr>
    </w:div>
    <w:div w:id="551310274">
      <w:bodyDiv w:val="1"/>
      <w:marLeft w:val="0"/>
      <w:marRight w:val="0"/>
      <w:marTop w:val="0"/>
      <w:marBottom w:val="0"/>
      <w:divBdr>
        <w:top w:val="none" w:sz="0" w:space="0" w:color="auto"/>
        <w:left w:val="none" w:sz="0" w:space="0" w:color="auto"/>
        <w:bottom w:val="none" w:sz="0" w:space="0" w:color="auto"/>
        <w:right w:val="none" w:sz="0" w:space="0" w:color="auto"/>
      </w:divBdr>
    </w:div>
    <w:div w:id="601495094">
      <w:bodyDiv w:val="1"/>
      <w:marLeft w:val="0"/>
      <w:marRight w:val="0"/>
      <w:marTop w:val="0"/>
      <w:marBottom w:val="0"/>
      <w:divBdr>
        <w:top w:val="none" w:sz="0" w:space="0" w:color="auto"/>
        <w:left w:val="none" w:sz="0" w:space="0" w:color="auto"/>
        <w:bottom w:val="none" w:sz="0" w:space="0" w:color="auto"/>
        <w:right w:val="none" w:sz="0" w:space="0" w:color="auto"/>
      </w:divBdr>
    </w:div>
    <w:div w:id="677346873">
      <w:bodyDiv w:val="1"/>
      <w:marLeft w:val="0"/>
      <w:marRight w:val="0"/>
      <w:marTop w:val="0"/>
      <w:marBottom w:val="0"/>
      <w:divBdr>
        <w:top w:val="none" w:sz="0" w:space="0" w:color="auto"/>
        <w:left w:val="none" w:sz="0" w:space="0" w:color="auto"/>
        <w:bottom w:val="none" w:sz="0" w:space="0" w:color="auto"/>
        <w:right w:val="none" w:sz="0" w:space="0" w:color="auto"/>
      </w:divBdr>
    </w:div>
    <w:div w:id="757409094">
      <w:bodyDiv w:val="1"/>
      <w:marLeft w:val="0"/>
      <w:marRight w:val="0"/>
      <w:marTop w:val="0"/>
      <w:marBottom w:val="0"/>
      <w:divBdr>
        <w:top w:val="none" w:sz="0" w:space="0" w:color="auto"/>
        <w:left w:val="none" w:sz="0" w:space="0" w:color="auto"/>
        <w:bottom w:val="none" w:sz="0" w:space="0" w:color="auto"/>
        <w:right w:val="none" w:sz="0" w:space="0" w:color="auto"/>
      </w:divBdr>
    </w:div>
    <w:div w:id="958295019">
      <w:bodyDiv w:val="1"/>
      <w:marLeft w:val="0"/>
      <w:marRight w:val="0"/>
      <w:marTop w:val="0"/>
      <w:marBottom w:val="0"/>
      <w:divBdr>
        <w:top w:val="none" w:sz="0" w:space="0" w:color="auto"/>
        <w:left w:val="none" w:sz="0" w:space="0" w:color="auto"/>
        <w:bottom w:val="none" w:sz="0" w:space="0" w:color="auto"/>
        <w:right w:val="none" w:sz="0" w:space="0" w:color="auto"/>
      </w:divBdr>
    </w:div>
    <w:div w:id="1147554221">
      <w:bodyDiv w:val="1"/>
      <w:marLeft w:val="0"/>
      <w:marRight w:val="0"/>
      <w:marTop w:val="0"/>
      <w:marBottom w:val="0"/>
      <w:divBdr>
        <w:top w:val="none" w:sz="0" w:space="0" w:color="auto"/>
        <w:left w:val="none" w:sz="0" w:space="0" w:color="auto"/>
        <w:bottom w:val="none" w:sz="0" w:space="0" w:color="auto"/>
        <w:right w:val="none" w:sz="0" w:space="0" w:color="auto"/>
      </w:divBdr>
    </w:div>
    <w:div w:id="1221599947">
      <w:bodyDiv w:val="1"/>
      <w:marLeft w:val="0"/>
      <w:marRight w:val="0"/>
      <w:marTop w:val="0"/>
      <w:marBottom w:val="0"/>
      <w:divBdr>
        <w:top w:val="none" w:sz="0" w:space="0" w:color="auto"/>
        <w:left w:val="none" w:sz="0" w:space="0" w:color="auto"/>
        <w:bottom w:val="none" w:sz="0" w:space="0" w:color="auto"/>
        <w:right w:val="none" w:sz="0" w:space="0" w:color="auto"/>
      </w:divBdr>
      <w:divsChild>
        <w:div w:id="1858495867">
          <w:marLeft w:val="0"/>
          <w:marRight w:val="0"/>
          <w:marTop w:val="0"/>
          <w:marBottom w:val="0"/>
          <w:divBdr>
            <w:top w:val="none" w:sz="0" w:space="0" w:color="auto"/>
            <w:left w:val="none" w:sz="0" w:space="0" w:color="auto"/>
            <w:bottom w:val="none" w:sz="0" w:space="0" w:color="auto"/>
            <w:right w:val="none" w:sz="0" w:space="0" w:color="auto"/>
          </w:divBdr>
        </w:div>
      </w:divsChild>
    </w:div>
    <w:div w:id="1459029697">
      <w:bodyDiv w:val="1"/>
      <w:marLeft w:val="0"/>
      <w:marRight w:val="0"/>
      <w:marTop w:val="0"/>
      <w:marBottom w:val="0"/>
      <w:divBdr>
        <w:top w:val="none" w:sz="0" w:space="0" w:color="auto"/>
        <w:left w:val="none" w:sz="0" w:space="0" w:color="auto"/>
        <w:bottom w:val="none" w:sz="0" w:space="0" w:color="auto"/>
        <w:right w:val="none" w:sz="0" w:space="0" w:color="auto"/>
      </w:divBdr>
    </w:div>
    <w:div w:id="1462067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atos.gob.ar/dataset/produccion-programa-ahora-12"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os.gob.ar/dataset/produccion-programa-ahora-12" TargetMode="External"/><Relationship Id="rId24" Type="http://schemas.openxmlformats.org/officeDocument/2006/relationships/hyperlink" Target="https://www.argentina.gob.ar/pais/poblacion/proyeccione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infoleg.mecon.gov.ar/infolegInternet/anexos/235000-239999/235010/norma.ht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2011C-C576-43E1-9A2F-79344F1D2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15</Pages>
  <Words>3444</Words>
  <Characters>18947</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hebe-PC</dc:creator>
  <cp:lastModifiedBy>Flor</cp:lastModifiedBy>
  <cp:revision>8</cp:revision>
  <dcterms:created xsi:type="dcterms:W3CDTF">2022-04-28T02:32:00Z</dcterms:created>
  <dcterms:modified xsi:type="dcterms:W3CDTF">2022-05-01T23:51:00Z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2022-04-08T00:00:00Z</vt:filetime>
  </property>
  <property fmtid="{D5CDD505-2E9C-101B-9397-08002B2CF9AE}" pid="3" name="Creator">
    <vt:lpwstr>Microsoft® Word para Microsoft 365</vt:lpwstr>
  </property>
  <property fmtid="{D5CDD505-2E9C-101B-9397-08002B2CF9AE}" pid="4" name="LastSaved">
    <vt:filetime>2022-04-25T00:00:00Z</vt:filetime>
  </property>
</Properties>
</file>