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</w:rPr>
        <w:t xml:space="preserve">爱背诵</w:t>
      </w:r>
    </w:p>
    <w:p>
      <w:pPr>
        <w:spacing w:after="100"/>
        <w:jc w:val="center"/>
      </w:pPr>
      <w:r>
        <w:rPr>
          <w:rFonts w:ascii="Arial" w:eastAsia="Microsoft YaHei" w:hAnsi="Arial"/>
          <w:color w:val="5DADE2"/>
        </w:rPr>
        <w:t xml:space="preserve">AI Recitation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AEB6BF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color w:val="2E86C1"/>
          <w:sz w:val="28"/>
          <w:szCs w:val="28"/>
        </w:rPr>
        <w:t xml:space="preserve">基于 Hermes Agent 架构的智能背诵助手</w:t>
      </w:r>
    </w:p>
    <w:p>
      <w:pPr>
        <w:spacing w:after="120"/>
        <w:jc w:val="center"/>
      </w:pPr>
      <w:r>
        <w:rPr>
          <w:rFonts w:ascii="Arial" w:eastAsia="Microsoft YaHei" w:hAnsi="Arial"/>
          <w:color w:val="566573"/>
          <w:sz w:val="22"/>
          <w:szCs w:val="22"/>
        </w:rPr>
        <w:t xml:space="preserve">通过长期记忆系统，以智能老师的方式高效帮助学生完成中文、英文背诵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566573"/>
          <w:sz w:val="22"/>
          <w:szCs w:val="22"/>
        </w:rPr>
        <w:t xml:space="preserve">产品设计文档 v1.0</w:t>
      </w:r>
    </w:p>
    <w:p>
      <w:pPr>
        <w:spacing w:after="80"/>
        <w:jc w:val="center"/>
      </w:pPr>
      <w:r>
        <w:rPr>
          <w:rFonts w:ascii="Arial" w:eastAsia="Microsoft YaHei" w:hAnsi="Arial"/>
          <w:color w:val="566573"/>
          <w:sz w:val="22"/>
          <w:szCs w:val="22"/>
        </w:rPr>
        <w:t xml:space="preserve">2024年</w:t>
      </w:r>
    </w:p>
    <w:p>
      <w:r>
        <w:br w:type="page"/>
      </w:r>
    </w:p>
    <w:p>
      <w:pPr>
        <w:sectPr>
          <w:head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第一章 产品概述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产品定位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爱背诵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Slogan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越背越爱，越学越懂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中小学生（8-18岁）及家长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中文古诗词/文言文背诵、英文课文/单词记忆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Hermes Agent + 长期记忆系统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产品形态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移动端App + 小程序 + Web管理端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核心价值主张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爱背诵基于 Hermes Agent 架构，通过长期记忆系统让 AI 真正成为“越用越懂学生”的个性化教师。每一次互动都会让 AI 更了解学生，从而提供更精准、更温暖的学习支持。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传统背诵App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爱背诵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固定流程，千篇一律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基于长期记忆的个性化路径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机械重复，容易厌倦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小爱老师情感陪伴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错误后简单提示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深度分析错误模式，针对性训练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孤立学习，缺乏关联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知识图谱关联，建立记忆网络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被动等待复习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主动预测遗忘点，精准推送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1.3 成功指标与 OKR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指标类别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用户增长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月活跃用户(MAU)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第1季度: 1万; 第2季度: 10万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用户粘性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次日留存率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 50%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平均掌握率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 75%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商业转化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免费转付费率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 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NPS净推荐值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第二章 用户研究与需求分析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用户画像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2.1.1 核心用户：学生（8-18岁）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小学生(8-12岁)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初中生(13-15岁)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高中生(16-18岁)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学习动机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家长要求为主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考试压力 + 自我提升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应试需求 + 自主学习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注意力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15-20分钟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20-30分钟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30-45分钟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偏好风格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游戏化、动画鼓励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简洁、高效、数据可见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专业、深度、个性化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背诵内容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古诗词、课文段落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古诗词、文言文、英文课文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文言文、英文演讲、名句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字认不全、不理解含义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内容多记不住、容易混淆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时间紧、需要高效方法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2.1.2 次要用户：家长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了解孩子学习进度、控制使用时间、收到学习报告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晚间查看孩子学习报告、周末设置学习计划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关注指标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学习时长、掌握率、连续学习天数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中等，愿为教育产品付费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用户旅程地图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学生的典型使用旅程分为以下几个阶段：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发现阶段：通过学校推荐/家长安装/同学分享了解爱背诵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注册阶段：完成账号注册，小爱老师引导完成个性化设置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首次学习：选择背诵内容，小爱老师引导理解、分段记忆、互动背诵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日常复习：每日收到智能复习提醒，完成间隔重复复习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成长正反馈：查看学习报告，看到进步获得成就感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付费转化：体验到价值后选择升级 Plus/Pro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2.3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爱背诵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智能记忆助手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优谷背多分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百度背诵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Hermes Agent + 长期记忆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科学记忆算法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智能算法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规则引擎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个性化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深度个性化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基础个性化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基础个性化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AI教师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小爱老师情感陪伴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英文支持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不支持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内容关联网络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家长端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完整家长端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差异化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越用越懂你的AI老师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科学记忆算法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个性化路径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大厂背景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第三章 系统架构设计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整体架构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爱背诵采用分层架构设计，从上到下分为交互层、接入网关层、Hermes Agent 核心引擎、数据存储层四大层次。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3.1.1 架构分层说明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组件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交互层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iOS/Android/小程序/Web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用户界面展示、语音输入/输出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接入网关层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API网关/负载均衡/限流熔断/认证授权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请求路由、安全防护、流量控制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小爱老师智能体 + 记忆管理系统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意图识别、记忆检索、策略生成、对话管理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能力服务层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ASR/TTS/NLP/知识图谱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语音识别、语音合成、语义理解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MySQL/Redis/VectorDB/Neo4j/MongoDB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用户数据、会话缓存、记忆向量、知识图谱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3.1.2 技术栈选型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选型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移动端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/ Flutter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小程序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微信原生 / Taro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Web管理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Ant Design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主服务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FastAPI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Agent引擎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/ LlamaIndex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GPT-4 / Claude / 文心一言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text-embedding-3-large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Whisper / 讯飞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Azure TTS / 讯飞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 8.0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Cluster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向量库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Pinecone / Milvus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Kubernetes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第四章 长期记忆系统设计（核心创新）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三层记忆架构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2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保留时长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工作记忆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当前对话上下文、正在背诵的内容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单次会话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上下文窗口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短期记忆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本次学习的表现、错误模式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7-30天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 + 结构化存储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学习习惯、能力模型、情感偏好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永久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向量数据库 + 知识图谱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长期记忆数据模型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学生画像记忆包含以下核心维度：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基础信息：年级/学段、学习目标、每日可用学习时间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记忆特征：记忆类型偏好（视觉型/听觉型/动觉型）、最佳记忆时段、注意力持续时间、个性化艾宾浩斯系数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语言能力：中文已掌握内容、易错字词、英文词汇量、发音弱点、语法盲区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情感状态：学习压力指数、挫败容忍度、喜欢的鼓励方式、需要避开的敏感点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记忆检索与增强机制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智能召回触发条件：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相似内容背诵时 → 召回相关历史错误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特定时间段 → 召回该时段的学习状态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情绪检测异常 → 召回有效的鼓励方式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遗忘临界点 → 主动推送复习提醒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第五章 智能教师角色设计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小爱老师人格设定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特征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耐心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无限重复，从不厌烦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洞察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能发现学生的细微困难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根据学生状态调整策略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真诚的鼓励和情感支持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深谙记忆科学和教学法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教学风格自适应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学生类型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教学策略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自律学生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给予自主权，提供进度追踪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拖延学生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温和提醒，分解任务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焦虑学生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降低压力，强调过程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自信学生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适当挑战，防止骄傲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核心教学策略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策略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渐进提示法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学生卡壳时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从首字提示→句意提示→意象联想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错误模式分析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重复出错时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识别错误类型，针对性训练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情境联想法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理解困难时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调用学生记忆中的相关经历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多感官编码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记忆巩固时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结合听、说、写、画多种方式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间隔重复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长期记忆形成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基于遗忘曲线的智能复习调度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第六章 中文/英文背诵场景设计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中文背诵场景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支持内容类型：古诗词（唐诗宋词、文言文）、现代诗文、课文段落、名言警句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6.1.1 中文背诵流程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理解导入：小爱老师讲解创作背景、作者生平，逐句翻译和意象解析，关联学生已学知识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分段记忆：按意群拆分内容，提供记忆口诀/韵律提示，首字记忆法辅助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互动背诵：小爱老师说上句学生接下句、填空式背诵、完整背诵检测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错误纠正：漏字提示、错字分析形近字/音近字混淆、错序用逻辑关系帮助理顺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巩固复习：生成个性化复习计划、相似题材对比记忆、创作应用练习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英文背诵场景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支持内容类型：单词/短语、课文段落、演讲稿、诗歌/歌词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6.2.1 英文背诵流程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发音准备：逐词音标展示、连读/弱读规则讲解、语音示范（可调节语速）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语义理解：难词释义、句子结构分析、文化背景补充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分层背诵：Level 1 看英文说中文 → Level 2 看中文说英文 → Level 3 听提示说完整句子 → Level 4 完整独立背诵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发音纠正：语音识别对比、标记发音偏差音素、针对性口型/舌位指导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应用巩固：情境对话练习、同义替换训练、写作应用建议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第七章 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7.1 核心表结构概览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表名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用途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存储引擎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用户基础信息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用户画像（长期记忆核心）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内容分类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recitation_contents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背诵内容主表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 + 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study_sessions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学习会话表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recitation_attempts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背诵尝试记录表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user_content_mastery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用户内容掌握状态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用户记忆事件表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 + VectorDB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error_patterns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错误模式库表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learning_logs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学习行为日志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user_learning_profiles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用户学习画像聚合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7.2 向量数据库设计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向量数据库用于存储和检索长期记忆，主要包含以下类型的向量：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内容向量：每篇背诵内容的语义嵌入，用于相似内容检索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记忆事件向量：每次学习事件的语义嵌入，用于相似经历检索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用户画像向量：用户学习特征的特征向量，用于用户类似度计算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7.3 知识图谱设计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知识图谱用于建立背诵内容之间的关联网络，支持智能内容推荐和知识联想。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7.3.1 图谱节点类型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属性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title, author, dynasty, type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《静夜思》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name, dynasty, era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李白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Dynasty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name, period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唐代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name, category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思乡、送别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word, frequency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明月、故乡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7.3.2 图谱关系类型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SAME_AUTHOR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同一作者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李白→《静夜思》、《望庐山瀑布》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SAME_DYNASTY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同一朝代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唐代→李白、杜甫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SIMILAR_THEME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相似主题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《静夜思》→《秋夜寄郎员》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SHARED_KEYWORD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共享关键词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明月→《静夜思》、《水调歌头》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DIFFICULTY_PATH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难度递进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《静夜思》→《将进酒》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第八章 API接口设计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8.1 接口总览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62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方法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/api/v1/users/profile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获取用户资料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/api/v1/users/stats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学习统计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/api/v1/contents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/api/v1/contents/recommended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个性化推荐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创建学习会话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/api/v1/sessions/{id}/recite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提交背诵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/api/v1/sessions/{id}/hint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请求提示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/api/v1/teacher/chat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文字对话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/api/v1/teacher/voice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语音对话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/api/v1/reviews/today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今日复习任务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/api/v1/reviews/schedule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复习计划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/ws/v1/sessions/{id}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实时背诵交互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8.2 核心接口详细定义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8.2.1 创建学习会话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请求参数：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content_id：指定内容（可选）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session_type：“new_learning” | “review” | “test” | “mixed”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preferred_duration：期望学习时长（分钟）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context：当前环境信息（心情、可用时间等）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返回内容：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session_id：会话唯一标识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content：背诵内容详情（原文、译文、音频）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ai_context：小爱老师问候、建议方法、相关记忆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study_plan：学习计划（分阶段）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8.2.2 背诵提交与反馈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请求参数：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input_type：“voice” | “text”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input_content：文字内容或语音URL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current_phase：当前学习阶段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hint_used：是否使用了提示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返回内容：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evaluation：评估结果（准确率、完成度、错误列表、亮点、不足）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ai_feedback：小爱老师反馈（消息、语气、下一步建议、个性化提示）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memory_update：记忆更新（新掌握级别、下次复习日期、连续学习天数）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第九章 核心算法设计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9.1 个性化记忆曲线算法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基于艾宾浩斯遗忘曲线的个性化记忆算法，结合用户历史数据动态调整参数。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9.1.1 核心公式</w:t>
      </w:r>
    </w:p>
    <w:p>
      <w:pPr>
        <w:spacing w:after="80" w:line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R(t) = e^(-t/S)</w:t>
      </w:r>
    </w:p>
    <w:p>
      <w:pPr>
        <w:spacing w:after="80" w:line="30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S = 基础记忆强度 × 个人记忆系数 × 内容难度系数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874A6"/>
          <w:sz w:val="26"/>
          <w:szCs w:val="26"/>
        </w:rPr>
        <w:t xml:space="preserve">9.1.2 算法流程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获取用户个性化参数（遗忘率、最佳学习时间）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根据表现调整简易度因子（SM-2算法变体）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计算间隔调整系数（优秀/良好/需加强）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计算新间隔（限制1-365天）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调整到用户最佳学习时间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预测记忆保持率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9.2 长期记忆检索算法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记忆检索系统实现基于上下文的智能记忆召回，支持四种检索目标：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检索目标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技术方法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相似内容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检索相似背诵内容的历史记忆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向量相似度 + 知识图谱关联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检索相关的历史错误模式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难点分析 + 向量搜索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学习风格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检索用户的学习风格偏好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用户画像查询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情感模式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检索相似情境下的情感反应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情感向量搜索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9.3 小爱老师对话策略算法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对话策略引擎根据学生状态和记忆动态调整教学策略：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检索相关记忆（相似内容、历史错误、学习风格、情感模式）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分析学生当前状态（表现水平、情绪状态、参与度、难度感知）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选择教学策略（困难学生→支持性策略，优秀学生→挑战性策略）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生成回复内容（调用大模型，注入记忆上下文）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2"/>
          <w:szCs w:val="22"/>
        </w:rPr>
        <w:t xml:space="preserve">个性化回复（根据学生偏好调整称呼和表达）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第十章 安全与权限设计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10.1 角色权限模型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说明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核心权限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普通学生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学习内容、管理自己的复习、查看统计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parent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家长监护人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查看孩子学习报告、设置时间限制、审批内容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学校教师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管理班级、布置作业、查看学生统计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全部权限，必须开启MFA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10.2 未成年人保护机制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年龄段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每日时长限制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可用时段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连续使用限制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儿童(0-12岁)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8:00-20:00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15分钟/次，间歇30分钟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青少年(13-17岁)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7:00-22:00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25分钟/次，间歇45分钟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成年(18岁+)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无限制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无限制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第十一章 运营与商业模式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11.1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价格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免费版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每日3次背诵、基础内容库100首、标准AI反馈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爱背诵 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¥19.9/月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无限背诵、完整内容库10000+、深度个性化AI、家长端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爱背诵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¥39.9/月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Plus全部 + 1对1专属AI教师、定制计划、学习小组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学校机构版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按学生数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班级管理、教师后台、学情分析、作业批改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11.2 用户增长策略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目标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核心策略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冷启动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种子用户1000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KOL合作、学校试点、家长社群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增长期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10万用户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裂变活动、内容营销、ASO优化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规模化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100万用户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学校合作、广告投放、品牌联名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第十二章 项目计划与团队配置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12.1 开发里程碑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时间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核心交付物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基础背诵流程、简单AI反馈、50首古诗、基础记忆存储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迭代一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长期记忆系统、个性化复习算法、英文背诵、语音识别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迭代二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5-6个月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知识图谱、情感计算、家长端、学习报告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成熟期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7-12个月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学校版B2B、学习小组、多语言支持、自研模型微调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12.2 团队配置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人数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产品规划、需求分析、用户调研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App/小程序/Web前端开发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API服务、Agent引擎、记忆系统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大模型对接、算法优化、Prompt工程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内容运营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背诵内容录入、质量审核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UI/UX设计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界面设计、交互设计、设计规范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功能测试、性能测试、自动化测试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12.3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具体风险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大模型API不稳定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多供应商备份、本地模型兜底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长期记忆效果不佳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A/B测试、持续算法优化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学生使用粘性不足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游戏化设计、社交激励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教育政策变化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紧跟政策、内容审核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大厂入局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差异化定位、深耕垂直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附录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附录A：技术术语表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术语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英文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开源AI智能体架构，支持自我进化和多平台对接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Long-term Memory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跨会话存储的结构化知识和经验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用于存储和检索向量嵌入的数据库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用图结构表示实体及其关系的数据结构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SM-2算法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SuperMemo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间隔重复算法，用于计算复习间隔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检索增强生成，结合检索和生成的AI技术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附录B：文档版本历史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日期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初始版本，完整产品设计文档</w:t>
            </w:r>
          </w:p>
        </w:tc>
      </w:tr>
    </w:tbl>
    <w:sectPr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EB6BF"/>
        <w:sz w:val="18"/>
        <w:szCs w:val="18"/>
      </w:rPr>
      <w:t xml:space="preserve">第 </w:t>
    </w:r>
    <w:r>
      <w:rPr>
        <w:rFonts w:ascii="Arial" w:eastAsia="Microsoft YaHei" w:hAnsi="Arial"/>
        <w:color w:val="AEB6B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EB6BF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EB6BF"/>
        <w:sz w:val="18"/>
        <w:szCs w:val="18"/>
      </w:rPr>
      <w:t xml:space="preserve">第 </w:t>
    </w:r>
    <w:r>
      <w:rPr>
        <w:rFonts w:ascii="Arial" w:eastAsia="Microsoft YaHei" w:hAnsi="Arial"/>
        <w:color w:val="AEB6B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EB6B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EB6BF"/>
        <w:sz w:val="18"/>
        <w:szCs w:val="18"/>
      </w:rPr>
      <w:t xml:space="preserve">爱背诵 - 产品设计文档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EB6BF"/>
        <w:sz w:val="18"/>
        <w:szCs w:val="18"/>
      </w:rPr>
      <w:t xml:space="preserve">爱背诵 - 产品设计文档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2026-05-21T06:27:30.415Z</dcterms:created>
  <dcterms:modified xsi:type="dcterms:W3CDTF">2026-05-21T06:27:30.416Z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