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10.wmf" ContentType="image/x-wmf"/>
  <Override PartName="/word/media/image5.wmf" ContentType="image/x-wmf"/>
  <Override PartName="/word/media/image11.wmf" ContentType="image/x-wmf"/>
  <Override PartName="/word/media/image6.wmf" ContentType="image/x-wmf"/>
  <Override PartName="/word/media/image7.wmf" ContentType="image/x-wmf"/>
  <Override PartName="/word/media/image12.wmf" ContentType="image/x-wmf"/>
  <Override PartName="/word/media/image8.wmf" ContentType="image/x-wmf"/>
  <Override PartName="/word/media/image13.wmf" ContentType="image/x-wmf"/>
  <Override PartName="/word/media/image9.wmf" ContentType="image/x-wmf"/>
  <Override PartName="/word/media/image14.wmf" ContentType="image/x-wmf"/>
  <Override PartName="/word/media/image15.wmf" ContentType="image/x-wmf"/>
  <Override PartName="/word/media/image16.wmf" ContentType="image/x-wmf"/>
  <Override PartName="/word/media/image17.wmf" ContentType="image/x-wmf"/>
  <Override PartName="/word/media/image18.wmf" ContentType="image/x-wmf"/>
  <Override PartName="/word/media/image19.wmf" ContentType="image/x-wmf"/>
  <Override PartName="/word/media/image20.wmf" ContentType="image/x-wmf"/>
  <Override PartName="/word/media/image21.wmf" ContentType="image/x-wmf"/>
  <Override PartName="/word/media/image22.wmf" ContentType="image/x-wmf"/>
  <Override PartName="/word/media/image23.wmf" ContentType="image/x-wmf"/>
  <Override PartName="/word/media/image24.wmf" ContentType="image/x-wmf"/>
  <Override PartName="/word/media/image25.wmf" ContentType="image/x-wmf"/>
  <Override PartName="/word/media/image26.wmf" ContentType="image/x-wmf"/>
  <Override PartName="/word/media/image27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numbering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5670" w:hanging="0"/>
        <w:jc w:val="both"/>
        <w:rPr>
          <w:b/>
        </w:rPr>
      </w:pPr>
      <w:r>
        <w:rPr>
          <w:b/>
        </w:rPr>
        <w:t xml:space="preserve">                                   </w:t>
      </w:r>
    </w:p>
    <w:p>
      <w:pPr>
        <w:pStyle w:val="Normal"/>
        <w:widowControl w:val="false"/>
        <w:spacing w:lineRule="auto" w:line="360"/>
        <w:ind w:right="345" w:hanging="0"/>
        <w:jc w:val="both"/>
        <w:rPr>
          <w:lang w:eastAsia="en-US"/>
        </w:rPr>
      </w:pPr>
      <w:r>
        <w:rPr>
          <w:lang w:eastAsia="en-US"/>
        </w:rPr>
      </w:r>
    </w:p>
    <w:p>
      <w:pPr>
        <w:pStyle w:val="Normal"/>
        <w:widowControl w:val="false"/>
        <w:spacing w:lineRule="auto" w:line="360" w:before="7" w:after="0"/>
        <w:rPr>
          <w:lang w:eastAsia="en-US"/>
        </w:rPr>
      </w:pPr>
      <w:r>
        <w:rPr>
          <w:lang w:eastAsia="en-US"/>
        </w:rPr>
      </w:r>
    </w:p>
    <w:p>
      <w:pPr>
        <w:pStyle w:val="1"/>
        <w:numPr>
          <w:ilvl w:val="0"/>
          <w:numId w:val="3"/>
        </w:numPr>
        <w:ind w:left="0" w:hanging="0"/>
        <w:rPr>
          <w:b/>
          <w:lang w:eastAsia="en-US"/>
        </w:rPr>
      </w:pPr>
      <w:bookmarkStart w:id="0" w:name="_Toc142907141"/>
      <w:bookmarkStart w:id="1" w:name="_Toc142419967"/>
      <w:bookmarkStart w:id="2" w:name="_bookmark2"/>
      <w:bookmarkEnd w:id="2"/>
      <w:r>
        <w:rPr>
          <w:b/>
          <w:lang w:eastAsia="en-US"/>
        </w:rPr>
        <w:t>Исходные данные</w:t>
      </w:r>
      <w:bookmarkEnd w:id="1"/>
      <w:r>
        <w:rPr>
          <w:b/>
          <w:lang w:eastAsia="en-US"/>
        </w:rPr>
        <w:t xml:space="preserve"> объекта ИЖС</w:t>
      </w:r>
      <w:bookmarkEnd w:id="0"/>
    </w:p>
    <w:p>
      <w:pPr>
        <w:pStyle w:val="Caption"/>
        <w:keepNext w:val="true"/>
        <w:spacing w:before="0" w:after="0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– Общая информация о здании</w:t>
      </w:r>
    </w:p>
    <w:tbl>
      <w:tblPr>
        <w:tblStyle w:val="TableNormal"/>
        <w:tblW w:w="9638" w:type="dxa"/>
        <w:jc w:val="left"/>
        <w:tblInd w:w="8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firstRow="1" w:noVBand="0" w:lastRow="1" w:firstColumn="1" w:lastColumn="1" w:noHBand="0" w:val="01e0"/>
      </w:tblPr>
      <w:tblGrid>
        <w:gridCol w:w="5244"/>
        <w:gridCol w:w="4393"/>
      </w:tblGrid>
      <w:tr>
        <w:trPr>
          <w:trHeight w:val="321" w:hRule="atLeast"/>
        </w:trPr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398" w:hanging="0"/>
              <w:jc w:val="left"/>
              <w:rPr>
                <w:lang w:val="ru-RU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Дата</w:t>
            </w:r>
            <w:r>
              <w:rPr>
                <w:rFonts w:cs="Times New Roman"/>
                <w:spacing w:val="-2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заполнения</w:t>
            </w:r>
            <w:r>
              <w:rPr>
                <w:rFonts w:cs="Times New Roman"/>
                <w:spacing w:val="-2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(число,</w:t>
            </w:r>
            <w:r>
              <w:rPr>
                <w:rFonts w:cs="Times New Roman"/>
                <w:spacing w:val="-2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месяц,</w:t>
            </w:r>
            <w:r>
              <w:rPr>
                <w:rFonts w:cs="Times New Roman"/>
                <w:spacing w:val="-2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год)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lang w:val="ru-RU"/>
              </w:rPr>
            </w:pPr>
            <w:r>
              <w:rPr>
                <w:rFonts w:cs="Times New Roman"/>
                <w:kern w:val="0"/>
                <w:lang w:val="ru-RU" w:eastAsia="en-US" w:bidi="ar-SA"/>
              </w:rPr>
            </w:r>
          </w:p>
        </w:tc>
      </w:tr>
      <w:tr>
        <w:trPr>
          <w:trHeight w:val="340" w:hRule="atLeast"/>
        </w:trPr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 w:before="2" w:after="0"/>
              <w:ind w:left="398" w:hanging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Адрес</w:t>
            </w:r>
            <w:r>
              <w:rPr>
                <w:rFonts w:cs="Times New Roman"/>
                <w:spacing w:val="-3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здания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</w:r>
          </w:p>
        </w:tc>
      </w:tr>
      <w:tr>
        <w:trPr>
          <w:trHeight w:val="340" w:hRule="atLeast"/>
        </w:trPr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 w:before="2" w:after="0"/>
              <w:ind w:left="398" w:hanging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Разработчик</w:t>
            </w:r>
            <w:r>
              <w:rPr>
                <w:rFonts w:cs="Times New Roman"/>
                <w:spacing w:val="-4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проекта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</w:r>
          </w:p>
        </w:tc>
      </w:tr>
      <w:tr>
        <w:trPr>
          <w:trHeight w:val="321" w:hRule="atLeast"/>
        </w:trPr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398" w:hanging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Назначение</w:t>
            </w:r>
            <w:r>
              <w:rPr>
                <w:rFonts w:cs="Times New Roman"/>
                <w:spacing w:val="-3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здания,</w:t>
            </w:r>
            <w:r>
              <w:rPr>
                <w:rFonts w:cs="Times New Roman"/>
                <w:spacing w:val="-3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серия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</w:r>
          </w:p>
        </w:tc>
      </w:tr>
      <w:tr>
        <w:trPr>
          <w:trHeight w:val="323" w:hRule="atLeast"/>
        </w:trPr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398" w:hanging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Этажность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</w:r>
          </w:p>
        </w:tc>
      </w:tr>
      <w:tr>
        <w:trPr>
          <w:trHeight w:val="320" w:hRule="atLeast"/>
        </w:trPr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398" w:hanging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Конструктивное</w:t>
            </w:r>
            <w:r>
              <w:rPr>
                <w:rFonts w:cs="Times New Roman"/>
                <w:spacing w:val="-6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решение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</w:r>
          </w:p>
        </w:tc>
      </w:tr>
    </w:tbl>
    <w:p>
      <w:pPr>
        <w:pStyle w:val="Normal"/>
        <w:widowControl w:val="false"/>
        <w:spacing w:lineRule="auto" w:line="360"/>
        <w:ind w:firstLine="709"/>
        <w:rPr>
          <w:lang w:eastAsia="en-US"/>
        </w:rPr>
      </w:pPr>
      <w:r>
        <w:rPr>
          <w:lang w:eastAsia="en-US"/>
        </w:rPr>
      </w:r>
    </w:p>
    <w:p>
      <w:pPr>
        <w:pStyle w:val="Normal"/>
        <w:widowControl w:val="false"/>
        <w:spacing w:lineRule="auto" w:line="360"/>
        <w:ind w:firstLine="709"/>
        <w:jc w:val="both"/>
        <w:rPr>
          <w:lang w:eastAsia="en-US"/>
        </w:rPr>
      </w:pPr>
      <w:r>
        <w:rPr/>
      </w:r>
    </w:p>
    <w:p>
      <w:pPr>
        <w:pStyle w:val="1"/>
        <w:numPr>
          <w:ilvl w:val="0"/>
          <w:numId w:val="3"/>
        </w:numPr>
        <w:spacing w:before="120" w:after="120"/>
        <w:ind w:left="0" w:hanging="0"/>
        <w:rPr>
          <w:b/>
          <w:lang w:eastAsia="en-US"/>
        </w:rPr>
      </w:pPr>
      <w:bookmarkStart w:id="3" w:name="_Toc142907142"/>
      <w:bookmarkStart w:id="4" w:name="_Toc142419969"/>
      <w:bookmarkStart w:id="5" w:name="_bookmark3"/>
      <w:bookmarkStart w:id="6" w:name="1.2_Расчетные_условия_функционирования_з"/>
      <w:bookmarkEnd w:id="5"/>
      <w:bookmarkEnd w:id="6"/>
      <w:r>
        <w:rPr>
          <w:b/>
          <w:lang w:eastAsia="en-US"/>
        </w:rPr>
        <w:t>Расчетные условия</w:t>
      </w:r>
      <w:r>
        <w:rPr>
          <w:b/>
          <w:spacing w:val="-7"/>
          <w:lang w:eastAsia="en-US"/>
        </w:rPr>
        <w:t xml:space="preserve"> </w:t>
      </w:r>
      <w:r>
        <w:rPr>
          <w:b/>
          <w:lang w:eastAsia="en-US"/>
        </w:rPr>
        <w:t>функционирования</w:t>
      </w:r>
      <w:r>
        <w:rPr>
          <w:b/>
          <w:spacing w:val="-7"/>
          <w:lang w:eastAsia="en-US"/>
        </w:rPr>
        <w:t xml:space="preserve"> </w:t>
      </w:r>
      <w:r>
        <w:rPr>
          <w:b/>
          <w:lang w:eastAsia="en-US"/>
        </w:rPr>
        <w:t>здания</w:t>
      </w:r>
      <w:bookmarkEnd w:id="3"/>
      <w:bookmarkEnd w:id="4"/>
    </w:p>
    <w:p>
      <w:pPr>
        <w:pStyle w:val="Style40"/>
        <w:numPr>
          <w:ilvl w:val="1"/>
          <w:numId w:val="3"/>
        </w:numPr>
        <w:ind w:left="0" w:firstLine="709"/>
        <w:jc w:val="left"/>
        <w:rPr>
          <w:rFonts w:ascii="Times New Roman" w:hAnsi="Times New Roman"/>
          <w:b/>
        </w:rPr>
      </w:pPr>
      <w:bookmarkStart w:id="7" w:name="_Toc142907143"/>
      <w:bookmarkStart w:id="8" w:name="_Toc139308601"/>
      <w:bookmarkStart w:id="9" w:name="_Toc228248195"/>
      <w:r>
        <w:rPr>
          <w:rFonts w:ascii="Times New Roman" w:hAnsi="Times New Roman"/>
          <w:b/>
        </w:rPr>
        <w:t>Климатические параметры отопительного периода</w:t>
      </w:r>
      <w:bookmarkEnd w:id="7"/>
      <w:bookmarkEnd w:id="8"/>
      <w:bookmarkEnd w:id="9"/>
    </w:p>
    <w:p>
      <w:pPr>
        <w:pStyle w:val="Caption"/>
        <w:keepNext w:val="true"/>
        <w:spacing w:before="120" w:after="0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- Расчетные условия функционирования здания</w:t>
      </w:r>
    </w:p>
    <w:tbl>
      <w:tblPr>
        <w:tblStyle w:val="TableNormal"/>
        <w:tblW w:w="9637" w:type="dxa"/>
        <w:jc w:val="left"/>
        <w:tblInd w:w="8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firstRow="1" w:noVBand="0" w:lastRow="1" w:firstColumn="1" w:lastColumn="1" w:noHBand="0" w:val="01e0"/>
      </w:tblPr>
      <w:tblGrid>
        <w:gridCol w:w="565"/>
        <w:gridCol w:w="4536"/>
        <w:gridCol w:w="1702"/>
        <w:gridCol w:w="1420"/>
        <w:gridCol w:w="1414"/>
      </w:tblGrid>
      <w:tr>
        <w:trPr>
          <w:trHeight w:val="1120" w:hRule="atLeast"/>
        </w:trPr>
        <w:tc>
          <w:tcPr>
            <w:tcW w:w="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 w:before="153" w:after="0"/>
              <w:ind w:left="93" w:right="60" w:firstLine="52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№</w:t>
            </w:r>
            <w:r>
              <w:rPr>
                <w:rFonts w:cs="Times New Roman"/>
                <w:spacing w:val="-67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п/п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 w:before="153" w:after="0"/>
              <w:ind w:left="1579" w:right="699" w:hanging="85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Наименование расчетных</w:t>
            </w:r>
            <w:r>
              <w:rPr>
                <w:rFonts w:cs="Times New Roman"/>
                <w:spacing w:val="-67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параметров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 w:before="153" w:after="0"/>
              <w:ind w:left="355" w:right="41" w:hanging="288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Обозначение</w:t>
            </w:r>
            <w:r>
              <w:rPr>
                <w:rFonts w:cs="Times New Roman"/>
                <w:spacing w:val="-67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символа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76" w:firstLine="76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Единицы</w:t>
            </w:r>
          </w:p>
          <w:p>
            <w:pPr>
              <w:pStyle w:val="Normal"/>
              <w:widowControl w:val="false"/>
              <w:spacing w:lineRule="auto" w:line="360" w:before="0" w:after="0"/>
              <w:ind w:left="93" w:right="53" w:hanging="17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измерения</w:t>
            </w:r>
            <w:r>
              <w:rPr>
                <w:rFonts w:cs="Times New Roman"/>
                <w:spacing w:val="-67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параметра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 w:before="153" w:after="0"/>
              <w:ind w:left="167" w:right="74" w:hanging="68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Расчетное</w:t>
            </w:r>
            <w:r>
              <w:rPr>
                <w:rFonts w:cs="Times New Roman"/>
                <w:spacing w:val="-67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значение</w:t>
            </w:r>
          </w:p>
        </w:tc>
      </w:tr>
      <w:tr>
        <w:trPr>
          <w:trHeight w:val="966" w:hRule="atLeast"/>
        </w:trPr>
        <w:tc>
          <w:tcPr>
            <w:tcW w:w="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 w:before="6" w:after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</w:r>
          </w:p>
          <w:p>
            <w:pPr>
              <w:pStyle w:val="Normal"/>
              <w:widowControl w:val="false"/>
              <w:spacing w:lineRule="auto" w:line="360" w:before="0" w:after="0"/>
              <w:ind w:left="210" w:hanging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1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1475" w:leader="none"/>
                <w:tab w:val="left" w:pos="1562" w:leader="none"/>
                <w:tab w:val="left" w:pos="2568" w:leader="none"/>
                <w:tab w:val="left" w:pos="3201" w:leader="none"/>
              </w:tabs>
              <w:spacing w:lineRule="auto" w:line="360" w:before="0" w:after="0"/>
              <w:ind w:left="38" w:right="22" w:hanging="0"/>
              <w:jc w:val="left"/>
              <w:rPr>
                <w:lang w:val="ru-RU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Расчетная</w:t>
              <w:tab/>
              <w:t>температура</w:t>
              <w:tab/>
            </w:r>
            <w:r>
              <w:rPr>
                <w:rFonts w:cs="Times New Roman"/>
                <w:spacing w:val="-1"/>
                <w:kern w:val="0"/>
                <w:lang w:val="en-US" w:eastAsia="en-US" w:bidi="ar-SA"/>
              </w:rPr>
              <w:t>наружного</w:t>
            </w:r>
            <w:r>
              <w:rPr>
                <w:rFonts w:cs="Times New Roman"/>
                <w:spacing w:val="-67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воздуха</w:t>
              <w:tab/>
              <w:tab/>
              <w:t>для</w:t>
              <w:tab/>
              <w:t>проектирования</w:t>
            </w:r>
          </w:p>
          <w:p>
            <w:pPr>
              <w:pStyle w:val="Normal"/>
              <w:widowControl w:val="false"/>
              <w:spacing w:lineRule="auto" w:line="360" w:before="0" w:after="0"/>
              <w:ind w:left="38" w:hanging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теплозащиты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 w:before="6" w:after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</w:r>
          </w:p>
          <w:p>
            <w:pPr>
              <w:pStyle w:val="Normal"/>
              <w:widowControl w:val="false"/>
              <w:spacing w:lineRule="auto" w:line="360" w:before="0" w:after="0"/>
              <w:ind w:left="450" w:right="440" w:hanging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i/>
                <w:kern w:val="0"/>
                <w:lang w:val="en-US" w:eastAsia="en-US" w:bidi="ar-SA"/>
              </w:rPr>
              <w:t>t</w:t>
            </w:r>
            <w:r>
              <w:rPr>
                <w:rFonts w:cs="Times New Roman"/>
                <w:kern w:val="0"/>
                <w:vertAlign w:val="subscript"/>
                <w:lang w:val="en-US" w:eastAsia="en-US" w:bidi="ar-SA"/>
              </w:rPr>
              <w:t>н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 w:before="6" w:after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</w:r>
          </w:p>
          <w:p>
            <w:pPr>
              <w:pStyle w:val="Normal"/>
              <w:widowControl w:val="false"/>
              <w:spacing w:lineRule="auto" w:line="360" w:before="0" w:after="0"/>
              <w:ind w:left="6" w:hanging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К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/>
            </w:pPr>
            <w:r>
              <w:rPr>
                <w:rFonts w:cs="Times New Roman"/>
                <w:kern w:val="0"/>
                <w:lang w:val="en-US" w:eastAsia="en-US" w:bidi="ar-SA"/>
              </w:rPr>
              <w:t xml:space="preserve">{{ </w:t>
            </w:r>
            <w:r>
              <w:rPr>
                <w:rFonts w:ascii="Consolas;Courier New;monospace" w:hAnsi="Consolas;Courier New;monospace"/>
                <w:b w:val="false"/>
                <w:color w:val="403F53"/>
                <w:sz w:val="24"/>
                <w:shd w:fill="FBFBFB" w:val="clear"/>
              </w:rPr>
              <w:t>t_out</w:t>
            </w:r>
          </w:p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}}</w:t>
            </w:r>
          </w:p>
        </w:tc>
      </w:tr>
      <w:tr>
        <w:trPr>
          <w:trHeight w:val="645" w:hRule="atLeast"/>
        </w:trPr>
        <w:tc>
          <w:tcPr>
            <w:tcW w:w="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 w:before="153" w:after="0"/>
              <w:ind w:left="210" w:hanging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2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1377" w:leader="none"/>
                <w:tab w:val="left" w:pos="3199" w:leader="none"/>
              </w:tabs>
              <w:spacing w:lineRule="auto" w:line="360" w:before="0" w:after="0"/>
              <w:ind w:left="38" w:hanging="0"/>
              <w:jc w:val="left"/>
              <w:rPr>
                <w:lang w:val="ru-RU"/>
              </w:rPr>
            </w:pPr>
            <w:r>
              <w:rPr>
                <w:rFonts w:cs="Times New Roman"/>
                <w:kern w:val="0"/>
                <w:lang w:val="ru-RU" w:eastAsia="en-US" w:bidi="ar-SA"/>
              </w:rPr>
              <w:t>Средняя</w:t>
              <w:tab/>
              <w:t>температура</w:t>
              <w:tab/>
              <w:t>наружного</w:t>
            </w:r>
          </w:p>
          <w:p>
            <w:pPr>
              <w:pStyle w:val="Normal"/>
              <w:widowControl w:val="false"/>
              <w:spacing w:lineRule="auto" w:line="360" w:before="0" w:after="0"/>
              <w:ind w:left="38" w:hanging="0"/>
              <w:jc w:val="left"/>
              <w:rPr>
                <w:lang w:val="ru-RU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воздуха</w:t>
            </w:r>
            <w:r>
              <w:rPr>
                <w:rFonts w:cs="Times New Roman"/>
                <w:spacing w:val="-4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за</w:t>
            </w:r>
            <w:r>
              <w:rPr>
                <w:rFonts w:cs="Times New Roman"/>
                <w:spacing w:val="-3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отопительный</w:t>
            </w:r>
            <w:r>
              <w:rPr>
                <w:rFonts w:cs="Times New Roman"/>
                <w:spacing w:val="-3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период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 w:before="154" w:after="0"/>
              <w:ind w:left="450" w:right="437" w:hanging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i/>
                <w:kern w:val="0"/>
                <w:position w:val="4"/>
                <w:lang w:val="en-US" w:eastAsia="en-US" w:bidi="ar-SA"/>
              </w:rPr>
              <w:t>t</w:t>
            </w:r>
            <w:r>
              <w:rPr>
                <w:rFonts w:cs="Times New Roman"/>
                <w:kern w:val="0"/>
                <w:lang w:val="en-US" w:eastAsia="en-US" w:bidi="ar-SA"/>
              </w:rPr>
              <w:t>от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 w:before="153" w:after="0"/>
              <w:ind w:left="6" w:hanging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К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/>
            </w:pPr>
            <w:r>
              <w:rPr>
                <w:rFonts w:cs="Times New Roman"/>
                <w:kern w:val="0"/>
                <w:lang w:val="en-US" w:eastAsia="en-US" w:bidi="ar-SA"/>
              </w:rPr>
              <w:t xml:space="preserve">{{ </w:t>
            </w:r>
            <w:r>
              <w:rPr>
                <w:rFonts w:ascii="Consolas;Courier New;monospace" w:hAnsi="Consolas;Courier New;monospace"/>
                <w:b w:val="false"/>
                <w:color w:val="403F53"/>
                <w:sz w:val="24"/>
                <w:shd w:fill="FBFBFB" w:val="clear"/>
              </w:rPr>
              <w:t>t_ot_per</w:t>
            </w:r>
          </w:p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}}</w:t>
            </w:r>
          </w:p>
        </w:tc>
      </w:tr>
      <w:tr>
        <w:trPr>
          <w:trHeight w:val="642" w:hRule="atLeast"/>
        </w:trPr>
        <w:tc>
          <w:tcPr>
            <w:tcW w:w="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 w:before="153" w:after="0"/>
              <w:ind w:left="210" w:hanging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3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33" w:leader="none"/>
              </w:tabs>
              <w:spacing w:lineRule="auto" w:line="360" w:before="0" w:after="0"/>
              <w:ind w:left="38" w:hanging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Продолжительность</w:t>
              <w:tab/>
              <w:t>отопительного</w:t>
            </w:r>
          </w:p>
          <w:p>
            <w:pPr>
              <w:pStyle w:val="Normal"/>
              <w:widowControl w:val="false"/>
              <w:spacing w:lineRule="auto" w:line="360" w:before="0" w:after="0"/>
              <w:ind w:left="38" w:hanging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периода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 w:before="154" w:after="0"/>
              <w:ind w:left="450" w:right="440" w:hanging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i/>
                <w:kern w:val="0"/>
                <w:position w:val="4"/>
                <w:lang w:val="en-US" w:eastAsia="en-US" w:bidi="ar-SA"/>
              </w:rPr>
              <w:t>z</w:t>
            </w:r>
            <w:r>
              <w:rPr>
                <w:rFonts w:cs="Times New Roman"/>
                <w:kern w:val="0"/>
                <w:lang w:val="en-US" w:eastAsia="en-US" w:bidi="ar-SA"/>
              </w:rPr>
              <w:t>от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 w:before="153" w:after="0"/>
              <w:ind w:left="126" w:right="115" w:hanging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сут/год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/>
            </w:pPr>
            <w:r>
              <w:rPr>
                <w:rFonts w:cs="Times New Roman"/>
                <w:kern w:val="0"/>
                <w:lang w:val="en-US" w:eastAsia="en-US" w:bidi="ar-SA"/>
              </w:rPr>
              <w:t xml:space="preserve">{{ </w:t>
            </w:r>
            <w:r>
              <w:rPr>
                <w:rFonts w:ascii="Consolas;Courier New;monospace" w:hAnsi="Consolas;Courier New;monospace"/>
                <w:b w:val="false"/>
                <w:color w:val="403F53"/>
                <w:sz w:val="24"/>
                <w:shd w:fill="FBFBFB" w:val="clear"/>
              </w:rPr>
              <w:t>z_ot_per</w:t>
            </w:r>
          </w:p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}}</w:t>
            </w:r>
          </w:p>
        </w:tc>
      </w:tr>
      <w:tr>
        <w:trPr>
          <w:trHeight w:val="645" w:hRule="atLeast"/>
        </w:trPr>
        <w:tc>
          <w:tcPr>
            <w:tcW w:w="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 w:before="153" w:after="0"/>
              <w:ind w:left="210" w:hanging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4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2733" w:leader="none"/>
              </w:tabs>
              <w:spacing w:lineRule="auto" w:line="360" w:before="0" w:after="0"/>
              <w:ind w:left="38" w:hanging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Градусо-сутки</w:t>
              <w:tab/>
              <w:t>отопительного</w:t>
            </w:r>
          </w:p>
          <w:p>
            <w:pPr>
              <w:pStyle w:val="Normal"/>
              <w:widowControl w:val="false"/>
              <w:spacing w:lineRule="auto" w:line="360" w:before="2" w:after="0"/>
              <w:ind w:left="38" w:hanging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периода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 w:before="153" w:after="0"/>
              <w:ind w:left="450" w:right="443" w:hanging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ГСОП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 w:before="153" w:after="0"/>
              <w:ind w:left="126" w:right="119" w:hanging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С∙сут/год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/>
            </w:pPr>
            <w:r>
              <w:rPr>
                <w:rFonts w:cs="Times New Roman"/>
                <w:kern w:val="0"/>
                <w:lang w:val="en-US" w:eastAsia="en-US" w:bidi="ar-SA"/>
              </w:rPr>
              <w:t xml:space="preserve">{{ </w:t>
            </w:r>
            <w:r>
              <w:rPr>
                <w:rFonts w:ascii="Consolas;Courier New;monospace" w:hAnsi="Consolas;Courier New;monospace"/>
                <w:b w:val="false"/>
                <w:color w:val="403F53"/>
                <w:sz w:val="24"/>
                <w:shd w:fill="FBFBFB" w:val="clear"/>
              </w:rPr>
              <w:t>gsop_str</w:t>
            </w:r>
          </w:p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}}</w:t>
            </w:r>
          </w:p>
        </w:tc>
      </w:tr>
      <w:tr>
        <w:trPr>
          <w:trHeight w:val="966" w:hRule="atLeast"/>
        </w:trPr>
        <w:tc>
          <w:tcPr>
            <w:tcW w:w="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 w:before="3" w:after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</w:r>
          </w:p>
          <w:p>
            <w:pPr>
              <w:pStyle w:val="Normal"/>
              <w:widowControl w:val="false"/>
              <w:spacing w:lineRule="auto" w:line="360" w:before="1" w:after="0"/>
              <w:ind w:left="210" w:hanging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5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1562" w:leader="none"/>
                <w:tab w:val="left" w:pos="2568" w:leader="none"/>
              </w:tabs>
              <w:spacing w:lineRule="auto" w:line="360" w:before="0" w:after="0"/>
              <w:ind w:left="38" w:right="22" w:hanging="0"/>
              <w:jc w:val="left"/>
              <w:rPr>
                <w:lang w:val="ru-RU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Расчетная</w:t>
            </w:r>
            <w:r>
              <w:rPr>
                <w:rFonts w:cs="Times New Roman"/>
                <w:spacing w:val="1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температура</w:t>
            </w:r>
            <w:r>
              <w:rPr>
                <w:rFonts w:cs="Times New Roman"/>
                <w:spacing w:val="1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внутреннего</w:t>
            </w:r>
            <w:r>
              <w:rPr>
                <w:rFonts w:cs="Times New Roman"/>
                <w:spacing w:val="-67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воздуха</w:t>
              <w:tab/>
              <w:t>для</w:t>
              <w:tab/>
              <w:t>проектирования</w:t>
            </w:r>
          </w:p>
          <w:p>
            <w:pPr>
              <w:pStyle w:val="Normal"/>
              <w:widowControl w:val="false"/>
              <w:spacing w:lineRule="auto" w:line="360" w:before="0" w:after="0"/>
              <w:ind w:left="38" w:hanging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теплозащиты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 w:before="3" w:after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</w:r>
          </w:p>
          <w:p>
            <w:pPr>
              <w:pStyle w:val="Normal"/>
              <w:widowControl w:val="false"/>
              <w:spacing w:lineRule="auto" w:line="360" w:before="1" w:after="0"/>
              <w:ind w:left="450" w:right="442" w:hanging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i/>
                <w:kern w:val="0"/>
                <w:lang w:val="en-US" w:eastAsia="en-US" w:bidi="ar-SA"/>
              </w:rPr>
              <w:t>t</w:t>
            </w:r>
            <w:r>
              <w:rPr>
                <w:rFonts w:cs="Times New Roman"/>
                <w:kern w:val="0"/>
                <w:vertAlign w:val="subscript"/>
                <w:lang w:val="en-US" w:eastAsia="en-US" w:bidi="ar-SA"/>
              </w:rPr>
              <w:t>в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 w:before="3" w:after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</w:r>
          </w:p>
          <w:p>
            <w:pPr>
              <w:pStyle w:val="Normal"/>
              <w:widowControl w:val="false"/>
              <w:spacing w:lineRule="auto" w:line="360" w:before="1" w:after="0"/>
              <w:ind w:left="6" w:hanging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К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/>
            </w:pPr>
            <w:r>
              <w:rPr>
                <w:rFonts w:cs="Times New Roman"/>
                <w:kern w:val="0"/>
                <w:lang w:val="en-US" w:eastAsia="en-US" w:bidi="ar-SA"/>
              </w:rPr>
              <w:t xml:space="preserve">{{ </w:t>
            </w:r>
            <w:r>
              <w:rPr>
                <w:rFonts w:ascii="Consolas;Courier New;monospace" w:hAnsi="Consolas;Courier New;monospace"/>
                <w:b w:val="false"/>
                <w:color w:val="403F53"/>
                <w:sz w:val="24"/>
                <w:shd w:fill="FBFBFB" w:val="clear"/>
              </w:rPr>
              <w:t>t_in</w:t>
            </w:r>
          </w:p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}}</w:t>
            </w:r>
          </w:p>
        </w:tc>
      </w:tr>
    </w:tbl>
    <w:p>
      <w:pPr>
        <w:pStyle w:val="Normal"/>
        <w:widowControl w:val="false"/>
        <w:spacing w:lineRule="auto" w:line="360" w:before="89" w:after="0"/>
        <w:ind w:firstLine="709"/>
        <w:jc w:val="both"/>
        <w:rPr>
          <w:lang w:eastAsia="en-US"/>
        </w:rPr>
      </w:pPr>
      <w:r>
        <w:rPr>
          <w:lang w:eastAsia="en-US"/>
        </w:rPr>
        <w:t>составляющие</w:t>
      </w:r>
      <w:r>
        <w:rPr>
          <w:spacing w:val="-3"/>
          <w:lang w:eastAsia="en-US"/>
        </w:rPr>
        <w:t xml:space="preserve"> </w:t>
      </w:r>
      <w:r>
        <w:rPr>
          <w:lang w:eastAsia="en-US"/>
        </w:rPr>
        <w:t>таблицы</w:t>
      </w:r>
      <w:r>
        <w:rPr>
          <w:spacing w:val="-4"/>
          <w:lang w:eastAsia="en-US"/>
        </w:rPr>
        <w:t xml:space="preserve"> </w:t>
      </w:r>
      <w:r>
        <w:rPr>
          <w:lang w:eastAsia="en-US"/>
        </w:rPr>
        <w:t>2:</w:t>
      </w:r>
    </w:p>
    <w:p>
      <w:pPr>
        <w:pStyle w:val="Normal"/>
        <w:widowControl w:val="false"/>
        <w:spacing w:lineRule="auto" w:line="360"/>
        <w:ind w:right="348" w:firstLine="709"/>
        <w:jc w:val="both"/>
        <w:rPr>
          <w:lang w:eastAsia="en-US"/>
        </w:rPr>
      </w:pPr>
      <w:r>
        <w:rPr>
          <w:lang w:eastAsia="en-US"/>
        </w:rPr>
        <w:t>Расчетная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температура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наружного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воздуха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для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проектирования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теплозащиты.</w:t>
      </w:r>
      <w:r>
        <w:rPr>
          <w:spacing w:val="-2"/>
          <w:lang w:eastAsia="en-US"/>
        </w:rPr>
        <w:t xml:space="preserve"> </w:t>
      </w:r>
      <w:r>
        <w:rPr>
          <w:lang w:eastAsia="en-US"/>
        </w:rPr>
        <w:t>Принимается по</w:t>
      </w:r>
      <w:r>
        <w:rPr>
          <w:spacing w:val="-1"/>
          <w:lang w:eastAsia="en-US"/>
        </w:rPr>
        <w:t xml:space="preserve"> </w:t>
      </w:r>
      <w:r>
        <w:rPr>
          <w:lang w:eastAsia="en-US"/>
        </w:rPr>
        <w:t>таблице</w:t>
      </w:r>
      <w:r>
        <w:rPr>
          <w:spacing w:val="-1"/>
          <w:lang w:eastAsia="en-US"/>
        </w:rPr>
        <w:t xml:space="preserve"> </w:t>
      </w:r>
      <w:r>
        <w:rPr>
          <w:lang w:eastAsia="en-US"/>
        </w:rPr>
        <w:t>3.1,</w:t>
      </w:r>
      <w:r>
        <w:rPr>
          <w:spacing w:val="-2"/>
          <w:lang w:eastAsia="en-US"/>
        </w:rPr>
        <w:t xml:space="preserve"> </w:t>
      </w:r>
      <w:r>
        <w:rPr>
          <w:lang w:eastAsia="en-US"/>
        </w:rPr>
        <w:t>столбец 5</w:t>
      </w:r>
      <w:r>
        <w:rPr>
          <w:spacing w:val="-1"/>
          <w:lang w:eastAsia="en-US"/>
        </w:rPr>
        <w:t xml:space="preserve"> </w:t>
      </w:r>
      <w:r>
        <w:rPr>
          <w:lang w:eastAsia="en-US"/>
        </w:rPr>
        <w:t>в</w:t>
      </w:r>
      <w:r>
        <w:rPr>
          <w:spacing w:val="-1"/>
          <w:lang w:eastAsia="en-US"/>
        </w:rPr>
        <w:t xml:space="preserve"> СП </w:t>
      </w:r>
      <w:r>
        <w:rPr/>
        <w:t>СП 50.13330</w:t>
      </w:r>
    </w:p>
    <w:p>
      <w:pPr>
        <w:pStyle w:val="Normal"/>
        <w:widowControl w:val="false"/>
        <w:spacing w:lineRule="auto" w:line="360"/>
        <w:ind w:right="346" w:firstLine="709"/>
        <w:jc w:val="both"/>
        <w:rPr>
          <w:lang w:eastAsia="en-US"/>
        </w:rPr>
      </w:pPr>
      <w:r>
        <w:rPr>
          <w:lang w:eastAsia="en-US"/>
        </w:rPr>
        <w:t>Продолжительность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отопительного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периода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и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средняя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температура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наружного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воздуха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за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отопительный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период.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Принимается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значение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продолжительности периода со средней суточной температурой воздуха ≤ 8°С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по</w:t>
      </w:r>
      <w:r>
        <w:rPr>
          <w:spacing w:val="-1"/>
          <w:lang w:eastAsia="en-US"/>
        </w:rPr>
        <w:t xml:space="preserve"> </w:t>
      </w:r>
      <w:r>
        <w:rPr>
          <w:lang w:eastAsia="en-US"/>
        </w:rPr>
        <w:t>таблице</w:t>
      </w:r>
      <w:r>
        <w:rPr>
          <w:spacing w:val="-3"/>
          <w:lang w:eastAsia="en-US"/>
        </w:rPr>
        <w:t xml:space="preserve"> </w:t>
      </w:r>
      <w:r>
        <w:rPr>
          <w:lang w:eastAsia="en-US"/>
        </w:rPr>
        <w:t>3.1,</w:t>
      </w:r>
      <w:r>
        <w:rPr>
          <w:spacing w:val="-1"/>
          <w:lang w:eastAsia="en-US"/>
        </w:rPr>
        <w:t xml:space="preserve"> </w:t>
      </w:r>
      <w:r>
        <w:rPr>
          <w:lang w:eastAsia="en-US"/>
        </w:rPr>
        <w:t>столбцы 11 и</w:t>
      </w:r>
      <w:r>
        <w:rPr>
          <w:spacing w:val="-2"/>
          <w:lang w:eastAsia="en-US"/>
        </w:rPr>
        <w:t xml:space="preserve"> </w:t>
      </w:r>
      <w:r>
        <w:rPr>
          <w:lang w:eastAsia="en-US"/>
        </w:rPr>
        <w:t>12 в</w:t>
      </w:r>
      <w:r>
        <w:rPr>
          <w:spacing w:val="-1"/>
          <w:lang w:eastAsia="en-US"/>
        </w:rPr>
        <w:t xml:space="preserve"> СП СП 50.13330</w:t>
      </w:r>
    </w:p>
    <w:p>
      <w:pPr>
        <w:pStyle w:val="Normal"/>
        <w:widowControl w:val="false"/>
        <w:spacing w:lineRule="auto" w:line="360"/>
        <w:ind w:right="348" w:firstLine="709"/>
        <w:jc w:val="both"/>
        <w:rPr>
          <w:lang w:eastAsia="en-US"/>
        </w:rPr>
      </w:pPr>
      <w:r>
        <w:rPr>
          <w:lang w:eastAsia="en-US"/>
        </w:rPr>
        <w:t>Градусо-сутки отопительного периода (ГСОП). Значение   определяется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по</w:t>
      </w:r>
      <w:r>
        <w:rPr>
          <w:spacing w:val="-1"/>
          <w:lang w:eastAsia="en-US"/>
        </w:rPr>
        <w:t xml:space="preserve"> </w:t>
      </w:r>
      <w:r>
        <w:rPr>
          <w:lang w:eastAsia="en-US"/>
        </w:rPr>
        <w:t>формуле</w:t>
      </w:r>
      <w:r>
        <w:rPr>
          <w:spacing w:val="-1"/>
          <w:lang w:eastAsia="en-US"/>
        </w:rPr>
        <w:t xml:space="preserve"> </w:t>
      </w:r>
      <w:r>
        <w:rPr>
          <w:lang w:eastAsia="en-US"/>
        </w:rPr>
        <w:t>(5.2)</w:t>
      </w:r>
      <w:r>
        <w:rPr>
          <w:spacing w:val="-1"/>
          <w:lang w:eastAsia="en-US"/>
        </w:rPr>
        <w:t xml:space="preserve"> </w:t>
      </w:r>
      <w:r>
        <w:rPr>
          <w:lang w:eastAsia="en-US"/>
        </w:rPr>
        <w:t>в</w:t>
      </w:r>
      <w:r>
        <w:rPr>
          <w:spacing w:val="-2"/>
          <w:lang w:eastAsia="en-US"/>
        </w:rPr>
        <w:t xml:space="preserve"> </w:t>
      </w:r>
      <w:r>
        <w:rPr/>
        <w:t>СП 50.13330</w:t>
      </w:r>
      <w:r>
        <w:rPr>
          <w:lang w:eastAsia="en-US"/>
        </w:rPr>
        <w:t>:</w:t>
      </w:r>
    </w:p>
    <w:p>
      <w:pPr>
        <w:pStyle w:val="Normal"/>
        <w:widowControl w:val="false"/>
        <w:tabs>
          <w:tab w:val="clear" w:pos="709"/>
          <w:tab w:val="left" w:pos="9180" w:leader="none"/>
        </w:tabs>
        <w:spacing w:lineRule="auto" w:line="360"/>
        <w:ind w:left="130" w:right="347" w:firstLine="3461"/>
        <w:rPr>
          <w:rFonts w:eastAsia="Cambria Math"/>
          <w:spacing w:val="-3"/>
          <w:lang w:eastAsia="en-US"/>
        </w:rPr>
      </w:pPr>
      <w:r>
        <w:rPr/>
        <w:drawing>
          <wp:inline distT="0" distB="0" distL="0" distR="0">
            <wp:extent cx="1935480" cy="348615"/>
            <wp:effectExtent l="0" t="0" r="0" b="0"/>
            <wp:docPr id="1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mbria Math"/>
          <w:lang w:eastAsia="en-US"/>
        </w:rPr>
        <w:t xml:space="preserve">, </w:t>
      </w:r>
      <w:r>
        <w:rPr>
          <w:rFonts w:eastAsia="Cambria Math"/>
          <w:spacing w:val="-5"/>
          <w:lang w:eastAsia="en-US"/>
        </w:rPr>
        <w:t>(</w:t>
      </w:r>
      <w:r>
        <w:rPr>
          <w:rFonts w:eastAsia="Cambria Math"/>
          <w:spacing w:val="-3"/>
          <w:lang w:eastAsia="en-US"/>
        </w:rPr>
        <w:t>1</w:t>
      </w:r>
      <w:r>
        <w:rPr>
          <w:rFonts w:eastAsia="Cambria Math"/>
          <w:spacing w:val="-4"/>
          <w:lang w:eastAsia="en-US"/>
        </w:rPr>
        <w:t>.</w:t>
      </w:r>
      <w:r>
        <w:rPr>
          <w:rFonts w:eastAsia="Cambria Math"/>
          <w:spacing w:val="-5"/>
          <w:lang w:eastAsia="en-US"/>
        </w:rPr>
        <w:t>1</w:t>
      </w:r>
      <w:r>
        <w:rPr>
          <w:rFonts w:eastAsia="Cambria Math"/>
          <w:spacing w:val="-3"/>
          <w:lang w:eastAsia="en-US"/>
        </w:rPr>
        <w:t>)</w:t>
      </w:r>
    </w:p>
    <w:p>
      <w:pPr>
        <w:pStyle w:val="Normal"/>
        <w:widowControl w:val="false"/>
        <w:tabs>
          <w:tab w:val="clear" w:pos="709"/>
          <w:tab w:val="left" w:pos="9180" w:leader="none"/>
        </w:tabs>
        <w:spacing w:lineRule="auto" w:line="360"/>
        <w:ind w:left="130" w:right="347" w:hanging="0"/>
        <w:rPr>
          <w:rFonts w:eastAsia="Cambria Math"/>
          <w:lang w:eastAsia="en-US"/>
        </w:rPr>
      </w:pPr>
      <w:r>
        <w:rPr>
          <w:rFonts w:eastAsia="Cambria Math"/>
          <w:lang w:eastAsia="en-US"/>
        </w:rPr>
        <w:t xml:space="preserve"> </w:t>
      </w:r>
      <w:r>
        <w:rPr>
          <w:rFonts w:eastAsia="Cambria Math"/>
          <w:lang w:eastAsia="en-US"/>
        </w:rPr>
        <w:t>где t</w:t>
      </w:r>
      <w:r>
        <w:rPr>
          <w:rFonts w:eastAsia="Cambria Math"/>
          <w:vertAlign w:val="subscript"/>
          <w:lang w:eastAsia="en-US"/>
        </w:rPr>
        <w:t>в</w:t>
      </w:r>
      <w:r>
        <w:rPr>
          <w:rFonts w:eastAsia="Cambria Math"/>
          <w:lang w:eastAsia="en-US"/>
        </w:rPr>
        <w:t xml:space="preserve"> — расчетная температура внутреннего воздуха для проектирования теплозащиты. Допустимая температура воздуха принимается по таблице 4.1 .</w:t>
      </w:r>
    </w:p>
    <w:p>
      <w:pPr>
        <w:pStyle w:val="Normal"/>
        <w:widowControl w:val="false"/>
        <w:tabs>
          <w:tab w:val="clear" w:pos="709"/>
          <w:tab w:val="left" w:pos="9180" w:leader="none"/>
        </w:tabs>
        <w:spacing w:lineRule="auto" w:line="360"/>
        <w:ind w:left="130" w:right="347" w:hanging="0"/>
        <w:rPr>
          <w:rFonts w:eastAsia="Cambria Math"/>
          <w:lang w:eastAsia="en-US"/>
        </w:rPr>
      </w:pPr>
      <w:r>
        <w:rPr>
          <w:rFonts w:eastAsia="Cambria Math"/>
          <w:lang w:eastAsia="en-US"/>
        </w:rPr>
      </w:r>
    </w:p>
    <w:p>
      <w:pPr>
        <w:pStyle w:val="Style40"/>
        <w:numPr>
          <w:ilvl w:val="1"/>
          <w:numId w:val="3"/>
        </w:numPr>
        <w:ind w:left="0" w:firstLine="709"/>
        <w:jc w:val="left"/>
        <w:rPr>
          <w:rFonts w:ascii="Times New Roman" w:hAnsi="Times New Roman" w:eastAsia="Cambria Math"/>
          <w:b/>
        </w:rPr>
      </w:pPr>
      <w:bookmarkStart w:id="10" w:name="_Toc142907144"/>
      <w:r>
        <w:rPr>
          <w:rFonts w:eastAsia="Cambria Math" w:ascii="Times New Roman" w:hAnsi="Times New Roman"/>
          <w:b/>
        </w:rPr>
        <w:t>Геометрические показатели здания</w:t>
      </w:r>
      <w:bookmarkEnd w:id="10"/>
    </w:p>
    <w:p>
      <w:pPr>
        <w:pStyle w:val="Caption"/>
        <w:keepNext w:val="true"/>
        <w:spacing w:before="120" w:after="0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-  Геометрические показатели</w:t>
      </w:r>
    </w:p>
    <w:tbl>
      <w:tblPr>
        <w:tblW w:w="8470" w:type="dxa"/>
        <w:jc w:val="left"/>
        <w:tblInd w:w="1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383"/>
        <w:gridCol w:w="2835"/>
        <w:gridCol w:w="2126"/>
        <w:gridCol w:w="2125"/>
      </w:tblGrid>
      <w:tr>
        <w:trPr>
          <w:trHeight w:val="1288" w:hRule="atLeast"/>
        </w:trPr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  <w:t xml:space="preserve">№ </w:t>
            </w:r>
            <w:r>
              <w:rPr>
                <w:lang w:eastAsia="en-US"/>
              </w:rPr>
              <w:t>п/п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  <w:t>Показатель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  <w:t>Обозначение символа и единицы измерения показателя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  <w:t>Расчетное (проектное) значение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  <w:t>показателя</w:t>
            </w:r>
          </w:p>
        </w:tc>
      </w:tr>
      <w:tr>
        <w:trPr>
          <w:trHeight w:val="320" w:hRule="atLeast"/>
        </w:trPr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  <w:t>Сумма площадей этажей здания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i/>
                <w:lang w:eastAsia="en-US"/>
              </w:rPr>
              <w:t>A</w:t>
            </w:r>
            <w:r>
              <w:rPr>
                <w:vertAlign w:val="subscript"/>
                <w:lang w:eastAsia="en-US"/>
              </w:rPr>
              <w:t>от</w:t>
            </w:r>
            <w:r>
              <w:rPr>
                <w:lang w:eastAsia="en-US"/>
              </w:rPr>
              <w:t>, м</w:t>
            </w:r>
            <w:r>
              <w:rPr>
                <w:vertAlign w:val="superscript"/>
                <w:lang w:eastAsia="en-US"/>
              </w:rPr>
              <w:t>2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>
          <w:trHeight w:val="321" w:hRule="atLeast"/>
        </w:trPr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  <w:t>Площадь жилых помещений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i/>
                <w:lang w:eastAsia="en-US"/>
              </w:rPr>
              <w:t>A</w:t>
            </w:r>
            <w:r>
              <w:rPr>
                <w:vertAlign w:val="subscript"/>
                <w:lang w:eastAsia="en-US"/>
              </w:rPr>
              <w:t>ж</w:t>
            </w:r>
            <w:r>
              <w:rPr>
                <w:lang w:eastAsia="en-US"/>
              </w:rPr>
              <w:t>, м</w:t>
            </w:r>
            <w:r>
              <w:rPr>
                <w:vertAlign w:val="superscript"/>
                <w:lang w:eastAsia="en-US"/>
              </w:rPr>
              <w:t>2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>
          <w:trHeight w:val="323" w:hRule="atLeast"/>
        </w:trPr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  <w:t>Отапливаемый объем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i/>
                <w:lang w:eastAsia="en-US"/>
              </w:rPr>
              <w:t>V</w:t>
            </w:r>
            <w:r>
              <w:rPr>
                <w:vertAlign w:val="subscript"/>
                <w:lang w:eastAsia="en-US"/>
              </w:rPr>
              <w:t>от</w:t>
            </w:r>
            <w:r>
              <w:rPr>
                <w:lang w:eastAsia="en-US"/>
              </w:rPr>
              <w:t>, м</w:t>
            </w:r>
            <w:r>
              <w:rPr>
                <w:vertAlign w:val="superscript"/>
                <w:lang w:eastAsia="en-US"/>
              </w:rPr>
              <w:t>3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>
          <w:trHeight w:val="642" w:hRule="atLeast"/>
        </w:trPr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  <w:t>Коэффициент остекленности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  <w:t>фасада здания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i/>
                <w:i/>
                <w:lang w:eastAsia="en-US"/>
              </w:rPr>
            </w:pPr>
            <w:r>
              <w:rPr>
                <w:i/>
                <w:lang w:eastAsia="en-US"/>
              </w:rPr>
              <w:t>f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>
          <w:trHeight w:val="323" w:hRule="atLeast"/>
        </w:trPr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  <w:t>Показатель компактности здания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i/>
                <w:lang w:eastAsia="en-US"/>
              </w:rPr>
              <w:t>K</w:t>
            </w:r>
            <w:r>
              <w:rPr>
                <w:vertAlign w:val="subscript"/>
                <w:lang w:eastAsia="en-US"/>
              </w:rPr>
              <w:t>комп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>
          <w:trHeight w:val="642" w:hRule="atLeast"/>
        </w:trPr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  <w:t>11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  <w:t>Общая площадь наружных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  <w:t>ограждающих конструкций здания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vertAlign w:val="subscript"/>
                <w:lang w:eastAsia="en-US"/>
              </w:rPr>
            </w:pPr>
            <w:r>
              <w:rPr>
                <w:i/>
                <w:lang w:eastAsia="en-US"/>
              </w:rPr>
              <w:t xml:space="preserve">А </w:t>
            </w:r>
            <w:r>
              <w:rPr>
                <w:vertAlign w:val="superscript"/>
                <w:lang w:eastAsia="en-US"/>
              </w:rPr>
              <w:t>сум,</w:t>
            </w:r>
            <w:r>
              <w:rPr>
                <w:vertAlign w:val="subscript"/>
                <w:lang w:eastAsia="en-US"/>
              </w:rPr>
              <w:t xml:space="preserve"> </w:t>
            </w:r>
            <w:r>
              <w:rPr>
                <w:lang w:eastAsia="en-US"/>
              </w:rPr>
              <w:t>м</w:t>
            </w:r>
            <w:r>
              <w:rPr>
                <w:vertAlign w:val="superscript"/>
                <w:lang w:eastAsia="en-US"/>
              </w:rPr>
              <w:t>2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vertAlign w:val="superscript"/>
                <w:lang w:eastAsia="en-US"/>
              </w:rPr>
            </w:pPr>
            <w:r>
              <w:rPr>
                <w:vertAlign w:val="superscript"/>
                <w:lang w:eastAsia="en-US"/>
              </w:rPr>
              <w:t xml:space="preserve">       </w:t>
            </w:r>
            <w:r>
              <w:rPr>
                <w:vertAlign w:val="superscript"/>
                <w:lang w:eastAsia="en-US"/>
              </w:rPr>
              <w:t>н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>
          <w:trHeight w:val="441" w:hRule="atLeast"/>
        </w:trPr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  <w:t>12</w:t>
            </w:r>
          </w:p>
        </w:tc>
        <w:tc>
          <w:tcPr>
            <w:tcW w:w="70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  <w:t>в том числе:</w:t>
            </w:r>
          </w:p>
        </w:tc>
      </w:tr>
      <w:tr>
        <w:trPr>
          <w:trHeight w:val="321" w:hRule="atLeast"/>
        </w:trPr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  <w:t>фасадов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i/>
                <w:lang w:eastAsia="en-US"/>
              </w:rPr>
              <w:t>A</w:t>
            </w:r>
            <w:r>
              <w:rPr>
                <w:vertAlign w:val="subscript"/>
                <w:lang w:eastAsia="en-US"/>
              </w:rPr>
              <w:t>фас</w:t>
            </w:r>
            <w:r>
              <w:rPr>
                <w:lang w:eastAsia="en-US"/>
              </w:rPr>
              <w:t>, м</w:t>
            </w:r>
            <w:r>
              <w:rPr>
                <w:vertAlign w:val="superscript"/>
                <w:lang w:eastAsia="en-US"/>
              </w:rPr>
              <w:t>2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>
          <w:trHeight w:val="323" w:hRule="atLeast"/>
        </w:trPr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  <w:t>окон и балконных дверей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i/>
                <w:lang w:eastAsia="en-US"/>
              </w:rPr>
              <w:t>А</w:t>
            </w:r>
            <w:r>
              <w:rPr>
                <w:vertAlign w:val="subscript"/>
                <w:lang w:eastAsia="en-US"/>
              </w:rPr>
              <w:t>ок</w:t>
            </w:r>
            <w:r>
              <w:rPr>
                <w:lang w:eastAsia="en-US"/>
              </w:rPr>
              <w:t>, м</w:t>
            </w:r>
            <w:r>
              <w:rPr>
                <w:vertAlign w:val="superscript"/>
                <w:lang w:eastAsia="en-US"/>
              </w:rPr>
              <w:t>2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>
          <w:trHeight w:val="321" w:hRule="atLeast"/>
        </w:trPr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  <w:t>входных дверей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i/>
                <w:lang w:eastAsia="en-US"/>
              </w:rPr>
              <w:t>А</w:t>
            </w:r>
            <w:r>
              <w:rPr>
                <w:vertAlign w:val="subscript"/>
                <w:lang w:eastAsia="en-US"/>
              </w:rPr>
              <w:t>дв</w:t>
            </w:r>
            <w:r>
              <w:rPr>
                <w:lang w:eastAsia="en-US"/>
              </w:rPr>
              <w:t>, м</w:t>
            </w:r>
            <w:r>
              <w:rPr>
                <w:vertAlign w:val="superscript"/>
                <w:lang w:eastAsia="en-US"/>
              </w:rPr>
              <w:t>2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>
          <w:trHeight w:val="321" w:hRule="atLeast"/>
        </w:trPr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  <w:t>чердаков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i/>
                <w:lang w:eastAsia="en-US"/>
              </w:rPr>
              <w:t>А</w:t>
            </w:r>
            <w:r>
              <w:rPr>
                <w:vertAlign w:val="subscript"/>
                <w:lang w:eastAsia="en-US"/>
              </w:rPr>
              <w:t>черд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>
          <w:trHeight w:val="323" w:hRule="atLeast"/>
        </w:trPr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  <w:t>13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  <w:t>Окон по сторонам света: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>
          <w:trHeight w:val="321" w:hRule="atLeast"/>
        </w:trPr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>
          <w:trHeight w:val="323" w:hRule="atLeast"/>
        </w:trPr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  <w:t>З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>
          <w:trHeight w:val="321" w:hRule="atLeast"/>
        </w:trPr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  <w:t>В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>
          <w:trHeight w:val="321" w:hRule="atLeast"/>
        </w:trPr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  <w:t>Ю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>
          <w:trHeight w:val="323" w:hRule="atLeast"/>
        </w:trPr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  <w:t>ЮВ/ЮЗ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>
          <w:trHeight w:val="321" w:hRule="atLeast"/>
        </w:trPr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  <w:t>СВ/СЗ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180" w:leader="none"/>
              </w:tabs>
              <w:spacing w:lineRule="auto" w:line="360"/>
              <w:ind w:left="130" w:right="347" w:hanging="0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</w:tbl>
    <w:p>
      <w:pPr>
        <w:pStyle w:val="Normal"/>
        <w:widowControl w:val="false"/>
        <w:tabs>
          <w:tab w:val="clear" w:pos="709"/>
          <w:tab w:val="left" w:pos="9180" w:leader="none"/>
        </w:tabs>
        <w:spacing w:lineRule="auto" w:line="360"/>
        <w:ind w:right="347" w:firstLine="709"/>
        <w:rPr>
          <w:lang w:eastAsia="en-US"/>
        </w:rPr>
      </w:pPr>
      <w:r>
        <w:rPr>
          <w:lang w:eastAsia="en-US"/>
        </w:rPr>
      </w:r>
    </w:p>
    <w:p>
      <w:pPr>
        <w:pStyle w:val="Normal"/>
        <w:widowControl w:val="false"/>
        <w:tabs>
          <w:tab w:val="clear" w:pos="709"/>
          <w:tab w:val="left" w:pos="9180" w:leader="none"/>
        </w:tabs>
        <w:spacing w:lineRule="auto" w:line="360"/>
        <w:ind w:right="347" w:firstLine="709"/>
        <w:jc w:val="both"/>
        <w:rPr>
          <w:lang w:eastAsia="en-US"/>
        </w:rPr>
      </w:pPr>
      <w:r>
        <w:rPr>
          <w:lang w:eastAsia="en-US"/>
        </w:rPr>
        <w:t>Площадь жилых помещений, к которым относятся спальни, детские, гостиные, кабинеты, библиотеки, столовые, кухни-столовые, м2.</w:t>
      </w:r>
    </w:p>
    <w:p>
      <w:pPr>
        <w:pStyle w:val="Normal"/>
        <w:widowControl w:val="false"/>
        <w:tabs>
          <w:tab w:val="clear" w:pos="709"/>
          <w:tab w:val="left" w:pos="9180" w:leader="none"/>
        </w:tabs>
        <w:spacing w:lineRule="auto" w:line="360"/>
        <w:ind w:right="347" w:firstLine="709"/>
        <w:jc w:val="both"/>
        <w:rPr>
          <w:lang w:eastAsia="en-US"/>
        </w:rPr>
      </w:pPr>
      <w:r>
        <w:rPr>
          <w:lang w:eastAsia="en-US"/>
        </w:rPr>
        <w:t>Отапливаемый объем, ограниченный внутренними поверхностями наружных ограждений здания — стен, покрытий (чердачных перекрытий), перекрытий пола первого этажа или пола подвала при отапливаемом подвале, м3.</w:t>
      </w:r>
    </w:p>
    <w:p>
      <w:pPr>
        <w:pStyle w:val="Normal"/>
        <w:widowControl w:val="false"/>
        <w:tabs>
          <w:tab w:val="clear" w:pos="709"/>
          <w:tab w:val="left" w:pos="9180" w:leader="none"/>
        </w:tabs>
        <w:spacing w:lineRule="auto" w:line="360"/>
        <w:ind w:right="347" w:firstLine="709"/>
        <w:jc w:val="both"/>
        <w:rPr>
          <w:lang w:eastAsia="en-US"/>
        </w:rPr>
      </w:pPr>
      <w:r>
        <w:rPr>
          <w:lang w:eastAsia="en-US"/>
        </w:rPr>
        <w:t>Коэффициент остекленности фасада здания — это отношение площадей светопроемов к суммарной площади наружных ограждающих конструкций фасада здания, включая светопроемы .</w:t>
      </w:r>
    </w:p>
    <w:p>
      <w:pPr>
        <w:pStyle w:val="Normal"/>
        <w:widowControl w:val="false"/>
        <w:tabs>
          <w:tab w:val="clear" w:pos="709"/>
          <w:tab w:val="left" w:pos="9180" w:leader="none"/>
        </w:tabs>
        <w:spacing w:lineRule="auto" w:line="360"/>
        <w:ind w:right="347" w:firstLine="709"/>
        <w:jc w:val="both"/>
        <w:rPr>
          <w:lang w:eastAsia="en-US"/>
        </w:rPr>
      </w:pPr>
      <w:r>
        <w:rPr>
          <w:lang w:eastAsia="en-US"/>
        </w:rPr>
        <w:t>Коэффициент компактности здания — это отношение общей площади внутренней поверхности наружных ограждающих конструкций здания к заключенному в них отапливаемому объему.</w:t>
      </w:r>
    </w:p>
    <w:p>
      <w:pPr>
        <w:pStyle w:val="Normal"/>
        <w:widowControl w:val="false"/>
        <w:tabs>
          <w:tab w:val="clear" w:pos="709"/>
          <w:tab w:val="left" w:pos="9180" w:leader="none"/>
        </w:tabs>
        <w:spacing w:lineRule="auto" w:line="360"/>
        <w:ind w:right="347" w:firstLine="709"/>
        <w:jc w:val="both"/>
        <w:rPr>
          <w:lang w:eastAsia="en-US"/>
        </w:rPr>
      </w:pPr>
      <w:r>
        <w:rPr/>
        <w:t xml:space="preserve">Приведенный расчет компактности здания согласно Приложению Ж СП 50.13330. не  должен превышает следующие значения: </w:t>
      </w:r>
    </w:p>
    <w:p>
      <w:pPr>
        <w:pStyle w:val="Normal"/>
        <w:widowControl w:val="false"/>
        <w:tabs>
          <w:tab w:val="clear" w:pos="709"/>
          <w:tab w:val="left" w:pos="9180" w:leader="none"/>
        </w:tabs>
        <w:spacing w:lineRule="auto" w:line="360"/>
        <w:ind w:right="347" w:hanging="0"/>
        <w:rPr/>
      </w:pPr>
      <w:r>
        <w:rPr/>
        <w:t>1,1 - для одноэтажных зданий;</w:t>
      </w:r>
    </w:p>
    <w:p>
      <w:pPr>
        <w:pStyle w:val="Normal"/>
        <w:widowControl w:val="false"/>
        <w:tabs>
          <w:tab w:val="clear" w:pos="709"/>
          <w:tab w:val="left" w:pos="9180" w:leader="none"/>
        </w:tabs>
        <w:spacing w:lineRule="auto" w:line="360"/>
        <w:ind w:right="347" w:hanging="0"/>
        <w:rPr/>
      </w:pPr>
      <w:r>
        <w:rPr/>
        <w:t xml:space="preserve"> </w:t>
      </w:r>
      <w:r>
        <w:rPr/>
        <w:t xml:space="preserve">0,9 - для двухэтажных зданий; </w:t>
      </w:r>
    </w:p>
    <w:p>
      <w:pPr>
        <w:pStyle w:val="Normal"/>
        <w:widowControl w:val="false"/>
        <w:tabs>
          <w:tab w:val="clear" w:pos="709"/>
          <w:tab w:val="left" w:pos="9180" w:leader="none"/>
        </w:tabs>
        <w:spacing w:lineRule="auto" w:line="360"/>
        <w:ind w:right="347" w:hanging="0"/>
        <w:rPr/>
      </w:pPr>
      <w:r>
        <w:rPr/>
        <w:t xml:space="preserve">0,54 - для трехэтажных зданий; </w:t>
      </w:r>
    </w:p>
    <w:p>
      <w:pPr>
        <w:pStyle w:val="Normal"/>
        <w:widowControl w:val="false"/>
        <w:tabs>
          <w:tab w:val="clear" w:pos="709"/>
          <w:tab w:val="left" w:pos="9180" w:leader="none"/>
        </w:tabs>
        <w:spacing w:lineRule="auto" w:line="360"/>
        <w:ind w:right="347" w:hanging="0"/>
        <w:rPr>
          <w:lang w:eastAsia="en-US"/>
        </w:rPr>
      </w:pPr>
      <w:r>
        <w:rPr/>
        <w:t>0,61; 0,54 - для двух-, трехэтажных блокированных зданий соответственно.</w:t>
      </w:r>
    </w:p>
    <w:p>
      <w:pPr>
        <w:pStyle w:val="Style40"/>
        <w:jc w:val="left"/>
        <w:rPr>
          <w:rFonts w:ascii="Times New Roman" w:hAnsi="Times New Roman"/>
          <w:b/>
          <w:i/>
          <w:i/>
        </w:rPr>
      </w:pPr>
      <w:r>
        <w:rPr>
          <w:rFonts w:ascii="Times New Roman" w:hAnsi="Times New Roman"/>
          <w:b/>
          <w:i/>
        </w:rPr>
      </w:r>
    </w:p>
    <w:p>
      <w:pPr>
        <w:pStyle w:val="Normal"/>
        <w:jc w:val="left"/>
        <w:rPr>
          <w:rFonts w:ascii="Times New Roman" w:hAnsi="Times New Roman"/>
          <w:b/>
          <w:i/>
          <w:i/>
        </w:rPr>
      </w:pPr>
      <w:r>
        <w:rPr>
          <w:b/>
          <w:i/>
        </w:rPr>
      </w:r>
    </w:p>
    <w:p>
      <w:pPr>
        <w:pStyle w:val="Style40"/>
        <w:numPr>
          <w:ilvl w:val="1"/>
          <w:numId w:val="3"/>
        </w:numPr>
        <w:ind w:left="0" w:firstLine="709"/>
        <w:jc w:val="left"/>
        <w:rPr>
          <w:rFonts w:ascii="Times New Roman" w:hAnsi="Times New Roman"/>
          <w:b/>
        </w:rPr>
      </w:pPr>
      <w:bookmarkStart w:id="11" w:name="_Toc142907145"/>
      <w:r>
        <w:rPr>
          <w:rFonts w:ascii="Times New Roman" w:hAnsi="Times New Roman"/>
          <w:b/>
        </w:rPr>
        <w:t>Теплотехнические показатели</w:t>
      </w:r>
      <w:bookmarkEnd w:id="11"/>
    </w:p>
    <w:p>
      <w:pPr>
        <w:pStyle w:val="Caption"/>
        <w:keepNext w:val="true"/>
        <w:spacing w:before="120" w:after="0"/>
        <w:rPr/>
      </w:pPr>
      <w:r>
        <w:rPr/>
        <w:t>Таблица 4 Теплотехнические показатели</w:t>
      </w:r>
    </w:p>
    <w:tbl>
      <w:tblPr>
        <w:tblStyle w:val="TableNormal1"/>
        <w:tblW w:w="9225" w:type="dxa"/>
        <w:jc w:val="left"/>
        <w:tblInd w:w="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566"/>
        <w:gridCol w:w="3468"/>
        <w:gridCol w:w="2203"/>
        <w:gridCol w:w="1570"/>
        <w:gridCol w:w="1418"/>
      </w:tblGrid>
      <w:tr>
        <w:trPr>
          <w:trHeight w:val="981" w:hRule="atLeas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63" w:after="0"/>
              <w:ind w:left="-131" w:right="65" w:firstLine="142"/>
              <w:jc w:val="left"/>
              <w:rPr>
                <w:sz w:val="28"/>
                <w:szCs w:val="22"/>
              </w:rPr>
            </w:pPr>
            <w:r>
              <w:rPr>
                <w:rFonts w:cs="Times New Roman"/>
                <w:kern w:val="0"/>
                <w:sz w:val="28"/>
                <w:szCs w:val="22"/>
                <w:lang w:val="en-US" w:eastAsia="en-US" w:bidi="ar-SA"/>
              </w:rPr>
              <w:t>№</w:t>
            </w:r>
            <w:r>
              <w:rPr>
                <w:rFonts w:cs="Times New Roman"/>
                <w:spacing w:val="-67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sz w:val="28"/>
                <w:szCs w:val="22"/>
                <w:lang w:val="en-US" w:eastAsia="en-US" w:bidi="ar-SA"/>
              </w:rPr>
              <w:t>п/п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" w:after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</w:r>
          </w:p>
          <w:p>
            <w:pPr>
              <w:pStyle w:val="Normal"/>
              <w:widowControl w:val="false"/>
              <w:spacing w:lineRule="auto" w:line="360" w:before="0" w:after="0"/>
              <w:ind w:left="42" w:right="33" w:hanging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Показатель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208" w:right="202" w:hanging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Обозначение и</w:t>
            </w:r>
            <w:r>
              <w:rPr>
                <w:rFonts w:cs="Times New Roman"/>
                <w:spacing w:val="-67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единицы</w:t>
            </w:r>
            <w:r>
              <w:rPr>
                <w:rFonts w:cs="Times New Roman"/>
                <w:spacing w:val="1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измерения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63" w:after="0"/>
              <w:ind w:left="384" w:right="67" w:hanging="293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Нормируемое</w:t>
            </w:r>
            <w:r>
              <w:rPr>
                <w:rFonts w:cs="Times New Roman"/>
                <w:spacing w:val="-67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значение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70" w:right="58" w:hanging="3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Расчетное</w:t>
            </w:r>
            <w:r>
              <w:rPr>
                <w:rFonts w:cs="Times New Roman"/>
                <w:spacing w:val="1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(проектное)</w:t>
            </w:r>
            <w:r>
              <w:rPr>
                <w:rFonts w:cs="Times New Roman"/>
                <w:spacing w:val="-67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значение</w:t>
            </w:r>
          </w:p>
        </w:tc>
      </w:tr>
      <w:tr>
        <w:trPr>
          <w:trHeight w:val="1288" w:hRule="atLeas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3" w:after="0"/>
              <w:jc w:val="left"/>
              <w:rPr>
                <w:sz w:val="41"/>
                <w:szCs w:val="22"/>
              </w:rPr>
            </w:pPr>
            <w:r>
              <w:rPr>
                <w:rFonts w:cs="Times New Roman"/>
                <w:kern w:val="0"/>
                <w:sz w:val="41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pacing w:lineRule="auto" w:line="360" w:before="0" w:after="0"/>
              <w:ind w:left="141" w:hanging="0"/>
              <w:jc w:val="left"/>
              <w:rPr>
                <w:sz w:val="28"/>
                <w:szCs w:val="22"/>
              </w:rPr>
            </w:pPr>
            <w:r>
              <w:rPr>
                <w:rFonts w:cs="Times New Roman"/>
                <w:kern w:val="0"/>
                <w:sz w:val="28"/>
                <w:szCs w:val="22"/>
                <w:lang w:val="en-US" w:eastAsia="en-US" w:bidi="ar-SA"/>
              </w:rPr>
              <w:t>14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209" w:right="202" w:firstLine="2"/>
              <w:jc w:val="left"/>
              <w:rPr>
                <w:lang w:val="ru-RU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Приведенное</w:t>
            </w:r>
            <w:r>
              <w:rPr>
                <w:rFonts w:cs="Times New Roman"/>
                <w:spacing w:val="1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сопротивление</w:t>
            </w:r>
            <w:r>
              <w:rPr>
                <w:rFonts w:cs="Times New Roman"/>
                <w:spacing w:val="1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теплопередаче</w:t>
            </w:r>
            <w:r>
              <w:rPr>
                <w:rFonts w:cs="Times New Roman"/>
                <w:spacing w:val="-8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наружных</w:t>
            </w:r>
          </w:p>
          <w:p>
            <w:pPr>
              <w:pStyle w:val="Normal"/>
              <w:widowControl w:val="false"/>
              <w:spacing w:lineRule="auto" w:line="360" w:before="0" w:after="0"/>
              <w:ind w:left="40" w:right="33" w:hanging="0"/>
              <w:jc w:val="left"/>
              <w:rPr>
                <w:lang w:val="ru-RU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ограждений,</w:t>
            </w:r>
            <w:r>
              <w:rPr>
                <w:rFonts w:cs="Times New Roman"/>
                <w:spacing w:val="-2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в</w:t>
            </w:r>
            <w:r>
              <w:rPr>
                <w:rFonts w:cs="Times New Roman"/>
                <w:spacing w:val="-2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том</w:t>
            </w:r>
            <w:r>
              <w:rPr>
                <w:rFonts w:cs="Times New Roman"/>
                <w:spacing w:val="-2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числе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3" w:after="0"/>
              <w:jc w:val="left"/>
              <w:rPr>
                <w:sz w:val="41"/>
                <w:szCs w:val="22"/>
                <w:lang w:val="ru-RU"/>
              </w:rPr>
            </w:pPr>
            <w:r>
              <w:rPr>
                <w:rFonts w:cs="Times New Roman"/>
                <w:kern w:val="0"/>
                <w:sz w:val="41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pacing w:lineRule="auto" w:line="360" w:before="0" w:after="0"/>
              <w:ind w:left="208" w:right="200" w:hanging="0"/>
              <w:jc w:val="left"/>
              <w:rPr>
                <w:sz w:val="28"/>
                <w:szCs w:val="22"/>
              </w:rPr>
            </w:pPr>
            <w:r>
              <w:rPr>
                <w:rFonts w:cs="Times New Roman"/>
                <w:i/>
                <w:kern w:val="0"/>
                <w:sz w:val="28"/>
                <w:szCs w:val="22"/>
                <w:lang w:val="en-US" w:eastAsia="en-US" w:bidi="ar-SA"/>
              </w:rPr>
              <w:t>R</w:t>
            </w:r>
            <w:r>
              <w:rPr>
                <w:rFonts w:cs="Times New Roman"/>
                <w:kern w:val="0"/>
                <w:sz w:val="28"/>
                <w:szCs w:val="22"/>
                <w:vertAlign w:val="subscript"/>
                <w:lang w:val="en-US" w:eastAsia="en-US" w:bidi="ar-SA"/>
              </w:rPr>
              <w:t>o</w:t>
            </w:r>
            <w:r>
              <w:rPr>
                <w:rFonts w:cs="Times New Roman"/>
                <w:kern w:val="0"/>
                <w:sz w:val="28"/>
                <w:szCs w:val="22"/>
                <w:vertAlign w:val="superscript"/>
                <w:lang w:val="en-US" w:eastAsia="en-US" w:bidi="ar-SA"/>
              </w:rPr>
              <w:t>пр</w:t>
            </w:r>
            <w:r>
              <w:rPr>
                <w:rFonts w:cs="Times New Roman"/>
                <w:kern w:val="0"/>
                <w:sz w:val="28"/>
                <w:szCs w:val="22"/>
                <w:lang w:val="en-US" w:eastAsia="en-US" w:bidi="ar-SA"/>
              </w:rPr>
              <w:t>,</w:t>
            </w:r>
            <w:r>
              <w:rPr>
                <w:rFonts w:cs="Times New Roman"/>
                <w:spacing w:val="-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sz w:val="28"/>
                <w:szCs w:val="22"/>
                <w:lang w:val="en-US" w:eastAsia="en-US" w:bidi="ar-SA"/>
              </w:rPr>
              <w:t>м</w:t>
            </w:r>
            <w:r>
              <w:rPr>
                <w:rFonts w:cs="Times New Roman"/>
                <w:kern w:val="0"/>
                <w:sz w:val="28"/>
                <w:szCs w:val="22"/>
                <w:vertAlign w:val="superscript"/>
                <w:lang w:val="en-US" w:eastAsia="en-US" w:bidi="ar-SA"/>
              </w:rPr>
              <w:t>2</w:t>
            </w:r>
            <w:r>
              <w:rPr>
                <w:rFonts w:cs="Times New Roman"/>
                <w:kern w:val="0"/>
                <w:sz w:val="28"/>
                <w:szCs w:val="22"/>
                <w:lang w:val="en-US" w:eastAsia="en-US" w:bidi="ar-SA"/>
              </w:rPr>
              <w:t>·С/Вт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sz w:val="26"/>
                <w:szCs w:val="22"/>
              </w:rPr>
            </w:pPr>
            <w:r>
              <w:rPr>
                <w:rFonts w:cs="Times New Roman"/>
                <w:kern w:val="0"/>
                <w:sz w:val="26"/>
                <w:szCs w:val="22"/>
                <w:lang w:val="en-US" w:eastAsia="en-US" w:bidi="ar-SA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sz w:val="26"/>
                <w:szCs w:val="22"/>
              </w:rPr>
            </w:pPr>
            <w:r>
              <w:rPr>
                <w:rFonts w:cs="Times New Roman"/>
                <w:kern w:val="0"/>
                <w:sz w:val="26"/>
                <w:szCs w:val="22"/>
                <w:lang w:val="en-US" w:eastAsia="en-US" w:bidi="ar-SA"/>
              </w:rPr>
            </w:r>
          </w:p>
        </w:tc>
      </w:tr>
      <w:tr>
        <w:trPr>
          <w:trHeight w:val="321" w:hRule="atLeas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szCs w:val="22"/>
              </w:rPr>
            </w:pPr>
            <w:r>
              <w:rPr>
                <w:rFonts w:cs="Times New Roman"/>
                <w:kern w:val="0"/>
                <w:szCs w:val="22"/>
                <w:lang w:val="en-US" w:eastAsia="en-US" w:bidi="ar-SA"/>
              </w:rPr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40" w:right="33" w:hanging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стен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208" w:right="202" w:hanging="0"/>
              <w:jc w:val="left"/>
              <w:rPr>
                <w:sz w:val="18"/>
                <w:szCs w:val="22"/>
              </w:rPr>
            </w:pPr>
            <w:r>
              <w:rPr>
                <w:rFonts w:cs="Times New Roman"/>
                <w:i/>
                <w:kern w:val="0"/>
                <w:position w:val="4"/>
                <w:sz w:val="28"/>
                <w:szCs w:val="22"/>
                <w:lang w:val="en-US" w:eastAsia="en-US" w:bidi="ar-SA"/>
              </w:rPr>
              <w:t>R</w:t>
            </w:r>
            <w:r>
              <w:rPr>
                <w:rFonts w:cs="Times New Roman"/>
                <w:kern w:val="0"/>
                <w:position w:val="17"/>
                <w:sz w:val="18"/>
                <w:szCs w:val="22"/>
                <w:lang w:val="en-US" w:eastAsia="en-US" w:bidi="ar-SA"/>
              </w:rPr>
              <w:t>пр</w:t>
            </w:r>
            <w:r>
              <w:rPr>
                <w:rFonts w:cs="Times New Roman"/>
                <w:spacing w:val="-1"/>
                <w:kern w:val="0"/>
                <w:position w:val="17"/>
                <w:sz w:val="18"/>
                <w:szCs w:val="22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sz w:val="18"/>
                <w:szCs w:val="22"/>
                <w:lang w:val="en-US" w:eastAsia="en-US" w:bidi="ar-SA"/>
              </w:rPr>
              <w:t>0,ст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szCs w:val="22"/>
              </w:rPr>
            </w:pPr>
            <w:r>
              <w:rPr>
                <w:rFonts w:cs="Times New Roman"/>
                <w:kern w:val="0"/>
                <w:szCs w:val="22"/>
                <w:lang w:val="en-US" w:eastAsia="en-US" w:bidi="ar-SA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szCs w:val="22"/>
              </w:rPr>
            </w:pPr>
            <w:r>
              <w:rPr>
                <w:rFonts w:cs="Times New Roman"/>
                <w:kern w:val="0"/>
                <w:szCs w:val="22"/>
                <w:lang w:val="en-US" w:eastAsia="en-US" w:bidi="ar-SA"/>
              </w:rPr>
            </w:r>
          </w:p>
        </w:tc>
      </w:tr>
      <w:tr>
        <w:trPr>
          <w:trHeight w:val="321" w:hRule="atLeas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szCs w:val="22"/>
              </w:rPr>
            </w:pPr>
            <w:r>
              <w:rPr>
                <w:rFonts w:cs="Times New Roman"/>
                <w:kern w:val="0"/>
                <w:szCs w:val="22"/>
                <w:lang w:val="en-US" w:eastAsia="en-US" w:bidi="ar-SA"/>
              </w:rPr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42" w:right="33" w:hanging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окон</w:t>
            </w:r>
            <w:r>
              <w:rPr>
                <w:rFonts w:cs="Times New Roman"/>
                <w:spacing w:val="-4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и</w:t>
            </w:r>
            <w:r>
              <w:rPr>
                <w:rFonts w:cs="Times New Roman"/>
                <w:spacing w:val="-1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балконных</w:t>
            </w:r>
            <w:r>
              <w:rPr>
                <w:rFonts w:cs="Times New Roman"/>
                <w:spacing w:val="-3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дверей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208" w:right="200" w:hanging="0"/>
              <w:jc w:val="left"/>
              <w:rPr>
                <w:sz w:val="18"/>
                <w:szCs w:val="22"/>
              </w:rPr>
            </w:pPr>
            <w:r>
              <w:rPr>
                <w:rFonts w:cs="Times New Roman"/>
                <w:i/>
                <w:kern w:val="0"/>
                <w:position w:val="4"/>
                <w:sz w:val="28"/>
                <w:szCs w:val="22"/>
                <w:lang w:val="en-US" w:eastAsia="en-US" w:bidi="ar-SA"/>
              </w:rPr>
              <w:t>R</w:t>
            </w:r>
            <w:r>
              <w:rPr>
                <w:rFonts w:cs="Times New Roman"/>
                <w:kern w:val="0"/>
                <w:position w:val="17"/>
                <w:sz w:val="18"/>
                <w:szCs w:val="22"/>
                <w:lang w:val="en-US" w:eastAsia="en-US" w:bidi="ar-SA"/>
              </w:rPr>
              <w:t xml:space="preserve">пр </w:t>
            </w:r>
            <w:r>
              <w:rPr>
                <w:rFonts w:cs="Times New Roman"/>
                <w:kern w:val="0"/>
                <w:sz w:val="18"/>
                <w:szCs w:val="22"/>
                <w:lang w:val="en-US" w:eastAsia="en-US" w:bidi="ar-SA"/>
              </w:rPr>
              <w:t>0,ок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szCs w:val="22"/>
              </w:rPr>
            </w:pPr>
            <w:r>
              <w:rPr>
                <w:rFonts w:cs="Times New Roman"/>
                <w:kern w:val="0"/>
                <w:szCs w:val="22"/>
                <w:lang w:val="en-US" w:eastAsia="en-US" w:bidi="ar-SA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szCs w:val="22"/>
              </w:rPr>
            </w:pPr>
            <w:r>
              <w:rPr>
                <w:rFonts w:cs="Times New Roman"/>
                <w:kern w:val="0"/>
                <w:szCs w:val="22"/>
                <w:lang w:val="en-US" w:eastAsia="en-US" w:bidi="ar-SA"/>
              </w:rPr>
            </w:r>
          </w:p>
        </w:tc>
      </w:tr>
      <w:tr>
        <w:trPr>
          <w:trHeight w:val="323" w:hRule="atLeas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szCs w:val="22"/>
              </w:rPr>
            </w:pPr>
            <w:r>
              <w:rPr>
                <w:rFonts w:cs="Times New Roman"/>
                <w:kern w:val="0"/>
                <w:szCs w:val="22"/>
                <w:lang w:val="en-US" w:eastAsia="en-US" w:bidi="ar-SA"/>
              </w:rPr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42" w:right="33" w:hanging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входных</w:t>
            </w:r>
            <w:r>
              <w:rPr>
                <w:rFonts w:cs="Times New Roman"/>
                <w:spacing w:val="-3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дверей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206" w:right="202" w:hanging="0"/>
              <w:jc w:val="left"/>
              <w:rPr>
                <w:sz w:val="18"/>
                <w:szCs w:val="22"/>
              </w:rPr>
            </w:pPr>
            <w:r>
              <w:rPr>
                <w:rFonts w:cs="Times New Roman"/>
                <w:i/>
                <w:kern w:val="0"/>
                <w:position w:val="4"/>
                <w:sz w:val="28"/>
                <w:szCs w:val="22"/>
                <w:lang w:val="en-US" w:eastAsia="en-US" w:bidi="ar-SA"/>
              </w:rPr>
              <w:t>R</w:t>
            </w:r>
            <w:r>
              <w:rPr>
                <w:rFonts w:cs="Times New Roman"/>
                <w:kern w:val="0"/>
                <w:position w:val="17"/>
                <w:sz w:val="18"/>
                <w:szCs w:val="22"/>
                <w:lang w:val="en-US" w:eastAsia="en-US" w:bidi="ar-SA"/>
              </w:rPr>
              <w:t>пр</w:t>
            </w:r>
            <w:r>
              <w:rPr>
                <w:rFonts w:cs="Times New Roman"/>
                <w:spacing w:val="-1"/>
                <w:kern w:val="0"/>
                <w:position w:val="17"/>
                <w:sz w:val="18"/>
                <w:szCs w:val="22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sz w:val="18"/>
                <w:szCs w:val="22"/>
                <w:lang w:val="en-US" w:eastAsia="en-US" w:bidi="ar-SA"/>
              </w:rPr>
              <w:t>0,вх.дв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szCs w:val="22"/>
              </w:rPr>
            </w:pPr>
            <w:r>
              <w:rPr>
                <w:rFonts w:cs="Times New Roman"/>
                <w:kern w:val="0"/>
                <w:szCs w:val="22"/>
                <w:lang w:val="en-US" w:eastAsia="en-US" w:bidi="ar-SA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szCs w:val="22"/>
              </w:rPr>
            </w:pPr>
            <w:r>
              <w:rPr>
                <w:rFonts w:cs="Times New Roman"/>
                <w:kern w:val="0"/>
                <w:szCs w:val="22"/>
                <w:lang w:val="en-US" w:eastAsia="en-US" w:bidi="ar-SA"/>
              </w:rPr>
            </w:r>
          </w:p>
        </w:tc>
      </w:tr>
      <w:tr>
        <w:trPr>
          <w:trHeight w:val="321" w:hRule="atLeas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szCs w:val="22"/>
              </w:rPr>
            </w:pPr>
            <w:r>
              <w:rPr>
                <w:rFonts w:cs="Times New Roman"/>
                <w:kern w:val="0"/>
                <w:szCs w:val="22"/>
                <w:lang w:val="en-US" w:eastAsia="en-US" w:bidi="ar-SA"/>
              </w:rPr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42" w:right="33" w:hanging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перекрытий</w:t>
            </w:r>
            <w:r>
              <w:rPr>
                <w:rFonts w:cs="Times New Roman"/>
                <w:spacing w:val="-5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(совмещенных)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205" w:right="202" w:hanging="0"/>
              <w:jc w:val="left"/>
              <w:rPr>
                <w:sz w:val="18"/>
                <w:szCs w:val="22"/>
              </w:rPr>
            </w:pPr>
            <w:r>
              <w:rPr>
                <w:rFonts w:cs="Times New Roman"/>
                <w:i/>
                <w:kern w:val="0"/>
                <w:position w:val="4"/>
                <w:sz w:val="28"/>
                <w:szCs w:val="22"/>
                <w:lang w:val="en-US" w:eastAsia="en-US" w:bidi="ar-SA"/>
              </w:rPr>
              <w:t>R</w:t>
            </w:r>
            <w:r>
              <w:rPr>
                <w:rFonts w:cs="Times New Roman"/>
                <w:kern w:val="0"/>
                <w:position w:val="17"/>
                <w:sz w:val="18"/>
                <w:szCs w:val="22"/>
                <w:lang w:val="en-US" w:eastAsia="en-US" w:bidi="ar-SA"/>
              </w:rPr>
              <w:t>пр</w:t>
            </w:r>
            <w:r>
              <w:rPr>
                <w:rFonts w:cs="Times New Roman"/>
                <w:spacing w:val="-1"/>
                <w:kern w:val="0"/>
                <w:position w:val="17"/>
                <w:sz w:val="18"/>
                <w:szCs w:val="22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sz w:val="18"/>
                <w:szCs w:val="22"/>
                <w:lang w:val="en-US" w:eastAsia="en-US" w:bidi="ar-SA"/>
              </w:rPr>
              <w:t>0,перек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szCs w:val="22"/>
              </w:rPr>
            </w:pPr>
            <w:r>
              <w:rPr>
                <w:rFonts w:cs="Times New Roman"/>
                <w:kern w:val="0"/>
                <w:szCs w:val="22"/>
                <w:lang w:val="en-US" w:eastAsia="en-US" w:bidi="ar-SA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szCs w:val="22"/>
              </w:rPr>
            </w:pPr>
            <w:r>
              <w:rPr>
                <w:rFonts w:cs="Times New Roman"/>
                <w:kern w:val="0"/>
                <w:szCs w:val="22"/>
                <w:lang w:val="en-US" w:eastAsia="en-US" w:bidi="ar-SA"/>
              </w:rPr>
            </w:r>
          </w:p>
        </w:tc>
      </w:tr>
      <w:tr>
        <w:trPr>
          <w:trHeight w:val="323" w:hRule="atLeas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szCs w:val="22"/>
              </w:rPr>
            </w:pPr>
            <w:r>
              <w:rPr>
                <w:rFonts w:cs="Times New Roman"/>
                <w:kern w:val="0"/>
                <w:szCs w:val="22"/>
                <w:lang w:val="en-US" w:eastAsia="en-US" w:bidi="ar-SA"/>
              </w:rPr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42" w:right="32" w:hanging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чердаков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207" w:right="202" w:hanging="0"/>
              <w:jc w:val="left"/>
              <w:rPr>
                <w:sz w:val="18"/>
                <w:szCs w:val="22"/>
              </w:rPr>
            </w:pPr>
            <w:r>
              <w:rPr>
                <w:rFonts w:cs="Times New Roman"/>
                <w:i/>
                <w:kern w:val="0"/>
                <w:position w:val="4"/>
                <w:sz w:val="28"/>
                <w:szCs w:val="22"/>
                <w:lang w:val="en-US" w:eastAsia="en-US" w:bidi="ar-SA"/>
              </w:rPr>
              <w:t>R</w:t>
            </w:r>
            <w:r>
              <w:rPr>
                <w:rFonts w:cs="Times New Roman"/>
                <w:kern w:val="0"/>
                <w:position w:val="17"/>
                <w:sz w:val="18"/>
                <w:szCs w:val="22"/>
                <w:lang w:val="en-US" w:eastAsia="en-US" w:bidi="ar-SA"/>
              </w:rPr>
              <w:t>пр</w:t>
            </w:r>
            <w:r>
              <w:rPr>
                <w:rFonts w:cs="Times New Roman"/>
                <w:spacing w:val="-1"/>
                <w:kern w:val="0"/>
                <w:position w:val="17"/>
                <w:sz w:val="18"/>
                <w:szCs w:val="22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sz w:val="18"/>
                <w:szCs w:val="22"/>
                <w:lang w:val="en-US" w:eastAsia="en-US" w:bidi="ar-SA"/>
              </w:rPr>
              <w:t>0,черд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szCs w:val="22"/>
              </w:rPr>
            </w:pPr>
            <w:r>
              <w:rPr>
                <w:rFonts w:cs="Times New Roman"/>
                <w:kern w:val="0"/>
                <w:szCs w:val="22"/>
                <w:lang w:val="en-US" w:eastAsia="en-US" w:bidi="ar-SA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szCs w:val="22"/>
              </w:rPr>
            </w:pPr>
            <w:r>
              <w:rPr>
                <w:rFonts w:cs="Times New Roman"/>
                <w:kern w:val="0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widowControl w:val="false"/>
        <w:spacing w:lineRule="auto" w:line="360" w:before="89" w:after="0"/>
        <w:ind w:firstLine="709"/>
        <w:jc w:val="both"/>
        <w:rPr>
          <w:lang w:eastAsia="en-US"/>
        </w:rPr>
      </w:pPr>
      <w:r>
        <w:rPr>
          <w:lang w:eastAsia="en-US"/>
        </w:rPr>
        <w:t>Рассмотрим</w:t>
      </w:r>
      <w:r>
        <w:rPr>
          <w:spacing w:val="67"/>
          <w:lang w:eastAsia="en-US"/>
        </w:rPr>
        <w:t xml:space="preserve"> </w:t>
      </w:r>
      <w:r>
        <w:rPr>
          <w:lang w:eastAsia="en-US"/>
        </w:rPr>
        <w:t>значения</w:t>
      </w:r>
      <w:r>
        <w:rPr>
          <w:spacing w:val="-2"/>
          <w:lang w:eastAsia="en-US"/>
        </w:rPr>
        <w:t xml:space="preserve"> </w:t>
      </w:r>
      <w:r>
        <w:rPr>
          <w:lang w:eastAsia="en-US"/>
        </w:rPr>
        <w:t>из</w:t>
      </w:r>
      <w:r>
        <w:rPr>
          <w:spacing w:val="-2"/>
          <w:lang w:eastAsia="en-US"/>
        </w:rPr>
        <w:t xml:space="preserve"> </w:t>
      </w:r>
      <w:r>
        <w:rPr>
          <w:lang w:eastAsia="en-US"/>
        </w:rPr>
        <w:t>таблицы</w:t>
      </w:r>
      <w:r>
        <w:rPr>
          <w:spacing w:val="-4"/>
          <w:lang w:eastAsia="en-US"/>
        </w:rPr>
        <w:t xml:space="preserve"> </w:t>
      </w:r>
      <w:r>
        <w:rPr>
          <w:lang w:eastAsia="en-US"/>
        </w:rPr>
        <w:t>4:</w:t>
      </w:r>
    </w:p>
    <w:p>
      <w:pPr>
        <w:pStyle w:val="Normal"/>
        <w:widowControl w:val="false"/>
        <w:spacing w:lineRule="auto" w:line="360"/>
        <w:ind w:firstLine="709"/>
        <w:jc w:val="both"/>
        <w:rPr>
          <w:lang w:eastAsia="en-US"/>
        </w:rPr>
      </w:pPr>
      <w:r>
        <w:rPr>
          <w:lang w:eastAsia="en-US"/>
        </w:rPr>
        <w:t>Нормируемые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значения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приведенных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сопротивлений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теплопередаче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ограждающих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конструкций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считаются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согласно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п.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5.1,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таблицы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3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в</w:t>
      </w:r>
      <w:r>
        <w:rPr>
          <w:spacing w:val="1"/>
          <w:lang w:eastAsia="en-US"/>
        </w:rPr>
        <w:t xml:space="preserve"> СП 50.13330 </w:t>
      </w:r>
      <w:r>
        <w:rPr>
          <w:lang w:eastAsia="en-US"/>
        </w:rPr>
        <w:t>в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зависимости</w:t>
      </w:r>
      <w:r>
        <w:rPr>
          <w:spacing w:val="-1"/>
          <w:lang w:eastAsia="en-US"/>
        </w:rPr>
        <w:t xml:space="preserve"> </w:t>
      </w:r>
      <w:r>
        <w:rPr>
          <w:lang w:eastAsia="en-US"/>
        </w:rPr>
        <w:t>от</w:t>
      </w:r>
      <w:r>
        <w:rPr>
          <w:spacing w:val="-1"/>
          <w:lang w:eastAsia="en-US"/>
        </w:rPr>
        <w:t xml:space="preserve"> </w:t>
      </w:r>
      <w:r>
        <w:rPr>
          <w:lang w:eastAsia="en-US"/>
        </w:rPr>
        <w:t>градусо-суток</w:t>
      </w:r>
      <w:r>
        <w:rPr>
          <w:spacing w:val="-1"/>
          <w:lang w:eastAsia="en-US"/>
        </w:rPr>
        <w:t xml:space="preserve"> </w:t>
      </w:r>
      <w:r>
        <w:rPr>
          <w:lang w:eastAsia="en-US"/>
        </w:rPr>
        <w:t>района</w:t>
      </w:r>
      <w:r>
        <w:rPr>
          <w:spacing w:val="-2"/>
          <w:lang w:eastAsia="en-US"/>
        </w:rPr>
        <w:t xml:space="preserve"> </w:t>
      </w:r>
      <w:r>
        <w:rPr>
          <w:lang w:eastAsia="en-US"/>
        </w:rPr>
        <w:t>строительства.</w:t>
      </w:r>
    </w:p>
    <w:p>
      <w:pPr>
        <w:pStyle w:val="Normal"/>
        <w:widowControl w:val="false"/>
        <w:spacing w:lineRule="auto" w:line="360"/>
        <w:ind w:firstLine="709"/>
        <w:jc w:val="both"/>
        <w:rPr/>
      </w:pPr>
      <w:r>
        <w:rPr/>
        <w:t>Значения для величин ГСОП, отличающихся от табличных, следует определять по формуле</w:t>
      </w:r>
      <w:r>
        <w:rPr>
          <w:sz w:val="28"/>
          <w:szCs w:val="28"/>
          <w:lang w:eastAsia="en-US"/>
        </w:rPr>
        <w:t>:</w:t>
      </w:r>
    </w:p>
    <w:p>
      <w:pPr>
        <w:pStyle w:val="Normal"/>
        <w:widowControl w:val="false"/>
        <w:tabs>
          <w:tab w:val="clear" w:pos="709"/>
          <w:tab w:val="left" w:pos="9180" w:leader="none"/>
        </w:tabs>
        <w:spacing w:lineRule="auto" w:line="360"/>
        <w:ind w:left="130" w:right="347" w:hanging="0"/>
        <w:rPr>
          <w:lang w:eastAsia="en-US"/>
        </w:rPr>
      </w:pPr>
      <w:r>
        <w:rPr/>
        <w:drawing>
          <wp:inline distT="0" distB="0" distL="0" distR="0">
            <wp:extent cx="1553845" cy="324485"/>
            <wp:effectExtent l="0" t="0" r="0" b="0"/>
            <wp:docPr id="2" name="Рисунок 2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0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845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t>(1.2)</w:t>
      </w:r>
    </w:p>
    <w:p>
      <w:pPr>
        <w:pStyle w:val="Normal"/>
        <w:widowControl w:val="false"/>
        <w:tabs>
          <w:tab w:val="clear" w:pos="709"/>
          <w:tab w:val="left" w:pos="9180" w:leader="none"/>
        </w:tabs>
        <w:spacing w:lineRule="auto" w:line="360"/>
        <w:ind w:left="130" w:right="347" w:hanging="0"/>
        <w:rPr>
          <w:lang w:eastAsia="en-US"/>
        </w:rPr>
      </w:pPr>
      <w:r>
        <w:rPr>
          <w:lang w:eastAsia="en-US"/>
        </w:rPr>
      </w:r>
    </w:p>
    <w:p>
      <w:pPr>
        <w:pStyle w:val="Normal"/>
        <w:spacing w:lineRule="auto" w:line="360"/>
        <w:ind w:firstLine="709"/>
        <w:jc w:val="both"/>
        <w:rPr/>
      </w:pPr>
      <w:r>
        <w:rPr/>
        <w:t>где ГСОП - градусо-сутки отопительного периода, °C·сут/год, для конкретного пункта;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i/>
          <w:iCs/>
        </w:rPr>
        <w:t>a, b</w:t>
      </w:r>
      <w:r>
        <w:rPr/>
        <w:t xml:space="preserve"> - коэффициенты, значения которых следует принимать по данным настоящей таблицы для соответствующих групп зданий, за исключением графы 6, для группы зданий в строках 1 и 2.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Для графы 6 для интервала до 2000 °C·сут/год следует принимать базовое значение требуемого сопротивления теплопередаче равным значению для 2000 °C·сут/год, для интервала свыше 12000 °C·сут/год следует принимать базовое значение требуемого сопротивления теплопередаче равным значению для 12000 °C·сут/год.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Для зданий с избытками явной теплоты более 23 Вт/м</w:t>
      </w:r>
      <w:r>
        <w:rPr>
          <w:vertAlign w:val="superscript"/>
        </w:rPr>
        <w:t>3</w:t>
      </w:r>
      <w:r>
        <w:rPr/>
        <w:t xml:space="preserve"> нормируемые значения приведенного сопротивления теплопередаче должны определяться для каждого конкретного здания.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Приведенное сопротивление теплопередаче фрагмента теплозащитной оболочки здания  , (м2•°C)/Вт, следует определять по формуле (Е1) СП 50.13330</w:t>
      </w:r>
    </w:p>
    <w:p>
      <w:pPr>
        <w:pStyle w:val="Normal"/>
        <w:spacing w:lineRule="auto" w:line="360"/>
        <w:rPr/>
      </w:pPr>
      <w:r>
        <w:rPr/>
        <w:drawing>
          <wp:inline distT="0" distB="0" distL="0" distR="0">
            <wp:extent cx="4198620" cy="787400"/>
            <wp:effectExtent l="0" t="0" r="0" b="0"/>
            <wp:docPr id="3" name="Рисунок 3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5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(1.3)</w:t>
      </w:r>
    </w:p>
    <w:p>
      <w:pPr>
        <w:pStyle w:val="Style27"/>
        <w:spacing w:lineRule="auto" w:line="360" w:before="1" w:after="0"/>
        <w:ind w:left="131" w:right="347" w:firstLine="70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Теплозащитная</w:t>
      </w:r>
      <w:r>
        <w:rPr>
          <w:spacing w:val="1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оболочка</w:t>
      </w:r>
      <w:r>
        <w:rPr>
          <w:spacing w:val="1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здания</w:t>
      </w:r>
      <w:r>
        <w:rPr>
          <w:spacing w:val="1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должна</w:t>
      </w:r>
      <w:r>
        <w:rPr>
          <w:spacing w:val="1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отвечать</w:t>
      </w:r>
      <w:r>
        <w:rPr>
          <w:spacing w:val="1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следующим</w:t>
      </w:r>
      <w:r>
        <w:rPr>
          <w:spacing w:val="1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требованиям:</w:t>
      </w:r>
    </w:p>
    <w:p>
      <w:pPr>
        <w:pStyle w:val="Style27"/>
        <w:spacing w:lineRule="auto" w:line="360"/>
        <w:ind w:left="130" w:right="346" w:firstLine="708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а)</w:t>
      </w:r>
      <w:r>
        <w:rPr>
          <w:spacing w:val="1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приведенное сопротивление</w:t>
      </w:r>
      <w:r>
        <w:rPr>
          <w:spacing w:val="1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теплопередаче отдельных</w:t>
      </w:r>
      <w:r>
        <w:rPr>
          <w:spacing w:val="1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ограждающих</w:t>
      </w:r>
      <w:r>
        <w:rPr>
          <w:spacing w:val="1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конструкций должно быть не меньше нормируемых значений (поэлементные</w:t>
      </w:r>
      <w:r>
        <w:rPr>
          <w:spacing w:val="1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требования);</w:t>
      </w:r>
    </w:p>
    <w:p>
      <w:pPr>
        <w:pStyle w:val="Style27"/>
        <w:spacing w:lineRule="auto" w:line="360"/>
        <w:ind w:left="130" w:right="348" w:firstLine="70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б)</w:t>
      </w:r>
      <w:r>
        <w:rPr>
          <w:spacing w:val="1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удельная</w:t>
      </w:r>
      <w:r>
        <w:rPr>
          <w:spacing w:val="1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теплозащитная</w:t>
      </w:r>
      <w:r>
        <w:rPr>
          <w:spacing w:val="1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характеристика</w:t>
      </w:r>
      <w:r>
        <w:rPr>
          <w:spacing w:val="1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здания</w:t>
      </w:r>
      <w:r>
        <w:rPr>
          <w:spacing w:val="1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должна</w:t>
      </w:r>
      <w:r>
        <w:rPr>
          <w:spacing w:val="1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быть</w:t>
      </w:r>
      <w:r>
        <w:rPr>
          <w:spacing w:val="70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не</w:t>
      </w:r>
      <w:r>
        <w:rPr>
          <w:spacing w:val="1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больше</w:t>
      </w:r>
      <w:r>
        <w:rPr>
          <w:spacing w:val="-4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нормируемого значения</w:t>
      </w:r>
      <w:r>
        <w:rPr>
          <w:spacing w:val="-2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(комплексное</w:t>
      </w:r>
      <w:r>
        <w:rPr>
          <w:spacing w:val="-1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требование);</w:t>
      </w:r>
    </w:p>
    <w:p>
      <w:pPr>
        <w:pStyle w:val="Style27"/>
        <w:spacing w:lineRule="auto" w:line="360"/>
        <w:ind w:left="130" w:right="345" w:firstLine="708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в) температура на внутренних поверхностях ограждающих конструкций</w:t>
      </w:r>
      <w:r>
        <w:rPr>
          <w:spacing w:val="1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должна</w:t>
      </w:r>
      <w:r>
        <w:rPr>
          <w:spacing w:val="1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быть</w:t>
      </w:r>
      <w:r>
        <w:rPr>
          <w:spacing w:val="1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не</w:t>
      </w:r>
      <w:r>
        <w:rPr>
          <w:spacing w:val="1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ниже</w:t>
      </w:r>
      <w:r>
        <w:rPr>
          <w:spacing w:val="1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минимально</w:t>
      </w:r>
      <w:r>
        <w:rPr>
          <w:spacing w:val="1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допустимых</w:t>
      </w:r>
      <w:r>
        <w:rPr>
          <w:spacing w:val="1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значений</w:t>
      </w:r>
      <w:r>
        <w:rPr>
          <w:spacing w:val="1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(санитарно-</w:t>
      </w:r>
      <w:r>
        <w:rPr>
          <w:spacing w:val="1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гигиеническое</w:t>
      </w:r>
      <w:r>
        <w:rPr>
          <w:spacing w:val="-2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требование).</w:t>
      </w:r>
    </w:p>
    <w:p>
      <w:pPr>
        <w:pStyle w:val="Style27"/>
        <w:spacing w:lineRule="auto" w:line="360"/>
        <w:ind w:left="130" w:right="348" w:firstLine="70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Требования</w:t>
      </w:r>
      <w:r>
        <w:rPr>
          <w:spacing w:val="1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тепловой</w:t>
      </w:r>
      <w:r>
        <w:rPr>
          <w:spacing w:val="1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защиты</w:t>
      </w:r>
      <w:r>
        <w:rPr>
          <w:spacing w:val="1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здания</w:t>
      </w:r>
      <w:r>
        <w:rPr>
          <w:spacing w:val="1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будут</w:t>
      </w:r>
      <w:r>
        <w:rPr>
          <w:spacing w:val="1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выполнены</w:t>
      </w:r>
      <w:r>
        <w:rPr>
          <w:spacing w:val="1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при</w:t>
      </w:r>
      <w:r>
        <w:rPr>
          <w:spacing w:val="1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одновременном</w:t>
      </w:r>
      <w:r>
        <w:rPr>
          <w:spacing w:val="-2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выполнении требований</w:t>
      </w:r>
      <w:r>
        <w:rPr>
          <w:spacing w:val="-3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а),</w:t>
      </w:r>
      <w:r>
        <w:rPr>
          <w:spacing w:val="-1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б)</w:t>
      </w:r>
      <w:r>
        <w:rPr>
          <w:spacing w:val="-1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</w:t>
      </w:r>
      <w:r>
        <w:rPr>
          <w:spacing w:val="-1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в)</w:t>
      </w:r>
      <w:r>
        <w:rPr>
          <w:spacing w:val="-1"/>
          <w:sz w:val="24"/>
          <w:szCs w:val="24"/>
          <w:lang w:val="ru-RU"/>
        </w:rPr>
        <w:t>.</w:t>
      </w:r>
    </w:p>
    <w:p>
      <w:pPr>
        <w:pStyle w:val="Style27"/>
        <w:spacing w:lineRule="auto" w:line="360"/>
        <w:ind w:left="130" w:right="348" w:firstLine="707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Style40"/>
        <w:numPr>
          <w:ilvl w:val="1"/>
          <w:numId w:val="3"/>
        </w:numPr>
        <w:ind w:left="0" w:firstLine="709"/>
        <w:jc w:val="left"/>
        <w:rPr>
          <w:rFonts w:ascii="Times New Roman" w:hAnsi="Times New Roman"/>
          <w:b/>
        </w:rPr>
      </w:pPr>
      <w:bookmarkStart w:id="12" w:name="_Toc142907146"/>
      <w:r>
        <w:rPr>
          <w:rFonts w:ascii="Times New Roman" w:hAnsi="Times New Roman"/>
          <w:b/>
        </w:rPr>
        <w:t>Вспомогательные показатели</w:t>
      </w:r>
      <w:bookmarkEnd w:id="12"/>
      <w:r>
        <w:rPr>
          <w:rFonts w:ascii="Times New Roman" w:hAnsi="Times New Roman"/>
          <w:b/>
        </w:rPr>
        <w:tab/>
        <w:tab/>
        <w:tab/>
        <w:tab/>
        <w:t xml:space="preserve"> </w:t>
      </w:r>
    </w:p>
    <w:p>
      <w:pPr>
        <w:pStyle w:val="Caption"/>
        <w:keepNext w:val="true"/>
        <w:spacing w:before="120" w:after="0"/>
        <w:rPr/>
      </w:pPr>
      <w:r>
        <w:rPr/>
        <w:t>Таблица 5 Вспомогательные показатели</w:t>
      </w:r>
    </w:p>
    <w:tbl>
      <w:tblPr>
        <w:tblStyle w:val="TableNormal2"/>
        <w:tblW w:w="9221" w:type="dxa"/>
        <w:jc w:val="left"/>
        <w:tblInd w:w="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566"/>
        <w:gridCol w:w="4677"/>
        <w:gridCol w:w="1843"/>
        <w:gridCol w:w="2134"/>
      </w:tblGrid>
      <w:tr>
        <w:trPr>
          <w:trHeight w:val="966" w:hRule="atLeas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56" w:after="0"/>
              <w:ind w:left="93" w:right="65" w:firstLine="52"/>
              <w:jc w:val="left"/>
              <w:rPr>
                <w:lang w:val="ru-RU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№</w:t>
            </w:r>
            <w:r>
              <w:rPr>
                <w:rFonts w:cs="Times New Roman"/>
                <w:spacing w:val="-67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п/п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6" w:after="0"/>
              <w:jc w:val="left"/>
              <w:rPr>
                <w:lang w:val="ru-RU"/>
              </w:rPr>
            </w:pPr>
            <w:r>
              <w:rPr>
                <w:rFonts w:cs="Times New Roman"/>
                <w:kern w:val="0"/>
                <w:lang w:val="ru-RU" w:eastAsia="en-US" w:bidi="ar-SA"/>
              </w:rPr>
            </w:r>
          </w:p>
          <w:p>
            <w:pPr>
              <w:pStyle w:val="Normal"/>
              <w:widowControl w:val="false"/>
              <w:spacing w:lineRule="auto" w:line="360" w:before="0" w:after="0"/>
              <w:ind w:left="57" w:right="49" w:hanging="0"/>
              <w:jc w:val="left"/>
              <w:rPr>
                <w:lang w:val="ru-RU"/>
              </w:rPr>
            </w:pPr>
            <w:r>
              <w:rPr>
                <w:rFonts w:cs="Times New Roman"/>
                <w:kern w:val="0"/>
                <w:lang w:val="ru-RU" w:eastAsia="en-US" w:bidi="ar-SA"/>
              </w:rPr>
              <w:t>Показатель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315" w:hanging="176"/>
              <w:jc w:val="left"/>
              <w:rPr>
                <w:lang w:val="ru-RU"/>
              </w:rPr>
            </w:pPr>
            <w:r>
              <w:rPr>
                <w:rFonts w:cs="Times New Roman"/>
                <w:kern w:val="0"/>
                <w:lang w:val="ru-RU" w:eastAsia="en-US" w:bidi="ar-SA"/>
              </w:rPr>
              <w:t>Обозначение</w:t>
            </w:r>
          </w:p>
          <w:p>
            <w:pPr>
              <w:pStyle w:val="Normal"/>
              <w:widowControl w:val="false"/>
              <w:spacing w:lineRule="auto" w:line="360" w:before="0" w:after="0"/>
              <w:ind w:left="293" w:right="265" w:firstLine="21"/>
              <w:jc w:val="left"/>
              <w:rPr>
                <w:lang w:val="ru-RU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и единица</w:t>
            </w:r>
            <w:r>
              <w:rPr>
                <w:rFonts w:cs="Times New Roman"/>
                <w:spacing w:val="-67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измерения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33" w:right="26" w:hanging="0"/>
              <w:jc w:val="left"/>
              <w:rPr>
                <w:lang w:val="ru-RU"/>
              </w:rPr>
            </w:pPr>
            <w:r>
              <w:rPr>
                <w:rFonts w:cs="Times New Roman"/>
                <w:kern w:val="0"/>
                <w:lang w:val="ru-RU" w:eastAsia="en-US" w:bidi="ar-SA"/>
              </w:rPr>
              <w:t>Расчетное</w:t>
            </w:r>
          </w:p>
          <w:p>
            <w:pPr>
              <w:pStyle w:val="Normal"/>
              <w:widowControl w:val="false"/>
              <w:spacing w:lineRule="auto" w:line="360" w:before="0" w:after="0"/>
              <w:ind w:left="35" w:right="26" w:hanging="0"/>
              <w:jc w:val="left"/>
              <w:rPr>
                <w:lang w:val="ru-RU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проектное значение</w:t>
            </w:r>
            <w:r>
              <w:rPr>
                <w:rFonts w:cs="Times New Roman"/>
                <w:spacing w:val="-67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показателя</w:t>
            </w:r>
          </w:p>
        </w:tc>
      </w:tr>
      <w:tr>
        <w:trPr>
          <w:trHeight w:val="645" w:hRule="atLeas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53" w:after="0"/>
              <w:ind w:left="141" w:hanging="0"/>
              <w:jc w:val="left"/>
              <w:rPr>
                <w:lang w:val="ru-RU"/>
              </w:rPr>
            </w:pPr>
            <w:r>
              <w:rPr>
                <w:rFonts w:cs="Times New Roman"/>
                <w:kern w:val="0"/>
                <w:lang w:val="ru-RU" w:eastAsia="en-US" w:bidi="ar-SA"/>
              </w:rPr>
              <w:t>15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53" w:right="49" w:hanging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Общий</w:t>
            </w:r>
            <w:r>
              <w:rPr>
                <w:rFonts w:cs="Times New Roman"/>
                <w:spacing w:val="-4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коэффициент</w:t>
            </w:r>
            <w:r>
              <w:rPr>
                <w:rFonts w:cs="Times New Roman"/>
                <w:spacing w:val="-4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теплопередачи</w:t>
            </w:r>
          </w:p>
          <w:p>
            <w:pPr>
              <w:pStyle w:val="Normal"/>
              <w:widowControl w:val="false"/>
              <w:spacing w:lineRule="auto" w:line="360" w:before="0" w:after="0"/>
              <w:ind w:left="57" w:right="47" w:hanging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здания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65" w:after="0"/>
              <w:ind w:left="360" w:right="332" w:firstLine="271"/>
              <w:jc w:val="left"/>
              <w:rPr>
                <w:sz w:val="28"/>
                <w:szCs w:val="22"/>
              </w:rPr>
            </w:pPr>
            <w:r>
              <w:rPr>
                <w:rFonts w:cs="Times New Roman"/>
                <w:i/>
                <w:kern w:val="0"/>
                <w:position w:val="4"/>
                <w:sz w:val="28"/>
                <w:szCs w:val="22"/>
                <w:lang w:val="en-US" w:eastAsia="en-US" w:bidi="ar-SA"/>
              </w:rPr>
              <w:t>K</w:t>
            </w:r>
            <w:r>
              <w:rPr>
                <w:rFonts w:cs="Times New Roman"/>
                <w:kern w:val="0"/>
                <w:sz w:val="18"/>
                <w:szCs w:val="22"/>
                <w:lang w:val="en-US" w:eastAsia="en-US" w:bidi="ar-SA"/>
              </w:rPr>
              <w:t>общ</w:t>
            </w:r>
            <w:r>
              <w:rPr>
                <w:rFonts w:cs="Times New Roman"/>
                <w:kern w:val="0"/>
                <w:position w:val="4"/>
                <w:sz w:val="28"/>
                <w:szCs w:val="22"/>
                <w:lang w:val="en-US" w:eastAsia="en-US" w:bidi="ar-SA"/>
              </w:rPr>
              <w:t>,</w:t>
            </w:r>
            <w:r>
              <w:rPr>
                <w:rFonts w:cs="Times New Roman"/>
                <w:spacing w:val="1"/>
                <w:kern w:val="0"/>
                <w:position w:val="4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Вт/(м</w:t>
            </w:r>
            <w:r>
              <w:rPr>
                <w:rFonts w:cs="Times New Roman"/>
                <w:kern w:val="0"/>
                <w:vertAlign w:val="superscript"/>
                <w:lang w:val="en-US" w:eastAsia="en-US" w:bidi="ar-SA"/>
              </w:rPr>
              <w:t>2</w:t>
            </w:r>
            <w:r>
              <w:rPr>
                <w:rFonts w:cs="Times New Roman"/>
                <w:kern w:val="0"/>
                <w:lang w:val="en-US" w:eastAsia="en-US" w:bidi="ar-SA"/>
              </w:rPr>
              <w:t>·К)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sz w:val="26"/>
                <w:szCs w:val="22"/>
              </w:rPr>
            </w:pPr>
            <w:r>
              <w:rPr>
                <w:rFonts w:cs="Times New Roman"/>
                <w:kern w:val="0"/>
                <w:sz w:val="26"/>
                <w:szCs w:val="22"/>
                <w:lang w:val="en-US" w:eastAsia="en-US" w:bidi="ar-SA"/>
              </w:rPr>
            </w:r>
          </w:p>
        </w:tc>
      </w:tr>
      <w:tr>
        <w:trPr>
          <w:trHeight w:val="964" w:hRule="atLeas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3" w:after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</w:r>
          </w:p>
          <w:p>
            <w:pPr>
              <w:pStyle w:val="Normal"/>
              <w:widowControl w:val="false"/>
              <w:spacing w:lineRule="auto" w:line="360" w:before="1" w:after="0"/>
              <w:ind w:left="141" w:hanging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16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180" w:right="171" w:firstLine="1"/>
              <w:jc w:val="left"/>
              <w:rPr>
                <w:lang w:val="ru-RU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Средняя кратность воздухообмена</w:t>
            </w:r>
            <w:r>
              <w:rPr>
                <w:rFonts w:cs="Times New Roman"/>
                <w:spacing w:val="1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здания</w:t>
            </w:r>
            <w:r>
              <w:rPr>
                <w:rFonts w:cs="Times New Roman"/>
                <w:spacing w:val="-3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за</w:t>
            </w:r>
            <w:r>
              <w:rPr>
                <w:rFonts w:cs="Times New Roman"/>
                <w:spacing w:val="-4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отопительный</w:t>
            </w:r>
            <w:r>
              <w:rPr>
                <w:rFonts w:cs="Times New Roman"/>
                <w:spacing w:val="-2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период</w:t>
            </w:r>
            <w:r>
              <w:rPr>
                <w:rFonts w:cs="Times New Roman"/>
                <w:spacing w:val="-2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при</w:t>
            </w:r>
          </w:p>
          <w:p>
            <w:pPr>
              <w:pStyle w:val="Normal"/>
              <w:widowControl w:val="false"/>
              <w:spacing w:lineRule="auto" w:line="360" w:before="0" w:after="0"/>
              <w:ind w:left="57" w:right="49" w:hanging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удельной</w:t>
            </w:r>
            <w:r>
              <w:rPr>
                <w:rFonts w:cs="Times New Roman"/>
                <w:spacing w:val="-2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норме</w:t>
            </w:r>
            <w:r>
              <w:rPr>
                <w:rFonts w:cs="Times New Roman"/>
                <w:spacing w:val="-3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воздухообмена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314" w:after="0"/>
              <w:ind w:left="287" w:right="279" w:hanging="0"/>
              <w:jc w:val="left"/>
              <w:rPr>
                <w:sz w:val="28"/>
                <w:szCs w:val="22"/>
              </w:rPr>
            </w:pPr>
            <w:r>
              <w:rPr>
                <w:rFonts w:cs="Times New Roman"/>
                <w:i/>
                <w:kern w:val="0"/>
                <w:sz w:val="28"/>
                <w:szCs w:val="22"/>
                <w:lang w:val="en-US" w:eastAsia="en-US" w:bidi="ar-SA"/>
              </w:rPr>
              <w:t>n</w:t>
            </w:r>
            <w:r>
              <w:rPr>
                <w:rFonts w:cs="Times New Roman"/>
                <w:i/>
                <w:kern w:val="0"/>
                <w:sz w:val="28"/>
                <w:szCs w:val="22"/>
                <w:vertAlign w:val="subscript"/>
                <w:lang w:val="en-US" w:eastAsia="en-US" w:bidi="ar-SA"/>
              </w:rPr>
              <w:t>В</w:t>
            </w:r>
            <w:r>
              <w:rPr>
                <w:rFonts w:cs="Times New Roman"/>
                <w:kern w:val="0"/>
                <w:sz w:val="28"/>
                <w:szCs w:val="22"/>
                <w:lang w:val="en-US" w:eastAsia="en-US" w:bidi="ar-SA"/>
              </w:rPr>
              <w:t>,</w:t>
            </w:r>
            <w:r>
              <w:rPr>
                <w:rFonts w:cs="Times New Roman"/>
                <w:spacing w:val="-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ч</w:t>
            </w:r>
            <w:r>
              <w:rPr>
                <w:rFonts w:cs="Times New Roman"/>
                <w:kern w:val="0"/>
                <w:vertAlign w:val="superscript"/>
                <w:lang w:val="en-US" w:eastAsia="en-US" w:bidi="ar-SA"/>
              </w:rPr>
              <w:t>-1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sz w:val="26"/>
                <w:szCs w:val="22"/>
              </w:rPr>
            </w:pPr>
            <w:r>
              <w:rPr>
                <w:rFonts w:cs="Times New Roman"/>
                <w:kern w:val="0"/>
                <w:sz w:val="26"/>
                <w:szCs w:val="22"/>
                <w:lang w:val="en-US" w:eastAsia="en-US" w:bidi="ar-SA"/>
              </w:rPr>
            </w:r>
          </w:p>
        </w:tc>
      </w:tr>
      <w:tr>
        <w:trPr>
          <w:trHeight w:val="645" w:hRule="atLeas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53" w:after="0"/>
              <w:ind w:left="141" w:hanging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17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57" w:right="49" w:hanging="0"/>
              <w:jc w:val="left"/>
              <w:rPr>
                <w:lang w:val="ru-RU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Удельные</w:t>
            </w:r>
            <w:r>
              <w:rPr>
                <w:rFonts w:cs="Times New Roman"/>
                <w:spacing w:val="-4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бытовые</w:t>
            </w:r>
            <w:r>
              <w:rPr>
                <w:rFonts w:cs="Times New Roman"/>
                <w:spacing w:val="-4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тепловыделения</w:t>
            </w:r>
            <w:r>
              <w:rPr>
                <w:rFonts w:cs="Times New Roman"/>
                <w:spacing w:val="-2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в</w:t>
            </w:r>
          </w:p>
          <w:p>
            <w:pPr>
              <w:pStyle w:val="Normal"/>
              <w:widowControl w:val="false"/>
              <w:spacing w:lineRule="auto" w:line="360" w:before="0" w:after="0"/>
              <w:ind w:left="56" w:right="49" w:hanging="0"/>
              <w:jc w:val="left"/>
              <w:rPr>
                <w:lang w:val="ru-RU"/>
              </w:rPr>
            </w:pPr>
            <w:r>
              <w:rPr>
                <w:rFonts w:cs="Times New Roman"/>
                <w:kern w:val="0"/>
                <w:lang w:val="ru-RU" w:eastAsia="en-US" w:bidi="ar-SA"/>
              </w:rPr>
              <w:t>здании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53" w:after="0"/>
              <w:ind w:left="289" w:right="279" w:hanging="0"/>
              <w:jc w:val="left"/>
              <w:rPr>
                <w:sz w:val="28"/>
                <w:szCs w:val="22"/>
              </w:rPr>
            </w:pPr>
            <w:r>
              <w:rPr>
                <w:rFonts w:cs="Times New Roman"/>
                <w:i/>
                <w:kern w:val="0"/>
                <w:sz w:val="28"/>
                <w:szCs w:val="22"/>
                <w:lang w:val="en-US" w:eastAsia="en-US" w:bidi="ar-SA"/>
              </w:rPr>
              <w:t>q</w:t>
            </w:r>
            <w:r>
              <w:rPr>
                <w:rFonts w:cs="Times New Roman"/>
                <w:kern w:val="0"/>
                <w:sz w:val="28"/>
                <w:szCs w:val="22"/>
                <w:vertAlign w:val="subscript"/>
                <w:lang w:val="en-US" w:eastAsia="en-US" w:bidi="ar-SA"/>
              </w:rPr>
              <w:t>быт</w:t>
            </w:r>
            <w:r>
              <w:rPr>
                <w:rFonts w:cs="Times New Roman"/>
                <w:kern w:val="0"/>
                <w:sz w:val="28"/>
                <w:szCs w:val="22"/>
                <w:lang w:val="en-US" w:eastAsia="en-US" w:bidi="ar-SA"/>
              </w:rPr>
              <w:t>,</w:t>
            </w:r>
            <w:r>
              <w:rPr>
                <w:rFonts w:cs="Times New Roman"/>
                <w:spacing w:val="-2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Вт/м</w:t>
            </w:r>
            <w:r>
              <w:rPr>
                <w:rFonts w:cs="Times New Roman"/>
                <w:kern w:val="0"/>
                <w:vertAlign w:val="superscript"/>
                <w:lang w:val="en-US" w:eastAsia="en-US" w:bidi="ar-SA"/>
              </w:rPr>
              <w:t>2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sz w:val="26"/>
                <w:szCs w:val="22"/>
              </w:rPr>
            </w:pPr>
            <w:r>
              <w:rPr>
                <w:rFonts w:cs="Times New Roman"/>
                <w:kern w:val="0"/>
                <w:sz w:val="26"/>
                <w:szCs w:val="22"/>
                <w:lang w:val="en-US" w:eastAsia="en-US" w:bidi="ar-SA"/>
              </w:rPr>
            </w:r>
          </w:p>
        </w:tc>
      </w:tr>
    </w:tbl>
    <w:p>
      <w:pPr>
        <w:pStyle w:val="Style27"/>
        <w:spacing w:lineRule="auto" w:line="360"/>
        <w:ind w:left="130" w:right="348" w:firstLine="707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widowControl w:val="false"/>
        <w:spacing w:lineRule="auto" w:line="360" w:before="89" w:after="0"/>
        <w:ind w:firstLine="709"/>
        <w:rPr>
          <w:lang w:eastAsia="en-US"/>
        </w:rPr>
      </w:pPr>
      <w:r>
        <w:rPr>
          <w:lang w:eastAsia="en-US"/>
        </w:rPr>
        <w:t>Рассмотрим</w:t>
      </w:r>
      <w:r>
        <w:rPr>
          <w:spacing w:val="-3"/>
          <w:lang w:eastAsia="en-US"/>
        </w:rPr>
        <w:t xml:space="preserve"> </w:t>
      </w:r>
      <w:r>
        <w:rPr>
          <w:lang w:eastAsia="en-US"/>
        </w:rPr>
        <w:t>составляющие</w:t>
      </w:r>
      <w:r>
        <w:rPr>
          <w:spacing w:val="-3"/>
          <w:lang w:eastAsia="en-US"/>
        </w:rPr>
        <w:t xml:space="preserve"> </w:t>
      </w:r>
      <w:r>
        <w:rPr>
          <w:lang w:eastAsia="en-US"/>
        </w:rPr>
        <w:t>таблицы</w:t>
      </w:r>
      <w:r>
        <w:rPr>
          <w:spacing w:val="-4"/>
          <w:lang w:eastAsia="en-US"/>
        </w:rPr>
        <w:t xml:space="preserve"> </w:t>
      </w:r>
      <w:r>
        <w:rPr>
          <w:lang w:eastAsia="en-US"/>
        </w:rPr>
        <w:t>5.</w:t>
      </w:r>
    </w:p>
    <w:p>
      <w:pPr>
        <w:pStyle w:val="Normal"/>
        <w:widowControl w:val="false"/>
        <w:spacing w:lineRule="auto" w:line="360"/>
        <w:ind w:firstLine="709"/>
        <w:rPr>
          <w:lang w:eastAsia="en-US"/>
        </w:rPr>
      </w:pPr>
      <w:r>
        <w:rPr>
          <w:lang w:eastAsia="en-US"/>
        </w:rPr>
        <w:t>Общий</w:t>
      </w:r>
      <w:r>
        <w:rPr>
          <w:spacing w:val="7"/>
          <w:lang w:eastAsia="en-US"/>
        </w:rPr>
        <w:t xml:space="preserve"> </w:t>
      </w:r>
      <w:r>
        <w:rPr>
          <w:lang w:eastAsia="en-US"/>
        </w:rPr>
        <w:t>коэффициент</w:t>
      </w:r>
      <w:r>
        <w:rPr>
          <w:spacing w:val="6"/>
          <w:lang w:eastAsia="en-US"/>
        </w:rPr>
        <w:t xml:space="preserve"> </w:t>
      </w:r>
      <w:r>
        <w:rPr>
          <w:lang w:eastAsia="en-US"/>
        </w:rPr>
        <w:t>теплопередачи</w:t>
      </w:r>
      <w:r>
        <w:rPr>
          <w:spacing w:val="7"/>
          <w:lang w:eastAsia="en-US"/>
        </w:rPr>
        <w:t xml:space="preserve"> </w:t>
      </w:r>
      <w:r>
        <w:rPr>
          <w:lang w:eastAsia="en-US"/>
        </w:rPr>
        <w:t>здания</w:t>
      </w:r>
      <w:r>
        <w:rPr>
          <w:spacing w:val="7"/>
          <w:lang w:eastAsia="en-US"/>
        </w:rPr>
        <w:t xml:space="preserve"> </w:t>
      </w:r>
      <w:r>
        <w:rPr>
          <w:lang w:eastAsia="en-US"/>
        </w:rPr>
        <w:t>Вт/(м</w:t>
      </w:r>
      <w:r>
        <w:rPr>
          <w:vertAlign w:val="superscript"/>
          <w:lang w:eastAsia="en-US"/>
        </w:rPr>
        <w:t>2</w:t>
      </w:r>
      <w:r>
        <w:rPr>
          <w:lang w:eastAsia="en-US"/>
        </w:rPr>
        <w:t>·К)</w:t>
      </w:r>
      <w:r>
        <w:rPr>
          <w:spacing w:val="4"/>
          <w:lang w:eastAsia="en-US"/>
        </w:rPr>
        <w:t xml:space="preserve"> </w:t>
      </w:r>
      <w:r>
        <w:rPr>
          <w:lang w:eastAsia="en-US"/>
        </w:rPr>
        <w:t>определяется</w:t>
      </w:r>
      <w:r>
        <w:rPr>
          <w:spacing w:val="7"/>
          <w:lang w:eastAsia="en-US"/>
        </w:rPr>
        <w:t xml:space="preserve"> </w:t>
      </w:r>
      <w:r>
        <w:rPr>
          <w:lang w:eastAsia="en-US"/>
        </w:rPr>
        <w:t>по</w:t>
      </w:r>
      <w:r>
        <w:rPr>
          <w:spacing w:val="-67"/>
          <w:lang w:eastAsia="en-US"/>
        </w:rPr>
        <w:t xml:space="preserve"> </w:t>
      </w:r>
      <w:r>
        <w:rPr>
          <w:lang w:eastAsia="en-US"/>
        </w:rPr>
        <w:t>формуле</w:t>
      </w:r>
      <w:r>
        <w:rPr>
          <w:spacing w:val="-2"/>
          <w:lang w:eastAsia="en-US"/>
        </w:rPr>
        <w:t xml:space="preserve"> </w:t>
      </w:r>
      <w:r>
        <w:rPr>
          <w:lang w:eastAsia="en-US"/>
        </w:rPr>
        <w:t>(Ж.2)</w:t>
      </w:r>
      <w:r>
        <w:rPr>
          <w:spacing w:val="-1"/>
          <w:lang w:eastAsia="en-US"/>
        </w:rPr>
        <w:t xml:space="preserve"> </w:t>
      </w:r>
      <w:r>
        <w:rPr>
          <w:lang w:eastAsia="en-US"/>
        </w:rPr>
        <w:t>в</w:t>
      </w:r>
      <w:r>
        <w:rPr>
          <w:spacing w:val="-2"/>
          <w:lang w:eastAsia="en-US"/>
        </w:rPr>
        <w:t xml:space="preserve"> </w:t>
      </w:r>
      <w:r>
        <w:rPr/>
        <w:t>СП 50.13330</w:t>
      </w:r>
      <w:r>
        <w:rPr>
          <w:lang w:eastAsia="en-US"/>
        </w:rPr>
        <w:t>:</w:t>
      </w:r>
    </w:p>
    <w:p>
      <w:pPr>
        <w:pStyle w:val="Style27"/>
        <w:spacing w:lineRule="auto" w:line="360"/>
        <w:ind w:left="130" w:right="348" w:firstLine="707"/>
        <w:jc w:val="left"/>
        <w:rPr>
          <w:sz w:val="24"/>
          <w:szCs w:val="24"/>
          <w:lang w:val="ru-RU"/>
        </w:rPr>
      </w:pPr>
      <w:r>
        <w:rPr/>
        <w:drawing>
          <wp:inline distT="0" distB="0" distL="0" distR="0">
            <wp:extent cx="2140585" cy="728345"/>
            <wp:effectExtent l="0" t="0" r="0" b="0"/>
            <wp:docPr id="4" name="Рисунок 4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4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ru-RU"/>
        </w:rPr>
        <w:t>(1.4)</w:t>
      </w:r>
    </w:p>
    <w:p>
      <w:pPr>
        <w:pStyle w:val="Normal"/>
        <w:widowControl w:val="false"/>
        <w:spacing w:lineRule="auto" w:line="360" w:before="28" w:after="0"/>
        <w:ind w:right="348" w:hanging="0"/>
        <w:rPr>
          <w:lang w:eastAsia="en-US"/>
        </w:rPr>
      </w:pPr>
      <w:r>
        <w:rPr>
          <w:lang w:eastAsia="en-US"/>
        </w:rPr>
        <w:t>где</w:t>
      </w:r>
      <w:r>
        <w:rPr>
          <w:spacing w:val="1"/>
          <w:lang w:eastAsia="en-US"/>
        </w:rPr>
        <w:t xml:space="preserve"> </w:t>
      </w:r>
      <w:r>
        <w:rPr>
          <w:i/>
          <w:lang w:eastAsia="en-US"/>
        </w:rPr>
        <w:t>R</w:t>
      </w:r>
      <w:r>
        <w:rPr>
          <w:vertAlign w:val="superscript"/>
          <w:lang w:eastAsia="en-US"/>
        </w:rPr>
        <w:t>пр</w:t>
      </w:r>
      <w:r>
        <w:rPr>
          <w:vertAlign w:val="subscript"/>
          <w:lang w:eastAsia="en-US"/>
        </w:rPr>
        <w:t>o,</w:t>
      </w:r>
      <w:r>
        <w:rPr>
          <w:i/>
          <w:vertAlign w:val="subscript"/>
          <w:lang w:eastAsia="en-US"/>
        </w:rPr>
        <w:t>i</w:t>
      </w:r>
      <w:r>
        <w:rPr>
          <w:i/>
          <w:spacing w:val="1"/>
          <w:lang w:eastAsia="en-US"/>
        </w:rPr>
        <w:t xml:space="preserve"> </w:t>
      </w:r>
      <w:r>
        <w:rPr>
          <w:lang w:eastAsia="en-US"/>
        </w:rPr>
        <w:t>—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расчетное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сопротивление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теплопередаче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i-го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фрагмента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теплозащитной</w:t>
      </w:r>
      <w:r>
        <w:rPr>
          <w:spacing w:val="-1"/>
          <w:lang w:eastAsia="en-US"/>
        </w:rPr>
        <w:t xml:space="preserve"> </w:t>
      </w:r>
      <w:r>
        <w:rPr>
          <w:lang w:eastAsia="en-US"/>
        </w:rPr>
        <w:t>оболочки здания,</w:t>
      </w:r>
      <w:r>
        <w:rPr>
          <w:spacing w:val="-1"/>
          <w:lang w:eastAsia="en-US"/>
        </w:rPr>
        <w:t xml:space="preserve"> </w:t>
      </w:r>
      <w:r>
        <w:rPr>
          <w:lang w:eastAsia="en-US"/>
        </w:rPr>
        <w:t>(м</w:t>
      </w:r>
      <w:r>
        <w:rPr>
          <w:vertAlign w:val="superscript"/>
          <w:lang w:eastAsia="en-US"/>
        </w:rPr>
        <w:t>2</w:t>
      </w:r>
      <w:r>
        <w:rPr>
          <w:lang w:eastAsia="en-US"/>
        </w:rPr>
        <w:t>·К)/Вт;</w:t>
      </w:r>
    </w:p>
    <w:p>
      <w:pPr>
        <w:pStyle w:val="Normal"/>
        <w:widowControl w:val="false"/>
        <w:spacing w:lineRule="auto" w:line="360"/>
        <w:rPr>
          <w:lang w:eastAsia="en-US"/>
        </w:rPr>
      </w:pPr>
      <w:r>
        <w:rPr>
          <w:i/>
          <w:lang w:eastAsia="en-US"/>
        </w:rPr>
        <w:t>A</w:t>
      </w:r>
      <w:r>
        <w:rPr>
          <w:vertAlign w:val="subscript"/>
          <w:lang w:eastAsia="en-US"/>
        </w:rPr>
        <w:t>ф,</w:t>
      </w:r>
      <w:r>
        <w:rPr>
          <w:i/>
          <w:vertAlign w:val="subscript"/>
          <w:lang w:eastAsia="en-US"/>
        </w:rPr>
        <w:t>i</w:t>
      </w:r>
      <w:r>
        <w:rPr>
          <w:i/>
          <w:spacing w:val="-4"/>
          <w:lang w:eastAsia="en-US"/>
        </w:rPr>
        <w:t xml:space="preserve"> </w:t>
      </w:r>
      <w:r>
        <w:rPr>
          <w:lang w:eastAsia="en-US"/>
        </w:rPr>
        <w:t>—</w:t>
      </w:r>
      <w:r>
        <w:rPr>
          <w:spacing w:val="64"/>
          <w:lang w:eastAsia="en-US"/>
        </w:rPr>
        <w:t xml:space="preserve"> </w:t>
      </w:r>
      <w:r>
        <w:rPr>
          <w:lang w:eastAsia="en-US"/>
        </w:rPr>
        <w:t>площадь</w:t>
      </w:r>
      <w:r>
        <w:rPr>
          <w:spacing w:val="-4"/>
          <w:lang w:eastAsia="en-US"/>
        </w:rPr>
        <w:t xml:space="preserve"> </w:t>
      </w:r>
      <w:r>
        <w:rPr>
          <w:lang w:eastAsia="en-US"/>
        </w:rPr>
        <w:t>соответствующего</w:t>
      </w:r>
      <w:r>
        <w:rPr>
          <w:spacing w:val="-3"/>
          <w:lang w:eastAsia="en-US"/>
        </w:rPr>
        <w:t xml:space="preserve"> </w:t>
      </w:r>
      <w:r>
        <w:rPr>
          <w:lang w:eastAsia="en-US"/>
        </w:rPr>
        <w:t>фрагмента</w:t>
      </w:r>
      <w:r>
        <w:rPr>
          <w:spacing w:val="-4"/>
          <w:lang w:eastAsia="en-US"/>
        </w:rPr>
        <w:t xml:space="preserve"> </w:t>
      </w:r>
      <w:r>
        <w:rPr>
          <w:lang w:eastAsia="en-US"/>
        </w:rPr>
        <w:t>теплозащитной</w:t>
      </w:r>
      <w:r>
        <w:rPr>
          <w:spacing w:val="-4"/>
          <w:lang w:eastAsia="en-US"/>
        </w:rPr>
        <w:t xml:space="preserve"> </w:t>
      </w:r>
      <w:r>
        <w:rPr>
          <w:lang w:eastAsia="en-US"/>
        </w:rPr>
        <w:t>оболочки,</w:t>
      </w:r>
      <w:r>
        <w:rPr>
          <w:spacing w:val="-3"/>
          <w:lang w:eastAsia="en-US"/>
        </w:rPr>
        <w:t xml:space="preserve"> </w:t>
      </w:r>
      <w:r>
        <w:rPr>
          <w:lang w:eastAsia="en-US"/>
        </w:rPr>
        <w:t>м</w:t>
      </w:r>
      <w:r>
        <w:rPr>
          <w:vertAlign w:val="superscript"/>
          <w:lang w:eastAsia="en-US"/>
        </w:rPr>
        <w:t>2</w:t>
      </w:r>
      <w:r>
        <w:rPr>
          <w:lang w:eastAsia="en-US"/>
        </w:rPr>
        <w:t>;</w:t>
      </w:r>
    </w:p>
    <w:p>
      <w:pPr>
        <w:pStyle w:val="Normal"/>
        <w:widowControl w:val="false"/>
        <w:spacing w:lineRule="auto" w:line="360"/>
        <w:ind w:right="349" w:hanging="0"/>
        <w:rPr>
          <w:lang w:eastAsia="en-US"/>
        </w:rPr>
      </w:pPr>
      <w:r>
        <w:rPr>
          <w:i/>
          <w:lang w:eastAsia="en-US"/>
        </w:rPr>
        <w:t>n</w:t>
      </w:r>
      <w:r>
        <w:rPr>
          <w:i/>
          <w:vertAlign w:val="subscript"/>
          <w:lang w:eastAsia="en-US"/>
        </w:rPr>
        <w:t>t,i</w:t>
      </w:r>
      <w:r>
        <w:rPr>
          <w:i/>
          <w:spacing w:val="1"/>
          <w:lang w:eastAsia="en-US"/>
        </w:rPr>
        <w:t xml:space="preserve"> </w:t>
      </w:r>
      <w:r>
        <w:rPr>
          <w:lang w:eastAsia="en-US"/>
        </w:rPr>
        <w:t>—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коэффициент,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учитывающий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отличие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внутренней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или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наружной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температуры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у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конструкции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от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принятых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в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расчете,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принимается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равным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единице;</w:t>
      </w:r>
    </w:p>
    <w:p>
      <w:pPr>
        <w:pStyle w:val="Normal"/>
        <w:widowControl w:val="false"/>
        <w:spacing w:lineRule="auto" w:line="360"/>
        <w:rPr>
          <w:lang w:eastAsia="en-US"/>
        </w:rPr>
      </w:pPr>
      <w:r>
        <mc:AlternateContent>
          <mc:Choice Requires="wps">
            <w:drawing>
              <wp:anchor behindDoc="1" distT="0" distB="6350" distL="0" distR="9525" simplePos="0" locked="0" layoutInCell="0" allowOverlap="1" relativeHeight="18" wp14:anchorId="6294F558">
                <wp:simplePos x="0" y="0"/>
                <wp:positionH relativeFrom="page">
                  <wp:posOffset>1104265</wp:posOffset>
                </wp:positionH>
                <wp:positionV relativeFrom="paragraph">
                  <wp:posOffset>121920</wp:posOffset>
                </wp:positionV>
                <wp:extent cx="142875" cy="127000"/>
                <wp:effectExtent l="635" t="0" r="0" b="0"/>
                <wp:wrapNone/>
                <wp:docPr id="5" name="Поле 2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20" cy="12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6"/>
                              <w:spacing w:lineRule="exact" w:line="19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н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203" path="m0,0l-2147483645,0l-2147483645,-2147483646l0,-2147483646xe" stroked="f" o:allowincell="f" style="position:absolute;margin-left:86.95pt;margin-top:9.6pt;width:11.2pt;height:9.95pt;mso-wrap-style:square;v-text-anchor:top;mso-position-horizontal-relative:page" wp14:anchorId="6294F55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6"/>
                        <w:spacing w:lineRule="exact" w:line="19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н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i/>
          <w:lang w:eastAsia="en-US"/>
        </w:rPr>
        <w:t>А</w:t>
      </w:r>
      <w:r>
        <w:rPr>
          <w:i/>
          <w:spacing w:val="22"/>
          <w:lang w:eastAsia="en-US"/>
        </w:rPr>
        <w:t xml:space="preserve"> </w:t>
      </w:r>
      <w:r>
        <w:rPr>
          <w:vertAlign w:val="superscript"/>
          <w:lang w:eastAsia="en-US"/>
        </w:rPr>
        <w:t>сум</w:t>
      </w:r>
      <w:r>
        <w:rPr>
          <w:spacing w:val="-2"/>
          <w:lang w:eastAsia="en-US"/>
        </w:rPr>
        <w:t xml:space="preserve"> </w:t>
      </w:r>
      <w:r>
        <w:rPr>
          <w:lang w:eastAsia="en-US"/>
        </w:rPr>
        <w:t>—</w:t>
      </w:r>
      <w:r>
        <w:rPr>
          <w:spacing w:val="-2"/>
          <w:lang w:eastAsia="en-US"/>
        </w:rPr>
        <w:t xml:space="preserve"> </w:t>
      </w:r>
      <w:r>
        <w:rPr>
          <w:lang w:eastAsia="en-US"/>
        </w:rPr>
        <w:t>общая</w:t>
      </w:r>
      <w:r>
        <w:rPr>
          <w:spacing w:val="-4"/>
          <w:lang w:eastAsia="en-US"/>
        </w:rPr>
        <w:t xml:space="preserve"> </w:t>
      </w:r>
      <w:r>
        <w:rPr>
          <w:lang w:eastAsia="en-US"/>
        </w:rPr>
        <w:t>площадь</w:t>
      </w:r>
      <w:r>
        <w:rPr>
          <w:spacing w:val="-3"/>
          <w:lang w:eastAsia="en-US"/>
        </w:rPr>
        <w:t xml:space="preserve"> </w:t>
      </w:r>
      <w:r>
        <w:rPr>
          <w:lang w:eastAsia="en-US"/>
        </w:rPr>
        <w:t>наружных</w:t>
      </w:r>
      <w:r>
        <w:rPr>
          <w:spacing w:val="-1"/>
          <w:lang w:eastAsia="en-US"/>
        </w:rPr>
        <w:t xml:space="preserve"> </w:t>
      </w:r>
      <w:r>
        <w:rPr>
          <w:lang w:eastAsia="en-US"/>
        </w:rPr>
        <w:t>ограждающих</w:t>
      </w:r>
      <w:r>
        <w:rPr>
          <w:spacing w:val="-2"/>
          <w:lang w:eastAsia="en-US"/>
        </w:rPr>
        <w:t xml:space="preserve"> </w:t>
      </w:r>
      <w:r>
        <w:rPr>
          <w:lang w:eastAsia="en-US"/>
        </w:rPr>
        <w:t>конструкций</w:t>
      </w:r>
      <w:r>
        <w:rPr>
          <w:spacing w:val="-1"/>
          <w:lang w:eastAsia="en-US"/>
        </w:rPr>
        <w:t xml:space="preserve"> </w:t>
      </w:r>
      <w:r>
        <w:rPr>
          <w:lang w:eastAsia="en-US"/>
        </w:rPr>
        <w:t>здания,</w:t>
      </w:r>
      <w:r>
        <w:rPr>
          <w:spacing w:val="-2"/>
          <w:lang w:eastAsia="en-US"/>
        </w:rPr>
        <w:t xml:space="preserve"> </w:t>
      </w:r>
      <w:r>
        <w:rPr>
          <w:lang w:eastAsia="en-US"/>
        </w:rPr>
        <w:t>м</w:t>
      </w:r>
      <w:r>
        <w:rPr>
          <w:vertAlign w:val="superscript"/>
          <w:lang w:eastAsia="en-US"/>
        </w:rPr>
        <w:t>2</w:t>
      </w:r>
      <w:r>
        <w:rPr>
          <w:lang w:eastAsia="en-US"/>
        </w:rPr>
        <w:t>.</w:t>
      </w:r>
    </w:p>
    <w:p>
      <w:pPr>
        <w:pStyle w:val="Style27"/>
        <w:spacing w:lineRule="auto" w:line="360"/>
        <w:ind w:right="348" w:hanging="0"/>
        <w:jc w:val="left"/>
        <w:rPr>
          <w:sz w:val="22"/>
          <w:szCs w:val="22"/>
          <w:lang w:val="ru-RU" w:eastAsia="en-US"/>
        </w:rPr>
      </w:pPr>
      <w:r>
        <w:rPr>
          <w:sz w:val="22"/>
          <w:szCs w:val="22"/>
          <w:lang w:val="ru-RU" w:eastAsia="en-US"/>
        </w:rPr>
        <w:t>Средняя</w:t>
      </w:r>
      <w:r>
        <w:rPr>
          <w:spacing w:val="24"/>
          <w:sz w:val="22"/>
          <w:szCs w:val="22"/>
          <w:lang w:val="ru-RU" w:eastAsia="en-US"/>
        </w:rPr>
        <w:t xml:space="preserve"> </w:t>
      </w:r>
      <w:r>
        <w:rPr>
          <w:sz w:val="22"/>
          <w:szCs w:val="22"/>
          <w:lang w:val="ru-RU" w:eastAsia="en-US"/>
        </w:rPr>
        <w:t>кратность</w:t>
      </w:r>
      <w:r>
        <w:rPr>
          <w:spacing w:val="20"/>
          <w:sz w:val="22"/>
          <w:szCs w:val="22"/>
          <w:lang w:val="ru-RU" w:eastAsia="en-US"/>
        </w:rPr>
        <w:t xml:space="preserve"> </w:t>
      </w:r>
      <w:r>
        <w:rPr>
          <w:sz w:val="22"/>
          <w:szCs w:val="22"/>
          <w:lang w:val="ru-RU" w:eastAsia="en-US"/>
        </w:rPr>
        <w:t>воздухообмена</w:t>
      </w:r>
      <w:r>
        <w:rPr>
          <w:spacing w:val="24"/>
          <w:sz w:val="22"/>
          <w:szCs w:val="22"/>
          <w:lang w:val="ru-RU" w:eastAsia="en-US"/>
        </w:rPr>
        <w:t xml:space="preserve"> </w:t>
      </w:r>
      <w:r>
        <w:rPr>
          <w:sz w:val="22"/>
          <w:szCs w:val="22"/>
          <w:lang w:val="ru-RU" w:eastAsia="en-US"/>
        </w:rPr>
        <w:t>здания</w:t>
      </w:r>
      <w:r>
        <w:rPr>
          <w:spacing w:val="24"/>
          <w:sz w:val="22"/>
          <w:szCs w:val="22"/>
          <w:lang w:val="ru-RU" w:eastAsia="en-US"/>
        </w:rPr>
        <w:t xml:space="preserve"> </w:t>
      </w:r>
      <w:r>
        <w:rPr>
          <w:sz w:val="22"/>
          <w:szCs w:val="22"/>
          <w:lang w:val="ru-RU" w:eastAsia="en-US"/>
        </w:rPr>
        <w:t>за</w:t>
      </w:r>
      <w:r>
        <w:rPr>
          <w:spacing w:val="24"/>
          <w:sz w:val="22"/>
          <w:szCs w:val="22"/>
          <w:lang w:val="ru-RU" w:eastAsia="en-US"/>
        </w:rPr>
        <w:t xml:space="preserve"> </w:t>
      </w:r>
      <w:r>
        <w:rPr>
          <w:sz w:val="22"/>
          <w:szCs w:val="22"/>
          <w:lang w:val="ru-RU" w:eastAsia="en-US"/>
        </w:rPr>
        <w:t>отопительный</w:t>
      </w:r>
      <w:r>
        <w:rPr>
          <w:spacing w:val="22"/>
          <w:sz w:val="22"/>
          <w:szCs w:val="22"/>
          <w:lang w:val="ru-RU" w:eastAsia="en-US"/>
        </w:rPr>
        <w:t xml:space="preserve"> </w:t>
      </w:r>
      <w:r>
        <w:rPr>
          <w:sz w:val="22"/>
          <w:szCs w:val="22"/>
          <w:lang w:val="ru-RU" w:eastAsia="en-US"/>
        </w:rPr>
        <w:t>период</w:t>
      </w:r>
      <w:r>
        <w:rPr>
          <w:spacing w:val="23"/>
          <w:sz w:val="22"/>
          <w:szCs w:val="22"/>
          <w:lang w:val="ru-RU" w:eastAsia="en-US"/>
        </w:rPr>
        <w:t xml:space="preserve"> </w:t>
      </w:r>
      <w:r>
        <w:rPr>
          <w:i/>
          <w:sz w:val="22"/>
          <w:szCs w:val="22"/>
          <w:lang w:val="ru-RU" w:eastAsia="en-US"/>
        </w:rPr>
        <w:t>n</w:t>
      </w:r>
      <w:r>
        <w:rPr>
          <w:sz w:val="22"/>
          <w:szCs w:val="22"/>
          <w:vertAlign w:val="subscript"/>
          <w:lang w:val="ru-RU" w:eastAsia="en-US"/>
        </w:rPr>
        <w:t>в</w:t>
      </w:r>
      <w:r>
        <w:rPr>
          <w:sz w:val="22"/>
          <w:szCs w:val="22"/>
          <w:lang w:val="ru-RU" w:eastAsia="en-US"/>
        </w:rPr>
        <w:t>,</w:t>
      </w:r>
      <w:r>
        <w:rPr>
          <w:spacing w:val="23"/>
          <w:sz w:val="22"/>
          <w:szCs w:val="22"/>
          <w:lang w:val="ru-RU" w:eastAsia="en-US"/>
        </w:rPr>
        <w:t xml:space="preserve"> </w:t>
      </w:r>
      <w:r>
        <w:rPr>
          <w:sz w:val="22"/>
          <w:szCs w:val="22"/>
          <w:lang w:val="ru-RU" w:eastAsia="en-US"/>
        </w:rPr>
        <w:t>ч</w:t>
      </w:r>
      <w:r>
        <w:rPr>
          <w:sz w:val="22"/>
          <w:szCs w:val="22"/>
          <w:vertAlign w:val="superscript"/>
          <w:lang w:val="ru-RU" w:eastAsia="en-US"/>
        </w:rPr>
        <w:t>-1</w:t>
      </w:r>
      <w:r>
        <w:rPr>
          <w:spacing w:val="-67"/>
          <w:sz w:val="22"/>
          <w:szCs w:val="22"/>
          <w:lang w:val="ru-RU" w:eastAsia="en-US"/>
        </w:rPr>
        <w:t xml:space="preserve"> </w:t>
      </w:r>
      <w:r>
        <w:rPr>
          <w:sz w:val="22"/>
          <w:szCs w:val="22"/>
          <w:lang w:val="ru-RU" w:eastAsia="en-US"/>
        </w:rPr>
        <w:t>рассчитывается</w:t>
      </w:r>
      <w:r>
        <w:rPr>
          <w:spacing w:val="-1"/>
          <w:sz w:val="22"/>
          <w:szCs w:val="22"/>
          <w:lang w:val="ru-RU" w:eastAsia="en-US"/>
        </w:rPr>
        <w:t xml:space="preserve"> </w:t>
      </w:r>
      <w:r>
        <w:rPr>
          <w:sz w:val="22"/>
          <w:szCs w:val="22"/>
          <w:lang w:val="ru-RU" w:eastAsia="en-US"/>
        </w:rPr>
        <w:t>по</w:t>
      </w:r>
      <w:r>
        <w:rPr>
          <w:spacing w:val="-2"/>
          <w:sz w:val="22"/>
          <w:szCs w:val="22"/>
          <w:lang w:val="ru-RU" w:eastAsia="en-US"/>
        </w:rPr>
        <w:t xml:space="preserve"> </w:t>
      </w:r>
      <w:r>
        <w:rPr>
          <w:sz w:val="22"/>
          <w:szCs w:val="22"/>
          <w:lang w:val="ru-RU" w:eastAsia="en-US"/>
        </w:rPr>
        <w:t>формуле</w:t>
      </w:r>
      <w:r>
        <w:rPr>
          <w:spacing w:val="-1"/>
          <w:sz w:val="22"/>
          <w:szCs w:val="22"/>
          <w:lang w:val="ru-RU" w:eastAsia="en-US"/>
        </w:rPr>
        <w:t xml:space="preserve"> </w:t>
      </w:r>
      <w:r>
        <w:rPr>
          <w:sz w:val="22"/>
          <w:szCs w:val="22"/>
          <w:lang w:val="ru-RU" w:eastAsia="en-US"/>
        </w:rPr>
        <w:t>(Г.4)</w:t>
      </w:r>
      <w:r>
        <w:rPr>
          <w:spacing w:val="-1"/>
          <w:sz w:val="22"/>
          <w:szCs w:val="22"/>
          <w:lang w:val="ru-RU" w:eastAsia="en-US"/>
        </w:rPr>
        <w:t xml:space="preserve"> </w:t>
      </w:r>
      <w:r>
        <w:rPr>
          <w:sz w:val="24"/>
          <w:szCs w:val="24"/>
          <w:lang w:val="ru-RU"/>
        </w:rPr>
        <w:t>СП 50.13330</w:t>
      </w:r>
    </w:p>
    <w:p>
      <w:pPr>
        <w:pStyle w:val="Style27"/>
        <w:spacing w:lineRule="auto" w:line="360"/>
        <w:ind w:left="130" w:right="348" w:firstLine="707"/>
        <w:jc w:val="left"/>
        <w:rPr>
          <w:sz w:val="24"/>
          <w:szCs w:val="24"/>
          <w:lang w:val="ru-RU"/>
        </w:rPr>
      </w:pPr>
      <w:r>
        <w:rPr/>
        <w:drawing>
          <wp:inline distT="0" distB="0" distL="0" distR="0">
            <wp:extent cx="3414395" cy="293370"/>
            <wp:effectExtent l="0" t="0" r="0" b="0"/>
            <wp:docPr id="6" name="Рисунок 2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6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395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ru-RU"/>
        </w:rPr>
        <w:t>(1.5)</w:t>
      </w:r>
    </w:p>
    <w:p>
      <w:pPr>
        <w:pStyle w:val="Normal"/>
        <w:widowControl w:val="false"/>
        <w:spacing w:lineRule="auto" w:line="360"/>
        <w:ind w:right="347" w:hanging="0"/>
        <w:jc w:val="both"/>
        <w:rPr>
          <w:lang w:eastAsia="en-US"/>
        </w:rPr>
      </w:pPr>
      <w:r>
        <w:rPr>
          <w:lang w:eastAsia="en-US"/>
        </w:rPr>
        <w:t>где</w:t>
      </w:r>
      <w:r>
        <w:rPr>
          <w:spacing w:val="1"/>
          <w:lang w:eastAsia="en-US"/>
        </w:rPr>
        <w:t xml:space="preserve"> </w:t>
      </w:r>
      <w:r>
        <w:rPr>
          <w:i/>
          <w:lang w:eastAsia="en-US"/>
        </w:rPr>
        <w:t>L</w:t>
      </w:r>
      <w:r>
        <w:rPr>
          <w:vertAlign w:val="subscript"/>
          <w:lang w:eastAsia="en-US"/>
        </w:rPr>
        <w:t>вент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-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количество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приточного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воздуха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в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здании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при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неорганизованном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притоке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либо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нормируемое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значение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при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механической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вентиляции,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м</w:t>
      </w:r>
      <w:r>
        <w:rPr>
          <w:vertAlign w:val="superscript"/>
          <w:lang w:eastAsia="en-US"/>
        </w:rPr>
        <w:t>3</w:t>
      </w:r>
      <w:r>
        <w:rPr>
          <w:lang w:eastAsia="en-US"/>
        </w:rPr>
        <w:t>/ч,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равное</w:t>
      </w:r>
      <w:r>
        <w:rPr>
          <w:spacing w:val="-3"/>
          <w:lang w:eastAsia="en-US"/>
        </w:rPr>
        <w:t xml:space="preserve"> </w:t>
      </w:r>
      <w:r>
        <w:rPr>
          <w:lang w:eastAsia="en-US"/>
        </w:rPr>
        <w:t>для:</w:t>
      </w:r>
    </w:p>
    <w:p>
      <w:pPr>
        <w:pStyle w:val="Normal"/>
        <w:widowControl w:val="false"/>
        <w:spacing w:lineRule="auto" w:line="360"/>
        <w:ind w:right="347" w:hanging="0"/>
        <w:jc w:val="both"/>
        <w:rPr>
          <w:lang w:eastAsia="en-US"/>
        </w:rPr>
      </w:pPr>
      <w:r>
        <w:rPr>
          <w:lang w:eastAsia="en-US"/>
        </w:rPr>
        <w:t>а) жилых зданий, предназначенных гражданам с учетом социальной нормы (с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расчетной</w:t>
      </w:r>
      <w:r>
        <w:rPr>
          <w:spacing w:val="15"/>
          <w:lang w:eastAsia="en-US"/>
        </w:rPr>
        <w:t xml:space="preserve"> </w:t>
      </w:r>
      <w:r>
        <w:rPr>
          <w:lang w:eastAsia="en-US"/>
        </w:rPr>
        <w:t>заселенностью</w:t>
      </w:r>
      <w:r>
        <w:rPr>
          <w:spacing w:val="14"/>
          <w:lang w:eastAsia="en-US"/>
        </w:rPr>
        <w:t xml:space="preserve"> </w:t>
      </w:r>
      <w:r>
        <w:rPr>
          <w:lang w:eastAsia="en-US"/>
        </w:rPr>
        <w:t>квартиры</w:t>
      </w:r>
      <w:r>
        <w:rPr>
          <w:spacing w:val="13"/>
          <w:lang w:eastAsia="en-US"/>
        </w:rPr>
        <w:t xml:space="preserve"> </w:t>
      </w:r>
      <w:r>
        <w:rPr>
          <w:lang w:eastAsia="en-US"/>
        </w:rPr>
        <w:t>20</w:t>
      </w:r>
      <w:r>
        <w:rPr>
          <w:spacing w:val="14"/>
          <w:lang w:eastAsia="en-US"/>
        </w:rPr>
        <w:t xml:space="preserve"> </w:t>
      </w:r>
      <w:r>
        <w:rPr>
          <w:lang w:eastAsia="en-US"/>
        </w:rPr>
        <w:t>м</w:t>
      </w:r>
      <w:r>
        <w:rPr>
          <w:vertAlign w:val="superscript"/>
          <w:lang w:eastAsia="en-US"/>
        </w:rPr>
        <w:t>2</w:t>
      </w:r>
      <w:r>
        <w:rPr>
          <w:spacing w:val="16"/>
          <w:lang w:eastAsia="en-US"/>
        </w:rPr>
        <w:t xml:space="preserve"> </w:t>
      </w:r>
      <w:r>
        <w:rPr>
          <w:lang w:eastAsia="en-US"/>
        </w:rPr>
        <w:t>общей</w:t>
      </w:r>
      <w:r>
        <w:rPr>
          <w:spacing w:val="15"/>
          <w:lang w:eastAsia="en-US"/>
        </w:rPr>
        <w:t xml:space="preserve"> </w:t>
      </w:r>
      <w:r>
        <w:rPr>
          <w:lang w:eastAsia="en-US"/>
        </w:rPr>
        <w:t>площади</w:t>
      </w:r>
      <w:r>
        <w:rPr>
          <w:spacing w:val="13"/>
          <w:lang w:eastAsia="en-US"/>
        </w:rPr>
        <w:t xml:space="preserve"> </w:t>
      </w:r>
      <w:r>
        <w:rPr>
          <w:lang w:eastAsia="en-US"/>
        </w:rPr>
        <w:t>и</w:t>
      </w:r>
      <w:r>
        <w:rPr>
          <w:spacing w:val="16"/>
          <w:lang w:eastAsia="en-US"/>
        </w:rPr>
        <w:t xml:space="preserve"> </w:t>
      </w:r>
      <w:r>
        <w:rPr>
          <w:lang w:eastAsia="en-US"/>
        </w:rPr>
        <w:t>менее</w:t>
      </w:r>
      <w:r>
        <w:rPr>
          <w:spacing w:val="15"/>
          <w:lang w:eastAsia="en-US"/>
        </w:rPr>
        <w:t xml:space="preserve"> </w:t>
      </w:r>
      <w:r>
        <w:rPr>
          <w:lang w:eastAsia="en-US"/>
        </w:rPr>
        <w:t>на</w:t>
      </w:r>
      <w:r>
        <w:rPr>
          <w:spacing w:val="13"/>
          <w:lang w:eastAsia="en-US"/>
        </w:rPr>
        <w:t xml:space="preserve"> </w:t>
      </w:r>
      <w:r>
        <w:rPr>
          <w:lang w:eastAsia="en-US"/>
        </w:rPr>
        <w:t>человека)</w:t>
      </w:r>
    </w:p>
    <w:p>
      <w:pPr>
        <w:pStyle w:val="Normal"/>
        <w:widowControl w:val="false"/>
        <w:spacing w:lineRule="auto" w:line="360"/>
        <w:jc w:val="both"/>
        <w:rPr>
          <w:lang w:eastAsia="en-US"/>
        </w:rPr>
      </w:pPr>
      <w:r>
        <w:rPr>
          <w:lang w:eastAsia="en-US"/>
        </w:rPr>
        <w:t>—</w:t>
      </w:r>
      <w:r>
        <w:rPr>
          <w:spacing w:val="-1"/>
          <w:lang w:eastAsia="en-US"/>
        </w:rPr>
        <w:t xml:space="preserve"> </w:t>
      </w:r>
      <w:r>
        <w:rPr>
          <w:lang w:eastAsia="en-US"/>
        </w:rPr>
        <w:t>3</w:t>
      </w:r>
      <w:r>
        <w:rPr>
          <w:i/>
          <w:lang w:eastAsia="en-US"/>
        </w:rPr>
        <w:t>A</w:t>
      </w:r>
      <w:r>
        <w:rPr>
          <w:vertAlign w:val="subscript"/>
          <w:lang w:eastAsia="en-US"/>
        </w:rPr>
        <w:t>ж</w:t>
      </w:r>
      <w:r>
        <w:rPr>
          <w:lang w:eastAsia="en-US"/>
        </w:rPr>
        <w:t>;</w:t>
      </w:r>
    </w:p>
    <w:p>
      <w:pPr>
        <w:pStyle w:val="Normal"/>
        <w:widowControl w:val="false"/>
        <w:spacing w:lineRule="auto" w:line="360"/>
        <w:ind w:right="346" w:hanging="1"/>
        <w:jc w:val="both"/>
        <w:rPr>
          <w:lang w:eastAsia="en-US"/>
        </w:rPr>
      </w:pPr>
      <w:r>
        <w:rPr>
          <w:lang w:eastAsia="en-US"/>
        </w:rPr>
        <w:t>б) других жилых зданий — 0,35</w:t>
      </w:r>
      <w:r>
        <w:rPr>
          <w:rFonts w:cs="Cambria Math" w:ascii="Cambria Math" w:hAnsi="Cambria Math"/>
          <w:lang w:eastAsia="en-US"/>
        </w:rPr>
        <w:t>⋅</w:t>
      </w:r>
      <w:r>
        <w:rPr>
          <w:lang w:eastAsia="en-US"/>
        </w:rPr>
        <w:t>3</w:t>
      </w:r>
      <w:r>
        <w:rPr>
          <w:i/>
          <w:lang w:eastAsia="en-US"/>
        </w:rPr>
        <w:t>A</w:t>
      </w:r>
      <w:r>
        <w:rPr>
          <w:vertAlign w:val="subscript"/>
          <w:lang w:eastAsia="en-US"/>
        </w:rPr>
        <w:t>ж</w:t>
      </w:r>
      <w:r>
        <w:rPr>
          <w:lang w:eastAsia="en-US"/>
        </w:rPr>
        <w:t>, но не менее 30m; где m — расчетное число</w:t>
      </w:r>
      <w:r>
        <w:rPr>
          <w:spacing w:val="-67"/>
          <w:lang w:eastAsia="en-US"/>
        </w:rPr>
        <w:t xml:space="preserve"> </w:t>
      </w:r>
      <w:r>
        <w:rPr>
          <w:lang w:eastAsia="en-US"/>
        </w:rPr>
        <w:t>жителей</w:t>
      </w:r>
      <w:r>
        <w:rPr>
          <w:spacing w:val="-1"/>
          <w:lang w:eastAsia="en-US"/>
        </w:rPr>
        <w:t xml:space="preserve"> </w:t>
      </w:r>
      <w:r>
        <w:rPr>
          <w:lang w:eastAsia="en-US"/>
        </w:rPr>
        <w:t>в</w:t>
      </w:r>
      <w:r>
        <w:rPr>
          <w:spacing w:val="-2"/>
          <w:lang w:eastAsia="en-US"/>
        </w:rPr>
        <w:t xml:space="preserve"> </w:t>
      </w:r>
      <w:r>
        <w:rPr>
          <w:lang w:eastAsia="en-US"/>
        </w:rPr>
        <w:t>здании;</w:t>
      </w:r>
    </w:p>
    <w:p>
      <w:pPr>
        <w:pStyle w:val="Normal"/>
        <w:widowControl w:val="false"/>
        <w:spacing w:lineRule="auto" w:line="360"/>
        <w:ind w:right="348" w:hanging="0"/>
        <w:jc w:val="both"/>
        <w:rPr>
          <w:lang w:eastAsia="en-US"/>
        </w:rPr>
      </w:pPr>
      <w:r>
        <w:rPr>
          <w:i/>
          <w:lang w:eastAsia="en-US"/>
        </w:rPr>
        <w:t>A</w:t>
      </w:r>
      <w:r>
        <w:rPr>
          <w:vertAlign w:val="subscript"/>
          <w:lang w:eastAsia="en-US"/>
        </w:rPr>
        <w:t>ж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—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площадь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жилых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помещений,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к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которым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относятся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спальни,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детские,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гостиные,</w:t>
      </w:r>
      <w:r>
        <w:rPr>
          <w:spacing w:val="-2"/>
          <w:lang w:eastAsia="en-US"/>
        </w:rPr>
        <w:t xml:space="preserve"> </w:t>
      </w:r>
      <w:r>
        <w:rPr>
          <w:lang w:eastAsia="en-US"/>
        </w:rPr>
        <w:t>кабинеты,</w:t>
      </w:r>
      <w:r>
        <w:rPr>
          <w:spacing w:val="-2"/>
          <w:lang w:eastAsia="en-US"/>
        </w:rPr>
        <w:t xml:space="preserve"> </w:t>
      </w:r>
      <w:r>
        <w:rPr>
          <w:lang w:eastAsia="en-US"/>
        </w:rPr>
        <w:t>библиотеки,</w:t>
      </w:r>
      <w:r>
        <w:rPr>
          <w:spacing w:val="-1"/>
          <w:lang w:eastAsia="en-US"/>
        </w:rPr>
        <w:t xml:space="preserve"> </w:t>
      </w:r>
      <w:r>
        <w:rPr>
          <w:lang w:eastAsia="en-US"/>
        </w:rPr>
        <w:t>столовые,</w:t>
      </w:r>
      <w:r>
        <w:rPr>
          <w:spacing w:val="-2"/>
          <w:lang w:eastAsia="en-US"/>
        </w:rPr>
        <w:t xml:space="preserve"> </w:t>
      </w:r>
      <w:r>
        <w:rPr>
          <w:lang w:eastAsia="en-US"/>
        </w:rPr>
        <w:t>кухни-столовые,</w:t>
      </w:r>
      <w:r>
        <w:rPr>
          <w:spacing w:val="-1"/>
          <w:lang w:eastAsia="en-US"/>
        </w:rPr>
        <w:t xml:space="preserve"> </w:t>
      </w:r>
      <w:r>
        <w:rPr>
          <w:lang w:eastAsia="en-US"/>
        </w:rPr>
        <w:t>м</w:t>
      </w:r>
      <w:r>
        <w:rPr>
          <w:vertAlign w:val="superscript"/>
          <w:lang w:eastAsia="en-US"/>
        </w:rPr>
        <w:t>2</w:t>
      </w:r>
      <w:r>
        <w:rPr>
          <w:lang w:eastAsia="en-US"/>
        </w:rPr>
        <w:t>;</w:t>
      </w:r>
    </w:p>
    <w:p>
      <w:pPr>
        <w:pStyle w:val="Normal"/>
        <w:widowControl w:val="false"/>
        <w:spacing w:lineRule="auto" w:line="360"/>
        <w:ind w:right="349" w:hanging="0"/>
        <w:jc w:val="both"/>
        <w:rPr>
          <w:lang w:eastAsia="en-US"/>
        </w:rPr>
      </w:pPr>
      <w:r>
        <w:rPr>
          <w:i/>
          <w:lang w:eastAsia="en-US"/>
        </w:rPr>
        <w:t>n</w:t>
      </w:r>
      <w:r>
        <w:rPr>
          <w:vertAlign w:val="subscript"/>
          <w:lang w:eastAsia="en-US"/>
        </w:rPr>
        <w:t>вент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—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число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часов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работы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механической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вентиляции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в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течение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недели,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ч.</w:t>
      </w:r>
      <w:r>
        <w:rPr>
          <w:spacing w:val="-67"/>
          <w:lang w:eastAsia="en-US"/>
        </w:rPr>
        <w:t xml:space="preserve"> </w:t>
      </w:r>
      <w:r>
        <w:rPr>
          <w:lang w:eastAsia="en-US"/>
        </w:rPr>
        <w:t>Принимается</w:t>
      </w:r>
      <w:r>
        <w:rPr>
          <w:spacing w:val="-4"/>
          <w:lang w:eastAsia="en-US"/>
        </w:rPr>
        <w:t xml:space="preserve"> </w:t>
      </w:r>
      <w:r>
        <w:rPr>
          <w:lang w:eastAsia="en-US"/>
        </w:rPr>
        <w:t>равным</w:t>
      </w:r>
      <w:r>
        <w:rPr>
          <w:spacing w:val="-1"/>
          <w:lang w:eastAsia="en-US"/>
        </w:rPr>
        <w:t xml:space="preserve"> </w:t>
      </w:r>
      <w:r>
        <w:rPr>
          <w:lang w:eastAsia="en-US"/>
        </w:rPr>
        <w:t>168 по числу</w:t>
      </w:r>
      <w:r>
        <w:rPr>
          <w:spacing w:val="-4"/>
          <w:lang w:eastAsia="en-US"/>
        </w:rPr>
        <w:t xml:space="preserve"> </w:t>
      </w:r>
      <w:r>
        <w:rPr>
          <w:lang w:eastAsia="en-US"/>
        </w:rPr>
        <w:t>часов</w:t>
      </w:r>
      <w:r>
        <w:rPr>
          <w:spacing w:val="-2"/>
          <w:lang w:eastAsia="en-US"/>
        </w:rPr>
        <w:t xml:space="preserve"> </w:t>
      </w:r>
      <w:r>
        <w:rPr>
          <w:lang w:eastAsia="en-US"/>
        </w:rPr>
        <w:t>в</w:t>
      </w:r>
      <w:r>
        <w:rPr>
          <w:spacing w:val="-2"/>
          <w:lang w:eastAsia="en-US"/>
        </w:rPr>
        <w:t xml:space="preserve"> </w:t>
      </w:r>
      <w:r>
        <w:rPr>
          <w:lang w:eastAsia="en-US"/>
        </w:rPr>
        <w:t>неделе;</w:t>
      </w:r>
    </w:p>
    <w:p>
      <w:pPr>
        <w:pStyle w:val="Normal"/>
        <w:widowControl w:val="false"/>
        <w:spacing w:lineRule="auto" w:line="360"/>
        <w:ind w:right="345" w:hanging="1"/>
        <w:jc w:val="both"/>
        <w:rPr>
          <w:lang w:eastAsia="en-US"/>
        </w:rPr>
      </w:pPr>
      <w:r>
        <w:rPr>
          <w:i/>
          <w:lang w:eastAsia="en-US"/>
        </w:rPr>
        <w:t>G</w:t>
      </w:r>
      <w:r>
        <w:rPr>
          <w:vertAlign w:val="subscript"/>
          <w:lang w:eastAsia="en-US"/>
        </w:rPr>
        <w:t>инф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-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количество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инфильтрующегося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воздуха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в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здание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через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ограждающие</w:t>
      </w:r>
      <w:r>
        <w:rPr>
          <w:spacing w:val="-67"/>
          <w:lang w:eastAsia="en-US"/>
        </w:rPr>
        <w:t xml:space="preserve"> </w:t>
      </w:r>
      <w:r>
        <w:rPr>
          <w:lang w:eastAsia="en-US"/>
        </w:rPr>
        <w:t>конструкции, кг/ч: для жилых зданий - воздуха, поступающего в лестничные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клетки</w:t>
      </w:r>
      <w:r>
        <w:rPr>
          <w:spacing w:val="-1"/>
          <w:lang w:eastAsia="en-US"/>
        </w:rPr>
        <w:t xml:space="preserve"> </w:t>
      </w:r>
      <w:r>
        <w:rPr>
          <w:lang w:eastAsia="en-US"/>
        </w:rPr>
        <w:t>в</w:t>
      </w:r>
      <w:r>
        <w:rPr>
          <w:spacing w:val="-1"/>
          <w:lang w:eastAsia="en-US"/>
        </w:rPr>
        <w:t xml:space="preserve"> </w:t>
      </w:r>
      <w:r>
        <w:rPr>
          <w:lang w:eastAsia="en-US"/>
        </w:rPr>
        <w:t>течение</w:t>
      </w:r>
      <w:r>
        <w:rPr>
          <w:spacing w:val="-2"/>
          <w:lang w:eastAsia="en-US"/>
        </w:rPr>
        <w:t xml:space="preserve"> </w:t>
      </w:r>
      <w:r>
        <w:rPr>
          <w:lang w:eastAsia="en-US"/>
        </w:rPr>
        <w:t>суток</w:t>
      </w:r>
      <w:r>
        <w:rPr>
          <w:spacing w:val="-1"/>
          <w:lang w:eastAsia="en-US"/>
        </w:rPr>
        <w:t xml:space="preserve"> </w:t>
      </w:r>
      <w:r>
        <w:rPr>
          <w:lang w:eastAsia="en-US"/>
        </w:rPr>
        <w:t xml:space="preserve">отопительного периода </w:t>
      </w:r>
      <w:r>
        <w:rPr>
          <w:spacing w:val="-1"/>
          <w:lang w:eastAsia="en-US"/>
        </w:rPr>
        <w:t xml:space="preserve"> </w:t>
      </w:r>
      <w:r>
        <w:rPr/>
        <w:t>СП 50.13330</w:t>
      </w:r>
      <w:r>
        <w:rPr>
          <w:lang w:eastAsia="en-US"/>
        </w:rPr>
        <w:t>;</w:t>
      </w:r>
    </w:p>
    <w:p>
      <w:pPr>
        <w:pStyle w:val="Normal"/>
        <w:widowControl w:val="false"/>
        <w:spacing w:lineRule="auto" w:line="360"/>
        <w:ind w:right="345" w:hanging="0"/>
        <w:jc w:val="both"/>
        <w:rPr>
          <w:lang w:eastAsia="en-US"/>
        </w:rPr>
      </w:pPr>
      <w:r>
        <w:rPr>
          <w:lang w:eastAsia="en-US"/>
        </w:rPr>
        <w:t>для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ЛЛУ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жилых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зданий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-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количество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инфильтрующегося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воздуха,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поступающего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через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неплотности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заполнения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проемов; допускается принимать в зависимости от этажности здания: до трех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этажей — равным 0,3</w:t>
      </w:r>
      <w:r>
        <w:rPr>
          <w:i/>
          <w:lang w:eastAsia="en-US"/>
        </w:rPr>
        <w:t>β</w:t>
      </w:r>
      <w:r>
        <w:rPr>
          <w:i/>
          <w:vertAlign w:val="subscript"/>
          <w:lang w:eastAsia="en-US"/>
        </w:rPr>
        <w:t>v</w:t>
      </w:r>
      <w:r>
        <w:rPr>
          <w:i/>
          <w:lang w:eastAsia="en-US"/>
        </w:rPr>
        <w:t>V</w:t>
      </w:r>
      <w:r>
        <w:rPr>
          <w:vertAlign w:val="subscript"/>
          <w:lang w:eastAsia="en-US"/>
        </w:rPr>
        <w:t>ЛЛУ</w:t>
      </w:r>
      <w:r>
        <w:rPr>
          <w:lang w:eastAsia="en-US"/>
        </w:rPr>
        <w:t xml:space="preserve"> , от четырех до девяти этажей — 0,45</w:t>
      </w:r>
      <w:r>
        <w:rPr>
          <w:i/>
          <w:lang w:eastAsia="en-US"/>
        </w:rPr>
        <w:t>β</w:t>
      </w:r>
      <w:r>
        <w:rPr>
          <w:i/>
          <w:vertAlign w:val="subscript"/>
          <w:lang w:eastAsia="en-US"/>
        </w:rPr>
        <w:t>v</w:t>
      </w:r>
      <w:r>
        <w:rPr>
          <w:i/>
          <w:lang w:eastAsia="en-US"/>
        </w:rPr>
        <w:t>V</w:t>
      </w:r>
      <w:r>
        <w:rPr>
          <w:vertAlign w:val="subscript"/>
          <w:lang w:eastAsia="en-US"/>
        </w:rPr>
        <w:t>ЛЛУ</w:t>
      </w:r>
      <w:r>
        <w:rPr>
          <w:lang w:eastAsia="en-US"/>
        </w:rPr>
        <w:t>, выше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девяти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этажей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—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0,6</w:t>
      </w:r>
      <w:r>
        <w:rPr>
          <w:i/>
          <w:lang w:eastAsia="en-US"/>
        </w:rPr>
        <w:t>β</w:t>
      </w:r>
      <w:r>
        <w:rPr>
          <w:i/>
          <w:vertAlign w:val="subscript"/>
          <w:lang w:eastAsia="en-US"/>
        </w:rPr>
        <w:t>v</w:t>
      </w:r>
      <w:r>
        <w:rPr>
          <w:i/>
          <w:lang w:eastAsia="en-US"/>
        </w:rPr>
        <w:t>V</w:t>
      </w:r>
      <w:r>
        <w:rPr>
          <w:vertAlign w:val="subscript"/>
          <w:lang w:eastAsia="en-US"/>
        </w:rPr>
        <w:t>ЛЛУ</w:t>
      </w:r>
      <w:r>
        <w:rPr>
          <w:lang w:eastAsia="en-US"/>
        </w:rPr>
        <w:t>,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где</w:t>
      </w:r>
      <w:r>
        <w:rPr>
          <w:spacing w:val="1"/>
          <w:lang w:eastAsia="en-US"/>
        </w:rPr>
        <w:t xml:space="preserve"> </w:t>
      </w:r>
      <w:r>
        <w:rPr>
          <w:i/>
          <w:lang w:eastAsia="en-US"/>
        </w:rPr>
        <w:t>V</w:t>
      </w:r>
      <w:r>
        <w:rPr>
          <w:vertAlign w:val="subscript"/>
          <w:lang w:eastAsia="en-US"/>
        </w:rPr>
        <w:t>ЛЛУ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—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отапливаемый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объем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лестнично-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лифтовых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холлов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здания.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Для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ЛЛУ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без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поэтажных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выходов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на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балконы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количество инфильтрующегося воздуха, полученное по упрощенным формулам</w:t>
      </w:r>
      <w:r>
        <w:rPr>
          <w:spacing w:val="-67"/>
          <w:lang w:eastAsia="en-US"/>
        </w:rPr>
        <w:t xml:space="preserve"> </w:t>
      </w:r>
      <w:r>
        <w:rPr>
          <w:lang w:eastAsia="en-US"/>
        </w:rPr>
        <w:t>следует уменьшать</w:t>
      </w:r>
      <w:r>
        <w:rPr>
          <w:spacing w:val="-2"/>
          <w:lang w:eastAsia="en-US"/>
        </w:rPr>
        <w:t xml:space="preserve"> </w:t>
      </w:r>
      <w:r>
        <w:rPr>
          <w:lang w:eastAsia="en-US"/>
        </w:rPr>
        <w:t>в</w:t>
      </w:r>
      <w:r>
        <w:rPr>
          <w:spacing w:val="-1"/>
          <w:lang w:eastAsia="en-US"/>
        </w:rPr>
        <w:t xml:space="preserve"> </w:t>
      </w:r>
      <w:r>
        <w:rPr>
          <w:lang w:eastAsia="en-US"/>
        </w:rPr>
        <w:t>два</w:t>
      </w:r>
      <w:r>
        <w:rPr>
          <w:spacing w:val="-1"/>
          <w:lang w:eastAsia="en-US"/>
        </w:rPr>
        <w:t xml:space="preserve"> </w:t>
      </w:r>
      <w:r>
        <w:rPr>
          <w:lang w:eastAsia="en-US"/>
        </w:rPr>
        <w:t>раза;</w:t>
      </w:r>
    </w:p>
    <w:p>
      <w:pPr>
        <w:pStyle w:val="Normal"/>
        <w:widowControl w:val="false"/>
        <w:spacing w:lineRule="auto" w:line="360"/>
        <w:ind w:right="347" w:hanging="1"/>
        <w:jc w:val="both"/>
        <w:rPr>
          <w:lang w:eastAsia="en-US"/>
        </w:rPr>
      </w:pPr>
      <w:r>
        <w:rPr>
          <w:i/>
          <w:lang w:eastAsia="en-US"/>
        </w:rPr>
        <w:t>n</w:t>
      </w:r>
      <w:r>
        <w:rPr>
          <w:vertAlign w:val="subscript"/>
          <w:lang w:eastAsia="en-US"/>
        </w:rPr>
        <w:t>инф</w:t>
      </w:r>
      <w:r>
        <w:rPr>
          <w:lang w:eastAsia="en-US"/>
        </w:rPr>
        <w:t xml:space="preserve"> - число часов учета инфильтрации в течение недели, ч, равное 168 для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 xml:space="preserve">зданий с сбалансированной приточно-вытяжной вентиляцией и (168 – </w:t>
      </w:r>
      <w:r>
        <w:rPr>
          <w:i/>
          <w:lang w:eastAsia="en-US"/>
        </w:rPr>
        <w:t>n</w:t>
      </w:r>
      <w:r>
        <w:rPr>
          <w:vertAlign w:val="subscript"/>
          <w:lang w:eastAsia="en-US"/>
        </w:rPr>
        <w:t>вент</w:t>
      </w:r>
      <w:r>
        <w:rPr>
          <w:lang w:eastAsia="en-US"/>
        </w:rPr>
        <w:t>) для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зданий,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в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помещениях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которых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поддерживается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подпор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воздуха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во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время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действия</w:t>
      </w:r>
      <w:r>
        <w:rPr>
          <w:spacing w:val="-4"/>
          <w:lang w:eastAsia="en-US"/>
        </w:rPr>
        <w:t xml:space="preserve"> </w:t>
      </w:r>
      <w:r>
        <w:rPr>
          <w:lang w:eastAsia="en-US"/>
        </w:rPr>
        <w:t>приточной</w:t>
      </w:r>
      <w:r>
        <w:rPr>
          <w:spacing w:val="-2"/>
          <w:lang w:eastAsia="en-US"/>
        </w:rPr>
        <w:t xml:space="preserve"> </w:t>
      </w:r>
      <w:r>
        <w:rPr>
          <w:lang w:eastAsia="en-US"/>
        </w:rPr>
        <w:t>механической вентиляции;</w:t>
      </w:r>
    </w:p>
    <w:p>
      <w:pPr>
        <w:pStyle w:val="Style27"/>
        <w:spacing w:lineRule="auto" w:line="360"/>
        <w:ind w:left="130" w:right="348" w:hanging="0"/>
        <w:rPr>
          <w:sz w:val="22"/>
          <w:szCs w:val="22"/>
          <w:lang w:val="ru-RU" w:eastAsia="en-US"/>
        </w:rPr>
      </w:pPr>
      <w:r>
        <mc:AlternateContent>
          <mc:Choice Requires="wps">
            <w:drawing>
              <wp:anchor behindDoc="1" distT="0" distB="6350" distL="0" distR="2540" simplePos="0" locked="0" layoutInCell="0" allowOverlap="1" relativeHeight="32" wp14:anchorId="7B9D7781">
                <wp:simplePos x="0" y="0"/>
                <wp:positionH relativeFrom="page">
                  <wp:posOffset>1534160</wp:posOffset>
                </wp:positionH>
                <wp:positionV relativeFrom="paragraph">
                  <wp:posOffset>117475</wp:posOffset>
                </wp:positionV>
                <wp:extent cx="53975" cy="127000"/>
                <wp:effectExtent l="635" t="0" r="0" b="0"/>
                <wp:wrapNone/>
                <wp:docPr id="7" name="Поле 2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" cy="12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6"/>
                              <w:spacing w:lineRule="exact" w:line="19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204" path="m0,0l-2147483645,0l-2147483645,-2147483646l0,-2147483646xe" stroked="f" o:allowincell="f" style="position:absolute;margin-left:120.8pt;margin-top:9.25pt;width:4.2pt;height:9.95pt;mso-wrap-style:square;v-text-anchor:top;mso-position-horizontal-relative:page" wp14:anchorId="7B9D778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6"/>
                        <w:spacing w:lineRule="exact" w:line="19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i/>
          <w:sz w:val="24"/>
          <w:szCs w:val="24"/>
          <w:lang w:val="ru-RU" w:eastAsia="en-US"/>
        </w:rPr>
        <w:t xml:space="preserve">ρ </w:t>
      </w:r>
      <w:r>
        <w:rPr>
          <w:sz w:val="24"/>
          <w:szCs w:val="24"/>
          <w:vertAlign w:val="superscript"/>
          <w:lang w:val="ru-RU" w:eastAsia="en-US"/>
        </w:rPr>
        <w:t>вент</w:t>
      </w:r>
      <w:r>
        <w:rPr>
          <w:sz w:val="24"/>
          <w:szCs w:val="24"/>
          <w:lang w:val="ru-RU" w:eastAsia="en-US"/>
        </w:rPr>
        <w:t xml:space="preserve"> - средняя плотность   приточного  </w:t>
      </w:r>
      <w:r>
        <w:rPr>
          <w:spacing w:val="1"/>
          <w:sz w:val="24"/>
          <w:szCs w:val="24"/>
          <w:lang w:val="ru-RU" w:eastAsia="en-US"/>
        </w:rPr>
        <w:t xml:space="preserve"> </w:t>
      </w:r>
      <w:r>
        <w:rPr>
          <w:sz w:val="24"/>
          <w:szCs w:val="24"/>
          <w:lang w:val="ru-RU" w:eastAsia="en-US"/>
        </w:rPr>
        <w:t xml:space="preserve">воздуха за  </w:t>
      </w:r>
      <w:r>
        <w:rPr>
          <w:spacing w:val="1"/>
          <w:sz w:val="24"/>
          <w:szCs w:val="24"/>
          <w:lang w:val="ru-RU" w:eastAsia="en-US"/>
        </w:rPr>
        <w:t xml:space="preserve"> </w:t>
      </w:r>
      <w:r>
        <w:rPr>
          <w:sz w:val="24"/>
          <w:szCs w:val="24"/>
          <w:lang w:val="ru-RU" w:eastAsia="en-US"/>
        </w:rPr>
        <w:t xml:space="preserve">отопительный  </w:t>
      </w:r>
      <w:r>
        <w:rPr>
          <w:spacing w:val="1"/>
          <w:sz w:val="24"/>
          <w:szCs w:val="24"/>
          <w:lang w:val="ru-RU" w:eastAsia="en-US"/>
        </w:rPr>
        <w:t xml:space="preserve"> </w:t>
      </w:r>
      <w:r>
        <w:rPr>
          <w:sz w:val="24"/>
          <w:szCs w:val="24"/>
          <w:lang w:val="ru-RU" w:eastAsia="en-US"/>
        </w:rPr>
        <w:t>период,</w:t>
      </w:r>
      <w:r>
        <w:rPr>
          <w:spacing w:val="1"/>
          <w:sz w:val="24"/>
          <w:szCs w:val="24"/>
          <w:lang w:val="ru-RU" w:eastAsia="en-US"/>
        </w:rPr>
        <w:t xml:space="preserve"> </w:t>
      </w:r>
      <w:r>
        <w:rPr>
          <w:sz w:val="24"/>
          <w:szCs w:val="24"/>
          <w:lang w:val="ru-RU" w:eastAsia="en-US"/>
        </w:rPr>
        <w:t>кг/м</w:t>
      </w:r>
      <w:r>
        <w:rPr>
          <w:sz w:val="24"/>
          <w:szCs w:val="24"/>
          <w:vertAlign w:val="superscript"/>
          <w:lang w:val="ru-RU" w:eastAsia="en-US"/>
        </w:rPr>
        <w:t>3</w:t>
      </w:r>
      <w:r>
        <w:rPr>
          <w:sz w:val="24"/>
          <w:szCs w:val="24"/>
          <w:lang w:val="ru-RU" w:eastAsia="en-US"/>
        </w:rPr>
        <w:t xml:space="preserve"> </w:t>
      </w:r>
      <w:r>
        <w:rPr>
          <w:sz w:val="22"/>
          <w:szCs w:val="22"/>
          <w:lang w:val="ru-RU" w:eastAsia="en-US"/>
        </w:rPr>
        <w:t>:</w:t>
      </w:r>
    </w:p>
    <w:p>
      <w:pPr>
        <w:pStyle w:val="Style27"/>
        <w:spacing w:lineRule="auto" w:line="360"/>
        <w:ind w:left="130" w:right="348" w:firstLine="707"/>
        <w:jc w:val="left"/>
        <w:rPr>
          <w:spacing w:val="-1"/>
          <w:sz w:val="24"/>
          <w:szCs w:val="24"/>
          <w:lang w:val="ru-RU" w:eastAsia="en-US"/>
        </w:rPr>
      </w:pPr>
      <w:r>
        <w:rPr/>
        <w:drawing>
          <wp:inline distT="0" distB="0" distL="0" distR="0">
            <wp:extent cx="2084070" cy="357505"/>
            <wp:effectExtent l="0" t="0" r="0" b="0"/>
            <wp:docPr id="8" name="Рисунок 2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0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sz w:val="24"/>
          <w:szCs w:val="24"/>
          <w:lang w:val="ru-RU" w:eastAsia="en-US"/>
        </w:rPr>
        <w:t>(1.6)</w:t>
      </w:r>
    </w:p>
    <w:p>
      <w:pPr>
        <w:pStyle w:val="Normal"/>
        <w:widowControl w:val="false"/>
        <w:spacing w:lineRule="auto" w:line="360" w:before="319" w:after="0"/>
        <w:ind w:right="349" w:hanging="0"/>
        <w:jc w:val="both"/>
        <w:rPr>
          <w:lang w:eastAsia="en-US"/>
        </w:rPr>
      </w:pPr>
      <w:r>
        <w:rPr>
          <w:i/>
          <w:lang w:eastAsia="en-US"/>
        </w:rPr>
        <w:t>β</w:t>
      </w:r>
      <w:r>
        <w:rPr>
          <w:i/>
          <w:vertAlign w:val="subscript"/>
          <w:lang w:eastAsia="en-US"/>
        </w:rPr>
        <w:t>v</w:t>
      </w:r>
      <w:r>
        <w:rPr>
          <w:i/>
          <w:lang w:eastAsia="en-US"/>
        </w:rPr>
        <w:t xml:space="preserve"> </w:t>
      </w:r>
      <w:r>
        <w:rPr>
          <w:lang w:eastAsia="en-US"/>
        </w:rPr>
        <w:t>- коэффициент снижения объема воздуха в здании, учитывающий наличие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внутренних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ограждающих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конструкций.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При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отсутствии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данных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принимать</w:t>
      </w:r>
      <w:r>
        <w:rPr>
          <w:spacing w:val="1"/>
          <w:lang w:eastAsia="en-US"/>
        </w:rPr>
        <w:t xml:space="preserve"> </w:t>
      </w:r>
      <w:r>
        <w:rPr>
          <w:i/>
          <w:lang w:eastAsia="en-US"/>
        </w:rPr>
        <w:t>β</w:t>
      </w:r>
      <w:r>
        <w:rPr>
          <w:i/>
          <w:vertAlign w:val="subscript"/>
          <w:lang w:eastAsia="en-US"/>
        </w:rPr>
        <w:t>v</w:t>
      </w:r>
      <w:r>
        <w:rPr>
          <w:lang w:eastAsia="en-US"/>
        </w:rPr>
        <w:t>=0,85;</w:t>
      </w:r>
    </w:p>
    <w:p>
      <w:pPr>
        <w:pStyle w:val="Normal"/>
        <w:widowControl w:val="false"/>
        <w:spacing w:lineRule="auto" w:line="360" w:before="2" w:after="0"/>
        <w:ind w:right="348" w:hanging="0"/>
        <w:jc w:val="both"/>
        <w:rPr>
          <w:lang w:eastAsia="en-US"/>
        </w:rPr>
      </w:pPr>
      <w:r>
        <w:rPr>
          <w:i/>
          <w:lang w:eastAsia="en-US"/>
        </w:rPr>
        <w:t>V</w:t>
      </w:r>
      <w:r>
        <w:rPr>
          <w:vertAlign w:val="subscript"/>
          <w:lang w:eastAsia="en-US"/>
        </w:rPr>
        <w:t>от</w:t>
      </w:r>
      <w:r>
        <w:rPr>
          <w:lang w:eastAsia="en-US"/>
        </w:rPr>
        <w:t xml:space="preserve"> - отапливаемый объем здания, равный объему, ограниченному внутренними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поверхностями</w:t>
      </w:r>
      <w:r>
        <w:rPr>
          <w:spacing w:val="-3"/>
          <w:lang w:eastAsia="en-US"/>
        </w:rPr>
        <w:t xml:space="preserve"> </w:t>
      </w:r>
      <w:r>
        <w:rPr>
          <w:lang w:eastAsia="en-US"/>
        </w:rPr>
        <w:t>наружных</w:t>
      </w:r>
      <w:r>
        <w:rPr>
          <w:spacing w:val="-2"/>
          <w:lang w:eastAsia="en-US"/>
        </w:rPr>
        <w:t xml:space="preserve"> </w:t>
      </w:r>
      <w:r>
        <w:rPr>
          <w:lang w:eastAsia="en-US"/>
        </w:rPr>
        <w:t>ограждений здания,</w:t>
      </w:r>
      <w:r>
        <w:rPr>
          <w:spacing w:val="-1"/>
          <w:lang w:eastAsia="en-US"/>
        </w:rPr>
        <w:t xml:space="preserve"> </w:t>
      </w:r>
      <w:r>
        <w:rPr>
          <w:lang w:eastAsia="en-US"/>
        </w:rPr>
        <w:t>м</w:t>
      </w:r>
      <w:r>
        <w:rPr>
          <w:vertAlign w:val="superscript"/>
          <w:lang w:eastAsia="en-US"/>
        </w:rPr>
        <w:t>3</w:t>
      </w:r>
      <w:r>
        <w:rPr>
          <w:lang w:eastAsia="en-US"/>
        </w:rPr>
        <w:t>.</w:t>
      </w:r>
    </w:p>
    <w:p>
      <w:pPr>
        <w:pStyle w:val="Normal"/>
        <w:widowControl w:val="false"/>
        <w:spacing w:lineRule="auto" w:line="360"/>
        <w:ind w:right="345" w:hanging="0"/>
        <w:jc w:val="both"/>
        <w:rPr>
          <w:lang w:eastAsia="en-US"/>
        </w:rPr>
      </w:pPr>
      <w:r>
        <w:rPr>
          <w:i/>
          <w:lang w:eastAsia="en-US"/>
        </w:rPr>
        <w:t>q</w:t>
      </w:r>
      <w:r>
        <w:rPr>
          <w:vertAlign w:val="subscript"/>
          <w:lang w:eastAsia="en-US"/>
        </w:rPr>
        <w:t>быт</w:t>
      </w:r>
      <w:r>
        <w:rPr>
          <w:lang w:eastAsia="en-US"/>
        </w:rPr>
        <w:t>, Вт/м</w:t>
      </w:r>
      <w:r>
        <w:rPr>
          <w:vertAlign w:val="superscript"/>
          <w:lang w:eastAsia="en-US"/>
        </w:rPr>
        <w:t>2</w:t>
      </w:r>
      <w:r>
        <w:rPr>
          <w:lang w:eastAsia="en-US"/>
        </w:rPr>
        <w:t xml:space="preserve"> — величина бытовых тепловыделений на 1 м</w:t>
      </w:r>
      <w:r>
        <w:rPr>
          <w:vertAlign w:val="superscript"/>
          <w:lang w:eastAsia="en-US"/>
        </w:rPr>
        <w:t>2</w:t>
      </w:r>
      <w:r>
        <w:rPr>
          <w:lang w:eastAsia="en-US"/>
        </w:rPr>
        <w:t xml:space="preserve"> площади жилых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помещений</w:t>
      </w:r>
      <w:r>
        <w:rPr>
          <w:spacing w:val="-1"/>
          <w:lang w:eastAsia="en-US"/>
        </w:rPr>
        <w:t xml:space="preserve"> </w:t>
      </w:r>
      <w:r>
        <w:rPr>
          <w:lang w:eastAsia="en-US"/>
        </w:rPr>
        <w:t>(А</w:t>
      </w:r>
      <w:r>
        <w:rPr>
          <w:vertAlign w:val="subscript"/>
          <w:lang w:eastAsia="en-US"/>
        </w:rPr>
        <w:t>Ж</w:t>
      </w:r>
      <w:r>
        <w:rPr>
          <w:lang w:eastAsia="en-US"/>
        </w:rPr>
        <w:t>)</w:t>
      </w:r>
      <w:r>
        <w:rPr>
          <w:spacing w:val="-1"/>
          <w:lang w:eastAsia="en-US"/>
        </w:rPr>
        <w:t xml:space="preserve"> </w:t>
      </w:r>
      <w:r>
        <w:rPr>
          <w:lang w:eastAsia="en-US"/>
        </w:rPr>
        <w:t>,</w:t>
      </w:r>
      <w:r>
        <w:rPr>
          <w:spacing w:val="-1"/>
          <w:lang w:eastAsia="en-US"/>
        </w:rPr>
        <w:t xml:space="preserve"> </w:t>
      </w:r>
      <w:r>
        <w:rPr>
          <w:lang w:eastAsia="en-US"/>
        </w:rPr>
        <w:t>принимаемая для:</w:t>
      </w:r>
    </w:p>
    <w:p>
      <w:pPr>
        <w:pStyle w:val="Normal"/>
        <w:widowControl w:val="false"/>
        <w:spacing w:lineRule="auto" w:line="360"/>
        <w:ind w:right="450" w:hanging="0"/>
        <w:jc w:val="both"/>
        <w:rPr>
          <w:lang w:eastAsia="en-US"/>
        </w:rPr>
      </w:pPr>
      <w:r>
        <w:rPr>
          <w:lang w:eastAsia="en-US"/>
        </w:rPr>
        <w:t>а)</w:t>
      </w:r>
      <w:r>
        <w:rPr>
          <w:spacing w:val="31"/>
          <w:lang w:eastAsia="en-US"/>
        </w:rPr>
        <w:t xml:space="preserve"> </w:t>
      </w:r>
      <w:r>
        <w:rPr>
          <w:lang w:eastAsia="en-US"/>
        </w:rPr>
        <w:t>жилых</w:t>
      </w:r>
      <w:r>
        <w:rPr>
          <w:spacing w:val="33"/>
          <w:lang w:eastAsia="en-US"/>
        </w:rPr>
        <w:t xml:space="preserve"> </w:t>
      </w:r>
      <w:r>
        <w:rPr>
          <w:lang w:eastAsia="en-US"/>
        </w:rPr>
        <w:t>зданий</w:t>
      </w:r>
      <w:r>
        <w:rPr>
          <w:spacing w:val="30"/>
          <w:lang w:eastAsia="en-US"/>
        </w:rPr>
        <w:t xml:space="preserve"> </w:t>
      </w:r>
      <w:r>
        <w:rPr>
          <w:lang w:eastAsia="en-US"/>
        </w:rPr>
        <w:t>с</w:t>
      </w:r>
      <w:r>
        <w:rPr>
          <w:spacing w:val="31"/>
          <w:lang w:eastAsia="en-US"/>
        </w:rPr>
        <w:t xml:space="preserve"> </w:t>
      </w:r>
      <w:r>
        <w:rPr>
          <w:lang w:eastAsia="en-US"/>
        </w:rPr>
        <w:t>расчетной</w:t>
      </w:r>
      <w:r>
        <w:rPr>
          <w:spacing w:val="30"/>
          <w:lang w:eastAsia="en-US"/>
        </w:rPr>
        <w:t xml:space="preserve"> </w:t>
      </w:r>
      <w:r>
        <w:rPr>
          <w:lang w:eastAsia="en-US"/>
        </w:rPr>
        <w:t>заселенностью</w:t>
      </w:r>
      <w:r>
        <w:rPr>
          <w:spacing w:val="30"/>
          <w:lang w:eastAsia="en-US"/>
        </w:rPr>
        <w:t xml:space="preserve"> </w:t>
      </w:r>
      <w:r>
        <w:rPr>
          <w:lang w:eastAsia="en-US"/>
        </w:rPr>
        <w:t>квартир</w:t>
      </w:r>
      <w:r>
        <w:rPr>
          <w:spacing w:val="28"/>
          <w:lang w:eastAsia="en-US"/>
        </w:rPr>
        <w:t xml:space="preserve"> </w:t>
      </w:r>
      <w:r>
        <w:rPr>
          <w:lang w:eastAsia="en-US"/>
        </w:rPr>
        <w:t>менее</w:t>
      </w:r>
      <w:r>
        <w:rPr>
          <w:spacing w:val="29"/>
          <w:lang w:eastAsia="en-US"/>
        </w:rPr>
        <w:t xml:space="preserve"> </w:t>
      </w:r>
      <w:r>
        <w:rPr>
          <w:lang w:eastAsia="en-US"/>
        </w:rPr>
        <w:t>20</w:t>
      </w:r>
      <w:r>
        <w:rPr>
          <w:spacing w:val="30"/>
          <w:lang w:eastAsia="en-US"/>
        </w:rPr>
        <w:t xml:space="preserve"> </w:t>
      </w:r>
      <w:r>
        <w:rPr>
          <w:lang w:eastAsia="en-US"/>
        </w:rPr>
        <w:t>м</w:t>
      </w:r>
      <w:r>
        <w:rPr>
          <w:vertAlign w:val="superscript"/>
          <w:lang w:eastAsia="en-US"/>
        </w:rPr>
        <w:t>2</w:t>
      </w:r>
      <w:r>
        <w:rPr>
          <w:spacing w:val="30"/>
          <w:lang w:eastAsia="en-US"/>
        </w:rPr>
        <w:t xml:space="preserve"> </w:t>
      </w:r>
      <w:r>
        <w:rPr>
          <w:lang w:eastAsia="en-US"/>
        </w:rPr>
        <w:t>общей</w:t>
      </w:r>
      <w:r>
        <w:rPr>
          <w:spacing w:val="-67"/>
          <w:lang w:eastAsia="en-US"/>
        </w:rPr>
        <w:t xml:space="preserve"> </w:t>
      </w:r>
      <w:r>
        <w:rPr>
          <w:lang w:eastAsia="en-US"/>
        </w:rPr>
        <w:t>площади</w:t>
      </w:r>
      <w:r>
        <w:rPr>
          <w:spacing w:val="-1"/>
          <w:lang w:eastAsia="en-US"/>
        </w:rPr>
        <w:t xml:space="preserve"> </w:t>
      </w:r>
      <w:r>
        <w:rPr>
          <w:lang w:eastAsia="en-US"/>
        </w:rPr>
        <w:t>на</w:t>
      </w:r>
      <w:r>
        <w:rPr>
          <w:spacing w:val="-1"/>
          <w:lang w:eastAsia="en-US"/>
        </w:rPr>
        <w:t xml:space="preserve"> </w:t>
      </w:r>
      <w:r>
        <w:rPr>
          <w:lang w:eastAsia="en-US"/>
        </w:rPr>
        <w:t>человека</w:t>
      </w:r>
      <w:r>
        <w:rPr>
          <w:spacing w:val="-1"/>
          <w:lang w:eastAsia="en-US"/>
        </w:rPr>
        <w:t xml:space="preserve"> </w:t>
      </w:r>
      <w:r>
        <w:rPr>
          <w:i/>
          <w:lang w:eastAsia="en-US"/>
        </w:rPr>
        <w:t>q</w:t>
      </w:r>
      <w:r>
        <w:rPr>
          <w:vertAlign w:val="subscript"/>
          <w:lang w:eastAsia="en-US"/>
        </w:rPr>
        <w:t>быт</w:t>
      </w:r>
      <w:r>
        <w:rPr>
          <w:lang w:eastAsia="en-US"/>
        </w:rPr>
        <w:t>=17 Вт/м</w:t>
      </w:r>
      <w:r>
        <w:rPr>
          <w:vertAlign w:val="superscript"/>
          <w:lang w:eastAsia="en-US"/>
        </w:rPr>
        <w:t>2</w:t>
      </w:r>
      <w:r>
        <w:rPr>
          <w:lang w:eastAsia="en-US"/>
        </w:rPr>
        <w:t>;</w:t>
      </w:r>
    </w:p>
    <w:p>
      <w:pPr>
        <w:pStyle w:val="Normal"/>
        <w:widowControl w:val="false"/>
        <w:spacing w:lineRule="auto" w:line="360"/>
        <w:ind w:right="344" w:hanging="0"/>
        <w:jc w:val="both"/>
        <w:rPr>
          <w:lang w:eastAsia="en-US"/>
        </w:rPr>
      </w:pPr>
      <w:r>
        <w:rPr>
          <w:lang w:eastAsia="en-US"/>
        </w:rPr>
        <w:t>б)</w:t>
      </w:r>
      <w:r>
        <w:rPr>
          <w:spacing w:val="38"/>
          <w:lang w:eastAsia="en-US"/>
        </w:rPr>
        <w:t xml:space="preserve"> </w:t>
      </w:r>
      <w:r>
        <w:rPr>
          <w:lang w:eastAsia="en-US"/>
        </w:rPr>
        <w:t>жилых</w:t>
      </w:r>
      <w:r>
        <w:rPr>
          <w:spacing w:val="40"/>
          <w:lang w:eastAsia="en-US"/>
        </w:rPr>
        <w:t xml:space="preserve"> </w:t>
      </w:r>
      <w:r>
        <w:rPr>
          <w:lang w:eastAsia="en-US"/>
        </w:rPr>
        <w:t>зданий</w:t>
      </w:r>
      <w:r>
        <w:rPr>
          <w:spacing w:val="37"/>
          <w:lang w:eastAsia="en-US"/>
        </w:rPr>
        <w:t xml:space="preserve"> </w:t>
      </w:r>
      <w:r>
        <w:rPr>
          <w:lang w:eastAsia="en-US"/>
        </w:rPr>
        <w:t>с</w:t>
      </w:r>
      <w:r>
        <w:rPr>
          <w:spacing w:val="37"/>
          <w:lang w:eastAsia="en-US"/>
        </w:rPr>
        <w:t xml:space="preserve"> </w:t>
      </w:r>
      <w:r>
        <w:rPr>
          <w:lang w:eastAsia="en-US"/>
        </w:rPr>
        <w:t>расчетной</w:t>
      </w:r>
      <w:r>
        <w:rPr>
          <w:spacing w:val="37"/>
          <w:lang w:eastAsia="en-US"/>
        </w:rPr>
        <w:t xml:space="preserve"> </w:t>
      </w:r>
      <w:r>
        <w:rPr>
          <w:lang w:eastAsia="en-US"/>
        </w:rPr>
        <w:t>заселенностью</w:t>
      </w:r>
      <w:r>
        <w:rPr>
          <w:spacing w:val="38"/>
          <w:lang w:eastAsia="en-US"/>
        </w:rPr>
        <w:t xml:space="preserve"> </w:t>
      </w:r>
      <w:r>
        <w:rPr>
          <w:lang w:eastAsia="en-US"/>
        </w:rPr>
        <w:t>квартир</w:t>
      </w:r>
      <w:r>
        <w:rPr>
          <w:spacing w:val="38"/>
          <w:lang w:eastAsia="en-US"/>
        </w:rPr>
        <w:t xml:space="preserve"> </w:t>
      </w:r>
      <w:r>
        <w:rPr>
          <w:lang w:eastAsia="en-US"/>
        </w:rPr>
        <w:t>45</w:t>
      </w:r>
      <w:r>
        <w:rPr>
          <w:spacing w:val="38"/>
          <w:lang w:eastAsia="en-US"/>
        </w:rPr>
        <w:t xml:space="preserve"> </w:t>
      </w:r>
      <w:r>
        <w:rPr>
          <w:lang w:eastAsia="en-US"/>
        </w:rPr>
        <w:t>м</w:t>
      </w:r>
      <w:r>
        <w:rPr>
          <w:vertAlign w:val="superscript"/>
          <w:lang w:eastAsia="en-US"/>
        </w:rPr>
        <w:t>2</w:t>
      </w:r>
      <w:r>
        <w:rPr>
          <w:spacing w:val="14"/>
          <w:lang w:eastAsia="en-US"/>
        </w:rPr>
        <w:t xml:space="preserve"> </w:t>
      </w:r>
      <w:r>
        <w:rPr>
          <w:lang w:eastAsia="en-US"/>
        </w:rPr>
        <w:t>общей</w:t>
      </w:r>
      <w:r>
        <w:rPr>
          <w:spacing w:val="37"/>
          <w:lang w:eastAsia="en-US"/>
        </w:rPr>
        <w:t xml:space="preserve"> </w:t>
      </w:r>
      <w:r>
        <w:rPr>
          <w:lang w:eastAsia="en-US"/>
        </w:rPr>
        <w:t>площади</w:t>
      </w:r>
      <w:r>
        <w:rPr>
          <w:spacing w:val="37"/>
          <w:lang w:eastAsia="en-US"/>
        </w:rPr>
        <w:t xml:space="preserve"> </w:t>
      </w:r>
      <w:r>
        <w:rPr>
          <w:lang w:eastAsia="en-US"/>
        </w:rPr>
        <w:t>и</w:t>
      </w:r>
      <w:r>
        <w:rPr>
          <w:spacing w:val="-67"/>
          <w:lang w:eastAsia="en-US"/>
        </w:rPr>
        <w:t xml:space="preserve"> </w:t>
      </w:r>
      <w:r>
        <w:rPr>
          <w:lang w:eastAsia="en-US"/>
        </w:rPr>
        <w:t>более</w:t>
      </w:r>
      <w:r>
        <w:rPr>
          <w:spacing w:val="-2"/>
          <w:lang w:eastAsia="en-US"/>
        </w:rPr>
        <w:t xml:space="preserve"> </w:t>
      </w:r>
      <w:r>
        <w:rPr>
          <w:lang w:eastAsia="en-US"/>
        </w:rPr>
        <w:t>на</w:t>
      </w:r>
      <w:r>
        <w:rPr>
          <w:spacing w:val="-1"/>
          <w:lang w:eastAsia="en-US"/>
        </w:rPr>
        <w:t xml:space="preserve"> </w:t>
      </w:r>
      <w:r>
        <w:rPr>
          <w:lang w:eastAsia="en-US"/>
        </w:rPr>
        <w:t>человека</w:t>
      </w:r>
      <w:r>
        <w:rPr>
          <w:spacing w:val="-1"/>
          <w:lang w:eastAsia="en-US"/>
        </w:rPr>
        <w:t xml:space="preserve"> </w:t>
      </w:r>
      <w:r>
        <w:rPr>
          <w:i/>
          <w:lang w:eastAsia="en-US"/>
        </w:rPr>
        <w:t>q</w:t>
      </w:r>
      <w:r>
        <w:rPr>
          <w:vertAlign w:val="subscript"/>
          <w:lang w:eastAsia="en-US"/>
        </w:rPr>
        <w:t>быт</w:t>
      </w:r>
      <w:r>
        <w:rPr>
          <w:lang w:eastAsia="en-US"/>
        </w:rPr>
        <w:t>=10 Вт/м</w:t>
      </w:r>
      <w:r>
        <w:rPr>
          <w:vertAlign w:val="superscript"/>
          <w:lang w:eastAsia="en-US"/>
        </w:rPr>
        <w:t>2</w:t>
      </w:r>
      <w:r>
        <w:rPr>
          <w:lang w:eastAsia="en-US"/>
        </w:rPr>
        <w:t>;</w:t>
      </w:r>
    </w:p>
    <w:p>
      <w:pPr>
        <w:pStyle w:val="Normal"/>
        <w:widowControl w:val="false"/>
        <w:spacing w:lineRule="auto" w:line="360"/>
        <w:jc w:val="both"/>
        <w:rPr>
          <w:lang w:eastAsia="en-US"/>
        </w:rPr>
      </w:pPr>
      <w:r>
        <w:rPr>
          <w:lang w:eastAsia="en-US"/>
        </w:rPr>
        <w:t>в)</w:t>
      </w:r>
      <w:r>
        <w:rPr>
          <w:spacing w:val="11"/>
          <w:lang w:eastAsia="en-US"/>
        </w:rPr>
        <w:t xml:space="preserve"> </w:t>
      </w:r>
      <w:r>
        <w:rPr>
          <w:lang w:eastAsia="en-US"/>
        </w:rPr>
        <w:t>других</w:t>
      </w:r>
      <w:r>
        <w:rPr>
          <w:spacing w:val="13"/>
          <w:lang w:eastAsia="en-US"/>
        </w:rPr>
        <w:t xml:space="preserve"> </w:t>
      </w:r>
      <w:r>
        <w:rPr>
          <w:lang w:eastAsia="en-US"/>
        </w:rPr>
        <w:t>жилых</w:t>
      </w:r>
      <w:r>
        <w:rPr>
          <w:spacing w:val="13"/>
          <w:lang w:eastAsia="en-US"/>
        </w:rPr>
        <w:t xml:space="preserve"> </w:t>
      </w:r>
      <w:r>
        <w:rPr>
          <w:lang w:eastAsia="en-US"/>
        </w:rPr>
        <w:t>зданий</w:t>
      </w:r>
      <w:r>
        <w:rPr>
          <w:spacing w:val="13"/>
          <w:lang w:eastAsia="en-US"/>
        </w:rPr>
        <w:t xml:space="preserve"> </w:t>
      </w:r>
      <w:r>
        <w:rPr>
          <w:lang w:eastAsia="en-US"/>
        </w:rPr>
        <w:t>-</w:t>
      </w:r>
      <w:r>
        <w:rPr>
          <w:spacing w:val="11"/>
          <w:lang w:eastAsia="en-US"/>
        </w:rPr>
        <w:t xml:space="preserve"> </w:t>
      </w:r>
      <w:r>
        <w:rPr>
          <w:lang w:eastAsia="en-US"/>
        </w:rPr>
        <w:t>в</w:t>
      </w:r>
      <w:r>
        <w:rPr>
          <w:spacing w:val="11"/>
          <w:lang w:eastAsia="en-US"/>
        </w:rPr>
        <w:t xml:space="preserve"> </w:t>
      </w:r>
      <w:r>
        <w:rPr>
          <w:lang w:eastAsia="en-US"/>
        </w:rPr>
        <w:t>зависимости</w:t>
      </w:r>
      <w:r>
        <w:rPr>
          <w:spacing w:val="12"/>
          <w:lang w:eastAsia="en-US"/>
        </w:rPr>
        <w:t xml:space="preserve"> </w:t>
      </w:r>
      <w:r>
        <w:rPr>
          <w:lang w:eastAsia="en-US"/>
        </w:rPr>
        <w:t>от</w:t>
      </w:r>
      <w:r>
        <w:rPr>
          <w:spacing w:val="11"/>
          <w:lang w:eastAsia="en-US"/>
        </w:rPr>
        <w:t xml:space="preserve"> </w:t>
      </w:r>
      <w:r>
        <w:rPr>
          <w:lang w:eastAsia="en-US"/>
        </w:rPr>
        <w:t>расчетной</w:t>
      </w:r>
      <w:r>
        <w:rPr>
          <w:spacing w:val="12"/>
          <w:lang w:eastAsia="en-US"/>
        </w:rPr>
        <w:t xml:space="preserve"> </w:t>
      </w:r>
      <w:r>
        <w:rPr>
          <w:lang w:eastAsia="en-US"/>
        </w:rPr>
        <w:t>заселенности</w:t>
      </w:r>
      <w:r>
        <w:rPr>
          <w:spacing w:val="12"/>
          <w:lang w:eastAsia="en-US"/>
        </w:rPr>
        <w:t xml:space="preserve"> </w:t>
      </w:r>
      <w:r>
        <w:rPr>
          <w:lang w:eastAsia="en-US"/>
        </w:rPr>
        <w:t>квартир</w:t>
      </w:r>
      <w:r>
        <w:rPr>
          <w:spacing w:val="13"/>
          <w:lang w:eastAsia="en-US"/>
        </w:rPr>
        <w:t xml:space="preserve"> </w:t>
      </w:r>
      <w:r>
        <w:rPr>
          <w:lang w:eastAsia="en-US"/>
        </w:rPr>
        <w:t>по</w:t>
      </w:r>
      <w:r>
        <w:rPr>
          <w:spacing w:val="-67"/>
          <w:lang w:eastAsia="en-US"/>
        </w:rPr>
        <w:t xml:space="preserve"> </w:t>
      </w:r>
      <w:r>
        <w:rPr>
          <w:spacing w:val="-1"/>
          <w:lang w:eastAsia="en-US"/>
        </w:rPr>
        <w:t>интерполяции</w:t>
      </w:r>
      <w:r>
        <w:rPr>
          <w:lang w:eastAsia="en-US"/>
        </w:rPr>
        <w:t xml:space="preserve"> величины</w:t>
      </w:r>
      <w:r>
        <w:rPr>
          <w:spacing w:val="1"/>
          <w:lang w:eastAsia="en-US"/>
        </w:rPr>
        <w:t xml:space="preserve"> </w:t>
      </w:r>
      <w:r>
        <w:rPr>
          <w:i/>
          <w:lang w:eastAsia="en-US"/>
        </w:rPr>
        <w:t>q</w:t>
      </w:r>
      <w:bookmarkStart w:id="13" w:name="_bookmark7"/>
      <w:bookmarkEnd w:id="13"/>
      <w:r>
        <w:rPr>
          <w:vertAlign w:val="subscript"/>
          <w:lang w:eastAsia="en-US"/>
        </w:rPr>
        <w:t>быт</w:t>
      </w:r>
      <w:r>
        <w:rPr>
          <w:lang w:eastAsia="en-US"/>
        </w:rPr>
        <w:t xml:space="preserve"> между</w:t>
      </w:r>
      <w:r>
        <w:rPr>
          <w:spacing w:val="-4"/>
          <w:lang w:eastAsia="en-US"/>
        </w:rPr>
        <w:t xml:space="preserve"> </w:t>
      </w:r>
      <w:r>
        <w:rPr>
          <w:lang w:eastAsia="en-US"/>
        </w:rPr>
        <w:t>17 и</w:t>
      </w:r>
      <w:r>
        <w:rPr>
          <w:spacing w:val="-2"/>
          <w:lang w:eastAsia="en-US"/>
        </w:rPr>
        <w:t xml:space="preserve"> </w:t>
      </w:r>
      <w:r>
        <w:rPr>
          <w:lang w:eastAsia="en-US"/>
        </w:rPr>
        <w:t>10 Вт/м</w:t>
      </w:r>
      <w:r>
        <w:rPr>
          <w:vertAlign w:val="superscript"/>
          <w:lang w:eastAsia="en-US"/>
        </w:rPr>
        <w:t>2</w:t>
      </w:r>
      <w:r>
        <w:rPr>
          <w:spacing w:val="-26"/>
          <w:lang w:eastAsia="en-US"/>
        </w:rPr>
        <w:t xml:space="preserve"> </w:t>
      </w:r>
      <w:r>
        <w:rPr>
          <w:lang w:eastAsia="en-US"/>
        </w:rPr>
        <w:t>.</w:t>
      </w:r>
    </w:p>
    <w:p>
      <w:pPr>
        <w:pStyle w:val="Normal"/>
        <w:widowControl w:val="false"/>
        <w:spacing w:lineRule="auto" w:line="360"/>
        <w:ind w:left="131" w:hanging="0"/>
        <w:rPr>
          <w:lang w:eastAsia="en-US"/>
        </w:rPr>
      </w:pPr>
      <w:r>
        <w:rPr>
          <w:lang w:eastAsia="en-US"/>
        </w:rPr>
      </w:r>
    </w:p>
    <w:p>
      <w:pPr>
        <w:pStyle w:val="Style40"/>
        <w:numPr>
          <w:ilvl w:val="1"/>
          <w:numId w:val="3"/>
        </w:numPr>
        <w:ind w:left="0" w:firstLine="709"/>
        <w:jc w:val="left"/>
        <w:rPr>
          <w:rFonts w:ascii="Times New Roman" w:hAnsi="Times New Roman"/>
          <w:b/>
        </w:rPr>
      </w:pPr>
      <w:bookmarkStart w:id="14" w:name="_Toc142907147"/>
      <w:r>
        <w:rPr>
          <w:rFonts w:ascii="Times New Roman" w:hAnsi="Times New Roman"/>
          <w:b/>
        </w:rPr>
        <w:t>Удельные характеристики здания</w:t>
      </w:r>
      <w:bookmarkEnd w:id="14"/>
    </w:p>
    <w:p>
      <w:pPr>
        <w:pStyle w:val="Caption"/>
        <w:keepNext w:val="true"/>
        <w:rPr/>
      </w:pPr>
      <w:r>
        <w:rPr/>
        <w:t>Таблица 6 Удельные характеристики здания</w:t>
      </w:r>
    </w:p>
    <w:tbl>
      <w:tblPr>
        <w:tblStyle w:val="TableNormal"/>
        <w:tblW w:w="8800" w:type="dxa"/>
        <w:jc w:val="left"/>
        <w:tblInd w:w="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565"/>
        <w:gridCol w:w="3698"/>
        <w:gridCol w:w="2126"/>
        <w:gridCol w:w="2410"/>
      </w:tblGrid>
      <w:tr>
        <w:trPr>
          <w:trHeight w:val="1077" w:hRule="atLeas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60" w:before="208" w:after="0"/>
              <w:ind w:left="93" w:right="65" w:firstLine="52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  <w:lang w:val="en-US" w:bidi="ar-SA"/>
              </w:rPr>
              <w:t>№</w:t>
            </w:r>
            <w:r>
              <w:rPr>
                <w:rFonts w:cs="Times New Roman"/>
                <w:spacing w:val="-67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cs="Times New Roman"/>
                <w:kern w:val="0"/>
                <w:sz w:val="24"/>
                <w:szCs w:val="24"/>
                <w:lang w:val="en-US" w:bidi="ar-SA"/>
              </w:rPr>
              <w:t>п/п</w:t>
            </w:r>
          </w:p>
        </w:tc>
        <w:tc>
          <w:tcPr>
            <w:tcW w:w="3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60" w:before="1" w:after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  <w:lang w:val="en-US" w:bidi="ar-SA"/>
              </w:rPr>
            </w:r>
          </w:p>
          <w:p>
            <w:pPr>
              <w:pStyle w:val="TableParagraph"/>
              <w:widowControl w:val="false"/>
              <w:spacing w:lineRule="auto" w:line="360" w:before="0" w:after="0"/>
              <w:ind w:left="51" w:right="42" w:hanging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  <w:lang w:val="en-US" w:bidi="ar-SA"/>
              </w:rPr>
              <w:t>Показатель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60" w:before="48" w:after="0"/>
              <w:ind w:left="115" w:right="106" w:hanging="1"/>
              <w:jc w:val="left"/>
              <w:rPr>
                <w:sz w:val="24"/>
                <w:szCs w:val="24"/>
                <w:lang w:val="ru-RU"/>
              </w:rPr>
            </w:pPr>
            <w:r>
              <w:rPr>
                <w:rFonts w:cs="Times New Roman"/>
                <w:kern w:val="0"/>
                <w:sz w:val="24"/>
                <w:szCs w:val="24"/>
                <w:lang w:val="en-US" w:bidi="ar-SA"/>
              </w:rPr>
              <w:t>Обозначение</w:t>
            </w:r>
            <w:r>
              <w:rPr>
                <w:rFonts w:cs="Times New Roman"/>
                <w:spacing w:val="1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cs="Times New Roman"/>
                <w:kern w:val="0"/>
                <w:sz w:val="24"/>
                <w:szCs w:val="24"/>
                <w:lang w:val="en-US" w:bidi="ar-SA"/>
              </w:rPr>
              <w:t>показателя и</w:t>
            </w:r>
            <w:r>
              <w:rPr>
                <w:rFonts w:cs="Times New Roman"/>
                <w:spacing w:val="1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cs="Times New Roman"/>
                <w:kern w:val="0"/>
                <w:sz w:val="24"/>
                <w:szCs w:val="24"/>
                <w:lang w:val="en-US" w:bidi="ar-SA"/>
              </w:rPr>
              <w:t>единица</w:t>
            </w:r>
            <w:r>
              <w:rPr>
                <w:rFonts w:cs="Times New Roman"/>
                <w:spacing w:val="-6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cs="Times New Roman"/>
                <w:kern w:val="0"/>
                <w:sz w:val="24"/>
                <w:szCs w:val="24"/>
                <w:lang w:val="en-US" w:bidi="ar-SA"/>
              </w:rPr>
              <w:t>измерения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60" w:before="48" w:after="0"/>
              <w:ind w:left="87" w:right="75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rFonts w:cs="Times New Roman"/>
                <w:kern w:val="0"/>
                <w:sz w:val="24"/>
                <w:szCs w:val="24"/>
                <w:lang w:val="en-US" w:bidi="ar-SA"/>
              </w:rPr>
              <w:t>Расчетное</w:t>
            </w:r>
            <w:r>
              <w:rPr>
                <w:rFonts w:cs="Times New Roman"/>
                <w:spacing w:val="1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cs="Times New Roman"/>
                <w:kern w:val="0"/>
                <w:sz w:val="24"/>
                <w:szCs w:val="24"/>
                <w:lang w:val="en-US" w:bidi="ar-SA"/>
              </w:rPr>
              <w:t>проектное значение</w:t>
            </w:r>
          </w:p>
          <w:p>
            <w:pPr>
              <w:pStyle w:val="TableParagraph"/>
              <w:widowControl w:val="false"/>
              <w:spacing w:lineRule="auto" w:line="360" w:before="48" w:after="0"/>
              <w:ind w:left="87" w:right="75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rFonts w:cs="Times New Roman"/>
                <w:kern w:val="0"/>
                <w:sz w:val="24"/>
                <w:szCs w:val="24"/>
                <w:lang w:val="ru-RU" w:bidi="ar-SA"/>
              </w:rPr>
              <w:t>показателя</w:t>
            </w:r>
          </w:p>
        </w:tc>
      </w:tr>
      <w:tr>
        <w:trPr>
          <w:trHeight w:val="736" w:hRule="atLeas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60" w:before="199" w:after="0"/>
              <w:ind w:left="141" w:hanging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  <w:lang w:val="en-US" w:bidi="ar-SA"/>
              </w:rPr>
              <w:t>18</w:t>
            </w:r>
          </w:p>
        </w:tc>
        <w:tc>
          <w:tcPr>
            <w:tcW w:w="3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60" w:before="38" w:after="0"/>
              <w:ind w:left="686" w:right="524" w:hanging="137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  <w:lang w:val="en-US" w:bidi="ar-SA"/>
              </w:rPr>
              <w:t>Удельная теплозащитная</w:t>
            </w:r>
            <w:r>
              <w:rPr>
                <w:rFonts w:cs="Times New Roman"/>
                <w:spacing w:val="-67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cs="Times New Roman"/>
                <w:kern w:val="0"/>
                <w:sz w:val="24"/>
                <w:szCs w:val="24"/>
                <w:lang w:val="en-US" w:bidi="ar-SA"/>
              </w:rPr>
              <w:t>характеристика</w:t>
            </w:r>
            <w:r>
              <w:rPr>
                <w:rFonts w:cs="Times New Roman"/>
                <w:spacing w:val="-4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cs="Times New Roman"/>
                <w:kern w:val="0"/>
                <w:sz w:val="24"/>
                <w:szCs w:val="24"/>
                <w:lang w:val="en-US" w:bidi="ar-SA"/>
              </w:rPr>
              <w:t>здания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60" w:before="199" w:after="0"/>
              <w:ind w:right="481" w:hanging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i/>
                <w:kern w:val="0"/>
                <w:sz w:val="24"/>
                <w:szCs w:val="24"/>
                <w:lang w:val="en-US" w:bidi="ar-SA"/>
              </w:rPr>
              <w:t>k</w:t>
            </w:r>
            <w:r>
              <w:rPr>
                <w:rFonts w:cs="Times New Roman"/>
                <w:kern w:val="0"/>
                <w:sz w:val="24"/>
                <w:szCs w:val="24"/>
                <w:vertAlign w:val="subscript"/>
                <w:lang w:val="en-US" w:bidi="ar-SA"/>
              </w:rPr>
              <w:t>об</w:t>
            </w:r>
            <w:r>
              <w:rPr>
                <w:rFonts w:cs="Times New Roman"/>
                <w:kern w:val="0"/>
                <w:sz w:val="24"/>
                <w:szCs w:val="24"/>
                <w:lang w:val="en-US" w:bidi="ar-SA"/>
              </w:rPr>
              <w:t>,</w:t>
            </w:r>
            <w:r>
              <w:rPr>
                <w:rFonts w:cs="Times New Roman"/>
                <w:spacing w:val="-1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cs="Times New Roman"/>
                <w:kern w:val="0"/>
                <w:sz w:val="24"/>
                <w:szCs w:val="24"/>
                <w:lang w:val="en-US" w:bidi="ar-SA"/>
              </w:rPr>
              <w:t>Вт/(м</w:t>
            </w:r>
            <w:r>
              <w:rPr>
                <w:rFonts w:cs="Times New Roman"/>
                <w:kern w:val="0"/>
                <w:sz w:val="24"/>
                <w:szCs w:val="24"/>
                <w:vertAlign w:val="superscript"/>
                <w:lang w:val="en-US" w:bidi="ar-SA"/>
              </w:rPr>
              <w:t>3</w:t>
            </w:r>
            <w:r>
              <w:rPr>
                <w:rFonts w:cs="Times New Roman"/>
                <w:kern w:val="0"/>
                <w:sz w:val="24"/>
                <w:szCs w:val="24"/>
                <w:lang w:val="en-US" w:bidi="ar-SA"/>
              </w:rPr>
              <w:t>·К)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60" w:before="0" w:after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  <w:lang w:val="en-US" w:bidi="ar-SA"/>
              </w:rPr>
            </w:r>
          </w:p>
        </w:tc>
      </w:tr>
      <w:tr>
        <w:trPr>
          <w:trHeight w:val="645" w:hRule="atLeas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60" w:before="153" w:after="0"/>
              <w:ind w:left="141" w:hanging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  <w:lang w:val="en-US" w:bidi="ar-SA"/>
              </w:rPr>
              <w:t>19</w:t>
            </w:r>
          </w:p>
        </w:tc>
        <w:tc>
          <w:tcPr>
            <w:tcW w:w="3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60" w:before="0" w:after="0"/>
              <w:ind w:left="49" w:right="42" w:hanging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  <w:lang w:val="en-US" w:bidi="ar-SA"/>
              </w:rPr>
              <w:t>Удельная</w:t>
            </w:r>
            <w:r>
              <w:rPr>
                <w:rFonts w:cs="Times New Roman"/>
                <w:spacing w:val="-3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cs="Times New Roman"/>
                <w:kern w:val="0"/>
                <w:sz w:val="24"/>
                <w:szCs w:val="24"/>
                <w:lang w:val="en-US" w:bidi="ar-SA"/>
              </w:rPr>
              <w:t>вентиляционная</w:t>
            </w:r>
          </w:p>
          <w:p>
            <w:pPr>
              <w:pStyle w:val="TableParagraph"/>
              <w:widowControl w:val="false"/>
              <w:spacing w:lineRule="auto" w:line="360" w:before="0" w:after="0"/>
              <w:ind w:left="49" w:right="42" w:hanging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  <w:lang w:val="en-US" w:bidi="ar-SA"/>
              </w:rPr>
              <w:t>характеристика</w:t>
            </w:r>
            <w:r>
              <w:rPr>
                <w:rFonts w:cs="Times New Roman"/>
                <w:spacing w:val="-5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cs="Times New Roman"/>
                <w:kern w:val="0"/>
                <w:sz w:val="24"/>
                <w:szCs w:val="24"/>
                <w:lang w:val="en-US" w:bidi="ar-SA"/>
              </w:rPr>
              <w:t>здания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60" w:before="153" w:after="0"/>
              <w:ind w:right="402" w:hanging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i/>
                <w:kern w:val="0"/>
                <w:sz w:val="24"/>
                <w:szCs w:val="24"/>
                <w:lang w:val="en-US" w:bidi="ar-SA"/>
              </w:rPr>
              <w:t>k</w:t>
            </w:r>
            <w:r>
              <w:rPr>
                <w:rFonts w:cs="Times New Roman"/>
                <w:kern w:val="0"/>
                <w:sz w:val="24"/>
                <w:szCs w:val="24"/>
                <w:vertAlign w:val="subscript"/>
                <w:lang w:val="en-US" w:bidi="ar-SA"/>
              </w:rPr>
              <w:t>вент</w:t>
            </w:r>
            <w:r>
              <w:rPr>
                <w:rFonts w:cs="Times New Roman"/>
                <w:kern w:val="0"/>
                <w:sz w:val="24"/>
                <w:szCs w:val="24"/>
                <w:lang w:val="en-US" w:bidi="ar-SA"/>
              </w:rPr>
              <w:t>,</w:t>
            </w:r>
            <w:r>
              <w:rPr>
                <w:rFonts w:cs="Times New Roman"/>
                <w:spacing w:val="-2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cs="Times New Roman"/>
                <w:kern w:val="0"/>
                <w:sz w:val="24"/>
                <w:szCs w:val="24"/>
                <w:lang w:val="en-US" w:bidi="ar-SA"/>
              </w:rPr>
              <w:t>Вт/(м</w:t>
            </w:r>
            <w:r>
              <w:rPr>
                <w:rFonts w:cs="Times New Roman"/>
                <w:kern w:val="0"/>
                <w:sz w:val="24"/>
                <w:szCs w:val="24"/>
                <w:vertAlign w:val="superscript"/>
                <w:lang w:val="en-US" w:bidi="ar-SA"/>
              </w:rPr>
              <w:t>3</w:t>
            </w:r>
            <w:r>
              <w:rPr>
                <w:rFonts w:cs="Times New Roman"/>
                <w:kern w:val="0"/>
                <w:sz w:val="24"/>
                <w:szCs w:val="24"/>
                <w:lang w:val="en-US" w:bidi="ar-SA"/>
              </w:rPr>
              <w:t>·К)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60" w:before="0" w:after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  <w:lang w:val="en-US" w:bidi="ar-SA"/>
              </w:rPr>
            </w:r>
          </w:p>
        </w:tc>
      </w:tr>
      <w:tr>
        <w:trPr>
          <w:trHeight w:val="642" w:hRule="atLeas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60" w:before="153" w:after="0"/>
              <w:ind w:left="141" w:hanging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  <w:lang w:val="en-US" w:bidi="ar-SA"/>
              </w:rPr>
              <w:t>20</w:t>
            </w:r>
          </w:p>
        </w:tc>
        <w:tc>
          <w:tcPr>
            <w:tcW w:w="3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60" w:before="0" w:after="0"/>
              <w:ind w:left="49" w:right="42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rFonts w:cs="Times New Roman"/>
                <w:kern w:val="0"/>
                <w:sz w:val="24"/>
                <w:szCs w:val="24"/>
                <w:lang w:val="en-US" w:bidi="ar-SA"/>
              </w:rPr>
              <w:t>Удельная</w:t>
            </w:r>
            <w:r>
              <w:rPr>
                <w:rFonts w:cs="Times New Roman"/>
                <w:spacing w:val="-3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cs="Times New Roman"/>
                <w:kern w:val="0"/>
                <w:sz w:val="24"/>
                <w:szCs w:val="24"/>
                <w:lang w:val="en-US" w:bidi="ar-SA"/>
              </w:rPr>
              <w:t>характеристика</w:t>
            </w:r>
          </w:p>
          <w:p>
            <w:pPr>
              <w:pStyle w:val="TableParagraph"/>
              <w:widowControl w:val="false"/>
              <w:spacing w:lineRule="auto" w:line="360" w:before="0" w:after="0"/>
              <w:ind w:left="51" w:right="42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rFonts w:cs="Times New Roman"/>
                <w:kern w:val="0"/>
                <w:sz w:val="24"/>
                <w:szCs w:val="24"/>
                <w:lang w:val="en-US" w:bidi="ar-SA"/>
              </w:rPr>
              <w:t>бытовых</w:t>
            </w:r>
            <w:r>
              <w:rPr>
                <w:rFonts w:cs="Times New Roman"/>
                <w:spacing w:val="-4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cs="Times New Roman"/>
                <w:kern w:val="0"/>
                <w:sz w:val="24"/>
                <w:szCs w:val="24"/>
                <w:lang w:val="en-US" w:bidi="ar-SA"/>
              </w:rPr>
              <w:t>тепловыделений</w:t>
            </w:r>
            <w:r>
              <w:rPr>
                <w:rFonts w:cs="Times New Roman"/>
                <w:spacing w:val="-4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cs="Times New Roman"/>
                <w:kern w:val="0"/>
                <w:sz w:val="24"/>
                <w:szCs w:val="24"/>
                <w:lang w:val="en-US" w:bidi="ar-SA"/>
              </w:rPr>
              <w:t>здания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60" w:before="153" w:after="0"/>
              <w:ind w:right="426" w:hanging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i/>
                <w:kern w:val="0"/>
                <w:sz w:val="24"/>
                <w:szCs w:val="24"/>
                <w:lang w:val="en-US" w:bidi="ar-SA"/>
              </w:rPr>
              <w:t>k</w:t>
            </w:r>
            <w:r>
              <w:rPr>
                <w:rFonts w:cs="Times New Roman"/>
                <w:kern w:val="0"/>
                <w:sz w:val="24"/>
                <w:szCs w:val="24"/>
                <w:vertAlign w:val="subscript"/>
                <w:lang w:val="en-US" w:bidi="ar-SA"/>
              </w:rPr>
              <w:t>быт</w:t>
            </w:r>
            <w:r>
              <w:rPr>
                <w:rFonts w:cs="Times New Roman"/>
                <w:kern w:val="0"/>
                <w:sz w:val="24"/>
                <w:szCs w:val="24"/>
                <w:lang w:val="en-US" w:bidi="ar-SA"/>
              </w:rPr>
              <w:t>,</w:t>
            </w:r>
            <w:r>
              <w:rPr>
                <w:rFonts w:cs="Times New Roman"/>
                <w:spacing w:val="-3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cs="Times New Roman"/>
                <w:kern w:val="0"/>
                <w:sz w:val="24"/>
                <w:szCs w:val="24"/>
                <w:lang w:val="en-US" w:bidi="ar-SA"/>
              </w:rPr>
              <w:t>Вт/(м</w:t>
            </w:r>
            <w:r>
              <w:rPr>
                <w:rFonts w:cs="Times New Roman"/>
                <w:kern w:val="0"/>
                <w:sz w:val="24"/>
                <w:szCs w:val="24"/>
                <w:vertAlign w:val="superscript"/>
                <w:lang w:val="en-US" w:bidi="ar-SA"/>
              </w:rPr>
              <w:t>3</w:t>
            </w:r>
            <w:r>
              <w:rPr>
                <w:rFonts w:cs="Times New Roman"/>
                <w:kern w:val="0"/>
                <w:sz w:val="24"/>
                <w:szCs w:val="24"/>
                <w:lang w:val="en-US" w:bidi="ar-SA"/>
              </w:rPr>
              <w:t>·К)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60" w:before="0" w:after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  <w:lang w:val="en-US" w:bidi="ar-SA"/>
              </w:rPr>
            </w:r>
          </w:p>
        </w:tc>
      </w:tr>
      <w:tr>
        <w:trPr>
          <w:trHeight w:val="966" w:hRule="atLeas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60" w:before="3" w:after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  <w:lang w:val="en-US" w:bidi="ar-SA"/>
              </w:rPr>
            </w:r>
          </w:p>
          <w:p>
            <w:pPr>
              <w:pStyle w:val="TableParagraph"/>
              <w:widowControl w:val="false"/>
              <w:spacing w:lineRule="auto" w:line="360" w:before="1" w:after="0"/>
              <w:ind w:left="141" w:hanging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  <w:lang w:val="en-US" w:bidi="ar-SA"/>
              </w:rPr>
              <w:t>21</w:t>
            </w:r>
          </w:p>
        </w:tc>
        <w:tc>
          <w:tcPr>
            <w:tcW w:w="3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60" w:before="0" w:after="0"/>
              <w:ind w:left="240" w:right="233" w:firstLine="2"/>
              <w:jc w:val="left"/>
              <w:rPr>
                <w:sz w:val="24"/>
                <w:szCs w:val="24"/>
                <w:lang w:val="ru-RU"/>
              </w:rPr>
            </w:pPr>
            <w:r>
              <w:rPr>
                <w:rFonts w:cs="Times New Roman"/>
                <w:kern w:val="0"/>
                <w:sz w:val="24"/>
                <w:szCs w:val="24"/>
                <w:lang w:val="en-US" w:bidi="ar-SA"/>
              </w:rPr>
              <w:t>Удельная характеристика</w:t>
            </w:r>
            <w:r>
              <w:rPr>
                <w:rFonts w:cs="Times New Roman"/>
                <w:spacing w:val="1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cs="Times New Roman"/>
                <w:kern w:val="0"/>
                <w:sz w:val="24"/>
                <w:szCs w:val="24"/>
                <w:lang w:val="en-US" w:bidi="ar-SA"/>
              </w:rPr>
              <w:t>теплопоступлений</w:t>
            </w:r>
            <w:r>
              <w:rPr>
                <w:rFonts w:cs="Times New Roman"/>
                <w:spacing w:val="-2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cs="Times New Roman"/>
                <w:kern w:val="0"/>
                <w:sz w:val="24"/>
                <w:szCs w:val="24"/>
                <w:lang w:val="en-US" w:bidi="ar-SA"/>
              </w:rPr>
              <w:t>в</w:t>
            </w:r>
            <w:r>
              <w:rPr>
                <w:rFonts w:cs="Times New Roman"/>
                <w:spacing w:val="-3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cs="Times New Roman"/>
                <w:kern w:val="0"/>
                <w:sz w:val="24"/>
                <w:szCs w:val="24"/>
                <w:lang w:val="en-US" w:bidi="ar-SA"/>
              </w:rPr>
              <w:t>здание</w:t>
            </w:r>
            <w:r>
              <w:rPr>
                <w:rFonts w:cs="Times New Roman"/>
                <w:spacing w:val="-2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cs="Times New Roman"/>
                <w:kern w:val="0"/>
                <w:sz w:val="24"/>
                <w:szCs w:val="24"/>
                <w:lang w:val="en-US" w:bidi="ar-SA"/>
              </w:rPr>
              <w:t>от</w:t>
            </w:r>
          </w:p>
          <w:p>
            <w:pPr>
              <w:pStyle w:val="TableParagraph"/>
              <w:widowControl w:val="false"/>
              <w:spacing w:lineRule="auto" w:line="360" w:before="0" w:after="0"/>
              <w:ind w:left="50" w:right="42" w:hanging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  <w:lang w:val="en-US" w:bidi="ar-SA"/>
              </w:rPr>
              <w:t>солнечной</w:t>
            </w:r>
            <w:r>
              <w:rPr>
                <w:rFonts w:cs="Times New Roman"/>
                <w:spacing w:val="-4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cs="Times New Roman"/>
                <w:kern w:val="0"/>
                <w:sz w:val="24"/>
                <w:szCs w:val="24"/>
                <w:lang w:val="en-US" w:bidi="ar-SA"/>
              </w:rPr>
              <w:t>радиации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60" w:before="314" w:after="0"/>
              <w:ind w:right="440" w:hanging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i/>
                <w:kern w:val="0"/>
                <w:sz w:val="24"/>
                <w:szCs w:val="24"/>
                <w:lang w:val="en-US" w:bidi="ar-SA"/>
              </w:rPr>
              <w:t>k</w:t>
            </w:r>
            <w:r>
              <w:rPr>
                <w:rFonts w:cs="Times New Roman"/>
                <w:kern w:val="0"/>
                <w:sz w:val="24"/>
                <w:szCs w:val="24"/>
                <w:vertAlign w:val="subscript"/>
                <w:lang w:val="en-US" w:bidi="ar-SA"/>
              </w:rPr>
              <w:t>рад</w:t>
            </w:r>
            <w:r>
              <w:rPr>
                <w:rFonts w:cs="Times New Roman"/>
                <w:kern w:val="0"/>
                <w:sz w:val="24"/>
                <w:szCs w:val="24"/>
                <w:lang w:val="en-US" w:bidi="ar-SA"/>
              </w:rPr>
              <w:t>,</w:t>
            </w:r>
            <w:r>
              <w:rPr>
                <w:rFonts w:cs="Times New Roman"/>
                <w:spacing w:val="-2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cs="Times New Roman"/>
                <w:kern w:val="0"/>
                <w:sz w:val="24"/>
                <w:szCs w:val="24"/>
                <w:lang w:val="en-US" w:bidi="ar-SA"/>
              </w:rPr>
              <w:t>Вт/(м</w:t>
            </w:r>
            <w:r>
              <w:rPr>
                <w:rFonts w:cs="Times New Roman"/>
                <w:kern w:val="0"/>
                <w:sz w:val="24"/>
                <w:szCs w:val="24"/>
                <w:vertAlign w:val="superscript"/>
                <w:lang w:val="en-US" w:bidi="ar-SA"/>
              </w:rPr>
              <w:t>3</w:t>
            </w:r>
            <w:r>
              <w:rPr>
                <w:rFonts w:cs="Times New Roman"/>
                <w:kern w:val="0"/>
                <w:sz w:val="24"/>
                <w:szCs w:val="24"/>
                <w:lang w:val="en-US" w:bidi="ar-SA"/>
              </w:rPr>
              <w:t>·К)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60" w:before="0" w:after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  <w:lang w:val="en-US" w:bidi="ar-SA"/>
              </w:rPr>
            </w:r>
          </w:p>
        </w:tc>
      </w:tr>
    </w:tbl>
    <w:p>
      <w:pPr>
        <w:pStyle w:val="ListParagraph"/>
        <w:spacing w:lineRule="auto" w:line="360"/>
        <w:ind w:left="0" w:firstLine="709"/>
        <w:rPr>
          <w:lang w:eastAsia="en-US"/>
        </w:rPr>
      </w:pPr>
      <w:r>
        <w:rPr>
          <w:lang w:eastAsia="en-US"/>
        </w:rPr>
        <w:t>Рассмотрим значения из таблицы 6.</w:t>
      </w:r>
    </w:p>
    <w:p>
      <w:pPr>
        <w:pStyle w:val="ListParagraph"/>
        <w:spacing w:lineRule="auto" w:line="360"/>
        <w:ind w:left="0" w:firstLine="709"/>
        <w:rPr>
          <w:lang w:eastAsia="en-US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34" wp14:anchorId="0505E4AF">
                <wp:simplePos x="0" y="0"/>
                <wp:positionH relativeFrom="page">
                  <wp:posOffset>4083050</wp:posOffset>
                </wp:positionH>
                <wp:positionV relativeFrom="paragraph">
                  <wp:posOffset>662940</wp:posOffset>
                </wp:positionV>
                <wp:extent cx="113665" cy="209550"/>
                <wp:effectExtent l="0" t="0" r="0" b="0"/>
                <wp:wrapNone/>
                <wp:docPr id="9" name="Поле 2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rPr>
                                <w:rFonts w:ascii="Cambria Math" w:hAnsi="Cambria Math" w:eastAsia="Cambria Math"/>
                              </w:rPr>
                            </w:pPr>
                            <w:r>
                              <w:rPr>
                                <w:rFonts w:eastAsia="Cambria Math" w:ascii="Cambria Math" w:hAnsi="Cambria Math"/>
                              </w:rPr>
                              <w:t>𝑅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208" path="m0,0l-2147483645,0l-2147483645,-2147483646l0,-2147483646xe" stroked="f" o:allowincell="f" style="position:absolute;margin-left:321.5pt;margin-top:52.2pt;width:8.9pt;height:16.45pt;mso-wrap-style:square;v-text-anchor:top;mso-position-horizontal-relative:page" wp14:anchorId="0505E4A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7"/>
                        <w:rPr>
                          <w:rFonts w:ascii="Cambria Math" w:hAnsi="Cambria Math" w:eastAsia="Cambria Math"/>
                        </w:rPr>
                      </w:pPr>
                      <w:r>
                        <w:rPr>
                          <w:rFonts w:eastAsia="Cambria Math" w:ascii="Cambria Math" w:hAnsi="Cambria Math"/>
                        </w:rPr>
                        <w:t>𝑅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lang w:eastAsia="en-US"/>
        </w:rPr>
        <w:t>Удельная</w:t>
        <w:tab/>
        <w:t>теплозащитная</w:t>
        <w:tab/>
        <w:t>характеристика</w:t>
        <w:tab/>
        <w:t>здания</w:t>
        <w:tab/>
        <w:t xml:space="preserve"> определяется</w:t>
        <w:tab/>
        <w:t xml:space="preserve">по формуле (Ж.1) в </w:t>
      </w:r>
      <w:r>
        <w:rPr/>
        <w:t>СП 50.13330</w:t>
      </w:r>
      <w:r>
        <w:rPr>
          <w:lang w:eastAsia="en-US"/>
        </w:rPr>
        <w:t>:</w:t>
      </w:r>
    </w:p>
    <w:p>
      <w:pPr>
        <w:pStyle w:val="Normal"/>
        <w:widowControl w:val="false"/>
        <w:spacing w:lineRule="auto" w:line="360" w:before="319" w:after="0"/>
        <w:ind w:left="131" w:right="349" w:hanging="0"/>
        <w:rPr>
          <w:lang w:eastAsia="en-US"/>
        </w:rPr>
      </w:pPr>
      <w:r>
        <w:rPr/>
        <w:drawing>
          <wp:inline distT="0" distB="0" distL="0" distR="0">
            <wp:extent cx="2227580" cy="561340"/>
            <wp:effectExtent l="0" t="0" r="0" b="0"/>
            <wp:docPr id="10" name="Рисунок 4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44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58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eastAsia="en-US"/>
        </w:rPr>
        <w:t xml:space="preserve">, </w:t>
      </w:r>
      <w:r>
        <w:rPr>
          <w:lang w:eastAsia="en-US"/>
        </w:rPr>
        <w:t>(1.7)</w:t>
      </w:r>
    </w:p>
    <w:p>
      <w:pPr>
        <w:pStyle w:val="Normal"/>
        <w:widowControl w:val="false"/>
        <w:spacing w:lineRule="auto" w:line="360"/>
        <w:jc w:val="both"/>
        <w:rPr>
          <w:lang w:eastAsia="en-US"/>
        </w:rPr>
      </w:pPr>
      <w:r>
        <w:rPr>
          <w:lang w:eastAsia="en-US"/>
        </w:rPr>
        <w:t>где</w:t>
      </w:r>
      <w:r>
        <w:rPr>
          <w:spacing w:val="-2"/>
          <w:lang w:eastAsia="en-US"/>
        </w:rPr>
        <w:t xml:space="preserve"> </w:t>
      </w:r>
      <w:r>
        <w:rPr>
          <w:i/>
          <w:lang w:eastAsia="en-US"/>
        </w:rPr>
        <w:t>K</w:t>
      </w:r>
      <w:r>
        <w:rPr>
          <w:vertAlign w:val="subscript"/>
          <w:lang w:eastAsia="en-US"/>
        </w:rPr>
        <w:t>комп</w:t>
      </w:r>
      <w:r>
        <w:rPr>
          <w:spacing w:val="44"/>
          <w:lang w:eastAsia="en-US"/>
        </w:rPr>
        <w:t xml:space="preserve"> </w:t>
      </w:r>
      <w:r>
        <w:rPr>
          <w:lang w:eastAsia="en-US"/>
        </w:rPr>
        <w:t>то же,</w:t>
      </w:r>
      <w:r>
        <w:rPr>
          <w:spacing w:val="-1"/>
          <w:lang w:eastAsia="en-US"/>
        </w:rPr>
        <w:t xml:space="preserve"> </w:t>
      </w:r>
      <w:r>
        <w:rPr>
          <w:lang w:eastAsia="en-US"/>
        </w:rPr>
        <w:t>что</w:t>
      </w:r>
      <w:r>
        <w:rPr>
          <w:spacing w:val="-2"/>
          <w:lang w:eastAsia="en-US"/>
        </w:rPr>
        <w:t xml:space="preserve"> </w:t>
      </w:r>
      <w:r>
        <w:rPr>
          <w:lang w:eastAsia="en-US"/>
        </w:rPr>
        <w:t>и в</w:t>
      </w:r>
      <w:r>
        <w:rPr>
          <w:spacing w:val="-2"/>
          <w:lang w:eastAsia="en-US"/>
        </w:rPr>
        <w:t xml:space="preserve"> </w:t>
      </w:r>
      <w:r>
        <w:rPr>
          <w:lang w:eastAsia="en-US"/>
        </w:rPr>
        <w:t>таблице</w:t>
      </w:r>
      <w:r>
        <w:rPr>
          <w:spacing w:val="-3"/>
          <w:lang w:eastAsia="en-US"/>
        </w:rPr>
        <w:t xml:space="preserve"> </w:t>
      </w:r>
      <w:r>
        <w:rPr>
          <w:lang w:eastAsia="en-US"/>
        </w:rPr>
        <w:t xml:space="preserve">3; </w:t>
      </w:r>
    </w:p>
    <w:p>
      <w:pPr>
        <w:pStyle w:val="Normal"/>
        <w:widowControl w:val="false"/>
        <w:spacing w:lineRule="auto" w:line="360"/>
        <w:jc w:val="both"/>
        <w:rPr>
          <w:lang w:eastAsia="en-US"/>
        </w:rPr>
      </w:pPr>
      <w:r>
        <w:rPr>
          <w:i/>
          <w:lang w:eastAsia="en-US"/>
        </w:rPr>
        <w:t>К</w:t>
      </w:r>
      <w:r>
        <w:rPr>
          <w:vertAlign w:val="subscript"/>
          <w:lang w:eastAsia="en-US"/>
        </w:rPr>
        <w:t>общ</w:t>
      </w:r>
      <w:r>
        <w:rPr>
          <w:spacing w:val="44"/>
          <w:lang w:eastAsia="en-US"/>
        </w:rPr>
        <w:t xml:space="preserve"> </w:t>
      </w:r>
      <w:r>
        <w:rPr>
          <w:lang w:eastAsia="en-US"/>
        </w:rPr>
        <w:t>то же,</w:t>
      </w:r>
      <w:r>
        <w:rPr>
          <w:spacing w:val="-1"/>
          <w:lang w:eastAsia="en-US"/>
        </w:rPr>
        <w:t xml:space="preserve"> </w:t>
      </w:r>
      <w:r>
        <w:rPr>
          <w:lang w:eastAsia="en-US"/>
        </w:rPr>
        <w:t>что</w:t>
      </w:r>
      <w:r>
        <w:rPr>
          <w:spacing w:val="-1"/>
          <w:lang w:eastAsia="en-US"/>
        </w:rPr>
        <w:t xml:space="preserve"> </w:t>
      </w:r>
      <w:r>
        <w:rPr>
          <w:lang w:eastAsia="en-US"/>
        </w:rPr>
        <w:t>и в</w:t>
      </w:r>
      <w:r>
        <w:rPr>
          <w:spacing w:val="-2"/>
          <w:lang w:eastAsia="en-US"/>
        </w:rPr>
        <w:t xml:space="preserve"> </w:t>
      </w:r>
      <w:r>
        <w:rPr>
          <w:lang w:eastAsia="en-US"/>
        </w:rPr>
        <w:t>таблице</w:t>
      </w:r>
      <w:r>
        <w:rPr>
          <w:spacing w:val="-1"/>
          <w:lang w:eastAsia="en-US"/>
        </w:rPr>
        <w:t xml:space="preserve"> </w:t>
      </w:r>
      <w:r>
        <w:rPr>
          <w:lang w:eastAsia="en-US"/>
        </w:rPr>
        <w:t xml:space="preserve">5. </w:t>
      </w:r>
    </w:p>
    <w:p>
      <w:pPr>
        <w:pStyle w:val="Normal"/>
        <w:widowControl w:val="false"/>
        <w:spacing w:lineRule="auto" w:line="360"/>
        <w:jc w:val="both"/>
        <w:rPr>
          <w:lang w:eastAsia="en-US"/>
        </w:rPr>
      </w:pPr>
      <w:r>
        <w:rPr>
          <w:lang w:eastAsia="en-US"/>
        </w:rPr>
        <w:t>Удельная</w:t>
        <w:tab/>
        <w:t>вентиляционная</w:t>
        <w:tab/>
        <w:t>характеристик здания</w:t>
        <w:tab/>
        <w:t>определяется</w:t>
        <w:tab/>
      </w:r>
      <w:r>
        <w:rPr>
          <w:spacing w:val="-2"/>
          <w:lang w:eastAsia="en-US"/>
        </w:rPr>
        <w:t>по</w:t>
      </w:r>
      <w:r>
        <w:rPr>
          <w:spacing w:val="-67"/>
          <w:lang w:eastAsia="en-US"/>
        </w:rPr>
        <w:t xml:space="preserve"> </w:t>
      </w:r>
      <w:r>
        <w:rPr>
          <w:lang w:eastAsia="en-US"/>
        </w:rPr>
        <w:t>формуле</w:t>
      </w:r>
      <w:r>
        <w:rPr>
          <w:spacing w:val="-2"/>
          <w:lang w:eastAsia="en-US"/>
        </w:rPr>
        <w:t xml:space="preserve"> </w:t>
      </w:r>
      <w:r>
        <w:rPr>
          <w:lang w:eastAsia="en-US"/>
        </w:rPr>
        <w:t>(Г.2)</w:t>
      </w:r>
      <w:r>
        <w:rPr>
          <w:spacing w:val="-1"/>
          <w:lang w:eastAsia="en-US"/>
        </w:rPr>
        <w:t xml:space="preserve"> </w:t>
      </w:r>
      <w:r>
        <w:rPr>
          <w:lang w:eastAsia="en-US"/>
        </w:rPr>
        <w:t>в</w:t>
      </w:r>
      <w:r>
        <w:rPr>
          <w:spacing w:val="-2"/>
          <w:lang w:eastAsia="en-US"/>
        </w:rPr>
        <w:t xml:space="preserve"> </w:t>
      </w:r>
      <w:r>
        <w:rPr/>
        <w:t>СП 50.13330</w:t>
      </w:r>
      <w:r>
        <w:rPr>
          <w:spacing w:val="-2"/>
          <w:lang w:eastAsia="en-US"/>
        </w:rPr>
        <w:t>;</w:t>
      </w:r>
    </w:p>
    <w:p>
      <w:pPr>
        <w:pStyle w:val="Normal"/>
        <w:widowControl w:val="false"/>
        <w:spacing w:lineRule="auto" w:line="360"/>
        <w:ind w:left="131" w:hanging="0"/>
        <w:rPr>
          <w:sz w:val="28"/>
          <w:szCs w:val="28"/>
          <w:lang w:eastAsia="en-US"/>
        </w:rPr>
      </w:pPr>
      <w:r>
        <w:rPr/>
        <w:drawing>
          <wp:inline distT="0" distB="0" distL="0" distR="0">
            <wp:extent cx="3290570" cy="240030"/>
            <wp:effectExtent l="0" t="0" r="0" b="0"/>
            <wp:docPr id="11" name="Рисунок 2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57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t>(1.8)</w:t>
      </w:r>
    </w:p>
    <w:p>
      <w:pPr>
        <w:pStyle w:val="Normal"/>
        <w:widowControl w:val="false"/>
        <w:spacing w:lineRule="auto" w:line="360"/>
        <w:jc w:val="both"/>
        <w:rPr>
          <w:lang w:eastAsia="en-US"/>
        </w:rPr>
      </w:pPr>
      <w:r>
        <w:rPr>
          <w:lang w:eastAsia="en-US"/>
        </w:rPr>
        <w:t xml:space="preserve">где </w:t>
      </w:r>
      <w:r>
        <w:rPr>
          <w:i/>
          <w:lang w:eastAsia="en-US"/>
        </w:rPr>
        <w:t xml:space="preserve">с </w:t>
      </w:r>
      <w:r>
        <w:rPr>
          <w:lang w:eastAsia="en-US"/>
        </w:rPr>
        <w:t>- удельная теплоемкость воздуха, равная 1кДж/(кг·К);</w:t>
      </w:r>
    </w:p>
    <w:p>
      <w:pPr>
        <w:pStyle w:val="Normal"/>
        <w:widowControl w:val="false"/>
        <w:spacing w:lineRule="auto" w:line="360"/>
        <w:jc w:val="both"/>
        <w:rPr>
          <w:lang w:eastAsia="en-US"/>
        </w:rPr>
      </w:pPr>
      <w:r>
        <w:rPr>
          <w:i/>
          <w:lang w:eastAsia="en-US"/>
        </w:rPr>
        <w:t>β</w:t>
      </w:r>
      <w:r>
        <w:rPr>
          <w:i/>
          <w:vertAlign w:val="subscript"/>
          <w:lang w:eastAsia="en-US"/>
        </w:rPr>
        <w:t>v</w:t>
      </w:r>
      <w:r>
        <w:rPr>
          <w:i/>
          <w:lang w:eastAsia="en-US"/>
        </w:rPr>
        <w:t xml:space="preserve"> </w:t>
      </w:r>
      <w:r>
        <w:rPr>
          <w:lang w:eastAsia="en-US"/>
        </w:rPr>
        <w:t xml:space="preserve">- коэффициент снижения объема воздуха в здании, учитывающий наличие внутренних ограждающих конструкций. При отсутствии данных принимать </w:t>
      </w:r>
      <w:r>
        <w:rPr>
          <w:i/>
          <w:lang w:eastAsia="en-US"/>
        </w:rPr>
        <w:t>β</w:t>
      </w:r>
      <w:r>
        <w:rPr>
          <w:i/>
          <w:vertAlign w:val="subscript"/>
          <w:lang w:eastAsia="en-US"/>
        </w:rPr>
        <w:t>v</w:t>
      </w:r>
      <w:r>
        <w:rPr>
          <w:lang w:eastAsia="en-US"/>
        </w:rPr>
        <w:t>=0,85;</w:t>
      </w:r>
    </w:p>
    <w:p>
      <w:pPr>
        <w:pStyle w:val="Normal"/>
        <w:widowControl w:val="false"/>
        <w:spacing w:lineRule="auto" w:line="360"/>
        <w:jc w:val="both"/>
        <w:rPr>
          <w:lang w:eastAsia="en-US"/>
        </w:rPr>
      </w:pPr>
      <w:r>
        <mc:AlternateContent>
          <mc:Choice Requires="wps">
            <w:drawing>
              <wp:anchor behindDoc="1" distT="0" distB="0" distL="635" distR="1905" simplePos="0" locked="0" layoutInCell="0" allowOverlap="1" relativeHeight="36" wp14:anchorId="6A559FD2">
                <wp:simplePos x="0" y="0"/>
                <wp:positionH relativeFrom="page">
                  <wp:posOffset>981710</wp:posOffset>
                </wp:positionH>
                <wp:positionV relativeFrom="paragraph">
                  <wp:posOffset>90805</wp:posOffset>
                </wp:positionV>
                <wp:extent cx="53975" cy="127000"/>
                <wp:effectExtent l="635" t="0" r="0" b="0"/>
                <wp:wrapNone/>
                <wp:docPr id="12" name="Поле 2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" cy="12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6"/>
                              <w:spacing w:lineRule="exact" w:line="19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214" path="m0,0l-2147483645,0l-2147483645,-2147483646l0,-2147483646xe" stroked="f" o:allowincell="f" style="position:absolute;margin-left:77.3pt;margin-top:7.15pt;width:4.2pt;height:9.95pt;mso-wrap-style:square;v-text-anchor:top;mso-position-horizontal-relative:page" wp14:anchorId="6A559FD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6"/>
                        <w:spacing w:lineRule="exact" w:line="19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i/>
          <w:lang w:eastAsia="en-US"/>
        </w:rPr>
        <w:t xml:space="preserve">ρ </w:t>
      </w:r>
      <w:r>
        <w:rPr>
          <w:vertAlign w:val="superscript"/>
          <w:lang w:eastAsia="en-US"/>
        </w:rPr>
        <w:t>вент</w:t>
      </w:r>
      <w:r>
        <w:rPr>
          <w:lang w:eastAsia="en-US"/>
        </w:rPr>
        <w:t xml:space="preserve"> - средняя плотность приточного воздуха за отопительный период, кг/м</w:t>
      </w:r>
      <w:r>
        <w:rPr>
          <w:vertAlign w:val="superscript"/>
          <w:lang w:eastAsia="en-US"/>
        </w:rPr>
        <w:t>3</w:t>
      </w:r>
      <w:r>
        <w:rPr>
          <w:lang w:eastAsia="en-US"/>
        </w:rPr>
        <w:t xml:space="preserve"> (то же, что и в п.1.5);</w:t>
      </w:r>
    </w:p>
    <w:p>
      <w:pPr>
        <w:pStyle w:val="Normal"/>
        <w:widowControl w:val="false"/>
        <w:spacing w:lineRule="auto" w:line="360"/>
        <w:jc w:val="both"/>
        <w:rPr>
          <w:lang w:eastAsia="en-US"/>
        </w:rPr>
      </w:pPr>
      <w:r>
        <w:rPr>
          <w:i/>
          <w:lang w:eastAsia="en-US"/>
        </w:rPr>
        <w:t>n</w:t>
      </w:r>
      <w:r>
        <w:rPr>
          <w:vertAlign w:val="subscript"/>
          <w:lang w:eastAsia="en-US"/>
        </w:rPr>
        <w:t>в</w:t>
      </w:r>
      <w:r>
        <w:rPr>
          <w:lang w:eastAsia="en-US"/>
        </w:rPr>
        <w:t xml:space="preserve"> - средняя кратность воздухообмена здания за отопительный период (то же что и в таблице 5);</w:t>
      </w:r>
    </w:p>
    <w:p>
      <w:pPr>
        <w:pStyle w:val="Normal"/>
        <w:widowControl w:val="false"/>
        <w:spacing w:lineRule="auto" w:line="360"/>
        <w:jc w:val="both"/>
        <w:rPr>
          <w:lang w:eastAsia="en-US"/>
        </w:rPr>
      </w:pPr>
      <w:r>
        <w:rPr>
          <w:i/>
          <w:lang w:eastAsia="en-US"/>
        </w:rPr>
        <w:t>k</w:t>
      </w:r>
      <w:r>
        <w:rPr>
          <w:vertAlign w:val="subscript"/>
          <w:lang w:eastAsia="en-US"/>
        </w:rPr>
        <w:t>эф</w:t>
      </w:r>
      <w:r>
        <w:rPr>
          <w:lang w:eastAsia="en-US"/>
        </w:rPr>
        <w:t xml:space="preserve"> - коэффициент эффективности рекуператора, </w:t>
      </w:r>
      <w:r>
        <w:rPr>
          <w:i/>
          <w:lang w:eastAsia="en-US"/>
        </w:rPr>
        <w:t>k</w:t>
      </w:r>
      <w:r>
        <w:rPr>
          <w:vertAlign w:val="subscript"/>
          <w:lang w:eastAsia="en-US"/>
        </w:rPr>
        <w:t>эф</w:t>
      </w:r>
      <w:r>
        <w:rPr>
          <w:lang w:eastAsia="en-US"/>
        </w:rPr>
        <w:t xml:space="preserve">, отличен от нуля в том случае, если: средняя воздухопроницаемость квартир жилых и помещений общественных зданий (при закрытых приточно-вытяжных вентиляционных отверстиях) обеспечивает в период испытаний воздухообмен кратностью </w:t>
      </w:r>
      <w:r>
        <w:rPr>
          <w:i/>
          <w:lang w:eastAsia="en-US"/>
        </w:rPr>
        <w:t>n</w:t>
      </w:r>
      <w:r>
        <w:rPr>
          <w:vertAlign w:val="subscript"/>
          <w:lang w:eastAsia="en-US"/>
        </w:rPr>
        <w:t>50</w:t>
      </w:r>
      <w:r>
        <w:rPr>
          <w:lang w:eastAsia="en-US"/>
        </w:rPr>
        <w:t xml:space="preserve"> ч</w:t>
      </w:r>
      <w:r>
        <w:rPr>
          <w:vertAlign w:val="superscript"/>
          <w:lang w:eastAsia="en-US"/>
        </w:rPr>
        <w:t>-1</w:t>
      </w:r>
      <w:r>
        <w:rPr>
          <w:lang w:eastAsia="en-US"/>
        </w:rPr>
        <w:t xml:space="preserve">, при разности давлений 50 Па наружного и внутреннего воздуха при вентиляции с механическим побуждением </w:t>
      </w:r>
      <w:r>
        <w:rPr>
          <w:i/>
          <w:lang w:eastAsia="en-US"/>
        </w:rPr>
        <w:t>n</w:t>
      </w:r>
      <w:r>
        <w:rPr>
          <w:vertAlign w:val="subscript"/>
          <w:lang w:eastAsia="en-US"/>
        </w:rPr>
        <w:t>50</w:t>
      </w:r>
      <w:r>
        <w:rPr>
          <w:lang w:eastAsia="en-US"/>
        </w:rPr>
        <w:t>≤ 2 ч</w:t>
      </w:r>
      <w:r>
        <w:rPr>
          <w:vertAlign w:val="superscript"/>
          <w:lang w:eastAsia="en-US"/>
        </w:rPr>
        <w:t>-1</w:t>
      </w:r>
      <w:r>
        <w:rPr>
          <w:lang w:eastAsia="en-US"/>
        </w:rPr>
        <w:t>; кратность воздухообмена зданий и помещений при разности давлений 50 Па и их среднюю воздухопроницаемость определяют по ГОСТ 31167. Принимаем равным 0,4.</w:t>
      </w:r>
    </w:p>
    <w:p>
      <w:pPr>
        <w:pStyle w:val="Normal"/>
        <w:widowControl w:val="false"/>
        <w:spacing w:lineRule="auto" w:line="360"/>
        <w:jc w:val="both"/>
        <w:rPr>
          <w:lang w:eastAsia="en-US"/>
        </w:rPr>
      </w:pPr>
      <w:r>
        <w:rPr>
          <w:lang w:eastAsia="en-US"/>
        </w:rPr>
        <w:t xml:space="preserve">Удельная характеристика бытовых тепловыделений здания рассчитывается по формуле Г.6 </w:t>
      </w:r>
      <w:r>
        <w:rPr>
          <w:spacing w:val="-1"/>
          <w:lang w:eastAsia="en-US"/>
        </w:rPr>
        <w:t xml:space="preserve">СП </w:t>
      </w:r>
      <w:r>
        <w:rPr/>
        <w:t>СП 50.13330</w:t>
      </w:r>
      <w:r>
        <w:rPr>
          <w:lang w:eastAsia="en-US"/>
        </w:rPr>
        <w:t>:</w:t>
      </w:r>
    </w:p>
    <w:p>
      <w:pPr>
        <w:pStyle w:val="Normal"/>
        <w:widowControl w:val="false"/>
        <w:spacing w:lineRule="auto" w:line="360"/>
        <w:ind w:left="131" w:hanging="0"/>
        <w:rPr>
          <w:lang w:eastAsia="en-US"/>
        </w:rPr>
      </w:pPr>
      <w:r>
        <w:rPr/>
        <w:drawing>
          <wp:inline distT="0" distB="0" distL="0" distR="0">
            <wp:extent cx="1389380" cy="513715"/>
            <wp:effectExtent l="0" t="0" r="0" b="0"/>
            <wp:docPr id="13" name="Рисунок 2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1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t xml:space="preserve">     </w:t>
      </w:r>
      <w:r>
        <w:rPr>
          <w:lang w:eastAsia="en-US"/>
        </w:rPr>
        <w:t>(1.9)</w:t>
      </w:r>
    </w:p>
    <w:p>
      <w:pPr>
        <w:pStyle w:val="Normal"/>
        <w:widowControl w:val="false"/>
        <w:spacing w:lineRule="auto" w:line="360"/>
        <w:jc w:val="both"/>
        <w:rPr>
          <w:lang w:eastAsia="en-US"/>
        </w:rPr>
      </w:pPr>
      <w:r>
        <w:rPr>
          <w:spacing w:val="-1"/>
          <w:lang w:eastAsia="en-US"/>
        </w:rPr>
        <w:t xml:space="preserve">где </w:t>
      </w:r>
      <w:r>
        <w:rPr>
          <w:i/>
          <w:spacing w:val="-1"/>
          <w:lang w:eastAsia="en-US"/>
        </w:rPr>
        <w:t>q</w:t>
      </w:r>
      <w:r>
        <w:rPr>
          <w:spacing w:val="-1"/>
          <w:vertAlign w:val="subscript"/>
          <w:lang w:eastAsia="en-US"/>
        </w:rPr>
        <w:t>быт</w:t>
      </w:r>
      <w:r>
        <w:rPr>
          <w:spacing w:val="-27"/>
          <w:lang w:eastAsia="en-US"/>
        </w:rPr>
        <w:t xml:space="preserve"> </w:t>
      </w:r>
      <w:r>
        <w:rPr>
          <w:spacing w:val="-1"/>
          <w:lang w:eastAsia="en-US"/>
        </w:rPr>
        <w:t>- величина</w:t>
      </w:r>
      <w:r>
        <w:rPr>
          <w:lang w:eastAsia="en-US"/>
        </w:rPr>
        <w:t xml:space="preserve"> тепловых</w:t>
      </w:r>
      <w:r>
        <w:rPr>
          <w:spacing w:val="-25"/>
          <w:lang w:eastAsia="en-US"/>
        </w:rPr>
        <w:t xml:space="preserve"> </w:t>
      </w:r>
      <w:r>
        <w:rPr>
          <w:lang w:eastAsia="en-US"/>
        </w:rPr>
        <w:t>тепловыделений (то</w:t>
      </w:r>
      <w:r>
        <w:rPr>
          <w:spacing w:val="-2"/>
          <w:lang w:eastAsia="en-US"/>
        </w:rPr>
        <w:t xml:space="preserve"> </w:t>
      </w:r>
      <w:r>
        <w:rPr>
          <w:lang w:eastAsia="en-US"/>
        </w:rPr>
        <w:t>же, что</w:t>
      </w:r>
      <w:r>
        <w:rPr>
          <w:spacing w:val="-2"/>
          <w:lang w:eastAsia="en-US"/>
        </w:rPr>
        <w:t xml:space="preserve"> </w:t>
      </w:r>
      <w:r>
        <w:rPr>
          <w:lang w:eastAsia="en-US"/>
        </w:rPr>
        <w:t>и</w:t>
      </w:r>
      <w:r>
        <w:rPr>
          <w:spacing w:val="-2"/>
          <w:lang w:eastAsia="en-US"/>
        </w:rPr>
        <w:t xml:space="preserve"> </w:t>
      </w:r>
      <w:r>
        <w:rPr>
          <w:lang w:eastAsia="en-US"/>
        </w:rPr>
        <w:t>в</w:t>
      </w:r>
      <w:r>
        <w:rPr>
          <w:spacing w:val="-2"/>
          <w:lang w:eastAsia="en-US"/>
        </w:rPr>
        <w:t xml:space="preserve"> </w:t>
      </w:r>
      <w:r>
        <w:rPr>
          <w:lang w:eastAsia="en-US"/>
        </w:rPr>
        <w:t>таблице 5);</w:t>
      </w:r>
    </w:p>
    <w:p>
      <w:pPr>
        <w:pStyle w:val="Normal"/>
        <w:widowControl w:val="false"/>
        <w:spacing w:lineRule="auto" w:line="360"/>
        <w:ind w:right="346" w:hanging="0"/>
        <w:jc w:val="both"/>
        <w:rPr>
          <w:lang w:eastAsia="en-US"/>
        </w:rPr>
      </w:pPr>
      <w:r>
        <w:rPr>
          <w:i/>
          <w:lang w:eastAsia="en-US"/>
        </w:rPr>
        <w:t>А</w:t>
      </w:r>
      <w:r>
        <w:rPr>
          <w:vertAlign w:val="subscript"/>
          <w:lang w:eastAsia="en-US"/>
        </w:rPr>
        <w:t>ж</w:t>
      </w:r>
      <w:r>
        <w:rPr>
          <w:lang w:eastAsia="en-US"/>
        </w:rPr>
        <w:t xml:space="preserve"> - сумма площадей всех помещений, за исключением коридоров, тамбуров,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переходов,</w:t>
      </w:r>
      <w:r>
        <w:rPr>
          <w:spacing w:val="16"/>
          <w:lang w:eastAsia="en-US"/>
        </w:rPr>
        <w:t xml:space="preserve"> </w:t>
      </w:r>
      <w:r>
        <w:rPr>
          <w:lang w:eastAsia="en-US"/>
        </w:rPr>
        <w:t>лестничных</w:t>
      </w:r>
      <w:r>
        <w:rPr>
          <w:spacing w:val="19"/>
          <w:lang w:eastAsia="en-US"/>
        </w:rPr>
        <w:t xml:space="preserve"> </w:t>
      </w:r>
      <w:r>
        <w:rPr>
          <w:lang w:eastAsia="en-US"/>
        </w:rPr>
        <w:t>клеток,</w:t>
      </w:r>
      <w:r>
        <w:rPr>
          <w:spacing w:val="17"/>
          <w:lang w:eastAsia="en-US"/>
        </w:rPr>
        <w:t xml:space="preserve"> </w:t>
      </w:r>
      <w:r>
        <w:rPr>
          <w:lang w:eastAsia="en-US"/>
        </w:rPr>
        <w:t>внутренних</w:t>
      </w:r>
      <w:r>
        <w:rPr>
          <w:spacing w:val="19"/>
          <w:lang w:eastAsia="en-US"/>
        </w:rPr>
        <w:t xml:space="preserve"> </w:t>
      </w:r>
      <w:r>
        <w:rPr>
          <w:lang w:eastAsia="en-US"/>
        </w:rPr>
        <w:t>открытых</w:t>
      </w:r>
      <w:r>
        <w:rPr>
          <w:spacing w:val="19"/>
          <w:lang w:eastAsia="en-US"/>
        </w:rPr>
        <w:t xml:space="preserve"> </w:t>
      </w:r>
      <w:r>
        <w:rPr>
          <w:lang w:eastAsia="en-US"/>
        </w:rPr>
        <w:t>лестниц</w:t>
      </w:r>
      <w:r>
        <w:rPr>
          <w:spacing w:val="-68"/>
          <w:lang w:eastAsia="en-US"/>
        </w:rPr>
        <w:t xml:space="preserve"> </w:t>
      </w:r>
      <w:r>
        <w:rPr>
          <w:lang w:eastAsia="en-US"/>
        </w:rPr>
        <w:t>и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пандусов,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а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также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помещений,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предназначенных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для</w:t>
      </w:r>
      <w:r>
        <w:rPr>
          <w:spacing w:val="71"/>
          <w:lang w:eastAsia="en-US"/>
        </w:rPr>
        <w:t xml:space="preserve"> </w:t>
      </w:r>
      <w:r>
        <w:rPr>
          <w:lang w:eastAsia="en-US"/>
        </w:rPr>
        <w:t>размещения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инженерного</w:t>
      </w:r>
      <w:r>
        <w:rPr>
          <w:spacing w:val="-3"/>
          <w:lang w:eastAsia="en-US"/>
        </w:rPr>
        <w:t xml:space="preserve"> </w:t>
      </w:r>
      <w:r>
        <w:rPr>
          <w:lang w:eastAsia="en-US"/>
        </w:rPr>
        <w:t>оборудования</w:t>
      </w:r>
      <w:r>
        <w:rPr>
          <w:spacing w:val="-1"/>
          <w:lang w:eastAsia="en-US"/>
        </w:rPr>
        <w:t xml:space="preserve"> </w:t>
      </w:r>
      <w:r>
        <w:rPr>
          <w:lang w:eastAsia="en-US"/>
        </w:rPr>
        <w:t>и</w:t>
      </w:r>
      <w:r>
        <w:rPr>
          <w:spacing w:val="-1"/>
          <w:lang w:eastAsia="en-US"/>
        </w:rPr>
        <w:t xml:space="preserve"> </w:t>
      </w:r>
      <w:r>
        <w:rPr>
          <w:lang w:eastAsia="en-US"/>
        </w:rPr>
        <w:t>сетей,</w:t>
      </w:r>
      <w:r>
        <w:rPr>
          <w:spacing w:val="-2"/>
          <w:lang w:eastAsia="en-US"/>
        </w:rPr>
        <w:t xml:space="preserve"> </w:t>
      </w:r>
      <w:r>
        <w:rPr>
          <w:lang w:eastAsia="en-US"/>
        </w:rPr>
        <w:t>м</w:t>
      </w:r>
      <w:r>
        <w:rPr>
          <w:vertAlign w:val="superscript"/>
          <w:lang w:eastAsia="en-US"/>
        </w:rPr>
        <w:t>2</w:t>
      </w:r>
      <w:r>
        <w:rPr>
          <w:lang w:eastAsia="en-US"/>
        </w:rPr>
        <w:t>,</w:t>
      </w:r>
      <w:r>
        <w:rPr>
          <w:spacing w:val="-2"/>
          <w:lang w:eastAsia="en-US"/>
        </w:rPr>
        <w:t xml:space="preserve"> </w:t>
      </w:r>
      <w:r>
        <w:rPr>
          <w:lang w:eastAsia="en-US"/>
        </w:rPr>
        <w:t>(то же,</w:t>
      </w:r>
      <w:r>
        <w:rPr>
          <w:spacing w:val="-2"/>
          <w:lang w:eastAsia="en-US"/>
        </w:rPr>
        <w:t xml:space="preserve"> </w:t>
      </w:r>
      <w:r>
        <w:rPr>
          <w:lang w:eastAsia="en-US"/>
        </w:rPr>
        <w:t>что и</w:t>
      </w:r>
      <w:r>
        <w:rPr>
          <w:spacing w:val="-1"/>
          <w:lang w:eastAsia="en-US"/>
        </w:rPr>
        <w:t xml:space="preserve"> </w:t>
      </w:r>
      <w:r>
        <w:rPr>
          <w:lang w:eastAsia="en-US"/>
        </w:rPr>
        <w:t>в</w:t>
      </w:r>
      <w:r>
        <w:rPr>
          <w:spacing w:val="-2"/>
          <w:lang w:eastAsia="en-US"/>
        </w:rPr>
        <w:t xml:space="preserve"> </w:t>
      </w:r>
      <w:r>
        <w:rPr>
          <w:lang w:eastAsia="en-US"/>
        </w:rPr>
        <w:t>таблице</w:t>
      </w:r>
      <w:r>
        <w:rPr>
          <w:spacing w:val="-4"/>
          <w:lang w:eastAsia="en-US"/>
        </w:rPr>
        <w:t xml:space="preserve"> </w:t>
      </w:r>
      <w:r>
        <w:rPr>
          <w:lang w:eastAsia="en-US"/>
        </w:rPr>
        <w:t>3);</w:t>
      </w:r>
    </w:p>
    <w:p>
      <w:pPr>
        <w:pStyle w:val="Normal"/>
        <w:widowControl w:val="false"/>
        <w:spacing w:lineRule="auto" w:line="360"/>
        <w:jc w:val="both"/>
        <w:rPr>
          <w:lang w:eastAsia="en-US"/>
        </w:rPr>
      </w:pPr>
      <w:r>
        <w:rPr>
          <w:i/>
          <w:spacing w:val="-1"/>
          <w:lang w:eastAsia="en-US"/>
        </w:rPr>
        <w:t>V</w:t>
      </w:r>
      <w:r>
        <w:rPr>
          <w:spacing w:val="-1"/>
          <w:vertAlign w:val="subscript"/>
          <w:lang w:eastAsia="en-US"/>
        </w:rPr>
        <w:t>от</w:t>
      </w:r>
      <w:r>
        <w:rPr>
          <w:spacing w:val="-24"/>
          <w:lang w:eastAsia="en-US"/>
        </w:rPr>
        <w:t xml:space="preserve"> </w:t>
      </w:r>
      <w:r>
        <w:rPr>
          <w:spacing w:val="-1"/>
          <w:lang w:eastAsia="en-US"/>
        </w:rPr>
        <w:t>-</w:t>
      </w:r>
      <w:r>
        <w:rPr>
          <w:lang w:eastAsia="en-US"/>
        </w:rPr>
        <w:t xml:space="preserve"> </w:t>
      </w:r>
      <w:r>
        <w:rPr>
          <w:spacing w:val="-1"/>
          <w:lang w:eastAsia="en-US"/>
        </w:rPr>
        <w:t>отапливаемый</w:t>
      </w:r>
      <w:r>
        <w:rPr>
          <w:spacing w:val="-2"/>
          <w:lang w:eastAsia="en-US"/>
        </w:rPr>
        <w:t xml:space="preserve"> </w:t>
      </w:r>
      <w:r>
        <w:rPr>
          <w:lang w:eastAsia="en-US"/>
        </w:rPr>
        <w:t>объем (то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же,</w:t>
      </w:r>
      <w:r>
        <w:rPr>
          <w:spacing w:val="-1"/>
          <w:lang w:eastAsia="en-US"/>
        </w:rPr>
        <w:t xml:space="preserve"> </w:t>
      </w:r>
      <w:r>
        <w:rPr>
          <w:lang w:eastAsia="en-US"/>
        </w:rPr>
        <w:t>что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и</w:t>
      </w:r>
      <w:r>
        <w:rPr>
          <w:spacing w:val="-1"/>
          <w:lang w:eastAsia="en-US"/>
        </w:rPr>
        <w:t xml:space="preserve"> </w:t>
      </w:r>
      <w:r>
        <w:rPr>
          <w:lang w:eastAsia="en-US"/>
        </w:rPr>
        <w:t>в</w:t>
      </w:r>
      <w:r>
        <w:rPr>
          <w:spacing w:val="-2"/>
          <w:lang w:eastAsia="en-US"/>
        </w:rPr>
        <w:t xml:space="preserve"> </w:t>
      </w:r>
      <w:r>
        <w:rPr>
          <w:lang w:eastAsia="en-US"/>
        </w:rPr>
        <w:t>таблице 3);</w:t>
      </w:r>
    </w:p>
    <w:p>
      <w:pPr>
        <w:pStyle w:val="Normal"/>
        <w:widowControl w:val="false"/>
        <w:spacing w:lineRule="auto" w:line="360" w:before="2" w:after="0"/>
        <w:ind w:right="344" w:hanging="0"/>
        <w:jc w:val="both"/>
        <w:rPr>
          <w:lang w:eastAsia="en-US"/>
        </w:rPr>
      </w:pPr>
      <w:r>
        <w:rPr>
          <w:i/>
          <w:lang w:eastAsia="en-US"/>
        </w:rPr>
        <w:t>t</w:t>
      </w:r>
      <w:r>
        <w:rPr>
          <w:vertAlign w:val="subscript"/>
          <w:lang w:eastAsia="en-US"/>
        </w:rPr>
        <w:t>в</w:t>
      </w:r>
      <w:r>
        <w:rPr>
          <w:lang w:eastAsia="en-US"/>
        </w:rPr>
        <w:t xml:space="preserve"> - расчетная средняя температура внутреннего воздуха, °С, (то же, что и в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таблице</w:t>
      </w:r>
      <w:r>
        <w:rPr>
          <w:spacing w:val="-2"/>
          <w:lang w:eastAsia="en-US"/>
        </w:rPr>
        <w:t xml:space="preserve"> </w:t>
      </w:r>
      <w:r>
        <w:rPr>
          <w:lang w:eastAsia="en-US"/>
        </w:rPr>
        <w:t>2);</w:t>
      </w:r>
    </w:p>
    <w:p>
      <w:pPr>
        <w:pStyle w:val="Normal"/>
        <w:widowControl w:val="false"/>
        <w:spacing w:lineRule="auto" w:line="360"/>
        <w:jc w:val="both"/>
        <w:rPr>
          <w:lang w:eastAsia="en-US"/>
        </w:rPr>
      </w:pPr>
      <w:r>
        <w:rPr>
          <w:i/>
          <w:spacing w:val="-1"/>
          <w:lang w:eastAsia="en-US"/>
        </w:rPr>
        <w:t>t</w:t>
      </w:r>
      <w:r>
        <w:rPr>
          <w:spacing w:val="-1"/>
          <w:vertAlign w:val="subscript"/>
          <w:lang w:eastAsia="en-US"/>
        </w:rPr>
        <w:t>от</w:t>
      </w:r>
      <w:r>
        <w:rPr>
          <w:spacing w:val="-27"/>
          <w:lang w:eastAsia="en-US"/>
        </w:rPr>
        <w:t xml:space="preserve"> </w:t>
      </w:r>
      <w:r>
        <w:rPr>
          <w:spacing w:val="-1"/>
          <w:lang w:eastAsia="en-US"/>
        </w:rPr>
        <w:t>- средняя</w:t>
      </w:r>
      <w:r>
        <w:rPr>
          <w:spacing w:val="1"/>
          <w:lang w:eastAsia="en-US"/>
        </w:rPr>
        <w:t xml:space="preserve"> </w:t>
      </w:r>
      <w:r>
        <w:rPr>
          <w:spacing w:val="-1"/>
          <w:lang w:eastAsia="en-US"/>
        </w:rPr>
        <w:t>температура</w:t>
      </w:r>
      <w:r>
        <w:rPr>
          <w:lang w:eastAsia="en-US"/>
        </w:rPr>
        <w:t xml:space="preserve"> наружного воздуха, °С,</w:t>
      </w:r>
      <w:r>
        <w:rPr>
          <w:spacing w:val="-1"/>
          <w:lang w:eastAsia="en-US"/>
        </w:rPr>
        <w:t xml:space="preserve"> </w:t>
      </w:r>
      <w:r>
        <w:rPr>
          <w:lang w:eastAsia="en-US"/>
        </w:rPr>
        <w:t>(то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же,</w:t>
      </w:r>
      <w:r>
        <w:rPr>
          <w:spacing w:val="-1"/>
          <w:lang w:eastAsia="en-US"/>
        </w:rPr>
        <w:t xml:space="preserve"> </w:t>
      </w:r>
      <w:r>
        <w:rPr>
          <w:lang w:eastAsia="en-US"/>
        </w:rPr>
        <w:t>что</w:t>
      </w:r>
      <w:r>
        <w:rPr>
          <w:spacing w:val="-1"/>
          <w:lang w:eastAsia="en-US"/>
        </w:rPr>
        <w:t xml:space="preserve"> </w:t>
      </w:r>
      <w:r>
        <w:rPr>
          <w:lang w:eastAsia="en-US"/>
        </w:rPr>
        <w:t>и в</w:t>
      </w:r>
      <w:r>
        <w:rPr>
          <w:spacing w:val="-1"/>
          <w:lang w:eastAsia="en-US"/>
        </w:rPr>
        <w:t xml:space="preserve"> </w:t>
      </w:r>
      <w:r>
        <w:rPr>
          <w:lang w:eastAsia="en-US"/>
        </w:rPr>
        <w:t>таблице</w:t>
      </w:r>
      <w:r>
        <w:rPr>
          <w:spacing w:val="-1"/>
          <w:lang w:eastAsia="en-US"/>
        </w:rPr>
        <w:t xml:space="preserve"> </w:t>
      </w:r>
      <w:r>
        <w:rPr>
          <w:lang w:eastAsia="en-US"/>
        </w:rPr>
        <w:t>2).</w:t>
      </w:r>
    </w:p>
    <w:p>
      <w:pPr>
        <w:pStyle w:val="Normal"/>
        <w:widowControl w:val="false"/>
        <w:spacing w:lineRule="auto" w:line="360"/>
        <w:ind w:right="349" w:firstLine="707"/>
        <w:jc w:val="both"/>
        <w:rPr>
          <w:lang w:eastAsia="en-US"/>
        </w:rPr>
      </w:pPr>
      <w:r>
        <w:rPr>
          <w:lang w:eastAsia="en-US"/>
        </w:rPr>
        <w:t>Удельная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характеристика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теплопоступлений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в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здание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от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солнечной</w:t>
      </w:r>
      <w:r>
        <w:rPr>
          <w:spacing w:val="-67"/>
          <w:lang w:eastAsia="en-US"/>
        </w:rPr>
        <w:t xml:space="preserve"> </w:t>
      </w:r>
      <w:r>
        <w:rPr>
          <w:lang w:eastAsia="en-US"/>
        </w:rPr>
        <w:t>радиации</w:t>
      </w:r>
      <w:r>
        <w:rPr>
          <w:spacing w:val="-1"/>
          <w:lang w:eastAsia="en-US"/>
        </w:rPr>
        <w:t xml:space="preserve"> </w:t>
      </w:r>
      <w:r>
        <w:rPr>
          <w:lang w:eastAsia="en-US"/>
        </w:rPr>
        <w:t>определяется по формула</w:t>
      </w:r>
      <w:r>
        <w:rPr>
          <w:spacing w:val="-2"/>
          <w:lang w:eastAsia="en-US"/>
        </w:rPr>
        <w:t xml:space="preserve"> </w:t>
      </w:r>
      <w:r>
        <w:rPr>
          <w:lang w:eastAsia="en-US"/>
        </w:rPr>
        <w:t>Г.7</w:t>
      </w:r>
      <w:r>
        <w:rPr>
          <w:spacing w:val="1"/>
          <w:lang w:eastAsia="en-US"/>
        </w:rPr>
        <w:t xml:space="preserve"> </w:t>
      </w:r>
      <w:r>
        <w:rPr/>
        <w:t>СП 50.13330</w:t>
      </w:r>
      <w:r>
        <w:rPr>
          <w:spacing w:val="-1"/>
          <w:lang w:eastAsia="en-US"/>
        </w:rPr>
        <w:t xml:space="preserve">;  </w:t>
      </w:r>
    </w:p>
    <w:p>
      <w:pPr>
        <w:pStyle w:val="Normal"/>
        <w:widowControl w:val="false"/>
        <w:spacing w:lineRule="auto" w:line="360"/>
        <w:ind w:left="131" w:hanging="0"/>
        <w:rPr>
          <w:lang w:eastAsia="en-US"/>
        </w:rPr>
      </w:pPr>
      <w:r>
        <w:rPr/>
        <w:drawing>
          <wp:inline distT="0" distB="0" distL="0" distR="0">
            <wp:extent cx="1330960" cy="530225"/>
            <wp:effectExtent l="0" t="0" r="0" b="0"/>
            <wp:docPr id="14" name="Рисунок 2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8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t>(1.10)</w:t>
      </w:r>
    </w:p>
    <w:p>
      <w:pPr>
        <w:pStyle w:val="Normal"/>
        <w:widowControl w:val="false"/>
        <w:spacing w:lineRule="auto" w:line="360"/>
        <w:rPr>
          <w:lang w:eastAsia="en-US"/>
        </w:rPr>
      </w:pPr>
      <w:r>
        <w:rPr>
          <w:lang w:eastAsia="en-US"/>
        </w:rPr>
        <w:t xml:space="preserve">где </w:t>
      </w:r>
      <w:r>
        <w:rPr/>
        <w:drawing>
          <wp:inline distT="0" distB="0" distL="0" distR="0">
            <wp:extent cx="231140" cy="199390"/>
            <wp:effectExtent l="0" t="0" r="0" b="0"/>
            <wp:docPr id="15" name="Рисунок 2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28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t xml:space="preserve"> - теплопоступления через окна и фонари от солнечной радиации в течение отопительного периода, МДж/год, для четырех фасадов зданий, ориентированных по четырем направлениям, определяемые по методике </w:t>
      </w:r>
      <w:hyperlink r:id="rId13">
        <w:r>
          <w:rPr>
            <w:rStyle w:val="-"/>
            <w:color w:val="auto"/>
            <w:u w:val="none"/>
            <w:lang w:eastAsia="en-US"/>
          </w:rPr>
          <w:t>раздела 10</w:t>
        </w:r>
      </w:hyperlink>
      <w:r>
        <w:rPr>
          <w:lang w:eastAsia="en-US"/>
        </w:rPr>
        <w:t xml:space="preserve"> СП 345.1325800.2017. </w:t>
      </w:r>
    </w:p>
    <w:p>
      <w:pPr>
        <w:pStyle w:val="Normal"/>
        <w:widowControl w:val="false"/>
        <w:spacing w:lineRule="auto" w:line="360"/>
        <w:ind w:left="131" w:hanging="0"/>
        <w:rPr>
          <w:lang w:eastAsia="en-US"/>
        </w:rPr>
      </w:pPr>
      <w:r>
        <w:rPr/>
        <w:drawing>
          <wp:inline distT="0" distB="0" distL="0" distR="0">
            <wp:extent cx="3504565" cy="459740"/>
            <wp:effectExtent l="0" t="0" r="0" b="0"/>
            <wp:docPr id="16" name="Рисунок 4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46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56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t>(1.11)</w:t>
      </w:r>
    </w:p>
    <w:p>
      <w:pPr>
        <w:pStyle w:val="Normal"/>
        <w:widowControl w:val="false"/>
        <w:spacing w:lineRule="auto" w:line="360"/>
        <w:jc w:val="both"/>
        <w:rPr>
          <w:lang w:eastAsia="en-US"/>
        </w:rPr>
      </w:pPr>
      <w:r>
        <w:rPr>
          <w:lang w:eastAsia="en-US"/>
        </w:rPr>
        <w:t xml:space="preserve">где </w:t>
      </w:r>
      <w:r>
        <w:rPr/>
        <w:drawing>
          <wp:inline distT="0" distB="0" distL="0" distR="0">
            <wp:extent cx="259080" cy="259080"/>
            <wp:effectExtent l="0" t="0" r="0" b="0"/>
            <wp:docPr id="17" name="Рисунок 4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46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t xml:space="preserve"> - суммарная радиация за отопительный период для вертикальной поверхности, ориентированной по направлению </w:t>
      </w:r>
      <w:r>
        <w:rPr>
          <w:i/>
          <w:iCs/>
          <w:lang w:eastAsia="en-US"/>
        </w:rPr>
        <w:t>j</w:t>
      </w:r>
      <w:r>
        <w:rPr>
          <w:lang w:eastAsia="en-US"/>
        </w:rPr>
        <w:t>, МДж/год·м</w:t>
      </w:r>
      <w:r>
        <w:rPr>
          <w:vertAlign w:val="superscript"/>
          <w:lang w:eastAsia="en-US"/>
        </w:rPr>
        <w:t>2</w:t>
      </w:r>
      <w:r>
        <w:rPr>
          <w:lang w:eastAsia="en-US"/>
        </w:rPr>
        <w:t>; принимается по климатологическим справочным данным;</w:t>
      </w:r>
    </w:p>
    <w:p>
      <w:pPr>
        <w:pStyle w:val="Normal"/>
        <w:widowControl w:val="false"/>
        <w:spacing w:lineRule="auto" w:line="360"/>
        <w:jc w:val="both"/>
        <w:rPr>
          <w:lang w:eastAsia="en-US"/>
        </w:rPr>
      </w:pPr>
      <w:r>
        <w:rPr>
          <w:i/>
          <w:iCs/>
          <w:lang w:eastAsia="en-US"/>
        </w:rPr>
        <w:t>I</w:t>
      </w:r>
      <w:r>
        <w:rPr>
          <w:vertAlign w:val="superscript"/>
          <w:lang w:eastAsia="en-US"/>
        </w:rPr>
        <w:t>гор</w:t>
      </w:r>
      <w:r>
        <w:rPr>
          <w:lang w:eastAsia="en-US"/>
        </w:rPr>
        <w:t xml:space="preserve"> - суммарная радиация за отопительный период для горизонтальной поверхности, МДж/год·м</w:t>
      </w:r>
      <w:r>
        <w:rPr>
          <w:vertAlign w:val="superscript"/>
          <w:lang w:eastAsia="en-US"/>
        </w:rPr>
        <w:t>2</w:t>
      </w:r>
      <w:r>
        <w:rPr>
          <w:lang w:eastAsia="en-US"/>
        </w:rPr>
        <w:t>; принимается по климатологическим справочным данным;</w:t>
      </w:r>
    </w:p>
    <w:p>
      <w:pPr>
        <w:pStyle w:val="Normal"/>
        <w:widowControl w:val="false"/>
        <w:spacing w:lineRule="auto" w:line="360"/>
        <w:jc w:val="both"/>
        <w:rPr>
          <w:lang w:eastAsia="en-US"/>
        </w:rPr>
      </w:pPr>
      <w:r>
        <w:rPr>
          <w:i/>
          <w:iCs/>
          <w:lang w:eastAsia="en-US"/>
        </w:rPr>
        <w:t>A</w:t>
      </w:r>
      <w:r>
        <w:rPr>
          <w:i/>
          <w:iCs/>
          <w:vertAlign w:val="subscript"/>
          <w:lang w:eastAsia="en-US"/>
        </w:rPr>
        <w:t>jl</w:t>
      </w:r>
      <w:r>
        <w:rPr>
          <w:lang w:eastAsia="en-US"/>
        </w:rPr>
        <w:t xml:space="preserve">, </w:t>
      </w:r>
      <w:r>
        <w:rPr>
          <w:i/>
          <w:iCs/>
          <w:lang w:eastAsia="en-US"/>
        </w:rPr>
        <w:t>A</w:t>
      </w:r>
      <w:r>
        <w:rPr>
          <w:vertAlign w:val="subscript"/>
          <w:lang w:eastAsia="en-US"/>
        </w:rPr>
        <w:t>фон</w:t>
      </w:r>
      <w:r>
        <w:rPr>
          <w:lang w:eastAsia="en-US"/>
        </w:rPr>
        <w:t xml:space="preserve"> - площадь окон, ориентированных по направлению </w:t>
      </w:r>
      <w:r>
        <w:rPr>
          <w:i/>
          <w:iCs/>
          <w:lang w:eastAsia="en-US"/>
        </w:rPr>
        <w:t>j</w:t>
      </w:r>
      <w:r>
        <w:rPr>
          <w:lang w:eastAsia="en-US"/>
        </w:rPr>
        <w:t>, и зенитных фонарей, соответственно, м</w:t>
      </w:r>
      <w:r>
        <w:rPr>
          <w:vertAlign w:val="superscript"/>
          <w:lang w:eastAsia="en-US"/>
        </w:rPr>
        <w:t>2</w:t>
      </w:r>
      <w:r>
        <w:rPr>
          <w:lang w:eastAsia="en-US"/>
        </w:rPr>
        <w:t>;</w:t>
      </w:r>
    </w:p>
    <w:p>
      <w:pPr>
        <w:pStyle w:val="Normal"/>
        <w:widowControl w:val="false"/>
        <w:spacing w:lineRule="auto" w:line="360"/>
        <w:jc w:val="both"/>
        <w:rPr>
          <w:color w:val="000000" w:themeColor="text1"/>
          <w:lang w:eastAsia="en-US"/>
        </w:rPr>
      </w:pPr>
      <w:r>
        <w:rPr>
          <w:i/>
          <w:iCs/>
          <w:color w:val="000000" w:themeColor="text1"/>
          <w:lang w:eastAsia="en-US"/>
        </w:rPr>
        <w:t>g</w:t>
      </w:r>
      <w:r>
        <w:rPr>
          <w:i/>
          <w:iCs/>
          <w:color w:val="000000" w:themeColor="text1"/>
          <w:vertAlign w:val="subscript"/>
          <w:lang w:eastAsia="en-US"/>
        </w:rPr>
        <w:t>jl</w:t>
      </w:r>
      <w:r>
        <w:rPr>
          <w:color w:val="000000" w:themeColor="text1"/>
          <w:lang w:eastAsia="en-US"/>
        </w:rPr>
        <w:t xml:space="preserve">, </w:t>
      </w:r>
      <w:r>
        <w:rPr>
          <w:i/>
          <w:iCs/>
          <w:color w:val="000000" w:themeColor="text1"/>
          <w:lang w:eastAsia="en-US"/>
        </w:rPr>
        <w:t>g</w:t>
      </w:r>
      <w:r>
        <w:rPr>
          <w:color w:val="000000" w:themeColor="text1"/>
          <w:vertAlign w:val="subscript"/>
          <w:lang w:eastAsia="en-US"/>
        </w:rPr>
        <w:t>фон</w:t>
      </w:r>
      <w:r>
        <w:rPr>
          <w:color w:val="000000" w:themeColor="text1"/>
          <w:lang w:eastAsia="en-US"/>
        </w:rPr>
        <w:t xml:space="preserve"> - коэффициенты общего пропускания солнечной энергии для окон (</w:t>
      </w:r>
      <w:r>
        <w:rPr>
          <w:i/>
          <w:iCs/>
          <w:color w:val="000000" w:themeColor="text1"/>
          <w:lang w:eastAsia="en-US"/>
        </w:rPr>
        <w:t>l</w:t>
      </w:r>
      <w:r>
        <w:rPr>
          <w:color w:val="000000" w:themeColor="text1"/>
          <w:lang w:eastAsia="en-US"/>
        </w:rPr>
        <w:t xml:space="preserve"> - индекс окна), ориентированных по направлению </w:t>
      </w:r>
      <w:r>
        <w:rPr>
          <w:i/>
          <w:iCs/>
          <w:color w:val="000000" w:themeColor="text1"/>
          <w:lang w:eastAsia="en-US"/>
        </w:rPr>
        <w:t>j</w:t>
      </w:r>
      <w:r>
        <w:rPr>
          <w:color w:val="000000" w:themeColor="text1"/>
          <w:lang w:eastAsia="en-US"/>
        </w:rPr>
        <w:t xml:space="preserve">, и зенитных фонарей, соответственно, определяемые как сумма коэффициента прямого пропускания солнечной энергии и коэффициента вторичной теплопередачи внутрь помещения, отн. ед., определяемые экспериментально или по </w:t>
      </w:r>
      <w:hyperlink r:id="rId16">
        <w:r>
          <w:rPr>
            <w:rStyle w:val="-"/>
            <w:color w:val="000000" w:themeColor="text1"/>
            <w:lang w:eastAsia="en-US"/>
          </w:rPr>
          <w:t>приложению Б</w:t>
        </w:r>
      </w:hyperlink>
      <w:r>
        <w:rPr>
          <w:color w:val="000000" w:themeColor="text1"/>
          <w:lang w:eastAsia="en-US"/>
        </w:rPr>
        <w:t xml:space="preserve">  свода правил </w:t>
      </w:r>
      <w:r>
        <w:rPr/>
        <w:t>СП 50.13330</w:t>
      </w:r>
      <w:r>
        <w:rPr>
          <w:spacing w:val="-1"/>
          <w:lang w:eastAsia="en-US"/>
        </w:rPr>
        <w:t xml:space="preserve">;  </w:t>
      </w:r>
    </w:p>
    <w:p>
      <w:pPr>
        <w:pStyle w:val="Normal"/>
        <w:widowControl w:val="false"/>
        <w:spacing w:lineRule="auto" w:line="360"/>
        <w:rPr>
          <w:color w:val="000000" w:themeColor="text1"/>
          <w:lang w:eastAsia="en-US"/>
        </w:rPr>
      </w:pPr>
      <w:r>
        <w:rPr/>
        <w:drawing>
          <wp:inline distT="0" distB="0" distL="0" distR="0">
            <wp:extent cx="238125" cy="238125"/>
            <wp:effectExtent l="0" t="0" r="0" b="0"/>
            <wp:docPr id="18" name="Рисунок 4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46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lang w:eastAsia="en-US"/>
        </w:rPr>
        <w:t xml:space="preserve">, </w:t>
      </w:r>
      <w:r>
        <w:rPr/>
        <w:drawing>
          <wp:inline distT="0" distB="0" distL="0" distR="0">
            <wp:extent cx="311785" cy="238125"/>
            <wp:effectExtent l="0" t="0" r="0" b="0"/>
            <wp:docPr id="19" name="Рисунок 4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46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lang w:eastAsia="en-US"/>
        </w:rPr>
        <w:t xml:space="preserve"> - коэффициенты, учитывающие затенение светового проема окон и зенитных фонарей непрозрачными элементами заполнения, отн. ед., рассчитываемые по формуле (см. </w:t>
      </w:r>
      <w:hyperlink r:id="rId19">
        <w:r>
          <w:rPr>
            <w:rStyle w:val="-"/>
            <w:color w:val="000000" w:themeColor="text1"/>
            <w:u w:val="none"/>
            <w:lang w:eastAsia="en-US"/>
          </w:rPr>
          <w:t>ГОСТ 26602.4</w:t>
        </w:r>
      </w:hyperlink>
      <w:r>
        <w:rPr>
          <w:color w:val="000000" w:themeColor="text1"/>
          <w:lang w:eastAsia="en-US"/>
        </w:rPr>
        <w:t>)</w:t>
      </w:r>
    </w:p>
    <w:p>
      <w:pPr>
        <w:pStyle w:val="Style40"/>
        <w:numPr>
          <w:ilvl w:val="1"/>
          <w:numId w:val="3"/>
        </w:numPr>
        <w:ind w:left="0" w:firstLine="709"/>
        <w:jc w:val="left"/>
        <w:rPr>
          <w:rFonts w:ascii="Times New Roman" w:hAnsi="Times New Roman"/>
          <w:b/>
        </w:rPr>
      </w:pPr>
      <w:bookmarkStart w:id="15" w:name="_Toc142907148"/>
      <w:bookmarkStart w:id="16" w:name="_Toc142419970"/>
      <w:bookmarkStart w:id="17" w:name="_Toc139308597"/>
      <w:bookmarkStart w:id="18" w:name="_Toc228248191"/>
      <w:r>
        <w:rPr>
          <w:rFonts w:ascii="Times New Roman" w:hAnsi="Times New Roman"/>
          <w:b/>
        </w:rPr>
        <w:t>Система тепло</w:t>
      </w:r>
      <w:bookmarkEnd w:id="18"/>
      <w:r>
        <w:rPr>
          <w:rFonts w:ascii="Times New Roman" w:hAnsi="Times New Roman"/>
          <w:b/>
        </w:rPr>
        <w:t>снабжения</w:t>
      </w:r>
      <w:bookmarkEnd w:id="15"/>
      <w:bookmarkEnd w:id="16"/>
      <w:bookmarkEnd w:id="17"/>
    </w:p>
    <w:p>
      <w:pPr>
        <w:pStyle w:val="Normal"/>
        <w:widowControl w:val="false"/>
        <w:suppressAutoHyphens w:val="true"/>
        <w:spacing w:lineRule="auto" w:line="360"/>
        <w:ind w:firstLine="709"/>
        <w:jc w:val="both"/>
        <w:rPr>
          <w:spacing w:val="-6"/>
        </w:rPr>
      </w:pPr>
      <w:r>
        <w:rPr>
          <w:spacing w:val="-6"/>
        </w:rPr>
        <w:t>Исходными данными о системе теплопотребления здания являются: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993" w:leader="none"/>
        </w:tabs>
        <w:suppressAutoHyphens w:val="true"/>
        <w:spacing w:lineRule="auto" w:line="360"/>
        <w:ind w:left="0" w:firstLine="709"/>
        <w:jc w:val="both"/>
        <w:rPr>
          <w:spacing w:val="-6"/>
        </w:rPr>
      </w:pPr>
      <w:r>
        <w:rPr>
          <w:spacing w:val="-6"/>
        </w:rPr>
        <w:t>наличие собственной котельной или ТНУ  расположенной в здании;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993" w:leader="none"/>
        </w:tabs>
        <w:suppressAutoHyphens w:val="true"/>
        <w:spacing w:lineRule="auto" w:line="360"/>
        <w:ind w:left="0" w:firstLine="709"/>
        <w:jc w:val="both"/>
        <w:rPr>
          <w:spacing w:val="-6"/>
        </w:rPr>
      </w:pPr>
      <w:r>
        <w:rPr>
          <w:spacing w:val="-6"/>
        </w:rPr>
        <w:t>температурный график системы отопления здания;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993" w:leader="none"/>
        </w:tabs>
        <w:suppressAutoHyphens w:val="true"/>
        <w:spacing w:lineRule="auto" w:line="360"/>
        <w:ind w:left="0" w:firstLine="709"/>
        <w:jc w:val="both"/>
        <w:rPr>
          <w:spacing w:val="-6"/>
        </w:rPr>
      </w:pPr>
      <w:r>
        <w:rPr>
          <w:spacing w:val="-6"/>
        </w:rPr>
        <w:t>схема система отопления одно- , двухтрубная, воздушная или иная 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993" w:leader="none"/>
        </w:tabs>
        <w:suppressAutoHyphens w:val="true"/>
        <w:spacing w:lineRule="auto" w:line="360"/>
        <w:ind w:left="0" w:firstLine="709"/>
        <w:jc w:val="both"/>
        <w:rPr>
          <w:spacing w:val="-6"/>
        </w:rPr>
      </w:pPr>
      <w:r>
        <w:rPr>
          <w:spacing w:val="-6"/>
        </w:rPr>
        <w:t>схема подключения системы отопления к источнику тепловой энергии: независимая с теплообменником, собственной котельной или ТНУ, зависимая с непосредственным подключением, через элеваторный узел или с насосом смешения;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1134" w:leader="none"/>
        </w:tabs>
        <w:suppressAutoHyphens w:val="true"/>
        <w:spacing w:lineRule="auto" w:line="360"/>
        <w:ind w:left="0" w:firstLine="709"/>
        <w:jc w:val="both"/>
        <w:rPr>
          <w:spacing w:val="-6"/>
        </w:rPr>
      </w:pPr>
      <w:r>
        <w:rPr>
          <w:spacing w:val="-6"/>
        </w:rPr>
        <w:t>тип   приборов отопления;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1134" w:leader="none"/>
        </w:tabs>
        <w:suppressAutoHyphens w:val="true"/>
        <w:spacing w:lineRule="auto" w:line="360"/>
        <w:ind w:left="0" w:firstLine="709"/>
        <w:jc w:val="both"/>
        <w:rPr>
          <w:spacing w:val="-6"/>
        </w:rPr>
      </w:pPr>
      <w:r>
        <w:rPr>
          <w:spacing w:val="-6"/>
        </w:rPr>
        <w:t>характеристики систем кондиционирования и приточной вентиляции (при  наличии);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1134" w:leader="none"/>
        </w:tabs>
        <w:suppressAutoHyphens w:val="true"/>
        <w:spacing w:lineRule="auto" w:line="360"/>
        <w:ind w:left="0" w:firstLine="709"/>
        <w:jc w:val="both"/>
        <w:rPr>
          <w:spacing w:val="-6"/>
        </w:rPr>
      </w:pPr>
      <w:r>
        <w:rPr>
          <w:spacing w:val="-6"/>
        </w:rPr>
        <w:t xml:space="preserve">тип системы ГВС: с неизолированными стояками и полотенцесушителями; с изолированными стояками без полотенцесушителей; то же с полотенцесушителями; электрический бойлер;  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1134" w:leader="none"/>
        </w:tabs>
        <w:suppressAutoHyphens w:val="true"/>
        <w:spacing w:lineRule="auto" w:line="360"/>
        <w:ind w:left="0" w:firstLine="709"/>
        <w:jc w:val="both"/>
        <w:rPr>
          <w:spacing w:val="-6"/>
        </w:rPr>
      </w:pPr>
      <w:r>
        <w:rPr>
          <w:spacing w:val="-6"/>
        </w:rPr>
        <w:t>проектные нагрузки здания, собираются отдельно для жилой части и для нежилых встроенных помещений; в случае  отсутствии информации по  разделению - нагрузки приводятся для всего здания);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1134" w:leader="none"/>
        </w:tabs>
        <w:suppressAutoHyphens w:val="true"/>
        <w:spacing w:lineRule="auto" w:line="360"/>
        <w:ind w:left="0" w:firstLine="709"/>
        <w:jc w:val="both"/>
        <w:rPr>
          <w:spacing w:val="-6"/>
        </w:rPr>
      </w:pPr>
      <w:r>
        <w:rPr>
          <w:lang w:eastAsia="en-US"/>
        </w:rPr>
        <w:t>коэффициенты и комплексные показатели  здания собираются из проектной документации.</w:t>
      </w:r>
    </w:p>
    <w:p>
      <w:pPr>
        <w:pStyle w:val="Caption"/>
        <w:keepNext w:val="true"/>
        <w:spacing w:before="120" w:after="0"/>
        <w:rPr/>
      </w:pPr>
      <w:r>
        <w:rPr/>
        <w:t>Таблица 7 - Коэффициенты и комплексные показатели</w:t>
      </w:r>
    </w:p>
    <w:tbl>
      <w:tblPr>
        <w:tblStyle w:val="TableNormal3"/>
        <w:tblW w:w="9638" w:type="dxa"/>
        <w:jc w:val="left"/>
        <w:tblInd w:w="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708"/>
        <w:gridCol w:w="4679"/>
        <w:gridCol w:w="1699"/>
        <w:gridCol w:w="2551"/>
      </w:tblGrid>
      <w:tr>
        <w:trPr>
          <w:trHeight w:val="645" w:hRule="atLeast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317" w:before="0" w:after="0"/>
              <w:ind w:left="218" w:hanging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№</w:t>
            </w:r>
          </w:p>
          <w:p>
            <w:pPr>
              <w:pStyle w:val="Normal"/>
              <w:widowControl w:val="false"/>
              <w:spacing w:lineRule="exact" w:line="308" w:before="0" w:after="0"/>
              <w:ind w:left="163" w:hanging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п/п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56" w:after="0"/>
              <w:ind w:left="79" w:right="69" w:hanging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Показатель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56" w:after="0"/>
              <w:ind w:left="49" w:right="40" w:hanging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Обозначение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317" w:before="0" w:after="0"/>
              <w:ind w:left="32" w:right="26" w:hanging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Нормативное</w:t>
            </w:r>
          </w:p>
          <w:p>
            <w:pPr>
              <w:pStyle w:val="Normal"/>
              <w:widowControl w:val="false"/>
              <w:spacing w:lineRule="exact" w:line="308" w:before="0" w:after="0"/>
              <w:ind w:left="35" w:right="26" w:hanging="0"/>
              <w:jc w:val="left"/>
              <w:rPr>
                <w:sz w:val="28"/>
                <w:szCs w:val="22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значение</w:t>
            </w:r>
            <w:r>
              <w:rPr>
                <w:rFonts w:cs="Times New Roman"/>
                <w:spacing w:val="-4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показателя</w:t>
            </w:r>
          </w:p>
        </w:tc>
      </w:tr>
      <w:tr>
        <w:trPr>
          <w:trHeight w:val="642" w:hRule="atLeast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53" w:after="0"/>
              <w:ind w:left="192" w:right="185" w:hanging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22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315" w:before="0" w:after="0"/>
              <w:ind w:left="558" w:hanging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Коэффициент</w:t>
            </w:r>
            <w:r>
              <w:rPr>
                <w:rFonts w:cs="Times New Roman"/>
                <w:spacing w:val="-11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эффективности</w:t>
            </w:r>
          </w:p>
          <w:p>
            <w:pPr>
              <w:pStyle w:val="Normal"/>
              <w:widowControl w:val="false"/>
              <w:spacing w:lineRule="exact" w:line="308" w:before="0" w:after="0"/>
              <w:ind w:left="535" w:hanging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авторегулирования</w:t>
            </w:r>
            <w:r>
              <w:rPr>
                <w:rFonts w:cs="Times New Roman"/>
                <w:spacing w:val="-10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отопления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53" w:after="0"/>
              <w:ind w:left="8" w:hanging="0"/>
              <w:jc w:val="left"/>
              <w:rPr>
                <w:i/>
                <w:i/>
              </w:rPr>
            </w:pPr>
            <w:r>
              <w:rPr>
                <w:rFonts w:cs="Times New Roman"/>
                <w:i/>
                <w:kern w:val="0"/>
                <w:lang w:val="en-US" w:eastAsia="en-US" w:bidi="ar-SA"/>
              </w:rPr>
              <w:t>ζ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2"/>
              </w:rPr>
            </w:pPr>
            <w:r>
              <w:rPr>
                <w:rFonts w:cs="Times New Roman"/>
                <w:kern w:val="0"/>
                <w:sz w:val="28"/>
                <w:szCs w:val="22"/>
                <w:lang w:val="en-US" w:eastAsia="en-US" w:bidi="ar-SA"/>
              </w:rPr>
            </w:r>
          </w:p>
        </w:tc>
      </w:tr>
      <w:tr>
        <w:trPr>
          <w:trHeight w:val="1288" w:hRule="atLeast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" w:after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</w:r>
          </w:p>
          <w:p>
            <w:pPr>
              <w:pStyle w:val="Normal"/>
              <w:widowControl w:val="false"/>
              <w:spacing w:before="0" w:after="0"/>
              <w:ind w:left="192" w:right="185" w:hanging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23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186" w:right="177" w:hanging="2"/>
              <w:jc w:val="left"/>
              <w:rPr>
                <w:lang w:val="ru-RU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Коэффициент, учитывающий</w:t>
            </w:r>
            <w:r>
              <w:rPr>
                <w:rFonts w:cs="Times New Roman"/>
                <w:spacing w:val="1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снижение теплопотребления жилых</w:t>
            </w:r>
            <w:r>
              <w:rPr>
                <w:rFonts w:cs="Times New Roman"/>
                <w:spacing w:val="-68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зданий</w:t>
            </w:r>
            <w:r>
              <w:rPr>
                <w:rFonts w:cs="Times New Roman"/>
                <w:spacing w:val="-5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при</w:t>
            </w:r>
            <w:r>
              <w:rPr>
                <w:rFonts w:cs="Times New Roman"/>
                <w:spacing w:val="-2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наличии</w:t>
            </w:r>
            <w:r>
              <w:rPr>
                <w:rFonts w:cs="Times New Roman"/>
                <w:spacing w:val="-3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поквартирного</w:t>
            </w:r>
          </w:p>
          <w:p>
            <w:pPr>
              <w:pStyle w:val="Normal"/>
              <w:widowControl w:val="false"/>
              <w:spacing w:lineRule="exact" w:line="307" w:before="0" w:after="0"/>
              <w:ind w:left="80" w:right="69" w:hanging="0"/>
              <w:jc w:val="left"/>
              <w:rPr>
                <w:lang w:val="ru-RU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учета</w:t>
            </w:r>
            <w:r>
              <w:rPr>
                <w:rFonts w:cs="Times New Roman"/>
                <w:spacing w:val="-3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тепловой</w:t>
            </w:r>
            <w:r>
              <w:rPr>
                <w:rFonts w:cs="Times New Roman"/>
                <w:spacing w:val="-2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энергии</w:t>
            </w:r>
            <w:r>
              <w:rPr>
                <w:rFonts w:cs="Times New Roman"/>
                <w:spacing w:val="-5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на</w:t>
            </w:r>
            <w:r>
              <w:rPr>
                <w:rFonts w:cs="Times New Roman"/>
                <w:spacing w:val="-3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отопление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" w:after="0"/>
              <w:jc w:val="left"/>
              <w:rPr>
                <w:lang w:val="ru-RU"/>
              </w:rPr>
            </w:pPr>
            <w:r>
              <w:rPr>
                <w:rFonts w:cs="Times New Roman"/>
                <w:kern w:val="0"/>
                <w:lang w:val="ru-RU" w:eastAsia="en-US" w:bidi="ar-SA"/>
              </w:rPr>
            </w:r>
          </w:p>
          <w:p>
            <w:pPr>
              <w:pStyle w:val="Normal"/>
              <w:widowControl w:val="false"/>
              <w:spacing w:before="0" w:after="0"/>
              <w:ind w:left="5" w:hanging="0"/>
              <w:jc w:val="left"/>
              <w:rPr>
                <w:i/>
                <w:i/>
              </w:rPr>
            </w:pPr>
            <w:r>
              <w:rPr>
                <w:rFonts w:cs="Times New Roman"/>
                <w:i/>
                <w:kern w:val="0"/>
                <w:lang w:val="en-US" w:eastAsia="en-US" w:bidi="ar-SA"/>
              </w:rPr>
              <w:t>ξ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2"/>
              </w:rPr>
            </w:pPr>
            <w:r>
              <w:rPr>
                <w:rFonts w:cs="Times New Roman"/>
                <w:kern w:val="0"/>
                <w:sz w:val="28"/>
                <w:szCs w:val="22"/>
                <w:lang w:val="en-US" w:eastAsia="en-US" w:bidi="ar-SA"/>
              </w:rPr>
            </w:r>
          </w:p>
        </w:tc>
      </w:tr>
      <w:tr>
        <w:trPr>
          <w:trHeight w:val="645" w:hRule="atLeast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53" w:after="0"/>
              <w:ind w:left="192" w:right="185" w:hanging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24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315" w:before="0" w:after="0"/>
              <w:ind w:left="77" w:right="69" w:hanging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Коэффициент</w:t>
            </w:r>
            <w:r>
              <w:rPr>
                <w:rFonts w:cs="Times New Roman"/>
                <w:spacing w:val="-6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эффективности</w:t>
            </w:r>
          </w:p>
          <w:p>
            <w:pPr>
              <w:pStyle w:val="Normal"/>
              <w:widowControl w:val="false"/>
              <w:spacing w:lineRule="exact" w:line="311" w:before="0" w:after="0"/>
              <w:ind w:left="78" w:right="69" w:hanging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рекуператора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54" w:after="0"/>
              <w:ind w:left="46" w:right="40" w:hanging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i/>
                <w:kern w:val="0"/>
                <w:position w:val="4"/>
                <w:lang w:val="en-US" w:eastAsia="en-US" w:bidi="ar-SA"/>
              </w:rPr>
              <w:t>k</w:t>
            </w:r>
            <w:r>
              <w:rPr>
                <w:rFonts w:cs="Times New Roman"/>
                <w:kern w:val="0"/>
                <w:lang w:val="en-US" w:eastAsia="en-US" w:bidi="ar-SA"/>
              </w:rPr>
              <w:t>эф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2"/>
              </w:rPr>
            </w:pPr>
            <w:r>
              <w:rPr>
                <w:rFonts w:cs="Times New Roman"/>
                <w:kern w:val="0"/>
                <w:sz w:val="28"/>
                <w:szCs w:val="22"/>
                <w:lang w:val="en-US" w:eastAsia="en-US" w:bidi="ar-SA"/>
              </w:rPr>
            </w:r>
          </w:p>
        </w:tc>
      </w:tr>
      <w:tr>
        <w:trPr>
          <w:trHeight w:val="1115" w:hRule="atLeast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3" w:after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</w:r>
          </w:p>
          <w:p>
            <w:pPr>
              <w:pStyle w:val="Normal"/>
              <w:widowControl w:val="false"/>
              <w:spacing w:before="0" w:after="0"/>
              <w:ind w:left="192" w:right="185" w:hanging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25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77" w:right="69" w:hanging="0"/>
              <w:jc w:val="left"/>
              <w:rPr>
                <w:lang w:val="ru-RU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Коэффициент, учитывающий</w:t>
            </w:r>
            <w:r>
              <w:rPr>
                <w:rFonts w:cs="Times New Roman"/>
                <w:spacing w:val="-67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снижение использования</w:t>
            </w:r>
            <w:r>
              <w:rPr>
                <w:rFonts w:cs="Times New Roman"/>
                <w:spacing w:val="1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теплопоступлений</w:t>
            </w:r>
            <w:r>
              <w:rPr>
                <w:rFonts w:cs="Times New Roman"/>
                <w:spacing w:val="-2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в</w:t>
            </w:r>
            <w:r>
              <w:rPr>
                <w:rFonts w:cs="Times New Roman"/>
                <w:spacing w:val="-3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период</w:t>
            </w:r>
          </w:p>
          <w:p>
            <w:pPr>
              <w:pStyle w:val="Normal"/>
              <w:widowControl w:val="false"/>
              <w:spacing w:lineRule="exact" w:line="307" w:before="0" w:after="0"/>
              <w:ind w:left="79" w:right="69" w:hanging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превышения</w:t>
            </w:r>
            <w:r>
              <w:rPr>
                <w:rFonts w:cs="Times New Roman"/>
                <w:spacing w:val="-3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их</w:t>
            </w:r>
            <w:r>
              <w:rPr>
                <w:rFonts w:cs="Times New Roman"/>
                <w:spacing w:val="-2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над</w:t>
            </w:r>
            <w:r>
              <w:rPr>
                <w:rFonts w:cs="Times New Roman"/>
                <w:spacing w:val="-5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теплопотерями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3" w:after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</w:r>
          </w:p>
          <w:p>
            <w:pPr>
              <w:pStyle w:val="Normal"/>
              <w:widowControl w:val="false"/>
              <w:spacing w:before="0" w:after="0"/>
              <w:ind w:left="4" w:hanging="0"/>
              <w:jc w:val="left"/>
              <w:rPr>
                <w:i/>
                <w:i/>
              </w:rPr>
            </w:pPr>
            <w:r>
              <w:rPr>
                <w:rFonts w:cs="Times New Roman"/>
                <w:i/>
                <w:kern w:val="0"/>
                <w:lang w:val="en-US" w:eastAsia="en-US" w:bidi="ar-SA"/>
              </w:rPr>
              <w:t>υ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2"/>
              </w:rPr>
            </w:pPr>
            <w:r>
              <w:rPr>
                <w:rFonts w:cs="Times New Roman"/>
                <w:kern w:val="0"/>
                <w:sz w:val="28"/>
                <w:szCs w:val="22"/>
                <w:lang w:val="en-US" w:eastAsia="en-US" w:bidi="ar-SA"/>
              </w:rPr>
            </w:r>
          </w:p>
        </w:tc>
      </w:tr>
      <w:tr>
        <w:trPr>
          <w:trHeight w:val="645" w:hRule="atLeast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56" w:after="0"/>
              <w:ind w:left="192" w:right="185" w:hanging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26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317" w:before="0" w:after="0"/>
              <w:ind w:left="76" w:right="69" w:hanging="0"/>
              <w:jc w:val="left"/>
              <w:rPr>
                <w:lang w:val="ru-RU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Коэффициент</w:t>
            </w:r>
            <w:r>
              <w:rPr>
                <w:rFonts w:cs="Times New Roman"/>
                <w:spacing w:val="-5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учета</w:t>
            </w:r>
            <w:r>
              <w:rPr>
                <w:rFonts w:cs="Times New Roman"/>
                <w:spacing w:val="-4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дополнительных</w:t>
            </w:r>
          </w:p>
          <w:p>
            <w:pPr>
              <w:pStyle w:val="Normal"/>
              <w:widowControl w:val="false"/>
              <w:spacing w:lineRule="exact" w:line="308" w:before="0" w:after="0"/>
              <w:ind w:left="77" w:right="69" w:hanging="0"/>
              <w:jc w:val="left"/>
              <w:rPr>
                <w:lang w:val="ru-RU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теплопотерь</w:t>
            </w:r>
            <w:r>
              <w:rPr>
                <w:rFonts w:cs="Times New Roman"/>
                <w:spacing w:val="-5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системы</w:t>
            </w:r>
            <w:r>
              <w:rPr>
                <w:rFonts w:cs="Times New Roman"/>
                <w:spacing w:val="-2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отопления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56" w:after="0"/>
              <w:ind w:left="43" w:right="40" w:hanging="0"/>
              <w:jc w:val="left"/>
              <w:rPr>
                <w:i/>
                <w:i/>
              </w:rPr>
            </w:pPr>
            <w:r>
              <w:rPr>
                <w:rFonts w:cs="Times New Roman"/>
                <w:i/>
                <w:kern w:val="0"/>
                <w:lang w:val="en-US" w:eastAsia="en-US" w:bidi="ar-SA"/>
              </w:rPr>
              <w:t>β</w:t>
            </w:r>
            <w:r>
              <w:rPr>
                <w:rFonts w:cs="Times New Roman"/>
                <w:i/>
                <w:kern w:val="0"/>
                <w:vertAlign w:val="subscript"/>
                <w:lang w:val="en-US" w:eastAsia="en-US" w:bidi="ar-SA"/>
              </w:rPr>
              <w:t>h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2"/>
              </w:rPr>
            </w:pPr>
            <w:r>
              <w:rPr>
                <w:rFonts w:cs="Times New Roman"/>
                <w:kern w:val="0"/>
                <w:sz w:val="28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widowControl w:val="false"/>
        <w:spacing w:lineRule="auto" w:line="360"/>
        <w:ind w:left="131" w:hanging="0"/>
        <w:rPr>
          <w:lang w:eastAsia="en-US"/>
        </w:rPr>
      </w:pPr>
      <w:r>
        <w:rPr>
          <w:lang w:eastAsia="en-US"/>
        </w:rPr>
      </w:r>
    </w:p>
    <w:p>
      <w:pPr>
        <w:pStyle w:val="Normal"/>
        <w:widowControl w:val="false"/>
        <w:spacing w:lineRule="auto" w:line="360"/>
        <w:jc w:val="both"/>
        <w:rPr>
          <w:lang w:eastAsia="en-US"/>
        </w:rPr>
      </w:pPr>
      <w:r>
        <w:rPr>
          <w:lang w:eastAsia="en-US"/>
        </w:rPr>
        <w:t>Рассмотрим составляющие таблицы 7.</w:t>
      </w:r>
    </w:p>
    <w:p>
      <w:pPr>
        <w:pStyle w:val="Normal"/>
        <w:widowControl w:val="false"/>
        <w:spacing w:lineRule="auto" w:line="360"/>
        <w:jc w:val="both"/>
        <w:rPr>
          <w:lang w:eastAsia="en-US"/>
        </w:rPr>
      </w:pPr>
      <w:r>
        <w:rPr>
          <w:lang w:eastAsia="en-US"/>
        </w:rPr>
        <w:t>ζ - Коэффициент эффективности авторегулирования подачи теплоты в системах отопления; рекомендуемые значения: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09"/>
          <w:tab w:val="left" w:pos="1134" w:leader="none"/>
        </w:tabs>
        <w:spacing w:lineRule="auto" w:line="360"/>
        <w:ind w:left="0" w:firstLine="709"/>
        <w:jc w:val="both"/>
        <w:rPr>
          <w:lang w:eastAsia="en-US"/>
        </w:rPr>
      </w:pPr>
      <w:r>
        <w:rPr>
          <w:lang w:eastAsia="en-US"/>
        </w:rPr>
        <w:t>ζ = 1,0 - в однотрубной системе с термостатами и с пофасадным авторегулированием на вводе или поквартирной горизонтальной разводкой;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09"/>
          <w:tab w:val="left" w:pos="1134" w:leader="none"/>
        </w:tabs>
        <w:spacing w:lineRule="auto" w:line="360"/>
        <w:ind w:left="0" w:firstLine="709"/>
        <w:jc w:val="both"/>
        <w:rPr>
          <w:lang w:eastAsia="en-US"/>
        </w:rPr>
      </w:pPr>
      <w:r>
        <w:rPr>
          <w:lang w:eastAsia="en-US"/>
        </w:rPr>
        <w:t>ζ = 0,95 - в двухтрубной системе отопления с термостатами и с центральным авторегулированием на вводе;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09"/>
          <w:tab w:val="left" w:pos="1134" w:leader="none"/>
        </w:tabs>
        <w:spacing w:lineRule="auto" w:line="360"/>
        <w:ind w:left="0" w:firstLine="709"/>
        <w:jc w:val="both"/>
        <w:rPr>
          <w:lang w:eastAsia="en-US"/>
        </w:rPr>
      </w:pPr>
      <w:r>
        <w:rPr>
          <w:lang w:eastAsia="en-US"/>
        </w:rPr>
        <w:t>ζ = 0,9 - однотрубной системе с термостатами и с центральным авторегулированием на вводе или в однотрубной системе без термостатов и с пофасадным авторегулированием на вводе, а также в двухтрубной системе отопления с термостатами и без авторегулирования на вводе;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09"/>
          <w:tab w:val="left" w:pos="1134" w:leader="none"/>
        </w:tabs>
        <w:spacing w:lineRule="auto" w:line="360"/>
        <w:ind w:left="0" w:firstLine="709"/>
        <w:jc w:val="both"/>
        <w:rPr>
          <w:lang w:eastAsia="en-US"/>
        </w:rPr>
      </w:pPr>
      <w:r>
        <w:rPr>
          <w:lang w:eastAsia="en-US"/>
        </w:rPr>
        <w:t>ζ = 0,85 - в однотрубной системе отопления с термостатами и без авторегулирования на вводе;</w:t>
      </w:r>
    </w:p>
    <w:p>
      <w:pPr>
        <w:pStyle w:val="ListParagraph"/>
        <w:widowControl w:val="false"/>
        <w:numPr>
          <w:ilvl w:val="0"/>
          <w:numId w:val="4"/>
        </w:numPr>
        <w:tabs>
          <w:tab w:val="clear" w:pos="709"/>
          <w:tab w:val="left" w:pos="1134" w:leader="none"/>
          <w:tab w:val="left" w:pos="1265" w:leader="none"/>
        </w:tabs>
        <w:spacing w:lineRule="auto" w:line="360" w:before="59" w:after="0"/>
        <w:ind w:left="0" w:right="347" w:firstLine="709"/>
        <w:contextualSpacing w:val="false"/>
        <w:jc w:val="both"/>
        <w:rPr/>
      </w:pPr>
      <w:r>
        <w:rPr/>
        <w:t>ζ</w:t>
      </w:r>
      <w:r>
        <w:rPr>
          <w:spacing w:val="1"/>
        </w:rPr>
        <w:t xml:space="preserve"> </w:t>
      </w:r>
      <w:r>
        <w:rPr/>
        <w:t>=</w:t>
      </w:r>
      <w:r>
        <w:rPr>
          <w:spacing w:val="1"/>
        </w:rPr>
        <w:t xml:space="preserve"> </w:t>
      </w:r>
      <w:r>
        <w:rPr/>
        <w:t>0,7</w:t>
      </w:r>
      <w:r>
        <w:rPr>
          <w:spacing w:val="1"/>
        </w:rPr>
        <w:t xml:space="preserve"> </w:t>
      </w:r>
      <w:r>
        <w:rPr/>
        <w:t>-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системе</w:t>
      </w:r>
      <w:r>
        <w:rPr>
          <w:spacing w:val="1"/>
        </w:rPr>
        <w:t xml:space="preserve"> </w:t>
      </w:r>
      <w:r>
        <w:rPr/>
        <w:t>без</w:t>
      </w:r>
      <w:r>
        <w:rPr>
          <w:spacing w:val="1"/>
        </w:rPr>
        <w:t xml:space="preserve"> </w:t>
      </w:r>
      <w:r>
        <w:rPr/>
        <w:t>термостатов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с</w:t>
      </w:r>
      <w:r>
        <w:rPr>
          <w:spacing w:val="1"/>
        </w:rPr>
        <w:t xml:space="preserve"> </w:t>
      </w:r>
      <w:r>
        <w:rPr/>
        <w:t>центральным</w:t>
      </w:r>
      <w:r>
        <w:rPr>
          <w:spacing w:val="1"/>
        </w:rPr>
        <w:t xml:space="preserve"> </w:t>
      </w:r>
      <w:r>
        <w:rPr/>
        <w:t>авторегулированием</w:t>
      </w:r>
      <w:r>
        <w:rPr>
          <w:spacing w:val="1"/>
        </w:rPr>
        <w:t xml:space="preserve"> </w:t>
      </w:r>
      <w:r>
        <w:rPr/>
        <w:t>на</w:t>
      </w:r>
      <w:r>
        <w:rPr>
          <w:spacing w:val="1"/>
        </w:rPr>
        <w:t xml:space="preserve"> </w:t>
      </w:r>
      <w:r>
        <w:rPr/>
        <w:t>вводе</w:t>
      </w:r>
      <w:r>
        <w:rPr>
          <w:spacing w:val="1"/>
        </w:rPr>
        <w:t xml:space="preserve"> </w:t>
      </w:r>
      <w:r>
        <w:rPr/>
        <w:t>с</w:t>
      </w:r>
      <w:r>
        <w:rPr>
          <w:spacing w:val="1"/>
        </w:rPr>
        <w:t xml:space="preserve"> </w:t>
      </w:r>
      <w:r>
        <w:rPr/>
        <w:t>коррекцией</w:t>
      </w:r>
      <w:r>
        <w:rPr>
          <w:spacing w:val="1"/>
        </w:rPr>
        <w:t xml:space="preserve"> </w:t>
      </w:r>
      <w:r>
        <w:rPr/>
        <w:t>по</w:t>
      </w:r>
      <w:r>
        <w:rPr>
          <w:spacing w:val="1"/>
        </w:rPr>
        <w:t xml:space="preserve"> </w:t>
      </w:r>
      <w:r>
        <w:rPr/>
        <w:t>температуре</w:t>
      </w:r>
      <w:r>
        <w:rPr>
          <w:spacing w:val="1"/>
        </w:rPr>
        <w:t xml:space="preserve"> </w:t>
      </w:r>
      <w:r>
        <w:rPr/>
        <w:t>внутреннего</w:t>
      </w:r>
      <w:r>
        <w:rPr>
          <w:spacing w:val="-1"/>
        </w:rPr>
        <w:t xml:space="preserve"> </w:t>
      </w:r>
      <w:r>
        <w:rPr/>
        <w:t>воздуха;</w:t>
      </w:r>
    </w:p>
    <w:p>
      <w:pPr>
        <w:pStyle w:val="ListParagraph"/>
        <w:widowControl w:val="false"/>
        <w:numPr>
          <w:ilvl w:val="0"/>
          <w:numId w:val="4"/>
        </w:numPr>
        <w:tabs>
          <w:tab w:val="clear" w:pos="709"/>
          <w:tab w:val="left" w:pos="1134" w:leader="none"/>
          <w:tab w:val="left" w:pos="1265" w:leader="none"/>
        </w:tabs>
        <w:spacing w:lineRule="auto" w:line="360" w:before="0" w:after="0"/>
        <w:ind w:left="0" w:right="350" w:firstLine="709"/>
        <w:contextualSpacing w:val="false"/>
        <w:jc w:val="both"/>
        <w:rPr/>
      </w:pPr>
      <w:r>
        <w:rPr/>
        <w:t>ζ = 0,5 - в системе без термостатов и без авторегулирования на вводе -</w:t>
      </w:r>
      <w:r>
        <w:rPr>
          <w:spacing w:val="1"/>
        </w:rPr>
        <w:t xml:space="preserve"> </w:t>
      </w:r>
      <w:r>
        <w:rPr/>
        <w:t>регулирование</w:t>
      </w:r>
      <w:r>
        <w:rPr>
          <w:spacing w:val="1"/>
        </w:rPr>
        <w:t xml:space="preserve"> </w:t>
      </w:r>
      <w:r>
        <w:rPr/>
        <w:t>центральное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 xml:space="preserve">ЦТП </w:t>
      </w:r>
      <w:r>
        <w:rPr>
          <w:spacing w:val="-67"/>
        </w:rPr>
        <w:t xml:space="preserve"> </w:t>
      </w:r>
      <w:r>
        <w:rPr/>
        <w:t>или</w:t>
      </w:r>
      <w:r>
        <w:rPr>
          <w:spacing w:val="-1"/>
        </w:rPr>
        <w:t xml:space="preserve"> </w:t>
      </w:r>
      <w:r>
        <w:rPr/>
        <w:t>котельной.</w:t>
      </w:r>
    </w:p>
    <w:p>
      <w:pPr>
        <w:pStyle w:val="ListParagraph"/>
        <w:widowControl w:val="false"/>
        <w:numPr>
          <w:ilvl w:val="0"/>
          <w:numId w:val="4"/>
        </w:numPr>
        <w:tabs>
          <w:tab w:val="clear" w:pos="709"/>
          <w:tab w:val="left" w:pos="1134" w:leader="none"/>
          <w:tab w:val="left" w:pos="1265" w:leader="none"/>
        </w:tabs>
        <w:spacing w:lineRule="auto" w:line="360" w:before="0" w:after="0"/>
        <w:ind w:left="0" w:right="350" w:firstLine="709"/>
        <w:contextualSpacing w:val="false"/>
        <w:jc w:val="both"/>
        <w:rPr/>
      </w:pPr>
      <w:r>
        <w:rPr/>
        <w:t>ξ</w:t>
      </w:r>
      <w:r>
        <w:rPr>
          <w:spacing w:val="1"/>
        </w:rPr>
        <w:t xml:space="preserve"> </w:t>
      </w:r>
      <w:r>
        <w:rPr/>
        <w:t>-</w:t>
      </w:r>
      <w:r>
        <w:rPr>
          <w:spacing w:val="1"/>
        </w:rPr>
        <w:t xml:space="preserve"> </w:t>
      </w:r>
      <w:r>
        <w:rPr/>
        <w:t>коэффициент,</w:t>
      </w:r>
      <w:r>
        <w:rPr>
          <w:spacing w:val="1"/>
        </w:rPr>
        <w:t xml:space="preserve"> </w:t>
      </w:r>
      <w:r>
        <w:rPr/>
        <w:t>учитывающий</w:t>
      </w:r>
      <w:r>
        <w:rPr>
          <w:spacing w:val="1"/>
        </w:rPr>
        <w:t xml:space="preserve"> </w:t>
      </w:r>
      <w:r>
        <w:rPr/>
        <w:t>снижение</w:t>
      </w:r>
      <w:r>
        <w:rPr>
          <w:spacing w:val="1"/>
        </w:rPr>
        <w:t xml:space="preserve"> </w:t>
      </w:r>
      <w:r>
        <w:rPr/>
        <w:t>теплопотребления</w:t>
      </w:r>
      <w:r>
        <w:rPr>
          <w:spacing w:val="1"/>
        </w:rPr>
        <w:t xml:space="preserve"> </w:t>
      </w:r>
      <w:r>
        <w:rPr/>
        <w:t>жилых</w:t>
      </w:r>
      <w:r>
        <w:rPr>
          <w:spacing w:val="1"/>
        </w:rPr>
        <w:t xml:space="preserve"> </w:t>
      </w:r>
      <w:r>
        <w:rPr/>
        <w:t>зданий</w:t>
      </w:r>
      <w:r>
        <w:rPr>
          <w:spacing w:val="1"/>
        </w:rPr>
        <w:t xml:space="preserve"> </w:t>
      </w:r>
      <w:r>
        <w:rPr/>
        <w:t>при</w:t>
      </w:r>
      <w:r>
        <w:rPr>
          <w:spacing w:val="1"/>
        </w:rPr>
        <w:t xml:space="preserve"> </w:t>
      </w:r>
      <w:r>
        <w:rPr/>
        <w:t>наличии</w:t>
      </w:r>
      <w:r>
        <w:rPr>
          <w:spacing w:val="1"/>
        </w:rPr>
        <w:t xml:space="preserve"> </w:t>
      </w:r>
      <w:r>
        <w:rPr/>
        <w:t>поквартирного</w:t>
      </w:r>
      <w:r>
        <w:rPr>
          <w:spacing w:val="1"/>
        </w:rPr>
        <w:t xml:space="preserve"> </w:t>
      </w:r>
      <w:r>
        <w:rPr/>
        <w:t>учета</w:t>
      </w:r>
      <w:r>
        <w:rPr>
          <w:spacing w:val="1"/>
        </w:rPr>
        <w:t xml:space="preserve"> </w:t>
      </w:r>
      <w:r>
        <w:rPr/>
        <w:t>тепловой</w:t>
      </w:r>
      <w:r>
        <w:rPr>
          <w:spacing w:val="1"/>
        </w:rPr>
        <w:t xml:space="preserve"> </w:t>
      </w:r>
      <w:r>
        <w:rPr/>
        <w:t>энергии</w:t>
      </w:r>
      <w:r>
        <w:rPr>
          <w:spacing w:val="1"/>
        </w:rPr>
        <w:t xml:space="preserve"> </w:t>
      </w:r>
      <w:r>
        <w:rPr/>
        <w:t>на</w:t>
      </w:r>
      <w:r>
        <w:rPr>
          <w:spacing w:val="1"/>
        </w:rPr>
        <w:t xml:space="preserve"> </w:t>
      </w:r>
      <w:r>
        <w:rPr/>
        <w:t>отопление,</w:t>
      </w:r>
      <w:r>
        <w:rPr>
          <w:spacing w:val="1"/>
        </w:rPr>
        <w:t xml:space="preserve"> </w:t>
      </w:r>
      <w:r>
        <w:rPr/>
        <w:t>принимается</w:t>
      </w:r>
      <w:r>
        <w:rPr>
          <w:spacing w:val="25"/>
        </w:rPr>
        <w:t xml:space="preserve"> </w:t>
      </w:r>
      <w:r>
        <w:rPr/>
        <w:t>до</w:t>
      </w:r>
      <w:r>
        <w:rPr>
          <w:spacing w:val="85"/>
        </w:rPr>
        <w:t xml:space="preserve"> </w:t>
      </w:r>
      <w:r>
        <w:rPr/>
        <w:t>получения</w:t>
      </w:r>
      <w:r>
        <w:rPr>
          <w:spacing w:val="94"/>
        </w:rPr>
        <w:t xml:space="preserve"> </w:t>
      </w:r>
      <w:r>
        <w:rPr/>
        <w:t>статистических</w:t>
      </w:r>
      <w:r>
        <w:rPr>
          <w:spacing w:val="94"/>
        </w:rPr>
        <w:t xml:space="preserve"> </w:t>
      </w:r>
      <w:r>
        <w:rPr/>
        <w:t>данных</w:t>
      </w:r>
      <w:r>
        <w:rPr>
          <w:spacing w:val="95"/>
        </w:rPr>
        <w:t xml:space="preserve"> </w:t>
      </w:r>
      <w:r>
        <w:rPr/>
        <w:t>фактического</w:t>
      </w:r>
      <w:r>
        <w:rPr>
          <w:spacing w:val="95"/>
        </w:rPr>
        <w:t xml:space="preserve"> </w:t>
      </w:r>
      <w:r>
        <w:rPr/>
        <w:t>снижения</w:t>
      </w:r>
      <w:r>
        <w:rPr>
          <w:spacing w:val="-68"/>
        </w:rPr>
        <w:t xml:space="preserve"> </w:t>
      </w:r>
      <w:r>
        <w:rPr/>
        <w:t>ξ</w:t>
      </w:r>
      <w:r>
        <w:rPr>
          <w:spacing w:val="-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0,1.</w:t>
      </w:r>
    </w:p>
    <w:p>
      <w:pPr>
        <w:pStyle w:val="ListParagraph"/>
        <w:widowControl w:val="false"/>
        <w:numPr>
          <w:ilvl w:val="0"/>
          <w:numId w:val="4"/>
        </w:numPr>
        <w:tabs>
          <w:tab w:val="clear" w:pos="709"/>
          <w:tab w:val="left" w:pos="1134" w:leader="none"/>
          <w:tab w:val="left" w:pos="1265" w:leader="none"/>
        </w:tabs>
        <w:spacing w:lineRule="auto" w:line="360" w:before="0" w:after="0"/>
        <w:ind w:left="0" w:right="350" w:firstLine="709"/>
        <w:contextualSpacing w:val="false"/>
        <w:jc w:val="both"/>
        <w:rPr/>
      </w:pPr>
      <w:r>
        <w:rPr>
          <w:i/>
        </w:rPr>
        <w:t>k</w:t>
      </w:r>
      <w:r>
        <w:rPr>
          <w:vertAlign w:val="subscript"/>
        </w:rPr>
        <w:t>эф</w:t>
      </w:r>
      <w:r>
        <w:rPr>
          <w:spacing w:val="-2"/>
        </w:rPr>
        <w:t xml:space="preserve"> </w:t>
      </w:r>
      <w:r>
        <w:rPr/>
        <w:t>-</w:t>
      </w:r>
      <w:r>
        <w:rPr>
          <w:spacing w:val="-2"/>
        </w:rPr>
        <w:t xml:space="preserve"> </w:t>
      </w:r>
      <w:r>
        <w:rPr/>
        <w:t>Коэффициент</w:t>
      </w:r>
      <w:r>
        <w:rPr>
          <w:spacing w:val="-2"/>
        </w:rPr>
        <w:t xml:space="preserve"> </w:t>
      </w:r>
      <w:r>
        <w:rPr/>
        <w:t>эффективности</w:t>
      </w:r>
      <w:r>
        <w:rPr>
          <w:spacing w:val="-2"/>
        </w:rPr>
        <w:t xml:space="preserve"> </w:t>
      </w:r>
      <w:r>
        <w:rPr/>
        <w:t>рекуператора,</w:t>
      </w:r>
      <w:r>
        <w:rPr>
          <w:spacing w:val="-2"/>
        </w:rPr>
        <w:t xml:space="preserve"> </w:t>
      </w:r>
      <w:r>
        <w:rPr/>
        <w:t>тоже</w:t>
      </w:r>
      <w:r>
        <w:rPr>
          <w:spacing w:val="-2"/>
        </w:rPr>
        <w:t xml:space="preserve"> </w:t>
      </w:r>
      <w:r>
        <w:rPr/>
        <w:t>что</w:t>
      </w:r>
      <w:r>
        <w:rPr>
          <w:spacing w:val="-3"/>
        </w:rPr>
        <w:t xml:space="preserve"> </w:t>
      </w:r>
      <w:r>
        <w:rPr/>
        <w:t>и</w:t>
      </w:r>
      <w:r>
        <w:rPr>
          <w:spacing w:val="-2"/>
        </w:rPr>
        <w:t xml:space="preserve"> </w:t>
      </w:r>
      <w:r>
        <w:rPr/>
        <w:t>в</w:t>
      </w:r>
      <w:r>
        <w:rPr>
          <w:spacing w:val="-2"/>
        </w:rPr>
        <w:t xml:space="preserve"> </w:t>
      </w:r>
      <w:r>
        <w:rPr/>
        <w:t>п.1.6.</w:t>
      </w:r>
    </w:p>
    <w:p>
      <w:pPr>
        <w:pStyle w:val="ListParagraph"/>
        <w:widowControl w:val="false"/>
        <w:numPr>
          <w:ilvl w:val="0"/>
          <w:numId w:val="4"/>
        </w:numPr>
        <w:tabs>
          <w:tab w:val="clear" w:pos="709"/>
          <w:tab w:val="left" w:pos="1134" w:leader="none"/>
          <w:tab w:val="left" w:pos="1265" w:leader="none"/>
        </w:tabs>
        <w:spacing w:lineRule="auto" w:line="360" w:before="0" w:after="0"/>
        <w:ind w:left="0" w:right="350" w:firstLine="709"/>
        <w:contextualSpacing w:val="false"/>
        <w:jc w:val="both"/>
        <w:rPr/>
      </w:pPr>
      <w:r>
        <w:rPr>
          <w:i/>
        </w:rPr>
        <w:t xml:space="preserve">υ </w:t>
      </w:r>
      <w:r>
        <w:rPr/>
        <w:t>- коэффициент снижения теплопоступлений в период превышения их</w:t>
      </w:r>
      <w:r>
        <w:rPr>
          <w:spacing w:val="1"/>
        </w:rPr>
        <w:t xml:space="preserve"> </w:t>
      </w:r>
      <w:r>
        <w:rPr/>
        <w:t>над</w:t>
      </w:r>
      <w:r>
        <w:rPr>
          <w:spacing w:val="1"/>
        </w:rPr>
        <w:t xml:space="preserve"> </w:t>
      </w:r>
      <w:r>
        <w:rPr/>
        <w:t>теплопотерями</w:t>
      </w:r>
      <w:r>
        <w:rPr>
          <w:spacing w:val="1"/>
        </w:rPr>
        <w:t xml:space="preserve"> </w:t>
      </w:r>
      <w:r>
        <w:rPr/>
        <w:t>засчет</w:t>
      </w:r>
      <w:r>
        <w:rPr>
          <w:spacing w:val="1"/>
        </w:rPr>
        <w:t xml:space="preserve"> </w:t>
      </w:r>
      <w:r>
        <w:rPr/>
        <w:t>тепловой</w:t>
      </w:r>
      <w:r>
        <w:rPr>
          <w:spacing w:val="1"/>
        </w:rPr>
        <w:t xml:space="preserve"> </w:t>
      </w:r>
      <w:r>
        <w:rPr/>
        <w:t>инерции</w:t>
      </w:r>
      <w:r>
        <w:rPr>
          <w:spacing w:val="1"/>
        </w:rPr>
        <w:t xml:space="preserve"> </w:t>
      </w:r>
      <w:r>
        <w:rPr/>
        <w:t>ограждающих</w:t>
      </w:r>
      <w:r>
        <w:rPr>
          <w:spacing w:val="1"/>
        </w:rPr>
        <w:t xml:space="preserve"> </w:t>
      </w:r>
      <w:r>
        <w:rPr/>
        <w:t>конструкций</w:t>
      </w:r>
      <w:r>
        <w:rPr>
          <w:spacing w:val="1"/>
        </w:rPr>
        <w:t xml:space="preserve"> </w:t>
      </w:r>
      <w:r>
        <w:rPr/>
        <w:t>определяется</w:t>
      </w:r>
      <w:r>
        <w:rPr>
          <w:spacing w:val="-1"/>
        </w:rPr>
        <w:t xml:space="preserve"> </w:t>
      </w:r>
      <w:r>
        <w:rPr/>
        <w:t>по приложению</w:t>
      </w:r>
      <w:r>
        <w:rPr>
          <w:spacing w:val="-2"/>
        </w:rPr>
        <w:t xml:space="preserve"> </w:t>
      </w:r>
      <w:r>
        <w:rPr/>
        <w:t>Г в СП 50.13330</w:t>
      </w:r>
      <w:r>
        <w:rPr>
          <w:spacing w:val="-1"/>
          <w:lang w:eastAsia="en-US"/>
        </w:rPr>
        <w:t xml:space="preserve">:  </w:t>
      </w:r>
    </w:p>
    <w:p>
      <w:pPr>
        <w:pStyle w:val="ListParagraph"/>
        <w:widowControl w:val="false"/>
        <w:tabs>
          <w:tab w:val="clear" w:pos="709"/>
          <w:tab w:val="left" w:pos="1134" w:leader="none"/>
          <w:tab w:val="left" w:pos="1265" w:leader="none"/>
        </w:tabs>
        <w:spacing w:lineRule="auto" w:line="360" w:before="0" w:after="0"/>
        <w:ind w:left="709" w:right="350" w:hanging="0"/>
        <w:contextualSpacing w:val="false"/>
        <w:jc w:val="both"/>
        <w:rPr/>
      </w:pPr>
      <w:r>
        <w:rPr/>
      </w:r>
    </w:p>
    <w:p>
      <w:pPr>
        <w:pStyle w:val="Style27"/>
        <w:tabs>
          <w:tab w:val="clear" w:pos="709"/>
          <w:tab w:val="left" w:pos="9101" w:leader="none"/>
        </w:tabs>
        <w:spacing w:lineRule="auto" w:line="360"/>
        <w:rPr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t xml:space="preserve"> </w:t>
      </w:r>
      <w:r>
        <w:rPr>
          <w:i/>
          <w:sz w:val="24"/>
          <w:szCs w:val="24"/>
        </w:rPr>
        <w:t>υ</w:t>
      </w:r>
      <w:r>
        <w:rPr>
          <w:i/>
          <w:spacing w:val="-2"/>
          <w:sz w:val="24"/>
          <w:szCs w:val="24"/>
          <w:lang w:val="ru-RU"/>
        </w:rPr>
        <w:t> </w:t>
      </w:r>
      <w:r>
        <w:rPr>
          <w:sz w:val="24"/>
          <w:szCs w:val="24"/>
          <w:lang w:val="ru-RU"/>
        </w:rPr>
        <w:t>=0,7+0,000025(ГСОП-1000),          (1.12)</w:t>
      </w:r>
    </w:p>
    <w:p>
      <w:pPr>
        <w:pStyle w:val="Style27"/>
        <w:tabs>
          <w:tab w:val="clear" w:pos="709"/>
          <w:tab w:val="left" w:pos="9101" w:leader="none"/>
        </w:tabs>
        <w:spacing w:lineRule="auto" w:line="360"/>
        <w:ind w:left="3354" w:firstLine="720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Style27"/>
        <w:spacing w:lineRule="auto" w:line="360"/>
        <w:ind w:right="345" w:firstLine="708"/>
        <w:rPr>
          <w:sz w:val="24"/>
          <w:szCs w:val="24"/>
          <w:lang w:val="ru-RU"/>
        </w:rPr>
      </w:pPr>
      <w:r>
        <w:rPr>
          <w:i/>
          <w:sz w:val="24"/>
          <w:szCs w:val="24"/>
        </w:rPr>
        <w:t>β</w:t>
      </w:r>
      <w:r>
        <w:rPr>
          <w:i/>
          <w:sz w:val="24"/>
          <w:szCs w:val="24"/>
          <w:vertAlign w:val="subscript"/>
        </w:rPr>
        <w:t>h</w:t>
      </w:r>
      <w:r>
        <w:rPr>
          <w:i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- коэффициент учета дополнительных теплопотерь системы отопления,</w:t>
      </w:r>
      <w:r>
        <w:rPr>
          <w:spacing w:val="-67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связанное с дискретностью номинального теплового потока номенклатурного</w:t>
      </w:r>
      <w:r>
        <w:rPr>
          <w:spacing w:val="1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ряда</w:t>
      </w:r>
      <w:r>
        <w:rPr>
          <w:spacing w:val="1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отопительных</w:t>
      </w:r>
      <w:r>
        <w:rPr>
          <w:spacing w:val="1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приборов,</w:t>
      </w:r>
      <w:r>
        <w:rPr>
          <w:spacing w:val="1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их</w:t>
      </w:r>
      <w:r>
        <w:rPr>
          <w:spacing w:val="1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дополнительными</w:t>
      </w:r>
      <w:r>
        <w:rPr>
          <w:spacing w:val="1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теплопотерями</w:t>
      </w:r>
      <w:r>
        <w:rPr>
          <w:spacing w:val="1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через</w:t>
      </w:r>
      <w:r>
        <w:rPr>
          <w:spacing w:val="-67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зарадиаторные</w:t>
      </w:r>
      <w:r>
        <w:rPr>
          <w:spacing w:val="1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участки</w:t>
      </w:r>
      <w:r>
        <w:rPr>
          <w:spacing w:val="1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ограждений,</w:t>
      </w:r>
      <w:r>
        <w:rPr>
          <w:spacing w:val="1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повышенной</w:t>
      </w:r>
      <w:r>
        <w:rPr>
          <w:spacing w:val="1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температурой</w:t>
      </w:r>
      <w:r>
        <w:rPr>
          <w:spacing w:val="1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воздуха</w:t>
      </w:r>
      <w:r>
        <w:rPr>
          <w:spacing w:val="1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в</w:t>
      </w:r>
      <w:r>
        <w:rPr>
          <w:spacing w:val="1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угловых</w:t>
      </w:r>
      <w:r>
        <w:rPr>
          <w:spacing w:val="1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помещениях,</w:t>
      </w:r>
      <w:r>
        <w:rPr>
          <w:spacing w:val="1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теплопотерями</w:t>
      </w:r>
      <w:r>
        <w:rPr>
          <w:spacing w:val="1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трубопроводов,</w:t>
      </w:r>
      <w:r>
        <w:rPr>
          <w:spacing w:val="1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проходящих</w:t>
      </w:r>
      <w:r>
        <w:rPr>
          <w:spacing w:val="1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через</w:t>
      </w:r>
      <w:r>
        <w:rPr>
          <w:spacing w:val="1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неотапливаемые</w:t>
      </w:r>
      <w:r>
        <w:rPr>
          <w:spacing w:val="-2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помещения</w:t>
      </w:r>
      <w:r>
        <w:rPr>
          <w:spacing w:val="-3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для:</w:t>
      </w:r>
    </w:p>
    <w:p>
      <w:pPr>
        <w:pStyle w:val="ListParagraph"/>
        <w:widowControl w:val="false"/>
        <w:numPr>
          <w:ilvl w:val="0"/>
          <w:numId w:val="5"/>
        </w:numPr>
        <w:tabs>
          <w:tab w:val="clear" w:pos="709"/>
          <w:tab w:val="left" w:pos="0" w:leader="none"/>
          <w:tab w:val="left" w:pos="993" w:leader="none"/>
        </w:tabs>
        <w:spacing w:lineRule="auto" w:line="360" w:before="0" w:after="0"/>
        <w:ind w:left="0" w:firstLine="709"/>
        <w:contextualSpacing w:val="false"/>
        <w:jc w:val="both"/>
        <w:rPr/>
      </w:pPr>
      <w:r>
        <w:rPr/>
        <w:t>многосекционных</w:t>
      </w:r>
      <w:r>
        <w:rPr>
          <w:spacing w:val="-5"/>
        </w:rPr>
        <w:t xml:space="preserve"> </w:t>
      </w:r>
      <w:r>
        <w:rPr/>
        <w:t>и</w:t>
      </w:r>
      <w:r>
        <w:rPr>
          <w:spacing w:val="-5"/>
        </w:rPr>
        <w:t xml:space="preserve"> </w:t>
      </w:r>
      <w:r>
        <w:rPr/>
        <w:t>других</w:t>
      </w:r>
      <w:r>
        <w:rPr>
          <w:spacing w:val="-4"/>
        </w:rPr>
        <w:t xml:space="preserve"> </w:t>
      </w:r>
      <w:r>
        <w:rPr/>
        <w:t>протяженных</w:t>
      </w:r>
      <w:r>
        <w:rPr>
          <w:spacing w:val="-3"/>
        </w:rPr>
        <w:t xml:space="preserve"> </w:t>
      </w:r>
      <w:r>
        <w:rPr/>
        <w:t>зданий</w:t>
      </w:r>
      <w:r>
        <w:rPr>
          <w:spacing w:val="-2"/>
        </w:rPr>
        <w:t xml:space="preserve"> </w:t>
      </w:r>
      <w:r>
        <w:rPr>
          <w:i/>
        </w:rPr>
        <w:t>β</w:t>
      </w:r>
      <w:r>
        <w:rPr>
          <w:i/>
          <w:vertAlign w:val="subscript"/>
        </w:rPr>
        <w:t>h</w:t>
      </w:r>
      <w:r>
        <w:rPr/>
        <w:t>=1,13;</w:t>
      </w:r>
    </w:p>
    <w:p>
      <w:pPr>
        <w:pStyle w:val="ListParagraph"/>
        <w:widowControl w:val="false"/>
        <w:numPr>
          <w:ilvl w:val="0"/>
          <w:numId w:val="5"/>
        </w:numPr>
        <w:tabs>
          <w:tab w:val="clear" w:pos="709"/>
          <w:tab w:val="left" w:pos="0" w:leader="none"/>
          <w:tab w:val="left" w:pos="993" w:leader="none"/>
        </w:tabs>
        <w:spacing w:lineRule="auto" w:line="360" w:before="2" w:after="0"/>
        <w:ind w:left="0" w:firstLine="709"/>
        <w:contextualSpacing w:val="false"/>
        <w:jc w:val="both"/>
        <w:rPr/>
      </w:pPr>
      <w:r>
        <w:rPr/>
        <w:t>зданий</w:t>
      </w:r>
      <w:r>
        <w:rPr>
          <w:spacing w:val="-3"/>
        </w:rPr>
        <w:t xml:space="preserve"> </w:t>
      </w:r>
      <w:r>
        <w:rPr/>
        <w:t>с</w:t>
      </w:r>
      <w:r>
        <w:rPr>
          <w:spacing w:val="-6"/>
        </w:rPr>
        <w:t xml:space="preserve"> </w:t>
      </w:r>
      <w:r>
        <w:rPr/>
        <w:t>отапливаемыми</w:t>
      </w:r>
      <w:r>
        <w:rPr>
          <w:spacing w:val="-3"/>
        </w:rPr>
        <w:t xml:space="preserve"> </w:t>
      </w:r>
      <w:r>
        <w:rPr/>
        <w:t>подвалами</w:t>
      </w:r>
      <w:r>
        <w:rPr>
          <w:spacing w:val="-2"/>
        </w:rPr>
        <w:t xml:space="preserve"> </w:t>
      </w:r>
      <w:r>
        <w:rPr/>
        <w:t>или</w:t>
      </w:r>
      <w:r>
        <w:rPr>
          <w:spacing w:val="-3"/>
        </w:rPr>
        <w:t xml:space="preserve"> </w:t>
      </w:r>
      <w:r>
        <w:rPr/>
        <w:t>чердаками</w:t>
      </w:r>
      <w:r>
        <w:rPr>
          <w:spacing w:val="-2"/>
        </w:rPr>
        <w:t xml:space="preserve"> </w:t>
      </w:r>
      <w:r>
        <w:rPr>
          <w:i/>
        </w:rPr>
        <w:t>β</w:t>
      </w:r>
      <w:r>
        <w:rPr>
          <w:i/>
          <w:vertAlign w:val="subscript"/>
        </w:rPr>
        <w:t>h</w:t>
      </w:r>
      <w:r>
        <w:rPr/>
        <w:t>=1,07;</w:t>
      </w:r>
    </w:p>
    <w:p>
      <w:pPr>
        <w:pStyle w:val="Normal"/>
        <w:widowControl w:val="false"/>
        <w:numPr>
          <w:ilvl w:val="0"/>
          <w:numId w:val="5"/>
        </w:numPr>
        <w:tabs>
          <w:tab w:val="clear" w:pos="709"/>
          <w:tab w:val="left" w:pos="0" w:leader="none"/>
          <w:tab w:val="left" w:pos="993" w:leader="none"/>
        </w:tabs>
        <w:spacing w:lineRule="auto" w:line="360"/>
        <w:ind w:left="0" w:firstLine="709"/>
        <w:jc w:val="both"/>
        <w:rPr>
          <w:lang w:eastAsia="en-US"/>
        </w:rPr>
      </w:pPr>
      <w:r>
        <w:rPr/>
        <w:t>зданий</w:t>
        <w:tab/>
        <w:t>с</w:t>
        <w:tab/>
        <w:t>отапливаемыми</w:t>
        <w:tab/>
        <w:t>подвалами</w:t>
        <w:tab/>
        <w:t>и</w:t>
        <w:tab/>
        <w:t>чердаками,</w:t>
        <w:tab/>
        <w:t>а</w:t>
        <w:tab/>
        <w:t>также</w:t>
        <w:tab/>
      </w:r>
      <w:r>
        <w:rPr>
          <w:spacing w:val="-3"/>
        </w:rPr>
        <w:t>с</w:t>
      </w:r>
      <w:r>
        <w:rPr>
          <w:spacing w:val="-67"/>
        </w:rPr>
        <w:t xml:space="preserve"> </w:t>
      </w:r>
      <w:r>
        <w:rPr/>
        <w:t>квартирными</w:t>
      </w:r>
      <w:r>
        <w:rPr>
          <w:spacing w:val="-1"/>
        </w:rPr>
        <w:t xml:space="preserve"> </w:t>
      </w:r>
      <w:r>
        <w:rPr/>
        <w:t>генераторами теплоты</w:t>
      </w:r>
      <w:r>
        <w:rPr>
          <w:spacing w:val="1"/>
        </w:rPr>
        <w:t xml:space="preserve"> </w:t>
      </w:r>
      <w:r>
        <w:rPr>
          <w:i/>
        </w:rPr>
        <w:t>β</w:t>
      </w:r>
      <w:r>
        <w:rPr>
          <w:i/>
          <w:vertAlign w:val="subscript"/>
        </w:rPr>
        <w:t>h</w:t>
      </w:r>
      <w:r>
        <w:rPr/>
        <w:t>=1,05</w:t>
      </w:r>
    </w:p>
    <w:p>
      <w:pPr>
        <w:pStyle w:val="Normal"/>
        <w:widowControl w:val="false"/>
        <w:spacing w:lineRule="auto" w:line="360"/>
        <w:rPr/>
      </w:pPr>
      <w:r>
        <w:rPr/>
      </w:r>
    </w:p>
    <w:p>
      <w:pPr>
        <w:pStyle w:val="1"/>
        <w:numPr>
          <w:ilvl w:val="0"/>
          <w:numId w:val="3"/>
        </w:numPr>
        <w:ind w:left="0" w:hanging="0"/>
        <w:rPr>
          <w:b/>
        </w:rPr>
      </w:pPr>
      <w:bookmarkStart w:id="19" w:name="_Toc142907149"/>
      <w:bookmarkStart w:id="20" w:name="_Toc142419971"/>
      <w:bookmarkStart w:id="21" w:name="_Toc139308602"/>
      <w:bookmarkStart w:id="22" w:name="_Toc228248196"/>
      <w:r>
        <w:rPr>
          <w:b/>
        </w:rPr>
        <w:t>Потребление тепловой энергии системы отопления</w:t>
      </w:r>
      <w:bookmarkEnd w:id="19"/>
      <w:bookmarkEnd w:id="20"/>
      <w:bookmarkEnd w:id="21"/>
      <w:bookmarkEnd w:id="22"/>
    </w:p>
    <w:p>
      <w:pPr>
        <w:pStyle w:val="Style40"/>
        <w:numPr>
          <w:ilvl w:val="1"/>
          <w:numId w:val="3"/>
        </w:numPr>
        <w:ind w:left="0" w:firstLine="709"/>
        <w:jc w:val="left"/>
        <w:rPr>
          <w:rFonts w:ascii="Times New Roman" w:hAnsi="Times New Roman"/>
          <w:b/>
        </w:rPr>
      </w:pPr>
      <w:bookmarkStart w:id="23" w:name="_Toc142907150"/>
      <w:bookmarkStart w:id="24" w:name="_Toc142419972"/>
      <w:bookmarkStart w:id="25" w:name="_Toc139308603"/>
      <w:bookmarkStart w:id="26" w:name="_Toc228248197"/>
      <w:r>
        <w:rPr>
          <w:rFonts w:ascii="Times New Roman" w:hAnsi="Times New Roman"/>
          <w:b/>
        </w:rPr>
        <w:t>Фактическое потребление</w:t>
      </w:r>
      <w:bookmarkEnd w:id="26"/>
      <w:r>
        <w:rPr>
          <w:rFonts w:ascii="Times New Roman" w:hAnsi="Times New Roman"/>
          <w:b/>
        </w:rPr>
        <w:t xml:space="preserve"> тепловой энергии</w:t>
      </w:r>
      <w:bookmarkEnd w:id="23"/>
      <w:bookmarkEnd w:id="24"/>
      <w:bookmarkEnd w:id="25"/>
    </w:p>
    <w:p>
      <w:pPr>
        <w:pStyle w:val="Normal"/>
        <w:widowControl w:val="false"/>
        <w:suppressAutoHyphens w:val="true"/>
        <w:spacing w:lineRule="auto" w:line="360"/>
        <w:ind w:firstLine="709"/>
        <w:jc w:val="both"/>
        <w:rPr>
          <w:spacing w:val="-10"/>
        </w:rPr>
      </w:pPr>
      <w:r>
        <w:rPr>
          <w:spacing w:val="-10"/>
        </w:rPr>
        <w:t xml:space="preserve">На основании показаний счетчика тепловой энергии  определяется фактическое теплопотребление за период собранных данных (отопительный период). </w:t>
      </w:r>
    </w:p>
    <w:p>
      <w:pPr>
        <w:pStyle w:val="Normal"/>
        <w:widowControl w:val="false"/>
        <w:suppressAutoHyphens w:val="true"/>
        <w:spacing w:lineRule="auto" w:line="360"/>
        <w:ind w:firstLine="709"/>
        <w:jc w:val="both"/>
        <w:rPr>
          <w:spacing w:val="-6"/>
        </w:rPr>
      </w:pPr>
      <w:r>
        <w:rPr>
          <w:spacing w:val="-6"/>
        </w:rPr>
        <w:t>Фактическое теплопотребление не определяется в случае отсутствии данных измерений теплосчетчика. В этом случае используется величина расчетного расхода тепловой энергии для оценки теплопотребления систем отопления и вентиляции ИЖС.</w:t>
      </w:r>
    </w:p>
    <w:p>
      <w:pPr>
        <w:pStyle w:val="Normal"/>
        <w:widowControl w:val="false"/>
        <w:suppressAutoHyphens w:val="true"/>
        <w:spacing w:lineRule="auto" w:line="360"/>
        <w:ind w:firstLine="709"/>
        <w:jc w:val="both"/>
        <w:rPr>
          <w:spacing w:val="-6"/>
        </w:rPr>
      </w:pPr>
      <w:r>
        <w:rPr>
          <w:spacing w:val="-6"/>
        </w:rPr>
        <w:t>Расход тепловой энергии в системе отопления вычисляется как разность между суммарным расходом тепловой энергии и расходом тепловой энергии в системе ГВС в случае наличия данных только о суммарном теплопотреблении ИЖС.</w:t>
      </w:r>
    </w:p>
    <w:p>
      <w:pPr>
        <w:pStyle w:val="Style40"/>
        <w:numPr>
          <w:ilvl w:val="1"/>
          <w:numId w:val="3"/>
        </w:numPr>
        <w:spacing w:lineRule="auto" w:line="360" w:before="0" w:after="0"/>
        <w:ind w:left="0" w:firstLine="709"/>
        <w:jc w:val="left"/>
        <w:rPr>
          <w:rFonts w:ascii="Times New Roman" w:hAnsi="Times New Roman"/>
          <w:b/>
        </w:rPr>
      </w:pPr>
      <w:bookmarkStart w:id="27" w:name="_Toc142907151"/>
      <w:bookmarkStart w:id="28" w:name="_Toc142419973"/>
      <w:bookmarkStart w:id="29" w:name="_Toc139308604"/>
      <w:bookmarkStart w:id="30" w:name="_Toc228248198"/>
      <w:r>
        <w:rPr>
          <w:rFonts w:ascii="Times New Roman" w:hAnsi="Times New Roman"/>
          <w:b/>
        </w:rPr>
        <w:t>Расчет фактического потребления тепловой энергии при нормативных условиях отопительного периода</w:t>
      </w:r>
      <w:bookmarkEnd w:id="27"/>
      <w:bookmarkEnd w:id="28"/>
      <w:bookmarkEnd w:id="29"/>
      <w:bookmarkEnd w:id="30"/>
    </w:p>
    <w:p>
      <w:pPr>
        <w:pStyle w:val="Normal"/>
        <w:widowControl w:val="false"/>
        <w:suppressAutoHyphens w:val="true"/>
        <w:spacing w:lineRule="auto" w:line="360"/>
        <w:ind w:firstLine="709"/>
        <w:jc w:val="both"/>
        <w:rPr>
          <w:spacing w:val="-6"/>
        </w:rPr>
      </w:pPr>
      <w:r>
        <w:rPr>
          <w:spacing w:val="-6"/>
        </w:rPr>
        <w:t>В системе отопления и вентиляции сравнения фактического потребления тепловой энергии</w:t>
      </w:r>
      <w:r>
        <w:rPr/>
        <w:t xml:space="preserve"> </w:t>
      </w:r>
      <w:r>
        <w:rPr>
          <w:spacing w:val="-6"/>
        </w:rPr>
        <w:t>с расчетным и нормативным значениями происходит путем  пересчета фактического потребления тепловой эгнергии на нормативные условия отопительного периода: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1134" w:leader="none"/>
        </w:tabs>
        <w:suppressAutoHyphens w:val="true"/>
        <w:spacing w:lineRule="auto" w:line="360"/>
        <w:ind w:left="0" w:firstLine="709"/>
        <w:jc w:val="both"/>
        <w:rPr>
          <w:spacing w:val="-10"/>
        </w:rPr>
      </w:pPr>
      <w:r>
        <w:rPr>
          <w:spacing w:val="-10"/>
        </w:rPr>
        <w:t>продолжительность отопительного периода (принимается по СП 131.13330.2020 «СНиП 23-01-99* Строительная климатология»)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1134" w:leader="none"/>
        </w:tabs>
        <w:suppressAutoHyphens w:val="true"/>
        <w:spacing w:lineRule="auto" w:line="360"/>
        <w:ind w:left="0" w:firstLine="709"/>
        <w:jc w:val="both"/>
        <w:rPr>
          <w:spacing w:val="-6"/>
        </w:rPr>
      </w:pPr>
      <w:r>
        <w:rPr>
          <w:spacing w:val="-6"/>
        </w:rPr>
        <w:t>средняя температура наружного воздуха за отопительный период (принимается по СП 131.13330.2020 «СНиП 23-01-99* Строительная климатология»)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1134" w:leader="none"/>
        </w:tabs>
        <w:suppressAutoHyphens w:val="true"/>
        <w:spacing w:lineRule="auto" w:line="360"/>
        <w:ind w:left="0" w:firstLine="709"/>
        <w:jc w:val="both"/>
        <w:rPr>
          <w:spacing w:val="-6"/>
        </w:rPr>
      </w:pPr>
      <w:r>
        <w:rPr>
          <w:spacing w:val="-6"/>
        </w:rPr>
        <w:t>температура воздуха внутри помещений – средняя за отопительный период температура внутреннего воздуха в ИЖС, °С.  Для жилых помещений 20°С, в регионах  с t</w:t>
      </w:r>
      <w:r>
        <w:rPr>
          <w:spacing w:val="-6"/>
          <w:vertAlign w:val="subscript"/>
        </w:rPr>
        <w:t>ext</w:t>
      </w:r>
      <w:r>
        <w:rPr>
          <w:spacing w:val="-6"/>
        </w:rPr>
        <w:t xml:space="preserve"> &gt; –30°С и 21°С в регионах с более низкой наружной температурой; для всех других помещений температуру принимают по соответствующим СНиП, используя по ГОСТ 30494-96 нижнее значение оптимальных параметров. </w:t>
      </w:r>
    </w:p>
    <w:p>
      <w:pPr>
        <w:pStyle w:val="Normal"/>
        <w:widowControl w:val="false"/>
        <w:suppressAutoHyphens w:val="true"/>
        <w:spacing w:lineRule="auto" w:line="360"/>
        <w:ind w:firstLine="709"/>
        <w:jc w:val="both"/>
        <w:rPr>
          <w:spacing w:val="-6"/>
        </w:rPr>
      </w:pPr>
      <w:r>
        <w:rPr>
          <w:spacing w:val="-6"/>
        </w:rPr>
        <w:t>Пример: Для г. Москвы условия отопительного периода: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360"/>
        <w:jc w:val="both"/>
        <w:rPr>
          <w:spacing w:val="-6"/>
        </w:rPr>
      </w:pPr>
      <w:r>
        <w:rPr>
          <w:spacing w:val="-6"/>
        </w:rPr>
        <w:t>нормативная температура наружного воздуха средняя составляет</w:t>
        <w:br/>
        <w:t>–3,6 </w:t>
      </w:r>
      <w:r>
        <w:rPr>
          <w:spacing w:val="-6"/>
          <w:vertAlign w:val="superscript"/>
        </w:rPr>
        <w:t>о</w:t>
      </w:r>
      <w:r>
        <w:rPr>
          <w:spacing w:val="-6"/>
        </w:rPr>
        <w:t>С;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360"/>
        <w:jc w:val="both"/>
        <w:rPr>
          <w:spacing w:val="-6"/>
        </w:rPr>
      </w:pPr>
      <w:r>
        <w:rPr>
          <w:spacing w:val="-6"/>
        </w:rPr>
        <w:t>нормативная продолжительность отопительного периода составляет 213 суток;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360"/>
        <w:jc w:val="both"/>
        <w:rPr>
          <w:spacing w:val="-6"/>
        </w:rPr>
      </w:pPr>
      <w:r>
        <w:rPr>
          <w:spacing w:val="-6"/>
        </w:rPr>
        <w:t>принимаем нормативную внутри помещений  ИЖС температуру воздуха равную 20 </w:t>
      </w:r>
      <w:r>
        <w:rPr>
          <w:spacing w:val="-6"/>
          <w:vertAlign w:val="superscript"/>
        </w:rPr>
        <w:t>о</w:t>
      </w:r>
      <w:r>
        <w:rPr>
          <w:spacing w:val="-6"/>
        </w:rPr>
        <w:t>С.</w:t>
      </w:r>
    </w:p>
    <w:p>
      <w:pPr>
        <w:pStyle w:val="Normal"/>
        <w:widowControl w:val="false"/>
        <w:suppressAutoHyphens w:val="true"/>
        <w:spacing w:lineRule="auto" w:line="360"/>
        <w:ind w:firstLine="709"/>
        <w:jc w:val="both"/>
        <w:rPr>
          <w:spacing w:val="-6"/>
        </w:rPr>
      </w:pPr>
      <w:r>
        <w:rPr>
          <w:spacing w:val="-6"/>
        </w:rPr>
        <w:t xml:space="preserve">Используя ниже следующие формулы производим пересчет фактического теплопотребления в системах отопления и вентиляции здания на нормативные условия: </w:t>
      </w:r>
    </w:p>
    <w:p>
      <w:pPr>
        <w:pStyle w:val="Normal"/>
        <w:widowControl w:val="false"/>
        <w:suppressAutoHyphens w:val="true"/>
        <w:spacing w:lineRule="auto" w:line="360"/>
        <w:jc w:val="both"/>
        <w:rPr>
          <w:spacing w:val="-6"/>
        </w:rPr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h</m:t>
            </m:r>
          </m:sub>
          <m:sup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фн</m:t>
                </m:r>
              </m:sub>
            </m:sSub>
          </m:sup>
        </m:sSub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ф</m:t>
            </m:r>
          </m:sub>
        </m:sSub>
        <m:r>
          <w:rPr>
            <w:rFonts w:ascii="Cambria Math" w:hAnsi="Cambria Math"/>
          </w:rPr>
          <m:t xml:space="preserve">⋅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Dd</m:t>
            </m:r>
          </m:num>
          <m:den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Dd</m:t>
                </m:r>
              </m:e>
              <m:sub>
                <m:r>
                  <w:rPr>
                    <w:rFonts w:ascii="Cambria Math" w:hAnsi="Cambria Math"/>
                  </w:rPr>
                  <m:t xml:space="preserve">ф</m:t>
                </m:r>
              </m:sub>
            </m:sSub>
          </m:den>
        </m:f>
      </m:oMath>
      <w:r>
        <w:rPr>
          <w:spacing w:val="-6"/>
        </w:rPr>
        <w:t>,</w:t>
      </w:r>
    </w:p>
    <w:p>
      <w:pPr>
        <w:pStyle w:val="Normal"/>
        <w:widowControl w:val="false"/>
        <w:suppressAutoHyphens w:val="true"/>
        <w:spacing w:lineRule="auto" w:line="360"/>
        <w:ind w:firstLine="709"/>
        <w:jc w:val="both"/>
        <w:rPr>
          <w:spacing w:val="-6"/>
        </w:rPr>
      </w:pPr>
      <w:r>
        <w:rPr>
          <w:spacing w:val="-6"/>
        </w:rPr>
        <w:t xml:space="preserve">где </w:t>
      </w:r>
      <w:r>
        <w:rPr>
          <w:i/>
          <w:spacing w:val="-6"/>
          <w:lang w:val="en-US"/>
        </w:rPr>
        <w:t>Dd</w:t>
      </w:r>
      <w:r>
        <w:rPr>
          <w:i/>
          <w:spacing w:val="-6"/>
        </w:rPr>
        <w:t xml:space="preserve"> </w:t>
      </w:r>
      <w:r>
        <w:rPr>
          <w:spacing w:val="-6"/>
        </w:rPr>
        <w:t>и</w:t>
      </w:r>
      <w:r>
        <w:rPr>
          <w:i/>
          <w:spacing w:val="-6"/>
        </w:rPr>
        <w:t xml:space="preserve"> </w:t>
      </w:r>
      <w:r>
        <w:rPr>
          <w:i/>
          <w:spacing w:val="-6"/>
          <w:lang w:val="en-US"/>
        </w:rPr>
        <w:t>Dd</w:t>
      </w:r>
      <w:r>
        <w:rPr>
          <w:i/>
          <w:spacing w:val="-6"/>
          <w:vertAlign w:val="subscript"/>
        </w:rPr>
        <w:t>ф</w:t>
      </w:r>
      <w:r>
        <w:rPr>
          <w:spacing w:val="-6"/>
        </w:rPr>
        <w:t> – нормативное и фактическое значения градусо-суток:</w:t>
      </w:r>
    </w:p>
    <w:p>
      <w:pPr>
        <w:pStyle w:val="Normal"/>
        <w:widowControl w:val="false"/>
        <w:suppressAutoHyphens w:val="true"/>
        <w:spacing w:lineRule="auto" w:line="360"/>
        <w:jc w:val="both"/>
        <w:rPr>
          <w:spacing w:val="-6"/>
        </w:rPr>
      </w:pP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Dd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int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ext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z</m:t>
        </m:r>
      </m:oMath>
      <w:r>
        <w:rPr>
          <w:spacing w:val="-6"/>
        </w:rPr>
        <w:t>,</w:t>
      </w:r>
    </w:p>
    <w:p>
      <w:pPr>
        <w:pStyle w:val="Normal"/>
        <w:widowControl w:val="false"/>
        <w:suppressAutoHyphens w:val="true"/>
        <w:spacing w:lineRule="auto" w:line="360"/>
        <w:ind w:firstLine="709"/>
        <w:jc w:val="both"/>
        <w:rPr>
          <w:spacing w:val="-6"/>
        </w:rPr>
      </w:pPr>
      <w:r>
        <w:rPr>
          <w:spacing w:val="-6"/>
        </w:rPr>
        <w:t xml:space="preserve">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int</m:t>
            </m:r>
          </m:sub>
        </m:sSub>
      </m:oMath>
      <w:r>
        <w:rPr>
          <w:spacing w:val="-6"/>
        </w:rPr>
        <w:t xml:space="preserve"> – средняя температура внутреннего воздуха в здании за отопительный период, </w:t>
      </w:r>
    </w:p>
    <w:p>
      <w:pPr>
        <w:pStyle w:val="Normal"/>
        <w:widowControl w:val="false"/>
        <w:suppressAutoHyphens w:val="true"/>
        <w:spacing w:lineRule="auto" w:line="360"/>
        <w:ind w:firstLine="709"/>
        <w:jc w:val="both"/>
        <w:rPr>
          <w:spacing w:val="-6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extt</m:t>
            </m:r>
          </m:sub>
        </m:sSub>
      </m:oMath>
      <w:r>
        <w:rPr>
          <w:spacing w:val="-6"/>
        </w:rPr>
        <w:t> – </w:t>
      </w:r>
      <w:r>
        <w:rPr>
          <w:spacing w:val="-6"/>
        </w:rPr>
        <w:t xml:space="preserve">расчетная для проектирования отопления температура наружного воздуха, °С, </w:t>
      </w:r>
    </w:p>
    <w:p>
      <w:pPr>
        <w:pStyle w:val="Normal"/>
        <w:widowControl w:val="false"/>
        <w:suppressAutoHyphens w:val="true"/>
        <w:spacing w:lineRule="auto" w:line="360"/>
        <w:ind w:firstLine="709"/>
        <w:jc w:val="both"/>
        <w:rPr>
          <w:spacing w:val="-6"/>
        </w:rPr>
      </w:pPr>
      <w:r>
        <w:rPr>
          <w:spacing w:val="-6"/>
        </w:rPr>
        <w:t>z – продолжительность отопительного периода, суток.</w:t>
      </w:r>
    </w:p>
    <w:p>
      <w:pPr>
        <w:pStyle w:val="Normal"/>
        <w:widowControl w:val="false"/>
        <w:suppressAutoHyphens w:val="true"/>
        <w:spacing w:lineRule="auto" w:line="360"/>
        <w:ind w:firstLine="709"/>
        <w:jc w:val="both"/>
        <w:rPr>
          <w:spacing w:val="-6"/>
        </w:rPr>
      </w:pPr>
      <w:r>
        <w:rPr>
          <w:spacing w:val="-6"/>
        </w:rPr>
        <w:t xml:space="preserve">По методике АВОК-8-2007 при согласовании с заказчиком может проводиться пересчет фактического теплопотребления на нормативные условия. </w:t>
      </w:r>
    </w:p>
    <w:p>
      <w:pPr>
        <w:pStyle w:val="Style40"/>
        <w:numPr>
          <w:ilvl w:val="1"/>
          <w:numId w:val="3"/>
        </w:numPr>
        <w:ind w:left="0" w:firstLine="709"/>
        <w:jc w:val="left"/>
        <w:rPr>
          <w:rFonts w:ascii="Times New Roman" w:hAnsi="Times New Roman"/>
          <w:b/>
        </w:rPr>
      </w:pPr>
      <w:bookmarkStart w:id="31" w:name="_Toc142907152"/>
      <w:r>
        <w:rPr>
          <w:rFonts w:ascii="Times New Roman" w:hAnsi="Times New Roman"/>
          <w:b/>
        </w:rPr>
        <w:t>Комплексные показатели</w:t>
      </w:r>
      <w:bookmarkEnd w:id="31"/>
      <w:r>
        <w:rPr>
          <w:rFonts w:ascii="Times New Roman" w:hAnsi="Times New Roman"/>
          <w:b/>
        </w:rPr>
        <w:t xml:space="preserve"> </w:t>
      </w:r>
    </w:p>
    <w:p>
      <w:pPr>
        <w:pStyle w:val="Normal"/>
        <w:widowControl w:val="false"/>
        <w:spacing w:lineRule="auto" w:line="360"/>
        <w:rPr/>
      </w:pPr>
      <w:r>
        <w:rPr/>
        <w:tab/>
        <w:t>Комплексные показатели характеризуют энергоэффективность  здания.</w:t>
      </w:r>
    </w:p>
    <w:p>
      <w:pPr>
        <w:pStyle w:val="Normal"/>
        <w:widowControl w:val="false"/>
        <w:spacing w:lineRule="auto" w:line="360"/>
        <w:rPr/>
      </w:pPr>
      <w:r>
        <w:rPr/>
      </w:r>
    </w:p>
    <w:p>
      <w:pPr>
        <w:pStyle w:val="Caption"/>
        <w:keepNext w:val="true"/>
        <w:rPr/>
      </w:pPr>
      <w:r>
        <w:rPr/>
        <w:t xml:space="preserve">Таблица </w:t>
      </w:r>
      <w:r>
        <w:rPr>
          <w:lang w:val="en-US"/>
        </w:rPr>
        <w:t>8</w:t>
      </w:r>
      <w:r>
        <w:rPr>
          <w:lang w:val="en-GB"/>
        </w:rPr>
        <w:t xml:space="preserve"> </w:t>
      </w:r>
      <w:r>
        <w:rPr/>
        <w:t>Комплексные показатели</w:t>
      </w:r>
    </w:p>
    <w:tbl>
      <w:tblPr>
        <w:tblStyle w:val="TableNormal4"/>
        <w:tblW w:w="9636" w:type="dxa"/>
        <w:jc w:val="left"/>
        <w:tblInd w:w="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510"/>
        <w:gridCol w:w="5294"/>
        <w:gridCol w:w="2248"/>
        <w:gridCol w:w="1583"/>
      </w:tblGrid>
      <w:tr>
        <w:trPr>
          <w:trHeight w:val="1326" w:hRule="atLeast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" w:after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</w:r>
          </w:p>
          <w:p>
            <w:pPr>
              <w:pStyle w:val="Normal"/>
              <w:widowControl w:val="false"/>
              <w:spacing w:before="0" w:after="0"/>
              <w:ind w:left="64" w:right="39" w:firstLine="52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№</w:t>
            </w:r>
            <w:r>
              <w:rPr>
                <w:rFonts w:cs="Times New Roman"/>
                <w:spacing w:val="-67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п/п</w:t>
            </w:r>
          </w:p>
        </w:tc>
        <w:tc>
          <w:tcPr>
            <w:tcW w:w="5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" w:after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</w:r>
          </w:p>
          <w:p>
            <w:pPr>
              <w:pStyle w:val="Normal"/>
              <w:widowControl w:val="false"/>
              <w:spacing w:before="0" w:after="0"/>
              <w:ind w:left="33" w:right="22" w:hanging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Показатель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" w:after="0"/>
              <w:ind w:left="343" w:right="332" w:hanging="0"/>
              <w:jc w:val="left"/>
              <w:rPr>
                <w:lang w:val="ru-RU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Обозначение</w:t>
            </w:r>
            <w:r>
              <w:rPr>
                <w:rFonts w:cs="Times New Roman"/>
                <w:spacing w:val="-67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показателя и</w:t>
            </w:r>
            <w:r>
              <w:rPr>
                <w:rFonts w:cs="Times New Roman"/>
                <w:spacing w:val="-67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единица</w:t>
            </w:r>
            <w:r>
              <w:rPr>
                <w:rFonts w:cs="Times New Roman"/>
                <w:spacing w:val="1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измерения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" w:after="0"/>
              <w:jc w:val="left"/>
              <w:rPr>
                <w:lang w:val="ru-RU"/>
              </w:rPr>
            </w:pPr>
            <w:r>
              <w:rPr>
                <w:rFonts w:cs="Times New Roman"/>
                <w:kern w:val="0"/>
                <w:lang w:val="ru-RU" w:eastAsia="en-US" w:bidi="ar-SA"/>
              </w:rPr>
            </w:r>
          </w:p>
          <w:p>
            <w:pPr>
              <w:pStyle w:val="Normal"/>
              <w:widowControl w:val="false"/>
              <w:spacing w:before="0" w:after="0"/>
              <w:ind w:left="140" w:right="112" w:firstLine="98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Значение</w:t>
            </w:r>
            <w:r>
              <w:rPr>
                <w:rFonts w:cs="Times New Roman"/>
                <w:spacing w:val="1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показателя</w:t>
            </w:r>
          </w:p>
        </w:tc>
      </w:tr>
      <w:tr>
        <w:trPr>
          <w:trHeight w:val="966" w:hRule="atLeast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" w:after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</w:r>
          </w:p>
          <w:p>
            <w:pPr>
              <w:pStyle w:val="Normal"/>
              <w:widowControl w:val="false"/>
              <w:spacing w:before="0" w:after="0"/>
              <w:ind w:left="94" w:right="87" w:hanging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27</w:t>
            </w:r>
          </w:p>
        </w:tc>
        <w:tc>
          <w:tcPr>
            <w:tcW w:w="5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30" w:right="23" w:hanging="0"/>
              <w:jc w:val="left"/>
              <w:rPr>
                <w:lang w:val="ru-RU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Удельный расход тепловой энергии на</w:t>
            </w:r>
            <w:r>
              <w:rPr>
                <w:rFonts w:cs="Times New Roman"/>
                <w:spacing w:val="-67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отопление</w:t>
            </w:r>
            <w:r>
              <w:rPr>
                <w:rFonts w:cs="Times New Roman"/>
                <w:spacing w:val="-4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и вентиляцию</w:t>
            </w:r>
            <w:r>
              <w:rPr>
                <w:rFonts w:cs="Times New Roman"/>
                <w:spacing w:val="-3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здания</w:t>
            </w:r>
            <w:r>
              <w:rPr>
                <w:rFonts w:cs="Times New Roman"/>
                <w:spacing w:val="-1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за</w:t>
            </w:r>
          </w:p>
          <w:p>
            <w:pPr>
              <w:pStyle w:val="Normal"/>
              <w:widowControl w:val="false"/>
              <w:spacing w:lineRule="exact" w:line="308" w:before="0" w:after="0"/>
              <w:ind w:left="29" w:right="23" w:hanging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отопительный</w:t>
            </w:r>
            <w:r>
              <w:rPr>
                <w:rFonts w:cs="Times New Roman"/>
                <w:spacing w:val="-3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период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" w:after="0"/>
              <w:jc w:val="left"/>
              <w:rPr>
                <w:sz w:val="27"/>
                <w:szCs w:val="22"/>
              </w:rPr>
            </w:pPr>
            <w:r>
              <w:rPr>
                <w:rFonts w:cs="Times New Roman"/>
                <w:kern w:val="0"/>
                <w:sz w:val="27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pacing w:before="0" w:after="0"/>
              <w:ind w:left="132" w:hanging="0"/>
              <w:jc w:val="left"/>
              <w:rPr>
                <w:sz w:val="28"/>
                <w:szCs w:val="22"/>
              </w:rPr>
            </w:pPr>
            <w:r>
              <w:rPr>
                <w:rFonts w:cs="Times New Roman"/>
                <w:kern w:val="0"/>
                <w:sz w:val="28"/>
                <w:szCs w:val="22"/>
                <w:lang w:val="en-US" w:eastAsia="en-US" w:bidi="ar-SA"/>
              </w:rPr>
              <w:t>q,</w:t>
            </w:r>
            <w:r>
              <w:rPr>
                <w:rFonts w:cs="Times New Roman"/>
                <w:spacing w:val="-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кВт·ч/(м</w:t>
            </w:r>
            <w:r>
              <w:rPr>
                <w:rFonts w:cs="Times New Roman"/>
                <w:kern w:val="0"/>
                <w:vertAlign w:val="superscript"/>
                <w:lang w:val="en-US" w:eastAsia="en-US" w:bidi="ar-SA"/>
              </w:rPr>
              <w:t>3</w:t>
            </w:r>
            <w:r>
              <w:rPr>
                <w:rFonts w:cs="Times New Roman"/>
                <w:kern w:val="0"/>
                <w:lang w:val="en-US" w:eastAsia="en-US" w:bidi="ar-SA"/>
              </w:rPr>
              <w:t>·год</w:t>
            </w:r>
            <w:r>
              <w:rPr>
                <w:rFonts w:cs="Times New Roman"/>
                <w:kern w:val="0"/>
                <w:sz w:val="28"/>
                <w:szCs w:val="22"/>
                <w:lang w:val="en-US" w:eastAsia="en-US" w:bidi="ar-SA"/>
              </w:rPr>
              <w:t>)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6"/>
                <w:szCs w:val="22"/>
              </w:rPr>
            </w:pPr>
            <w:r>
              <w:rPr>
                <w:rFonts w:cs="Times New Roman"/>
                <w:kern w:val="0"/>
                <w:sz w:val="26"/>
                <w:szCs w:val="22"/>
                <w:lang w:val="en-US" w:eastAsia="en-US" w:bidi="ar-SA"/>
              </w:rPr>
            </w:r>
          </w:p>
        </w:tc>
      </w:tr>
      <w:tr>
        <w:trPr>
          <w:trHeight w:val="1288" w:hRule="atLeast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3" w:after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</w:r>
          </w:p>
          <w:p>
            <w:pPr>
              <w:pStyle w:val="Normal"/>
              <w:widowControl w:val="false"/>
              <w:spacing w:before="0" w:after="0"/>
              <w:ind w:left="94" w:right="87" w:hanging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28</w:t>
            </w:r>
          </w:p>
        </w:tc>
        <w:tc>
          <w:tcPr>
            <w:tcW w:w="5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146" w:right="141" w:firstLine="1"/>
              <w:jc w:val="left"/>
              <w:rPr>
                <w:lang w:val="ru-RU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Расчетная удельная характеристика</w:t>
            </w:r>
            <w:r>
              <w:rPr>
                <w:rFonts w:cs="Times New Roman"/>
                <w:spacing w:val="1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расхода</w:t>
            </w:r>
            <w:r>
              <w:rPr>
                <w:rFonts w:cs="Times New Roman"/>
                <w:spacing w:val="-3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тепловой</w:t>
            </w:r>
            <w:r>
              <w:rPr>
                <w:rFonts w:cs="Times New Roman"/>
                <w:spacing w:val="-2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энергии</w:t>
            </w:r>
            <w:r>
              <w:rPr>
                <w:rFonts w:cs="Times New Roman"/>
                <w:spacing w:val="-4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на</w:t>
            </w:r>
            <w:r>
              <w:rPr>
                <w:rFonts w:cs="Times New Roman"/>
                <w:spacing w:val="-3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отопление</w:t>
            </w:r>
            <w:r>
              <w:rPr>
                <w:rFonts w:cs="Times New Roman"/>
                <w:spacing w:val="-5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и</w:t>
            </w:r>
          </w:p>
          <w:p>
            <w:pPr>
              <w:pStyle w:val="Normal"/>
              <w:widowControl w:val="false"/>
              <w:spacing w:lineRule="exact" w:line="322" w:before="0" w:after="0"/>
              <w:ind w:left="29" w:right="23" w:hanging="0"/>
              <w:jc w:val="left"/>
              <w:rPr>
                <w:lang w:val="ru-RU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вентиляцию зданий за отопительный</w:t>
            </w:r>
            <w:r>
              <w:rPr>
                <w:rFonts w:cs="Times New Roman"/>
                <w:spacing w:val="-67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период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3" w:after="0"/>
              <w:jc w:val="left"/>
              <w:rPr>
                <w:sz w:val="27"/>
                <w:szCs w:val="22"/>
                <w:lang w:val="ru-RU"/>
              </w:rPr>
            </w:pPr>
            <w:r>
              <w:rPr>
                <w:rFonts w:cs="Times New Roman"/>
                <w:kern w:val="0"/>
                <w:sz w:val="27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727" w:leader="none"/>
              </w:tabs>
              <w:spacing w:lineRule="exact" w:line="228" w:before="1" w:after="0"/>
              <w:ind w:left="257" w:hanging="0"/>
              <w:jc w:val="left"/>
              <w:rPr>
                <w:sz w:val="28"/>
                <w:szCs w:val="22"/>
              </w:rPr>
            </w:pPr>
            <w:r>
              <w:rPr>
                <w:rFonts w:cs="Times New Roman"/>
                <w:kern w:val="0"/>
                <w:sz w:val="28"/>
                <w:szCs w:val="22"/>
                <w:lang w:val="en-US" w:eastAsia="en-US" w:bidi="ar-SA"/>
              </w:rPr>
              <w:t>q</w:t>
            </w:r>
            <w:r>
              <w:rPr>
                <w:rFonts w:cs="Times New Roman"/>
                <w:kern w:val="0"/>
                <w:sz w:val="28"/>
                <w:szCs w:val="22"/>
                <w:vertAlign w:val="superscript"/>
                <w:lang w:val="en-US" w:eastAsia="en-US" w:bidi="ar-SA"/>
              </w:rPr>
              <w:t>р</w:t>
            </w:r>
            <w:r>
              <w:rPr>
                <w:rFonts w:cs="Times New Roman"/>
                <w:kern w:val="0"/>
                <w:sz w:val="28"/>
                <w:szCs w:val="22"/>
                <w:lang w:val="en-US" w:eastAsia="en-US" w:bidi="ar-SA"/>
              </w:rPr>
              <w:tab/>
              <w:t>,</w:t>
            </w:r>
            <w:r>
              <w:rPr>
                <w:rFonts w:cs="Times New Roman"/>
                <w:spacing w:val="-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Вт/(м</w:t>
            </w:r>
            <w:r>
              <w:rPr>
                <w:rFonts w:cs="Times New Roman"/>
                <w:kern w:val="0"/>
                <w:vertAlign w:val="superscript"/>
                <w:lang w:val="en-US" w:eastAsia="en-US" w:bidi="ar-SA"/>
              </w:rPr>
              <w:t>3</w:t>
            </w:r>
            <w:r>
              <w:rPr>
                <w:rFonts w:cs="Times New Roman"/>
                <w:kern w:val="0"/>
                <w:lang w:val="en-US" w:eastAsia="en-US" w:bidi="ar-SA"/>
              </w:rPr>
              <w:t>·К)</w:t>
            </w:r>
          </w:p>
          <w:p>
            <w:pPr>
              <w:pStyle w:val="Normal"/>
              <w:widowControl w:val="false"/>
              <w:spacing w:lineRule="exact" w:line="113" w:before="0" w:after="0"/>
              <w:ind w:left="487" w:hanging="0"/>
              <w:jc w:val="left"/>
              <w:rPr>
                <w:sz w:val="18"/>
                <w:szCs w:val="22"/>
              </w:rPr>
            </w:pPr>
            <w:r>
              <w:rPr>
                <w:rFonts w:cs="Times New Roman"/>
                <w:kern w:val="0"/>
                <w:sz w:val="18"/>
                <w:szCs w:val="22"/>
                <w:lang w:val="en-US" w:eastAsia="en-US" w:bidi="ar-SA"/>
              </w:rPr>
              <w:t>от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6"/>
                <w:szCs w:val="22"/>
              </w:rPr>
            </w:pPr>
            <w:r>
              <w:rPr>
                <w:rFonts w:cs="Times New Roman"/>
                <w:kern w:val="0"/>
                <w:sz w:val="26"/>
                <w:szCs w:val="22"/>
                <w:lang w:val="en-US" w:eastAsia="en-US" w:bidi="ar-SA"/>
              </w:rPr>
            </w:r>
          </w:p>
        </w:tc>
      </w:tr>
      <w:tr>
        <w:trPr>
          <w:trHeight w:val="966" w:hRule="atLeast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3" w:after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</w:r>
          </w:p>
          <w:p>
            <w:pPr>
              <w:pStyle w:val="Normal"/>
              <w:widowControl w:val="false"/>
              <w:spacing w:before="1" w:after="0"/>
              <w:ind w:left="94" w:right="87" w:hanging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29</w:t>
            </w:r>
          </w:p>
        </w:tc>
        <w:tc>
          <w:tcPr>
            <w:tcW w:w="5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31" w:right="23" w:hanging="0"/>
              <w:jc w:val="left"/>
              <w:rPr>
                <w:lang w:val="ru-RU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Расход тепловой энергии на отопление и</w:t>
            </w:r>
            <w:r>
              <w:rPr>
                <w:rFonts w:cs="Times New Roman"/>
                <w:spacing w:val="-68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вентиляцию</w:t>
            </w:r>
            <w:r>
              <w:rPr>
                <w:rFonts w:cs="Times New Roman"/>
                <w:spacing w:val="-3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здания</w:t>
            </w:r>
            <w:r>
              <w:rPr>
                <w:rFonts w:cs="Times New Roman"/>
                <w:spacing w:val="-4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за</w:t>
            </w:r>
            <w:r>
              <w:rPr>
                <w:rFonts w:cs="Times New Roman"/>
                <w:spacing w:val="-2"/>
                <w:kern w:val="0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отопительный</w:t>
            </w:r>
          </w:p>
          <w:p>
            <w:pPr>
              <w:pStyle w:val="Normal"/>
              <w:widowControl w:val="false"/>
              <w:spacing w:lineRule="exact" w:line="310" w:before="0" w:after="0"/>
              <w:ind w:left="32" w:right="23" w:hanging="0"/>
              <w:jc w:val="lef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cs="Times New Roman"/>
                <w:kern w:val="0"/>
                <w:lang w:val="en-US" w:eastAsia="en-US" w:bidi="ar-SA"/>
              </w:rPr>
              <w:t>период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3" w:after="0"/>
              <w:jc w:val="left"/>
              <w:rPr>
                <w:sz w:val="27"/>
                <w:szCs w:val="22"/>
                <w:lang w:val="ru-RU"/>
              </w:rPr>
            </w:pPr>
            <w:r>
              <w:rPr>
                <w:rFonts w:cs="Times New Roman"/>
                <w:kern w:val="0"/>
                <w:sz w:val="27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pacing w:lineRule="exact" w:line="228" w:before="1" w:after="0"/>
              <w:ind w:left="163" w:hanging="0"/>
              <w:jc w:val="left"/>
              <w:rPr>
                <w:sz w:val="28"/>
                <w:szCs w:val="22"/>
                <w:lang w:val="ru-RU"/>
              </w:rPr>
            </w:pPr>
            <w:r>
              <w:rPr>
                <w:rFonts w:cs="Times New Roman"/>
                <w:kern w:val="0"/>
                <w:sz w:val="28"/>
                <w:szCs w:val="22"/>
                <w:lang w:val="en-US" w:eastAsia="en-US" w:bidi="ar-SA"/>
              </w:rPr>
              <w:t>Q</w:t>
            </w:r>
            <w:r>
              <w:rPr>
                <w:rFonts w:cs="Times New Roman"/>
                <w:kern w:val="0"/>
                <w:sz w:val="28"/>
                <w:szCs w:val="22"/>
                <w:vertAlign w:val="superscript"/>
                <w:lang w:val="en-US" w:eastAsia="en-US" w:bidi="ar-SA"/>
              </w:rPr>
              <w:t>год</w:t>
            </w:r>
            <w:r>
              <w:rPr>
                <w:rFonts w:cs="Times New Roman"/>
                <w:spacing w:val="28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sz w:val="28"/>
                <w:szCs w:val="22"/>
                <w:lang w:val="en-US" w:eastAsia="en-US" w:bidi="ar-SA"/>
              </w:rPr>
              <w:t>,</w:t>
            </w:r>
            <w:r>
              <w:rPr>
                <w:rFonts w:cs="Times New Roman"/>
                <w:spacing w:val="-3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rFonts w:cs="Times New Roman"/>
                <w:kern w:val="0"/>
                <w:lang w:val="en-US" w:eastAsia="en-US" w:bidi="ar-SA"/>
              </w:rPr>
              <w:t>кВт·ч/год</w:t>
            </w:r>
          </w:p>
          <w:p>
            <w:pPr>
              <w:pStyle w:val="Normal"/>
              <w:widowControl w:val="false"/>
              <w:spacing w:lineRule="exact" w:line="113" w:before="0" w:after="0"/>
              <w:ind w:left="622" w:hanging="0"/>
              <w:jc w:val="left"/>
              <w:rPr>
                <w:sz w:val="18"/>
                <w:szCs w:val="22"/>
                <w:lang w:val="ru-RU"/>
              </w:rPr>
            </w:pPr>
            <w:r>
              <w:rPr>
                <w:rFonts w:cs="Times New Roman"/>
                <w:kern w:val="0"/>
                <w:sz w:val="18"/>
                <w:szCs w:val="22"/>
                <w:lang w:val="ru-RU" w:eastAsia="en-US" w:bidi="ar-SA"/>
              </w:rPr>
              <w:t>от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6"/>
                <w:szCs w:val="22"/>
                <w:lang w:val="ru-RU"/>
              </w:rPr>
            </w:pPr>
            <w:r>
              <w:rPr>
                <w:rFonts w:cs="Times New Roman"/>
                <w:kern w:val="0"/>
                <w:sz w:val="26"/>
                <w:szCs w:val="22"/>
                <w:lang w:val="ru-RU" w:eastAsia="en-US" w:bidi="ar-SA"/>
              </w:rPr>
            </w:r>
          </w:p>
        </w:tc>
      </w:tr>
    </w:tbl>
    <w:tbl>
      <w:tblPr>
        <w:tblStyle w:val="TableNormal5"/>
        <w:tblW w:w="9636" w:type="dxa"/>
        <w:jc w:val="left"/>
        <w:tblInd w:w="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510"/>
        <w:gridCol w:w="5294"/>
        <w:gridCol w:w="2248"/>
        <w:gridCol w:w="1583"/>
      </w:tblGrid>
      <w:tr>
        <w:trPr>
          <w:trHeight w:val="966" w:hRule="atLeast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" w:after="0"/>
              <w:jc w:val="left"/>
              <w:rPr>
                <w:sz w:val="24"/>
                <w:szCs w:val="24"/>
                <w:lang w:val="ru-RU"/>
              </w:rPr>
            </w:pPr>
            <w:r>
              <w:rPr>
                <w:rFonts w:cs=""/>
                <w:kern w:val="0"/>
                <w:sz w:val="24"/>
                <w:szCs w:val="24"/>
                <w:lang w:val="ru-RU" w:bidi="ar-SA"/>
              </w:rPr>
            </w:r>
          </w:p>
          <w:p>
            <w:pPr>
              <w:pStyle w:val="TableParagraph"/>
              <w:widowControl w:val="false"/>
              <w:spacing w:before="1" w:after="0"/>
              <w:ind w:left="94" w:right="87" w:hanging="0"/>
              <w:jc w:val="left"/>
              <w:rPr>
                <w:sz w:val="24"/>
                <w:szCs w:val="24"/>
              </w:rPr>
            </w:pPr>
            <w:r>
              <w:rPr>
                <w:rFonts w:cs=""/>
                <w:kern w:val="0"/>
                <w:sz w:val="24"/>
                <w:szCs w:val="24"/>
                <w:lang w:val="en-US" w:bidi="ar-SA"/>
              </w:rPr>
              <w:t>30</w:t>
            </w:r>
          </w:p>
        </w:tc>
        <w:tc>
          <w:tcPr>
            <w:tcW w:w="5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20" w:right="109" w:firstLine="549"/>
              <w:jc w:val="left"/>
              <w:rPr>
                <w:sz w:val="24"/>
                <w:szCs w:val="24"/>
                <w:lang w:val="ru-RU"/>
              </w:rPr>
            </w:pPr>
            <w:r>
              <w:rPr>
                <w:rFonts w:cs=""/>
                <w:kern w:val="0"/>
                <w:sz w:val="24"/>
                <w:szCs w:val="24"/>
                <w:lang w:val="en-US" w:bidi="ar-SA"/>
              </w:rPr>
              <w:t>Нормируемая (базовая) удельная</w:t>
            </w:r>
            <w:r>
              <w:rPr>
                <w:rFonts w:cs=""/>
                <w:spacing w:val="1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cs=""/>
                <w:kern w:val="0"/>
                <w:sz w:val="24"/>
                <w:szCs w:val="24"/>
                <w:lang w:val="en-US" w:bidi="ar-SA"/>
              </w:rPr>
              <w:t>характеристика</w:t>
            </w:r>
            <w:r>
              <w:rPr>
                <w:rFonts w:cs=""/>
                <w:spacing w:val="-6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cs=""/>
                <w:kern w:val="0"/>
                <w:sz w:val="24"/>
                <w:szCs w:val="24"/>
                <w:lang w:val="en-US" w:bidi="ar-SA"/>
              </w:rPr>
              <w:t>расхода</w:t>
            </w:r>
            <w:r>
              <w:rPr>
                <w:rFonts w:cs=""/>
                <w:spacing w:val="-6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cs=""/>
                <w:kern w:val="0"/>
                <w:sz w:val="24"/>
                <w:szCs w:val="24"/>
                <w:lang w:val="en-US" w:bidi="ar-SA"/>
              </w:rPr>
              <w:t>тепловой</w:t>
            </w:r>
            <w:r>
              <w:rPr>
                <w:rFonts w:cs=""/>
                <w:spacing w:val="-4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cs=""/>
                <w:kern w:val="0"/>
                <w:sz w:val="24"/>
                <w:szCs w:val="24"/>
                <w:lang w:val="en-US" w:bidi="ar-SA"/>
              </w:rPr>
              <w:t>энергии</w:t>
            </w:r>
          </w:p>
          <w:p>
            <w:pPr>
              <w:pStyle w:val="TableParagraph"/>
              <w:widowControl w:val="false"/>
              <w:spacing w:lineRule="exact" w:line="308" w:before="0" w:after="0"/>
              <w:ind w:left="532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rFonts w:cs=""/>
                <w:kern w:val="0"/>
                <w:sz w:val="24"/>
                <w:szCs w:val="24"/>
                <w:lang w:val="en-US" w:bidi="ar-SA"/>
              </w:rPr>
              <w:t>на</w:t>
            </w:r>
            <w:r>
              <w:rPr>
                <w:rFonts w:cs=""/>
                <w:spacing w:val="-3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cs=""/>
                <w:kern w:val="0"/>
                <w:sz w:val="24"/>
                <w:szCs w:val="24"/>
                <w:lang w:val="en-US" w:bidi="ar-SA"/>
              </w:rPr>
              <w:t>отопление</w:t>
            </w:r>
            <w:r>
              <w:rPr>
                <w:rFonts w:cs=""/>
                <w:spacing w:val="-3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cs=""/>
                <w:kern w:val="0"/>
                <w:sz w:val="24"/>
                <w:szCs w:val="24"/>
                <w:lang w:val="en-US" w:bidi="ar-SA"/>
              </w:rPr>
              <w:t>и</w:t>
            </w:r>
            <w:r>
              <w:rPr>
                <w:rFonts w:cs=""/>
                <w:spacing w:val="-3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cs=""/>
                <w:kern w:val="0"/>
                <w:sz w:val="24"/>
                <w:szCs w:val="24"/>
                <w:lang w:val="en-US" w:bidi="ar-SA"/>
              </w:rPr>
              <w:t>вентиляцию</w:t>
            </w:r>
            <w:r>
              <w:rPr>
                <w:rFonts w:cs=""/>
                <w:spacing w:val="-3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cs=""/>
                <w:kern w:val="0"/>
                <w:sz w:val="24"/>
                <w:szCs w:val="24"/>
                <w:lang w:val="en-US" w:bidi="ar-SA"/>
              </w:rPr>
              <w:t>зданий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8" w:before="153" w:after="0"/>
              <w:ind w:left="254" w:hanging="0"/>
              <w:jc w:val="left"/>
              <w:rPr>
                <w:sz w:val="28"/>
              </w:rPr>
            </w:pPr>
            <w:r>
              <w:rPr>
                <w:rFonts w:cs=""/>
                <w:kern w:val="0"/>
                <w:sz w:val="28"/>
                <w:lang w:val="en-US" w:bidi="ar-SA"/>
              </w:rPr>
              <w:t>q</w:t>
            </w:r>
            <w:r>
              <w:rPr>
                <w:rFonts w:cs=""/>
                <w:kern w:val="0"/>
                <w:sz w:val="28"/>
                <w:vertAlign w:val="superscript"/>
                <w:lang w:val="en-US" w:bidi="ar-SA"/>
              </w:rPr>
              <w:t>тр</w:t>
            </w:r>
            <w:r>
              <w:rPr>
                <w:rFonts w:cs=""/>
                <w:spacing w:val="29"/>
                <w:kern w:val="0"/>
                <w:sz w:val="28"/>
                <w:lang w:val="en-US" w:bidi="ar-SA"/>
              </w:rPr>
              <w:t xml:space="preserve"> </w:t>
            </w:r>
            <w:r>
              <w:rPr>
                <w:rFonts w:cs=""/>
                <w:kern w:val="0"/>
                <w:sz w:val="28"/>
                <w:lang w:val="en-US" w:bidi="ar-SA"/>
              </w:rPr>
              <w:t>,</w:t>
            </w:r>
            <w:r>
              <w:rPr>
                <w:rFonts w:cs=""/>
                <w:spacing w:val="-2"/>
                <w:kern w:val="0"/>
                <w:sz w:val="28"/>
                <w:lang w:val="en-US" w:bidi="ar-SA"/>
              </w:rPr>
              <w:t xml:space="preserve"> </w:t>
            </w:r>
            <w:r>
              <w:rPr>
                <w:rFonts w:cs=""/>
                <w:kern w:val="0"/>
                <w:sz w:val="24"/>
                <w:szCs w:val="24"/>
                <w:lang w:val="en-US" w:bidi="ar-SA"/>
              </w:rPr>
              <w:t>Вт/(м</w:t>
            </w:r>
            <w:r>
              <w:rPr>
                <w:rFonts w:cs=""/>
                <w:kern w:val="0"/>
                <w:sz w:val="24"/>
                <w:szCs w:val="24"/>
                <w:vertAlign w:val="superscript"/>
                <w:lang w:val="en-US" w:bidi="ar-SA"/>
              </w:rPr>
              <w:t>3</w:t>
            </w:r>
            <w:r>
              <w:rPr>
                <w:rFonts w:cs=""/>
                <w:kern w:val="0"/>
                <w:sz w:val="24"/>
                <w:szCs w:val="24"/>
                <w:lang w:val="en-US" w:bidi="ar-SA"/>
              </w:rPr>
              <w:t>·К)</w:t>
            </w:r>
          </w:p>
          <w:p>
            <w:pPr>
              <w:pStyle w:val="TableParagraph"/>
              <w:widowControl w:val="false"/>
              <w:spacing w:lineRule="exact" w:line="113" w:before="0" w:after="0"/>
              <w:jc w:val="left"/>
              <w:rPr>
                <w:sz w:val="18"/>
              </w:rPr>
            </w:pPr>
            <w:r>
              <w:rPr>
                <w:rFonts w:cs=""/>
                <w:kern w:val="0"/>
                <w:sz w:val="18"/>
                <w:lang w:val="en-US" w:bidi="ar-SA"/>
              </w:rPr>
              <w:t xml:space="preserve">        </w:t>
            </w:r>
            <w:r>
              <w:rPr>
                <w:rFonts w:cs=""/>
                <w:kern w:val="0"/>
                <w:sz w:val="18"/>
                <w:lang w:val="en-US" w:bidi="ar-SA"/>
              </w:rPr>
              <w:t>от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rFonts w:cs=""/>
                <w:kern w:val="0"/>
                <w:sz w:val="26"/>
                <w:lang w:val="en-US" w:bidi="ar-SA"/>
              </w:rPr>
            </w:r>
          </w:p>
        </w:tc>
      </w:tr>
      <w:tr>
        <w:trPr>
          <w:trHeight w:val="321" w:hRule="atLeast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1" w:before="0" w:after="0"/>
              <w:ind w:left="94" w:right="87" w:hanging="0"/>
              <w:jc w:val="left"/>
              <w:rPr>
                <w:sz w:val="24"/>
                <w:szCs w:val="24"/>
              </w:rPr>
            </w:pPr>
            <w:r>
              <w:rPr>
                <w:rFonts w:cs=""/>
                <w:kern w:val="0"/>
                <w:sz w:val="24"/>
                <w:szCs w:val="24"/>
                <w:lang w:val="en-US" w:bidi="ar-SA"/>
              </w:rPr>
              <w:t>31</w:t>
            </w:r>
          </w:p>
        </w:tc>
        <w:tc>
          <w:tcPr>
            <w:tcW w:w="5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1" w:before="0" w:after="0"/>
              <w:ind w:right="23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rFonts w:cs=""/>
                <w:kern w:val="0"/>
                <w:sz w:val="24"/>
                <w:szCs w:val="24"/>
                <w:lang w:val="ru-RU" w:bidi="ar-SA"/>
              </w:rPr>
              <w:t>Удельный расход тепловой энергии на отопление и вентиляцию здания за отопительный период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8"/>
                <w:szCs w:val="28"/>
                <w:lang w:val="ru-RU"/>
              </w:rPr>
            </w:pPr>
            <w:r>
              <w:rPr>
                <w:rFonts w:cs=""/>
                <w:kern w:val="0"/>
                <w:sz w:val="28"/>
                <w:szCs w:val="28"/>
                <w:lang w:val="en-US" w:bidi="ar-SA"/>
              </w:rPr>
              <w:t xml:space="preserve">  </w:t>
            </w:r>
            <w:r>
              <w:rPr>
                <w:rFonts w:cs=""/>
                <w:kern w:val="0"/>
                <w:sz w:val="28"/>
                <w:szCs w:val="28"/>
                <w:lang w:val="en-US" w:bidi="ar-SA"/>
              </w:rPr>
              <w:t>q кВт•ч/(м</w:t>
            </w:r>
            <w:r>
              <w:rPr>
                <w:rFonts w:cs=""/>
                <w:kern w:val="0"/>
                <w:sz w:val="28"/>
                <w:szCs w:val="28"/>
                <w:vertAlign w:val="superscript"/>
                <w:lang w:val="en-US" w:bidi="ar-SA"/>
              </w:rPr>
              <w:t>2</w:t>
            </w:r>
            <w:r>
              <w:rPr>
                <w:rFonts w:cs=""/>
                <w:kern w:val="0"/>
                <w:sz w:val="28"/>
                <w:szCs w:val="28"/>
                <w:lang w:val="en-US" w:bidi="ar-SA"/>
              </w:rPr>
              <w:t>•год)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  <w:lang w:val="ru-RU"/>
              </w:rPr>
            </w:pPr>
            <w:r>
              <w:rPr>
                <w:rFonts w:cs=""/>
                <w:kern w:val="0"/>
                <w:sz w:val="24"/>
                <w:lang w:val="ru-RU" w:bidi="ar-SA"/>
              </w:rPr>
            </w:r>
          </w:p>
        </w:tc>
      </w:tr>
      <w:tr>
        <w:trPr>
          <w:trHeight w:val="645" w:hRule="atLeast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53" w:after="0"/>
              <w:ind w:left="94" w:right="87" w:hanging="0"/>
              <w:jc w:val="left"/>
              <w:rPr>
                <w:sz w:val="24"/>
                <w:szCs w:val="24"/>
              </w:rPr>
            </w:pPr>
            <w:r>
              <w:rPr>
                <w:rFonts w:cs=""/>
                <w:kern w:val="0"/>
                <w:sz w:val="24"/>
                <w:szCs w:val="24"/>
                <w:lang w:val="en-US" w:bidi="ar-SA"/>
              </w:rPr>
              <w:t>32</w:t>
            </w:r>
          </w:p>
        </w:tc>
        <w:tc>
          <w:tcPr>
            <w:tcW w:w="5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5" w:before="0" w:after="0"/>
              <w:ind w:left="28" w:right="23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rFonts w:cs=""/>
                <w:kern w:val="0"/>
                <w:sz w:val="24"/>
                <w:szCs w:val="24"/>
                <w:lang w:val="en-US" w:bidi="ar-SA"/>
              </w:rPr>
              <w:t>Соответствует</w:t>
            </w:r>
            <w:r>
              <w:rPr>
                <w:rFonts w:cs=""/>
                <w:spacing w:val="-3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cs=""/>
                <w:kern w:val="0"/>
                <w:sz w:val="24"/>
                <w:szCs w:val="24"/>
                <w:lang w:val="en-US" w:bidi="ar-SA"/>
              </w:rPr>
              <w:t>ли</w:t>
            </w:r>
            <w:r>
              <w:rPr>
                <w:rFonts w:cs=""/>
                <w:spacing w:val="-2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cs=""/>
                <w:kern w:val="0"/>
                <w:sz w:val="24"/>
                <w:szCs w:val="24"/>
                <w:lang w:val="en-US" w:bidi="ar-SA"/>
              </w:rPr>
              <w:t>проект</w:t>
            </w:r>
            <w:r>
              <w:rPr>
                <w:rFonts w:cs=""/>
                <w:spacing w:val="-2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cs=""/>
                <w:kern w:val="0"/>
                <w:sz w:val="24"/>
                <w:szCs w:val="24"/>
                <w:lang w:val="en-US" w:bidi="ar-SA"/>
              </w:rPr>
              <w:t>здания</w:t>
            </w:r>
          </w:p>
          <w:p>
            <w:pPr>
              <w:pStyle w:val="TableParagraph"/>
              <w:widowControl w:val="false"/>
              <w:spacing w:lineRule="exact" w:line="311" w:before="0" w:after="0"/>
              <w:ind w:left="33" w:right="23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rFonts w:cs=""/>
                <w:kern w:val="0"/>
                <w:sz w:val="24"/>
                <w:szCs w:val="24"/>
                <w:lang w:val="en-US" w:bidi="ar-SA"/>
              </w:rPr>
              <w:t>нормативному</w:t>
            </w:r>
            <w:r>
              <w:rPr>
                <w:rFonts w:cs=""/>
                <w:spacing w:val="-7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cs=""/>
                <w:kern w:val="0"/>
                <w:sz w:val="24"/>
                <w:szCs w:val="24"/>
                <w:lang w:val="en-US" w:bidi="ar-SA"/>
              </w:rPr>
              <w:t>требованию</w:t>
            </w:r>
            <w:r>
              <w:rPr>
                <w:rFonts w:cs=""/>
                <w:spacing w:val="-4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cs=""/>
                <w:kern w:val="0"/>
                <w:sz w:val="24"/>
                <w:szCs w:val="24"/>
                <w:lang w:val="en-US" w:bidi="ar-SA"/>
              </w:rPr>
              <w:t>по</w:t>
            </w:r>
            <w:r>
              <w:rPr>
                <w:rFonts w:cs=""/>
                <w:spacing w:val="-2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cs=""/>
                <w:kern w:val="0"/>
                <w:sz w:val="24"/>
                <w:szCs w:val="24"/>
                <w:lang w:val="en-US" w:bidi="ar-SA"/>
              </w:rPr>
              <w:t>теплозащите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  <w:lang w:val="ru-RU"/>
              </w:rPr>
            </w:pPr>
            <w:r>
              <w:rPr>
                <w:rFonts w:cs=""/>
                <w:kern w:val="0"/>
                <w:sz w:val="26"/>
                <w:lang w:val="ru-RU" w:bidi="ar-SA"/>
              </w:rPr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  <w:lang w:val="ru-RU"/>
              </w:rPr>
            </w:pPr>
            <w:r>
              <w:rPr>
                <w:rFonts w:cs=""/>
                <w:kern w:val="0"/>
                <w:sz w:val="26"/>
                <w:lang w:val="ru-RU" w:bidi="ar-SA"/>
              </w:rPr>
            </w:r>
          </w:p>
        </w:tc>
      </w:tr>
    </w:tbl>
    <w:p>
      <w:pPr>
        <w:pStyle w:val="Normal"/>
        <w:ind w:firstLine="540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Style27"/>
        <w:spacing w:lineRule="auto" w:line="360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Рассчитать, согласно требований СП 50.13330,  сопоставляя с учетом требований ГОСТ 31531-2012  с нормируемыми показателями (п. 5.2 СП 50.13330) </w:t>
      </w:r>
      <w:r>
        <w:rPr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уровень тепловой защиты здания </w:t>
      </w:r>
      <w:r>
        <w:rPr>
          <w:rFonts w:cs="Cambria Math" w:ascii="Cambria Math" w:hAnsi="Cambria Math"/>
          <w:sz w:val="24"/>
          <w:szCs w:val="24"/>
        </w:rPr>
        <w:t>𝑞</w:t>
      </w:r>
      <w:r>
        <w:rPr>
          <w:sz w:val="24"/>
          <w:szCs w:val="24"/>
          <w:vertAlign w:val="subscript"/>
          <w:lang w:val="ru-RU"/>
        </w:rPr>
        <w:t>от</w:t>
      </w:r>
      <w:r>
        <w:rPr>
          <w:sz w:val="24"/>
          <w:szCs w:val="24"/>
          <w:vertAlign w:val="superscript"/>
          <w:lang w:val="ru-RU"/>
        </w:rPr>
        <w:t>тр</w:t>
      </w:r>
      <w:r>
        <w:rPr>
          <w:sz w:val="24"/>
          <w:szCs w:val="24"/>
          <w:lang w:val="ru-RU"/>
        </w:rPr>
        <w:t xml:space="preserve"> - приведенное сопротивление теплопередаче наружных ограждающих конструкций, с комплексным требованием (п. 5.5 СП 50.13330), в соответствии с методикой   оптимизации теплозащитной оболочки здания по окупаемости энергосберегающих мероприятий (п.5.10  СП 345.1325800.2017).</w:t>
      </w:r>
    </w:p>
    <w:p>
      <w:pPr>
        <w:pStyle w:val="Normal"/>
        <w:spacing w:lineRule="auto" w:line="360"/>
        <w:ind w:firstLine="708"/>
        <w:rPr/>
      </w:pPr>
      <w:r>
        <w:rPr/>
        <w:t xml:space="preserve">4.4. </w:t>
      </w:r>
      <w:r>
        <w:rPr>
          <w:b/>
        </w:rPr>
        <w:t>Удельная характеристика расхода тепловой энергии на отопление и вентиляцию</w:t>
      </w:r>
    </w:p>
    <w:p>
      <w:pPr>
        <w:pStyle w:val="Normal"/>
        <w:spacing w:lineRule="auto" w:line="360"/>
        <w:ind w:firstLine="708"/>
        <w:rPr/>
      </w:pPr>
      <w:r>
        <w:rPr/>
        <w:t xml:space="preserve">Определить, сопоставляя с нормируемыми значениями (таблицы 13 СП50.13330), значений расчетной </w:t>
      </w:r>
      <w:r>
        <w:rPr>
          <w:rFonts w:cs="Cambria Math" w:ascii="Cambria Math" w:hAnsi="Cambria Math"/>
        </w:rPr>
        <w:t>𝑞</w:t>
      </w:r>
      <w:r>
        <w:rPr>
          <w:vertAlign w:val="subscript"/>
        </w:rPr>
        <w:t>от</w:t>
      </w:r>
      <w:r>
        <w:rPr>
          <w:vertAlign w:val="superscript"/>
        </w:rPr>
        <w:t>р</w:t>
      </w:r>
      <w:r>
        <w:rPr/>
        <w:t xml:space="preserve"> , Вт/(м</w:t>
      </w:r>
      <w:r>
        <w:rPr>
          <w:vertAlign w:val="superscript"/>
        </w:rPr>
        <w:t>3</w:t>
      </w:r>
      <w:r>
        <w:rPr/>
        <w:t xml:space="preserve">·°C) и нормируемой </w:t>
      </w:r>
      <w:r>
        <w:rPr>
          <w:rFonts w:cs="Cambria Math" w:ascii="Cambria Math" w:hAnsi="Cambria Math"/>
        </w:rPr>
        <w:t>𝑞</w:t>
      </w:r>
      <w:r>
        <w:rPr>
          <w:vertAlign w:val="subscript"/>
        </w:rPr>
        <w:t>от</w:t>
      </w:r>
      <w:r>
        <w:rPr>
          <w:vertAlign w:val="superscript"/>
        </w:rPr>
        <w:t>тр</w:t>
      </w:r>
      <w:r>
        <w:rPr/>
        <w:t xml:space="preserve"> , Вт/(м</w:t>
      </w:r>
      <w:r>
        <w:rPr>
          <w:vertAlign w:val="superscript"/>
        </w:rPr>
        <w:t>3</w:t>
      </w:r>
      <w:r>
        <w:rPr/>
        <w:t xml:space="preserve">·°C) характеристики расхода тепловой энергии на отопление и вентиляцию здания за отопительный период (Приложение Г СП 50.13330), соответствие условию (10.1 СП 50.13330):      </w:t>
      </w:r>
    </w:p>
    <w:p>
      <w:pPr>
        <w:pStyle w:val="Style27"/>
        <w:spacing w:lineRule="auto" w:line="360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                </w:t>
      </w:r>
      <w:r>
        <w:rPr>
          <w:rFonts w:cs="Cambria Math" w:ascii="Cambria Math" w:hAnsi="Cambria Math"/>
          <w:sz w:val="24"/>
          <w:szCs w:val="24"/>
        </w:rPr>
        <w:t>𝑞</w:t>
      </w:r>
      <w:r>
        <w:rPr>
          <w:sz w:val="24"/>
          <w:szCs w:val="24"/>
          <w:vertAlign w:val="subscript"/>
          <w:lang w:val="ru-RU"/>
        </w:rPr>
        <w:t>от</w:t>
      </w:r>
      <w:r>
        <w:rPr>
          <w:sz w:val="24"/>
          <w:szCs w:val="24"/>
          <w:vertAlign w:val="superscript"/>
          <w:lang w:val="ru-RU"/>
        </w:rPr>
        <w:t>р</w:t>
      </w:r>
      <w:r>
        <w:rPr>
          <w:sz w:val="24"/>
          <w:szCs w:val="24"/>
          <w:lang w:val="ru-RU"/>
        </w:rPr>
        <w:t xml:space="preserve">  ≤</w:t>
      </w:r>
      <w:r>
        <w:rPr>
          <w:rFonts w:cs="Cambria Math" w:ascii="Cambria Math" w:hAnsi="Cambria Math"/>
          <w:sz w:val="24"/>
          <w:szCs w:val="24"/>
        </w:rPr>
        <w:t>𝑞</w:t>
      </w:r>
      <w:r>
        <w:rPr>
          <w:sz w:val="24"/>
          <w:szCs w:val="24"/>
          <w:vertAlign w:val="subscript"/>
          <w:lang w:val="ru-RU"/>
        </w:rPr>
        <w:t>от</w:t>
      </w:r>
      <w:r>
        <w:rPr>
          <w:sz w:val="24"/>
          <w:szCs w:val="24"/>
          <w:vertAlign w:val="superscript"/>
          <w:lang w:val="ru-RU"/>
        </w:rPr>
        <w:t>тр</w:t>
      </w:r>
      <w:r>
        <w:rPr>
          <w:sz w:val="24"/>
          <w:szCs w:val="24"/>
          <w:lang w:val="ru-RU"/>
        </w:rPr>
        <w:t xml:space="preserve">                                       </w:t>
      </w:r>
    </w:p>
    <w:p>
      <w:pPr>
        <w:pStyle w:val="Caption"/>
        <w:keepNext w:val="true"/>
        <w:spacing w:before="0" w:after="0"/>
        <w:rPr/>
      </w:pPr>
      <w:r>
        <w:rPr/>
        <w:t xml:space="preserve">Таблица 9 Нормируемая (базовая) удельная характеристика расхода тепловой энергии на отопление и вентиляцию одноквартирных малоэтажных жилых зданий  </w:t>
      </w:r>
      <w:r>
        <w:rPr/>
        <w:drawing>
          <wp:inline distT="0" distB="0" distL="0" distR="0">
            <wp:extent cx="176530" cy="194945"/>
            <wp:effectExtent l="0" t="0" r="0" b="0"/>
            <wp:docPr id="20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, Вт/(м3•°C)</w:t>
      </w:r>
    </w:p>
    <w:tbl>
      <w:tblPr>
        <w:tblW w:w="9227" w:type="dxa"/>
        <w:jc w:val="left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3230"/>
        <w:gridCol w:w="1498"/>
        <w:gridCol w:w="1500"/>
        <w:gridCol w:w="1498"/>
        <w:gridCol w:w="1501"/>
      </w:tblGrid>
      <w:tr>
        <w:trPr>
          <w:trHeight w:val="224" w:hRule="atLeast"/>
        </w:trPr>
        <w:tc>
          <w:tcPr>
            <w:tcW w:w="32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Площадь здания,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С числом этажей</w:t>
            </w:r>
          </w:p>
        </w:tc>
      </w:tr>
      <w:tr>
        <w:trPr>
          <w:trHeight w:val="169" w:hRule="atLeast"/>
        </w:trPr>
        <w:tc>
          <w:tcPr>
            <w:tcW w:w="32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3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4</w:t>
            </w:r>
          </w:p>
        </w:tc>
      </w:tr>
      <w:tr>
        <w:trPr>
          <w:trHeight w:val="215" w:hRule="atLeast"/>
        </w:trPr>
        <w:tc>
          <w:tcPr>
            <w:tcW w:w="32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0,579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-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-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-</w:t>
            </w:r>
          </w:p>
        </w:tc>
      </w:tr>
      <w:tr>
        <w:trPr>
          <w:trHeight w:val="215" w:hRule="atLeast"/>
        </w:trPr>
        <w:tc>
          <w:tcPr>
            <w:tcW w:w="32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100</w:t>
            </w:r>
          </w:p>
        </w:tc>
        <w:tc>
          <w:tcPr>
            <w:tcW w:w="149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0,517</w:t>
            </w:r>
          </w:p>
        </w:tc>
        <w:tc>
          <w:tcPr>
            <w:tcW w:w="15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0,558</w:t>
            </w:r>
          </w:p>
        </w:tc>
        <w:tc>
          <w:tcPr>
            <w:tcW w:w="149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-</w:t>
            </w:r>
          </w:p>
        </w:tc>
        <w:tc>
          <w:tcPr>
            <w:tcW w:w="15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-</w:t>
            </w:r>
          </w:p>
        </w:tc>
      </w:tr>
      <w:tr>
        <w:trPr>
          <w:trHeight w:val="224" w:hRule="atLeast"/>
        </w:trPr>
        <w:tc>
          <w:tcPr>
            <w:tcW w:w="32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150</w:t>
            </w:r>
          </w:p>
        </w:tc>
        <w:tc>
          <w:tcPr>
            <w:tcW w:w="149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0,455</w:t>
            </w:r>
          </w:p>
        </w:tc>
        <w:tc>
          <w:tcPr>
            <w:tcW w:w="15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0,496</w:t>
            </w:r>
          </w:p>
        </w:tc>
        <w:tc>
          <w:tcPr>
            <w:tcW w:w="149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0,538</w:t>
            </w:r>
          </w:p>
        </w:tc>
        <w:tc>
          <w:tcPr>
            <w:tcW w:w="15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-</w:t>
            </w:r>
          </w:p>
        </w:tc>
      </w:tr>
      <w:tr>
        <w:trPr>
          <w:trHeight w:val="215" w:hRule="atLeast"/>
        </w:trPr>
        <w:tc>
          <w:tcPr>
            <w:tcW w:w="32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250</w:t>
            </w:r>
          </w:p>
        </w:tc>
        <w:tc>
          <w:tcPr>
            <w:tcW w:w="149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0,414</w:t>
            </w:r>
          </w:p>
        </w:tc>
        <w:tc>
          <w:tcPr>
            <w:tcW w:w="15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0,434</w:t>
            </w:r>
          </w:p>
        </w:tc>
        <w:tc>
          <w:tcPr>
            <w:tcW w:w="149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0,455</w:t>
            </w:r>
          </w:p>
        </w:tc>
        <w:tc>
          <w:tcPr>
            <w:tcW w:w="15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0,476</w:t>
            </w:r>
          </w:p>
        </w:tc>
      </w:tr>
      <w:tr>
        <w:trPr>
          <w:trHeight w:val="215" w:hRule="atLeast"/>
        </w:trPr>
        <w:tc>
          <w:tcPr>
            <w:tcW w:w="32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400</w:t>
            </w:r>
          </w:p>
        </w:tc>
        <w:tc>
          <w:tcPr>
            <w:tcW w:w="149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0,372</w:t>
            </w:r>
          </w:p>
        </w:tc>
        <w:tc>
          <w:tcPr>
            <w:tcW w:w="15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0,372</w:t>
            </w:r>
          </w:p>
        </w:tc>
        <w:tc>
          <w:tcPr>
            <w:tcW w:w="149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0,393</w:t>
            </w:r>
          </w:p>
        </w:tc>
        <w:tc>
          <w:tcPr>
            <w:tcW w:w="15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0,414</w:t>
            </w:r>
          </w:p>
        </w:tc>
      </w:tr>
      <w:tr>
        <w:trPr>
          <w:trHeight w:val="215" w:hRule="atLeast"/>
        </w:trPr>
        <w:tc>
          <w:tcPr>
            <w:tcW w:w="32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600</w:t>
            </w:r>
          </w:p>
        </w:tc>
        <w:tc>
          <w:tcPr>
            <w:tcW w:w="149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0,359</w:t>
            </w:r>
          </w:p>
        </w:tc>
        <w:tc>
          <w:tcPr>
            <w:tcW w:w="15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0,359</w:t>
            </w:r>
          </w:p>
        </w:tc>
        <w:tc>
          <w:tcPr>
            <w:tcW w:w="149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0,359</w:t>
            </w:r>
          </w:p>
        </w:tc>
        <w:tc>
          <w:tcPr>
            <w:tcW w:w="15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0,372</w:t>
            </w:r>
          </w:p>
        </w:tc>
      </w:tr>
      <w:tr>
        <w:trPr>
          <w:trHeight w:val="215" w:hRule="atLeast"/>
        </w:trPr>
        <w:tc>
          <w:tcPr>
            <w:tcW w:w="3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1000 и более</w:t>
            </w:r>
          </w:p>
        </w:tc>
        <w:tc>
          <w:tcPr>
            <w:tcW w:w="1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0,336</w:t>
            </w: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0,336</w:t>
            </w:r>
          </w:p>
        </w:tc>
        <w:tc>
          <w:tcPr>
            <w:tcW w:w="1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0,336</w:t>
            </w:r>
          </w:p>
        </w:tc>
        <w:tc>
          <w:tcPr>
            <w:tcW w:w="1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0,336</w:t>
            </w:r>
          </w:p>
        </w:tc>
      </w:tr>
      <w:tr>
        <w:trPr>
          <w:trHeight w:val="576" w:hRule="atLeast"/>
        </w:trPr>
        <w:tc>
          <w:tcPr>
            <w:tcW w:w="92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83"/>
              <w:rPr/>
            </w:pPr>
            <w:r>
              <w:rPr/>
              <w:t>Примечание - При промежуточных значениях отапливаемой площади здания в интервале 50 - 1000 м</w:t>
            </w:r>
            <w:r>
              <w:rPr>
                <w:vertAlign w:val="superscript"/>
              </w:rPr>
              <w:t>2</w:t>
            </w:r>
            <w:r>
              <w:rPr/>
              <w:t xml:space="preserve"> значения </w:t>
            </w:r>
            <w:r>
              <w:rPr/>
              <w:drawing>
                <wp:inline distT="0" distB="0" distL="0" distR="0">
                  <wp:extent cx="176530" cy="194945"/>
                  <wp:effectExtent l="0" t="0" r="0" b="0"/>
                  <wp:docPr id="21" name="Рисунок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30" cy="194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должны определяться линейной интерполяцией.</w:t>
            </w:r>
          </w:p>
        </w:tc>
      </w:tr>
    </w:tbl>
    <w:p>
      <w:pPr>
        <w:pStyle w:val="Normal"/>
        <w:spacing w:lineRule="auto" w:line="360"/>
        <w:ind w:firstLine="709"/>
        <w:jc w:val="both"/>
        <w:rPr/>
      </w:pPr>
      <w:r>
        <w:rPr/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4.5</w:t>
      </w:r>
      <w:r>
        <w:rPr/>
        <w:t xml:space="preserve">. </w:t>
      </w:r>
      <w:r>
        <w:rPr>
          <w:b/>
        </w:rPr>
        <w:t>Удельный расход тепловой энергии на отопление и вентиляцию за год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Удельный расход тепловой энергии на отопление и вентиляцию здания за</w:t>
      </w:r>
      <w:r>
        <w:rPr>
          <w:spacing w:val="1"/>
        </w:rPr>
        <w:t xml:space="preserve"> </w:t>
      </w:r>
      <w:r>
        <w:rPr/>
        <w:t>отопительный период q, кВт·ч/(м</w:t>
      </w:r>
      <w:r>
        <w:rPr>
          <w:vertAlign w:val="superscript"/>
        </w:rPr>
        <w:t>3</w:t>
      </w:r>
      <w:r>
        <w:rPr/>
        <w:t>·год) или, кВт·ч/(м</w:t>
      </w:r>
      <w:r>
        <w:rPr>
          <w:vertAlign w:val="superscript"/>
        </w:rPr>
        <w:t>2</w:t>
      </w:r>
      <w:r>
        <w:rPr/>
        <w:t>·год) следует определять</w:t>
      </w:r>
      <w:r>
        <w:rPr>
          <w:spacing w:val="1"/>
        </w:rPr>
        <w:t xml:space="preserve"> </w:t>
      </w:r>
      <w:r>
        <w:rPr/>
        <w:t xml:space="preserve">по формулам Г.7 </w:t>
      </w:r>
      <w:r>
        <w:rPr>
          <w:spacing w:val="-1"/>
        </w:rPr>
        <w:t xml:space="preserve"> </w:t>
      </w:r>
      <w:r>
        <w:rPr/>
        <w:t>СП 50.13330</w:t>
      </w:r>
      <w:r>
        <w:rPr>
          <w:spacing w:val="-1"/>
          <w:lang w:eastAsia="en-US"/>
        </w:rPr>
        <w:t xml:space="preserve">;  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  <w:drawing>
          <wp:inline distT="0" distB="0" distL="0" distR="0">
            <wp:extent cx="1390015" cy="261620"/>
            <wp:effectExtent l="0" t="0" r="0" b="0"/>
            <wp:docPr id="22" name="Рисунок 2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8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, кВт·ч/(м</w:t>
      </w:r>
      <w:r>
        <w:rPr>
          <w:vertAlign w:val="superscript"/>
        </w:rPr>
        <w:t>2</w:t>
      </w:r>
      <w:r>
        <w:rPr/>
        <w:t>·год), (1.13)</w:t>
      </w:r>
    </w:p>
    <w:p>
      <w:pPr>
        <w:pStyle w:val="Normal"/>
        <w:widowControl w:val="false"/>
        <w:ind w:firstLine="540"/>
        <w:rPr/>
      </w:pPr>
      <w:r>
        <w:rPr/>
      </w:r>
    </w:p>
    <w:p>
      <w:pPr>
        <w:pStyle w:val="Normal"/>
        <w:widowControl w:val="false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где </w:t>
      </w:r>
      <w:r>
        <w:rPr/>
        <w:drawing>
          <wp:inline distT="0" distB="0" distL="0" distR="0">
            <wp:extent cx="176530" cy="194945"/>
            <wp:effectExtent l="0" t="0" r="0" b="0"/>
            <wp:docPr id="23" name="Рисунок 2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9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- то же, что в </w:t>
      </w:r>
      <w:hyperlink r:id="rId24">
        <w:r>
          <w:rPr>
            <w:color w:val="000000" w:themeColor="text1"/>
            <w:u w:val="single"/>
          </w:rPr>
          <w:t>Г.1</w:t>
        </w:r>
      </w:hyperlink>
      <w:r>
        <w:rPr>
          <w:color w:val="000000" w:themeColor="text1"/>
          <w:u w:val="single"/>
        </w:rPr>
        <w:t>,</w:t>
      </w:r>
      <w:r>
        <w:rPr>
          <w:color w:val="000000" w:themeColor="text1"/>
        </w:rPr>
        <w:t xml:space="preserve"> </w:t>
      </w:r>
      <w:r>
        <w:rPr>
          <w:spacing w:val="-1"/>
          <w:lang w:eastAsia="en-US"/>
        </w:rPr>
        <w:t xml:space="preserve">СП 50.13330.2012  </w:t>
      </w:r>
    </w:p>
    <w:p>
      <w:pPr>
        <w:pStyle w:val="Normal"/>
        <w:widowControl w:val="false"/>
        <w:spacing w:before="160" w:after="0"/>
        <w:ind w:firstLine="709"/>
        <w:rPr>
          <w:color w:val="000000" w:themeColor="text1"/>
        </w:rPr>
      </w:pPr>
      <w:r>
        <w:rPr>
          <w:i/>
          <w:iCs/>
          <w:color w:val="000000" w:themeColor="text1"/>
        </w:rPr>
        <w:t>h</w:t>
      </w:r>
      <w:r>
        <w:rPr>
          <w:color w:val="000000" w:themeColor="text1"/>
        </w:rPr>
        <w:t xml:space="preserve"> - средняя высота этажа здания, м, равная </w:t>
      </w:r>
      <w:r>
        <w:rPr/>
        <w:drawing>
          <wp:inline distT="0" distB="0" distL="0" distR="0">
            <wp:extent cx="398145" cy="180975"/>
            <wp:effectExtent l="0" t="0" r="0" b="0"/>
            <wp:docPr id="24" name="Рисунок 2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91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>;</w:t>
      </w:r>
    </w:p>
    <w:p>
      <w:pPr>
        <w:pStyle w:val="Normal"/>
        <w:widowControl w:val="false"/>
        <w:spacing w:before="160" w:after="0"/>
        <w:ind w:firstLine="709"/>
        <w:rPr>
          <w:color w:val="000000" w:themeColor="text1"/>
        </w:rPr>
      </w:pPr>
      <w:r>
        <w:rPr/>
        <w:drawing>
          <wp:inline distT="0" distB="0" distL="0" distR="0">
            <wp:extent cx="180975" cy="180975"/>
            <wp:effectExtent l="0" t="0" r="0" b="0"/>
            <wp:docPr id="25" name="Рисунок 2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9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- сумма площадей этажей здания, измеренных в пределах внутренних поверхностей наружных стен, м</w:t>
      </w:r>
      <w:r>
        <w:rPr>
          <w:color w:val="000000" w:themeColor="text1"/>
          <w:vertAlign w:val="superscript"/>
        </w:rPr>
        <w:t>2</w:t>
      </w:r>
      <w:r>
        <w:rPr>
          <w:color w:val="000000" w:themeColor="text1"/>
        </w:rPr>
        <w:t>, за исключением технических этажей и гаражей;</w:t>
      </w:r>
    </w:p>
    <w:p>
      <w:pPr>
        <w:pStyle w:val="ListParagraph"/>
        <w:widowControl w:val="false"/>
        <w:numPr>
          <w:ilvl w:val="0"/>
          <w:numId w:val="2"/>
        </w:numPr>
        <w:spacing w:before="160" w:after="0"/>
        <w:ind w:left="0" w:firstLine="709"/>
        <w:contextualSpacing/>
        <w:rPr>
          <w:color w:val="000000" w:themeColor="text1"/>
        </w:rPr>
      </w:pPr>
      <w:r>
        <w:rPr>
          <w:color w:val="000000" w:themeColor="text1"/>
        </w:rPr>
        <w:t xml:space="preserve">- то же, что в </w:t>
      </w:r>
      <w:hyperlink r:id="rId27">
        <w:r>
          <w:rPr>
            <w:color w:val="000000" w:themeColor="text1"/>
            <w:u w:val="single"/>
          </w:rPr>
          <w:t>Г.2</w:t>
        </w:r>
      </w:hyperlink>
      <w:r>
        <w:rPr>
          <w:color w:val="000000" w:themeColor="text1"/>
          <w:u w:val="single"/>
        </w:rPr>
        <w:t xml:space="preserve">, </w:t>
      </w:r>
      <w:r>
        <w:rPr>
          <w:spacing w:val="-1"/>
          <w:lang w:eastAsia="en-US"/>
        </w:rPr>
        <w:t xml:space="preserve">СП 50.13330.2012  </w:t>
      </w:r>
    </w:p>
    <w:p>
      <w:pPr>
        <w:pStyle w:val="ListParagraph"/>
        <w:widowControl w:val="false"/>
        <w:spacing w:before="160" w:after="0"/>
        <w:contextualSpacing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widowControl w:val="false"/>
        <w:spacing w:before="160" w:after="0"/>
        <w:contextualSpacing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yle40"/>
        <w:jc w:val="left"/>
        <w:rPr>
          <w:rFonts w:ascii="Times New Roman" w:hAnsi="Times New Roman"/>
          <w:b/>
        </w:rPr>
      </w:pPr>
      <w:bookmarkStart w:id="32" w:name="_Toc142907153"/>
      <w:bookmarkStart w:id="33" w:name="_Toc142419974"/>
      <w:bookmarkStart w:id="34" w:name="_Toc139308600"/>
      <w:bookmarkStart w:id="35" w:name="_Toc228248194"/>
      <w:r>
        <w:rPr>
          <w:rFonts w:ascii="Times New Roman" w:hAnsi="Times New Roman"/>
          <w:b/>
        </w:rPr>
        <w:t>4.6.Потребление энергетических ресурсов</w:t>
      </w:r>
      <w:bookmarkEnd w:id="32"/>
      <w:bookmarkEnd w:id="33"/>
      <w:bookmarkEnd w:id="34"/>
      <w:bookmarkEnd w:id="35"/>
    </w:p>
    <w:p>
      <w:pPr>
        <w:pStyle w:val="Normal"/>
        <w:widowControl w:val="false"/>
        <w:suppressAutoHyphens w:val="true"/>
        <w:spacing w:lineRule="auto" w:line="360"/>
        <w:ind w:firstLine="709"/>
        <w:jc w:val="both"/>
        <w:rPr>
          <w:spacing w:val="-6"/>
        </w:rPr>
      </w:pPr>
      <w:r>
        <w:rPr>
          <w:spacing w:val="-6"/>
        </w:rPr>
        <w:t>Данные о потреблении энергетических ресурсов собираются за отопительный период одного календарного года (или за более длительный период, если есть информация). Этот период может не точно соответствовать календарному году, начинаясь в одном году, он может  закончиться в следующем.</w:t>
      </w:r>
    </w:p>
    <w:p>
      <w:pPr>
        <w:pStyle w:val="Normal"/>
        <w:widowControl w:val="false"/>
        <w:suppressAutoHyphens w:val="true"/>
        <w:spacing w:lineRule="auto" w:line="360"/>
        <w:ind w:firstLine="709"/>
        <w:jc w:val="both"/>
        <w:rPr>
          <w:spacing w:val="-6"/>
        </w:rPr>
      </w:pPr>
      <w:r>
        <w:rPr>
          <w:spacing w:val="-6"/>
        </w:rPr>
        <w:t>В случае отсутствия возможности получения информации за 12 месяцев - необходимо собрать данные за 3 месяца отопительного периода.</w:t>
      </w:r>
    </w:p>
    <w:p>
      <w:pPr>
        <w:pStyle w:val="Normal"/>
        <w:widowControl w:val="false"/>
        <w:suppressAutoHyphens w:val="true"/>
        <w:spacing w:lineRule="auto" w:line="360"/>
        <w:ind w:firstLine="709"/>
        <w:jc w:val="both"/>
        <w:rPr>
          <w:spacing w:val="-6"/>
        </w:rPr>
      </w:pPr>
      <w:r>
        <w:rPr>
          <w:spacing w:val="-6"/>
        </w:rPr>
        <w:t xml:space="preserve"> </w:t>
      </w:r>
      <w:r>
        <w:rPr>
          <w:spacing w:val="-6"/>
        </w:rPr>
        <w:t>Оптимальный  объем данных  должен содержать информацию о потреблении тепловой энергии:</w:t>
      </w:r>
    </w:p>
    <w:p>
      <w:pPr>
        <w:pStyle w:val="Normal"/>
        <w:widowControl w:val="false"/>
        <w:suppressAutoHyphens w:val="true"/>
        <w:spacing w:lineRule="auto" w:line="360"/>
        <w:ind w:firstLine="709"/>
        <w:jc w:val="both"/>
        <w:rPr>
          <w:spacing w:val="-6"/>
        </w:rPr>
      </w:pPr>
      <w:r>
        <w:rPr>
          <w:spacing w:val="-6"/>
        </w:rPr>
        <w:t>- отдельно в системе отопления и в системе ГВС;</w:t>
      </w:r>
    </w:p>
    <w:p>
      <w:pPr>
        <w:pStyle w:val="Normal"/>
        <w:widowControl w:val="false"/>
        <w:suppressAutoHyphens w:val="true"/>
        <w:spacing w:lineRule="auto" w:line="360"/>
        <w:ind w:firstLine="709"/>
        <w:jc w:val="both"/>
        <w:rPr>
          <w:spacing w:val="-6"/>
        </w:rPr>
      </w:pPr>
      <w:r>
        <w:rPr>
          <w:spacing w:val="-6"/>
        </w:rPr>
        <w:t xml:space="preserve">- потреблении горячей и холодной воды. </w:t>
      </w:r>
    </w:p>
    <w:p>
      <w:pPr>
        <w:pStyle w:val="Normal"/>
        <w:widowControl w:val="false"/>
        <w:suppressAutoHyphens w:val="true"/>
        <w:spacing w:lineRule="auto" w:line="360"/>
        <w:ind w:firstLine="709"/>
        <w:jc w:val="both"/>
        <w:rPr>
          <w:spacing w:val="-6"/>
        </w:rPr>
      </w:pPr>
      <w:r>
        <w:rPr>
          <w:spacing w:val="-6"/>
        </w:rPr>
        <w:t xml:space="preserve">В случае если теплосчетчик измеряет только суммарное теплопотребление, то требуется получить данные о расходе горячей воды. Если имеются измерения только суммарного водопотребление, то  его значение делится водой в соотношении 2:3 между горячей и холодной. </w:t>
      </w:r>
    </w:p>
    <w:p>
      <w:pPr>
        <w:pStyle w:val="Normal"/>
        <w:widowControl w:val="false"/>
        <w:suppressAutoHyphens w:val="true"/>
        <w:spacing w:lineRule="auto" w:line="360"/>
        <w:ind w:firstLine="709"/>
        <w:jc w:val="both"/>
        <w:rPr>
          <w:spacing w:val="-6"/>
        </w:rPr>
      </w:pPr>
      <w:r>
        <w:rPr>
          <w:spacing w:val="-6"/>
        </w:rPr>
        <w:t>Полученная информация о фактическом потреблении холодной, горячей воды и тепловой  энергии  заносится в таблицу Б4.</w:t>
      </w:r>
    </w:p>
    <w:p>
      <w:pPr>
        <w:pStyle w:val="Normal"/>
        <w:widowControl w:val="false"/>
        <w:suppressAutoHyphens w:val="true"/>
        <w:spacing w:lineRule="auto" w:line="360"/>
        <w:ind w:firstLine="709"/>
        <w:jc w:val="both"/>
        <w:rPr>
          <w:spacing w:val="-6"/>
        </w:rPr>
      </w:pPr>
      <w:r>
        <w:rPr>
          <w:i/>
          <w:spacing w:val="-6"/>
        </w:rPr>
        <w:t>Для системы электропотребления</w:t>
      </w:r>
      <w:r>
        <w:rPr>
          <w:spacing w:val="-6"/>
        </w:rPr>
        <w:t xml:space="preserve"> данные собираются отдельно для  наружного освещения и силового оборудования (при установке счетчиков коммерческого учета отдельно по этим направлениям).</w:t>
      </w:r>
    </w:p>
    <w:p>
      <w:pPr>
        <w:pStyle w:val="Normal"/>
        <w:widowControl w:val="false"/>
        <w:suppressAutoHyphens w:val="true"/>
        <w:spacing w:lineRule="auto" w:line="360"/>
        <w:ind w:firstLine="709"/>
        <w:jc w:val="both"/>
        <w:rPr>
          <w:spacing w:val="-6"/>
        </w:rPr>
      </w:pPr>
      <w:r>
        <w:rPr>
          <w:spacing w:val="-6"/>
        </w:rPr>
        <w:t xml:space="preserve">. </w:t>
      </w:r>
    </w:p>
    <w:p>
      <w:pPr>
        <w:pStyle w:val="Style40"/>
        <w:ind w:left="709" w:hanging="0"/>
        <w:jc w:val="both"/>
        <w:rPr>
          <w:rFonts w:ascii="Times New Roman" w:hAnsi="Times New Roman"/>
          <w:b/>
        </w:rPr>
      </w:pPr>
      <w:bookmarkStart w:id="36" w:name="_Toc142907154"/>
      <w:bookmarkStart w:id="37" w:name="_Toc142419975"/>
      <w:bookmarkStart w:id="38" w:name="_Toc139308605"/>
      <w:bookmarkStart w:id="39" w:name="_Toc228248199"/>
      <w:r>
        <w:rPr>
          <w:rFonts w:ascii="Times New Roman" w:hAnsi="Times New Roman"/>
          <w:b/>
        </w:rPr>
        <w:t>4.7.Расчетное теплопотребление</w:t>
      </w:r>
      <w:bookmarkEnd w:id="36"/>
      <w:bookmarkEnd w:id="37"/>
      <w:bookmarkEnd w:id="38"/>
      <w:bookmarkEnd w:id="39"/>
    </w:p>
    <w:p>
      <w:pPr>
        <w:pStyle w:val="Normal"/>
        <w:widowControl w:val="false"/>
        <w:suppressAutoHyphens w:val="true"/>
        <w:spacing w:lineRule="auto" w:line="360"/>
        <w:ind w:firstLine="709"/>
        <w:jc w:val="both"/>
        <w:rPr>
          <w:spacing w:val="-6"/>
        </w:rPr>
      </w:pPr>
      <w:r>
        <w:rPr>
          <w:spacing w:val="-6"/>
        </w:rPr>
        <w:t>Расчетное теплопотребление за отопительный период – это расход тепловой энергии,  определяемый при нормативных условиях отопительного периода,</w:t>
      </w:r>
      <w:r>
        <w:rPr/>
        <w:t xml:space="preserve"> </w:t>
      </w:r>
      <w:r>
        <w:rPr>
          <w:spacing w:val="-6"/>
        </w:rPr>
        <w:t xml:space="preserve">требуемый для отопления и вентиляции ИЖС. </w:t>
      </w:r>
    </w:p>
    <w:p>
      <w:pPr>
        <w:pStyle w:val="Normal"/>
        <w:widowControl w:val="false"/>
        <w:suppressAutoHyphens w:val="true"/>
        <w:spacing w:lineRule="auto" w:line="360"/>
        <w:ind w:firstLine="709"/>
        <w:jc w:val="both"/>
        <w:rPr>
          <w:spacing w:val="-6"/>
        </w:rPr>
      </w:pPr>
      <w:r>
        <w:rPr>
          <w:spacing w:val="-6"/>
        </w:rPr>
        <w:t>Величина расчетного расхода тепловой энергии по согласованию с заказчиком так же  может определяться по методике АВОК-8-2007. В этом случае расчетный расход тепловой энергии определяется с учетом фактических (проектных) значений сопротивления теплопередаче ограждающих конструкций, нормативного воздухообмена, расчетных бытовых тепловыделений и солнечных теплопоступлений.</w:t>
      </w:r>
    </w:p>
    <w:p>
      <w:pPr>
        <w:pStyle w:val="Normal"/>
        <w:widowControl w:val="false"/>
        <w:spacing w:lineRule="auto" w:line="360"/>
        <w:ind w:firstLine="540"/>
        <w:jc w:val="both"/>
        <w:rPr>
          <w:color w:val="000000" w:themeColor="text1"/>
        </w:rPr>
      </w:pPr>
      <w:r>
        <w:rPr>
          <w:color w:val="000000" w:themeColor="text1"/>
        </w:rPr>
        <w:t xml:space="preserve">Расход тепловой энергии на отопление и вентиляцию здания за отопительный период </w:t>
      </w:r>
      <w:r>
        <w:rPr/>
        <w:drawing>
          <wp:inline distT="0" distB="0" distL="0" distR="0">
            <wp:extent cx="327660" cy="266065"/>
            <wp:effectExtent l="0" t="0" r="0" b="0"/>
            <wp:docPr id="26" name="Рисунок 2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94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, кВт·ч/год, следует определять по формуле Г.10 </w:t>
      </w:r>
      <w:r>
        <w:rPr/>
        <w:t>СП 50.13330;</w:t>
      </w:r>
    </w:p>
    <w:p>
      <w:pPr>
        <w:pStyle w:val="Normal"/>
        <w:widowControl w:val="false"/>
        <w:ind w:firstLine="540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widowControl w:val="false"/>
        <w:jc w:val="both"/>
        <w:rPr/>
      </w:pPr>
      <w:r>
        <w:rPr/>
        <w:drawing>
          <wp:inline distT="0" distB="0" distL="0" distR="0">
            <wp:extent cx="1586230" cy="247015"/>
            <wp:effectExtent l="0" t="0" r="0" b="0"/>
            <wp:docPr id="27" name="Рисунок 2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95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3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>. (1.15</w:t>
      </w:r>
      <w:r>
        <w:rPr/>
        <w:t>)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ind w:firstLine="540"/>
        <w:rPr/>
      </w:pPr>
      <w:r>
        <w:rPr/>
        <w:t xml:space="preserve">Общие теплопотери здания за отопительный период </w:t>
      </w:r>
      <w:r>
        <w:rPr/>
        <w:drawing>
          <wp:inline distT="0" distB="0" distL="0" distR="0">
            <wp:extent cx="244475" cy="194945"/>
            <wp:effectExtent l="0" t="0" r="0" b="0"/>
            <wp:docPr id="28" name="Рисунок 2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96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, кВт·ч/год, следует определять по формуле Г.11 СП 50.13330:</w:t>
      </w:r>
    </w:p>
    <w:p>
      <w:pPr>
        <w:pStyle w:val="Normal"/>
        <w:widowControl w:val="false"/>
        <w:ind w:firstLine="540"/>
        <w:rPr/>
      </w:pPr>
      <w:r>
        <w:rPr/>
      </w:r>
    </w:p>
    <w:p>
      <w:pPr>
        <w:pStyle w:val="Normal"/>
        <w:widowControl w:val="false"/>
        <w:rPr/>
      </w:pPr>
      <w:r>
        <w:rPr/>
        <w:drawing>
          <wp:inline distT="0" distB="0" distL="0" distR="0">
            <wp:extent cx="2143760" cy="247650"/>
            <wp:effectExtent l="0" t="0" r="0" b="0"/>
            <wp:docPr id="29" name="Рисунок 2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7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, (1.16)</w:t>
      </w:r>
    </w:p>
    <w:p>
      <w:pPr>
        <w:pStyle w:val="Normal"/>
        <w:widowControl w:val="false"/>
        <w:ind w:firstLine="540"/>
        <w:rPr/>
      </w:pPr>
      <w:r>
        <w:rPr/>
      </w:r>
    </w:p>
    <w:p>
      <w:pPr>
        <w:pStyle w:val="Normal"/>
        <w:widowControl w:val="false"/>
        <w:ind w:firstLine="540"/>
        <w:rPr>
          <w:color w:val="000000" w:themeColor="text1"/>
        </w:rPr>
      </w:pPr>
      <w:r>
        <w:rPr>
          <w:color w:val="000000" w:themeColor="text1"/>
        </w:rPr>
        <w:t xml:space="preserve">где ГСОП - то же, что в </w:t>
      </w:r>
      <w:r>
        <w:rPr>
          <w:color w:val="000000" w:themeColor="text1"/>
          <w:u w:val="single"/>
        </w:rPr>
        <w:t>формуле 1.1.</w:t>
      </w:r>
      <w:r>
        <w:rPr>
          <w:color w:val="000000" w:themeColor="text1"/>
        </w:rPr>
        <w:t>;</w:t>
      </w:r>
    </w:p>
    <w:p>
      <w:pPr>
        <w:pStyle w:val="Normal"/>
        <w:widowControl w:val="false"/>
        <w:spacing w:before="160" w:after="0"/>
        <w:ind w:firstLine="540"/>
        <w:rPr>
          <w:color w:val="000000" w:themeColor="text1"/>
        </w:rPr>
      </w:pPr>
      <w:r>
        <w:rPr/>
        <w:drawing>
          <wp:inline distT="0" distB="0" distL="0" distR="0">
            <wp:extent cx="199390" cy="227330"/>
            <wp:effectExtent l="0" t="0" r="0" b="0"/>
            <wp:docPr id="30" name="Рисунок 2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298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- то же, что в </w:t>
      </w:r>
      <w:hyperlink r:id="rId33">
        <w:r>
          <w:rPr>
            <w:color w:val="000000" w:themeColor="text1"/>
            <w:u w:val="single"/>
          </w:rPr>
          <w:t>Г.3</w:t>
        </w:r>
      </w:hyperlink>
      <w:r>
        <w:rPr>
          <w:color w:val="000000" w:themeColor="text1"/>
        </w:rPr>
        <w:t xml:space="preserve"> </w:t>
      </w:r>
      <w:r>
        <w:rPr/>
        <w:t>СП 50.13330;</w:t>
      </w:r>
    </w:p>
    <w:p>
      <w:pPr>
        <w:pStyle w:val="Normal"/>
        <w:widowControl w:val="false"/>
        <w:spacing w:before="160" w:after="0"/>
        <w:ind w:left="426" w:hanging="0"/>
        <w:rPr>
          <w:color w:val="000000" w:themeColor="text1"/>
        </w:rPr>
      </w:pPr>
      <w:r>
        <w:rPr/>
        <w:drawing>
          <wp:inline distT="0" distB="0" distL="0" distR="0">
            <wp:extent cx="252730" cy="259080"/>
            <wp:effectExtent l="0" t="0" r="0" b="0"/>
            <wp:docPr id="31" name="Рисунок 2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29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  </w:t>
      </w:r>
      <w:r>
        <w:rPr>
          <w:color w:val="000000" w:themeColor="text1"/>
        </w:rPr>
        <w:t xml:space="preserve">, </w:t>
      </w:r>
      <w:r>
        <w:rPr/>
        <w:drawing>
          <wp:inline distT="0" distB="0" distL="0" distR="0">
            <wp:extent cx="375285" cy="283210"/>
            <wp:effectExtent l="0" t="0" r="0" b="0"/>
            <wp:docPr id="32" name="Рисунок 3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00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- то же, что в </w:t>
      </w:r>
      <w:hyperlink r:id="rId36">
        <w:r>
          <w:rPr>
            <w:color w:val="000000" w:themeColor="text1"/>
            <w:u w:val="single"/>
          </w:rPr>
          <w:t>Г.1</w:t>
        </w:r>
      </w:hyperlink>
      <w:r>
        <w:rPr>
          <w:color w:val="000000" w:themeColor="text1"/>
        </w:rPr>
        <w:t xml:space="preserve"> </w:t>
      </w:r>
      <w:r>
        <w:rPr/>
        <w:t>СП 50.13330.</w:t>
      </w:r>
    </w:p>
    <w:p>
      <w:pPr>
        <w:pStyle w:val="Normal"/>
        <w:widowControl w:val="false"/>
        <w:rPr>
          <w:rFonts w:ascii="Arial" w:hAnsi="Arial" w:cs="Arial"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</w:r>
    </w:p>
    <w:p>
      <w:pPr>
        <w:pStyle w:val="1"/>
        <w:numPr>
          <w:ilvl w:val="0"/>
          <w:numId w:val="3"/>
        </w:numPr>
        <w:ind w:left="426" w:hanging="425"/>
        <w:rPr>
          <w:b/>
          <w:lang w:eastAsia="en-US"/>
        </w:rPr>
      </w:pPr>
      <w:bookmarkStart w:id="40" w:name="_Toc142907155"/>
      <w:r>
        <w:rPr>
          <w:b/>
          <w:lang w:eastAsia="en-US"/>
        </w:rPr>
        <w:t>Удельный годовой расход тепловой энергии, потребляемой системой горячего водоснабжения ИЖС</w:t>
      </w:r>
      <w:bookmarkEnd w:id="40"/>
    </w:p>
    <w:p>
      <w:pPr>
        <w:pStyle w:val="Normal"/>
        <w:spacing w:lineRule="auto" w:line="276" w:before="0" w:after="200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</w:r>
    </w:p>
    <w:p>
      <w:pPr>
        <w:pStyle w:val="Normal"/>
        <w:spacing w:lineRule="auto" w:line="360" w:before="0" w:after="200"/>
        <w:ind w:firstLine="708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5.1. Рассчитать,  с учетом   СП 30.13330.2020.  удельный годовой расход тепловой энергии, потребляемой системой горячего водоснабжения на м</w:t>
      </w:r>
      <w:r>
        <w:rPr>
          <w:rFonts w:eastAsia="Calibri"/>
          <w:color w:val="000000"/>
          <w:vertAlign w:val="superscript"/>
          <w:lang w:eastAsia="en-US"/>
        </w:rPr>
        <w:t>2</w:t>
      </w:r>
      <w:r>
        <w:rPr>
          <w:rFonts w:eastAsia="Calibri"/>
          <w:color w:val="000000"/>
          <w:lang w:eastAsia="en-US"/>
        </w:rPr>
        <w:t> площади ИЖС или полезной площади помещений  </w:t>
      </w:r>
      <w:r>
        <w:rPr>
          <w:rFonts w:eastAsia="Calibri"/>
          <w:i/>
          <w:iCs/>
          <w:color w:val="000000"/>
          <w:lang w:eastAsia="en-US"/>
        </w:rPr>
        <w:t>q</w:t>
      </w:r>
      <w:r>
        <w:rPr>
          <w:rFonts w:eastAsia="Calibri"/>
          <w:i/>
          <w:iCs/>
          <w:color w:val="000000"/>
          <w:vertAlign w:val="subscript"/>
          <w:lang w:eastAsia="en-US"/>
        </w:rPr>
        <w:t>гв.</w:t>
      </w:r>
      <w:r>
        <w:rPr>
          <w:rFonts w:eastAsia="Calibri"/>
          <w:i/>
          <w:iCs/>
          <w:color w:val="000000"/>
          <w:vertAlign w:val="superscript"/>
          <w:lang w:eastAsia="en-US"/>
        </w:rPr>
        <w:t>год</w:t>
      </w:r>
      <w:r>
        <w:rPr>
          <w:rFonts w:eastAsia="Calibri"/>
          <w:color w:val="000000"/>
          <w:lang w:eastAsia="en-US"/>
        </w:rPr>
        <w:t>, кВт·ч/м</w:t>
      </w:r>
      <w:r>
        <w:rPr>
          <w:rFonts w:eastAsia="Calibri"/>
          <w:color w:val="000000"/>
          <w:vertAlign w:val="superscript"/>
          <w:lang w:eastAsia="en-US"/>
        </w:rPr>
        <w:t>2</w:t>
      </w:r>
      <w:r>
        <w:rPr>
          <w:rFonts w:eastAsia="Calibri"/>
          <w:color w:val="000000"/>
          <w:lang w:eastAsia="en-US"/>
        </w:rPr>
        <w:t xml:space="preserve">  по следующим формулам:</w:t>
      </w:r>
    </w:p>
    <w:p>
      <w:pPr>
        <w:pStyle w:val="Normal"/>
        <w:shd w:val="clear" w:color="auto" w:fill="FFFFFF"/>
        <w:spacing w:before="0" w:after="150"/>
        <w:rPr>
          <w:color w:val="000000"/>
        </w:rPr>
      </w:pPr>
      <w:r>
        <w:rPr>
          <w:color w:val="000000"/>
        </w:rPr>
        <w:t>а) для ИЖС с централизованной системой гвс:</w:t>
      </w:r>
    </w:p>
    <w:p>
      <w:pPr>
        <w:pStyle w:val="Normal"/>
        <w:shd w:val="clear" w:color="auto" w:fill="FFFFFF"/>
        <w:spacing w:before="0" w:after="150"/>
        <w:rPr>
          <w:color w:val="000000"/>
        </w:rPr>
      </w:pPr>
      <w:r>
        <w:rPr>
          <w:i/>
          <w:iCs/>
          <w:color w:val="000000"/>
        </w:rPr>
        <w:t>    </w:t>
      </w:r>
      <w:r>
        <w:rPr>
          <w:i/>
          <w:iCs/>
          <w:color w:val="000000"/>
        </w:rPr>
        <w:t>q</w:t>
      </w:r>
      <w:r>
        <w:rPr>
          <w:i/>
          <w:iCs/>
          <w:color w:val="000000"/>
          <w:vertAlign w:val="subscript"/>
        </w:rPr>
        <w:t>гв.</w:t>
      </w:r>
      <w:r>
        <w:rPr>
          <w:i/>
          <w:iCs/>
          <w:color w:val="000000"/>
          <w:vertAlign w:val="superscript"/>
        </w:rPr>
        <w:t>год</w:t>
      </w:r>
      <w:r>
        <w:rPr>
          <w:i/>
          <w:iCs/>
          <w:color w:val="000000"/>
        </w:rPr>
        <w:t> =</w:t>
      </w:r>
      <w:r>
        <w:rPr>
          <w:b/>
          <w:bCs/>
          <w:iCs/>
          <w:color w:val="000000"/>
        </w:rPr>
        <w:t> </w:t>
      </w:r>
      <w:r>
        <w:rPr>
          <w:i/>
          <w:iCs/>
          <w:color w:val="000000"/>
        </w:rPr>
        <w:t>0,02</w:t>
      </w:r>
      <w:r>
        <w:rPr>
          <w:color w:val="000000"/>
        </w:rPr>
        <w:t>×</w:t>
      </w:r>
      <w:r>
        <w:rPr>
          <w:i/>
          <w:iCs/>
          <w:color w:val="000000"/>
        </w:rPr>
        <w:t>q</w:t>
      </w:r>
      <w:r>
        <w:rPr>
          <w:i/>
          <w:iCs/>
          <w:color w:val="000000"/>
          <w:vertAlign w:val="subscript"/>
        </w:rPr>
        <w:t>гв</w:t>
      </w:r>
      <w:r>
        <w:rPr>
          <w:i/>
          <w:iCs/>
          <w:color w:val="000000"/>
        </w:rPr>
        <w:t>×[(70,2 + z</w:t>
      </w:r>
      <w:r>
        <w:rPr>
          <w:i/>
          <w:iCs/>
          <w:color w:val="000000"/>
          <w:vertAlign w:val="subscript"/>
        </w:rPr>
        <w:t>от</w:t>
      </w:r>
      <w:r>
        <w:rPr>
          <w:i/>
          <w:iCs/>
          <w:color w:val="000000"/>
        </w:rPr>
        <w:t>) +  0,74×(351</w:t>
      </w:r>
      <w:r>
        <w:rPr>
          <w:color w:val="000000"/>
        </w:rPr>
        <w:t>- </w:t>
      </w:r>
      <w:r>
        <w:rPr>
          <w:i/>
          <w:iCs/>
          <w:color w:val="000000"/>
        </w:rPr>
        <w:t>z</w:t>
      </w:r>
      <w:r>
        <w:rPr>
          <w:i/>
          <w:iCs/>
          <w:color w:val="000000"/>
          <w:vertAlign w:val="subscript"/>
        </w:rPr>
        <w:t>от</w:t>
      </w:r>
      <w:r>
        <w:rPr>
          <w:i/>
          <w:iCs/>
          <w:color w:val="000000"/>
        </w:rPr>
        <w:t>)]</w:t>
      </w:r>
      <w:r>
        <w:rPr>
          <w:color w:val="000000"/>
        </w:rPr>
        <w:t>× </w:t>
      </w:r>
      <w:r>
        <w:rPr>
          <w:i/>
          <w:iCs/>
          <w:color w:val="000000"/>
        </w:rPr>
        <w:t>S</w:t>
      </w:r>
      <w:r>
        <w:rPr>
          <w:i/>
          <w:iCs/>
          <w:color w:val="000000"/>
          <w:vertAlign w:val="subscript"/>
        </w:rPr>
        <w:t>a</w:t>
      </w:r>
      <w:r>
        <w:rPr>
          <w:i/>
          <w:iCs/>
          <w:color w:val="000000"/>
        </w:rPr>
        <w:t> / S</w:t>
      </w:r>
      <w:r>
        <w:rPr>
          <w:i/>
          <w:iCs/>
          <w:color w:val="000000"/>
          <w:vertAlign w:val="subscript"/>
        </w:rPr>
        <w:t>a.i,                               </w:t>
      </w:r>
      <w:r>
        <w:rPr>
          <w:color w:val="000000"/>
        </w:rPr>
        <w:t>(5.1.)</w:t>
      </w:r>
    </w:p>
    <w:p>
      <w:pPr>
        <w:pStyle w:val="Normal"/>
        <w:shd w:val="clear" w:color="auto" w:fill="FFFFFF"/>
        <w:spacing w:before="0" w:after="150"/>
        <w:rPr>
          <w:color w:val="000000"/>
        </w:rPr>
      </w:pPr>
      <w:r>
        <w:rPr>
          <w:color w:val="000000"/>
        </w:rPr>
        <w:t> </w:t>
      </w:r>
      <w:r>
        <w:rPr>
          <w:color w:val="000000"/>
        </w:rPr>
        <w:t>б) для ИЖС с гвс от индивидуальными водонагревателями</w:t>
      </w:r>
    </w:p>
    <w:p>
      <w:pPr>
        <w:pStyle w:val="Normal"/>
        <w:shd w:val="clear" w:color="auto" w:fill="FFFFFF"/>
        <w:spacing w:before="0" w:after="150"/>
        <w:rPr>
          <w:color w:val="000000"/>
        </w:rPr>
      </w:pPr>
      <w:r>
        <w:rPr>
          <w:i/>
          <w:iCs/>
          <w:color w:val="000000"/>
        </w:rPr>
        <w:t>       </w:t>
      </w:r>
      <w:r>
        <w:rPr>
          <w:i/>
          <w:iCs/>
          <w:color w:val="000000"/>
        </w:rPr>
        <w:t>q</w:t>
      </w:r>
      <w:r>
        <w:rPr>
          <w:i/>
          <w:iCs/>
          <w:color w:val="000000"/>
          <w:vertAlign w:val="subscript"/>
        </w:rPr>
        <w:t>гв.</w:t>
      </w:r>
      <w:r>
        <w:rPr>
          <w:i/>
          <w:iCs/>
          <w:color w:val="000000"/>
          <w:vertAlign w:val="superscript"/>
        </w:rPr>
        <w:t>год</w:t>
      </w:r>
      <w:r>
        <w:rPr>
          <w:i/>
          <w:iCs/>
          <w:color w:val="000000"/>
        </w:rPr>
        <w:t> =</w:t>
      </w:r>
      <w:r>
        <w:rPr>
          <w:b/>
          <w:bCs/>
          <w:iCs/>
          <w:color w:val="000000"/>
        </w:rPr>
        <w:t> </w:t>
      </w:r>
      <w:r>
        <w:rPr>
          <w:i/>
          <w:iCs/>
          <w:color w:val="000000"/>
        </w:rPr>
        <w:t>0,024</w:t>
      </w:r>
      <w:r>
        <w:rPr>
          <w:color w:val="000000"/>
        </w:rPr>
        <w:t>×</w:t>
      </w:r>
      <w:r>
        <w:rPr>
          <w:i/>
          <w:iCs/>
          <w:color w:val="000000"/>
        </w:rPr>
        <w:t>q</w:t>
      </w:r>
      <w:r>
        <w:rPr>
          <w:i/>
          <w:iCs/>
          <w:color w:val="000000"/>
          <w:vertAlign w:val="subscript"/>
        </w:rPr>
        <w:t>гв</w:t>
      </w:r>
      <w:r>
        <w:rPr>
          <w:i/>
          <w:iCs/>
          <w:color w:val="000000"/>
        </w:rPr>
        <w:t>×[ z</w:t>
      </w:r>
      <w:r>
        <w:rPr>
          <w:i/>
          <w:iCs/>
          <w:color w:val="000000"/>
          <w:vertAlign w:val="subscript"/>
        </w:rPr>
        <w:t>от</w:t>
      </w:r>
      <w:r>
        <w:rPr>
          <w:i/>
          <w:iCs/>
          <w:color w:val="000000"/>
        </w:rPr>
        <w:t> +  0,74×(365</w:t>
      </w:r>
      <w:r>
        <w:rPr>
          <w:color w:val="000000"/>
        </w:rPr>
        <w:t>-</w:t>
      </w:r>
      <w:r>
        <w:rPr>
          <w:i/>
          <w:iCs/>
          <w:color w:val="000000"/>
        </w:rPr>
        <w:t> z</w:t>
      </w:r>
      <w:r>
        <w:rPr>
          <w:i/>
          <w:iCs/>
          <w:color w:val="000000"/>
          <w:vertAlign w:val="subscript"/>
        </w:rPr>
        <w:t>от</w:t>
      </w:r>
      <w:r>
        <w:rPr>
          <w:i/>
          <w:iCs/>
          <w:color w:val="000000"/>
        </w:rPr>
        <w:t>)]</w:t>
      </w:r>
      <w:r>
        <w:rPr>
          <w:color w:val="000000"/>
        </w:rPr>
        <w:t>× </w:t>
      </w:r>
      <w:r>
        <w:rPr>
          <w:i/>
          <w:iCs/>
          <w:color w:val="000000"/>
        </w:rPr>
        <w:t>S</w:t>
      </w:r>
      <w:r>
        <w:rPr>
          <w:i/>
          <w:iCs/>
          <w:color w:val="000000"/>
          <w:vertAlign w:val="subscript"/>
        </w:rPr>
        <w:t>a</w:t>
      </w:r>
      <w:r>
        <w:rPr>
          <w:i/>
          <w:iCs/>
          <w:color w:val="000000"/>
        </w:rPr>
        <w:t> </w:t>
      </w:r>
      <w:r>
        <w:rPr>
          <w:color w:val="000000"/>
        </w:rPr>
        <w:t>/ </w:t>
      </w:r>
      <w:r>
        <w:rPr>
          <w:i/>
          <w:iCs/>
          <w:color w:val="000000"/>
        </w:rPr>
        <w:t>S</w:t>
      </w:r>
      <w:r>
        <w:rPr>
          <w:i/>
          <w:iCs/>
          <w:color w:val="000000"/>
          <w:vertAlign w:val="subscript"/>
        </w:rPr>
        <w:t>a.i</w:t>
      </w:r>
      <w:r>
        <w:rPr>
          <w:color w:val="000000"/>
        </w:rPr>
        <w:t>,</w:t>
      </w:r>
      <w:r>
        <w:rPr>
          <w:i/>
          <w:iCs/>
          <w:color w:val="000000"/>
          <w:vertAlign w:val="subscript"/>
        </w:rPr>
        <w:t>                                            </w:t>
      </w:r>
      <w:r>
        <w:rPr>
          <w:iCs/>
          <w:color w:val="000000"/>
        </w:rPr>
        <w:t>(5.2.)</w:t>
      </w:r>
      <w:r>
        <w:rPr>
          <w:i/>
          <w:iCs/>
          <w:color w:val="000000"/>
          <w:vertAlign w:val="subscript"/>
        </w:rPr>
        <w:t>      </w:t>
      </w:r>
    </w:p>
    <w:p>
      <w:pPr>
        <w:pStyle w:val="Normal"/>
        <w:shd w:val="clear" w:color="auto" w:fill="FFFFFF"/>
        <w:spacing w:lineRule="auto" w:line="360" w:before="0" w:after="150"/>
        <w:rPr>
          <w:color w:val="000000"/>
        </w:rPr>
      </w:pPr>
      <w:r>
        <w:rPr>
          <w:color w:val="000000"/>
        </w:rPr>
        <w:t>где </w:t>
      </w:r>
      <w:r>
        <w:rPr>
          <w:i/>
          <w:iCs/>
          <w:color w:val="000000"/>
        </w:rPr>
        <w:t>q</w:t>
      </w:r>
      <w:r>
        <w:rPr>
          <w:i/>
          <w:iCs/>
          <w:color w:val="000000"/>
          <w:vertAlign w:val="subscript"/>
        </w:rPr>
        <w:t>гв</w:t>
      </w:r>
      <w:r>
        <w:rPr>
          <w:i/>
          <w:iCs/>
          <w:color w:val="000000"/>
        </w:rPr>
        <w:t>, k</w:t>
      </w:r>
      <w:r>
        <w:rPr>
          <w:i/>
          <w:iCs/>
          <w:color w:val="000000"/>
          <w:vertAlign w:val="subscript"/>
        </w:rPr>
        <w:t>hl</w:t>
      </w:r>
      <w:r>
        <w:rPr>
          <w:i/>
          <w:iCs/>
          <w:color w:val="000000"/>
        </w:rPr>
        <w:t>, t</w:t>
      </w:r>
      <w:r>
        <w:rPr>
          <w:i/>
          <w:iCs/>
          <w:color w:val="000000"/>
          <w:vertAlign w:val="subscript"/>
        </w:rPr>
        <w:t>хв  </w:t>
      </w:r>
      <w:r>
        <w:rPr>
          <w:color w:val="000000"/>
        </w:rPr>
        <w:t>- то же, что в формуле                                    </w:t>
      </w:r>
    </w:p>
    <w:p>
      <w:pPr>
        <w:pStyle w:val="Normal"/>
        <w:shd w:val="clear" w:color="auto" w:fill="FFFFFF"/>
        <w:spacing w:lineRule="auto" w:line="360" w:before="0" w:after="150"/>
        <w:rPr>
          <w:color w:val="000000"/>
        </w:rPr>
      </w:pPr>
      <w:r>
        <w:rPr>
          <w:i/>
          <w:color w:val="000000"/>
        </w:rPr>
        <w:t>z</w:t>
      </w:r>
      <w:r>
        <w:rPr>
          <w:i/>
          <w:color w:val="000000"/>
          <w:vertAlign w:val="subscript"/>
        </w:rPr>
        <w:t>от</w:t>
      </w:r>
      <w:r>
        <w:rPr>
          <w:color w:val="000000"/>
        </w:rPr>
        <w:t>. - длительность отопительного периода, сут.;</w:t>
      </w:r>
    </w:p>
    <w:p>
      <w:pPr>
        <w:pStyle w:val="Normal"/>
        <w:shd w:val="clear" w:color="auto" w:fill="FFFFFF"/>
        <w:spacing w:lineRule="auto" w:line="360" w:before="0" w:after="150"/>
        <w:ind w:left="360" w:hanging="0"/>
        <w:rPr>
          <w:color w:val="000000"/>
        </w:rPr>
      </w:pPr>
      <w:r>
        <w:rPr>
          <w:color w:val="000000"/>
        </w:rPr>
        <w:t>5.2.Среднечасовой за отопительный период расход тепловой энергии на горячее водоснабжение </w:t>
      </w:r>
      <w:r>
        <w:rPr>
          <w:i/>
          <w:iCs/>
          <w:color w:val="000000"/>
        </w:rPr>
        <w:t>q</w:t>
      </w:r>
      <w:r>
        <w:rPr>
          <w:i/>
          <w:iCs/>
          <w:color w:val="000000"/>
          <w:vertAlign w:val="subscript"/>
        </w:rPr>
        <w:t>гв</w:t>
      </w:r>
      <w:r>
        <w:rPr>
          <w:color w:val="000000"/>
        </w:rPr>
        <w:t>, Вт/м</w:t>
      </w:r>
      <w:r>
        <w:rPr>
          <w:color w:val="000000"/>
          <w:vertAlign w:val="superscript"/>
        </w:rPr>
        <w:t>2</w:t>
      </w:r>
      <w:r>
        <w:rPr>
          <w:color w:val="000000"/>
        </w:rPr>
        <w:t>, определяется по формуле:</w:t>
      </w:r>
    </w:p>
    <w:p>
      <w:pPr>
        <w:pStyle w:val="Normal"/>
        <w:shd w:val="clear" w:color="auto" w:fill="FFFFFF"/>
        <w:spacing w:lineRule="auto" w:line="360" w:before="0" w:after="150"/>
        <w:rPr>
          <w:color w:val="000000"/>
        </w:rPr>
      </w:pPr>
      <w:r>
        <w:rPr>
          <w:i/>
          <w:iCs/>
          <w:color w:val="000000"/>
        </w:rPr>
        <w:t>q</w:t>
      </w:r>
      <w:r>
        <w:rPr>
          <w:i/>
          <w:iCs/>
          <w:color w:val="000000"/>
          <w:vertAlign w:val="subscript"/>
        </w:rPr>
        <w:t>гв</w:t>
      </w:r>
      <w:r>
        <w:rPr>
          <w:i/>
          <w:iCs/>
          <w:color w:val="000000"/>
        </w:rPr>
        <w:t> = [g</w:t>
      </w:r>
      <w:r>
        <w:rPr>
          <w:i/>
          <w:iCs/>
          <w:color w:val="000000"/>
          <w:vertAlign w:val="subscript"/>
        </w:rPr>
        <w:t>гв.ср.от.п</w:t>
      </w:r>
      <w:r>
        <w:rPr>
          <w:color w:val="000000"/>
        </w:rPr>
        <w:t>·</w:t>
      </w:r>
      <w:r>
        <w:rPr>
          <w:i/>
          <w:iCs/>
          <w:color w:val="000000"/>
        </w:rPr>
        <w:t>(t</w:t>
      </w:r>
      <w:r>
        <w:rPr>
          <w:i/>
          <w:iCs/>
          <w:color w:val="000000"/>
          <w:vertAlign w:val="subscript"/>
        </w:rPr>
        <w:t>гв  </w:t>
      </w:r>
      <w:r>
        <w:rPr>
          <w:i/>
          <w:iCs/>
          <w:color w:val="000000"/>
        </w:rPr>
        <w:t>- t</w:t>
      </w:r>
      <w:r>
        <w:rPr>
          <w:i/>
          <w:iCs/>
          <w:color w:val="000000"/>
          <w:vertAlign w:val="subscript"/>
        </w:rPr>
        <w:t>хв</w:t>
      </w:r>
      <w:r>
        <w:rPr>
          <w:i/>
          <w:iCs/>
          <w:color w:val="000000"/>
        </w:rPr>
        <w:t>)</w:t>
      </w:r>
      <w:r>
        <w:rPr>
          <w:color w:val="000000"/>
        </w:rPr>
        <w:t>·</w:t>
      </w:r>
      <w:r>
        <w:rPr>
          <w:i/>
          <w:iCs/>
          <w:color w:val="000000"/>
        </w:rPr>
        <w:t>(1 + k</w:t>
      </w:r>
      <w:r>
        <w:rPr>
          <w:i/>
          <w:iCs/>
          <w:color w:val="000000"/>
          <w:vertAlign w:val="subscript"/>
        </w:rPr>
        <w:t>hl</w:t>
      </w:r>
      <w:r>
        <w:rPr>
          <w:i/>
          <w:iCs/>
          <w:color w:val="000000"/>
        </w:rPr>
        <w:t>)r</w:t>
      </w:r>
      <w:r>
        <w:rPr>
          <w:i/>
          <w:iCs/>
          <w:color w:val="000000"/>
          <w:vertAlign w:val="subscript"/>
        </w:rPr>
        <w:t>w</w:t>
      </w:r>
      <w:r>
        <w:rPr>
          <w:i/>
          <w:iCs/>
          <w:color w:val="000000"/>
        </w:rPr>
        <w:t>c</w:t>
      </w:r>
      <w:r>
        <w:rPr>
          <w:i/>
          <w:iCs/>
          <w:color w:val="000000"/>
          <w:vertAlign w:val="subscript"/>
        </w:rPr>
        <w:t>w</w:t>
      </w:r>
      <w:r>
        <w:rPr>
          <w:i/>
          <w:iCs/>
          <w:color w:val="000000"/>
        </w:rPr>
        <w:t>] </w:t>
      </w:r>
      <w:r>
        <w:rPr>
          <w:color w:val="000000"/>
        </w:rPr>
        <w:t>/ (3,6·24·</w:t>
      </w:r>
      <w:r>
        <w:rPr>
          <w:i/>
          <w:iCs/>
          <w:color w:val="000000"/>
        </w:rPr>
        <w:t>А</w:t>
      </w:r>
      <w:r>
        <w:rPr>
          <w:i/>
          <w:iCs/>
          <w:color w:val="000000"/>
          <w:vertAlign w:val="subscript"/>
        </w:rPr>
        <w:t>h</w:t>
      </w:r>
      <w:r>
        <w:rPr>
          <w:color w:val="000000"/>
        </w:rPr>
        <w:t>),                           (5.3.)</w:t>
      </w:r>
    </w:p>
    <w:p>
      <w:pPr>
        <w:pStyle w:val="Normal"/>
        <w:shd w:val="clear" w:color="auto" w:fill="FFFFFF"/>
        <w:spacing w:lineRule="auto" w:line="360" w:before="0" w:after="150"/>
        <w:rPr>
          <w:color w:val="000000"/>
        </w:rPr>
      </w:pPr>
      <w:r>
        <w:rPr>
          <w:color w:val="000000"/>
        </w:rPr>
        <w:t>где  </w:t>
      </w:r>
      <w:r>
        <w:rPr>
          <w:i/>
          <w:iCs/>
          <w:color w:val="000000"/>
        </w:rPr>
        <w:t>g</w:t>
      </w:r>
      <w:r>
        <w:rPr>
          <w:i/>
          <w:iCs/>
          <w:color w:val="000000"/>
          <w:vertAlign w:val="subscript"/>
        </w:rPr>
        <w:t>гв.ср.от.п  </w:t>
      </w:r>
      <w:r>
        <w:rPr>
          <w:color w:val="000000"/>
          <w:vertAlign w:val="subscript"/>
        </w:rPr>
        <w:t> </w:t>
      </w:r>
      <w:r>
        <w:rPr>
          <w:color w:val="000000"/>
        </w:rPr>
        <w:t>- то же, что в формуле (П.1) или (П.2);</w:t>
      </w:r>
    </w:p>
    <w:p>
      <w:pPr>
        <w:pStyle w:val="Normal"/>
        <w:spacing w:lineRule="auto" w:line="276" w:before="120" w:after="200"/>
        <w:ind w:left="360" w:hanging="0"/>
        <w:contextualSpacing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5.3.Расчетный за сутки отопительного периода расход горячей воды на одного жителя в жилом здании </w:t>
      </w:r>
      <w:r>
        <w:rPr>
          <w:rFonts w:eastAsia="Calibri"/>
          <w:i/>
          <w:lang w:val="en-US" w:eastAsia="en-US"/>
        </w:rPr>
        <w:t>g</w:t>
      </w:r>
      <w:r>
        <w:rPr>
          <w:rFonts w:eastAsia="Calibri"/>
          <w:i/>
          <w:vertAlign w:val="subscript"/>
          <w:lang w:eastAsia="en-US"/>
        </w:rPr>
        <w:t>гв.ср.от.п.</w:t>
      </w:r>
      <w:r>
        <w:rPr>
          <w:rFonts w:eastAsia="Calibri"/>
          <w:lang w:eastAsia="en-US"/>
        </w:rPr>
        <w:t>, л/сут, определяется по формуле:</w:t>
      </w:r>
    </w:p>
    <w:p>
      <w:pPr>
        <w:pStyle w:val="Normal"/>
        <w:shd w:val="clear" w:color="auto" w:fill="FFFFFF"/>
        <w:spacing w:lineRule="auto" w:line="360" w:before="0" w:after="150"/>
        <w:rPr>
          <w:color w:val="000000"/>
        </w:rPr>
      </w:pPr>
      <w:r>
        <w:rPr>
          <w:i/>
        </w:rPr>
        <w:t xml:space="preserve"> </w:t>
      </w:r>
      <w:r>
        <w:rPr>
          <w:i/>
          <w:lang w:val="en-US"/>
        </w:rPr>
        <w:t>g</w:t>
      </w:r>
      <w:r>
        <w:rPr>
          <w:i/>
          <w:vertAlign w:val="subscript"/>
        </w:rPr>
        <w:t>гв.ср.от.п..</w:t>
      </w:r>
      <w:r>
        <w:rPr>
          <w:vertAlign w:val="subscript"/>
        </w:rPr>
        <w:t xml:space="preserve"> </w:t>
      </w:r>
      <w:r>
        <w:rPr/>
        <w:t xml:space="preserve">= </w:t>
      </w:r>
      <w:r>
        <w:rPr>
          <w:spacing w:val="-1"/>
        </w:rPr>
        <w:t xml:space="preserve"> </w:t>
      </w:r>
      <w:r>
        <w:rPr>
          <w:i/>
          <w:lang w:val="en-US"/>
        </w:rPr>
        <w:t>a</w:t>
      </w:r>
      <w:r>
        <w:rPr>
          <w:i/>
          <w:vertAlign w:val="subscript"/>
        </w:rPr>
        <w:t>гв.табл.А.</w:t>
      </w:r>
      <w:r>
        <w:rPr>
          <w:spacing w:val="-1"/>
        </w:rPr>
        <w:t xml:space="preserve"> </w:t>
      </w:r>
      <w:r>
        <w:rPr/>
        <w:t>·365 / [</w:t>
      </w:r>
      <w:r>
        <w:rPr>
          <w:i/>
          <w:iCs/>
        </w:rPr>
        <w:t xml:space="preserve"> </w:t>
      </w:r>
      <w:r>
        <w:rPr>
          <w:i/>
          <w:lang w:val="en-US"/>
        </w:rPr>
        <w:t>z</w:t>
      </w:r>
      <w:r>
        <w:rPr>
          <w:i/>
          <w:vertAlign w:val="subscript"/>
        </w:rPr>
        <w:t>от</w:t>
      </w:r>
      <w:r>
        <w:rPr/>
        <w:t xml:space="preserve"> + </w:t>
      </w:r>
      <w:r>
        <w:rPr>
          <w:rFonts w:eastAsia="Symbol" w:cs="Symbol" w:ascii="Symbol" w:hAnsi="Symbol"/>
          <w:i/>
        </w:rPr>
        <w:sym w:font="Symbol" w:char="f061"/>
      </w:r>
      <w:r>
        <w:rPr>
          <w:i/>
        </w:rPr>
        <w:t xml:space="preserve"> </w:t>
      </w:r>
      <w:r>
        <w:rPr/>
        <w:t>·(351-</w:t>
      </w:r>
      <w:r>
        <w:rPr>
          <w:i/>
          <w:iCs/>
        </w:rPr>
        <w:t xml:space="preserve"> </w:t>
      </w:r>
      <w:r>
        <w:rPr>
          <w:i/>
          <w:lang w:val="en-US"/>
        </w:rPr>
        <w:t>z</w:t>
      </w:r>
      <w:r>
        <w:rPr>
          <w:i/>
          <w:vertAlign w:val="subscript"/>
        </w:rPr>
        <w:t>от</w:t>
      </w:r>
      <w:r>
        <w:rPr/>
        <w:t>)]               (5.4.)</w:t>
      </w:r>
    </w:p>
    <w:p>
      <w:pPr>
        <w:pStyle w:val="Normal"/>
        <w:shd w:val="clear" w:color="auto" w:fill="FFFFFF"/>
        <w:spacing w:lineRule="auto" w:line="360" w:before="0" w:after="150"/>
        <w:rPr>
          <w:color w:val="000000"/>
        </w:rPr>
      </w:pPr>
      <w:r>
        <w:rPr>
          <w:i/>
          <w:iCs/>
          <w:color w:val="000000"/>
        </w:rPr>
        <w:t>t</w:t>
      </w:r>
      <w:r>
        <w:rPr>
          <w:i/>
          <w:iCs/>
          <w:color w:val="000000"/>
          <w:vertAlign w:val="subscript"/>
        </w:rPr>
        <w:t>гв</w:t>
      </w:r>
      <w:r>
        <w:rPr>
          <w:color w:val="000000"/>
        </w:rPr>
        <w:t> - температура горячей воды, принимаемая в местах водоразбора равной 60°C в соответствии с СанПиН 2.1.3684-21;</w:t>
      </w:r>
    </w:p>
    <w:p>
      <w:pPr>
        <w:pStyle w:val="Normal"/>
        <w:shd w:val="clear" w:color="auto" w:fill="FFFFFF"/>
        <w:spacing w:lineRule="auto" w:line="360" w:before="0" w:after="150"/>
        <w:rPr>
          <w:color w:val="000000"/>
        </w:rPr>
      </w:pPr>
      <w:r>
        <w:rPr>
          <w:i/>
          <w:iCs/>
          <w:color w:val="000000"/>
        </w:rPr>
        <w:t>t</w:t>
      </w:r>
      <w:r>
        <w:rPr>
          <w:i/>
          <w:iCs/>
          <w:color w:val="000000"/>
          <w:vertAlign w:val="subscript"/>
        </w:rPr>
        <w:t>хв</w:t>
      </w:r>
      <w:r>
        <w:rPr>
          <w:color w:val="000000"/>
        </w:rPr>
        <w:t> - температура холодной воды, принимаемая равной 5°C;</w:t>
      </w:r>
    </w:p>
    <w:p>
      <w:pPr>
        <w:pStyle w:val="Normal"/>
        <w:shd w:val="clear" w:color="auto" w:fill="FFFFFF"/>
        <w:spacing w:lineRule="auto" w:line="360" w:before="0" w:after="150"/>
        <w:rPr>
          <w:color w:val="000000"/>
        </w:rPr>
      </w:pPr>
      <w:r>
        <w:rPr>
          <w:i/>
          <w:iCs/>
          <w:color w:val="000000"/>
        </w:rPr>
        <w:t>k</w:t>
      </w:r>
      <w:r>
        <w:rPr>
          <w:i/>
          <w:iCs/>
          <w:color w:val="000000"/>
          <w:vertAlign w:val="subscript"/>
        </w:rPr>
        <w:t>hl</w:t>
      </w:r>
      <w:r>
        <w:rPr>
          <w:color w:val="000000"/>
        </w:rPr>
        <w:t> - коэффициент, учитывающий потери теплоты трубопроводами систем горячего водоснабжения; принимается для ИЖС с централизованной системой гвс </w:t>
      </w:r>
      <w:r>
        <w:rPr>
          <w:i/>
          <w:iCs/>
          <w:color w:val="000000"/>
        </w:rPr>
        <w:t>k</w:t>
      </w:r>
      <w:r>
        <w:rPr>
          <w:i/>
          <w:iCs/>
          <w:color w:val="000000"/>
          <w:vertAlign w:val="subscript"/>
        </w:rPr>
        <w:t>hl </w:t>
      </w:r>
      <w:r>
        <w:rPr>
          <w:color w:val="000000"/>
        </w:rPr>
        <w:t>= 0,2; и для ИЖС с индивидуальными водонагревателями </w:t>
      </w:r>
      <w:r>
        <w:rPr>
          <w:i/>
          <w:iCs/>
          <w:color w:val="000000"/>
        </w:rPr>
        <w:t>k</w:t>
      </w:r>
      <w:r>
        <w:rPr>
          <w:i/>
          <w:iCs/>
          <w:color w:val="000000"/>
          <w:vertAlign w:val="subscript"/>
        </w:rPr>
        <w:t>hl </w:t>
      </w:r>
      <w:r>
        <w:rPr>
          <w:color w:val="000000"/>
        </w:rPr>
        <w:t>= 0,1;</w:t>
      </w:r>
    </w:p>
    <w:p>
      <w:pPr>
        <w:pStyle w:val="Normal"/>
        <w:shd w:val="clear" w:color="auto" w:fill="FFFFFF"/>
        <w:spacing w:lineRule="auto" w:line="360" w:before="0" w:after="150"/>
        <w:rPr>
          <w:color w:val="000000"/>
        </w:rPr>
      </w:pPr>
      <w:r>
        <w:rPr>
          <w:i/>
          <w:iCs/>
          <w:color w:val="000000"/>
        </w:rPr>
        <w:t>r</w:t>
      </w:r>
      <w:r>
        <w:rPr>
          <w:i/>
          <w:iCs/>
          <w:color w:val="000000"/>
          <w:vertAlign w:val="subscript"/>
        </w:rPr>
        <w:t>w</w:t>
      </w:r>
      <w:r>
        <w:rPr>
          <w:color w:val="000000"/>
        </w:rPr>
        <w:t> - плотность воды, равная 1 кг/л;</w:t>
      </w:r>
    </w:p>
    <w:p>
      <w:pPr>
        <w:pStyle w:val="Normal"/>
        <w:shd w:val="clear" w:color="auto" w:fill="FFFFFF"/>
        <w:spacing w:lineRule="auto" w:line="360" w:before="0" w:after="150"/>
        <w:rPr>
          <w:color w:val="000000"/>
        </w:rPr>
      </w:pPr>
      <w:r>
        <w:rPr>
          <w:i/>
          <w:iCs/>
          <w:color w:val="000000"/>
        </w:rPr>
        <w:t>c</w:t>
      </w:r>
      <w:r>
        <w:rPr>
          <w:i/>
          <w:iCs/>
          <w:color w:val="000000"/>
          <w:vertAlign w:val="subscript"/>
        </w:rPr>
        <w:t>w</w:t>
      </w:r>
      <w:r>
        <w:rPr>
          <w:color w:val="000000"/>
        </w:rPr>
        <w:t> - удельная теплоемкость воды, равная 4,2 Дж/(кг·°С);</w:t>
      </w:r>
    </w:p>
    <w:p>
      <w:pPr>
        <w:pStyle w:val="Normal"/>
        <w:shd w:val="clear" w:color="auto" w:fill="FFFFFF"/>
        <w:spacing w:lineRule="auto" w:line="360" w:before="0" w:after="150"/>
        <w:ind w:left="780" w:hanging="0"/>
        <w:rPr>
          <w:color w:val="000000"/>
        </w:rPr>
      </w:pPr>
      <w:r>
        <w:rPr>
          <w:color w:val="000000"/>
        </w:rPr>
        <w:t>5.4.Средний расчетный за сутки отопительного периода расход горячей воды на одного жителя в жилом здании </w:t>
      </w:r>
      <w:r>
        <w:rPr>
          <w:i/>
          <w:iCs/>
          <w:color w:val="000000"/>
        </w:rPr>
        <w:t>g</w:t>
      </w:r>
      <w:r>
        <w:rPr>
          <w:i/>
          <w:iCs/>
          <w:color w:val="000000"/>
          <w:vertAlign w:val="subscript"/>
        </w:rPr>
        <w:t>гв.ср.от.п.ж</w:t>
      </w:r>
      <w:r>
        <w:rPr>
          <w:color w:val="000000"/>
        </w:rPr>
        <w:t>, л/сут, определяется по формуле:</w:t>
      </w:r>
    </w:p>
    <w:p>
      <w:pPr>
        <w:pStyle w:val="Normal"/>
        <w:shd w:val="clear" w:color="auto" w:fill="FFFFFF"/>
        <w:spacing w:lineRule="auto" w:line="360" w:before="0" w:after="150"/>
        <w:rPr>
          <w:color w:val="000000"/>
        </w:rPr>
      </w:pPr>
      <w:r>
        <w:rPr>
          <w:i/>
          <w:iCs/>
          <w:color w:val="000000"/>
        </w:rPr>
        <w:t> </w:t>
      </w:r>
      <w:r>
        <w:rPr>
          <w:i/>
          <w:iCs/>
          <w:color w:val="000000"/>
        </w:rPr>
        <w:t>g</w:t>
      </w:r>
      <w:r>
        <w:rPr>
          <w:i/>
          <w:iCs/>
          <w:color w:val="000000"/>
          <w:vertAlign w:val="subscript"/>
        </w:rPr>
        <w:t>гв.ср.от.п.ж.</w:t>
      </w:r>
      <w:r>
        <w:rPr>
          <w:color w:val="000000"/>
          <w:vertAlign w:val="subscript"/>
        </w:rPr>
        <w:t> </w:t>
      </w:r>
      <w:r>
        <w:rPr>
          <w:color w:val="000000"/>
        </w:rPr>
        <w:t>=  </w:t>
      </w:r>
      <w:r>
        <w:rPr>
          <w:i/>
          <w:iCs/>
          <w:color w:val="000000"/>
        </w:rPr>
        <w:t>a</w:t>
      </w:r>
      <w:r>
        <w:rPr>
          <w:i/>
          <w:iCs/>
          <w:color w:val="000000"/>
          <w:vertAlign w:val="subscript"/>
        </w:rPr>
        <w:t>гв.</w:t>
      </w:r>
      <w:r>
        <w:rPr>
          <w:color w:val="000000"/>
        </w:rPr>
        <w:t> ·365 / [</w:t>
      </w:r>
      <w:r>
        <w:rPr>
          <w:i/>
          <w:iCs/>
          <w:color w:val="000000"/>
        </w:rPr>
        <w:t> z</w:t>
      </w:r>
      <w:r>
        <w:rPr>
          <w:i/>
          <w:iCs/>
          <w:color w:val="000000"/>
          <w:vertAlign w:val="subscript"/>
        </w:rPr>
        <w:t>от</w:t>
      </w:r>
      <w:r>
        <w:rPr>
          <w:color w:val="000000"/>
        </w:rPr>
        <w:t> + </w:t>
      </w:r>
      <w:r>
        <w:rPr>
          <w:i/>
          <w:iCs/>
          <w:color w:val="000000"/>
        </w:rPr>
        <w:t>a </w:t>
      </w:r>
      <w:r>
        <w:rPr>
          <w:color w:val="000000"/>
        </w:rPr>
        <w:t>·(351-</w:t>
      </w:r>
      <w:r>
        <w:rPr>
          <w:i/>
          <w:iCs/>
          <w:color w:val="000000"/>
        </w:rPr>
        <w:t> z</w:t>
      </w:r>
      <w:r>
        <w:rPr>
          <w:i/>
          <w:iCs/>
          <w:color w:val="000000"/>
          <w:vertAlign w:val="subscript"/>
        </w:rPr>
        <w:t>от</w:t>
      </w:r>
      <w:r>
        <w:rPr>
          <w:color w:val="000000"/>
        </w:rPr>
        <w:t>)];                           (5.5)</w:t>
      </w:r>
    </w:p>
    <w:p>
      <w:pPr>
        <w:pStyle w:val="Normal"/>
        <w:shd w:val="clear" w:color="auto" w:fill="FFFFFF"/>
        <w:spacing w:lineRule="auto" w:line="360" w:before="0" w:after="150"/>
        <w:rPr>
          <w:color w:val="000000"/>
        </w:rPr>
      </w:pPr>
      <w:r>
        <w:rPr>
          <w:color w:val="000000"/>
        </w:rPr>
        <w:t>где </w:t>
      </w:r>
      <w:r>
        <w:rPr>
          <w:i/>
          <w:iCs/>
          <w:color w:val="000000"/>
        </w:rPr>
        <w:t>a</w:t>
      </w:r>
      <w:r>
        <w:rPr>
          <w:i/>
          <w:iCs/>
          <w:color w:val="000000"/>
          <w:vertAlign w:val="subscript"/>
        </w:rPr>
        <w:t>гв.</w:t>
      </w:r>
      <w:r>
        <w:rPr>
          <w:color w:val="000000"/>
        </w:rPr>
        <w:t> - расчетный средний за год суточный расход горячей воды на 1 жителя из табл. А.2  СП30.13330.2020;</w:t>
      </w:r>
    </w:p>
    <w:p>
      <w:pPr>
        <w:pStyle w:val="Normal"/>
        <w:shd w:val="clear" w:color="auto" w:fill="FFFFFF"/>
        <w:spacing w:lineRule="auto" w:line="360" w:before="0" w:after="150"/>
        <w:rPr>
          <w:color w:val="000000"/>
        </w:rPr>
      </w:pPr>
      <w:r>
        <w:rPr>
          <w:color w:val="000000"/>
        </w:rPr>
        <w:t>365 - количество суток в году;</w:t>
      </w:r>
    </w:p>
    <w:p>
      <w:pPr>
        <w:pStyle w:val="Normal"/>
        <w:shd w:val="clear" w:color="auto" w:fill="FFFFFF"/>
        <w:spacing w:lineRule="auto" w:line="360" w:before="0" w:after="150"/>
        <w:rPr>
          <w:color w:val="000000"/>
        </w:rPr>
      </w:pPr>
      <w:r>
        <w:rPr>
          <w:color w:val="000000"/>
        </w:rPr>
        <w:t>351 - продолжительность пользования централизованным горячим водоснабжением в течение года с учетом выключения на ремонт, сут.;</w:t>
      </w:r>
    </w:p>
    <w:p>
      <w:pPr>
        <w:pStyle w:val="Normal"/>
        <w:shd w:val="clear" w:color="auto" w:fill="FFFFFF"/>
        <w:spacing w:lineRule="auto" w:line="360" w:before="0" w:after="150"/>
        <w:rPr>
          <w:color w:val="000000"/>
        </w:rPr>
      </w:pPr>
      <w:r>
        <w:rPr>
          <w:i/>
          <w:iCs/>
          <w:color w:val="000000"/>
        </w:rPr>
        <w:t>a</w:t>
      </w:r>
      <w:r>
        <w:rPr>
          <w:color w:val="000000"/>
        </w:rPr>
        <w:t> - коэффициент, учитывающий снижение уровня водоразбора в жилых зданиях в летний период </w:t>
      </w:r>
      <w:r>
        <w:rPr>
          <w:i/>
          <w:iCs/>
          <w:color w:val="000000"/>
        </w:rPr>
        <w:t>a</w:t>
      </w:r>
      <w:r>
        <w:rPr>
          <w:color w:val="000000"/>
        </w:rPr>
        <w:t> = 0,9, для остальных зданий </w:t>
      </w:r>
      <w:r>
        <w:rPr>
          <w:i/>
          <w:iCs/>
          <w:color w:val="000000"/>
        </w:rPr>
        <w:t>a</w:t>
      </w:r>
      <w:r>
        <w:rPr>
          <w:color w:val="000000"/>
        </w:rPr>
        <w:t> = 1.</w:t>
      </w:r>
    </w:p>
    <w:p>
      <w:pPr>
        <w:pStyle w:val="Normal"/>
        <w:shd w:val="clear" w:color="auto" w:fill="FFFFFF"/>
        <w:spacing w:lineRule="auto" w:line="360" w:before="0" w:after="150"/>
        <w:rPr>
          <w:color w:val="000000"/>
        </w:rPr>
      </w:pPr>
      <w:r>
        <w:rPr>
          <w:i/>
          <w:color w:val="000000"/>
        </w:rPr>
        <w:t xml:space="preserve">Sа, </w:t>
      </w:r>
      <w:r>
        <w:rPr>
          <w:color w:val="000000"/>
        </w:rPr>
        <w:t>м</w:t>
      </w:r>
      <w:r>
        <w:rPr>
          <w:color w:val="000000"/>
          <w:vertAlign w:val="superscript"/>
        </w:rPr>
        <w:t>2</w:t>
      </w:r>
      <w:r>
        <w:rPr>
          <w:color w:val="000000"/>
        </w:rPr>
        <w:t>/чел – величина нормативной общей площади или полезной площади в  доме ИЖС на одного жителя, табл.5.1.</w:t>
      </w:r>
      <w:r>
        <w:rPr/>
        <w:t xml:space="preserve"> </w:t>
      </w:r>
      <w:r>
        <w:rPr>
          <w:color w:val="000000"/>
        </w:rPr>
        <w:t>СП 42.13330.2016;</w:t>
      </w:r>
    </w:p>
    <w:p>
      <w:pPr>
        <w:pStyle w:val="Normal"/>
        <w:shd w:val="clear" w:color="auto" w:fill="FFFFFF"/>
        <w:spacing w:lineRule="auto" w:line="360" w:before="0" w:after="150"/>
        <w:rPr>
          <w:color w:val="000000"/>
        </w:rPr>
      </w:pPr>
      <w:r>
        <w:rPr>
          <w:color w:val="000000"/>
        </w:rPr>
        <w:t>/</w:t>
      </w:r>
      <w:r>
        <w:rPr>
          <w:i/>
          <w:iCs/>
          <w:color w:val="000000"/>
        </w:rPr>
        <w:t>S</w:t>
      </w:r>
      <w:r>
        <w:rPr>
          <w:i/>
          <w:iCs/>
          <w:color w:val="000000"/>
          <w:vertAlign w:val="subscript"/>
        </w:rPr>
        <w:t xml:space="preserve">a.i </w:t>
      </w:r>
      <w:r>
        <w:rPr>
          <w:i/>
          <w:iCs/>
          <w:color w:val="000000"/>
        </w:rPr>
        <w:t xml:space="preserve">, </w:t>
      </w:r>
      <w:r>
        <w:rPr>
          <w:color w:val="000000"/>
        </w:rPr>
        <w:t>м</w:t>
      </w:r>
      <w:r>
        <w:rPr>
          <w:color w:val="000000"/>
          <w:vertAlign w:val="superscript"/>
        </w:rPr>
        <w:t>2</w:t>
      </w:r>
      <w:r>
        <w:rPr>
          <w:color w:val="000000"/>
        </w:rPr>
        <w:t>/чел-</w:t>
      </w:r>
      <w:r>
        <w:rPr/>
        <w:t xml:space="preserve"> фактическая </w:t>
      </w:r>
      <w:r>
        <w:rPr>
          <w:color w:val="000000"/>
        </w:rPr>
        <w:t>величина общей площади или полезной площади в  доме ИЖС на одного жителя.</w:t>
      </w:r>
      <w:r>
        <w:rPr/>
        <w:t xml:space="preserve"> </w:t>
      </w:r>
    </w:p>
    <w:p>
      <w:pPr>
        <w:pStyle w:val="ListParagraph"/>
        <w:keepNext w:val="true"/>
        <w:keepLines/>
        <w:numPr>
          <w:ilvl w:val="0"/>
          <w:numId w:val="3"/>
        </w:numPr>
        <w:spacing w:lineRule="auto" w:line="276" w:before="480" w:after="200"/>
        <w:ind w:left="0" w:firstLine="567"/>
        <w:contextualSpacing/>
        <w:outlineLvl w:val="0"/>
        <w:rPr>
          <w:b/>
          <w:bCs/>
          <w:color w:val="000000"/>
          <w:sz w:val="28"/>
          <w:szCs w:val="28"/>
          <w:lang w:eastAsia="en-US"/>
        </w:rPr>
      </w:pPr>
      <w:bookmarkStart w:id="41" w:name="_Toc142907156"/>
      <w:r>
        <w:rPr>
          <w:b/>
          <w:bCs/>
          <w:color w:val="000000"/>
          <w:sz w:val="28"/>
          <w:szCs w:val="28"/>
          <w:lang w:eastAsia="en-US"/>
        </w:rPr>
        <w:t>Фактические значения показателя удельного годового расхода энергетических ресурсов</w:t>
      </w:r>
      <w:bookmarkEnd w:id="41"/>
    </w:p>
    <w:p>
      <w:pPr>
        <w:pStyle w:val="Normal"/>
        <w:spacing w:lineRule="auto" w:line="276" w:before="0" w:after="200"/>
        <w:ind w:left="720" w:hanging="0"/>
        <w:contextualSpacing/>
        <w:rPr>
          <w:rFonts w:ascii="Calibri" w:hAnsi="Calibri" w:eastAsia="Calibri"/>
          <w:sz w:val="22"/>
          <w:szCs w:val="22"/>
          <w:lang w:eastAsia="en-US"/>
        </w:rPr>
      </w:pPr>
      <w:r>
        <w:rPr>
          <w:rFonts w:eastAsia="Calibri" w:ascii="Calibri" w:hAnsi="Calibri"/>
          <w:sz w:val="22"/>
          <w:szCs w:val="22"/>
          <w:lang w:eastAsia="en-US"/>
        </w:rPr>
      </w:r>
    </w:p>
    <w:p>
      <w:pPr>
        <w:pStyle w:val="Normal"/>
        <w:spacing w:lineRule="auto" w:line="360"/>
        <w:ind w:firstLine="540"/>
        <w:jc w:val="both"/>
        <w:rPr>
          <w:rFonts w:eastAsia="Calibri"/>
        </w:rPr>
      </w:pPr>
      <w:r>
        <w:rPr>
          <w:rFonts w:eastAsia="Calibri"/>
        </w:rPr>
        <w:t>6.1.Фактические значения показателя удельного годового расхода энергетических ресурсов определяются на основании показаний индивидуальных приборов учета энергетических ресурсов.</w:t>
      </w:r>
    </w:p>
    <w:p>
      <w:pPr>
        <w:pStyle w:val="Normal"/>
        <w:spacing w:lineRule="auto" w:line="360"/>
        <w:ind w:firstLine="540"/>
        <w:jc w:val="both"/>
        <w:rPr>
          <w:rFonts w:eastAsia="Calibri"/>
        </w:rPr>
      </w:pPr>
      <w:r>
        <w:rPr>
          <w:rFonts w:eastAsia="Calibri"/>
        </w:rPr>
        <w:t>6.2. Фактические (расчетные) значения должны быть приведены к расчетным условиям для сопоставимости с базовыми значениями, в том числе с климатическими условиями, условиями оснащения здания инженерным оборудованием и режимами его функционирования.</w:t>
      </w:r>
    </w:p>
    <w:p>
      <w:pPr>
        <w:pStyle w:val="Normal"/>
        <w:spacing w:lineRule="auto" w:line="360"/>
        <w:ind w:firstLine="540"/>
        <w:jc w:val="both"/>
        <w:rPr>
          <w:rFonts w:eastAsia="Calibri"/>
        </w:rPr>
      </w:pPr>
      <w:r>
        <w:rPr>
          <w:rFonts w:eastAsia="Calibri"/>
        </w:rPr>
        <w:t xml:space="preserve">6.3. Фактический или расчетный (для вновь построенных, реконструированных и прошедших капитальный ремонт  домов ИЖС)  показатель удельного годового расхода энергетических ресурсов  </w:t>
      </w:r>
      <w:r>
        <w:rPr>
          <w:rFonts w:eastAsia="Calibri" w:cs="Cambria Math" w:ascii="Cambria Math" w:hAnsi="Cambria Math"/>
        </w:rPr>
        <w:t>𝑞</w:t>
      </w:r>
      <w:r>
        <w:rPr>
          <w:rFonts w:eastAsia="Calibri"/>
          <w:vertAlign w:val="superscript"/>
        </w:rPr>
        <w:t>угрэ</w:t>
      </w:r>
      <w:r>
        <w:rPr>
          <w:rFonts w:eastAsia="Calibri"/>
          <w:vertAlign w:val="subscript"/>
        </w:rPr>
        <w:t xml:space="preserve">факт </w:t>
      </w:r>
      <w:r>
        <w:rPr>
          <w:rFonts w:eastAsia="Calibri"/>
        </w:rPr>
        <w:t>(</w:t>
      </w:r>
      <w:r>
        <w:rPr>
          <w:color w:val="000000"/>
        </w:rPr>
        <w:t>кВт·ч/м</w:t>
      </w:r>
      <w:r>
        <w:rPr>
          <w:color w:val="000000"/>
          <w:vertAlign w:val="superscript"/>
        </w:rPr>
        <w:t>2</w:t>
      </w:r>
      <w:r>
        <w:rPr>
          <w:color w:val="000000"/>
          <w:sz w:val="20"/>
          <w:szCs w:val="20"/>
        </w:rPr>
        <w:t>)</w:t>
      </w:r>
      <w:r>
        <w:rPr>
          <w:rFonts w:eastAsia="Calibri"/>
          <w:vertAlign w:val="subscript"/>
        </w:rPr>
        <w:t xml:space="preserve"> </w:t>
      </w:r>
      <w:r>
        <w:rPr>
          <w:rFonts w:eastAsia="Calibri"/>
        </w:rPr>
        <w:t>определяется в зависимости от нижеследующих  следующих условий:</w:t>
      </w:r>
    </w:p>
    <w:p>
      <w:pPr>
        <w:pStyle w:val="Normal"/>
        <w:spacing w:lineRule="auto" w:line="360"/>
        <w:jc w:val="both"/>
        <w:rPr>
          <w:rFonts w:eastAsia="Calibri"/>
        </w:rPr>
      </w:pPr>
      <w:r>
        <w:rPr>
          <w:rFonts w:eastAsia="Calibri"/>
        </w:rPr>
        <w:t xml:space="preserve">          </w:t>
      </w:r>
      <w:r>
        <w:rPr>
          <w:rFonts w:eastAsia="Calibri"/>
        </w:rPr>
        <w:t xml:space="preserve">1) централизованная система отопления, отсутствует ГВС , тогда  </w:t>
      </w:r>
    </w:p>
    <w:p>
      <w:pPr>
        <w:pStyle w:val="Normal"/>
        <w:spacing w:lineRule="auto" w:line="360"/>
        <w:jc w:val="center"/>
        <w:rPr>
          <w:rFonts w:eastAsia="Calibri"/>
          <w:lang w:eastAsia="en-US"/>
        </w:rPr>
      </w:pPr>
      <w:r>
        <w:rPr>
          <w:rFonts w:eastAsia="Calibri" w:cs="Cambria Math" w:ascii="Cambria Math" w:hAnsi="Cambria Math"/>
        </w:rPr>
        <w:t xml:space="preserve">             𝑞</w:t>
      </w:r>
      <w:r>
        <w:rPr>
          <w:rFonts w:eastAsia="Calibri"/>
          <w:vertAlign w:val="superscript"/>
        </w:rPr>
        <w:t>угрэ</w:t>
      </w:r>
      <w:r>
        <w:rPr>
          <w:rFonts w:eastAsia="Calibri"/>
          <w:vertAlign w:val="subscript"/>
        </w:rPr>
        <w:t>факт от+вент</w:t>
      </w:r>
      <w:r>
        <w:rPr>
          <w:rFonts w:eastAsia="Calibri"/>
        </w:rPr>
        <w:t xml:space="preserve">= </w:t>
      </w:r>
      <w:r>
        <w:rPr>
          <w:rFonts w:eastAsia="Calibri" w:cs="Cambria Math" w:ascii="Cambria Math" w:hAnsi="Cambria Math"/>
          <w:lang w:eastAsia="en-US"/>
        </w:rPr>
        <w:t>𝑞</w:t>
      </w:r>
      <w:r>
        <w:rPr>
          <w:rFonts w:eastAsia="Calibri"/>
          <w:lang w:eastAsia="en-US"/>
        </w:rPr>
        <w:t>,                      (6.1)</w:t>
      </w:r>
    </w:p>
    <w:p>
      <w:pPr>
        <w:pStyle w:val="Normal"/>
        <w:spacing w:lineRule="auto" w:line="360"/>
        <w:ind w:firstLine="54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где </w:t>
      </w:r>
      <w:r>
        <w:rPr>
          <w:rFonts w:eastAsia="Calibri" w:cs="Cambria Math" w:ascii="Cambria Math" w:hAnsi="Cambria Math"/>
          <w:lang w:eastAsia="en-US"/>
        </w:rPr>
        <w:t>𝑞 –</w:t>
      </w:r>
      <w:r>
        <w:rPr>
          <w:rFonts w:eastAsia="Calibri"/>
          <w:lang w:eastAsia="en-US"/>
        </w:rPr>
        <w:t xml:space="preserve"> то же, что и в. п.4.5;</w:t>
      </w:r>
    </w:p>
    <w:p>
      <w:pPr>
        <w:pStyle w:val="Normal"/>
        <w:spacing w:lineRule="auto" w:line="360"/>
        <w:ind w:firstLine="540"/>
        <w:jc w:val="both"/>
        <w:rPr>
          <w:rFonts w:eastAsia="Calibri"/>
          <w:color w:val="000000"/>
          <w:lang w:eastAsia="en-US"/>
        </w:rPr>
      </w:pPr>
      <w:r>
        <w:rPr>
          <w:rFonts w:eastAsia="Calibri"/>
          <w:lang w:eastAsia="en-US"/>
        </w:rPr>
        <w:t xml:space="preserve">2) </w:t>
      </w:r>
      <w:r>
        <w:rPr>
          <w:rFonts w:eastAsia="Calibri"/>
          <w:color w:val="000000"/>
          <w:lang w:eastAsia="en-US"/>
        </w:rPr>
        <w:t xml:space="preserve">  централизованная система</w:t>
      </w:r>
      <w:r>
        <w:rPr>
          <w:rFonts w:eastAsia="Calibri" w:ascii="Calibri" w:hAnsi="Calibri"/>
          <w:sz w:val="22"/>
          <w:szCs w:val="22"/>
          <w:lang w:eastAsia="en-US"/>
        </w:rPr>
        <w:t xml:space="preserve"> </w:t>
      </w:r>
      <w:r>
        <w:rPr>
          <w:rFonts w:eastAsia="Calibri"/>
          <w:color w:val="000000"/>
          <w:lang w:eastAsia="en-US"/>
        </w:rPr>
        <w:t xml:space="preserve">отопление и ГВС, </w:t>
      </w:r>
    </w:p>
    <w:p>
      <w:pPr>
        <w:pStyle w:val="Normal"/>
        <w:spacing w:lineRule="auto" w:line="360"/>
        <w:ind w:firstLine="540"/>
        <w:jc w:val="center"/>
        <w:rPr>
          <w:rFonts w:eastAsia="Calibri"/>
          <w:i/>
          <w:i/>
        </w:rPr>
      </w:pPr>
      <w:r>
        <w:rPr>
          <w:rFonts w:eastAsia="Calibri" w:cs="Cambria Math" w:ascii="Cambria Math" w:hAnsi="Cambria Math"/>
        </w:rPr>
        <w:t>𝑞</w:t>
      </w:r>
      <w:r>
        <w:rPr>
          <w:rFonts w:eastAsia="Calibri"/>
          <w:vertAlign w:val="superscript"/>
        </w:rPr>
        <w:t>угрэ</w:t>
      </w:r>
      <w:r>
        <w:rPr>
          <w:rFonts w:eastAsia="Calibri"/>
          <w:vertAlign w:val="subscript"/>
        </w:rPr>
        <w:t>факт от+вент+гвс</w:t>
      </w:r>
      <w:r>
        <w:rPr>
          <w:rFonts w:eastAsia="Calibri"/>
        </w:rPr>
        <w:t xml:space="preserve">= </w:t>
      </w:r>
      <w:r>
        <w:rPr>
          <w:rFonts w:eastAsia="Calibri" w:cs="Cambria Math" w:ascii="Cambria Math" w:hAnsi="Cambria Math"/>
          <w:lang w:eastAsia="en-US"/>
        </w:rPr>
        <w:t>𝑞</w:t>
      </w:r>
      <w:r>
        <w:rPr>
          <w:b/>
          <w:bCs/>
          <w:color w:val="000000"/>
          <w:lang w:eastAsia="en-US"/>
        </w:rPr>
        <w:t xml:space="preserve"> +</w:t>
      </w:r>
      <w:r>
        <w:rPr>
          <w:rFonts w:eastAsia="Calibri"/>
          <w:i/>
          <w:iCs/>
          <w:color w:val="000000"/>
          <w:lang w:eastAsia="en-US"/>
        </w:rPr>
        <w:t> </w:t>
      </w:r>
      <w:r>
        <w:rPr>
          <w:rFonts w:eastAsia="Calibri" w:cs="Cambria Math" w:ascii="Cambria Math" w:hAnsi="Cambria Math"/>
          <w:lang w:eastAsia="en-US"/>
        </w:rPr>
        <w:t>𝑞</w:t>
      </w:r>
      <w:r>
        <w:rPr>
          <w:rFonts w:eastAsia="Calibri"/>
          <w:i/>
          <w:iCs/>
          <w:color w:val="000000"/>
          <w:vertAlign w:val="subscript"/>
          <w:lang w:eastAsia="en-US"/>
        </w:rPr>
        <w:t xml:space="preserve"> гв.</w:t>
      </w:r>
      <w:r>
        <w:rPr>
          <w:rFonts w:eastAsia="Calibri"/>
          <w:i/>
          <w:iCs/>
          <w:color w:val="000000"/>
          <w:vertAlign w:val="superscript"/>
          <w:lang w:eastAsia="en-US"/>
        </w:rPr>
        <w:t>год</w:t>
      </w:r>
      <w:r>
        <w:rPr>
          <w:rFonts w:eastAsia="Calibri"/>
          <w:i/>
          <w:iCs/>
          <w:color w:val="000000"/>
          <w:lang w:eastAsia="en-US"/>
        </w:rPr>
        <w:t> </w:t>
      </w:r>
      <w:r>
        <w:rPr>
          <w:rFonts w:eastAsia="Calibri"/>
          <w:iCs/>
          <w:color w:val="000000"/>
          <w:lang w:eastAsia="en-US"/>
        </w:rPr>
        <w:t>,        (6.2)</w:t>
      </w:r>
    </w:p>
    <w:p>
      <w:pPr>
        <w:pStyle w:val="Normal"/>
        <w:spacing w:lineRule="auto" w:line="360"/>
        <w:ind w:firstLine="54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где </w:t>
      </w:r>
      <w:r>
        <w:rPr>
          <w:rFonts w:eastAsia="Calibri" w:cs="Cambria Math" w:ascii="Cambria Math" w:hAnsi="Cambria Math"/>
          <w:lang w:eastAsia="en-US"/>
        </w:rPr>
        <w:t>𝑞 –</w:t>
      </w:r>
      <w:r>
        <w:rPr>
          <w:rFonts w:eastAsia="Calibri"/>
          <w:lang w:eastAsia="en-US"/>
        </w:rPr>
        <w:t xml:space="preserve"> то же, что и в. п.4.5;</w:t>
      </w:r>
    </w:p>
    <w:p>
      <w:pPr>
        <w:pStyle w:val="Normal"/>
        <w:spacing w:lineRule="auto" w:line="360"/>
        <w:ind w:firstLine="540"/>
        <w:jc w:val="both"/>
        <w:rPr>
          <w:rFonts w:eastAsia="Calibri"/>
          <w:lang w:eastAsia="en-US"/>
        </w:rPr>
      </w:pPr>
      <w:r>
        <w:rPr>
          <w:rFonts w:eastAsia="Calibri"/>
          <w:i/>
          <w:iCs/>
          <w:color w:val="000000"/>
          <w:lang w:eastAsia="en-US"/>
        </w:rPr>
        <w:t xml:space="preserve">       </w:t>
      </w:r>
      <w:r>
        <w:rPr>
          <w:rFonts w:eastAsia="Calibri" w:cs="Cambria Math" w:ascii="Cambria Math" w:hAnsi="Cambria Math"/>
          <w:lang w:eastAsia="en-US"/>
        </w:rPr>
        <w:t>𝑞</w:t>
      </w:r>
      <w:r>
        <w:rPr>
          <w:rFonts w:eastAsia="Calibri"/>
          <w:i/>
          <w:iCs/>
          <w:color w:val="000000"/>
          <w:vertAlign w:val="subscript"/>
          <w:lang w:eastAsia="en-US"/>
        </w:rPr>
        <w:t xml:space="preserve"> </w:t>
      </w:r>
      <w:r>
        <w:rPr>
          <w:rFonts w:eastAsia="Calibri"/>
          <w:i/>
          <w:iCs/>
          <w:color w:val="000000"/>
          <w:vertAlign w:val="subscript"/>
          <w:lang w:eastAsia="en-US"/>
        </w:rPr>
        <w:t>гв.</w:t>
      </w:r>
      <w:r>
        <w:rPr>
          <w:rFonts w:eastAsia="Calibri"/>
          <w:i/>
          <w:iCs/>
          <w:color w:val="000000"/>
          <w:vertAlign w:val="superscript"/>
          <w:lang w:eastAsia="en-US"/>
        </w:rPr>
        <w:t>год</w:t>
      </w:r>
      <w:r>
        <w:rPr>
          <w:rFonts w:eastAsia="Calibri"/>
          <w:i/>
          <w:iCs/>
          <w:color w:val="000000"/>
          <w:lang w:eastAsia="en-US"/>
        </w:rPr>
        <w:t> </w:t>
      </w:r>
      <w:r>
        <w:rPr>
          <w:rFonts w:eastAsia="Calibri" w:cs="Cambria Math" w:ascii="Cambria Math" w:hAnsi="Cambria Math"/>
          <w:lang w:eastAsia="en-US"/>
        </w:rPr>
        <w:t>–</w:t>
      </w:r>
      <w:r>
        <w:rPr>
          <w:rFonts w:eastAsia="Calibri"/>
          <w:lang w:eastAsia="en-US"/>
        </w:rPr>
        <w:t xml:space="preserve"> то же, что и в. п.5.1;</w:t>
      </w:r>
    </w:p>
    <w:p>
      <w:pPr>
        <w:pStyle w:val="Normal"/>
        <w:spacing w:lineRule="auto" w:line="360"/>
        <w:jc w:val="both"/>
        <w:rPr>
          <w:rFonts w:eastAsia="Calibri"/>
        </w:rPr>
      </w:pPr>
      <w:r>
        <w:rPr>
          <w:rFonts w:eastAsia="Calibri"/>
          <w:lang w:eastAsia="en-US"/>
        </w:rPr>
        <w:t xml:space="preserve">           </w:t>
      </w:r>
      <w:r>
        <w:rPr>
          <w:rFonts w:eastAsia="Calibri"/>
          <w:lang w:eastAsia="en-US"/>
        </w:rPr>
        <w:t xml:space="preserve">3) </w:t>
      </w:r>
      <w:r>
        <w:rPr>
          <w:rFonts w:eastAsia="Calibri"/>
        </w:rPr>
        <w:t xml:space="preserve">централизованная система отопления, отсутствует ГВС , тогда  </w:t>
      </w:r>
    </w:p>
    <w:p>
      <w:pPr>
        <w:pStyle w:val="Normal"/>
        <w:spacing w:lineRule="auto" w:line="360"/>
        <w:jc w:val="center"/>
        <w:rPr>
          <w:rFonts w:eastAsia="Calibri"/>
          <w:lang w:eastAsia="en-US"/>
        </w:rPr>
      </w:pPr>
      <w:r>
        <w:rPr>
          <w:rFonts w:eastAsia="Calibri" w:cs="Cambria Math" w:ascii="Cambria Math" w:hAnsi="Cambria Math"/>
        </w:rPr>
        <w:t xml:space="preserve">             𝑞</w:t>
      </w:r>
      <w:r>
        <w:rPr>
          <w:rFonts w:eastAsia="Calibri"/>
          <w:vertAlign w:val="superscript"/>
        </w:rPr>
        <w:t>угрэ</w:t>
      </w:r>
      <w:r>
        <w:rPr>
          <w:rFonts w:eastAsia="Calibri"/>
          <w:vertAlign w:val="subscript"/>
        </w:rPr>
        <w:t>факт от+вент</w:t>
      </w:r>
      <w:r>
        <w:rPr>
          <w:rFonts w:eastAsia="Calibri"/>
        </w:rPr>
        <w:t xml:space="preserve">= </w:t>
      </w:r>
      <w:r>
        <w:rPr>
          <w:rFonts w:eastAsia="Calibri" w:cs="Cambria Math" w:ascii="Cambria Math" w:hAnsi="Cambria Math"/>
          <w:lang w:eastAsia="en-US"/>
        </w:rPr>
        <w:t>𝑞/</w:t>
      </w:r>
      <w:r>
        <w:rPr>
          <w:rFonts w:eastAsia="Calibri"/>
          <w:i/>
        </w:rPr>
        <w:t xml:space="preserve"> η</w:t>
      </w:r>
      <w:r>
        <w:rPr>
          <w:rFonts w:eastAsia="Calibri"/>
          <w:i/>
          <w:vertAlign w:val="subscript"/>
          <w:lang w:val="en-GB"/>
        </w:rPr>
        <w:t>p</w:t>
      </w:r>
      <w:r>
        <w:rPr>
          <w:rFonts w:eastAsia="Calibri"/>
        </w:rPr>
        <w:t>10</w:t>
      </w:r>
      <w:r>
        <w:rPr>
          <w:rFonts w:eastAsia="Calibri"/>
          <w:vertAlign w:val="superscript"/>
        </w:rPr>
        <w:t>-</w:t>
      </w:r>
      <w:r>
        <w:rPr>
          <w:rFonts w:eastAsia="Calibri"/>
          <w:i/>
          <w:vertAlign w:val="superscript"/>
        </w:rPr>
        <w:t>2</w:t>
      </w:r>
      <w:r>
        <w:rPr>
          <w:rFonts w:eastAsia="Calibri"/>
          <w:lang w:eastAsia="en-US"/>
        </w:rPr>
        <w:t>,                      (6.3)</w:t>
      </w:r>
    </w:p>
    <w:p>
      <w:pPr>
        <w:pStyle w:val="Normal"/>
        <w:spacing w:lineRule="auto" w:line="360"/>
        <w:ind w:firstLine="54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где </w:t>
      </w:r>
      <w:r>
        <w:rPr>
          <w:rFonts w:eastAsia="Calibri" w:cs="Cambria Math" w:ascii="Cambria Math" w:hAnsi="Cambria Math"/>
          <w:lang w:eastAsia="en-US"/>
        </w:rPr>
        <w:t>𝑞 –</w:t>
      </w:r>
      <w:r>
        <w:rPr>
          <w:rFonts w:eastAsia="Calibri"/>
          <w:lang w:eastAsia="en-US"/>
        </w:rPr>
        <w:t xml:space="preserve"> то же, что и в. п.4.5;</w:t>
      </w:r>
    </w:p>
    <w:p>
      <w:pPr>
        <w:pStyle w:val="Normal"/>
        <w:spacing w:lineRule="auto" w:line="360"/>
        <w:ind w:left="567" w:hanging="0"/>
        <w:jc w:val="both"/>
        <w:rPr>
          <w:rFonts w:eastAsia="Calibri"/>
        </w:rPr>
      </w:pPr>
      <w:r>
        <w:rPr>
          <w:rFonts w:eastAsia="Calibri"/>
          <w:i/>
        </w:rPr>
        <w:t xml:space="preserve">       </w:t>
      </w:r>
      <w:r>
        <w:rPr>
          <w:rFonts w:eastAsia="Calibri"/>
          <w:i/>
        </w:rPr>
        <w:t>η</w:t>
      </w:r>
      <w:r>
        <w:rPr>
          <w:rFonts w:eastAsia="Calibri"/>
          <w:i/>
          <w:vertAlign w:val="subscript"/>
          <w:lang w:val="en-GB"/>
        </w:rPr>
        <w:t>p</w:t>
      </w:r>
      <w:r>
        <w:rPr>
          <w:rFonts w:eastAsia="Calibri"/>
          <w:i/>
          <w:vertAlign w:val="subscript"/>
        </w:rPr>
        <w:t xml:space="preserve"> </w:t>
      </w:r>
      <w:r>
        <w:rPr>
          <w:rFonts w:eastAsia="Calibri"/>
        </w:rPr>
        <w:t xml:space="preserve">, % - сезонная энергетическая эффективность устройства для отопления помещений  (seasonal space heating energy efficiency): Коэффициент отношения запланированных в соответствии с проектной документацией энергозатрат на отопительный сезон устройств для отопления помещений и годовым энергопотреблением устройств для отопления помещений для удовлетворения этих затрат  по </w:t>
      </w:r>
      <w:r>
        <w:rPr>
          <w:rFonts w:eastAsia="Calibri"/>
          <w:lang w:eastAsia="en-US"/>
        </w:rPr>
        <w:t>ГОСТ 33863-2016;</w:t>
      </w:r>
    </w:p>
    <w:p>
      <w:pPr>
        <w:pStyle w:val="Normal"/>
        <w:spacing w:lineRule="auto" w:line="360"/>
        <w:ind w:firstLine="54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</w:r>
    </w:p>
    <w:p>
      <w:pPr>
        <w:pStyle w:val="Normal"/>
        <w:spacing w:lineRule="auto" w:line="360"/>
        <w:ind w:firstLine="54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4)</w:t>
      </w:r>
      <w:r>
        <w:rPr>
          <w:rFonts w:eastAsia="Calibri" w:ascii="Calibri" w:hAnsi="Calibri"/>
          <w:sz w:val="22"/>
          <w:szCs w:val="22"/>
          <w:lang w:eastAsia="en-US"/>
        </w:rPr>
        <w:t xml:space="preserve"> </w:t>
      </w:r>
      <w:r>
        <w:rPr>
          <w:rFonts w:eastAsia="Calibri"/>
        </w:rPr>
        <w:t>централизованная система отопления</w:t>
      </w:r>
      <w:r>
        <w:rPr>
          <w:rFonts w:eastAsia="Calibri"/>
          <w:lang w:eastAsia="en-US"/>
        </w:rPr>
        <w:t xml:space="preserve">, ГВС от индивидуальных водонагревателей, </w:t>
      </w:r>
    </w:p>
    <w:p>
      <w:pPr>
        <w:pStyle w:val="Normal"/>
        <w:spacing w:lineRule="auto" w:line="360"/>
        <w:ind w:firstLine="540"/>
        <w:jc w:val="center"/>
        <w:rPr>
          <w:rFonts w:eastAsia="Calibri"/>
          <w:i/>
          <w:i/>
        </w:rPr>
      </w:pPr>
      <w:r>
        <w:rPr>
          <w:rFonts w:eastAsia="Calibri" w:cs="Cambria Math" w:ascii="Cambria Math" w:hAnsi="Cambria Math"/>
        </w:rPr>
        <w:t>𝑞</w:t>
      </w:r>
      <w:r>
        <w:rPr>
          <w:rFonts w:eastAsia="Calibri"/>
          <w:vertAlign w:val="superscript"/>
        </w:rPr>
        <w:t>угрэ</w:t>
      </w:r>
      <w:r>
        <w:rPr>
          <w:rFonts w:eastAsia="Calibri"/>
          <w:vertAlign w:val="subscript"/>
        </w:rPr>
        <w:t>факт от+вент+гвс</w:t>
      </w:r>
      <w:r>
        <w:rPr>
          <w:rFonts w:eastAsia="Calibri"/>
        </w:rPr>
        <w:t xml:space="preserve">= </w:t>
      </w:r>
      <w:r>
        <w:rPr>
          <w:rFonts w:eastAsia="Calibri" w:cs="Cambria Math" w:ascii="Cambria Math" w:hAnsi="Cambria Math"/>
          <w:lang w:eastAsia="en-US"/>
        </w:rPr>
        <w:t>𝑞</w:t>
      </w:r>
      <w:r>
        <w:rPr>
          <w:b/>
          <w:bCs/>
          <w:color w:val="000000"/>
          <w:lang w:eastAsia="en-US"/>
        </w:rPr>
        <w:t xml:space="preserve"> +</w:t>
      </w:r>
      <w:r>
        <w:rPr>
          <w:rFonts w:eastAsia="Calibri"/>
          <w:i/>
          <w:iCs/>
          <w:color w:val="000000"/>
          <w:lang w:eastAsia="en-US"/>
        </w:rPr>
        <w:t> </w:t>
      </w:r>
      <w:r>
        <w:rPr>
          <w:rFonts w:eastAsia="Calibri"/>
          <w:iCs/>
          <w:color w:val="000000"/>
          <w:lang w:eastAsia="en-US"/>
        </w:rPr>
        <w:t>(</w:t>
      </w:r>
      <w:r>
        <w:rPr>
          <w:rFonts w:eastAsia="Calibri" w:cs="Cambria Math" w:ascii="Cambria Math" w:hAnsi="Cambria Math"/>
          <w:lang w:eastAsia="en-US"/>
        </w:rPr>
        <w:t>𝑞</w:t>
      </w:r>
      <w:r>
        <w:rPr>
          <w:rFonts w:eastAsia="Calibri"/>
          <w:i/>
          <w:iCs/>
          <w:color w:val="000000"/>
          <w:vertAlign w:val="subscript"/>
          <w:lang w:eastAsia="en-US"/>
        </w:rPr>
        <w:t xml:space="preserve"> гв.</w:t>
      </w:r>
      <w:r>
        <w:rPr>
          <w:rFonts w:eastAsia="Calibri"/>
          <w:i/>
          <w:iCs/>
          <w:color w:val="000000"/>
          <w:vertAlign w:val="superscript"/>
          <w:lang w:eastAsia="en-US"/>
        </w:rPr>
        <w:t>год</w:t>
      </w:r>
      <w:r>
        <w:rPr>
          <w:rFonts w:eastAsia="Calibri"/>
          <w:i/>
          <w:iCs/>
          <w:color w:val="000000"/>
          <w:lang w:eastAsia="en-US"/>
        </w:rPr>
        <w:t>/</w:t>
      </w:r>
      <w:r>
        <w:rPr>
          <w:rFonts w:eastAsia="Calibri"/>
          <w:i/>
        </w:rPr>
        <w:t xml:space="preserve"> η</w:t>
      </w:r>
      <w:r>
        <w:rPr>
          <w:rFonts w:eastAsia="Calibri"/>
          <w:i/>
          <w:vertAlign w:val="subscript"/>
        </w:rPr>
        <w:t>wh</w:t>
      </w:r>
      <w:r>
        <w:rPr>
          <w:rFonts w:eastAsia="Calibri"/>
        </w:rPr>
        <w:t>10</w:t>
      </w:r>
      <w:r>
        <w:rPr>
          <w:rFonts w:eastAsia="Calibri"/>
          <w:vertAlign w:val="superscript"/>
        </w:rPr>
        <w:t>-2</w:t>
      </w:r>
      <w:r>
        <w:rPr>
          <w:rFonts w:eastAsia="Calibri"/>
        </w:rPr>
        <w:t>)</w:t>
      </w:r>
      <w:r>
        <w:rPr>
          <w:rFonts w:eastAsia="Calibri"/>
          <w:i/>
          <w:iCs/>
          <w:color w:val="000000"/>
          <w:lang w:eastAsia="en-US"/>
        </w:rPr>
        <w:t> </w:t>
      </w:r>
      <w:r>
        <w:rPr>
          <w:rFonts w:eastAsia="Calibri"/>
          <w:iCs/>
          <w:color w:val="000000"/>
          <w:lang w:eastAsia="en-US"/>
        </w:rPr>
        <w:t>,  (6.4)</w:t>
      </w:r>
    </w:p>
    <w:p>
      <w:pPr>
        <w:pStyle w:val="Normal"/>
        <w:spacing w:lineRule="auto" w:line="360"/>
        <w:ind w:firstLine="54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где </w:t>
      </w:r>
      <w:r>
        <w:rPr>
          <w:rFonts w:eastAsia="Calibri" w:cs="Cambria Math" w:ascii="Cambria Math" w:hAnsi="Cambria Math"/>
          <w:lang w:eastAsia="en-US"/>
        </w:rPr>
        <w:t>𝑞 –</w:t>
      </w:r>
      <w:r>
        <w:rPr>
          <w:rFonts w:eastAsia="Calibri"/>
          <w:lang w:eastAsia="en-US"/>
        </w:rPr>
        <w:t xml:space="preserve"> то же, что и в. п.4.5;</w:t>
      </w:r>
    </w:p>
    <w:p>
      <w:pPr>
        <w:pStyle w:val="Normal"/>
        <w:spacing w:lineRule="auto" w:line="360"/>
        <w:ind w:firstLine="540"/>
        <w:jc w:val="both"/>
        <w:rPr>
          <w:rFonts w:eastAsia="Calibri"/>
          <w:lang w:eastAsia="en-US"/>
        </w:rPr>
      </w:pPr>
      <w:r>
        <w:rPr>
          <w:rFonts w:eastAsia="Calibri"/>
          <w:i/>
          <w:iCs/>
          <w:color w:val="000000"/>
          <w:lang w:eastAsia="en-US"/>
        </w:rPr>
        <w:t xml:space="preserve">       </w:t>
      </w:r>
      <w:r>
        <w:rPr>
          <w:rFonts w:eastAsia="Calibri" w:cs="Cambria Math" w:ascii="Cambria Math" w:hAnsi="Cambria Math"/>
          <w:lang w:eastAsia="en-US"/>
        </w:rPr>
        <w:t>𝑞</w:t>
      </w:r>
      <w:r>
        <w:rPr>
          <w:rFonts w:eastAsia="Calibri"/>
          <w:i/>
          <w:iCs/>
          <w:color w:val="000000"/>
          <w:vertAlign w:val="subscript"/>
          <w:lang w:eastAsia="en-US"/>
        </w:rPr>
        <w:t xml:space="preserve"> </w:t>
      </w:r>
      <w:r>
        <w:rPr>
          <w:rFonts w:eastAsia="Calibri"/>
          <w:i/>
          <w:iCs/>
          <w:color w:val="000000"/>
          <w:vertAlign w:val="subscript"/>
          <w:lang w:eastAsia="en-US"/>
        </w:rPr>
        <w:t>гв.</w:t>
      </w:r>
      <w:r>
        <w:rPr>
          <w:rFonts w:eastAsia="Calibri"/>
          <w:i/>
          <w:iCs/>
          <w:color w:val="000000"/>
          <w:vertAlign w:val="superscript"/>
          <w:lang w:eastAsia="en-US"/>
        </w:rPr>
        <w:t>год</w:t>
      </w:r>
      <w:r>
        <w:rPr>
          <w:rFonts w:eastAsia="Calibri"/>
          <w:i/>
          <w:iCs/>
          <w:color w:val="000000"/>
          <w:lang w:eastAsia="en-US"/>
        </w:rPr>
        <w:t> </w:t>
      </w:r>
      <w:r>
        <w:rPr>
          <w:rFonts w:eastAsia="Calibri" w:cs="Cambria Math" w:ascii="Cambria Math" w:hAnsi="Cambria Math"/>
          <w:lang w:eastAsia="en-US"/>
        </w:rPr>
        <w:t>–</w:t>
      </w:r>
      <w:r>
        <w:rPr>
          <w:rFonts w:eastAsia="Calibri"/>
          <w:lang w:eastAsia="en-US"/>
        </w:rPr>
        <w:t xml:space="preserve"> то же, что и в. п.5.1;</w:t>
      </w:r>
    </w:p>
    <w:p>
      <w:pPr>
        <w:pStyle w:val="Normal"/>
        <w:spacing w:lineRule="auto" w:line="360"/>
        <w:ind w:firstLine="540"/>
        <w:jc w:val="both"/>
        <w:rPr>
          <w:rFonts w:eastAsia="Calibri"/>
          <w:lang w:eastAsia="en-US"/>
        </w:rPr>
      </w:pPr>
      <w:r>
        <w:rPr>
          <w:rFonts w:eastAsia="Calibri"/>
          <w:i/>
        </w:rPr>
        <w:t xml:space="preserve">       </w:t>
      </w:r>
      <w:r>
        <w:rPr>
          <w:rFonts w:eastAsia="Calibri"/>
          <w:i/>
        </w:rPr>
        <w:t>η</w:t>
      </w:r>
      <w:r>
        <w:rPr>
          <w:rFonts w:eastAsia="Calibri"/>
          <w:i/>
          <w:vertAlign w:val="subscript"/>
          <w:lang w:val="en-GB"/>
        </w:rPr>
        <w:t>p</w:t>
      </w:r>
      <w:r>
        <w:rPr>
          <w:rFonts w:eastAsia="Calibri"/>
          <w:i/>
          <w:vertAlign w:val="subscript"/>
        </w:rPr>
        <w:t xml:space="preserve"> </w:t>
      </w:r>
      <w:r>
        <w:rPr>
          <w:rFonts w:eastAsia="Calibri"/>
        </w:rPr>
        <w:t xml:space="preserve">, % </w:t>
      </w:r>
      <w:r>
        <w:rPr>
          <w:rFonts w:eastAsia="Calibri" w:cs="Cambria Math" w:ascii="Cambria Math" w:hAnsi="Cambria Math"/>
          <w:lang w:eastAsia="en-US"/>
        </w:rPr>
        <w:t>–</w:t>
      </w:r>
      <w:r>
        <w:rPr>
          <w:rFonts w:eastAsia="Calibri"/>
          <w:lang w:eastAsia="en-US"/>
        </w:rPr>
        <w:t xml:space="preserve"> то же, что и в. пп.3. п.6.3;</w:t>
      </w:r>
    </w:p>
    <w:p>
      <w:pPr>
        <w:pStyle w:val="Normal"/>
        <w:spacing w:lineRule="auto" w:line="360"/>
        <w:ind w:firstLine="540"/>
        <w:jc w:val="both"/>
        <w:rPr>
          <w:rFonts w:eastAsia="Calibri"/>
          <w:lang w:eastAsia="en-US"/>
        </w:rPr>
      </w:pPr>
      <w:r>
        <w:rPr>
          <w:rFonts w:eastAsia="Calibri"/>
          <w:i/>
        </w:rPr>
        <w:t xml:space="preserve">       </w:t>
      </w:r>
      <w:r>
        <w:rPr>
          <w:rFonts w:eastAsia="Calibri"/>
          <w:i/>
        </w:rPr>
        <w:t>η</w:t>
      </w:r>
      <w:r>
        <w:rPr>
          <w:rFonts w:eastAsia="Calibri"/>
          <w:i/>
          <w:vertAlign w:val="subscript"/>
        </w:rPr>
        <w:t>wh</w:t>
      </w:r>
      <w:r>
        <w:rPr>
          <w:rFonts w:eastAsia="Calibri"/>
        </w:rPr>
        <w:t xml:space="preserve"> , % - энергетическая эффективность   комбинированного нагревательного  устройства для нагрева воды (ГВС)</w:t>
      </w:r>
      <w:r>
        <w:rPr>
          <w:rFonts w:eastAsia="Calibri" w:ascii="Calibri" w:hAnsi="Calibri"/>
          <w:sz w:val="22"/>
          <w:szCs w:val="22"/>
          <w:lang w:eastAsia="en-US"/>
        </w:rPr>
        <w:t xml:space="preserve"> </w:t>
      </w:r>
      <w:r>
        <w:rPr>
          <w:rFonts w:eastAsia="Calibri"/>
          <w:lang w:eastAsia="en-US"/>
        </w:rPr>
        <w:t xml:space="preserve">по </w:t>
      </w:r>
      <w:r>
        <w:rPr>
          <w:rFonts w:eastAsia="Calibri"/>
        </w:rPr>
        <w:t>ГОСТ 33863-2016;</w:t>
      </w:r>
    </w:p>
    <w:p>
      <w:pPr>
        <w:pStyle w:val="Normal"/>
        <w:spacing w:lineRule="auto" w:line="360"/>
        <w:ind w:firstLine="54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5) </w:t>
      </w:r>
      <w:r>
        <w:rPr>
          <w:rFonts w:eastAsia="Calibri"/>
        </w:rPr>
        <w:t>индивидуальная система отопления</w:t>
      </w:r>
      <w:r>
        <w:rPr>
          <w:rFonts w:eastAsia="Calibri"/>
          <w:lang w:eastAsia="en-US"/>
        </w:rPr>
        <w:t xml:space="preserve">, ГВС от индивидуальных водонагревателей, </w:t>
      </w:r>
    </w:p>
    <w:p>
      <w:pPr>
        <w:pStyle w:val="Normal"/>
        <w:spacing w:lineRule="auto" w:line="360"/>
        <w:ind w:firstLine="540"/>
        <w:jc w:val="center"/>
        <w:rPr>
          <w:rFonts w:eastAsia="Calibri"/>
          <w:i/>
          <w:i/>
        </w:rPr>
      </w:pPr>
      <w:r>
        <w:rPr>
          <w:rFonts w:eastAsia="Calibri" w:cs="Cambria Math" w:ascii="Cambria Math" w:hAnsi="Cambria Math"/>
        </w:rPr>
        <w:t>𝑞</w:t>
      </w:r>
      <w:r>
        <w:rPr>
          <w:rFonts w:eastAsia="Calibri"/>
          <w:vertAlign w:val="superscript"/>
        </w:rPr>
        <w:t>угрэ</w:t>
      </w:r>
      <w:r>
        <w:rPr>
          <w:rFonts w:eastAsia="Calibri"/>
          <w:vertAlign w:val="subscript"/>
        </w:rPr>
        <w:t>факт от+вент+гвс</w:t>
      </w:r>
      <w:r>
        <w:rPr>
          <w:rFonts w:eastAsia="Calibri"/>
        </w:rPr>
        <w:t>= (</w:t>
      </w:r>
      <w:r>
        <w:rPr>
          <w:rFonts w:eastAsia="Calibri" w:cs="Cambria Math" w:ascii="Cambria Math" w:hAnsi="Cambria Math"/>
          <w:lang w:eastAsia="en-US"/>
        </w:rPr>
        <w:t>𝑞</w:t>
      </w:r>
      <w:r>
        <w:rPr>
          <w:b/>
          <w:bCs/>
          <w:color w:val="000000"/>
          <w:lang w:eastAsia="en-US"/>
        </w:rPr>
        <w:t xml:space="preserve"> </w:t>
      </w:r>
      <w:r>
        <w:rPr>
          <w:rFonts w:eastAsia="Calibri" w:cs="Cambria Math" w:ascii="Cambria Math" w:hAnsi="Cambria Math"/>
          <w:lang w:eastAsia="en-US"/>
        </w:rPr>
        <w:t>/</w:t>
      </w:r>
      <w:r>
        <w:rPr>
          <w:rFonts w:eastAsia="Calibri"/>
          <w:i/>
        </w:rPr>
        <w:t xml:space="preserve"> η</w:t>
      </w:r>
      <w:r>
        <w:rPr>
          <w:rFonts w:eastAsia="Calibri"/>
          <w:i/>
          <w:vertAlign w:val="subscript"/>
          <w:lang w:val="en-GB"/>
        </w:rPr>
        <w:t>p</w:t>
      </w:r>
      <w:r>
        <w:rPr>
          <w:rFonts w:eastAsia="Calibri"/>
        </w:rPr>
        <w:t>10</w:t>
      </w:r>
      <w:r>
        <w:rPr>
          <w:rFonts w:eastAsia="Calibri"/>
          <w:vertAlign w:val="superscript"/>
        </w:rPr>
        <w:t>-</w:t>
      </w:r>
      <w:r>
        <w:rPr>
          <w:rFonts w:eastAsia="Calibri"/>
          <w:i/>
          <w:vertAlign w:val="superscript"/>
        </w:rPr>
        <w:t>2</w:t>
      </w:r>
      <w:r>
        <w:rPr>
          <w:rFonts w:eastAsia="Calibri"/>
        </w:rPr>
        <w:t>)</w:t>
      </w:r>
      <w:r>
        <w:rPr>
          <w:b/>
          <w:bCs/>
          <w:color w:val="000000"/>
          <w:lang w:eastAsia="en-US"/>
        </w:rPr>
        <w:t>+</w:t>
      </w:r>
      <w:r>
        <w:rPr>
          <w:rFonts w:eastAsia="Calibri"/>
          <w:i/>
          <w:iCs/>
          <w:color w:val="000000"/>
          <w:lang w:eastAsia="en-US"/>
        </w:rPr>
        <w:t> </w:t>
      </w:r>
      <w:r>
        <w:rPr>
          <w:rFonts w:eastAsia="Calibri"/>
          <w:iCs/>
          <w:color w:val="000000"/>
          <w:lang w:eastAsia="en-US"/>
        </w:rPr>
        <w:t>(</w:t>
      </w:r>
      <w:r>
        <w:rPr>
          <w:rFonts w:eastAsia="Calibri" w:cs="Cambria Math" w:ascii="Cambria Math" w:hAnsi="Cambria Math"/>
          <w:lang w:eastAsia="en-US"/>
        </w:rPr>
        <w:t>𝑞</w:t>
      </w:r>
      <w:r>
        <w:rPr>
          <w:rFonts w:eastAsia="Calibri"/>
          <w:i/>
          <w:iCs/>
          <w:color w:val="000000"/>
          <w:vertAlign w:val="subscript"/>
          <w:lang w:eastAsia="en-US"/>
        </w:rPr>
        <w:t xml:space="preserve"> гв.</w:t>
      </w:r>
      <w:r>
        <w:rPr>
          <w:rFonts w:eastAsia="Calibri"/>
          <w:i/>
          <w:iCs/>
          <w:color w:val="000000"/>
          <w:vertAlign w:val="superscript"/>
          <w:lang w:eastAsia="en-US"/>
        </w:rPr>
        <w:t>год</w:t>
      </w:r>
      <w:r>
        <w:rPr>
          <w:rFonts w:eastAsia="Calibri"/>
          <w:i/>
          <w:iCs/>
          <w:color w:val="000000"/>
          <w:lang w:eastAsia="en-US"/>
        </w:rPr>
        <w:t>/</w:t>
      </w:r>
      <w:r>
        <w:rPr>
          <w:rFonts w:eastAsia="Calibri"/>
          <w:i/>
        </w:rPr>
        <w:t xml:space="preserve"> η</w:t>
      </w:r>
      <w:r>
        <w:rPr>
          <w:rFonts w:eastAsia="Calibri"/>
          <w:i/>
          <w:vertAlign w:val="subscript"/>
        </w:rPr>
        <w:t>wh</w:t>
      </w:r>
      <w:r>
        <w:rPr>
          <w:rFonts w:eastAsia="Calibri"/>
        </w:rPr>
        <w:t>10</w:t>
      </w:r>
      <w:r>
        <w:rPr>
          <w:rFonts w:eastAsia="Calibri"/>
          <w:vertAlign w:val="superscript"/>
        </w:rPr>
        <w:t>-2</w:t>
      </w:r>
      <w:r>
        <w:rPr>
          <w:rFonts w:eastAsia="Calibri"/>
        </w:rPr>
        <w:t>)</w:t>
      </w:r>
      <w:r>
        <w:rPr>
          <w:rFonts w:eastAsia="Calibri"/>
          <w:i/>
          <w:iCs/>
          <w:color w:val="000000"/>
          <w:lang w:eastAsia="en-US"/>
        </w:rPr>
        <w:t> </w:t>
      </w:r>
      <w:r>
        <w:rPr>
          <w:rFonts w:eastAsia="Calibri"/>
          <w:iCs/>
          <w:color w:val="000000"/>
          <w:lang w:eastAsia="en-US"/>
        </w:rPr>
        <w:t>,  (6.5)</w:t>
      </w:r>
    </w:p>
    <w:p>
      <w:pPr>
        <w:pStyle w:val="Normal"/>
        <w:spacing w:lineRule="auto" w:line="360"/>
        <w:ind w:firstLine="54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где </w:t>
      </w:r>
      <w:r>
        <w:rPr>
          <w:rFonts w:eastAsia="Calibri" w:cs="Cambria Math" w:ascii="Cambria Math" w:hAnsi="Cambria Math"/>
          <w:lang w:eastAsia="en-US"/>
        </w:rPr>
        <w:t>𝑞 –</w:t>
      </w:r>
      <w:r>
        <w:rPr>
          <w:rFonts w:eastAsia="Calibri"/>
          <w:lang w:eastAsia="en-US"/>
        </w:rPr>
        <w:t xml:space="preserve"> то же, что и в. п.4.5;</w:t>
      </w:r>
    </w:p>
    <w:p>
      <w:pPr>
        <w:pStyle w:val="Normal"/>
        <w:spacing w:lineRule="auto" w:line="360"/>
        <w:ind w:firstLine="540"/>
        <w:jc w:val="both"/>
        <w:rPr>
          <w:rFonts w:eastAsia="Calibri"/>
          <w:lang w:eastAsia="en-US"/>
        </w:rPr>
      </w:pPr>
      <w:r>
        <w:rPr>
          <w:rFonts w:eastAsia="Calibri"/>
          <w:i/>
          <w:iCs/>
          <w:color w:val="000000"/>
          <w:lang w:eastAsia="en-US"/>
        </w:rPr>
        <w:t xml:space="preserve">       </w:t>
      </w:r>
      <w:r>
        <w:rPr>
          <w:rFonts w:eastAsia="Calibri" w:cs="Cambria Math" w:ascii="Cambria Math" w:hAnsi="Cambria Math"/>
          <w:lang w:eastAsia="en-US"/>
        </w:rPr>
        <w:t>𝑞</w:t>
      </w:r>
      <w:r>
        <w:rPr>
          <w:rFonts w:eastAsia="Calibri"/>
          <w:i/>
          <w:iCs/>
          <w:color w:val="000000"/>
          <w:vertAlign w:val="subscript"/>
          <w:lang w:eastAsia="en-US"/>
        </w:rPr>
        <w:t xml:space="preserve"> </w:t>
      </w:r>
      <w:r>
        <w:rPr>
          <w:rFonts w:eastAsia="Calibri"/>
          <w:i/>
          <w:iCs/>
          <w:color w:val="000000"/>
          <w:vertAlign w:val="subscript"/>
          <w:lang w:eastAsia="en-US"/>
        </w:rPr>
        <w:t>гв.</w:t>
      </w:r>
      <w:r>
        <w:rPr>
          <w:rFonts w:eastAsia="Calibri"/>
          <w:i/>
          <w:iCs/>
          <w:color w:val="000000"/>
          <w:vertAlign w:val="superscript"/>
          <w:lang w:eastAsia="en-US"/>
        </w:rPr>
        <w:t>год</w:t>
      </w:r>
      <w:r>
        <w:rPr>
          <w:rFonts w:eastAsia="Calibri"/>
          <w:i/>
          <w:iCs/>
          <w:color w:val="000000"/>
          <w:lang w:eastAsia="en-US"/>
        </w:rPr>
        <w:t> </w:t>
      </w:r>
      <w:r>
        <w:rPr>
          <w:rFonts w:eastAsia="Calibri" w:cs="Cambria Math" w:ascii="Cambria Math" w:hAnsi="Cambria Math"/>
          <w:lang w:eastAsia="en-US"/>
        </w:rPr>
        <w:t>–</w:t>
      </w:r>
      <w:r>
        <w:rPr>
          <w:rFonts w:eastAsia="Calibri"/>
          <w:lang w:eastAsia="en-US"/>
        </w:rPr>
        <w:t xml:space="preserve"> то же, что и в. п.5.1;</w:t>
      </w:r>
    </w:p>
    <w:p>
      <w:pPr>
        <w:pStyle w:val="Normal"/>
        <w:spacing w:lineRule="auto" w:line="360"/>
        <w:ind w:firstLine="540"/>
        <w:jc w:val="both"/>
        <w:rPr>
          <w:rFonts w:eastAsia="Calibri"/>
          <w:lang w:eastAsia="en-US"/>
        </w:rPr>
      </w:pPr>
      <w:r>
        <w:rPr>
          <w:rFonts w:eastAsia="Calibri"/>
          <w:i/>
        </w:rPr>
        <w:t xml:space="preserve">       </w:t>
      </w:r>
      <w:r>
        <w:rPr>
          <w:rFonts w:eastAsia="Calibri"/>
          <w:i/>
        </w:rPr>
        <w:t>η</w:t>
      </w:r>
      <w:r>
        <w:rPr>
          <w:rFonts w:eastAsia="Calibri"/>
          <w:i/>
          <w:vertAlign w:val="subscript"/>
          <w:lang w:val="en-GB"/>
        </w:rPr>
        <w:t>p</w:t>
      </w:r>
      <w:r>
        <w:rPr>
          <w:rFonts w:eastAsia="Calibri"/>
          <w:i/>
          <w:vertAlign w:val="subscript"/>
        </w:rPr>
        <w:t xml:space="preserve"> </w:t>
      </w:r>
      <w:r>
        <w:rPr>
          <w:rFonts w:eastAsia="Calibri"/>
        </w:rPr>
        <w:t xml:space="preserve">, % </w:t>
      </w:r>
      <w:r>
        <w:rPr>
          <w:rFonts w:eastAsia="Calibri" w:cs="Cambria Math" w:ascii="Cambria Math" w:hAnsi="Cambria Math"/>
          <w:lang w:eastAsia="en-US"/>
        </w:rPr>
        <w:t>–</w:t>
      </w:r>
      <w:r>
        <w:rPr>
          <w:rFonts w:eastAsia="Calibri"/>
          <w:lang w:eastAsia="en-US"/>
        </w:rPr>
        <w:t xml:space="preserve"> то же, что и в. пп.3. п.6.3;</w:t>
      </w:r>
    </w:p>
    <w:p>
      <w:pPr>
        <w:pStyle w:val="Normal"/>
        <w:spacing w:lineRule="auto" w:line="360"/>
        <w:ind w:firstLine="540"/>
        <w:jc w:val="both"/>
        <w:rPr>
          <w:rFonts w:eastAsia="Calibri"/>
        </w:rPr>
      </w:pPr>
      <w:r>
        <w:rPr>
          <w:rFonts w:eastAsia="Calibri"/>
          <w:i/>
        </w:rPr>
        <w:t xml:space="preserve">       </w:t>
      </w:r>
      <w:r>
        <w:rPr>
          <w:rFonts w:eastAsia="Calibri"/>
          <w:i/>
        </w:rPr>
        <w:t>η</w:t>
      </w:r>
      <w:r>
        <w:rPr>
          <w:rFonts w:eastAsia="Calibri"/>
          <w:i/>
          <w:vertAlign w:val="subscript"/>
        </w:rPr>
        <w:t>wh</w:t>
      </w:r>
      <w:r>
        <w:rPr>
          <w:rFonts w:eastAsia="Calibri"/>
        </w:rPr>
        <w:t xml:space="preserve"> , % - то же, что и в пп.4.п.6.3.</w:t>
      </w:r>
    </w:p>
    <w:p>
      <w:pPr>
        <w:pStyle w:val="Normal"/>
        <w:spacing w:lineRule="auto" w:line="360"/>
        <w:ind w:firstLine="54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</w:r>
    </w:p>
    <w:p>
      <w:pPr>
        <w:pStyle w:val="1"/>
        <w:numPr>
          <w:ilvl w:val="0"/>
          <w:numId w:val="3"/>
        </w:numPr>
        <w:ind w:left="426" w:firstLine="425"/>
        <w:rPr>
          <w:b/>
          <w:lang w:eastAsia="en-US"/>
        </w:rPr>
      </w:pPr>
      <w:bookmarkStart w:id="42" w:name="_Toc142907157"/>
      <w:r>
        <w:rPr>
          <w:b/>
          <w:lang w:eastAsia="en-US"/>
        </w:rPr>
        <w:t>Определение классов энергоэффективности для   объектов индивидуального жилищного строительства</w:t>
      </w:r>
      <w:bookmarkEnd w:id="42"/>
    </w:p>
    <w:p>
      <w:pPr>
        <w:pStyle w:val="1"/>
        <w:rPr>
          <w:rFonts w:ascii="Calibri" w:hAnsi="Calibri" w:eastAsia="Calibri"/>
          <w:sz w:val="22"/>
          <w:szCs w:val="22"/>
          <w:lang w:eastAsia="en-US"/>
        </w:rPr>
      </w:pPr>
      <w:r>
        <w:rPr>
          <w:rFonts w:eastAsia="Calibri" w:ascii="Calibri" w:hAnsi="Calibri"/>
          <w:sz w:val="22"/>
          <w:szCs w:val="22"/>
          <w:lang w:eastAsia="en-US"/>
        </w:rPr>
      </w:r>
    </w:p>
    <w:p>
      <w:pPr>
        <w:pStyle w:val="Normal"/>
        <w:spacing w:lineRule="auto" w:line="360" w:before="0" w:after="200"/>
        <w:ind w:firstLine="708"/>
        <w:rPr>
          <w:rFonts w:eastAsia="Calibri"/>
          <w:lang w:eastAsia="en-US"/>
        </w:rPr>
      </w:pPr>
      <w:r>
        <w:rPr>
          <w:rFonts w:eastAsia="Calibri"/>
          <w:lang w:eastAsia="en-US"/>
        </w:rPr>
        <w:t>7.1.</w:t>
      </w:r>
      <w:r>
        <w:rPr>
          <w:rFonts w:eastAsia="Calibri"/>
        </w:rPr>
        <w:t xml:space="preserve"> Класс энергетической эффективности объектов ИЖС определяется исходя из сравнения (определения величины отклонения) фактических или расчетных (для проектируемых, вновь построенных, реконструированных и прошедших капитальный ремонт  объектов ИЖС) значений показателя удельного годового расхода энергетических ресурсов</w:t>
      </w:r>
      <w:r>
        <w:rPr>
          <w:rFonts w:eastAsia="Calibri" w:cs="Cambria Math" w:ascii="Cambria Math" w:hAnsi="Cambria Math"/>
          <w:sz w:val="22"/>
          <w:szCs w:val="22"/>
          <w:lang w:eastAsia="en-US"/>
        </w:rPr>
        <w:t xml:space="preserve"> </w:t>
      </w:r>
      <w:r>
        <w:rPr>
          <w:rFonts w:eastAsia="Calibri" w:cs="Cambria Math" w:ascii="Cambria Math" w:hAnsi="Cambria Math"/>
        </w:rPr>
        <w:t>𝑞</w:t>
      </w:r>
      <w:r>
        <w:rPr>
          <w:rFonts w:eastAsia="Calibri"/>
          <w:vertAlign w:val="superscript"/>
        </w:rPr>
        <w:t>угрэ</w:t>
      </w:r>
      <w:r>
        <w:rPr>
          <w:rFonts w:eastAsia="Calibri"/>
          <w:vertAlign w:val="subscript"/>
        </w:rPr>
        <w:t>факт</w:t>
      </w:r>
      <w:r>
        <w:rPr>
          <w:rFonts w:eastAsia="Calibri"/>
        </w:rPr>
        <w:t xml:space="preserve">, (кВт•ч/м2) отражающего удельный расход энергетических ресурсов на отопление, вентиляцию, горячее водоснабжение, и базовых значений показателя </w:t>
      </w:r>
      <w:r>
        <w:rPr>
          <w:rFonts w:eastAsia="Calibri" w:cs="Cambria Math" w:ascii="Cambria Math" w:hAnsi="Cambria Math"/>
        </w:rPr>
        <w:t xml:space="preserve"> 𝑞</w:t>
      </w:r>
      <w:r>
        <w:rPr>
          <w:rFonts w:eastAsia="Calibri"/>
          <w:vertAlign w:val="superscript"/>
        </w:rPr>
        <w:t>угрэ</w:t>
      </w:r>
      <w:r>
        <w:rPr>
          <w:rFonts w:eastAsia="Calibri"/>
          <w:vertAlign w:val="subscript"/>
        </w:rPr>
        <w:t>баз</w:t>
      </w:r>
      <w:r>
        <w:rPr>
          <w:rFonts w:eastAsia="Calibri"/>
        </w:rPr>
        <w:t>, (кВт•ч/м2)  удельного годового расхода энергетических ресурсов на объектах ИЖС, при этом фактические (расчетные) значения должны быть приведены к расчетным условиям для сопоставимости с базовыми значениями, в том числе с климатическими условиями, условиями оснащения здания инженерным оборудованием и режимами его функционирования в порядке, указанном в настоящей методике.</w:t>
      </w:r>
    </w:p>
    <w:p>
      <w:pPr>
        <w:pStyle w:val="Normal"/>
        <w:spacing w:lineRule="auto" w:line="360" w:before="0" w:after="200"/>
        <w:ind w:firstLine="708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7.2. Установить класс энергоэффективности  объектов  ИЖС (проектируемых, вновь построенных, реконструированных и прошедших капитальный ремонт) на основе определения значений  фактического </w:t>
      </w:r>
      <w:r>
        <w:rPr>
          <w:rFonts w:eastAsia="Calibri"/>
        </w:rPr>
        <w:t>удельного годового расхода энергетических ресурсов</w:t>
      </w:r>
      <w:r>
        <w:rPr>
          <w:rFonts w:eastAsia="Calibri" w:cs="Cambria Math" w:ascii="Cambria Math" w:hAnsi="Cambria Math"/>
          <w:sz w:val="22"/>
          <w:szCs w:val="22"/>
          <w:lang w:eastAsia="en-US"/>
        </w:rPr>
        <w:t xml:space="preserve"> </w:t>
      </w:r>
      <w:r>
        <w:rPr>
          <w:rFonts w:eastAsia="Calibri" w:cs="Cambria Math" w:ascii="Cambria Math" w:hAnsi="Cambria Math"/>
        </w:rPr>
        <w:t>𝑞</w:t>
      </w:r>
      <w:r>
        <w:rPr>
          <w:rFonts w:eastAsia="Calibri"/>
          <w:vertAlign w:val="superscript"/>
        </w:rPr>
        <w:t>угрэ</w:t>
      </w:r>
      <w:r>
        <w:rPr>
          <w:rFonts w:eastAsia="Calibri"/>
          <w:vertAlign w:val="subscript"/>
        </w:rPr>
        <w:t>факт</w:t>
      </w:r>
      <w:r>
        <w:rPr>
          <w:rFonts w:eastAsia="Calibri"/>
          <w:lang w:eastAsia="en-US"/>
        </w:rPr>
        <w:t xml:space="preserve"> и </w:t>
      </w:r>
      <w:r>
        <w:rPr>
          <w:rFonts w:eastAsia="Calibri"/>
        </w:rPr>
        <w:t xml:space="preserve">базового значений показателя </w:t>
      </w:r>
      <w:r>
        <w:rPr>
          <w:rFonts w:eastAsia="Calibri" w:cs="Cambria Math" w:ascii="Cambria Math" w:hAnsi="Cambria Math"/>
        </w:rPr>
        <w:t xml:space="preserve"> 𝑞</w:t>
      </w:r>
      <w:r>
        <w:rPr>
          <w:rFonts w:eastAsia="Calibri"/>
          <w:vertAlign w:val="superscript"/>
        </w:rPr>
        <w:t>угрэ</w:t>
      </w:r>
      <w:r>
        <w:rPr>
          <w:rFonts w:eastAsia="Calibri"/>
          <w:vertAlign w:val="subscript"/>
        </w:rPr>
        <w:t>баз</w:t>
      </w:r>
      <w:r>
        <w:rPr>
          <w:rFonts w:eastAsia="Calibri"/>
        </w:rPr>
        <w:t xml:space="preserve"> (</w:t>
      </w:r>
      <w:r>
        <w:rPr>
          <w:rFonts w:eastAsia="Calibri"/>
          <w:lang w:eastAsia="en-US"/>
        </w:rPr>
        <w:t xml:space="preserve">таблица А1  Приложения А), </w:t>
      </w:r>
      <w:r>
        <w:rPr>
          <w:rFonts w:eastAsia="Calibri"/>
        </w:rPr>
        <w:t xml:space="preserve"> удельного годового расхода энергетических ресурсов </w:t>
      </w:r>
      <w:r>
        <w:rPr>
          <w:rFonts w:eastAsia="Calibri"/>
          <w:lang w:eastAsia="en-US"/>
        </w:rPr>
        <w:t xml:space="preserve">на отопление, вентиляцию  и горячее водоснабжение здания и величины отклонения Δ </w:t>
      </w:r>
      <w:r>
        <w:rPr>
          <w:rFonts w:eastAsia="Calibri" w:cs="Cambria Math" w:ascii="Cambria Math" w:hAnsi="Cambria Math"/>
          <w:lang w:eastAsia="en-US"/>
        </w:rPr>
        <w:t>𝑞</w:t>
      </w:r>
      <w:r>
        <w:rPr>
          <w:rFonts w:eastAsia="Calibri"/>
          <w:lang w:eastAsia="en-US"/>
        </w:rPr>
        <w:t xml:space="preserve"> фактического значения </w:t>
      </w:r>
      <w:r>
        <w:rPr>
          <w:rFonts w:eastAsia="Calibri" w:cs="Cambria Math" w:ascii="Cambria Math" w:hAnsi="Cambria Math"/>
        </w:rPr>
        <w:t>𝑞</w:t>
      </w:r>
      <w:r>
        <w:rPr>
          <w:rFonts w:eastAsia="Calibri"/>
          <w:vertAlign w:val="superscript"/>
        </w:rPr>
        <w:t>угрэ</w:t>
      </w:r>
      <w:r>
        <w:rPr>
          <w:rFonts w:eastAsia="Calibri"/>
          <w:vertAlign w:val="subscript"/>
        </w:rPr>
        <w:t>факт</w:t>
      </w:r>
      <w:r>
        <w:rPr>
          <w:rFonts w:eastAsia="Calibri"/>
          <w:lang w:eastAsia="en-US"/>
        </w:rPr>
        <w:t xml:space="preserve"> от базового значения по формуле: </w:t>
      </w:r>
    </w:p>
    <w:p>
      <w:pPr>
        <w:pStyle w:val="Normal"/>
        <w:spacing w:lineRule="auto" w:line="360" w:before="0" w:after="200"/>
        <w:ind w:firstLine="708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Δ </w:t>
      </w:r>
      <w:r>
        <w:rPr>
          <w:rFonts w:eastAsia="Calibri" w:cs="Cambria Math" w:ascii="Cambria Math" w:hAnsi="Cambria Math"/>
          <w:lang w:eastAsia="en-US"/>
        </w:rPr>
        <w:t>𝑞</w:t>
      </w:r>
      <w:r>
        <w:rPr>
          <w:rFonts w:eastAsia="Calibri"/>
          <w:lang w:eastAsia="en-US"/>
        </w:rPr>
        <w:t xml:space="preserve"> =[(</w:t>
      </w:r>
      <w:r>
        <w:rPr>
          <w:rFonts w:eastAsia="Calibri" w:cs="Cambria Math" w:ascii="Cambria Math" w:hAnsi="Cambria Math"/>
        </w:rPr>
        <w:t xml:space="preserve"> 𝑞</w:t>
      </w:r>
      <w:r>
        <w:rPr>
          <w:rFonts w:eastAsia="Calibri"/>
          <w:vertAlign w:val="superscript"/>
        </w:rPr>
        <w:t>угрэ</w:t>
      </w:r>
      <w:r>
        <w:rPr>
          <w:rFonts w:eastAsia="Calibri"/>
          <w:vertAlign w:val="subscript"/>
        </w:rPr>
        <w:t>факт</w:t>
      </w:r>
      <w:r>
        <w:rPr>
          <w:rFonts w:eastAsia="Calibri"/>
          <w:lang w:eastAsia="en-US"/>
        </w:rPr>
        <w:t xml:space="preserve"> − </w:t>
      </w:r>
      <w:r>
        <w:rPr>
          <w:rFonts w:eastAsia="Calibri" w:cs="Cambria Math" w:ascii="Cambria Math" w:hAnsi="Cambria Math"/>
        </w:rPr>
        <w:t>𝑞</w:t>
      </w:r>
      <w:r>
        <w:rPr>
          <w:rFonts w:eastAsia="Calibri"/>
          <w:vertAlign w:val="superscript"/>
        </w:rPr>
        <w:t>угрэ</w:t>
      </w:r>
      <w:r>
        <w:rPr>
          <w:rFonts w:eastAsia="Calibri"/>
          <w:vertAlign w:val="subscript"/>
        </w:rPr>
        <w:t>баз</w:t>
      </w:r>
      <w:r>
        <w:rPr>
          <w:rFonts w:eastAsia="Calibri"/>
          <w:lang w:eastAsia="en-US"/>
        </w:rPr>
        <w:t>)/</w:t>
      </w:r>
      <w:r>
        <w:rPr>
          <w:rFonts w:eastAsia="Calibri" w:cs="Cambria Math" w:ascii="Cambria Math" w:hAnsi="Cambria Math"/>
        </w:rPr>
        <w:t xml:space="preserve"> 𝑞</w:t>
      </w:r>
      <w:r>
        <w:rPr>
          <w:rFonts w:eastAsia="Calibri"/>
          <w:vertAlign w:val="superscript"/>
        </w:rPr>
        <w:t>угрэ</w:t>
      </w:r>
      <w:r>
        <w:rPr>
          <w:rFonts w:eastAsia="Calibri"/>
          <w:vertAlign w:val="subscript"/>
        </w:rPr>
        <w:t>баз</w:t>
      </w:r>
      <w:r>
        <w:rPr>
          <w:rFonts w:eastAsia="Calibri"/>
          <w:lang w:eastAsia="en-US"/>
        </w:rPr>
        <w:t>]·100%,   (7.1).</w:t>
      </w:r>
    </w:p>
    <w:p>
      <w:pPr>
        <w:pStyle w:val="Normal"/>
        <w:spacing w:lineRule="auto" w:line="360" w:before="0" w:after="200"/>
        <w:ind w:firstLine="708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Полученное значение Δ </w:t>
      </w:r>
      <w:r>
        <w:rPr>
          <w:rFonts w:eastAsia="Calibri" w:cs="Cambria Math" w:ascii="Cambria Math" w:hAnsi="Cambria Math"/>
          <w:lang w:eastAsia="en-US"/>
        </w:rPr>
        <w:t>𝑞</w:t>
      </w:r>
      <w:r>
        <w:rPr>
          <w:rFonts w:eastAsia="Calibri"/>
          <w:lang w:eastAsia="en-US"/>
        </w:rPr>
        <w:t xml:space="preserve"> сопоставляют со значениями </w:t>
      </w:r>
      <w:r>
        <w:rPr>
          <w:rFonts w:eastAsia="Calibri" w:cs="Cambria Math" w:ascii="Cambria Math" w:hAnsi="Cambria Math"/>
        </w:rPr>
        <w:t>𝑞</w:t>
      </w:r>
      <w:r>
        <w:rPr>
          <w:rFonts w:eastAsia="Calibri"/>
          <w:vertAlign w:val="superscript"/>
        </w:rPr>
        <w:t>угрэ</w:t>
      </w:r>
      <w:r>
        <w:rPr>
          <w:rFonts w:eastAsia="Calibri"/>
          <w:vertAlign w:val="subscript"/>
        </w:rPr>
        <w:t>баз</w:t>
      </w:r>
      <w:r>
        <w:rPr>
          <w:rFonts w:eastAsia="Calibri"/>
          <w:lang w:eastAsia="en-US"/>
        </w:rPr>
        <w:t xml:space="preserve"> (таблица А2  Приложения А ), устанавливая класс энергоэффективности  рассматриваемого объекта.</w:t>
      </w:r>
    </w:p>
    <w:p>
      <w:pPr>
        <w:pStyle w:val="Normal"/>
        <w:spacing w:lineRule="auto" w:line="360" w:before="0" w:after="200"/>
        <w:ind w:firstLine="708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7.3.В случае условий 1 и 3 п.6.3 величина отклонения определяется Δ </w:t>
      </w:r>
      <w:r>
        <w:rPr>
          <w:rFonts w:eastAsia="Calibri" w:cs="Cambria Math" w:ascii="Cambria Math" w:hAnsi="Cambria Math"/>
          <w:lang w:eastAsia="en-US"/>
        </w:rPr>
        <w:t>𝑞</w:t>
      </w:r>
      <w:r>
        <w:rPr>
          <w:rFonts w:eastAsia="Calibri"/>
          <w:lang w:eastAsia="en-US"/>
        </w:rPr>
        <w:t xml:space="preserve"> по формуле:</w:t>
      </w:r>
    </w:p>
    <w:p>
      <w:pPr>
        <w:pStyle w:val="Normal"/>
        <w:spacing w:lineRule="auto" w:line="360" w:before="0" w:after="200"/>
        <w:ind w:firstLine="708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Δ </w:t>
      </w:r>
      <w:r>
        <w:rPr>
          <w:rFonts w:eastAsia="Calibri" w:cs="Cambria Math" w:ascii="Cambria Math" w:hAnsi="Cambria Math"/>
          <w:lang w:eastAsia="en-US"/>
        </w:rPr>
        <w:t>𝑞</w:t>
      </w:r>
      <w:r>
        <w:rPr>
          <w:rFonts w:eastAsia="Calibri"/>
          <w:lang w:eastAsia="en-US"/>
        </w:rPr>
        <w:t xml:space="preserve"> =[(</w:t>
      </w:r>
      <w:r>
        <w:rPr>
          <w:rFonts w:eastAsia="Calibri" w:cs="Cambria Math" w:ascii="Cambria Math" w:hAnsi="Cambria Math"/>
        </w:rPr>
        <w:t xml:space="preserve"> 𝑞</w:t>
      </w:r>
      <w:r>
        <w:rPr>
          <w:rFonts w:eastAsia="Calibri"/>
          <w:vertAlign w:val="superscript"/>
        </w:rPr>
        <w:t>угрэ</w:t>
      </w:r>
      <w:r>
        <w:rPr>
          <w:rFonts w:eastAsia="Calibri"/>
          <w:vertAlign w:val="subscript"/>
        </w:rPr>
        <w:t>факт от+вент</w:t>
      </w:r>
      <w:r>
        <w:rPr>
          <w:rFonts w:eastAsia="Calibri"/>
          <w:lang w:eastAsia="en-US"/>
        </w:rPr>
        <w:t xml:space="preserve"> − </w:t>
      </w:r>
      <w:r>
        <w:rPr>
          <w:rFonts w:eastAsia="Calibri" w:cs="Cambria Math" w:ascii="Cambria Math" w:hAnsi="Cambria Math"/>
        </w:rPr>
        <w:t>𝑞</w:t>
      </w:r>
      <w:r>
        <w:rPr>
          <w:rFonts w:eastAsia="Calibri"/>
          <w:vertAlign w:val="superscript"/>
        </w:rPr>
        <w:t>угрэ</w:t>
      </w:r>
      <w:r>
        <w:rPr>
          <w:rFonts w:eastAsia="Calibri"/>
          <w:vertAlign w:val="subscript"/>
        </w:rPr>
        <w:t>баз от+вент</w:t>
      </w:r>
      <w:r>
        <w:rPr>
          <w:rFonts w:eastAsia="Calibri"/>
          <w:lang w:eastAsia="en-US"/>
        </w:rPr>
        <w:t>)/</w:t>
      </w:r>
      <w:r>
        <w:rPr>
          <w:rFonts w:eastAsia="Calibri" w:cs="Cambria Math" w:ascii="Cambria Math" w:hAnsi="Cambria Math"/>
        </w:rPr>
        <w:t xml:space="preserve"> 𝑞</w:t>
      </w:r>
      <w:r>
        <w:rPr>
          <w:rFonts w:eastAsia="Calibri"/>
          <w:vertAlign w:val="superscript"/>
        </w:rPr>
        <w:t>угрэ</w:t>
      </w:r>
      <w:r>
        <w:rPr>
          <w:rFonts w:eastAsia="Calibri"/>
          <w:vertAlign w:val="subscript"/>
        </w:rPr>
        <w:t>баз от+вент</w:t>
      </w:r>
      <w:r>
        <w:rPr>
          <w:rFonts w:eastAsia="Calibri"/>
          <w:lang w:eastAsia="en-US"/>
        </w:rPr>
        <w:t>]·100%,   (7.2).</w:t>
      </w:r>
    </w:p>
    <w:p>
      <w:pPr>
        <w:pStyle w:val="Normal"/>
        <w:spacing w:lineRule="auto" w:line="360" w:before="0" w:after="200"/>
        <w:ind w:firstLine="708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7.4. В случае условий 2 ,4 и 5 п.6.3 величина отклонения определяется Δ </w:t>
      </w:r>
      <w:r>
        <w:rPr>
          <w:rFonts w:eastAsia="Calibri" w:cs="Cambria Math" w:ascii="Cambria Math" w:hAnsi="Cambria Math"/>
          <w:lang w:eastAsia="en-US"/>
        </w:rPr>
        <w:t>𝑞</w:t>
      </w:r>
      <w:r>
        <w:rPr>
          <w:rFonts w:eastAsia="Calibri"/>
          <w:lang w:eastAsia="en-US"/>
        </w:rPr>
        <w:t xml:space="preserve"> по формуле:</w:t>
      </w:r>
    </w:p>
    <w:p>
      <w:pPr>
        <w:pStyle w:val="Normal"/>
        <w:spacing w:lineRule="auto" w:line="360" w:before="0" w:after="200"/>
        <w:ind w:firstLine="708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Δ </w:t>
      </w:r>
      <w:r>
        <w:rPr>
          <w:rFonts w:eastAsia="Calibri" w:cs="Cambria Math" w:ascii="Cambria Math" w:hAnsi="Cambria Math"/>
          <w:lang w:eastAsia="en-US"/>
        </w:rPr>
        <w:t>𝑞</w:t>
      </w:r>
      <w:r>
        <w:rPr>
          <w:rFonts w:eastAsia="Calibri"/>
          <w:lang w:eastAsia="en-US"/>
        </w:rPr>
        <w:t xml:space="preserve"> =[(</w:t>
      </w:r>
      <w:r>
        <w:rPr>
          <w:rFonts w:eastAsia="Calibri" w:cs="Cambria Math" w:ascii="Cambria Math" w:hAnsi="Cambria Math"/>
        </w:rPr>
        <w:t xml:space="preserve"> 𝑞</w:t>
      </w:r>
      <w:r>
        <w:rPr>
          <w:rFonts w:eastAsia="Calibri"/>
          <w:vertAlign w:val="superscript"/>
        </w:rPr>
        <w:t>угрэ</w:t>
      </w:r>
      <w:r>
        <w:rPr>
          <w:rFonts w:eastAsia="Calibri"/>
          <w:vertAlign w:val="subscript"/>
        </w:rPr>
        <w:t>факт от+вент</w:t>
      </w:r>
      <w:r>
        <w:rPr>
          <w:rFonts w:eastAsia="Calibri"/>
          <w:lang w:eastAsia="en-US"/>
        </w:rPr>
        <w:t xml:space="preserve"> − </w:t>
      </w:r>
      <w:r>
        <w:rPr>
          <w:rFonts w:eastAsia="Calibri" w:cs="Cambria Math" w:ascii="Cambria Math" w:hAnsi="Cambria Math"/>
        </w:rPr>
        <w:t>𝑞</w:t>
      </w:r>
      <w:r>
        <w:rPr>
          <w:rFonts w:eastAsia="Calibri"/>
          <w:vertAlign w:val="superscript"/>
        </w:rPr>
        <w:t>угрэ</w:t>
      </w:r>
      <w:r>
        <w:rPr>
          <w:rFonts w:eastAsia="Calibri"/>
          <w:vertAlign w:val="subscript"/>
        </w:rPr>
        <w:t>баз от+вент</w:t>
      </w:r>
      <w:r>
        <w:rPr>
          <w:rFonts w:eastAsia="Calibri"/>
          <w:lang w:eastAsia="en-US"/>
        </w:rPr>
        <w:t>)/</w:t>
      </w:r>
      <w:r>
        <w:rPr>
          <w:rFonts w:eastAsia="Calibri" w:cs="Cambria Math" w:ascii="Cambria Math" w:hAnsi="Cambria Math"/>
        </w:rPr>
        <w:t xml:space="preserve"> 𝑞</w:t>
      </w:r>
      <w:r>
        <w:rPr>
          <w:rFonts w:eastAsia="Calibri"/>
          <w:vertAlign w:val="superscript"/>
        </w:rPr>
        <w:t>угрэ</w:t>
      </w:r>
      <w:r>
        <w:rPr>
          <w:rFonts w:eastAsia="Calibri"/>
          <w:vertAlign w:val="subscript"/>
        </w:rPr>
        <w:t>баз от+вент</w:t>
      </w:r>
      <w:r>
        <w:rPr>
          <w:rFonts w:eastAsia="Calibri"/>
          <w:lang w:eastAsia="en-US"/>
        </w:rPr>
        <w:t>]·100%,   (7.3)</w:t>
      </w:r>
    </w:p>
    <w:p>
      <w:pPr>
        <w:pStyle w:val="Normal"/>
        <w:spacing w:lineRule="auto" w:line="360" w:before="0" w:after="200"/>
        <w:ind w:firstLine="708"/>
        <w:rPr>
          <w:rFonts w:eastAsia="Calibri"/>
          <w:lang w:eastAsia="en-US"/>
        </w:rPr>
      </w:pPr>
      <w:r>
        <w:rPr>
          <w:rFonts w:eastAsia="Calibri"/>
          <w:lang w:eastAsia="en-US"/>
        </w:rPr>
        <w:t>7.5. При достижении класса энергосбережения А, В, (таблица А2  Приложения А):</w:t>
      </w:r>
    </w:p>
    <w:p>
      <w:pPr>
        <w:pStyle w:val="Normal"/>
        <w:spacing w:lineRule="auto" w:line="360" w:before="0" w:after="200"/>
        <w:ind w:firstLine="708"/>
        <w:rPr>
          <w:rFonts w:eastAsia="Calibri"/>
          <w:lang w:eastAsia="en-US"/>
        </w:rPr>
      </w:pPr>
      <w:r>
        <w:rPr>
          <w:rFonts w:eastAsia="Calibri"/>
          <w:lang w:eastAsia="en-US"/>
        </w:rPr>
        <w:t>-оценить мероприятия по обеспечению требований энергетической эффективности объектов ИЖС с учетом требований СП 55.13330.2011 «СНиП 31-02-2001 Дома жилые одноквартирные»;</w:t>
      </w:r>
    </w:p>
    <w:p>
      <w:pPr>
        <w:pStyle w:val="Normal"/>
        <w:spacing w:lineRule="auto" w:line="360" w:before="0" w:after="200"/>
        <w:ind w:firstLine="708"/>
        <w:rPr>
          <w:rFonts w:eastAsia="Calibri"/>
          <w:lang w:eastAsia="en-US"/>
        </w:rPr>
      </w:pPr>
      <w:r>
        <w:rPr>
          <w:rFonts w:eastAsia="Calibri"/>
          <w:lang w:eastAsia="en-US"/>
        </w:rPr>
        <w:t>- с учетом   критериев оценки «зеленых» объектов индивидуального жилищного строительства (Таблицы 1 ГОСТ Р «Зеленые стандарты) проектируемое здание удовлетворяет нормируемым показателям и может быть рекомендовано для строительства и реконструкции.</w:t>
      </w:r>
    </w:p>
    <w:p>
      <w:pPr>
        <w:pStyle w:val="Normal"/>
        <w:ind w:firstLine="540"/>
        <w:rPr>
          <w:rFonts w:eastAsia="Calibri"/>
        </w:rPr>
      </w:pPr>
      <w:r>
        <w:rPr>
          <w:rFonts w:eastAsia="Calibri"/>
        </w:rPr>
      </w:r>
    </w:p>
    <w:p>
      <w:pPr>
        <w:pStyle w:val="Normal"/>
        <w:ind w:firstLine="540"/>
        <w:rPr>
          <w:rFonts w:eastAsia="Calibri"/>
        </w:rPr>
      </w:pPr>
      <w:r>
        <w:rPr>
          <w:rFonts w:eastAsia="Calibri"/>
        </w:rPr>
      </w:r>
    </w:p>
    <w:p>
      <w:pPr>
        <w:pStyle w:val="Caption"/>
        <w:keepNext w:val="true"/>
        <w:spacing w:before="0" w:after="0"/>
        <w:rPr>
          <w:color w:val="000000" w:themeColor="text1"/>
        </w:rPr>
      </w:pPr>
      <w:r>
        <w:rPr>
          <w:color w:val="000000" w:themeColor="text1"/>
        </w:rPr>
        <w:t>Таблица 9 Классы энергоэффективности для зданий ИЖС</w:t>
      </w:r>
    </w:p>
    <w:tbl>
      <w:tblPr>
        <w:tblW w:w="9530" w:type="dxa"/>
        <w:jc w:val="left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3029"/>
        <w:gridCol w:w="2665"/>
        <w:gridCol w:w="3836"/>
      </w:tblGrid>
      <w:tr>
        <w:trPr/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Обозначение класса энергетической эффективности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Наименование класса энергетической эффективности</w:t>
            </w: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Величина отклонения значения фактического удельного годового расхода энергетических ресурсов от базового уровня, %</w:t>
            </w:r>
          </w:p>
        </w:tc>
      </w:tr>
      <w:tr>
        <w:trPr/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A++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Высочайший</w:t>
            </w: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-60 включительно и менее</w:t>
            </w:r>
          </w:p>
        </w:tc>
      </w:tr>
      <w:tr>
        <w:trPr/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A+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Высочайший</w:t>
            </w: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от -50 включительно до -60</w:t>
            </w:r>
          </w:p>
        </w:tc>
      </w:tr>
      <w:tr>
        <w:trPr/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A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Очень высокий</w:t>
            </w: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от -40 включительно до -50</w:t>
            </w:r>
          </w:p>
        </w:tc>
      </w:tr>
      <w:tr>
        <w:trPr/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B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Высокий</w:t>
            </w: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от -30 включительно до -40</w:t>
            </w:r>
          </w:p>
        </w:tc>
      </w:tr>
      <w:tr>
        <w:trPr/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C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Повышенный</w:t>
            </w: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от -15 включительно до -30</w:t>
            </w:r>
          </w:p>
        </w:tc>
      </w:tr>
      <w:tr>
        <w:trPr/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D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Нормальный</w:t>
            </w: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от 0 включительно до -15</w:t>
            </w:r>
          </w:p>
        </w:tc>
      </w:tr>
      <w:tr>
        <w:trPr/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E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Пониженный</w:t>
            </w: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от +25 включительно до 0</w:t>
            </w:r>
          </w:p>
        </w:tc>
      </w:tr>
      <w:tr>
        <w:trPr/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F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Низкий</w:t>
            </w: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от +50 включительно до +25</w:t>
            </w:r>
          </w:p>
        </w:tc>
      </w:tr>
      <w:tr>
        <w:trPr/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G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Очень низкий</w:t>
            </w: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более +50</w:t>
            </w:r>
          </w:p>
        </w:tc>
      </w:tr>
    </w:tbl>
    <w:p>
      <w:pPr>
        <w:pStyle w:val="Normal"/>
        <w:ind w:firstLine="540"/>
        <w:rPr>
          <w:rFonts w:ascii="Arial" w:hAnsi="Arial" w:eastAsia="Calibri" w:cs="Arial"/>
          <w:sz w:val="20"/>
          <w:szCs w:val="20"/>
        </w:rPr>
      </w:pPr>
      <w:r>
        <w:rPr>
          <w:rFonts w:eastAsia="Calibri" w:cs="Arial" w:ascii="Arial" w:hAnsi="Arial"/>
          <w:sz w:val="20"/>
          <w:szCs w:val="20"/>
        </w:rPr>
      </w:r>
    </w:p>
    <w:p>
      <w:pPr>
        <w:pStyle w:val="Normal"/>
        <w:ind w:firstLine="540"/>
        <w:jc w:val="both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Для оценки достигнутой в проекте здания или в эксплуатируемом здании потребности в энергии на отопление и вентиляцию установлены следующие классы энергоэффективности (таблица 9) в % отклонения расчетной удельной характеристики расхода тепловой энергии на отопление и вентиляцию здания от нормируемой (базовой) величины.</w:t>
      </w:r>
    </w:p>
    <w:p>
      <w:pPr>
        <w:pStyle w:val="Normal"/>
        <w:ind w:firstLine="540"/>
        <w:jc w:val="both"/>
        <w:rPr>
          <w:rFonts w:ascii="Arial" w:hAnsi="Arial" w:eastAsia="Calibri" w:cs="Arial"/>
          <w:sz w:val="20"/>
          <w:szCs w:val="20"/>
        </w:rPr>
      </w:pPr>
      <w:r>
        <w:rPr>
          <w:rFonts w:eastAsia="Calibri" w:cs="Arial" w:ascii="Arial" w:hAnsi="Arial"/>
          <w:sz w:val="20"/>
          <w:szCs w:val="20"/>
        </w:rPr>
      </w:r>
    </w:p>
    <w:p>
      <w:pPr>
        <w:pStyle w:val="Normal"/>
        <w:jc w:val="both"/>
        <w:rPr>
          <w:sz w:val="20"/>
          <w:szCs w:val="20"/>
          <w:lang w:eastAsia="ar-SA"/>
        </w:rPr>
      </w:pPr>
      <w:r>
        <w:rPr>
          <w:sz w:val="20"/>
          <w:szCs w:val="20"/>
          <w:lang w:eastAsia="ar-SA"/>
        </w:rPr>
        <w:t>.</w:t>
      </w:r>
      <w:bookmarkStart w:id="43" w:name="_Toc228248204"/>
      <w:bookmarkStart w:id="44" w:name="OLE_LINK2"/>
      <w:bookmarkStart w:id="45" w:name="OLE_LINK1"/>
      <w:r>
        <w:br w:type="page"/>
      </w:r>
    </w:p>
    <w:p>
      <w:pPr>
        <w:pStyle w:val="1"/>
        <w:ind w:left="7090" w:firstLine="709"/>
        <w:rPr>
          <w:b/>
          <w:i/>
          <w:i/>
        </w:rPr>
      </w:pPr>
      <w:bookmarkStart w:id="46" w:name="_Toc142907158"/>
      <w:bookmarkStart w:id="47" w:name="_Toc142419993"/>
      <w:bookmarkEnd w:id="43"/>
      <w:bookmarkEnd w:id="44"/>
      <w:bookmarkEnd w:id="45"/>
      <w:r>
        <w:rPr>
          <w:b/>
          <w:i/>
        </w:rPr>
        <w:t>Приложение А</w:t>
      </w:r>
      <w:bookmarkEnd w:id="46"/>
      <w:bookmarkEnd w:id="47"/>
      <w:r>
        <w:rPr>
          <w:b/>
          <w:i/>
        </w:rPr>
        <w:t xml:space="preserve"> </w:t>
      </w:r>
      <w:r>
        <w:rPr>
          <w:b/>
          <w:i/>
        </w:rPr>
        <w:br w:type="textWrapping" w:clear="all"/>
      </w:r>
    </w:p>
    <w:p>
      <w:pPr>
        <w:pStyle w:val="Style40"/>
        <w:ind w:hanging="0"/>
        <w:rPr>
          <w:rFonts w:ascii="Times New Roman" w:hAnsi="Times New Roman"/>
          <w:b/>
          <w:i/>
          <w:i/>
        </w:rPr>
      </w:pPr>
      <w:bookmarkStart w:id="48" w:name="_Toc142907159"/>
      <w:bookmarkStart w:id="49" w:name="_Toc142419994"/>
      <w:r>
        <w:rPr>
          <w:rFonts w:ascii="Times New Roman" w:hAnsi="Times New Roman"/>
          <w:b/>
          <w:i/>
        </w:rPr>
        <w:t xml:space="preserve">ОСНОВНЫЕ ТЕРМИНЫ И </w:t>
      </w:r>
      <w:bookmarkEnd w:id="49"/>
      <w:r>
        <w:rPr>
          <w:rFonts w:ascii="Times New Roman" w:hAnsi="Times New Roman"/>
          <w:b/>
          <w:i/>
        </w:rPr>
        <w:t>УСЛОВНЫЕ ОБОЗНАЧЕНИЯ</w:t>
      </w:r>
      <w:bookmarkEnd w:id="48"/>
    </w:p>
    <w:tbl>
      <w:tblPr>
        <w:tblW w:w="9089" w:type="dxa"/>
        <w:jc w:val="left"/>
        <w:tblInd w:w="40" w:type="dxa"/>
        <w:tblLayout w:type="fixed"/>
        <w:tblCellMar>
          <w:top w:w="0" w:type="dxa"/>
          <w:left w:w="39" w:type="dxa"/>
          <w:bottom w:w="0" w:type="dxa"/>
          <w:right w:w="39" w:type="dxa"/>
        </w:tblCellMar>
        <w:tblLook w:firstRow="1" w:noVBand="1" w:lastRow="0" w:firstColumn="1" w:lastColumn="0" w:noHBand="0" w:val="04a0"/>
      </w:tblPr>
      <w:tblGrid>
        <w:gridCol w:w="2552"/>
        <w:gridCol w:w="931"/>
        <w:gridCol w:w="4318"/>
        <w:gridCol w:w="9"/>
        <w:gridCol w:w="1269"/>
        <w:gridCol w:w="10"/>
      </w:tblGrid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Термин/</w:t>
            </w:r>
          </w:p>
          <w:p>
            <w:pPr>
              <w:pStyle w:val="Normal"/>
              <w:widowControl w:val="false"/>
              <w:overflowPunct w:val="true"/>
              <w:rPr/>
            </w:pPr>
            <w:r>
              <w:rPr/>
              <w:t>Условное обозначение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Обозна</w:t>
              <w:softHyphen/>
              <w:t>чение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Характеристика термина / условного обозначения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Размерность единицы величины</w:t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2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3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4</w:t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07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>
                <w:b/>
              </w:rPr>
            </w:pPr>
            <w:r>
              <w:rPr>
                <w:b/>
              </w:rPr>
              <w:t>Условные обозначения</w:t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>
                <w:b/>
              </w:rPr>
            </w:pPr>
            <w:r>
              <w:rPr>
                <w:b/>
              </w:rPr>
              <w:t>ИЖС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/>
            </w:pPr>
            <w:r>
              <w:rPr/>
              <w:t>-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Индивидуальное жилищное строительство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/>
            </w:pPr>
            <w:r>
              <w:rPr/>
              <w:t>-</w:t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>
                <w:b/>
              </w:rPr>
            </w:pPr>
            <w:r>
              <w:rPr>
                <w:b/>
              </w:rPr>
              <w:t>ГСОП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/>
            </w:pPr>
            <w:r>
              <w:rPr/>
              <w:t>-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Градусосутки отопительного периода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/>
            </w:pPr>
            <w:r>
              <w:rPr/>
              <w:t>-</w:t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>
                <w:b/>
              </w:rPr>
            </w:pPr>
            <w:r>
              <w:rPr>
                <w:b/>
              </w:rPr>
              <w:t>ИЖД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/>
            </w:pPr>
            <w:r>
              <w:rPr/>
              <w:t>-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Индивидуальный жилой дом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/>
            </w:pPr>
            <w:r>
              <w:rPr/>
              <w:t>-</w:t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>
                <w:b/>
              </w:rPr>
            </w:pPr>
            <w:r>
              <w:rPr>
                <w:b/>
              </w:rPr>
              <w:t>МЖД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/>
            </w:pPr>
            <w:r>
              <w:rPr/>
              <w:t>-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Многоэтажный жилой дом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/>
            </w:pPr>
            <w:r>
              <w:rPr/>
              <w:t>-</w:t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>
                <w:b/>
              </w:rPr>
            </w:pPr>
            <w:r>
              <w:rPr>
                <w:b/>
              </w:rPr>
              <w:t>МЖК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/>
            </w:pPr>
            <w:r>
              <w:rPr/>
              <w:t>-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Малоэтажный жилищный комплекс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/>
            </w:pPr>
            <w:r>
              <w:rPr/>
              <w:t>-</w:t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>
                <w:b/>
              </w:rPr>
            </w:pPr>
            <w:r>
              <w:rPr>
                <w:b/>
              </w:rPr>
              <w:t>БТИ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/>
            </w:pPr>
            <w:r>
              <w:rPr/>
              <w:t>-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Бюро технической инвентаризации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/>
            </w:pPr>
            <w:r>
              <w:rPr/>
              <w:t>-</w:t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>
                <w:b/>
              </w:rPr>
            </w:pPr>
            <w:r>
              <w:rPr>
                <w:b/>
              </w:rPr>
              <w:t>СП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/>
            </w:pPr>
            <w:r>
              <w:rPr/>
              <w:t>-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Свод правил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/>
            </w:pPr>
            <w:r>
              <w:rPr/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>
                <w:b/>
              </w:rPr>
            </w:pPr>
            <w:r>
              <w:rPr>
                <w:b/>
              </w:rPr>
              <w:t>ГВС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/>
            </w:pPr>
            <w:r>
              <w:rPr/>
              <w:t>-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Горячее водоснабжение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/>
            </w:pPr>
            <w:r>
              <w:rPr/>
              <w:t>-</w:t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>
                <w:b/>
              </w:rPr>
            </w:pPr>
            <w:r>
              <w:rPr>
                <w:b/>
              </w:rPr>
              <w:t>ЛЛУ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/>
            </w:pPr>
            <w:r>
              <w:rPr/>
              <w:t>-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Лестнично-лифтовые узлы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/>
            </w:pPr>
            <w:r>
              <w:rPr/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>
                <w:b/>
              </w:rPr>
            </w:pPr>
            <w:r>
              <w:rPr>
                <w:b/>
              </w:rPr>
              <w:t>ЦТП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/>
            </w:pPr>
            <w:r>
              <w:rPr/>
              <w:t>-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Центральный тепловой пункт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/>
            </w:pPr>
            <w:r>
              <w:rPr/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>
                <w:b/>
              </w:rPr>
            </w:pPr>
            <w:r>
              <w:rPr>
                <w:b/>
              </w:rPr>
              <w:t>АСУЭ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Автоматизированная система учета электропотребления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/>
            </w:pPr>
            <w:r>
              <w:rPr/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07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/>
            </w:pPr>
            <w:r>
              <w:rPr>
                <w:b/>
              </w:rPr>
              <w:t>1. Общие положения</w:t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 xml:space="preserve">1.1. </w:t>
            </w:r>
            <w:r>
              <w:rPr>
                <w:i/>
              </w:rPr>
              <w:t>Теплозащита зданий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>
                <w:i/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Свойство совокупности ограждающих конструкций, образующих замкнутый объем внутреннего пространства здания, сопротивляться переносу теплоты между помещениями и наружной средой, а также между помещениями с различной температурой воздуха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/>
            </w:pPr>
            <w:r>
              <w:rPr/>
              <w:t>-</w:t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>
                <w:i/>
                <w:i/>
              </w:rPr>
            </w:pPr>
            <w:r>
              <w:rPr/>
              <w:t xml:space="preserve">1.2. </w:t>
            </w:r>
            <w:r>
              <w:rPr>
                <w:i/>
              </w:rPr>
              <w:t>Тепловой режим здания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>
                <w:i/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Совокупность всех факторов и процессов, определяющих тепловой режим помещений здания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/>
            </w:pPr>
            <w:r>
              <w:rPr/>
              <w:t>-</w:t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>
                <w:i/>
                <w:i/>
              </w:rPr>
            </w:pPr>
            <w:r>
              <w:rPr/>
              <w:t xml:space="preserve">1.3. </w:t>
            </w:r>
            <w:r>
              <w:rPr>
                <w:i/>
              </w:rPr>
              <w:t>Теплопроводность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>
                <w:i/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Свойство материала конструкции переносить теплоту под действием разности (градиента) температур на ее поверхностях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/>
            </w:pPr>
            <w:r>
              <w:rPr/>
              <w:t>-</w:t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>
                <w:i/>
                <w:i/>
              </w:rPr>
            </w:pPr>
            <w:r>
              <w:rPr/>
              <w:t xml:space="preserve">1.4. </w:t>
            </w:r>
            <w:r>
              <w:rPr>
                <w:i/>
              </w:rPr>
              <w:t>Конвективный теплообмен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>
                <w:i/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Перенос теплоты с поверхности (на поверхность) ограждающей конструкции омывающим ее воздухом или жидкостью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/>
            </w:pPr>
            <w:r>
              <w:rPr/>
              <w:t>-</w:t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>
                <w:i/>
                <w:i/>
              </w:rPr>
            </w:pPr>
            <w:r>
              <w:rPr/>
              <w:t xml:space="preserve">1.5. </w:t>
            </w:r>
            <w:r>
              <w:rPr>
                <w:i/>
              </w:rPr>
              <w:t>Лучистый теплообмен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>
                <w:i/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Перенос теплоты с поверхности (на поверхность) конструкции за счет электромагнитного излучения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/>
            </w:pPr>
            <w:r>
              <w:rPr/>
              <w:t>-</w:t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>
                <w:i/>
                <w:i/>
              </w:rPr>
            </w:pPr>
            <w:r>
              <w:rPr/>
              <w:t xml:space="preserve">1.6. </w:t>
            </w:r>
            <w:r>
              <w:rPr>
                <w:i/>
              </w:rPr>
              <w:t>Теплоотдача (тепловосприятие)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>
                <w:i/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Перенос теплоты с поверхности конструкции в окружающую среду за счет конвективного и лучистого теплообмена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/>
            </w:pPr>
            <w:r>
              <w:rPr/>
              <w:t>-</w:t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>
                <w:i/>
                <w:i/>
              </w:rPr>
            </w:pPr>
            <w:r>
              <w:rPr/>
              <w:t xml:space="preserve">1.7. </w:t>
            </w:r>
            <w:r>
              <w:rPr>
                <w:i/>
              </w:rPr>
              <w:t>Теплопередача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>
                <w:i/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Перенос теплоты через ограждающую конструкцию от взаимодействующей с ней среды с более высокой температурой к среде с другой стороны конструкции с более низкой температурой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/>
            </w:pPr>
            <w:r>
              <w:rPr/>
              <w:t>-</w:t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>
                <w:i/>
                <w:i/>
              </w:rPr>
            </w:pPr>
            <w:r>
              <w:rPr/>
              <w:t xml:space="preserve">1.8. </w:t>
            </w:r>
            <w:r>
              <w:rPr>
                <w:i/>
              </w:rPr>
              <w:t>Теплоусвоение поверхности конструкции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>
                <w:i/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Свойство поверхности ограждающей конструкции поглощать или отдавать теплоту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/>
            </w:pPr>
            <w:r>
              <w:rPr/>
              <w:t>-</w:t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>
                <w:i/>
                <w:i/>
              </w:rPr>
            </w:pPr>
            <w:r>
              <w:rPr/>
              <w:t xml:space="preserve">1.9. </w:t>
            </w:r>
            <w:r>
              <w:rPr>
                <w:i/>
              </w:rPr>
              <w:t>Инфильтрация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>
                <w:i/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Перемещение воздуха через материал и неплотности ограждающих конструкций вследствие ветрового и гравитационного напоров, формируемых разностью температур и давлений воздуха снаружи и внутри помещений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/>
            </w:pPr>
            <w:r>
              <w:rPr/>
              <w:t>-</w:t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>
                <w:i/>
                <w:i/>
              </w:rPr>
            </w:pPr>
            <w:r>
              <w:rPr/>
              <w:t xml:space="preserve">1.10. </w:t>
            </w:r>
            <w:r>
              <w:rPr>
                <w:i/>
              </w:rPr>
              <w:t>Тепловой поток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/>
            </w:pPr>
            <w:r>
              <w:rPr>
                <w:b/>
                <w:i/>
                <w:lang w:val="en-US"/>
              </w:rPr>
              <w:t>Q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Количество теплоты, проходящее через конструкцию или среду в единицу времени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/>
            </w:pPr>
            <w:r>
              <w:rPr>
                <w:b/>
              </w:rPr>
              <w:t>Вт</w:t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>
                <w:i/>
                <w:i/>
              </w:rPr>
            </w:pPr>
            <w:r>
              <w:rPr/>
              <w:t xml:space="preserve">1.11. </w:t>
            </w:r>
            <w:r>
              <w:rPr>
                <w:i/>
              </w:rPr>
              <w:t>Относительная влажность воздуха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>
                <w:b/>
                <w:i/>
                <w:i/>
                <w:smallCaps/>
              </w:rPr>
            </w:pPr>
            <w:r>
              <w:rPr>
                <w:rFonts w:eastAsia="Symbol" w:cs="Symbol" w:ascii="Symbol" w:hAnsi="Symbol"/>
                <w:i/>
                <w:smallCaps/>
              </w:rPr>
              <w:sym w:font="Symbol" w:char="f06a"/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Отношение парциального давления водяного пара, содержащегося в воздухе при данной температуре, к давлению насыщенного водяного пара при той же температуре</w:t>
            </w:r>
          </w:p>
        </w:tc>
        <w:tc>
          <w:tcPr>
            <w:tcW w:w="1278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/>
            </w:pPr>
            <w:r>
              <w:rPr/>
              <w:t>%</w:t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>
                <w:i/>
                <w:i/>
              </w:rPr>
            </w:pPr>
            <w:r>
              <w:rPr/>
              <w:t xml:space="preserve">1.12. </w:t>
            </w:r>
            <w:r>
              <w:rPr>
                <w:i/>
              </w:rPr>
              <w:t>Теплоемкость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>
                <w:b/>
                <w:i/>
                <w:i/>
              </w:rPr>
            </w:pPr>
            <w:r>
              <w:rPr>
                <w:b/>
                <w:i/>
              </w:rPr>
              <w:t>с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Количество теплоты, пере-панное. массе материала при повышении егЬ температуры на один градус Цельсия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/>
            </w:pPr>
            <w:r>
              <w:rPr/>
              <w:t>кДж/°С</w:t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>
                <w:i/>
                <w:i/>
              </w:rPr>
            </w:pPr>
            <w:r>
              <w:rPr/>
              <w:t xml:space="preserve">1.13. </w:t>
            </w:r>
            <w:r>
              <w:rPr>
                <w:i/>
              </w:rPr>
              <w:t>Удельная теплоемкость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>
                <w:b/>
                <w:i/>
                <w:i/>
              </w:rPr>
            </w:pPr>
            <w:r>
              <w:rPr>
                <w:b/>
                <w:i/>
                <w:lang w:val="en-US"/>
              </w:rPr>
              <w:t>c</w:t>
            </w:r>
            <w:r>
              <w:rPr>
                <w:b/>
                <w:i/>
                <w:vertAlign w:val="subscript"/>
              </w:rPr>
              <w:t>0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Отношение теплоемкости материала к его массе</w:t>
            </w:r>
          </w:p>
        </w:tc>
        <w:tc>
          <w:tcPr>
            <w:tcW w:w="1278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/>
            </w:pPr>
            <w:r>
              <w:rPr/>
              <w:t>кДж/(кг</w:t>
            </w:r>
            <w:r>
              <w:rPr>
                <w:rFonts w:eastAsia="Symbol" w:cs="Symbol" w:ascii="Symbol" w:hAnsi="Symbol"/>
              </w:rPr>
              <w:sym w:font="Symbol" w:char="f0d7"/>
            </w:r>
            <w:r>
              <w:rPr/>
              <w:t>°С)</w:t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>
                <w:i/>
                <w:i/>
              </w:rPr>
            </w:pPr>
            <w:r>
              <w:rPr/>
              <w:t xml:space="preserve">1.14. </w:t>
            </w:r>
            <w:r>
              <w:rPr>
                <w:i/>
              </w:rPr>
              <w:t>Градусо-сутки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>
                <w:b/>
              </w:rPr>
            </w:pPr>
            <w:r>
              <w:rPr>
                <w:b/>
                <w:i/>
                <w:lang w:val="en-US"/>
              </w:rPr>
              <w:t>D</w:t>
            </w:r>
            <w:r>
              <w:rPr>
                <w:b/>
                <w:i/>
                <w:vertAlign w:val="subscript"/>
                <w:lang w:val="en-US"/>
              </w:rPr>
              <w:t>d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Показатель, равный произведению разности температуры внутреннего воздуха и средней температуры наружного воздуха за отопительный период на продолжительность отопительного периода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/>
            </w:pPr>
            <w:r>
              <w:rPr/>
              <w:t>°С</w:t>
            </w:r>
            <w:r>
              <w:rPr>
                <w:rFonts w:eastAsia="Symbol" w:cs="Symbol" w:ascii="Symbol" w:hAnsi="Symbol"/>
              </w:rPr>
              <w:sym w:font="Symbol" w:char="f0d7"/>
            </w:r>
            <w:r>
              <w:rPr/>
              <w:t>сут</w:t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07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/>
            </w:pPr>
            <w:r>
              <w:rPr>
                <w:b/>
              </w:rPr>
              <w:t>2. Материалы конструкции</w:t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>
                <w:i/>
                <w:i/>
              </w:rPr>
            </w:pPr>
            <w:r>
              <w:rPr/>
              <w:t xml:space="preserve">2.1. </w:t>
            </w:r>
            <w:r>
              <w:rPr>
                <w:i/>
              </w:rPr>
              <w:t>Коэффициент теплопроводности материала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>
                <w:i/>
                <w:i/>
              </w:rPr>
            </w:pPr>
            <w:r>
              <w:rPr>
                <w:rFonts w:eastAsia="Symbol" w:cs="Symbol" w:ascii="Symbol" w:hAnsi="Symbol"/>
                <w:i/>
              </w:rPr>
              <w:sym w:font="Symbol" w:char="f06c"/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Величина, численно равная плотности теплового потока, проходящего в изометрических условиях через слой материала толщиной в 1м при разности температур на его поверхностях один градус Цельсия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/>
            </w:pPr>
            <w:r>
              <w:rPr/>
              <w:t>Вт/(м</w:t>
            </w:r>
            <w:r>
              <w:rPr>
                <w:rFonts w:eastAsia="Symbol" w:cs="Symbol" w:ascii="Symbol" w:hAnsi="Symbol"/>
              </w:rPr>
              <w:sym w:font="Symbol" w:char="f0d7"/>
            </w:r>
            <w:r>
              <w:rPr/>
              <w:t>°С)</w:t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>
                <w:i/>
                <w:i/>
              </w:rPr>
            </w:pPr>
            <w:r>
              <w:rPr/>
              <w:t xml:space="preserve">2.2. </w:t>
            </w:r>
            <w:r>
              <w:rPr>
                <w:i/>
              </w:rPr>
              <w:t>Коэффициент теплоусвоерия материала конструкции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>
                <w:i/>
                <w:i/>
              </w:rPr>
            </w:pPr>
            <w:r>
              <w:rPr>
                <w:b/>
                <w:i/>
                <w:lang w:val="en-US"/>
              </w:rPr>
              <w:t>s</w:t>
            </w:r>
            <w:r>
              <w:rPr>
                <w:b/>
                <w:i/>
                <w:vertAlign w:val="subscript"/>
                <w:lang w:val="en-US"/>
              </w:rPr>
              <w:t>m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Величина, численно равная квадратному корню из произведения круговой частоты колебания температуры, коэффициента теплопроводности и плотности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/>
            </w:pPr>
            <w:r>
              <w:rPr/>
              <w:t>Вт/(м</w:t>
            </w:r>
            <w:r>
              <w:rPr>
                <w:vertAlign w:val="superscript"/>
              </w:rPr>
              <w:t>2</w:t>
            </w:r>
            <w:r>
              <w:rPr>
                <w:rFonts w:eastAsia="Symbol" w:cs="Symbol" w:ascii="Symbol" w:hAnsi="Symbol"/>
              </w:rPr>
              <w:sym w:font="Symbol" w:char="f0d7"/>
              <w:sym w:font="Symbol" w:char="f0b0"/>
            </w:r>
            <w:r>
              <w:rPr/>
              <w:t>С)</w:t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>
                <w:i/>
                <w:i/>
              </w:rPr>
            </w:pPr>
            <w:r>
              <w:rPr/>
              <w:t xml:space="preserve">2.3. </w:t>
            </w:r>
            <w:r>
              <w:rPr>
                <w:i/>
              </w:rPr>
              <w:t>Плотность материала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>
                <w:i/>
                <w:i/>
              </w:rPr>
            </w:pPr>
            <w:r>
              <w:rPr>
                <w:rFonts w:eastAsia="Symbol" w:cs="Symbol" w:ascii="Symbol" w:hAnsi="Symbol"/>
                <w:i/>
                <w:lang w:val="en-US"/>
              </w:rPr>
              <w:sym w:font="Symbol" w:char="f067"/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Отношение массы материала к его объему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/>
            </w:pPr>
            <w:r>
              <w:rPr/>
              <w:t>кг/м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>
                <w:i/>
                <w:i/>
              </w:rPr>
            </w:pPr>
            <w:r>
              <w:rPr/>
              <w:t xml:space="preserve">2.4. </w:t>
            </w:r>
            <w:r>
              <w:rPr>
                <w:i/>
              </w:rPr>
              <w:t>Плотность сухого материала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>
                <w:i/>
                <w:i/>
              </w:rPr>
            </w:pPr>
            <w:r>
              <w:rPr>
                <w:rFonts w:eastAsia="Symbol" w:cs="Symbol" w:ascii="Symbol" w:hAnsi="Symbol"/>
                <w:i/>
                <w:lang w:val="en-US"/>
              </w:rPr>
              <w:sym w:font="Symbol" w:char="f067"/>
            </w:r>
            <w:r>
              <w:rPr>
                <w:b/>
                <w:i/>
                <w:vertAlign w:val="subscript"/>
              </w:rPr>
              <w:t>0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Отношение массы сухого материала к занимаемому им объему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/>
            </w:pPr>
            <w:r>
              <w:rPr/>
              <w:t>кг/м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>
                <w:i/>
                <w:i/>
              </w:rPr>
            </w:pPr>
            <w:r>
              <w:rPr/>
              <w:t xml:space="preserve">2.5. </w:t>
            </w:r>
            <w:r>
              <w:rPr>
                <w:i/>
              </w:rPr>
              <w:t>Плотность влажного материала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>
                <w:i/>
                <w:i/>
              </w:rPr>
            </w:pPr>
            <w:r>
              <w:rPr>
                <w:rFonts w:eastAsia="Symbol" w:cs="Symbol" w:ascii="Symbol" w:hAnsi="Symbol"/>
                <w:i/>
                <w:lang w:val="en-US"/>
              </w:rPr>
              <w:sym w:font="Symbol" w:char="f067"/>
            </w:r>
            <w:r>
              <w:rPr>
                <w:b/>
                <w:i/>
                <w:vertAlign w:val="subscript"/>
                <w:lang w:val="en-US"/>
              </w:rPr>
              <w:t>w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Отношение массы материала, включая массу влаги в его порах, к занимаемому этим материалом объему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/>
            </w:pPr>
            <w:r>
              <w:rPr/>
              <w:t>кг/м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>
                <w:i/>
                <w:i/>
              </w:rPr>
            </w:pPr>
            <w:r>
              <w:rPr/>
              <w:t xml:space="preserve">2.6. </w:t>
            </w:r>
            <w:r>
              <w:rPr>
                <w:i/>
              </w:rPr>
              <w:t>Относительная массовая влажность. материала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>
                <w:b/>
                <w:i/>
                <w:i/>
              </w:rPr>
            </w:pPr>
            <w:r>
              <w:rPr>
                <w:b/>
                <w:i/>
                <w:lang w:val="en-US"/>
              </w:rPr>
              <w:t>w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Отношение массы влаги к массе материала в сухом состоянии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/>
            </w:pPr>
            <w:r>
              <w:rPr/>
              <w:t>-</w:t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>
                <w:i/>
                <w:i/>
              </w:rPr>
            </w:pPr>
            <w:r>
              <w:rPr/>
              <w:t xml:space="preserve">2.7. </w:t>
            </w:r>
            <w:r>
              <w:rPr>
                <w:i/>
              </w:rPr>
              <w:t>Сорбционная влажность материала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>
                <w:b/>
                <w:i/>
                <w:i/>
              </w:rPr>
            </w:pPr>
            <w:r>
              <w:rPr>
                <w:b/>
                <w:i/>
              </w:rPr>
              <w:t>w</w:t>
            </w:r>
            <w:r>
              <w:rPr>
                <w:b/>
                <w:i/>
                <w:vertAlign w:val="subscript"/>
              </w:rPr>
              <w:t>s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>
                <w:i/>
                <w:i/>
              </w:rPr>
            </w:pPr>
            <w:r>
              <w:rPr/>
              <w:t>Равновесная относительная влажность материала в воздушной среде с постоянной относительной влажностью и температурой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>
                <w:i/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>
                <w:i/>
                <w:i/>
              </w:rPr>
            </w:pPr>
            <w:r>
              <w:rPr/>
              <w:t xml:space="preserve">2.8. </w:t>
            </w:r>
            <w:r>
              <w:rPr>
                <w:i/>
              </w:rPr>
              <w:t>Коэффициент поглощения тепла солнечной радиации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>
                <w:i/>
                <w:i/>
              </w:rPr>
            </w:pPr>
            <w:r>
              <w:rPr>
                <w:rFonts w:eastAsia="Symbol" w:cs="Symbol" w:ascii="Symbol" w:hAnsi="Symbol"/>
                <w:i/>
              </w:rPr>
              <w:sym w:font="Symbol" w:char="f062"/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Отношение теплового потока, поглощенного поверхностью материала, к падающему на нее потоку солнечной радиации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/>
            </w:pPr>
            <w:r>
              <w:rPr/>
              <w:t>-</w:t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>
                <w:i/>
                <w:i/>
              </w:rPr>
            </w:pPr>
            <w:r>
              <w:rPr/>
              <w:t xml:space="preserve">2.9. </w:t>
            </w:r>
            <w:r>
              <w:rPr>
                <w:i/>
              </w:rPr>
              <w:t>Коэффициент излучения поверхности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>
                <w:i/>
                <w:i/>
              </w:rPr>
            </w:pPr>
            <w:r>
              <w:rPr>
                <w:rFonts w:eastAsia="Symbol" w:cs="Symbol" w:ascii="Symbol" w:hAnsi="Symbol"/>
                <w:i/>
              </w:rPr>
              <w:sym w:font="Symbol" w:char="f065"/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Отношение величины теплового излучения единицей поверхности конструкции к величине теплового излучения единицей поверхности абсолютно черного тела при одинаковой температуре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/>
            </w:pPr>
            <w:r>
              <w:rPr/>
              <w:t>-</w:t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>
                <w:i/>
                <w:i/>
              </w:rPr>
            </w:pPr>
            <w:r>
              <w:rPr/>
              <w:t xml:space="preserve">2.10. </w:t>
            </w:r>
            <w:r>
              <w:rPr>
                <w:i/>
              </w:rPr>
              <w:t>Коэффициент паропроницоемости материала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>
                <w:i/>
                <w:i/>
              </w:rPr>
            </w:pPr>
            <w:r>
              <w:rPr>
                <w:rFonts w:eastAsia="Symbol" w:cs="Symbol" w:ascii="Symbol" w:hAnsi="Symbol"/>
                <w:i/>
              </w:rPr>
              <w:sym w:font="Symbol" w:char="f06d"/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/>
            </w:pPr>
            <w:r>
              <w:rPr/>
              <w:t>Величина, равная плотности стационарного потока водяного пара, проходящего в изотермических условиях через слой материала толщиной в один метр в единицу времени при разности парциального давления в один Паскаль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/>
            </w:pPr>
            <w:r>
              <w:rPr/>
              <w:t>мг/(м</w:t>
            </w:r>
            <w:r>
              <w:rPr>
                <w:rFonts w:eastAsia="Symbol" w:cs="Symbol" w:ascii="Symbol" w:hAnsi="Symbol"/>
              </w:rPr>
              <w:sym w:font="Symbol" w:char="f0d7"/>
            </w:r>
            <w:r>
              <w:rPr/>
              <w:t>ч</w:t>
            </w:r>
            <w:r>
              <w:rPr>
                <w:rFonts w:eastAsia="Symbol" w:cs="Symbol" w:ascii="Symbol" w:hAnsi="Symbol"/>
              </w:rPr>
              <w:sym w:font="Symbol" w:char="f0d7"/>
            </w:r>
            <w:r>
              <w:rPr/>
              <w:t>Па)</w:t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07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>
                <w:b/>
              </w:rPr>
            </w:pPr>
            <w:r>
              <w:rPr>
                <w:b/>
              </w:rPr>
              <w:t>3. Ограждающие конструкции здания</w:t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>
                <w:i/>
                <w:i/>
              </w:rPr>
            </w:pPr>
            <w:r>
              <w:rPr/>
              <w:t xml:space="preserve">3.1. </w:t>
            </w:r>
            <w:r>
              <w:rPr>
                <w:i/>
              </w:rPr>
              <w:t>Теплоустойчивость ограждающей конструкции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>
                <w:i/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Свойство ограждающей конструкции, определяемое отношением амплитуды колебаний температуры внутренней поверхности и амплитуды теплового потока при гармонических колебаниях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/>
            </w:pPr>
            <w:r>
              <w:rPr/>
              <w:t>-</w:t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>
                <w:i/>
                <w:i/>
              </w:rPr>
            </w:pPr>
            <w:r>
              <w:rPr/>
              <w:t xml:space="preserve">3.2. </w:t>
            </w:r>
            <w:r>
              <w:rPr>
                <w:i/>
              </w:rPr>
              <w:t>Воздухопроницаемость ограждающей конструкции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>
                <w:i/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Свойство ограждающей конструкции пропускать воздух под действием разности давлений на наружной и внутренней поверхностях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/>
            </w:pPr>
            <w:r>
              <w:rPr/>
              <w:t>-</w:t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>
                <w:i/>
                <w:i/>
              </w:rPr>
            </w:pPr>
            <w:r>
              <w:rPr/>
              <w:t xml:space="preserve">3.3. </w:t>
            </w:r>
            <w:r>
              <w:rPr>
                <w:i/>
              </w:rPr>
              <w:t>Паропроницаемость ограждающей конструкции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>
                <w:i/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Свойство материалов ограждающей конструкции пропускать влагу под действием разности парциальных давлений водяного пара на ее наружной и внутренней поверхностях</w:t>
            </w:r>
          </w:p>
        </w:tc>
        <w:tc>
          <w:tcPr>
            <w:tcW w:w="1278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/>
            </w:pPr>
            <w:r>
              <w:rPr/>
              <w:t>-</w:t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>
                <w:i/>
                <w:i/>
              </w:rPr>
            </w:pPr>
            <w:r>
              <w:rPr/>
              <w:t xml:space="preserve">3.4. </w:t>
            </w:r>
            <w:r>
              <w:rPr>
                <w:i/>
              </w:rPr>
              <w:t>Коэффициент теплообмена (тепловосприятия или теплоотдачи)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</w:rPr>
            </w:pPr>
            <w:r>
              <w:rPr>
                <w:rFonts w:eastAsia="Symbol" w:cs="Symbol" w:ascii="Symbol" w:hAnsi="Symbol"/>
                <w:i/>
              </w:rPr>
              <w:sym w:font="Symbol" w:char="f061"/>
            </w:r>
            <w:r>
              <w:rPr>
                <w:b/>
                <w:i/>
                <w:vertAlign w:val="subscript"/>
                <w:lang w:val="en-US"/>
              </w:rPr>
              <w:t>int</w:t>
            </w:r>
          </w:p>
          <w:p>
            <w:pPr>
              <w:pStyle w:val="Normal"/>
              <w:widowControl w:val="false"/>
              <w:overflowPunct w:val="true"/>
              <w:jc w:val="center"/>
              <w:rPr>
                <w:i/>
                <w:i/>
              </w:rPr>
            </w:pPr>
            <w:r>
              <w:rPr>
                <w:rFonts w:eastAsia="Symbol" w:cs="Symbol" w:ascii="Symbol" w:hAnsi="Symbol"/>
                <w:i/>
              </w:rPr>
              <w:sym w:font="Symbol" w:char="f061"/>
            </w:r>
            <w:r>
              <w:rPr>
                <w:i/>
                <w:vertAlign w:val="subscript"/>
                <w:lang w:val="en-US"/>
              </w:rPr>
              <w:t>ext</w:t>
            </w:r>
          </w:p>
        </w:tc>
        <w:tc>
          <w:tcPr>
            <w:tcW w:w="43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Величина, численно равная тепловому потоку между поверхностью конструкции и окружающей средой, равная поверхностной плотности теплового потока при перепаде температур между поверхностью и окружающей средой в один градус Цельсия соответственно для внутренней и наружной поверхностей</w:t>
            </w:r>
          </w:p>
        </w:tc>
        <w:tc>
          <w:tcPr>
            <w:tcW w:w="12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Вт/(м</w:t>
            </w:r>
            <w:r>
              <w:rPr>
                <w:vertAlign w:val="superscript"/>
              </w:rPr>
              <w:t>2</w:t>
            </w:r>
            <w:r>
              <w:rPr>
                <w:rFonts w:eastAsia="Symbol" w:cs="Symbol" w:ascii="Symbol" w:hAnsi="Symbol"/>
                <w:lang w:val="en-US"/>
              </w:rPr>
              <w:sym w:font="Symbol" w:char="f0d7"/>
              <w:sym w:font="Symbol" w:char="f0b0"/>
            </w:r>
            <w:r>
              <w:rPr/>
              <w:t>С)</w:t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>
                <w:i/>
                <w:i/>
              </w:rPr>
            </w:pPr>
            <w:r>
              <w:rPr/>
              <w:t xml:space="preserve">3.5. </w:t>
            </w:r>
            <w:r>
              <w:rPr>
                <w:i/>
              </w:rPr>
              <w:t>Сопротивление теплообмену (теплоотдаче или тепловосприятию)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i/>
                <w:i/>
              </w:rPr>
            </w:pPr>
            <w:r>
              <w:rPr>
                <w:b/>
                <w:i/>
                <w:lang w:val="en-US"/>
              </w:rPr>
              <w:t>R</w:t>
            </w:r>
            <w:r>
              <w:rPr>
                <w:b/>
                <w:i/>
                <w:vertAlign w:val="subscript"/>
                <w:lang w:val="en-US"/>
              </w:rPr>
              <w:t>int</w:t>
            </w:r>
          </w:p>
          <w:p>
            <w:pPr>
              <w:pStyle w:val="Normal"/>
              <w:widowControl w:val="false"/>
              <w:overflowPunct w:val="true"/>
              <w:jc w:val="center"/>
              <w:rPr>
                <w:i/>
                <w:i/>
              </w:rPr>
            </w:pPr>
            <w:r>
              <w:rPr>
                <w:b/>
                <w:i/>
                <w:lang w:val="en-US"/>
              </w:rPr>
              <w:t>R</w:t>
            </w:r>
            <w:r>
              <w:rPr>
                <w:b/>
                <w:i/>
                <w:vertAlign w:val="subscript"/>
                <w:lang w:val="en-US"/>
              </w:rPr>
              <w:t>ext</w:t>
            </w:r>
          </w:p>
        </w:tc>
        <w:tc>
          <w:tcPr>
            <w:tcW w:w="43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Величина, обратная коэффициенту теплообмена</w:t>
            </w:r>
          </w:p>
        </w:tc>
        <w:tc>
          <w:tcPr>
            <w:tcW w:w="12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м</w:t>
            </w:r>
            <w:r>
              <w:rPr>
                <w:vertAlign w:val="superscript"/>
              </w:rPr>
              <w:t>2</w:t>
            </w:r>
            <w:r>
              <w:rPr>
                <w:rFonts w:eastAsia="Symbol" w:cs="Symbol" w:ascii="Symbol" w:hAnsi="Symbol"/>
                <w:lang w:val="en-US"/>
              </w:rPr>
              <w:sym w:font="Symbol" w:char="f0d7"/>
              <w:sym w:font="Symbol" w:char="f0b0"/>
            </w:r>
            <w:r>
              <w:rPr/>
              <w:t>С/Вт</w:t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>
                <w:i/>
                <w:i/>
              </w:rPr>
            </w:pPr>
            <w:r>
              <w:rPr/>
              <w:t xml:space="preserve">3.6. </w:t>
            </w:r>
            <w:r>
              <w:rPr>
                <w:i/>
              </w:rPr>
              <w:t>Коэффициент теплопередачи ограждающей конструкции (трансмиссионный)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>
                <w:b/>
                <w:i/>
                <w:i/>
              </w:rPr>
            </w:pPr>
            <w:r>
              <w:rPr>
                <w:b/>
                <w:i/>
                <w:lang w:val="en-US"/>
              </w:rPr>
              <w:t>k</w:t>
            </w:r>
            <w:r>
              <w:rPr>
                <w:b/>
                <w:i/>
                <w:vertAlign w:val="superscript"/>
                <w:lang w:val="en-US"/>
              </w:rPr>
              <w:t>tr</w:t>
            </w:r>
          </w:p>
        </w:tc>
        <w:tc>
          <w:tcPr>
            <w:tcW w:w="43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Величина численно равная поверхностной плотности теплового потока, проходящего через ограждающую конструкцию при разности внутренней и наружной температур воздуха в один градус Цельсия</w:t>
            </w:r>
          </w:p>
        </w:tc>
        <w:tc>
          <w:tcPr>
            <w:tcW w:w="12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Вт/(м</w:t>
            </w:r>
            <w:r>
              <w:rPr>
                <w:vertAlign w:val="superscript"/>
              </w:rPr>
              <w:t>2</w:t>
            </w:r>
            <w:r>
              <w:rPr>
                <w:rFonts w:eastAsia="Symbol" w:cs="Symbol" w:ascii="Symbol" w:hAnsi="Symbol"/>
                <w:lang w:val="en-US"/>
              </w:rPr>
              <w:sym w:font="Symbol" w:char="f0d7"/>
            </w:r>
            <w:r>
              <w:rPr/>
              <w:t>°С)</w:t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>
                <w:i/>
                <w:i/>
              </w:rPr>
            </w:pPr>
            <w:r>
              <w:rPr/>
              <w:t xml:space="preserve">3.7. </w:t>
            </w:r>
            <w:r>
              <w:rPr>
                <w:i/>
              </w:rPr>
              <w:t>Термическое сопротивление слоя ограждающей конструкции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>
                <w:i/>
                <w:i/>
              </w:rPr>
            </w:pPr>
            <w:r>
              <w:rPr>
                <w:b/>
                <w:i/>
              </w:rPr>
              <w:t>R</w:t>
            </w:r>
          </w:p>
        </w:tc>
        <w:tc>
          <w:tcPr>
            <w:tcW w:w="43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Величина, обратная поверхностной плотности теплового потока, проходящего через слой материала ограждающей конструкции при разности температур на его поверхностях в один градус Цельсия</w:t>
            </w:r>
          </w:p>
        </w:tc>
        <w:tc>
          <w:tcPr>
            <w:tcW w:w="12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м</w:t>
            </w:r>
            <w:r>
              <w:rPr>
                <w:vertAlign w:val="superscript"/>
              </w:rPr>
              <w:t>2</w:t>
            </w:r>
            <w:r>
              <w:rPr>
                <w:rFonts w:eastAsia="Symbol" w:cs="Symbol" w:ascii="Symbol" w:hAnsi="Symbol"/>
                <w:lang w:val="en-US"/>
              </w:rPr>
              <w:sym w:font="Symbol" w:char="f0d7"/>
            </w:r>
            <w:r>
              <w:rPr/>
              <w:t>°С/Вт</w:t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>
                <w:i/>
                <w:i/>
              </w:rPr>
            </w:pPr>
            <w:r>
              <w:rPr/>
              <w:t xml:space="preserve">3.8. </w:t>
            </w:r>
            <w:r>
              <w:rPr>
                <w:i/>
              </w:rPr>
              <w:t>Термическое сопротивление ограждающей конструкции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  <w:tc>
          <w:tcPr>
            <w:tcW w:w="43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Сумма термических сопротивлений всех слоев материалов ограждающей конструкции</w:t>
            </w:r>
          </w:p>
        </w:tc>
        <w:tc>
          <w:tcPr>
            <w:tcW w:w="12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м</w:t>
            </w:r>
            <w:r>
              <w:rPr>
                <w:vertAlign w:val="superscript"/>
              </w:rPr>
              <w:t>2</w:t>
            </w:r>
            <w:r>
              <w:rPr>
                <w:rFonts w:eastAsia="Symbol" w:cs="Symbol" w:ascii="Symbol" w:hAnsi="Symbol"/>
                <w:lang w:val="en-US"/>
              </w:rPr>
              <w:sym w:font="Symbol" w:char="f0d7"/>
            </w:r>
            <w:r>
              <w:rPr/>
              <w:t>°С/Вт</w:t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>
                <w:i/>
                <w:i/>
              </w:rPr>
            </w:pPr>
            <w:r>
              <w:rPr/>
              <w:t xml:space="preserve">3.9. </w:t>
            </w:r>
            <w:r>
              <w:rPr>
                <w:i/>
              </w:rPr>
              <w:t>Сопротивление теплопередаче ограждающей конструкции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>
                <w:i/>
                <w:i/>
              </w:rPr>
            </w:pPr>
            <w:r>
              <w:rPr>
                <w:b/>
                <w:i/>
                <w:lang w:val="en-US"/>
              </w:rPr>
              <w:t>R</w:t>
            </w:r>
            <w:r>
              <w:rPr>
                <w:b/>
                <w:i/>
                <w:vertAlign w:val="subscript"/>
              </w:rPr>
              <w:t>0</w:t>
            </w:r>
          </w:p>
        </w:tc>
        <w:tc>
          <w:tcPr>
            <w:tcW w:w="43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Величина обратная коэффициенту теплопередачи ограждающей конструкции</w:t>
            </w:r>
          </w:p>
        </w:tc>
        <w:tc>
          <w:tcPr>
            <w:tcW w:w="12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м</w:t>
            </w:r>
            <w:r>
              <w:rPr>
                <w:vertAlign w:val="superscript"/>
              </w:rPr>
              <w:t>2</w:t>
            </w:r>
            <w:r>
              <w:rPr>
                <w:rFonts w:eastAsia="Symbol" w:cs="Symbol" w:ascii="Symbol" w:hAnsi="Symbol"/>
                <w:lang w:val="en-US"/>
              </w:rPr>
              <w:sym w:font="Symbol" w:char="f0d7"/>
            </w:r>
            <w:r>
              <w:rPr/>
              <w:t>°С/Вт</w:t>
            </w:r>
          </w:p>
        </w:tc>
      </w:tr>
      <w:tr>
        <w:trPr/>
        <w:tc>
          <w:tcPr>
            <w:tcW w:w="25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>
                <w:i/>
                <w:i/>
              </w:rPr>
            </w:pPr>
            <w:r>
              <w:rPr/>
              <w:t xml:space="preserve">3.10. </w:t>
            </w:r>
            <w:r>
              <w:rPr>
                <w:i/>
              </w:rPr>
              <w:t>Приведенный коэффициент теплопередачи ограждающей конструкции</w:t>
            </w:r>
          </w:p>
        </w:tc>
        <w:tc>
          <w:tcPr>
            <w:tcW w:w="93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>
                <w:i/>
                <w:i/>
              </w:rPr>
            </w:pPr>
            <w:r>
              <w:rPr>
                <w:b/>
                <w:i/>
                <w:lang w:val="en-US"/>
              </w:rPr>
              <w:t>k</w:t>
            </w:r>
            <w:r>
              <w:rPr>
                <w:b/>
                <w:i/>
                <w:vertAlign w:val="superscript"/>
                <w:lang w:val="en-US"/>
              </w:rPr>
              <w:t>r</w:t>
            </w:r>
          </w:p>
        </w:tc>
        <w:tc>
          <w:tcPr>
            <w:tcW w:w="4327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Средневзвешенный коэффициент теплопередачи теплотехнически неоднородной ограждающей конструкции</w:t>
            </w:r>
          </w:p>
        </w:tc>
        <w:tc>
          <w:tcPr>
            <w:tcW w:w="127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Вт/(м</w:t>
            </w:r>
            <w:r>
              <w:rPr>
                <w:vertAlign w:val="superscript"/>
              </w:rPr>
              <w:t>2</w:t>
            </w:r>
            <w:r>
              <w:rPr>
                <w:rFonts w:eastAsia="Symbol" w:cs="Symbol" w:ascii="Symbol" w:hAnsi="Symbol"/>
              </w:rPr>
              <w:sym w:font="Symbol" w:char="f0d7"/>
            </w:r>
            <w:r>
              <w:rPr/>
              <w:t>°С)</w:t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>
                <w:i/>
                <w:i/>
              </w:rPr>
            </w:pPr>
            <w:r>
              <w:rPr/>
              <w:t xml:space="preserve">3.11 </w:t>
            </w:r>
            <w:r>
              <w:rPr>
                <w:i/>
              </w:rPr>
              <w:t>Приведенный трансмиссионный коэффициент теплопередачи здания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>
                <w:b/>
                <w:i/>
                <w:i/>
              </w:rPr>
            </w:pPr>
            <w:r>
              <w:rPr>
                <w:b/>
                <w:i/>
                <w:lang w:val="en-US"/>
              </w:rPr>
              <w:t>K</w:t>
            </w:r>
            <w:r>
              <w:rPr>
                <w:b/>
                <w:i/>
                <w:vertAlign w:val="subscript"/>
                <w:lang w:val="en-US"/>
              </w:rPr>
              <w:t>m</w:t>
            </w:r>
            <w:r>
              <w:rPr>
                <w:b/>
                <w:i/>
                <w:vertAlign w:val="superscript"/>
                <w:lang w:val="en-US"/>
              </w:rPr>
              <w:t>tr</w:t>
            </w:r>
          </w:p>
        </w:tc>
        <w:tc>
          <w:tcPr>
            <w:tcW w:w="43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Величина, численно равная среднему кондуктивному тепловому потоку, приходящемуся на единицу площади ограждающей оболочки здания при разности внутренней и наружной температур воздуха в один градус Цельсия</w:t>
            </w:r>
          </w:p>
        </w:tc>
        <w:tc>
          <w:tcPr>
            <w:tcW w:w="12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Вт/(м</w:t>
            </w:r>
            <w:r>
              <w:rPr>
                <w:vertAlign w:val="superscript"/>
              </w:rPr>
              <w:t>2</w:t>
            </w:r>
            <w:r>
              <w:rPr>
                <w:rFonts w:eastAsia="Symbol" w:cs="Symbol" w:ascii="Symbol" w:hAnsi="Symbol"/>
              </w:rPr>
              <w:sym w:font="Symbol" w:char="f0d7"/>
            </w:r>
            <w:r>
              <w:rPr/>
              <w:t>°С)</w:t>
            </w:r>
          </w:p>
        </w:tc>
      </w:tr>
      <w:tr>
        <w:trPr/>
        <w:tc>
          <w:tcPr>
            <w:tcW w:w="25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>
                <w:i/>
                <w:i/>
              </w:rPr>
            </w:pPr>
            <w:r>
              <w:rPr/>
              <w:t xml:space="preserve">3.12. </w:t>
            </w:r>
            <w:r>
              <w:rPr>
                <w:i/>
              </w:rPr>
              <w:t>Приведенный (условный) инфильтрационный коэффициент теплопередачи здания</w:t>
            </w:r>
          </w:p>
        </w:tc>
        <w:tc>
          <w:tcPr>
            <w:tcW w:w="93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>
                <w:b/>
                <w:i/>
                <w:i/>
              </w:rPr>
            </w:pPr>
            <w:r>
              <w:rPr>
                <w:b/>
                <w:i/>
                <w:lang w:val="en-US"/>
              </w:rPr>
              <w:t>K</w:t>
            </w:r>
            <w:r>
              <w:rPr>
                <w:b/>
                <w:i/>
                <w:vertAlign w:val="subscript"/>
                <w:lang w:val="en-US"/>
              </w:rPr>
              <w:t>m</w:t>
            </w:r>
            <w:r>
              <w:rPr>
                <w:b/>
                <w:i/>
                <w:vertAlign w:val="superscript"/>
                <w:lang w:val="en-US"/>
              </w:rPr>
              <w:t>inf</w:t>
            </w:r>
          </w:p>
        </w:tc>
        <w:tc>
          <w:tcPr>
            <w:tcW w:w="4327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Условный коэффициент теплопередачи (воздух-воздух) за счет переноса тепла воздухом, фильтрующимся через оболочку здания</w:t>
            </w:r>
          </w:p>
        </w:tc>
        <w:tc>
          <w:tcPr>
            <w:tcW w:w="127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Вт/(м</w:t>
            </w:r>
            <w:r>
              <w:rPr>
                <w:vertAlign w:val="superscript"/>
              </w:rPr>
              <w:t>2</w:t>
            </w:r>
            <w:r>
              <w:rPr>
                <w:rFonts w:eastAsia="Symbol" w:cs="Symbol" w:ascii="Symbol" w:hAnsi="Symbol"/>
              </w:rPr>
              <w:sym w:font="Symbol" w:char="f0d7"/>
            </w:r>
            <w:r>
              <w:rPr/>
              <w:t>°С)</w:t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>
                <w:i/>
                <w:i/>
              </w:rPr>
            </w:pPr>
            <w:r>
              <w:rPr/>
              <w:t xml:space="preserve">3.13. </w:t>
            </w:r>
            <w:r>
              <w:rPr>
                <w:i/>
              </w:rPr>
              <w:t>Приведенное сопротивление теплопередаче ограждающей конструкции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>
                <w:i/>
                <w:i/>
              </w:rPr>
            </w:pPr>
            <w:r>
              <w:rPr>
                <w:b/>
                <w:i/>
                <w:lang w:val="en-US"/>
              </w:rPr>
              <w:t>R</w:t>
            </w:r>
            <w:r>
              <w:rPr>
                <w:b/>
                <w:i/>
                <w:vertAlign w:val="superscript"/>
                <w:lang w:val="en-US"/>
              </w:rPr>
              <w:t>r</w:t>
            </w:r>
          </w:p>
        </w:tc>
        <w:tc>
          <w:tcPr>
            <w:tcW w:w="43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Величина, обратная приведенному коэффициенту теплопередачи ограждающей конструкции</w:t>
            </w:r>
          </w:p>
        </w:tc>
        <w:tc>
          <w:tcPr>
            <w:tcW w:w="12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м</w:t>
            </w:r>
            <w:r>
              <w:rPr>
                <w:vertAlign w:val="superscript"/>
              </w:rPr>
              <w:t>2</w:t>
            </w:r>
            <w:r>
              <w:rPr>
                <w:rFonts w:eastAsia="Symbol" w:cs="Symbol" w:ascii="Symbol" w:hAnsi="Symbol"/>
              </w:rPr>
              <w:sym w:font="Symbol" w:char="f0d7"/>
            </w:r>
            <w:r>
              <w:rPr/>
              <w:t>°С/Вт</w:t>
            </w:r>
          </w:p>
        </w:tc>
      </w:tr>
      <w:tr>
        <w:trPr/>
        <w:tc>
          <w:tcPr>
            <w:tcW w:w="25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>
                <w:i/>
                <w:i/>
              </w:rPr>
            </w:pPr>
            <w:r>
              <w:rPr/>
              <w:t xml:space="preserve">3.14. </w:t>
            </w:r>
            <w:r>
              <w:rPr>
                <w:i/>
              </w:rPr>
              <w:t>Коэффициент теплоусвоения поверхности конструкции</w:t>
            </w:r>
          </w:p>
        </w:tc>
        <w:tc>
          <w:tcPr>
            <w:tcW w:w="93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>
                <w:b/>
                <w:i/>
                <w:i/>
              </w:rPr>
            </w:pPr>
            <w:r>
              <w:rPr>
                <w:b/>
                <w:i/>
                <w:lang w:val="en-US"/>
              </w:rPr>
              <w:t>Y</w:t>
            </w:r>
          </w:p>
        </w:tc>
        <w:tc>
          <w:tcPr>
            <w:tcW w:w="4327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Отношение амплитуды гармонических колебаний поверхностной плотности теплового потока к амплитуде колебаний температуры этой поверхности</w:t>
            </w:r>
          </w:p>
        </w:tc>
        <w:tc>
          <w:tcPr>
            <w:tcW w:w="127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Вт/(м</w:t>
            </w:r>
            <w:r>
              <w:rPr>
                <w:vertAlign w:val="superscript"/>
              </w:rPr>
              <w:t>2</w:t>
            </w:r>
            <w:r>
              <w:rPr>
                <w:rFonts w:eastAsia="Symbol" w:cs="Symbol" w:ascii="Symbol" w:hAnsi="Symbol"/>
              </w:rPr>
              <w:sym w:font="Symbol" w:char="f0d7"/>
            </w:r>
            <w:r>
              <w:rPr/>
              <w:t>°С)</w:t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>
                <w:i/>
                <w:i/>
              </w:rPr>
            </w:pPr>
            <w:r>
              <w:rPr/>
              <w:t xml:space="preserve">3.15. </w:t>
            </w:r>
            <w:r>
              <w:rPr>
                <w:i/>
              </w:rPr>
              <w:t>Воздухопро</w:t>
              <w:softHyphen/>
              <w:t>ницаемость ограждающей конструкции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>
                <w:i/>
                <w:i/>
              </w:rPr>
            </w:pPr>
            <w:r>
              <w:rPr>
                <w:b/>
                <w:i/>
                <w:lang w:val="en-US"/>
              </w:rPr>
              <w:t>G</w:t>
            </w:r>
          </w:p>
        </w:tc>
        <w:tc>
          <w:tcPr>
            <w:tcW w:w="43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Величина, численно равная массовому потоку воздуха через единицу площади поверхности ограждающей конструкции в единицу времени при постоянной разности давлений воздуха на ее поверхностях</w:t>
            </w:r>
          </w:p>
        </w:tc>
        <w:tc>
          <w:tcPr>
            <w:tcW w:w="12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кг/(м</w:t>
            </w:r>
            <w:r>
              <w:rPr>
                <w:vertAlign w:val="superscript"/>
              </w:rPr>
              <w:t>2</w:t>
            </w:r>
            <w:r>
              <w:rPr>
                <w:rFonts w:eastAsia="Symbol" w:cs="Symbol" w:ascii="Symbol" w:hAnsi="Symbol"/>
                <w:lang w:val="en-US"/>
              </w:rPr>
              <w:sym w:font="Symbol" w:char="f0d7"/>
            </w:r>
            <w:r>
              <w:rPr/>
              <w:t>ч)</w:t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>
                <w:i/>
                <w:i/>
              </w:rPr>
            </w:pPr>
            <w:r>
              <w:rPr/>
              <w:t xml:space="preserve">3.16. </w:t>
            </w:r>
            <w:r>
              <w:rPr>
                <w:i/>
              </w:rPr>
              <w:t>Коэффициент воздухопроницаемости ограждающей конструкции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>
                <w:i/>
                <w:i/>
              </w:rPr>
            </w:pPr>
            <w:r>
              <w:rPr>
                <w:b/>
                <w:i/>
                <w:lang w:val="en-US"/>
              </w:rPr>
              <w:t>i</w:t>
            </w:r>
          </w:p>
        </w:tc>
        <w:tc>
          <w:tcPr>
            <w:tcW w:w="43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Воздухопроницаемость ограждающей конструкции, приходящаяся на один Па разности давлений на ее поверхностях</w:t>
            </w:r>
          </w:p>
        </w:tc>
        <w:tc>
          <w:tcPr>
            <w:tcW w:w="12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кг/(м</w:t>
            </w:r>
            <w:r>
              <w:rPr>
                <w:vertAlign w:val="superscript"/>
              </w:rPr>
              <w:t>2</w:t>
            </w:r>
            <w:r>
              <w:rPr>
                <w:rFonts w:eastAsia="Symbol" w:cs="Symbol" w:ascii="Symbol" w:hAnsi="Symbol"/>
              </w:rPr>
              <w:sym w:font="Symbol" w:char="f0d7"/>
            </w:r>
            <w:r>
              <w:rPr/>
              <w:t>ч</w:t>
            </w:r>
            <w:r>
              <w:rPr>
                <w:rFonts w:eastAsia="Symbol" w:cs="Symbol" w:ascii="Symbol" w:hAnsi="Symbol"/>
              </w:rPr>
              <w:sym w:font="Symbol" w:char="f0d7"/>
            </w:r>
            <w:r>
              <w:rPr/>
              <w:t>Па)</w:t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>
                <w:i/>
                <w:i/>
              </w:rPr>
            </w:pPr>
            <w:r>
              <w:rPr/>
              <w:t xml:space="preserve">3.17. </w:t>
            </w:r>
            <w:r>
              <w:rPr>
                <w:i/>
              </w:rPr>
              <w:t>Сопротивление воздухопроницанию ограждающей конструкции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>
                <w:i/>
                <w:i/>
              </w:rPr>
            </w:pPr>
            <w:r>
              <w:rPr>
                <w:b/>
                <w:i/>
                <w:lang w:val="en-US"/>
              </w:rPr>
              <w:t>R</w:t>
            </w:r>
            <w:r>
              <w:rPr>
                <w:b/>
                <w:i/>
                <w:vertAlign w:val="subscript"/>
                <w:lang w:val="en-US"/>
              </w:rPr>
              <w:t>a</w:t>
            </w:r>
          </w:p>
        </w:tc>
        <w:tc>
          <w:tcPr>
            <w:tcW w:w="43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Величина, обратная коэффициенту воздухопроницаемости ограждающей конструкции</w:t>
            </w:r>
          </w:p>
        </w:tc>
        <w:tc>
          <w:tcPr>
            <w:tcW w:w="12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м</w:t>
            </w:r>
            <w:r>
              <w:rPr>
                <w:vertAlign w:val="superscript"/>
              </w:rPr>
              <w:t>2</w:t>
            </w:r>
            <w:r>
              <w:rPr>
                <w:rFonts w:eastAsia="Symbol" w:cs="Symbol" w:ascii="Symbol" w:hAnsi="Symbol"/>
                <w:lang w:val="en-US"/>
              </w:rPr>
              <w:sym w:font="Symbol" w:char="f0d7"/>
            </w:r>
            <w:r>
              <w:rPr/>
              <w:t>ч</w:t>
            </w:r>
            <w:r>
              <w:rPr>
                <w:rFonts w:eastAsia="Symbol" w:cs="Symbol" w:ascii="Symbol" w:hAnsi="Symbol"/>
              </w:rPr>
              <w:sym w:font="Symbol" w:char="f0d7"/>
            </w:r>
            <w:r>
              <w:rPr/>
              <w:t>Па/кг</w:t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>
                <w:i/>
                <w:i/>
              </w:rPr>
            </w:pPr>
            <w:r>
              <w:rPr/>
              <w:t xml:space="preserve">3.18. </w:t>
            </w:r>
            <w:r>
              <w:rPr>
                <w:i/>
              </w:rPr>
              <w:t>Сопротивление паропроницанию ограждающей конструкции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>
                <w:i/>
                <w:i/>
              </w:rPr>
            </w:pPr>
            <w:r>
              <w:rPr>
                <w:b/>
                <w:i/>
                <w:lang w:val="en-US"/>
              </w:rPr>
              <w:t>R</w:t>
            </w:r>
            <w:r>
              <w:rPr>
                <w:b/>
                <w:i/>
                <w:vertAlign w:val="subscript"/>
                <w:lang w:val="en-US"/>
              </w:rPr>
              <w:t>vr</w:t>
            </w:r>
          </w:p>
        </w:tc>
        <w:tc>
          <w:tcPr>
            <w:tcW w:w="43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Величина, обратная потоку водяного пара, проходящего через единицу площади ограждающей конструкции в изотермических условиях в единицу времени при разности парциальных давлений внутреннего и наружного воздуха в один Паскаль</w:t>
            </w:r>
          </w:p>
        </w:tc>
        <w:tc>
          <w:tcPr>
            <w:tcW w:w="12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м</w:t>
            </w:r>
            <w:r>
              <w:rPr>
                <w:vertAlign w:val="superscript"/>
              </w:rPr>
              <w:t>2</w:t>
            </w:r>
            <w:r>
              <w:rPr>
                <w:rFonts w:eastAsia="Symbol" w:cs="Symbol" w:ascii="Symbol" w:hAnsi="Symbol"/>
                <w:lang w:val="en-US"/>
              </w:rPr>
              <w:sym w:font="Symbol" w:char="f0d7"/>
            </w:r>
            <w:r>
              <w:rPr/>
              <w:t>ч</w:t>
            </w:r>
            <w:r>
              <w:rPr>
                <w:rFonts w:eastAsia="Symbol" w:cs="Symbol" w:ascii="Symbol" w:hAnsi="Symbol"/>
              </w:rPr>
              <w:sym w:font="Symbol" w:char="f0d7"/>
            </w:r>
            <w:r>
              <w:rPr/>
              <w:t>Па/мг</w:t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>
                <w:i/>
                <w:i/>
              </w:rPr>
            </w:pPr>
            <w:r>
              <w:rPr/>
              <w:t xml:space="preserve">3.19. </w:t>
            </w:r>
            <w:r>
              <w:rPr>
                <w:i/>
              </w:rPr>
              <w:t>Общий коэффициент теплопередачи здания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>
                <w:i/>
                <w:i/>
              </w:rPr>
            </w:pPr>
            <w:r>
              <w:rPr>
                <w:b/>
                <w:i/>
              </w:rPr>
              <w:t>К</w:t>
            </w:r>
            <w:r>
              <w:rPr>
                <w:b/>
                <w:i/>
                <w:vertAlign w:val="subscript"/>
                <w:lang w:val="en-US"/>
              </w:rPr>
              <w:t>m</w:t>
            </w:r>
          </w:p>
        </w:tc>
        <w:tc>
          <w:tcPr>
            <w:tcW w:w="43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Величина, равная сумме приведенного трансмиссионного и приведенного инфильтрационного коэффициентов теплопередачи здания</w:t>
            </w:r>
          </w:p>
        </w:tc>
        <w:tc>
          <w:tcPr>
            <w:tcW w:w="12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Вт/(м</w:t>
            </w:r>
            <w:r>
              <w:rPr>
                <w:vertAlign w:val="superscript"/>
              </w:rPr>
              <w:t>2</w:t>
            </w:r>
            <w:r>
              <w:rPr>
                <w:rFonts w:eastAsia="Symbol" w:cs="Symbol" w:ascii="Symbol" w:hAnsi="Symbol"/>
              </w:rPr>
              <w:sym w:font="Symbol" w:char="f0d7"/>
              <w:sym w:font="Symbol" w:char="f0b0"/>
            </w:r>
            <w:r>
              <w:rPr/>
              <w:t>С)</w:t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>
                <w:i/>
                <w:i/>
              </w:rPr>
            </w:pPr>
            <w:r>
              <w:rPr/>
              <w:t xml:space="preserve">3.20. </w:t>
            </w:r>
            <w:r>
              <w:rPr>
                <w:i/>
              </w:rPr>
              <w:t>Тепловая инерция ограждающей конструкции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>
                <w:i/>
                <w:i/>
              </w:rPr>
            </w:pPr>
            <w:r>
              <w:rPr>
                <w:b/>
                <w:i/>
                <w:lang w:val="en-US"/>
              </w:rPr>
              <w:t>D</w:t>
            </w:r>
          </w:p>
        </w:tc>
        <w:tc>
          <w:tcPr>
            <w:tcW w:w="43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Величина, численно равная сумме произведений термических сопротивлений отдельных слоев ограждающей конструкции на коэффициенты теплоусвоения материала этих слоев</w:t>
            </w:r>
          </w:p>
        </w:tc>
        <w:tc>
          <w:tcPr>
            <w:tcW w:w="12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 xml:space="preserve">3.21. </w:t>
            </w:r>
            <w:r>
              <w:rPr>
                <w:i/>
              </w:rPr>
              <w:t>Коэффициент остекленности фасада здания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>
                <w:i/>
                <w:i/>
              </w:rPr>
            </w:pPr>
            <w:r>
              <w:rPr>
                <w:rFonts w:eastAsia="Symbol" w:cs="Symbol" w:ascii="Symbol" w:hAnsi="Symbol"/>
                <w:i/>
              </w:rPr>
              <w:sym w:font="Symbol" w:char="f062"/>
            </w:r>
          </w:p>
        </w:tc>
        <w:tc>
          <w:tcPr>
            <w:tcW w:w="43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Отношение площади вертикального остекления к общей площади наружных стен</w:t>
            </w:r>
          </w:p>
        </w:tc>
        <w:tc>
          <w:tcPr>
            <w:tcW w:w="12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>
                <w:i/>
                <w:i/>
              </w:rPr>
            </w:pPr>
            <w:r>
              <w:rPr/>
              <w:t xml:space="preserve">3.22. </w:t>
            </w:r>
            <w:r>
              <w:rPr>
                <w:i/>
              </w:rPr>
              <w:t>Коэффициент компактности здания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/>
            </w:pPr>
            <w:r>
              <w:rPr>
                <w:b/>
                <w:i/>
              </w:rPr>
              <w:t>k</w:t>
            </w:r>
            <w:r>
              <w:rPr>
                <w:b/>
                <w:i/>
                <w:vertAlign w:val="subscript"/>
              </w:rPr>
              <w:t>e</w:t>
            </w:r>
            <w:r>
              <w:rPr>
                <w:b/>
                <w:i/>
                <w:vertAlign w:val="superscript"/>
              </w:rPr>
              <w:t>des</w:t>
            </w:r>
          </w:p>
        </w:tc>
        <w:tc>
          <w:tcPr>
            <w:tcW w:w="43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Отношение общей площади поверхности наружных ограждающих конструкций здания к заключенному в них отапливаемому объему здания</w:t>
            </w:r>
          </w:p>
        </w:tc>
        <w:tc>
          <w:tcPr>
            <w:tcW w:w="12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1/м</w:t>
            </w:r>
          </w:p>
        </w:tc>
      </w:tr>
      <w:tr>
        <w:trPr/>
        <w:tc>
          <w:tcPr>
            <w:tcW w:w="907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>
                <w:b/>
              </w:rPr>
            </w:pPr>
            <w:r>
              <w:rPr>
                <w:b/>
              </w:rPr>
              <w:t>4. Показатели эффективности</w:t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5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>
                <w:i/>
                <w:i/>
              </w:rPr>
            </w:pPr>
            <w:r>
              <w:rPr/>
              <w:t xml:space="preserve">4.1. </w:t>
            </w:r>
            <w:r>
              <w:rPr>
                <w:i/>
              </w:rPr>
              <w:t>Здание с эффективным использованием энергии</w:t>
            </w:r>
          </w:p>
        </w:tc>
        <w:tc>
          <w:tcPr>
            <w:tcW w:w="93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4327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Здание и оборудование, использующее тепловую энергию для поддержания в здании нормируемых параметров, должны быть спроектированы и возведены таким образом, чтобы было обеспечено заданное энергосбережение, и чтобы здание и названное оборудование использовалось так, чтобы было обеспечено это энергосбережение</w:t>
            </w:r>
          </w:p>
        </w:tc>
        <w:tc>
          <w:tcPr>
            <w:tcW w:w="127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 xml:space="preserve">4.2. </w:t>
            </w:r>
            <w:r>
              <w:rPr>
                <w:i/>
              </w:rPr>
              <w:t>Потребность в тепловой энергии на отопление здания в течение отопительного. периода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>
                <w:i/>
                <w:i/>
              </w:rPr>
            </w:pPr>
            <w:r>
              <w:rPr>
                <w:b/>
                <w:i/>
                <w:lang w:val="en-US"/>
              </w:rPr>
              <w:t>Q</w:t>
            </w:r>
            <w:r>
              <w:rPr>
                <w:b/>
                <w:i/>
                <w:vertAlign w:val="subscript"/>
                <w:lang w:val="en-US"/>
              </w:rPr>
              <w:t>h</w:t>
            </w:r>
            <w:r>
              <w:rPr>
                <w:b/>
                <w:i/>
                <w:vertAlign w:val="superscript"/>
                <w:lang w:val="en-US"/>
              </w:rPr>
              <w:t>y</w:t>
            </w:r>
          </w:p>
        </w:tc>
        <w:tc>
          <w:tcPr>
            <w:tcW w:w="43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Количество теплоты за отопительный период, необходимое для поддержания в здании нормируемых параметров</w:t>
            </w:r>
          </w:p>
        </w:tc>
        <w:tc>
          <w:tcPr>
            <w:tcW w:w="12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кВт</w:t>
            </w:r>
            <w:r>
              <w:rPr>
                <w:rFonts w:eastAsia="Symbol" w:cs="Symbol" w:ascii="Symbol" w:hAnsi="Symbol"/>
              </w:rPr>
              <w:sym w:font="Symbol" w:char="f0d7"/>
            </w:r>
            <w:r>
              <w:rPr/>
              <w:t>ч</w:t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>
                <w:i/>
                <w:i/>
              </w:rPr>
            </w:pPr>
            <w:r>
              <w:rPr/>
              <w:t xml:space="preserve">4.3. </w:t>
            </w:r>
            <w:r>
              <w:rPr>
                <w:i/>
              </w:rPr>
              <w:t>Расчетный</w:t>
            </w:r>
            <w:r>
              <w:rPr/>
              <w:t xml:space="preserve"> </w:t>
            </w:r>
            <w:r>
              <w:rPr>
                <w:i/>
              </w:rPr>
              <w:t>удельный расход тепловой энергии на отопление здания в течение отопительного периода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>
                <w:i/>
                <w:i/>
              </w:rPr>
            </w:pPr>
            <w:r>
              <w:rPr>
                <w:b/>
                <w:i/>
                <w:lang w:val="en-US"/>
              </w:rPr>
              <w:t>q</w:t>
            </w:r>
            <w:r>
              <w:rPr>
                <w:b/>
                <w:i/>
                <w:vertAlign w:val="subscript"/>
                <w:lang w:val="en-US"/>
              </w:rPr>
              <w:t>h</w:t>
            </w:r>
            <w:r>
              <w:rPr>
                <w:b/>
                <w:i/>
                <w:vertAlign w:val="superscript"/>
                <w:lang w:val="en-US"/>
              </w:rPr>
              <w:t>des</w:t>
            </w:r>
          </w:p>
        </w:tc>
        <w:tc>
          <w:tcPr>
            <w:tcW w:w="43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Количество теплоты за отопительный период, необходимое для поддержания в здании нормируемых параметров, отнесенное к единице общей отапливаемой площади здания</w:t>
            </w:r>
          </w:p>
        </w:tc>
        <w:tc>
          <w:tcPr>
            <w:tcW w:w="12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кВт</w:t>
            </w:r>
            <w:r>
              <w:rPr>
                <w:rFonts w:eastAsia="Symbol" w:cs="Symbol" w:ascii="Symbol" w:hAnsi="Symbol"/>
              </w:rPr>
              <w:sym w:font="Symbol" w:char="f0d7"/>
            </w:r>
            <w:r>
              <w:rPr/>
              <w:t>ч/м</w:t>
            </w:r>
            <w:r>
              <w:rPr>
                <w:vertAlign w:val="superscript"/>
              </w:rPr>
              <w:t>2</w:t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>
                <w:i/>
                <w:i/>
              </w:rPr>
            </w:pPr>
            <w:r>
              <w:rPr/>
              <w:t xml:space="preserve">4.4. </w:t>
            </w:r>
            <w:r>
              <w:rPr>
                <w:i/>
              </w:rPr>
              <w:t>Требуемый удельный расход тепловой энергии на отопление здания за отопительный период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jc w:val="center"/>
              <w:rPr>
                <w:i/>
                <w:i/>
              </w:rPr>
            </w:pPr>
            <w:r>
              <w:rPr>
                <w:b/>
                <w:i/>
                <w:lang w:val="en-US"/>
              </w:rPr>
              <w:t>q</w:t>
            </w:r>
            <w:r>
              <w:rPr>
                <w:b/>
                <w:i/>
                <w:vertAlign w:val="subscript"/>
                <w:lang w:val="en-US"/>
              </w:rPr>
              <w:t>h</w:t>
            </w:r>
            <w:r>
              <w:rPr>
                <w:b/>
                <w:i/>
                <w:vertAlign w:val="superscript"/>
                <w:lang w:val="en-US"/>
              </w:rPr>
              <w:t>req</w:t>
            </w:r>
          </w:p>
        </w:tc>
        <w:tc>
          <w:tcPr>
            <w:tcW w:w="43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Нормируемое значение удельного расхода тепловой энергии на отопление здания в течение отопительного периода</w:t>
            </w:r>
          </w:p>
        </w:tc>
        <w:tc>
          <w:tcPr>
            <w:tcW w:w="12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overflowPunct w:val="true"/>
              <w:rPr/>
            </w:pPr>
            <w:r>
              <w:rPr/>
              <w:t>кВт</w:t>
            </w:r>
            <w:r>
              <w:rPr>
                <w:rFonts w:eastAsia="Symbol" w:cs="Symbol" w:ascii="Symbol" w:hAnsi="Symbol"/>
              </w:rPr>
              <w:sym w:font="Symbol" w:char="f0d7"/>
            </w:r>
            <w:r>
              <w:rPr/>
              <w:t>ч/м</w:t>
            </w:r>
            <w:r>
              <w:rPr>
                <w:vertAlign w:val="superscript"/>
              </w:rPr>
              <w:t>2</w:t>
            </w:r>
          </w:p>
        </w:tc>
      </w:tr>
    </w:tbl>
    <w:p>
      <w:pPr>
        <w:pStyle w:val="2"/>
        <w:jc w:val="right"/>
        <w:rPr>
          <w:rStyle w:val="21"/>
          <w:rFonts w:ascii="Times New Roman" w:hAnsi="Times New Roman" w:cs="Times New Roman"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2"/>
        <w:jc w:val="right"/>
        <w:rPr>
          <w:rStyle w:val="21"/>
          <w:rFonts w:ascii="Times New Roman" w:hAnsi="Times New Roman" w:cs="Times New Roman"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rPr>
          <w:rFonts w:eastAsia="Lucida Sans Unicode"/>
          <w:lang w:eastAsia="ar-SA"/>
        </w:rPr>
      </w:pPr>
      <w:r>
        <w:rPr>
          <w:rFonts w:eastAsia="Lucida Sans Unicode"/>
          <w:lang w:eastAsia="ar-SA"/>
        </w:rPr>
      </w:r>
    </w:p>
    <w:p>
      <w:pPr>
        <w:pStyle w:val="Normal"/>
        <w:rPr>
          <w:rFonts w:eastAsia="Lucida Sans Unicode"/>
          <w:lang w:eastAsia="ar-SA"/>
        </w:rPr>
      </w:pPr>
      <w:r>
        <w:rPr>
          <w:rFonts w:eastAsia="Lucida Sans Unicode"/>
          <w:lang w:eastAsia="ar-SA"/>
        </w:rPr>
      </w:r>
    </w:p>
    <w:p>
      <w:pPr>
        <w:pStyle w:val="Normal"/>
        <w:rPr>
          <w:rFonts w:eastAsia="Lucida Sans Unicode"/>
          <w:lang w:eastAsia="ar-SA"/>
        </w:rPr>
      </w:pPr>
      <w:r>
        <w:rPr>
          <w:rFonts w:eastAsia="Lucida Sans Unicode"/>
          <w:lang w:eastAsia="ar-SA"/>
        </w:rPr>
      </w:r>
    </w:p>
    <w:p>
      <w:pPr>
        <w:pStyle w:val="Normal"/>
        <w:rPr>
          <w:rFonts w:eastAsia="Lucida Sans Unicode"/>
          <w:lang w:eastAsia="ar-SA"/>
        </w:rPr>
      </w:pPr>
      <w:r>
        <w:rPr>
          <w:rFonts w:eastAsia="Lucida Sans Unicode"/>
          <w:lang w:eastAsia="ar-SA"/>
        </w:rPr>
      </w:r>
    </w:p>
    <w:p>
      <w:pPr>
        <w:pStyle w:val="Normal"/>
        <w:rPr>
          <w:rFonts w:eastAsia="Lucida Sans Unicode"/>
          <w:lang w:eastAsia="ar-SA"/>
        </w:rPr>
      </w:pPr>
      <w:r>
        <w:rPr>
          <w:rFonts w:eastAsia="Lucida Sans Unicode"/>
          <w:lang w:eastAsia="ar-SA"/>
        </w:rPr>
      </w:r>
    </w:p>
    <w:p>
      <w:pPr>
        <w:pStyle w:val="Normal"/>
        <w:rPr>
          <w:rFonts w:eastAsia="Lucida Sans Unicode"/>
          <w:lang w:eastAsia="ar-SA"/>
        </w:rPr>
      </w:pPr>
      <w:r>
        <w:rPr>
          <w:rFonts w:eastAsia="Lucida Sans Unicode"/>
          <w:lang w:eastAsia="ar-SA"/>
        </w:rPr>
      </w:r>
    </w:p>
    <w:p>
      <w:pPr>
        <w:pStyle w:val="Normal"/>
        <w:rPr>
          <w:rFonts w:eastAsia="Lucida Sans Unicode"/>
          <w:lang w:eastAsia="ar-SA"/>
        </w:rPr>
      </w:pPr>
      <w:r>
        <w:rPr>
          <w:rFonts w:eastAsia="Lucida Sans Unicode"/>
          <w:lang w:eastAsia="ar-SA"/>
        </w:rPr>
      </w:r>
    </w:p>
    <w:p>
      <w:pPr>
        <w:pStyle w:val="Normal"/>
        <w:rPr>
          <w:rFonts w:eastAsia="Lucida Sans Unicode"/>
          <w:lang w:eastAsia="ar-SA"/>
        </w:rPr>
      </w:pPr>
      <w:r>
        <w:rPr>
          <w:rFonts w:eastAsia="Lucida Sans Unicode"/>
          <w:lang w:eastAsia="ar-SA"/>
        </w:rPr>
      </w:r>
    </w:p>
    <w:p>
      <w:pPr>
        <w:pStyle w:val="Normal"/>
        <w:rPr>
          <w:rFonts w:eastAsia="Lucida Sans Unicode"/>
          <w:lang w:eastAsia="ar-SA"/>
        </w:rPr>
      </w:pPr>
      <w:r>
        <w:rPr>
          <w:rFonts w:eastAsia="Lucida Sans Unicode"/>
          <w:lang w:eastAsia="ar-SA"/>
        </w:rPr>
      </w:r>
    </w:p>
    <w:p>
      <w:pPr>
        <w:pStyle w:val="Normal"/>
        <w:rPr>
          <w:rFonts w:eastAsia="Lucida Sans Unicode"/>
          <w:lang w:eastAsia="ar-SA"/>
        </w:rPr>
      </w:pPr>
      <w:r>
        <w:rPr>
          <w:rFonts w:eastAsia="Lucida Sans Unicode"/>
          <w:lang w:eastAsia="ar-SA"/>
        </w:rPr>
      </w:r>
    </w:p>
    <w:p>
      <w:pPr>
        <w:pStyle w:val="Normal"/>
        <w:rPr>
          <w:rFonts w:eastAsia="Lucida Sans Unicode"/>
          <w:lang w:eastAsia="ar-SA"/>
        </w:rPr>
      </w:pPr>
      <w:r>
        <w:rPr>
          <w:rFonts w:eastAsia="Lucida Sans Unicode"/>
          <w:lang w:eastAsia="ar-SA"/>
        </w:rPr>
      </w:r>
    </w:p>
    <w:p>
      <w:pPr>
        <w:pStyle w:val="Normal"/>
        <w:rPr>
          <w:rFonts w:eastAsia="Lucida Sans Unicode"/>
          <w:lang w:eastAsia="ar-SA"/>
        </w:rPr>
      </w:pPr>
      <w:r>
        <w:rPr>
          <w:rFonts w:eastAsia="Lucida Sans Unicode"/>
          <w:lang w:eastAsia="ar-SA"/>
        </w:rPr>
      </w:r>
    </w:p>
    <w:p>
      <w:pPr>
        <w:pStyle w:val="Normal"/>
        <w:rPr>
          <w:rFonts w:eastAsia="Lucida Sans Unicode"/>
          <w:lang w:eastAsia="ar-SA"/>
        </w:rPr>
      </w:pPr>
      <w:r>
        <w:rPr>
          <w:rFonts w:eastAsia="Lucida Sans Unicode"/>
          <w:lang w:eastAsia="ar-SA"/>
        </w:rPr>
      </w:r>
    </w:p>
    <w:p>
      <w:pPr>
        <w:pStyle w:val="Normal"/>
        <w:rPr>
          <w:rFonts w:eastAsia="Lucida Sans Unicode"/>
          <w:lang w:eastAsia="ar-SA"/>
        </w:rPr>
      </w:pPr>
      <w:r>
        <w:rPr>
          <w:rFonts w:eastAsia="Lucida Sans Unicode"/>
          <w:lang w:eastAsia="ar-SA"/>
        </w:rPr>
      </w:r>
    </w:p>
    <w:p>
      <w:pPr>
        <w:pStyle w:val="Normal"/>
        <w:rPr>
          <w:rFonts w:eastAsia="Lucida Sans Unicode"/>
          <w:lang w:eastAsia="ar-SA"/>
        </w:rPr>
      </w:pPr>
      <w:r>
        <w:rPr>
          <w:rFonts w:eastAsia="Lucida Sans Unicode"/>
          <w:lang w:eastAsia="ar-SA"/>
        </w:rPr>
      </w:r>
    </w:p>
    <w:p>
      <w:pPr>
        <w:pStyle w:val="Normal"/>
        <w:rPr>
          <w:rFonts w:eastAsia="Lucida Sans Unicode"/>
          <w:lang w:eastAsia="ar-SA"/>
        </w:rPr>
      </w:pPr>
      <w:r>
        <w:rPr>
          <w:rFonts w:eastAsia="Lucida Sans Unicode"/>
          <w:lang w:eastAsia="ar-SA"/>
        </w:rPr>
      </w:r>
    </w:p>
    <w:p>
      <w:pPr>
        <w:pStyle w:val="Normal"/>
        <w:rPr>
          <w:rFonts w:eastAsia="Lucida Sans Unicode"/>
          <w:lang w:eastAsia="ar-SA"/>
        </w:rPr>
      </w:pPr>
      <w:r>
        <w:rPr>
          <w:rFonts w:eastAsia="Lucida Sans Unicode"/>
          <w:lang w:eastAsia="ar-SA"/>
        </w:rPr>
      </w:r>
    </w:p>
    <w:p>
      <w:pPr>
        <w:pStyle w:val="Normal"/>
        <w:rPr>
          <w:rFonts w:eastAsia="Lucida Sans Unicode"/>
          <w:lang w:eastAsia="ar-SA"/>
        </w:rPr>
      </w:pPr>
      <w:r>
        <w:rPr>
          <w:rFonts w:eastAsia="Lucida Sans Unicode"/>
          <w:lang w:eastAsia="ar-SA"/>
        </w:rPr>
      </w:r>
    </w:p>
    <w:p>
      <w:pPr>
        <w:pStyle w:val="Normal"/>
        <w:rPr>
          <w:rFonts w:eastAsia="Lucida Sans Unicode"/>
          <w:lang w:eastAsia="ar-SA"/>
        </w:rPr>
      </w:pPr>
      <w:r>
        <w:rPr>
          <w:rFonts w:eastAsia="Lucida Sans Unicode"/>
          <w:lang w:eastAsia="ar-SA"/>
        </w:rPr>
      </w:r>
    </w:p>
    <w:p>
      <w:pPr>
        <w:pStyle w:val="Normal"/>
        <w:rPr>
          <w:rFonts w:eastAsia="Lucida Sans Unicode"/>
          <w:lang w:eastAsia="ar-SA"/>
        </w:rPr>
      </w:pPr>
      <w:r>
        <w:rPr>
          <w:rFonts w:eastAsia="Lucida Sans Unicode"/>
          <w:lang w:eastAsia="ar-SA"/>
        </w:rPr>
      </w:r>
    </w:p>
    <w:p>
      <w:pPr>
        <w:pStyle w:val="Normal"/>
        <w:rPr>
          <w:rFonts w:eastAsia="Lucida Sans Unicode"/>
          <w:lang w:eastAsia="ar-SA"/>
        </w:rPr>
      </w:pPr>
      <w:r>
        <w:rPr>
          <w:rFonts w:eastAsia="Lucida Sans Unicode"/>
          <w:lang w:eastAsia="ar-SA"/>
        </w:rPr>
      </w:r>
    </w:p>
    <w:p>
      <w:pPr>
        <w:pStyle w:val="Normal"/>
        <w:rPr>
          <w:rFonts w:eastAsia="Lucida Sans Unicode"/>
          <w:lang w:eastAsia="ar-SA"/>
        </w:rPr>
      </w:pPr>
      <w:r>
        <w:rPr>
          <w:rFonts w:eastAsia="Lucida Sans Unicode"/>
          <w:lang w:eastAsia="ar-SA"/>
        </w:rPr>
      </w:r>
    </w:p>
    <w:p>
      <w:pPr>
        <w:pStyle w:val="Normal"/>
        <w:rPr>
          <w:rFonts w:eastAsia="Lucida Sans Unicode"/>
          <w:lang w:eastAsia="ar-SA"/>
        </w:rPr>
      </w:pPr>
      <w:r>
        <w:rPr>
          <w:rFonts w:eastAsia="Lucida Sans Unicode"/>
          <w:lang w:eastAsia="ar-SA"/>
        </w:rPr>
      </w:r>
    </w:p>
    <w:p>
      <w:pPr>
        <w:pStyle w:val="Normal"/>
        <w:rPr>
          <w:rFonts w:eastAsia="Lucida Sans Unicode"/>
          <w:lang w:eastAsia="ar-SA"/>
        </w:rPr>
      </w:pPr>
      <w:r>
        <w:rPr>
          <w:rFonts w:eastAsia="Lucida Sans Unicode"/>
          <w:lang w:eastAsia="ar-SA"/>
        </w:rPr>
      </w:r>
    </w:p>
    <w:p>
      <w:pPr>
        <w:pStyle w:val="Normal"/>
        <w:rPr>
          <w:rFonts w:eastAsia="Lucida Sans Unicode"/>
          <w:lang w:eastAsia="ar-SA"/>
        </w:rPr>
      </w:pPr>
      <w:r>
        <w:rPr>
          <w:rFonts w:eastAsia="Lucida Sans Unicode"/>
          <w:lang w:eastAsia="ar-SA"/>
        </w:rPr>
      </w:r>
    </w:p>
    <w:p>
      <w:pPr>
        <w:pStyle w:val="Normal"/>
        <w:rPr>
          <w:rFonts w:eastAsia="Lucida Sans Unicode"/>
          <w:lang w:eastAsia="ar-SA"/>
        </w:rPr>
      </w:pPr>
      <w:r>
        <w:rPr>
          <w:rFonts w:eastAsia="Lucida Sans Unicode"/>
          <w:lang w:eastAsia="ar-SA"/>
        </w:rPr>
      </w:r>
    </w:p>
    <w:p>
      <w:pPr>
        <w:pStyle w:val="Normal"/>
        <w:rPr>
          <w:rFonts w:eastAsia="Lucida Sans Unicode"/>
          <w:lang w:eastAsia="ar-SA"/>
        </w:rPr>
      </w:pPr>
      <w:r>
        <w:rPr>
          <w:rFonts w:eastAsia="Lucida Sans Unicode"/>
          <w:lang w:eastAsia="ar-SA"/>
        </w:rPr>
      </w:r>
    </w:p>
    <w:p>
      <w:pPr>
        <w:pStyle w:val="Normal"/>
        <w:rPr>
          <w:rFonts w:eastAsia="Lucida Sans Unicode"/>
          <w:lang w:eastAsia="ar-SA"/>
        </w:rPr>
      </w:pPr>
      <w:r>
        <w:rPr>
          <w:rFonts w:eastAsia="Lucida Sans Unicode"/>
          <w:lang w:eastAsia="ar-SA"/>
        </w:rPr>
      </w:r>
    </w:p>
    <w:p>
      <w:pPr>
        <w:pStyle w:val="Normal"/>
        <w:rPr>
          <w:rFonts w:eastAsia="Lucida Sans Unicode"/>
          <w:lang w:eastAsia="ar-SA"/>
        </w:rPr>
      </w:pPr>
      <w:r>
        <w:rPr>
          <w:rFonts w:eastAsia="Lucida Sans Unicode"/>
          <w:lang w:eastAsia="ar-SA"/>
        </w:rPr>
      </w:r>
    </w:p>
    <w:p>
      <w:pPr>
        <w:pStyle w:val="2"/>
        <w:jc w:val="right"/>
        <w:rPr>
          <w:rStyle w:val="Style12"/>
          <w:rFonts w:ascii="Times New Roman" w:hAnsi="Times New Roman" w:eastAsia="Lucida Sans Unicode"/>
          <w:kern w:val="0"/>
          <w:sz w:val="28"/>
          <w:szCs w:val="28"/>
          <w:lang w:eastAsia="en-US"/>
        </w:rPr>
      </w:pPr>
      <w:bookmarkStart w:id="50" w:name="_Toc142907160"/>
      <w:r>
        <w:rPr>
          <w:rStyle w:val="21"/>
          <w:rFonts w:cs="Times New Roman" w:ascii="Times New Roman" w:hAnsi="Times New Roman"/>
          <w:b/>
          <w:i/>
        </w:rPr>
        <w:t>Приложение Б</w:t>
      </w:r>
      <w:bookmarkEnd w:id="50"/>
      <w:r>
        <w:rPr>
          <w:rStyle w:val="Style12"/>
          <w:rFonts w:eastAsia="Lucida Sans Unicode" w:ascii="Times New Roman" w:hAnsi="Times New Roman"/>
          <w:kern w:val="0"/>
          <w:sz w:val="28"/>
          <w:szCs w:val="28"/>
          <w:lang w:eastAsia="en-US"/>
        </w:rPr>
        <w:t xml:space="preserve"> </w:t>
      </w:r>
    </w:p>
    <w:p>
      <w:pPr>
        <w:pStyle w:val="2"/>
        <w:jc w:val="right"/>
        <w:rPr>
          <w:rStyle w:val="Style12"/>
          <w:rFonts w:ascii="Times New Roman" w:hAnsi="Times New Roman" w:eastAsia="Lucida Sans Unicode"/>
          <w:bCs w:val="false"/>
          <w:iCs w:val="false"/>
          <w:kern w:val="0"/>
          <w:sz w:val="28"/>
          <w:szCs w:val="28"/>
          <w:lang w:eastAsia="en-US"/>
        </w:rPr>
      </w:pPr>
      <w:r>
        <w:rPr>
          <w:rStyle w:val="Style12"/>
          <w:rFonts w:eastAsia="Lucida Sans Unicode" w:ascii="Times New Roman" w:hAnsi="Times New Roman"/>
          <w:kern w:val="0"/>
          <w:sz w:val="28"/>
          <w:szCs w:val="28"/>
          <w:lang w:eastAsia="en-US"/>
        </w:rPr>
        <w:br/>
      </w:r>
    </w:p>
    <w:p>
      <w:pPr>
        <w:pStyle w:val="Style35"/>
        <w:jc w:val="center"/>
        <w:rPr>
          <w:rStyle w:val="Style12"/>
          <w:rFonts w:ascii="Times New Roman" w:hAnsi="Times New Roman"/>
          <w:b/>
          <w:i/>
          <w:i/>
          <w:color w:val="000000" w:themeColor="text1"/>
        </w:rPr>
      </w:pPr>
      <w:bookmarkStart w:id="51" w:name="_Toc142907161"/>
      <w:r>
        <w:rPr>
          <w:rStyle w:val="Style12"/>
          <w:b/>
          <w:i/>
          <w:color w:val="000000" w:themeColor="text1"/>
        </w:rPr>
        <w:t>ИСХОДНЫЕ ДАННЫЕ</w:t>
      </w:r>
      <w:bookmarkEnd w:id="51"/>
    </w:p>
    <w:p>
      <w:pPr>
        <w:pStyle w:val="Style40"/>
        <w:ind w:hanging="0"/>
        <w:jc w:val="left"/>
        <w:rPr>
          <w:rFonts w:ascii="Times New Roman" w:hAnsi="Times New Roman"/>
          <w:b/>
          <w:color w:val="000000" w:themeColor="text1"/>
          <w:sz w:val="20"/>
          <w:szCs w:val="20"/>
        </w:rPr>
      </w:pPr>
      <w:bookmarkStart w:id="52" w:name="_Toc142907162"/>
      <w:r>
        <w:rPr>
          <w:rFonts w:ascii="Times New Roman" w:hAnsi="Times New Roman"/>
          <w:b/>
          <w:color w:val="000000" w:themeColor="text1"/>
          <w:sz w:val="20"/>
          <w:szCs w:val="20"/>
        </w:rPr>
        <w:t>Таблица Б1 – Характеристика объекта</w:t>
      </w:r>
      <w:bookmarkEnd w:id="52"/>
    </w:p>
    <w:tbl>
      <w:tblPr>
        <w:tblW w:w="7140" w:type="dxa"/>
        <w:jc w:val="left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179"/>
        <w:gridCol w:w="1121"/>
        <w:gridCol w:w="1840"/>
      </w:tblGrid>
      <w:tr>
        <w:trPr>
          <w:trHeight w:val="975" w:hRule="atLeast"/>
        </w:trPr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Наименования показателей</w:t>
            </w:r>
          </w:p>
        </w:tc>
        <w:tc>
          <w:tcPr>
            <w:tcW w:w="11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Ед. измер.</w:t>
            </w:r>
          </w:p>
        </w:tc>
        <w:tc>
          <w:tcPr>
            <w:tcW w:w="1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Значения показателей</w:t>
            </w:r>
          </w:p>
        </w:tc>
      </w:tr>
      <w:tr>
        <w:trPr>
          <w:trHeight w:val="315" w:hRule="atLeast"/>
        </w:trPr>
        <w:tc>
          <w:tcPr>
            <w:tcW w:w="4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b/>
                <w:i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b/>
                <w:i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b/>
                <w:i/>
                <w:i/>
              </w:rPr>
            </w:pPr>
            <w:r>
              <w:rPr>
                <w:b/>
                <w:i/>
              </w:rPr>
              <w:t>3</w:t>
            </w:r>
          </w:p>
        </w:tc>
      </w:tr>
      <w:tr>
        <w:trPr>
          <w:trHeight w:val="315" w:hRule="atLeast"/>
        </w:trPr>
        <w:tc>
          <w:tcPr>
            <w:tcW w:w="4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Год постройки /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—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4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 xml:space="preserve">№  </w:t>
            </w:r>
            <w:r>
              <w:rPr/>
              <w:t>серии проекта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—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4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Этажность здания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—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4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i/>
                <w:iCs/>
              </w:rPr>
              <w:t xml:space="preserve">Геометрические размеры здания </w:t>
            </w:r>
            <w:r>
              <w:rPr>
                <w:i/>
                <w:iCs/>
                <w:vertAlign w:val="superscript"/>
              </w:rPr>
              <w:t>1)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—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—</w:t>
            </w:r>
          </w:p>
        </w:tc>
      </w:tr>
      <w:tr>
        <w:trPr>
          <w:trHeight w:val="315" w:hRule="atLeast"/>
        </w:trPr>
        <w:tc>
          <w:tcPr>
            <w:tcW w:w="4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длина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м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4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/>
              <w:t>ширина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м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4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480"/>
              <w:rPr/>
            </w:pPr>
            <w:r>
              <w:rPr/>
              <w:t>высота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м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4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480"/>
              <w:rPr/>
            </w:pPr>
            <w:r>
              <w:rPr/>
              <w:t>Отапливаемый объем (по проекту)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4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480"/>
              <w:rPr/>
            </w:pPr>
            <w:r>
              <w:rPr/>
              <w:t>Отапливаемая площадь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75" w:hRule="atLeast"/>
        </w:trPr>
        <w:tc>
          <w:tcPr>
            <w:tcW w:w="4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Общая площадь здания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75" w:hRule="atLeast"/>
        </w:trPr>
        <w:tc>
          <w:tcPr>
            <w:tcW w:w="4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Площадь жилых комнат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4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Наличие теплого чердака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—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4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Наличие солнечной кровли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4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Наличие «зелёной» крыши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4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Наличие отапливаемого подвала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—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4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Объем отапливаемого подвала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Площадь ограждающих конструкций здания, в т.ч.: </w:t>
            </w:r>
            <w:r>
              <w:rPr>
                <w:vertAlign w:val="superscript"/>
              </w:rPr>
              <w:t>2)</w:t>
            </w:r>
          </w:p>
        </w:tc>
        <w:tc>
          <w:tcPr>
            <w:tcW w:w="1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стен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735" w:hRule="atLeast"/>
        </w:trPr>
        <w:tc>
          <w:tcPr>
            <w:tcW w:w="4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перекрытий 1-го этажа (пол и стены по грунту при отапливаемом подвале)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240"/>
              <w:rPr/>
            </w:pPr>
            <w:r>
              <w:rPr/>
              <w:t xml:space="preserve"> </w:t>
            </w:r>
            <w:r>
              <w:rPr/>
              <w:t>покрытия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855" w:hRule="atLeast"/>
        </w:trPr>
        <w:tc>
          <w:tcPr>
            <w:tcW w:w="4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267" w:hanging="0"/>
              <w:rPr/>
            </w:pPr>
            <w:r>
              <w:rPr/>
              <w:t>площадь окон лестнично-лифтового узла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240"/>
              <w:rPr/>
            </w:pPr>
            <w:r>
              <w:rPr/>
              <w:t>площадь окон и балконных дверей квартир и встроенных нежилых помещений, в т.ч. ориентированных: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705" w:hRule="atLeast"/>
        </w:trPr>
        <w:tc>
          <w:tcPr>
            <w:tcW w:w="4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267" w:hanging="0"/>
              <w:rPr/>
            </w:pPr>
            <w:r>
              <w:rPr/>
              <w:t>на север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035" w:hRule="atLeast"/>
        </w:trPr>
        <w:tc>
          <w:tcPr>
            <w:tcW w:w="4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267" w:hanging="0"/>
              <w:rPr/>
            </w:pPr>
            <w:r>
              <w:rPr/>
              <w:t>на северо-восток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firstLine="720"/>
              <w:rPr/>
            </w:pPr>
            <w:r>
              <w:rPr/>
              <w:t>на восток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firstLine="720"/>
              <w:rPr/>
            </w:pPr>
            <w:r>
              <w:rPr/>
              <w:t>на юго-восток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firstLine="720"/>
              <w:rPr/>
            </w:pPr>
            <w:r>
              <w:rPr/>
              <w:t>на юг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firstLine="720"/>
              <w:rPr/>
            </w:pPr>
            <w:r>
              <w:rPr/>
              <w:t>на юго-запад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firstLine="720"/>
              <w:rPr/>
            </w:pPr>
            <w:r>
              <w:rPr/>
              <w:t>на запад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firstLine="720"/>
              <w:rPr/>
            </w:pPr>
            <w:r>
              <w:rPr/>
              <w:t>на северо-запад</w:t>
            </w:r>
          </w:p>
        </w:tc>
        <w:tc>
          <w:tcPr>
            <w:tcW w:w="11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240"/>
              <w:rPr/>
            </w:pPr>
            <w:r>
              <w:rPr/>
              <w:t>площадь входных дверей</w:t>
            </w:r>
          </w:p>
        </w:tc>
        <w:tc>
          <w:tcPr>
            <w:tcW w:w="11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Приведенное сопротивление теплопередаче ограждающих конструкций</w:t>
            </w:r>
          </w:p>
        </w:tc>
        <w:tc>
          <w:tcPr>
            <w:tcW w:w="11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—</w:t>
            </w:r>
          </w:p>
        </w:tc>
        <w:tc>
          <w:tcPr>
            <w:tcW w:w="1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—</w:t>
            </w:r>
          </w:p>
        </w:tc>
      </w:tr>
      <w:tr>
        <w:trPr>
          <w:trHeight w:val="300" w:hRule="atLeast"/>
        </w:trPr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266"/>
              <w:rPr/>
            </w:pPr>
            <w:r>
              <w:rPr/>
              <w:t>наружные стены</w:t>
            </w:r>
          </w:p>
        </w:tc>
        <w:tc>
          <w:tcPr>
            <w:tcW w:w="11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м</w:t>
            </w:r>
            <w:r>
              <w:rPr>
                <w:color w:val="000000"/>
                <w:vertAlign w:val="superscript"/>
              </w:rPr>
              <w:t>2</w:t>
            </w:r>
            <w:r>
              <w:rPr>
                <w:color w:val="000000"/>
              </w:rPr>
              <w:t>·°С/Вт</w:t>
            </w:r>
          </w:p>
        </w:tc>
        <w:tc>
          <w:tcPr>
            <w:tcW w:w="1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267" w:hanging="0"/>
              <w:rPr/>
            </w:pPr>
            <w:r>
              <w:rPr/>
              <w:t>перекрытие 1-го этажа (пол и стены по грунту при отапливаемом подвале)</w:t>
            </w:r>
          </w:p>
        </w:tc>
        <w:tc>
          <w:tcPr>
            <w:tcW w:w="11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м</w:t>
            </w:r>
            <w:r>
              <w:rPr>
                <w:color w:val="000000"/>
                <w:vertAlign w:val="superscript"/>
              </w:rPr>
              <w:t>2</w:t>
            </w:r>
            <w:r>
              <w:rPr>
                <w:color w:val="000000"/>
              </w:rPr>
              <w:t>·°С/Вт</w:t>
            </w:r>
          </w:p>
        </w:tc>
        <w:tc>
          <w:tcPr>
            <w:tcW w:w="1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267" w:hanging="0"/>
              <w:rPr/>
            </w:pPr>
            <w:r>
              <w:rPr/>
              <w:t xml:space="preserve"> </w:t>
            </w:r>
            <w:r>
              <w:rPr/>
              <w:t>чердачные покрытия</w:t>
            </w:r>
          </w:p>
        </w:tc>
        <w:tc>
          <w:tcPr>
            <w:tcW w:w="11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м</w:t>
            </w:r>
            <w:r>
              <w:rPr>
                <w:color w:val="000000"/>
                <w:vertAlign w:val="superscript"/>
              </w:rPr>
              <w:t>2</w:t>
            </w:r>
            <w:r>
              <w:rPr>
                <w:color w:val="000000"/>
              </w:rPr>
              <w:t>·°С/Вт</w:t>
            </w:r>
          </w:p>
        </w:tc>
        <w:tc>
          <w:tcPr>
            <w:tcW w:w="1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267" w:hanging="0"/>
              <w:rPr/>
            </w:pPr>
            <w:r>
              <w:rPr/>
              <w:t>окна и балконные двери</w:t>
            </w:r>
          </w:p>
        </w:tc>
        <w:tc>
          <w:tcPr>
            <w:tcW w:w="11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м</w:t>
            </w:r>
            <w:r>
              <w:rPr>
                <w:color w:val="000000"/>
                <w:vertAlign w:val="superscript"/>
              </w:rPr>
              <w:t>2</w:t>
            </w:r>
            <w:r>
              <w:rPr>
                <w:color w:val="000000"/>
              </w:rPr>
              <w:t>·°С/Вт</w:t>
            </w:r>
          </w:p>
        </w:tc>
        <w:tc>
          <w:tcPr>
            <w:tcW w:w="1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267" w:hanging="0"/>
              <w:rPr/>
            </w:pPr>
            <w:r>
              <w:rPr/>
              <w:t>входные наружные двери</w:t>
            </w:r>
          </w:p>
        </w:tc>
        <w:tc>
          <w:tcPr>
            <w:tcW w:w="11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м</w:t>
            </w:r>
            <w:r>
              <w:rPr>
                <w:color w:val="000000"/>
                <w:vertAlign w:val="superscript"/>
              </w:rPr>
              <w:t>2</w:t>
            </w:r>
            <w:r>
              <w:rPr>
                <w:color w:val="000000"/>
              </w:rPr>
              <w:t>·°С/Вт</w:t>
            </w:r>
          </w:p>
        </w:tc>
        <w:tc>
          <w:tcPr>
            <w:tcW w:w="1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Количество жителей</w:t>
            </w:r>
          </w:p>
        </w:tc>
        <w:tc>
          <w:tcPr>
            <w:tcW w:w="11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чел.</w:t>
            </w:r>
          </w:p>
        </w:tc>
        <w:tc>
          <w:tcPr>
            <w:tcW w:w="1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Примечания:</w:t>
      </w:r>
    </w:p>
    <w:p>
      <w:pPr>
        <w:pStyle w:val="Normal"/>
        <w:ind w:left="540" w:hanging="180"/>
        <w:jc w:val="both"/>
        <w:rPr/>
      </w:pPr>
      <w:r>
        <w:rPr>
          <w:vertAlign w:val="superscript"/>
        </w:rPr>
        <w:t>1)</w:t>
      </w:r>
      <w:r>
        <w:rPr/>
        <w:tab/>
        <w:t>При более сложной конфигурации здания необходимо представить план периметра здания с указанием всех его размеров.</w:t>
      </w:r>
    </w:p>
    <w:p>
      <w:pPr>
        <w:pStyle w:val="Normal"/>
        <w:tabs>
          <w:tab w:val="clear" w:pos="709"/>
          <w:tab w:val="left" w:pos="-1080" w:leader="none"/>
        </w:tabs>
        <w:ind w:left="540" w:hanging="180"/>
        <w:jc w:val="both"/>
        <w:rPr/>
      </w:pPr>
      <w:r>
        <w:rPr>
          <w:vertAlign w:val="superscript"/>
        </w:rPr>
        <w:t>2)</w:t>
      </w:r>
      <w:r>
        <w:rPr/>
        <w:tab/>
        <w:t>По данным проекта, паспорта здания, бюро технической инвентаризации.</w:t>
      </w:r>
    </w:p>
    <w:p>
      <w:pPr>
        <w:pStyle w:val="Normal"/>
        <w:tabs>
          <w:tab w:val="clear" w:pos="709"/>
          <w:tab w:val="left" w:pos="653" w:leader="none"/>
        </w:tabs>
        <w:ind w:left="540" w:hanging="180"/>
        <w:jc w:val="both"/>
        <w:rPr/>
      </w:pPr>
      <w:r>
        <w:rPr>
          <w:vertAlign w:val="superscript"/>
        </w:rPr>
        <w:t>3)</w:t>
      </w:r>
      <w:r>
        <w:rPr/>
        <w:tab/>
        <w:t>По данным проекта.</w:t>
      </w:r>
    </w:p>
    <w:p>
      <w:pPr>
        <w:pStyle w:val="Caption"/>
        <w:keepNext w:val="true"/>
        <w:spacing w:before="0" w:after="0"/>
        <w:rPr/>
      </w:pPr>
      <w:r>
        <w:rPr/>
      </w:r>
    </w:p>
    <w:p>
      <w:pPr>
        <w:pStyle w:val="Style40"/>
        <w:ind w:hanging="0"/>
        <w:jc w:val="left"/>
        <w:rPr>
          <w:rFonts w:ascii="Times New Roman" w:hAnsi="Times New Roman"/>
          <w:color w:val="548DD4" w:themeColor="text2" w:themeTint="99"/>
          <w:sz w:val="20"/>
          <w:szCs w:val="20"/>
        </w:rPr>
      </w:pPr>
      <w:r>
        <w:rPr>
          <w:rFonts w:ascii="Times New Roman" w:hAnsi="Times New Roman"/>
          <w:color w:val="548DD4" w:themeColor="text2" w:themeTint="99"/>
          <w:sz w:val="20"/>
          <w:szCs w:val="20"/>
        </w:rPr>
      </w:r>
    </w:p>
    <w:p>
      <w:pPr>
        <w:pStyle w:val="Style40"/>
        <w:ind w:hanging="0"/>
        <w:jc w:val="left"/>
        <w:rPr>
          <w:rFonts w:ascii="Times New Roman" w:hAnsi="Times New Roman"/>
          <w:color w:val="548DD4" w:themeColor="text2" w:themeTint="99"/>
          <w:sz w:val="20"/>
          <w:szCs w:val="20"/>
        </w:rPr>
      </w:pPr>
      <w:r>
        <w:rPr>
          <w:rFonts w:ascii="Times New Roman" w:hAnsi="Times New Roman"/>
          <w:color w:val="548DD4" w:themeColor="text2" w:themeTint="99"/>
          <w:sz w:val="20"/>
          <w:szCs w:val="20"/>
        </w:rPr>
      </w:r>
    </w:p>
    <w:p>
      <w:pPr>
        <w:pStyle w:val="Style40"/>
        <w:ind w:hanging="0"/>
        <w:jc w:val="left"/>
        <w:rPr>
          <w:rFonts w:ascii="Times New Roman" w:hAnsi="Times New Roman"/>
          <w:color w:val="548DD4" w:themeColor="text2" w:themeTint="99"/>
          <w:sz w:val="20"/>
          <w:szCs w:val="20"/>
        </w:rPr>
      </w:pPr>
      <w:r>
        <w:rPr>
          <w:rFonts w:ascii="Times New Roman" w:hAnsi="Times New Roman"/>
          <w:color w:val="548DD4" w:themeColor="text2" w:themeTint="99"/>
          <w:sz w:val="20"/>
          <w:szCs w:val="20"/>
        </w:rPr>
      </w:r>
    </w:p>
    <w:p>
      <w:pPr>
        <w:pStyle w:val="Style40"/>
        <w:ind w:hanging="0"/>
        <w:jc w:val="left"/>
        <w:rPr>
          <w:rFonts w:ascii="Times New Roman" w:hAnsi="Times New Roman"/>
          <w:b/>
          <w:color w:val="000000" w:themeColor="text1"/>
          <w:sz w:val="20"/>
          <w:szCs w:val="20"/>
        </w:rPr>
      </w:pPr>
      <w:bookmarkStart w:id="53" w:name="_Toc142907163"/>
      <w:r>
        <w:rPr>
          <w:rFonts w:ascii="Times New Roman" w:hAnsi="Times New Roman"/>
          <w:b/>
          <w:color w:val="000000" w:themeColor="text1"/>
          <w:sz w:val="20"/>
          <w:szCs w:val="20"/>
        </w:rPr>
        <w:t>Таблица Б2 – Система теплоснабжения</w:t>
      </w:r>
      <w:bookmarkEnd w:id="53"/>
    </w:p>
    <w:tbl>
      <w:tblPr>
        <w:tblW w:w="8807" w:type="dxa"/>
        <w:jc w:val="left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695"/>
        <w:gridCol w:w="885"/>
        <w:gridCol w:w="3227"/>
      </w:tblGrid>
      <w:tr>
        <w:trPr>
          <w:trHeight w:val="930" w:hRule="atLeast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Наименования показателей</w:t>
            </w:r>
          </w:p>
        </w:tc>
        <w:tc>
          <w:tcPr>
            <w:tcW w:w="885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Ед. измер.</w:t>
            </w:r>
          </w:p>
        </w:tc>
        <w:tc>
          <w:tcPr>
            <w:tcW w:w="32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Значения показателей</w:t>
            </w:r>
          </w:p>
        </w:tc>
      </w:tr>
      <w:tr>
        <w:trPr>
          <w:trHeight w:val="315" w:hRule="atLeast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Температурный график системы отопления здания</w:t>
            </w:r>
          </w:p>
        </w:tc>
        <w:tc>
          <w:tcPr>
            <w:tcW w:w="8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—</w:t>
            </w:r>
          </w:p>
        </w:tc>
        <w:tc>
          <w:tcPr>
            <w:tcW w:w="32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828" w:hRule="atLeast"/>
        </w:trPr>
        <w:tc>
          <w:tcPr>
            <w:tcW w:w="4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Схемы системы отопления (однотрубн., двухтрубн.)</w:t>
            </w:r>
          </w:p>
        </w:tc>
        <w:tc>
          <w:tcPr>
            <w:tcW w:w="8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—</w:t>
            </w:r>
          </w:p>
        </w:tc>
        <w:tc>
          <w:tcPr>
            <w:tcW w:w="32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630" w:hRule="atLeast"/>
        </w:trPr>
        <w:tc>
          <w:tcPr>
            <w:tcW w:w="4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Тип отопительных приборов</w:t>
            </w:r>
          </w:p>
        </w:tc>
        <w:tc>
          <w:tcPr>
            <w:tcW w:w="8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—</w:t>
            </w:r>
          </w:p>
        </w:tc>
        <w:tc>
          <w:tcPr>
            <w:tcW w:w="32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630" w:hRule="atLeast"/>
        </w:trPr>
        <w:tc>
          <w:tcPr>
            <w:tcW w:w="4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Схема подключения системы отопления (независимая, зависимая: непосредственная, элеваторный узел, насос смешения)</w:t>
            </w:r>
          </w:p>
        </w:tc>
        <w:tc>
          <w:tcPr>
            <w:tcW w:w="8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—</w:t>
            </w:r>
          </w:p>
        </w:tc>
        <w:tc>
          <w:tcPr>
            <w:tcW w:w="32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4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 xml:space="preserve">Тип системы ГВС </w:t>
            </w:r>
            <w:r>
              <w:rPr>
                <w:vertAlign w:val="superscript"/>
              </w:rPr>
              <w:t>1)</w:t>
            </w:r>
          </w:p>
        </w:tc>
        <w:tc>
          <w:tcPr>
            <w:tcW w:w="8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—</w:t>
            </w:r>
          </w:p>
        </w:tc>
        <w:tc>
          <w:tcPr>
            <w:tcW w:w="32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898" w:hRule="atLeast"/>
        </w:trPr>
        <w:tc>
          <w:tcPr>
            <w:tcW w:w="4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Проектные  нагрузки здания (без встроенных помещений) в т.ч.</w:t>
            </w:r>
          </w:p>
        </w:tc>
        <w:tc>
          <w:tcPr>
            <w:tcW w:w="8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Гкал/ч</w:t>
            </w:r>
          </w:p>
        </w:tc>
        <w:tc>
          <w:tcPr>
            <w:tcW w:w="32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75" w:hRule="atLeast"/>
        </w:trPr>
        <w:tc>
          <w:tcPr>
            <w:tcW w:w="4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отопление</w:t>
            </w:r>
          </w:p>
        </w:tc>
        <w:tc>
          <w:tcPr>
            <w:tcW w:w="8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Гкал/ч</w:t>
            </w:r>
          </w:p>
        </w:tc>
        <w:tc>
          <w:tcPr>
            <w:tcW w:w="32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677" w:hRule="atLeast"/>
        </w:trPr>
        <w:tc>
          <w:tcPr>
            <w:tcW w:w="4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максимальная ГВС</w:t>
            </w:r>
          </w:p>
        </w:tc>
        <w:tc>
          <w:tcPr>
            <w:tcW w:w="8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Гкал/ч</w:t>
            </w:r>
          </w:p>
        </w:tc>
        <w:tc>
          <w:tcPr>
            <w:tcW w:w="32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29" w:hRule="atLeast"/>
        </w:trPr>
        <w:tc>
          <w:tcPr>
            <w:tcW w:w="4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firstLine="480"/>
              <w:rPr/>
            </w:pPr>
            <w:r>
              <w:rPr/>
              <w:t>среднечасовая ГВС</w:t>
            </w:r>
          </w:p>
        </w:tc>
        <w:tc>
          <w:tcPr>
            <w:tcW w:w="8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Гкал/ч</w:t>
            </w:r>
          </w:p>
        </w:tc>
        <w:tc>
          <w:tcPr>
            <w:tcW w:w="32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4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480"/>
              <w:rPr/>
            </w:pPr>
            <w:r>
              <w:rPr/>
              <w:t>ГВС</w:t>
            </w:r>
          </w:p>
        </w:tc>
        <w:tc>
          <w:tcPr>
            <w:tcW w:w="8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—</w:t>
            </w:r>
          </w:p>
        </w:tc>
        <w:tc>
          <w:tcPr>
            <w:tcW w:w="32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4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480"/>
              <w:rPr/>
            </w:pPr>
            <w:r>
              <w:rPr>
                <w:i/>
                <w:iCs/>
              </w:rPr>
              <w:t xml:space="preserve">Количество насосов в ИТП (шт.) / мощность каждого электропривода (кВт) </w:t>
            </w:r>
            <w:r>
              <w:rPr>
                <w:i/>
                <w:iCs/>
                <w:vertAlign w:val="superscript"/>
              </w:rPr>
              <w:t>2)</w:t>
            </w:r>
          </w:p>
        </w:tc>
        <w:tc>
          <w:tcPr>
            <w:tcW w:w="8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—</w:t>
            </w:r>
          </w:p>
        </w:tc>
        <w:tc>
          <w:tcPr>
            <w:tcW w:w="32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—</w:t>
            </w:r>
          </w:p>
        </w:tc>
      </w:tr>
      <w:tr>
        <w:trPr>
          <w:trHeight w:val="540" w:hRule="atLeast"/>
        </w:trPr>
        <w:tc>
          <w:tcPr>
            <w:tcW w:w="4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/>
              <w:t>ХВС</w:t>
            </w:r>
          </w:p>
        </w:tc>
        <w:tc>
          <w:tcPr>
            <w:tcW w:w="8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—</w:t>
            </w:r>
          </w:p>
        </w:tc>
        <w:tc>
          <w:tcPr>
            <w:tcW w:w="32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09"/>
          <w:tab w:val="left" w:pos="-540" w:leader="none"/>
        </w:tabs>
        <w:ind w:left="540" w:hanging="180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tabs>
          <w:tab w:val="clear" w:pos="709"/>
          <w:tab w:val="left" w:pos="-540" w:leader="none"/>
        </w:tabs>
        <w:ind w:left="540" w:hanging="180"/>
        <w:jc w:val="both"/>
        <w:rPr/>
      </w:pPr>
      <w:r>
        <w:rPr>
          <w:vertAlign w:val="superscript"/>
        </w:rPr>
        <w:t>1)</w:t>
      </w:r>
      <w:r>
        <w:rPr/>
        <w:tab/>
        <w:t>С изолированными стояками без полотенцесушителей; то же с полотенцесушителями; с неизолированными стояками и полотенцесушителями.</w:t>
      </w:r>
    </w:p>
    <w:p>
      <w:pPr>
        <w:pStyle w:val="Normal"/>
        <w:tabs>
          <w:tab w:val="clear" w:pos="709"/>
          <w:tab w:val="left" w:pos="-540" w:leader="none"/>
        </w:tabs>
        <w:ind w:left="540" w:hanging="180"/>
        <w:jc w:val="both"/>
        <w:rPr/>
      </w:pPr>
      <w:r>
        <w:rPr>
          <w:vertAlign w:val="superscript"/>
        </w:rPr>
        <w:t>2)</w:t>
      </w:r>
      <w:r>
        <w:rPr/>
        <w:tab/>
        <w:t>Заполняются при наличии в здании ИТП.</w:t>
      </w:r>
    </w:p>
    <w:p>
      <w:pPr>
        <w:pStyle w:val="2"/>
        <w:spacing w:before="0" w:after="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</w:rPr>
      </w:r>
    </w:p>
    <w:p>
      <w:pPr>
        <w:pStyle w:val="2"/>
        <w:spacing w:before="0" w:after="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</w:rPr>
      </w:r>
    </w:p>
    <w:p>
      <w:pPr>
        <w:pStyle w:val="2"/>
        <w:spacing w:before="0" w:after="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bookmarkStart w:id="54" w:name="_Toc142907164"/>
      <w:r>
        <w:rPr>
          <w:rFonts w:ascii="Times New Roman" w:hAnsi="Times New Roman"/>
          <w:color w:val="000000" w:themeColor="text1"/>
          <w:sz w:val="20"/>
          <w:szCs w:val="20"/>
        </w:rPr>
        <w:t>Таблица Б 3 – Приборы учета</w:t>
      </w:r>
      <w:bookmarkEnd w:id="54"/>
    </w:p>
    <w:tbl>
      <w:tblPr>
        <w:tblW w:w="8655" w:type="dxa"/>
        <w:jc w:val="left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155"/>
        <w:gridCol w:w="4499"/>
      </w:tblGrid>
      <w:tr>
        <w:trPr>
          <w:trHeight w:val="975" w:hRule="atLeast"/>
        </w:trPr>
        <w:tc>
          <w:tcPr>
            <w:tcW w:w="41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Наименования показателей</w:t>
            </w:r>
          </w:p>
        </w:tc>
        <w:tc>
          <w:tcPr>
            <w:tcW w:w="44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Значения показателей</w:t>
            </w:r>
          </w:p>
        </w:tc>
      </w:tr>
      <w:tr>
        <w:trPr>
          <w:trHeight w:val="630" w:hRule="atLeast"/>
        </w:trPr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Тип и номер приборов учета тепловой энергии</w:t>
            </w:r>
          </w:p>
        </w:tc>
        <w:tc>
          <w:tcPr>
            <w:tcW w:w="44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—</w:t>
            </w:r>
          </w:p>
        </w:tc>
      </w:tr>
      <w:tr>
        <w:trPr>
          <w:trHeight w:val="518" w:hRule="atLeast"/>
        </w:trPr>
        <w:tc>
          <w:tcPr>
            <w:tcW w:w="4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480"/>
              <w:rPr/>
            </w:pPr>
            <w:r>
              <w:rPr/>
              <w:t xml:space="preserve">суммарное теплопотребление </w:t>
            </w:r>
            <w:r>
              <w:rPr>
                <w:vertAlign w:val="superscript"/>
              </w:rPr>
              <w:t>1)</w:t>
            </w:r>
          </w:p>
        </w:tc>
        <w:tc>
          <w:tcPr>
            <w:tcW w:w="44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4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480"/>
              <w:rPr/>
            </w:pPr>
            <w:r>
              <w:rPr/>
              <w:t xml:space="preserve">отопление </w:t>
            </w:r>
            <w:r>
              <w:rPr>
                <w:vertAlign w:val="superscript"/>
              </w:rPr>
              <w:t>2)</w:t>
            </w:r>
          </w:p>
        </w:tc>
        <w:tc>
          <w:tcPr>
            <w:tcW w:w="44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75" w:hRule="atLeast"/>
        </w:trPr>
        <w:tc>
          <w:tcPr>
            <w:tcW w:w="4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480"/>
              <w:rPr/>
            </w:pPr>
            <w:r>
              <w:rPr/>
              <w:t xml:space="preserve">ГВС </w:t>
            </w:r>
            <w:r>
              <w:rPr>
                <w:vertAlign w:val="superscript"/>
              </w:rPr>
              <w:t>3)</w:t>
            </w:r>
          </w:p>
        </w:tc>
        <w:tc>
          <w:tcPr>
            <w:tcW w:w="44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630" w:hRule="atLeast"/>
        </w:trPr>
        <w:tc>
          <w:tcPr>
            <w:tcW w:w="4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Тип и номер приборов учета расхода воды</w:t>
            </w:r>
          </w:p>
        </w:tc>
        <w:tc>
          <w:tcPr>
            <w:tcW w:w="44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—</w:t>
            </w:r>
          </w:p>
        </w:tc>
      </w:tr>
      <w:tr>
        <w:trPr>
          <w:trHeight w:val="300" w:hRule="atLeast"/>
        </w:trPr>
        <w:tc>
          <w:tcPr>
            <w:tcW w:w="4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480"/>
              <w:rPr/>
            </w:pPr>
            <w:r>
              <w:rPr/>
              <w:t xml:space="preserve">суммарной расход </w:t>
            </w:r>
            <w:r>
              <w:rPr>
                <w:vertAlign w:val="superscript"/>
              </w:rPr>
              <w:t>4)</w:t>
            </w:r>
          </w:p>
        </w:tc>
        <w:tc>
          <w:tcPr>
            <w:tcW w:w="44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5" w:hRule="atLeast"/>
        </w:trPr>
        <w:tc>
          <w:tcPr>
            <w:tcW w:w="4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480"/>
              <w:rPr/>
            </w:pPr>
            <w:r>
              <w:rPr/>
              <w:t xml:space="preserve">холодная вода </w:t>
            </w:r>
            <w:r>
              <w:rPr>
                <w:vertAlign w:val="superscript"/>
              </w:rPr>
              <w:t>5)</w:t>
            </w:r>
          </w:p>
        </w:tc>
        <w:tc>
          <w:tcPr>
            <w:tcW w:w="44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5" w:hRule="atLeast"/>
        </w:trPr>
        <w:tc>
          <w:tcPr>
            <w:tcW w:w="4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480"/>
              <w:rPr/>
            </w:pPr>
            <w:r>
              <w:rPr/>
              <w:t xml:space="preserve">горячая вода </w:t>
            </w:r>
            <w:r>
              <w:rPr>
                <w:vertAlign w:val="superscript"/>
              </w:rPr>
              <w:t>6)</w:t>
            </w:r>
          </w:p>
        </w:tc>
        <w:tc>
          <w:tcPr>
            <w:tcW w:w="44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734" w:hRule="atLeast"/>
        </w:trPr>
        <w:tc>
          <w:tcPr>
            <w:tcW w:w="4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Количество приборов учета расхода воды, установленных в квартирах</w:t>
            </w:r>
          </w:p>
        </w:tc>
        <w:tc>
          <w:tcPr>
            <w:tcW w:w="44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—</w:t>
            </w:r>
          </w:p>
        </w:tc>
      </w:tr>
      <w:tr>
        <w:trPr>
          <w:trHeight w:val="345" w:hRule="atLeast"/>
        </w:trPr>
        <w:tc>
          <w:tcPr>
            <w:tcW w:w="4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480"/>
              <w:rPr/>
            </w:pPr>
            <w:r>
              <w:rPr/>
              <w:t>холодная вода</w:t>
            </w:r>
          </w:p>
        </w:tc>
        <w:tc>
          <w:tcPr>
            <w:tcW w:w="44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5" w:hRule="atLeast"/>
        </w:trPr>
        <w:tc>
          <w:tcPr>
            <w:tcW w:w="4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480"/>
              <w:rPr/>
            </w:pPr>
            <w:r>
              <w:rPr/>
              <w:t>горячая вода</w:t>
            </w:r>
          </w:p>
        </w:tc>
        <w:tc>
          <w:tcPr>
            <w:tcW w:w="44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5" w:hRule="atLeast"/>
        </w:trPr>
        <w:tc>
          <w:tcPr>
            <w:tcW w:w="4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480"/>
              <w:rPr>
                <w:i/>
                <w:i/>
                <w:color w:val="000000"/>
              </w:rPr>
            </w:pPr>
            <w:r>
              <w:rPr>
                <w:i/>
                <w:color w:val="000000"/>
              </w:rPr>
              <w:t>Тип и номер приборов учета электроэнергии</w:t>
            </w:r>
          </w:p>
        </w:tc>
        <w:tc>
          <w:tcPr>
            <w:tcW w:w="44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—</w:t>
            </w:r>
          </w:p>
        </w:tc>
      </w:tr>
      <w:tr>
        <w:trPr>
          <w:trHeight w:val="345" w:hRule="atLeast"/>
        </w:trPr>
        <w:tc>
          <w:tcPr>
            <w:tcW w:w="4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480"/>
              <w:rPr>
                <w:color w:val="000000"/>
              </w:rPr>
            </w:pPr>
            <w:r>
              <w:rPr>
                <w:color w:val="000000"/>
              </w:rPr>
              <w:t>суммарное потребление электроэнерогии</w:t>
            </w:r>
          </w:p>
        </w:tc>
        <w:tc>
          <w:tcPr>
            <w:tcW w:w="44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color w:val="FF0000"/>
              </w:rPr>
            </w:pPr>
            <w:r>
              <w:rPr/>
            </w:r>
          </w:p>
        </w:tc>
      </w:tr>
      <w:tr>
        <w:trPr>
          <w:trHeight w:val="345" w:hRule="atLeast"/>
        </w:trPr>
        <w:tc>
          <w:tcPr>
            <w:tcW w:w="4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480"/>
              <w:rPr/>
            </w:pPr>
            <w:r>
              <w:rPr/>
              <w:t>отопление</w:t>
            </w:r>
          </w:p>
        </w:tc>
        <w:tc>
          <w:tcPr>
            <w:tcW w:w="44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5" w:hRule="atLeast"/>
        </w:trPr>
        <w:tc>
          <w:tcPr>
            <w:tcW w:w="4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480"/>
              <w:rPr/>
            </w:pPr>
            <w:r>
              <w:rPr/>
              <w:t>ГВС</w:t>
            </w:r>
          </w:p>
        </w:tc>
        <w:tc>
          <w:tcPr>
            <w:tcW w:w="44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5" w:hRule="atLeast"/>
        </w:trPr>
        <w:tc>
          <w:tcPr>
            <w:tcW w:w="4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480"/>
              <w:rPr/>
            </w:pPr>
            <w:r>
              <w:rPr/>
              <w:t>освещение</w:t>
            </w:r>
          </w:p>
        </w:tc>
        <w:tc>
          <w:tcPr>
            <w:tcW w:w="44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5" w:hRule="atLeast"/>
        </w:trPr>
        <w:tc>
          <w:tcPr>
            <w:tcW w:w="4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480"/>
              <w:rPr/>
            </w:pPr>
            <w:r>
              <w:rPr/>
              <w:t>кондиционирование</w:t>
            </w:r>
          </w:p>
        </w:tc>
        <w:tc>
          <w:tcPr>
            <w:tcW w:w="44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5" w:hRule="atLeast"/>
        </w:trPr>
        <w:tc>
          <w:tcPr>
            <w:tcW w:w="4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480"/>
              <w:rPr>
                <w:i/>
                <w:i/>
              </w:rPr>
            </w:pPr>
            <w:r>
              <w:rPr>
                <w:i/>
              </w:rPr>
              <w:t>Тип и номер приборов учета газа</w:t>
            </w:r>
          </w:p>
        </w:tc>
        <w:tc>
          <w:tcPr>
            <w:tcW w:w="44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 —</w:t>
            </w:r>
          </w:p>
        </w:tc>
      </w:tr>
      <w:tr>
        <w:trPr>
          <w:trHeight w:val="345" w:hRule="atLeast"/>
        </w:trPr>
        <w:tc>
          <w:tcPr>
            <w:tcW w:w="4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480"/>
              <w:rPr/>
            </w:pPr>
            <w:r>
              <w:rPr/>
              <w:t>суммарное потребление газа</w:t>
            </w:r>
          </w:p>
        </w:tc>
        <w:tc>
          <w:tcPr>
            <w:tcW w:w="44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5" w:hRule="atLeast"/>
        </w:trPr>
        <w:tc>
          <w:tcPr>
            <w:tcW w:w="4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480"/>
              <w:rPr/>
            </w:pPr>
            <w:r>
              <w:rPr/>
              <w:t>отопление</w:t>
            </w:r>
          </w:p>
        </w:tc>
        <w:tc>
          <w:tcPr>
            <w:tcW w:w="44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5" w:hRule="atLeast"/>
        </w:trPr>
        <w:tc>
          <w:tcPr>
            <w:tcW w:w="4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480"/>
              <w:rPr/>
            </w:pPr>
            <w:r>
              <w:rPr/>
              <w:t>ГВС</w:t>
            </w:r>
          </w:p>
        </w:tc>
        <w:tc>
          <w:tcPr>
            <w:tcW w:w="44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  <w:t>Примечания:</w:t>
      </w:r>
    </w:p>
    <w:p>
      <w:pPr>
        <w:pStyle w:val="Normal"/>
        <w:ind w:left="540" w:hanging="180"/>
        <w:jc w:val="both"/>
        <w:rPr/>
      </w:pPr>
      <w:r>
        <w:rPr>
          <w:vertAlign w:val="superscript"/>
        </w:rPr>
        <w:t>1)</w:t>
      </w:r>
      <w:r>
        <w:rPr/>
        <w:tab/>
        <w:t xml:space="preserve">Если теплосчетчик измеряет суммарное теплопотребление, то заполняется строка "суммарное теплопотребление" </w:t>
      </w:r>
    </w:p>
    <w:p>
      <w:pPr>
        <w:pStyle w:val="Normal"/>
        <w:ind w:left="540" w:hanging="180"/>
        <w:jc w:val="both"/>
        <w:rPr/>
      </w:pPr>
      <w:r>
        <w:rPr>
          <w:vertAlign w:val="superscript"/>
        </w:rPr>
        <w:t>2)</w:t>
      </w:r>
      <w:r>
        <w:rPr/>
        <w:tab/>
        <w:t>Если теплосчетчик установлен в системе отопления, то заполняется строка "отопление"</w:t>
      </w:r>
    </w:p>
    <w:p>
      <w:pPr>
        <w:pStyle w:val="Normal"/>
        <w:ind w:left="540" w:hanging="180"/>
        <w:jc w:val="both"/>
        <w:rPr/>
      </w:pPr>
      <w:r>
        <w:rPr>
          <w:vertAlign w:val="superscript"/>
        </w:rPr>
        <w:t>3)</w:t>
      </w:r>
      <w:r>
        <w:rPr/>
        <w:tab/>
        <w:t>Если теплосчетчик установлен в системе ГВС, то заполняется строка "ГВС"</w:t>
      </w:r>
    </w:p>
    <w:p>
      <w:pPr>
        <w:pStyle w:val="Normal"/>
        <w:ind w:left="540" w:hanging="180"/>
        <w:jc w:val="both"/>
        <w:rPr/>
      </w:pPr>
      <w:r>
        <w:rPr>
          <w:vertAlign w:val="superscript"/>
        </w:rPr>
        <w:t>4)</w:t>
      </w:r>
      <w:r>
        <w:rPr/>
        <w:tab/>
        <w:t xml:space="preserve">Если прибор учета измеряет суммарный расход воды на холодное и горячее водоснабжение, то заполняется строка "суммарный расход". </w:t>
      </w:r>
    </w:p>
    <w:p>
      <w:pPr>
        <w:pStyle w:val="Normal"/>
        <w:ind w:left="540" w:hanging="180"/>
        <w:jc w:val="both"/>
        <w:rPr/>
      </w:pPr>
      <w:r>
        <w:rPr>
          <w:vertAlign w:val="superscript"/>
        </w:rPr>
        <w:t>5)</w:t>
      </w:r>
      <w:r>
        <w:rPr/>
        <w:tab/>
        <w:t xml:space="preserve">Если прибор учета измеряет расход воды отдельно на холодное водоснабжение, то заполняется строка "холодная вода". </w:t>
      </w:r>
    </w:p>
    <w:p>
      <w:pPr>
        <w:pStyle w:val="Normal"/>
        <w:ind w:left="540" w:hanging="180"/>
        <w:jc w:val="both"/>
        <w:rPr/>
      </w:pPr>
      <w:r>
        <w:rPr>
          <w:vertAlign w:val="superscript"/>
        </w:rPr>
        <w:t>6)</w:t>
      </w:r>
      <w:r>
        <w:rPr/>
        <w:tab/>
        <w:t xml:space="preserve">Если прибор учета измеряет расход воды отдельно на горячее водоснабжение, то заполняется строка "горячая вода". </w:t>
      </w:r>
    </w:p>
    <w:p>
      <w:pPr>
        <w:pStyle w:val="Normal"/>
        <w:ind w:left="540" w:hanging="180"/>
        <w:jc w:val="both"/>
        <w:rPr/>
      </w:pPr>
      <w:r>
        <w:rPr/>
      </w:r>
    </w:p>
    <w:p>
      <w:pPr>
        <w:pStyle w:val="Style40"/>
        <w:keepNext w:val="true"/>
        <w:spacing w:before="0" w:after="0"/>
        <w:ind w:hanging="0"/>
        <w:jc w:val="left"/>
        <w:rPr>
          <w:rFonts w:ascii="Times New Roman" w:hAnsi="Times New Roman"/>
          <w:color w:val="000000" w:themeColor="text1"/>
          <w:sz w:val="20"/>
          <w:szCs w:val="20"/>
        </w:rPr>
      </w:pPr>
      <w:bookmarkStart w:id="55" w:name="_Toc142907165"/>
      <w:r>
        <w:rPr>
          <w:rFonts w:ascii="Times New Roman" w:hAnsi="Times New Roman"/>
          <w:color w:val="000000" w:themeColor="text1"/>
          <w:sz w:val="20"/>
          <w:szCs w:val="20"/>
        </w:rPr>
        <w:t>Таблица Б 4 – Фактическое потребление энергоресурсов</w:t>
      </w:r>
      <w:bookmarkEnd w:id="55"/>
    </w:p>
    <w:tbl>
      <w:tblPr>
        <w:tblW w:w="8237" w:type="dxa"/>
        <w:jc w:val="left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290"/>
        <w:gridCol w:w="993"/>
        <w:gridCol w:w="1133"/>
        <w:gridCol w:w="1276"/>
        <w:gridCol w:w="993"/>
        <w:gridCol w:w="1133"/>
        <w:gridCol w:w="1418"/>
      </w:tblGrid>
      <w:tr>
        <w:trPr>
          <w:trHeight w:val="735" w:hRule="atLeast"/>
        </w:trPr>
        <w:tc>
          <w:tcPr>
            <w:tcW w:w="12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Месяц</w:t>
            </w:r>
          </w:p>
        </w:tc>
        <w:tc>
          <w:tcPr>
            <w:tcW w:w="340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Потребление тепловой энергии, кВт∙ч</w:t>
            </w:r>
          </w:p>
        </w:tc>
        <w:tc>
          <w:tcPr>
            <w:tcW w:w="354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Потребление электрической энергии, кВт∙ч</w:t>
            </w:r>
          </w:p>
        </w:tc>
      </w:tr>
      <w:tr>
        <w:trPr>
          <w:trHeight w:val="930" w:hRule="atLeast"/>
        </w:trPr>
        <w:tc>
          <w:tcPr>
            <w:tcW w:w="12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отопление</w:t>
            </w:r>
          </w:p>
        </w:tc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ГВС</w:t>
            </w:r>
          </w:p>
        </w:tc>
        <w:tc>
          <w:tcPr>
            <w:tcW w:w="12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сумма</w:t>
            </w: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отопление</w:t>
            </w:r>
          </w:p>
        </w:tc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ГВС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сумма</w:t>
            </w:r>
          </w:p>
        </w:tc>
      </w:tr>
      <w:tr>
        <w:trPr>
          <w:trHeight w:val="315" w:hRule="atLeast"/>
        </w:trPr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январь</w:t>
            </w: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февраль</w:t>
            </w: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март</w:t>
            </w: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апрель</w:t>
            </w: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май</w:t>
            </w: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июнь</w:t>
            </w: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июль</w:t>
            </w: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август</w:t>
            </w: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сентябрь</w:t>
            </w: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октябрь</w:t>
            </w: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ноябрь</w:t>
            </w: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декабрь</w:t>
            </w: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i/>
          <w:i/>
          <w:lang w:val="en-GB" w:eastAsia="ar-SA"/>
        </w:rPr>
      </w:pPr>
      <w:r>
        <w:rPr>
          <w:i/>
          <w:lang w:val="en-GB" w:eastAsia="ar-SA"/>
        </w:rPr>
      </w:r>
    </w:p>
    <w:p>
      <w:pPr>
        <w:pStyle w:val="Normal"/>
        <w:rPr>
          <w:i/>
          <w:i/>
          <w:lang w:val="en-GB" w:eastAsia="ar-SA"/>
        </w:rPr>
      </w:pPr>
      <w:r>
        <w:rPr>
          <w:i/>
          <w:lang w:val="en-GB" w:eastAsia="ar-SA"/>
        </w:rPr>
      </w:r>
    </w:p>
    <w:p>
      <w:pPr>
        <w:pStyle w:val="Normal"/>
        <w:rPr>
          <w:i/>
          <w:i/>
          <w:lang w:val="en-GB" w:eastAsia="ar-SA"/>
        </w:rPr>
      </w:pPr>
      <w:r>
        <w:rPr>
          <w:i/>
          <w:lang w:val="en-GB" w:eastAsia="ar-SA"/>
        </w:rPr>
      </w:r>
    </w:p>
    <w:p>
      <w:pPr>
        <w:pStyle w:val="Normal"/>
        <w:rPr>
          <w:i/>
          <w:i/>
          <w:lang w:val="en-GB" w:eastAsia="ar-SA"/>
        </w:rPr>
      </w:pPr>
      <w:r>
        <w:rPr>
          <w:i/>
          <w:lang w:val="en-GB" w:eastAsia="ar-SA"/>
        </w:rPr>
      </w:r>
    </w:p>
    <w:p>
      <w:pPr>
        <w:pStyle w:val="Normal"/>
        <w:rPr>
          <w:i/>
          <w:i/>
          <w:lang w:val="en-GB" w:eastAsia="ar-SA"/>
        </w:rPr>
      </w:pPr>
      <w:r>
        <w:rPr>
          <w:i/>
          <w:lang w:val="en-GB" w:eastAsia="ar-SA"/>
        </w:rPr>
      </w:r>
    </w:p>
    <w:p>
      <w:pPr>
        <w:pStyle w:val="Normal"/>
        <w:rPr>
          <w:i/>
          <w:i/>
          <w:lang w:val="en-GB" w:eastAsia="ar-SA"/>
        </w:rPr>
      </w:pPr>
      <w:r>
        <w:rPr>
          <w:i/>
          <w:lang w:val="en-GB" w:eastAsia="ar-SA"/>
        </w:rPr>
      </w:r>
    </w:p>
    <w:p>
      <w:pPr>
        <w:pStyle w:val="Normal"/>
        <w:rPr>
          <w:i/>
          <w:i/>
          <w:lang w:val="en-GB" w:eastAsia="ar-SA"/>
        </w:rPr>
      </w:pPr>
      <w:r>
        <w:rPr>
          <w:i/>
          <w:lang w:val="en-GB" w:eastAsia="ar-SA"/>
        </w:rPr>
      </w:r>
    </w:p>
    <w:p>
      <w:pPr>
        <w:pStyle w:val="Normal"/>
        <w:rPr>
          <w:i/>
          <w:i/>
          <w:lang w:val="en-GB" w:eastAsia="ar-SA"/>
        </w:rPr>
      </w:pPr>
      <w:r>
        <w:rPr>
          <w:i/>
          <w:lang w:val="en-GB" w:eastAsia="ar-SA"/>
        </w:rPr>
      </w:r>
    </w:p>
    <w:p>
      <w:pPr>
        <w:sectPr>
          <w:headerReference w:type="default" r:id="rId37"/>
          <w:footerReference w:type="default" r:id="rId38"/>
          <w:type w:val="nextPage"/>
          <w:pgSz w:w="11906" w:h="16838"/>
          <w:pgMar w:left="1418" w:right="851" w:gutter="0" w:header="142" w:top="992" w:footer="0" w:bottom="1134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rPr/>
      </w:pPr>
      <w:r>
        <w:rPr/>
        <w:tab/>
      </w:r>
    </w:p>
    <w:p>
      <w:pPr>
        <w:pStyle w:val="2"/>
        <w:jc w:val="right"/>
        <w:rPr>
          <w:rStyle w:val="21"/>
          <w:rFonts w:ascii="Times New Roman" w:hAnsi="Times New Roman" w:cs="Times New Roman"/>
          <w:b/>
          <w:i/>
          <w:i/>
        </w:rPr>
      </w:pPr>
      <w:bookmarkStart w:id="56" w:name="_Toc142907166"/>
      <w:r>
        <w:rPr>
          <w:rStyle w:val="21"/>
          <w:rFonts w:cs="Times New Roman" w:ascii="Times New Roman" w:hAnsi="Times New Roman"/>
          <w:b/>
          <w:i/>
        </w:rPr>
        <w:t>Приложение В</w:t>
      </w:r>
      <w:bookmarkEnd w:id="56"/>
    </w:p>
    <w:p>
      <w:pPr>
        <w:pStyle w:val="Style40"/>
        <w:keepNext w:val="true"/>
        <w:spacing w:before="0" w:after="0"/>
        <w:ind w:hanging="0"/>
        <w:jc w:val="left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</w:rPr>
      </w:r>
    </w:p>
    <w:p>
      <w:pPr>
        <w:pStyle w:val="Style40"/>
        <w:keepNext w:val="true"/>
        <w:spacing w:before="0" w:after="0"/>
        <w:ind w:hanging="0"/>
        <w:jc w:val="left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</w:rPr>
      </w:r>
    </w:p>
    <w:p>
      <w:pPr>
        <w:pStyle w:val="Style40"/>
        <w:keepNext w:val="true"/>
        <w:spacing w:before="0" w:after="0"/>
        <w:ind w:hanging="0"/>
        <w:jc w:val="left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i/>
        </w:rPr>
        <w:t xml:space="preserve">                                 </w:t>
      </w:r>
      <w:bookmarkStart w:id="57" w:name="_Toc142907167"/>
      <w:r>
        <w:rPr>
          <w:rFonts w:ascii="Times New Roman" w:hAnsi="Times New Roman"/>
          <w:i/>
        </w:rPr>
        <w:t>БАЗОВЫЙ УРОВЕНЬ УДЕЛЬНОГО ГОДОВОГО РАСХОДА ЭНЕРГЕТИЧЕСКИХ РЕСУРСОВ В ДОМЕ</w:t>
      </w:r>
      <w:bookmarkEnd w:id="57"/>
    </w:p>
    <w:p>
      <w:pPr>
        <w:pStyle w:val="Style40"/>
        <w:keepNext w:val="true"/>
        <w:spacing w:before="0" w:after="0"/>
        <w:ind w:hanging="0"/>
        <w:jc w:val="left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</w:rPr>
      </w:r>
    </w:p>
    <w:p>
      <w:pPr>
        <w:pStyle w:val="Style40"/>
        <w:keepNext w:val="true"/>
        <w:spacing w:before="0" w:after="0"/>
        <w:ind w:hanging="0"/>
        <w:jc w:val="left"/>
        <w:rPr>
          <w:rFonts w:ascii="Times New Roman" w:hAnsi="Times New Roman"/>
          <w:color w:val="000000" w:themeColor="text1"/>
          <w:sz w:val="20"/>
          <w:szCs w:val="20"/>
        </w:rPr>
      </w:pPr>
      <w:bookmarkStart w:id="58" w:name="_Toc142907168"/>
      <w:r>
        <w:rPr>
          <w:rFonts w:ascii="Times New Roman" w:hAnsi="Times New Roman"/>
          <w:color w:val="000000" w:themeColor="text1"/>
          <w:sz w:val="20"/>
          <w:szCs w:val="20"/>
        </w:rPr>
        <w:t>Таблица В 1 - Базовый уровень удельного годового расхода энергетических ресурсов в  доме ИЖС, отражающий суммарный удельный годовой расходэнергоресурсов</w:t>
      </w:r>
      <w:bookmarkEnd w:id="58"/>
    </w:p>
    <w:p>
      <w:pPr>
        <w:pStyle w:val="Style40"/>
        <w:keepNext w:val="true"/>
        <w:spacing w:before="0" w:after="0"/>
        <w:ind w:hanging="0"/>
        <w:jc w:val="left"/>
        <w:rPr>
          <w:rFonts w:ascii="Times New Roman" w:hAnsi="Times New Roman"/>
          <w:color w:val="000000" w:themeColor="text1"/>
          <w:sz w:val="20"/>
          <w:szCs w:val="20"/>
        </w:rPr>
      </w:pPr>
      <w:bookmarkStart w:id="59" w:name="_Toc142907169"/>
      <w:r>
        <w:rPr>
          <w:rFonts w:ascii="Times New Roman" w:hAnsi="Times New Roman"/>
          <w:color w:val="000000" w:themeColor="text1"/>
          <w:sz w:val="20"/>
          <w:szCs w:val="20"/>
        </w:rPr>
        <w:t>, кВт•ч/м2</w:t>
      </w:r>
      <w:bookmarkEnd w:id="59"/>
    </w:p>
    <w:tbl>
      <w:tblPr>
        <w:tblW w:w="13980" w:type="dxa"/>
        <w:jc w:val="left"/>
        <w:tblInd w:w="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63"/>
        <w:gridCol w:w="1341"/>
        <w:gridCol w:w="716"/>
        <w:gridCol w:w="700"/>
        <w:gridCol w:w="699"/>
        <w:gridCol w:w="720"/>
        <w:gridCol w:w="681"/>
        <w:gridCol w:w="679"/>
        <w:gridCol w:w="761"/>
        <w:gridCol w:w="739"/>
        <w:gridCol w:w="660"/>
        <w:gridCol w:w="701"/>
        <w:gridCol w:w="679"/>
        <w:gridCol w:w="701"/>
        <w:gridCol w:w="739"/>
        <w:gridCol w:w="761"/>
        <w:gridCol w:w="739"/>
        <w:gridCol w:w="697"/>
      </w:tblGrid>
      <w:tr>
        <w:trPr>
          <w:trHeight w:val="500" w:hRule="atLeast"/>
        </w:trPr>
        <w:tc>
          <w:tcPr>
            <w:tcW w:w="126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Наименование удельного показателя</w:t>
            </w:r>
          </w:p>
        </w:tc>
        <w:tc>
          <w:tcPr>
            <w:tcW w:w="1341" w:type="dxa"/>
            <w:tcBorders>
              <w:top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Число этажей</w:t>
            </w:r>
          </w:p>
        </w:tc>
        <w:tc>
          <w:tcPr>
            <w:tcW w:w="2835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221" w:type="dxa"/>
            <w:gridSpan w:val="6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4316" w:type="dxa"/>
            <w:gridSpan w:val="6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3</w:t>
            </w:r>
          </w:p>
        </w:tc>
      </w:tr>
      <w:tr>
        <w:trPr>
          <w:trHeight w:val="2227" w:hRule="atLeast"/>
        </w:trPr>
        <w:tc>
          <w:tcPr>
            <w:tcW w:w="126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1341" w:type="dxa"/>
            <w:tcBorders>
              <w:top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</w:rPr>
              <w:t>.  .     Площадь</w:t>
            </w:r>
          </w:p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</w:t>
            </w:r>
            <w:r>
              <w:rPr>
                <w:color w:val="000000"/>
                <w:sz w:val="20"/>
                <w:szCs w:val="20"/>
              </w:rPr>
              <w:t>здания,</w:t>
            </w:r>
          </w:p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  </w:t>
            </w:r>
            <w:r>
              <w:rPr>
                <w:color w:val="000000"/>
                <w:sz w:val="20"/>
                <w:szCs w:val="20"/>
              </w:rPr>
              <w:t>м</w:t>
            </w:r>
            <w:r>
              <w:rPr>
                <w:color w:val="000000"/>
                <w:sz w:val="20"/>
                <w:szCs w:val="20"/>
                <w:vertAlign w:val="superscript"/>
              </w:rPr>
              <w:t>2</w:t>
            </w:r>
          </w:p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br/>
              <w:t>°C·сут.</w:t>
              <w:br/>
              <w:t xml:space="preserve"> отопит. </w:t>
              <w:br/>
              <w:t>периода</w:t>
            </w:r>
          </w:p>
        </w:tc>
        <w:tc>
          <w:tcPr>
            <w:tcW w:w="716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 и менее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720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681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679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761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739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400</w:t>
            </w:r>
          </w:p>
        </w:tc>
        <w:tc>
          <w:tcPr>
            <w:tcW w:w="660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600</w:t>
            </w:r>
          </w:p>
        </w:tc>
        <w:tc>
          <w:tcPr>
            <w:tcW w:w="701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1000</w:t>
            </w:r>
          </w:p>
        </w:tc>
        <w:tc>
          <w:tcPr>
            <w:tcW w:w="679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701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739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400</w:t>
            </w:r>
          </w:p>
        </w:tc>
        <w:tc>
          <w:tcPr>
            <w:tcW w:w="761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600</w:t>
            </w:r>
          </w:p>
        </w:tc>
        <w:tc>
          <w:tcPr>
            <w:tcW w:w="739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1000</w:t>
            </w:r>
          </w:p>
        </w:tc>
        <w:tc>
          <w:tcPr>
            <w:tcW w:w="697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1500 и более</w:t>
            </w:r>
          </w:p>
        </w:tc>
      </w:tr>
      <w:tr>
        <w:trPr>
          <w:trHeight w:val="280" w:hRule="atLeast"/>
        </w:trPr>
        <w:tc>
          <w:tcPr>
            <w:tcW w:w="1263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Удельный годовой расход энергетических ресурсов на отопление и вентиляцию, </w:t>
            </w:r>
            <w:r>
              <w:rPr>
                <w:rFonts w:eastAsia="Calibri" w:cs="Cambria Math" w:ascii="Cambria Math" w:hAnsi="Cambria Math"/>
                <w:b/>
                <w:sz w:val="20"/>
                <w:szCs w:val="20"/>
              </w:rPr>
              <w:t>𝑞</w:t>
            </w:r>
            <w:r>
              <w:rPr>
                <w:rFonts w:eastAsia="Calibri"/>
                <w:b/>
                <w:sz w:val="20"/>
                <w:szCs w:val="20"/>
                <w:vertAlign w:val="superscript"/>
              </w:rPr>
              <w:t>угрэ</w:t>
            </w:r>
            <w:r>
              <w:rPr>
                <w:rFonts w:eastAsia="Calibri"/>
                <w:b/>
                <w:sz w:val="20"/>
                <w:szCs w:val="20"/>
                <w:vertAlign w:val="subscript"/>
              </w:rPr>
              <w:t>баз от+вент</w:t>
            </w:r>
            <w:r>
              <w:rPr>
                <w:rFonts w:eastAsia="Calibri"/>
                <w:sz w:val="20"/>
                <w:szCs w:val="20"/>
                <w:vertAlign w:val="subscript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,кВт·ч/м</w:t>
            </w:r>
            <w:r>
              <w:rPr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341" w:type="dxa"/>
            <w:tcBorders>
              <w:top w:val="single" w:sz="8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2000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84</w:t>
            </w:r>
          </w:p>
        </w:tc>
        <w:tc>
          <w:tcPr>
            <w:tcW w:w="70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69</w:t>
            </w:r>
          </w:p>
        </w:tc>
        <w:tc>
          <w:tcPr>
            <w:tcW w:w="699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61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56</w:t>
            </w:r>
          </w:p>
        </w:tc>
        <w:tc>
          <w:tcPr>
            <w:tcW w:w="68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75</w:t>
            </w:r>
          </w:p>
        </w:tc>
        <w:tc>
          <w:tcPr>
            <w:tcW w:w="679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76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58</w:t>
            </w:r>
          </w:p>
        </w:tc>
        <w:tc>
          <w:tcPr>
            <w:tcW w:w="739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66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44</w:t>
            </w:r>
          </w:p>
        </w:tc>
        <w:tc>
          <w:tcPr>
            <w:tcW w:w="701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39</w:t>
            </w:r>
          </w:p>
        </w:tc>
        <w:tc>
          <w:tcPr>
            <w:tcW w:w="679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70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61</w:t>
            </w:r>
          </w:p>
        </w:tc>
        <w:tc>
          <w:tcPr>
            <w:tcW w:w="739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53</w:t>
            </w:r>
          </w:p>
        </w:tc>
        <w:tc>
          <w:tcPr>
            <w:tcW w:w="76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739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42</w:t>
            </w:r>
          </w:p>
        </w:tc>
        <w:tc>
          <w:tcPr>
            <w:tcW w:w="697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44</w:t>
            </w:r>
          </w:p>
        </w:tc>
      </w:tr>
      <w:tr>
        <w:trPr>
          <w:trHeight w:val="280" w:hRule="atLeast"/>
        </w:trPr>
        <w:tc>
          <w:tcPr>
            <w:tcW w:w="1263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341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3000</w:t>
            </w:r>
          </w:p>
        </w:tc>
        <w:tc>
          <w:tcPr>
            <w:tcW w:w="716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126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6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92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83</w:t>
            </w:r>
          </w:p>
        </w:tc>
        <w:tc>
          <w:tcPr>
            <w:tcW w:w="6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6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7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88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75</w:t>
            </w:r>
          </w:p>
        </w:tc>
        <w:tc>
          <w:tcPr>
            <w:tcW w:w="6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70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58</w:t>
            </w:r>
          </w:p>
        </w:tc>
        <w:tc>
          <w:tcPr>
            <w:tcW w:w="6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108</w:t>
            </w:r>
          </w:p>
        </w:tc>
        <w:tc>
          <w:tcPr>
            <w:tcW w:w="7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92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79</w:t>
            </w:r>
          </w:p>
        </w:tc>
        <w:tc>
          <w:tcPr>
            <w:tcW w:w="7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62</w:t>
            </w:r>
          </w:p>
        </w:tc>
        <w:tc>
          <w:tcPr>
            <w:tcW w:w="6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67</w:t>
            </w:r>
          </w:p>
        </w:tc>
      </w:tr>
      <w:tr>
        <w:trPr>
          <w:trHeight w:val="280" w:hRule="atLeast"/>
        </w:trPr>
        <w:tc>
          <w:tcPr>
            <w:tcW w:w="1263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341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4000</w:t>
            </w:r>
          </w:p>
        </w:tc>
        <w:tc>
          <w:tcPr>
            <w:tcW w:w="716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168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139</w:t>
            </w:r>
          </w:p>
        </w:tc>
        <w:tc>
          <w:tcPr>
            <w:tcW w:w="6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111</w:t>
            </w:r>
          </w:p>
        </w:tc>
        <w:tc>
          <w:tcPr>
            <w:tcW w:w="6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6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7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117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6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89</w:t>
            </w:r>
          </w:p>
        </w:tc>
        <w:tc>
          <w:tcPr>
            <w:tcW w:w="70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78</w:t>
            </w:r>
          </w:p>
        </w:tc>
        <w:tc>
          <w:tcPr>
            <w:tcW w:w="6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144</w:t>
            </w:r>
          </w:p>
        </w:tc>
        <w:tc>
          <w:tcPr>
            <w:tcW w:w="7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106</w:t>
            </w:r>
          </w:p>
        </w:tc>
        <w:tc>
          <w:tcPr>
            <w:tcW w:w="7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94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83</w:t>
            </w:r>
          </w:p>
        </w:tc>
        <w:tc>
          <w:tcPr>
            <w:tcW w:w="6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89</w:t>
            </w:r>
          </w:p>
        </w:tc>
      </w:tr>
      <w:tr>
        <w:trPr>
          <w:trHeight w:val="280" w:hRule="atLeast"/>
        </w:trPr>
        <w:tc>
          <w:tcPr>
            <w:tcW w:w="1263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341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5000</w:t>
            </w:r>
          </w:p>
        </w:tc>
        <w:tc>
          <w:tcPr>
            <w:tcW w:w="716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210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174</w:t>
            </w:r>
          </w:p>
        </w:tc>
        <w:tc>
          <w:tcPr>
            <w:tcW w:w="6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153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139</w:t>
            </w:r>
          </w:p>
        </w:tc>
        <w:tc>
          <w:tcPr>
            <w:tcW w:w="6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188</w:t>
            </w:r>
          </w:p>
        </w:tc>
        <w:tc>
          <w:tcPr>
            <w:tcW w:w="6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167</w:t>
            </w:r>
          </w:p>
        </w:tc>
        <w:tc>
          <w:tcPr>
            <w:tcW w:w="7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146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125</w:t>
            </w:r>
          </w:p>
        </w:tc>
        <w:tc>
          <w:tcPr>
            <w:tcW w:w="6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111</w:t>
            </w:r>
          </w:p>
        </w:tc>
        <w:tc>
          <w:tcPr>
            <w:tcW w:w="70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97</w:t>
            </w:r>
          </w:p>
        </w:tc>
        <w:tc>
          <w:tcPr>
            <w:tcW w:w="6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181</w:t>
            </w:r>
          </w:p>
        </w:tc>
        <w:tc>
          <w:tcPr>
            <w:tcW w:w="7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153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132</w:t>
            </w:r>
          </w:p>
        </w:tc>
        <w:tc>
          <w:tcPr>
            <w:tcW w:w="7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118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6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111</w:t>
            </w:r>
          </w:p>
        </w:tc>
      </w:tr>
      <w:tr>
        <w:trPr>
          <w:trHeight w:val="280" w:hRule="atLeast"/>
        </w:trPr>
        <w:tc>
          <w:tcPr>
            <w:tcW w:w="1263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341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6000</w:t>
            </w:r>
          </w:p>
        </w:tc>
        <w:tc>
          <w:tcPr>
            <w:tcW w:w="716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252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208</w:t>
            </w:r>
          </w:p>
        </w:tc>
        <w:tc>
          <w:tcPr>
            <w:tcW w:w="6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184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167</w:t>
            </w:r>
          </w:p>
        </w:tc>
        <w:tc>
          <w:tcPr>
            <w:tcW w:w="6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225</w:t>
            </w:r>
          </w:p>
        </w:tc>
        <w:tc>
          <w:tcPr>
            <w:tcW w:w="6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</w:t>
            </w:r>
          </w:p>
        </w:tc>
        <w:tc>
          <w:tcPr>
            <w:tcW w:w="7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175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6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70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116</w:t>
            </w:r>
          </w:p>
        </w:tc>
        <w:tc>
          <w:tcPr>
            <w:tcW w:w="6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7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184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158</w:t>
            </w:r>
          </w:p>
        </w:tc>
        <w:tc>
          <w:tcPr>
            <w:tcW w:w="7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142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125</w:t>
            </w:r>
          </w:p>
        </w:tc>
        <w:tc>
          <w:tcPr>
            <w:tcW w:w="6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133</w:t>
            </w:r>
          </w:p>
        </w:tc>
      </w:tr>
      <w:tr>
        <w:trPr>
          <w:trHeight w:val="280" w:hRule="atLeast"/>
        </w:trPr>
        <w:tc>
          <w:tcPr>
            <w:tcW w:w="1263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341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8000</w:t>
            </w:r>
          </w:p>
        </w:tc>
        <w:tc>
          <w:tcPr>
            <w:tcW w:w="716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336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278</w:t>
            </w:r>
          </w:p>
        </w:tc>
        <w:tc>
          <w:tcPr>
            <w:tcW w:w="6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245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222</w:t>
            </w:r>
          </w:p>
        </w:tc>
        <w:tc>
          <w:tcPr>
            <w:tcW w:w="6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300</w:t>
            </w:r>
          </w:p>
        </w:tc>
        <w:tc>
          <w:tcPr>
            <w:tcW w:w="6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266</w:t>
            </w:r>
          </w:p>
        </w:tc>
        <w:tc>
          <w:tcPr>
            <w:tcW w:w="7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234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</w:t>
            </w:r>
          </w:p>
        </w:tc>
        <w:tc>
          <w:tcPr>
            <w:tcW w:w="6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178</w:t>
            </w:r>
          </w:p>
        </w:tc>
        <w:tc>
          <w:tcPr>
            <w:tcW w:w="70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155</w:t>
            </w:r>
          </w:p>
        </w:tc>
        <w:tc>
          <w:tcPr>
            <w:tcW w:w="6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289</w:t>
            </w:r>
          </w:p>
        </w:tc>
        <w:tc>
          <w:tcPr>
            <w:tcW w:w="7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245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7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189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166</w:t>
            </w:r>
          </w:p>
        </w:tc>
        <w:tc>
          <w:tcPr>
            <w:tcW w:w="6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178</w:t>
            </w:r>
          </w:p>
        </w:tc>
      </w:tr>
      <w:tr>
        <w:trPr>
          <w:trHeight w:val="280" w:hRule="atLeast"/>
        </w:trPr>
        <w:tc>
          <w:tcPr>
            <w:tcW w:w="1263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341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716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420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347</w:t>
            </w:r>
          </w:p>
        </w:tc>
        <w:tc>
          <w:tcPr>
            <w:tcW w:w="6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306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278</w:t>
            </w:r>
          </w:p>
        </w:tc>
        <w:tc>
          <w:tcPr>
            <w:tcW w:w="6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375</w:t>
            </w:r>
          </w:p>
        </w:tc>
        <w:tc>
          <w:tcPr>
            <w:tcW w:w="6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333</w:t>
            </w:r>
          </w:p>
        </w:tc>
        <w:tc>
          <w:tcPr>
            <w:tcW w:w="7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292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6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222</w:t>
            </w:r>
          </w:p>
        </w:tc>
        <w:tc>
          <w:tcPr>
            <w:tcW w:w="70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194</w:t>
            </w:r>
          </w:p>
        </w:tc>
        <w:tc>
          <w:tcPr>
            <w:tcW w:w="6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361</w:t>
            </w:r>
          </w:p>
        </w:tc>
        <w:tc>
          <w:tcPr>
            <w:tcW w:w="7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306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264</w:t>
            </w:r>
          </w:p>
        </w:tc>
        <w:tc>
          <w:tcPr>
            <w:tcW w:w="7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236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208</w:t>
            </w:r>
          </w:p>
        </w:tc>
        <w:tc>
          <w:tcPr>
            <w:tcW w:w="6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222</w:t>
            </w:r>
          </w:p>
        </w:tc>
      </w:tr>
      <w:tr>
        <w:trPr>
          <w:trHeight w:val="290" w:hRule="atLeast"/>
        </w:trPr>
        <w:tc>
          <w:tcPr>
            <w:tcW w:w="1263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341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12000</w:t>
            </w:r>
          </w:p>
        </w:tc>
        <w:tc>
          <w:tcPr>
            <w:tcW w:w="716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504</w:t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416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367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334</w:t>
            </w:r>
          </w:p>
        </w:tc>
        <w:tc>
          <w:tcPr>
            <w:tcW w:w="681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450</w:t>
            </w:r>
          </w:p>
        </w:tc>
        <w:tc>
          <w:tcPr>
            <w:tcW w:w="679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400</w:t>
            </w:r>
          </w:p>
        </w:tc>
        <w:tc>
          <w:tcPr>
            <w:tcW w:w="761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350</w:t>
            </w:r>
          </w:p>
        </w:tc>
        <w:tc>
          <w:tcPr>
            <w:tcW w:w="739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300</w:t>
            </w:r>
          </w:p>
        </w:tc>
        <w:tc>
          <w:tcPr>
            <w:tcW w:w="660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266</w:t>
            </w:r>
          </w:p>
        </w:tc>
        <w:tc>
          <w:tcPr>
            <w:tcW w:w="7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233</w:t>
            </w:r>
          </w:p>
        </w:tc>
        <w:tc>
          <w:tcPr>
            <w:tcW w:w="679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433</w:t>
            </w:r>
          </w:p>
        </w:tc>
        <w:tc>
          <w:tcPr>
            <w:tcW w:w="701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367</w:t>
            </w:r>
          </w:p>
        </w:tc>
        <w:tc>
          <w:tcPr>
            <w:tcW w:w="739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317</w:t>
            </w:r>
          </w:p>
        </w:tc>
        <w:tc>
          <w:tcPr>
            <w:tcW w:w="761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283</w:t>
            </w:r>
          </w:p>
        </w:tc>
        <w:tc>
          <w:tcPr>
            <w:tcW w:w="739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697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266</w:t>
            </w:r>
          </w:p>
        </w:tc>
      </w:tr>
      <w:tr>
        <w:trPr>
          <w:trHeight w:val="310" w:hRule="atLeast"/>
        </w:trPr>
        <w:tc>
          <w:tcPr>
            <w:tcW w:w="1263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Удельный годовой расход энергетических ресурсов на отопление , вентиляцию и ГВС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rFonts w:eastAsia="Calibri" w:cs="Cambria Math" w:ascii="Cambria Math" w:hAnsi="Cambria Math"/>
                <w:b/>
                <w:sz w:val="20"/>
                <w:szCs w:val="20"/>
              </w:rPr>
              <w:t>𝑞</w:t>
            </w:r>
            <w:r>
              <w:rPr>
                <w:rFonts w:eastAsia="Calibri"/>
                <w:b/>
                <w:sz w:val="20"/>
                <w:szCs w:val="20"/>
                <w:vertAlign w:val="superscript"/>
              </w:rPr>
              <w:t>угрэ</w:t>
            </w:r>
            <w:r>
              <w:rPr>
                <w:rFonts w:eastAsia="Calibri"/>
                <w:b/>
                <w:sz w:val="20"/>
                <w:szCs w:val="20"/>
                <w:vertAlign w:val="subscript"/>
              </w:rPr>
              <w:t>баз от+вент+гвс</w:t>
            </w:r>
            <w:r>
              <w:rPr>
                <w:color w:val="000000"/>
                <w:sz w:val="20"/>
                <w:szCs w:val="20"/>
              </w:rPr>
              <w:t>, кВт·ч/м</w:t>
            </w:r>
            <w:r>
              <w:rPr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341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2000</w:t>
            </w:r>
          </w:p>
        </w:tc>
        <w:tc>
          <w:tcPr>
            <w:tcW w:w="716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143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129</w:t>
            </w:r>
          </w:p>
        </w:tc>
        <w:tc>
          <w:tcPr>
            <w:tcW w:w="6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121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115</w:t>
            </w:r>
          </w:p>
        </w:tc>
        <w:tc>
          <w:tcPr>
            <w:tcW w:w="6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134</w:t>
            </w:r>
          </w:p>
        </w:tc>
        <w:tc>
          <w:tcPr>
            <w:tcW w:w="6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126</w:t>
            </w:r>
          </w:p>
        </w:tc>
        <w:tc>
          <w:tcPr>
            <w:tcW w:w="7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118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109</w:t>
            </w:r>
          </w:p>
        </w:tc>
        <w:tc>
          <w:tcPr>
            <w:tcW w:w="6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70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98</w:t>
            </w:r>
          </w:p>
        </w:tc>
        <w:tc>
          <w:tcPr>
            <w:tcW w:w="6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132</w:t>
            </w:r>
          </w:p>
        </w:tc>
        <w:tc>
          <w:tcPr>
            <w:tcW w:w="7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121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112</w:t>
            </w:r>
          </w:p>
        </w:tc>
        <w:tc>
          <w:tcPr>
            <w:tcW w:w="7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107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101</w:t>
            </w:r>
          </w:p>
        </w:tc>
        <w:tc>
          <w:tcPr>
            <w:tcW w:w="6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104</w:t>
            </w:r>
          </w:p>
        </w:tc>
      </w:tr>
      <w:tr>
        <w:trPr>
          <w:trHeight w:val="280" w:hRule="atLeast"/>
        </w:trPr>
        <w:tc>
          <w:tcPr>
            <w:tcW w:w="1263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341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3000</w:t>
            </w:r>
          </w:p>
        </w:tc>
        <w:tc>
          <w:tcPr>
            <w:tcW w:w="716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185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163</w:t>
            </w:r>
          </w:p>
        </w:tc>
        <w:tc>
          <w:tcPr>
            <w:tcW w:w="6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151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143</w:t>
            </w:r>
          </w:p>
        </w:tc>
        <w:tc>
          <w:tcPr>
            <w:tcW w:w="6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172</w:t>
            </w:r>
          </w:p>
        </w:tc>
        <w:tc>
          <w:tcPr>
            <w:tcW w:w="6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159</w:t>
            </w:r>
          </w:p>
        </w:tc>
        <w:tc>
          <w:tcPr>
            <w:tcW w:w="7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147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134</w:t>
            </w:r>
          </w:p>
        </w:tc>
        <w:tc>
          <w:tcPr>
            <w:tcW w:w="6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126</w:t>
            </w:r>
          </w:p>
        </w:tc>
        <w:tc>
          <w:tcPr>
            <w:tcW w:w="70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118</w:t>
            </w:r>
          </w:p>
        </w:tc>
        <w:tc>
          <w:tcPr>
            <w:tcW w:w="6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168</w:t>
            </w:r>
          </w:p>
        </w:tc>
        <w:tc>
          <w:tcPr>
            <w:tcW w:w="7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151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139</w:t>
            </w:r>
          </w:p>
        </w:tc>
        <w:tc>
          <w:tcPr>
            <w:tcW w:w="7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6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126</w:t>
            </w:r>
          </w:p>
        </w:tc>
      </w:tr>
      <w:tr>
        <w:trPr>
          <w:trHeight w:val="280" w:hRule="atLeast"/>
        </w:trPr>
        <w:tc>
          <w:tcPr>
            <w:tcW w:w="1263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341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4000</w:t>
            </w:r>
          </w:p>
        </w:tc>
        <w:tc>
          <w:tcPr>
            <w:tcW w:w="716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222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193</w:t>
            </w:r>
          </w:p>
        </w:tc>
        <w:tc>
          <w:tcPr>
            <w:tcW w:w="6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176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165</w:t>
            </w:r>
          </w:p>
        </w:tc>
        <w:tc>
          <w:tcPr>
            <w:tcW w:w="6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204</w:t>
            </w:r>
          </w:p>
        </w:tc>
        <w:tc>
          <w:tcPr>
            <w:tcW w:w="6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187</w:t>
            </w:r>
          </w:p>
        </w:tc>
        <w:tc>
          <w:tcPr>
            <w:tcW w:w="7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171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154</w:t>
            </w:r>
          </w:p>
        </w:tc>
        <w:tc>
          <w:tcPr>
            <w:tcW w:w="6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143</w:t>
            </w:r>
          </w:p>
        </w:tc>
        <w:tc>
          <w:tcPr>
            <w:tcW w:w="70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132</w:t>
            </w:r>
          </w:p>
        </w:tc>
        <w:tc>
          <w:tcPr>
            <w:tcW w:w="6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198</w:t>
            </w:r>
          </w:p>
        </w:tc>
        <w:tc>
          <w:tcPr>
            <w:tcW w:w="7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176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160</w:t>
            </w:r>
          </w:p>
        </w:tc>
        <w:tc>
          <w:tcPr>
            <w:tcW w:w="7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148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137</w:t>
            </w:r>
          </w:p>
        </w:tc>
        <w:tc>
          <w:tcPr>
            <w:tcW w:w="6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143</w:t>
            </w:r>
          </w:p>
        </w:tc>
      </w:tr>
      <w:tr>
        <w:trPr>
          <w:trHeight w:val="280" w:hRule="atLeast"/>
        </w:trPr>
        <w:tc>
          <w:tcPr>
            <w:tcW w:w="1263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341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5000</w:t>
            </w:r>
          </w:p>
        </w:tc>
        <w:tc>
          <w:tcPr>
            <w:tcW w:w="716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264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228</w:t>
            </w:r>
          </w:p>
        </w:tc>
        <w:tc>
          <w:tcPr>
            <w:tcW w:w="6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207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193</w:t>
            </w:r>
          </w:p>
        </w:tc>
        <w:tc>
          <w:tcPr>
            <w:tcW w:w="6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242</w:t>
            </w:r>
          </w:p>
        </w:tc>
        <w:tc>
          <w:tcPr>
            <w:tcW w:w="6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221</w:t>
            </w:r>
          </w:p>
        </w:tc>
        <w:tc>
          <w:tcPr>
            <w:tcW w:w="7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179</w:t>
            </w:r>
          </w:p>
        </w:tc>
        <w:tc>
          <w:tcPr>
            <w:tcW w:w="6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165</w:t>
            </w:r>
          </w:p>
        </w:tc>
        <w:tc>
          <w:tcPr>
            <w:tcW w:w="70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151</w:t>
            </w:r>
          </w:p>
        </w:tc>
        <w:tc>
          <w:tcPr>
            <w:tcW w:w="6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235</w:t>
            </w:r>
          </w:p>
        </w:tc>
        <w:tc>
          <w:tcPr>
            <w:tcW w:w="7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207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186</w:t>
            </w:r>
          </w:p>
        </w:tc>
        <w:tc>
          <w:tcPr>
            <w:tcW w:w="7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172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158</w:t>
            </w:r>
          </w:p>
        </w:tc>
        <w:tc>
          <w:tcPr>
            <w:tcW w:w="6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165</w:t>
            </w:r>
          </w:p>
        </w:tc>
      </w:tr>
      <w:tr>
        <w:trPr>
          <w:trHeight w:val="280" w:hRule="atLeast"/>
        </w:trPr>
        <w:tc>
          <w:tcPr>
            <w:tcW w:w="1263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341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6000</w:t>
            </w:r>
          </w:p>
        </w:tc>
        <w:tc>
          <w:tcPr>
            <w:tcW w:w="716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306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262</w:t>
            </w:r>
          </w:p>
        </w:tc>
        <w:tc>
          <w:tcPr>
            <w:tcW w:w="6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238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221</w:t>
            </w:r>
          </w:p>
        </w:tc>
        <w:tc>
          <w:tcPr>
            <w:tcW w:w="6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279</w:t>
            </w:r>
          </w:p>
        </w:tc>
        <w:tc>
          <w:tcPr>
            <w:tcW w:w="6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254</w:t>
            </w:r>
          </w:p>
        </w:tc>
        <w:tc>
          <w:tcPr>
            <w:tcW w:w="7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229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204</w:t>
            </w:r>
          </w:p>
        </w:tc>
        <w:tc>
          <w:tcPr>
            <w:tcW w:w="6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187</w:t>
            </w:r>
          </w:p>
        </w:tc>
        <w:tc>
          <w:tcPr>
            <w:tcW w:w="70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170</w:t>
            </w:r>
          </w:p>
        </w:tc>
        <w:tc>
          <w:tcPr>
            <w:tcW w:w="6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271</w:t>
            </w:r>
          </w:p>
        </w:tc>
        <w:tc>
          <w:tcPr>
            <w:tcW w:w="7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238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212</w:t>
            </w:r>
          </w:p>
        </w:tc>
        <w:tc>
          <w:tcPr>
            <w:tcW w:w="7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196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179</w:t>
            </w:r>
          </w:p>
        </w:tc>
        <w:tc>
          <w:tcPr>
            <w:tcW w:w="6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187</w:t>
            </w:r>
          </w:p>
        </w:tc>
      </w:tr>
      <w:tr>
        <w:trPr>
          <w:trHeight w:val="280" w:hRule="atLeast"/>
        </w:trPr>
        <w:tc>
          <w:tcPr>
            <w:tcW w:w="1263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341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8000</w:t>
            </w:r>
          </w:p>
        </w:tc>
        <w:tc>
          <w:tcPr>
            <w:tcW w:w="716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391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333</w:t>
            </w:r>
          </w:p>
        </w:tc>
        <w:tc>
          <w:tcPr>
            <w:tcW w:w="6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300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278</w:t>
            </w:r>
          </w:p>
        </w:tc>
        <w:tc>
          <w:tcPr>
            <w:tcW w:w="6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355</w:t>
            </w:r>
          </w:p>
        </w:tc>
        <w:tc>
          <w:tcPr>
            <w:tcW w:w="6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322</w:t>
            </w:r>
          </w:p>
        </w:tc>
        <w:tc>
          <w:tcPr>
            <w:tcW w:w="7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289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</w:t>
            </w:r>
          </w:p>
        </w:tc>
        <w:tc>
          <w:tcPr>
            <w:tcW w:w="6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233</w:t>
            </w:r>
          </w:p>
        </w:tc>
        <w:tc>
          <w:tcPr>
            <w:tcW w:w="70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6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344</w:t>
            </w:r>
          </w:p>
        </w:tc>
        <w:tc>
          <w:tcPr>
            <w:tcW w:w="7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300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267</w:t>
            </w:r>
          </w:p>
        </w:tc>
        <w:tc>
          <w:tcPr>
            <w:tcW w:w="7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244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222</w:t>
            </w:r>
          </w:p>
        </w:tc>
        <w:tc>
          <w:tcPr>
            <w:tcW w:w="6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233</w:t>
            </w:r>
          </w:p>
        </w:tc>
      </w:tr>
      <w:tr>
        <w:trPr>
          <w:trHeight w:val="280" w:hRule="atLeast"/>
        </w:trPr>
        <w:tc>
          <w:tcPr>
            <w:tcW w:w="1263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341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716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475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402</w:t>
            </w:r>
          </w:p>
        </w:tc>
        <w:tc>
          <w:tcPr>
            <w:tcW w:w="6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361</w:t>
            </w:r>
          </w:p>
        </w:tc>
        <w:tc>
          <w:tcPr>
            <w:tcW w:w="72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333</w:t>
            </w:r>
          </w:p>
        </w:tc>
        <w:tc>
          <w:tcPr>
            <w:tcW w:w="6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430</w:t>
            </w:r>
          </w:p>
        </w:tc>
        <w:tc>
          <w:tcPr>
            <w:tcW w:w="6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388</w:t>
            </w:r>
          </w:p>
        </w:tc>
        <w:tc>
          <w:tcPr>
            <w:tcW w:w="7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347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305</w:t>
            </w:r>
          </w:p>
        </w:tc>
        <w:tc>
          <w:tcPr>
            <w:tcW w:w="6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277</w:t>
            </w:r>
          </w:p>
        </w:tc>
        <w:tc>
          <w:tcPr>
            <w:tcW w:w="70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249</w:t>
            </w:r>
          </w:p>
        </w:tc>
        <w:tc>
          <w:tcPr>
            <w:tcW w:w="6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416</w:t>
            </w:r>
          </w:p>
        </w:tc>
        <w:tc>
          <w:tcPr>
            <w:tcW w:w="7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361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319</w:t>
            </w:r>
          </w:p>
        </w:tc>
        <w:tc>
          <w:tcPr>
            <w:tcW w:w="7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291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263</w:t>
            </w:r>
          </w:p>
        </w:tc>
        <w:tc>
          <w:tcPr>
            <w:tcW w:w="6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277</w:t>
            </w:r>
          </w:p>
        </w:tc>
      </w:tr>
      <w:tr>
        <w:trPr>
          <w:trHeight w:val="290" w:hRule="atLeast"/>
        </w:trPr>
        <w:tc>
          <w:tcPr>
            <w:tcW w:w="1263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341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12000</w:t>
            </w:r>
          </w:p>
        </w:tc>
        <w:tc>
          <w:tcPr>
            <w:tcW w:w="716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559</w:t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472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423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389</w:t>
            </w:r>
          </w:p>
        </w:tc>
        <w:tc>
          <w:tcPr>
            <w:tcW w:w="681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505</w:t>
            </w:r>
          </w:p>
        </w:tc>
        <w:tc>
          <w:tcPr>
            <w:tcW w:w="679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455</w:t>
            </w:r>
          </w:p>
        </w:tc>
        <w:tc>
          <w:tcPr>
            <w:tcW w:w="761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406</w:t>
            </w:r>
          </w:p>
        </w:tc>
        <w:tc>
          <w:tcPr>
            <w:tcW w:w="739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355</w:t>
            </w:r>
          </w:p>
        </w:tc>
        <w:tc>
          <w:tcPr>
            <w:tcW w:w="660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322</w:t>
            </w:r>
          </w:p>
        </w:tc>
        <w:tc>
          <w:tcPr>
            <w:tcW w:w="7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288</w:t>
            </w:r>
          </w:p>
        </w:tc>
        <w:tc>
          <w:tcPr>
            <w:tcW w:w="679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489</w:t>
            </w:r>
          </w:p>
        </w:tc>
        <w:tc>
          <w:tcPr>
            <w:tcW w:w="701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423</w:t>
            </w:r>
          </w:p>
        </w:tc>
        <w:tc>
          <w:tcPr>
            <w:tcW w:w="739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372</w:t>
            </w:r>
          </w:p>
        </w:tc>
        <w:tc>
          <w:tcPr>
            <w:tcW w:w="761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339</w:t>
            </w:r>
          </w:p>
        </w:tc>
        <w:tc>
          <w:tcPr>
            <w:tcW w:w="739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305</w:t>
            </w:r>
          </w:p>
        </w:tc>
        <w:tc>
          <w:tcPr>
            <w:tcW w:w="697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322</w:t>
            </w:r>
          </w:p>
        </w:tc>
      </w:tr>
    </w:tbl>
    <w:p>
      <w:pPr>
        <w:pStyle w:val="Normal"/>
        <w:ind w:right="1669" w:firstLine="540"/>
        <w:jc w:val="both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</w:r>
    </w:p>
    <w:p>
      <w:pPr>
        <w:pStyle w:val="Normal"/>
        <w:ind w:right="1669" w:firstLine="540"/>
        <w:jc w:val="both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</w:r>
    </w:p>
    <w:p>
      <w:pPr>
        <w:pStyle w:val="Normal"/>
        <w:ind w:right="1669" w:firstLine="540"/>
        <w:jc w:val="both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Промежуточные значения удельного годового расхода энергетических ресурсов определяют методом линейной интерполяции по этажности многоквартирного дома и градусосуток отопительного периода (далее - ГСОП).</w:t>
      </w:r>
    </w:p>
    <w:p>
      <w:pPr>
        <w:pStyle w:val="Normal"/>
        <w:numPr>
          <w:ilvl w:val="0"/>
          <w:numId w:val="0"/>
        </w:numPr>
        <w:ind w:right="1669" w:hanging="0"/>
        <w:outlineLvl w:val="0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</w:r>
    </w:p>
    <w:p>
      <w:pPr>
        <w:pStyle w:val="Normal"/>
        <w:ind w:right="1669" w:firstLine="540"/>
        <w:jc w:val="both"/>
        <w:rPr/>
      </w:pPr>
      <w:r>
        <w:rPr>
          <w:rFonts w:eastAsia="Calibri"/>
          <w:sz w:val="20"/>
          <w:szCs w:val="20"/>
        </w:rPr>
        <w:t xml:space="preserve"> </w:t>
      </w:r>
      <w:r>
        <w:rPr>
          <w:rFonts w:eastAsia="Calibri"/>
          <w:sz w:val="20"/>
          <w:szCs w:val="20"/>
        </w:rPr>
        <w:t>При установлении базового уровня удельного годового расхода энергетических ресурсов были приняты следующие расчетные условия: температура внутреннего воздуха в квартирах 20 °C, заселение 30 м</w:t>
      </w:r>
      <w:r>
        <w:rPr>
          <w:rFonts w:eastAsia="Calibri"/>
          <w:sz w:val="20"/>
          <w:szCs w:val="20"/>
          <w:vertAlign w:val="superscript"/>
        </w:rPr>
        <w:t>2</w:t>
      </w:r>
      <w:r>
        <w:rPr>
          <w:rFonts w:eastAsia="Calibri"/>
          <w:sz w:val="20"/>
          <w:szCs w:val="20"/>
        </w:rPr>
        <w:t xml:space="preserve"> общей площади помещения на одного жителя. Минимальный период для подсчета фактического энергопотребления эксплуатируемого ИЖС составляет один год. Фактические значения удельного годового расхода энергетических ресурсов приводятся к расчетным условиям, для чего фактические расходы энергетических ресурсов пропорционально уменьшаются или увеличиваются методом линейной интерполяции от расчетных условий, установленных в настоящем пункте Правил в зависимости от отклонений фактических климатологических характеристик района расположения дома, этажности  дома, средней температуры внутреннего воздуха в помещениях, плотности заселения, воздухообмена, удельных бытовых внутренних теплопоступлений. </w:t>
      </w:r>
    </w:p>
    <w:sectPr>
      <w:headerReference w:type="default" r:id="rId39"/>
      <w:headerReference w:type="first" r:id="rId40"/>
      <w:footerReference w:type="default" r:id="rId41"/>
      <w:footerReference w:type="first" r:id="rId42"/>
      <w:type w:val="nextPage"/>
      <w:pgSz w:orient="landscape" w:w="16838" w:h="11906"/>
      <w:pgMar w:left="1134" w:right="1134" w:gutter="0" w:header="709" w:top="851" w:footer="709" w:bottom="1128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Cambria">
    <w:charset w:val="cc"/>
    <w:family w:val="roman"/>
    <w:pitch w:val="variable"/>
  </w:font>
  <w:font w:name="MS Sans Serif">
    <w:charset w:val="cc"/>
    <w:family w:val="roman"/>
    <w:pitch w:val="variable"/>
  </w:font>
  <w:font w:name="TimesDL">
    <w:charset w:val="cc"/>
    <w:family w:val="roman"/>
    <w:pitch w:val="variable"/>
  </w:font>
  <w:font w:name="Baltica">
    <w:charset w:val="cc"/>
    <w:family w:val="roman"/>
    <w:pitch w:val="variable"/>
  </w:font>
  <w:font w:name="Times">
    <w:altName w:val="Times New Roman"/>
    <w:charset w:val="cc"/>
    <w:family w:val="roman"/>
    <w:pitch w:val="variable"/>
  </w:font>
  <w:font w:name="Consolas">
    <w:altName w:val="Courier New"/>
    <w:charset w:val="cc"/>
    <w:family w:val="auto"/>
    <w:pitch w:val="default"/>
  </w:font>
  <w:font w:name="Cambria Math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Normal"/>
      <w:tabs>
        <w:tab w:val="clear" w:pos="709"/>
        <w:tab w:val="left" w:pos="4062" w:leader="none"/>
      </w:tabs>
      <w:rPr/>
    </w:pPr>
    <w:r>
      <w:rPr/>
      <w:tab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32</w:t>
    </w:r>
    <w:r>
      <w:rPr/>
      <w:fldChar w:fldCharType="end"/>
    </w:r>
  </w:p>
  <w:p>
    <w:pPr>
      <w:pStyle w:val="Normal"/>
      <w:tabs>
        <w:tab w:val="clear" w:pos="709"/>
        <w:tab w:val="left" w:pos="4062" w:leader="none"/>
      </w:tabs>
      <w:rPr/>
    </w:pPr>
    <w:r>
      <w:rPr/>
      <w:tab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25"/>
      <w:spacing w:lineRule="auto" w:line="276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>
        <w:lang w:val="en-GB"/>
      </w:rPr>
    </w:pPr>
    <w:r>
      <w:rPr>
        <w:lang w:val="en-GB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25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32</w:t>
    </w:r>
    <w:r>
      <w:rPr/>
      <w:fldChar w:fldCharType="end"/>
    </w:r>
  </w:p>
  <w:p>
    <w:pPr>
      <w:pStyle w:val="25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64pt;height:72pt" o:bullet="t">
        <v:imagedata r:id="rId1" o:title=""/>
      </v:shape>
    </w:pict>
  </w:numPicBullet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993" w:hanging="284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5039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242" w:hanging="720"/>
      </w:pPr>
      <w:rPr>
        <w:b/>
        <w:rFonts w:ascii="Times New Roman" w:hAnsi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5322" w:hanging="720"/>
      </w:pPr>
      <w:rPr>
        <w:b/>
        <w:rFonts w:ascii="Times New Roman" w:hAnsi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6031" w:hanging="1080"/>
      </w:pPr>
      <w:rPr>
        <w:b/>
        <w:rFonts w:ascii="Times New Roman" w:hAnsi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6380" w:hanging="1080"/>
      </w:pPr>
      <w:rPr>
        <w:b/>
        <w:rFonts w:ascii="Times New Roman" w:hAnsi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7089" w:hanging="1440"/>
      </w:pPr>
      <w:rPr>
        <w:b/>
        <w:rFonts w:ascii="Times New Roman" w:hAnsi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7438" w:hanging="1440"/>
      </w:pPr>
      <w:rPr>
        <w:b/>
        <w:rFonts w:ascii="Times New Roman" w:hAnsi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8147" w:hanging="1800"/>
      </w:pPr>
      <w:rPr>
        <w:b/>
        <w:rFonts w:ascii="Times New Roman" w:hAnsi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8496" w:hanging="1800"/>
      </w:pPr>
      <w:rPr>
        <w:b/>
        <w:rFonts w:ascii="Times New Roman" w:hAnsi="Times New Roman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0"/>
        </w:tabs>
        <w:ind w:left="1264" w:hanging="425"/>
      </w:pPr>
      <w:rPr>
        <w:rFonts w:ascii="Symbol" w:hAnsi="Symbol" w:cs="Symbol" w:hint="default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146" w:hanging="425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033" w:hanging="425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20" w:hanging="425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07" w:hanging="425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94" w:hanging="425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81" w:hanging="425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68" w:hanging="425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55" w:hanging="425"/>
      </w:pPr>
      <w:rPr>
        <w:rFonts w:ascii="Symbol" w:hAnsi="Symbol" w:cs="Symbol" w:hint="default"/>
        <w:lang w:val="ru-RU" w:eastAsia="en-US" w:bidi="ar-SA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1264" w:hanging="425"/>
      </w:pPr>
      <w:rPr>
        <w:rFonts w:ascii="Symbol" w:hAnsi="Symbol" w:cs="Symbol" w:hint="default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146" w:hanging="425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033" w:hanging="425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20" w:hanging="425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07" w:hanging="425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94" w:hanging="425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81" w:hanging="425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68" w:hanging="425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55" w:hanging="425"/>
      </w:pPr>
      <w:rPr>
        <w:rFonts w:ascii="Symbol" w:hAnsi="Symbol" w:cs="Symbol" w:hint="default"/>
        <w:lang w:val="ru-RU" w:eastAsia="en-US" w:bidi="ar-SA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toc 1" w:uiPriority="39" w:qFormat="1"/>
    <w:lsdException w:name="toc 2" w:uiPriority="39" w:qFormat="1"/>
    <w:lsdException w:name="toc 3" w:uiPriority="1" w:qFormat="1"/>
    <w:lsdException w:name="toc 4" w:uiPriority="1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page number" w:uiPriority="0"/>
    <w:lsdException w:name="List" w:uiPriority="0"/>
    <w:lsdException w:name="Title" w:uiPriority="1" w:semiHidden="0" w:unhideWhenUsed="0" w:qFormat="1"/>
    <w:lsdException w:name="Default Paragraph Font" w:uiPriority="1"/>
    <w:lsdException w:name="Body Text" w:uiPriority="1" w:qFormat="1"/>
    <w:lsdException w:name="Body Text Indent" w:uiPriority="0"/>
    <w:lsdException w:name="Subtitle" w:uiPriority="11" w:semiHidden="0" w:unhideWhenUsed="0" w:qFormat="1"/>
    <w:lsdException w:name="Body Text 3" w:uiPriority="0"/>
    <w:lsdException w:name="Body Text Indent 2" w:uiPriority="0"/>
    <w:lsdException w:name="Body Text Indent 3" w:uiPriority="0"/>
    <w:lsdException w:name="Strong" w:uiPriority="22" w:semiHidden="0" w:unhideWhenUsed="0" w:qFormat="1"/>
    <w:lsdException w:name="Emphasis" w:uiPriority="20" w:semiHidden="0" w:unhideWhenUsed="0" w:qFormat="1"/>
    <w:lsdException w:name="Document Map" w:uiPriority="0"/>
    <w:lsdException w:name="Table Grid" w:uiPriority="39" w:semiHidden="0" w:unhideWhenUsed="0"/>
    <w:lsdException w:name="Placeholder Text" w:uiPriority="67" w:semiHidden="0" w:unhideWhenUsed="0"/>
    <w:lsdException w:name="No Spacing" w:uiPriority="68" w:semiHidden="0" w:unhideWhenUsed="0"/>
    <w:lsdException w:name="Light Shading" w:uiPriority="69" w:semiHidden="0" w:unhideWhenUsed="0"/>
    <w:lsdException w:name="Light List" w:uiPriority="70" w:semiHidden="0" w:unhideWhenUsed="0"/>
    <w:lsdException w:name="Light Grid" w:uiPriority="71" w:semiHidden="0" w:unhideWhenUsed="0"/>
    <w:lsdException w:name="Medium Shading 1" w:uiPriority="72" w:semiHidden="0" w:unhideWhenUsed="0"/>
    <w:lsdException w:name="Medium Shading 2" w:uiPriority="73" w:semiHidden="0" w:unhideWhenUsed="0"/>
    <w:lsdException w:name="Medium List 1" w:uiPriority="60" w:semiHidden="0" w:unhideWhenUsed="0"/>
    <w:lsdException w:name="Medium List 2" w:uiPriority="61" w:semiHidden="0" w:unhideWhenUsed="0"/>
    <w:lsdException w:name="Medium Grid 1" w:uiPriority="62" w:semiHidden="0" w:unhideWhenUsed="0"/>
    <w:lsdException w:name="Medium Grid 2" w:uiPriority="63" w:semiHidden="0" w:unhideWhenUsed="0"/>
    <w:lsdException w:name="Medium Grid 3" w:uiPriority="64" w:semiHidden="0" w:unhideWhenUsed="0"/>
    <w:lsdException w:name="Dark List" w:uiPriority="65" w:semiHidden="0" w:unhideWhenUsed="0"/>
    <w:lsdException w:name="Colorful Shading" w:semiHidden="0" w:unhideWhenUsed="0"/>
    <w:lsdException w:name="Colorful List" w:uiPriority="34" w:semiHidden="0" w:unhideWhenUsed="0" w:qFormat="1"/>
    <w:lsdException w:name="Colorful Grid" w:uiPriority="29" w:semiHidden="0" w:unhideWhenUsed="0" w:qFormat="1"/>
    <w:lsdException w:name="Light Shading Accent 1" w:uiPriority="30" w:semiHidden="0" w:unhideWhenUsed="0" w:qFormat="1"/>
    <w:lsdException w:name="Light List Accent 1" w:uiPriority="66" w:semiHidden="0" w:unhideWhenUsed="0"/>
    <w:lsdException w:name="Light Grid Accent 1" w:uiPriority="67" w:semiHidden="0" w:unhideWhenUsed="0"/>
    <w:lsdException w:name="Medium Shading 1 Accent 1" w:uiPriority="68" w:semiHidden="0" w:unhideWhenUsed="0"/>
    <w:lsdException w:name="Medium Shading 2 Accent 1" w:uiPriority="69" w:semiHidden="0" w:unhideWhenUsed="0"/>
    <w:lsdException w:name="Medium List 1 Accent 1" w:uiPriority="70" w:semiHidden="0" w:unhideWhenUsed="0"/>
    <w:lsdException w:name="Revision" w:uiPriority="71" w:semiHidden="0" w:unhideWhenUsed="0"/>
    <w:lsdException w:name="List Paragraph" w:uiPriority="34" w:semiHidden="0" w:unhideWhenUsed="0" w:qFormat="1"/>
    <w:lsdException w:name="Quote" w:uiPriority="73" w:semiHidden="0" w:unhideWhenUsed="0"/>
    <w:lsdException w:name="Intense Quote" w:uiPriority="60" w:semiHidden="0" w:unhideWhenUsed="0"/>
    <w:lsdException w:name="Medium List 2 Accent 1" w:uiPriority="61" w:semiHidden="0" w:unhideWhenUsed="0"/>
    <w:lsdException w:name="Medium Grid 1 Accent 1" w:uiPriority="62" w:semiHidden="0" w:unhideWhenUsed="0"/>
    <w:lsdException w:name="Medium Grid 2 Accent 1" w:uiPriority="63" w:semiHidden="0" w:unhideWhenUsed="0"/>
    <w:lsdException w:name="Medium Grid 3 Accent 1" w:uiPriority="64" w:semiHidden="0" w:unhideWhenUsed="0"/>
    <w:lsdException w:name="Dark List Accent 1" w:uiPriority="65" w:semiHidden="0" w:unhideWhenUsed="0"/>
    <w:lsdException w:name="Colorful Shading Accent 1" w:uiPriority="66" w:semiHidden="0" w:unhideWhenUsed="0"/>
    <w:lsdException w:name="Colorful List Accent 1" w:uiPriority="67" w:semiHidden="0" w:unhideWhenUsed="0"/>
    <w:lsdException w:name="Colorful Grid Accent 1" w:uiPriority="68" w:semiHidden="0" w:unhideWhenUsed="0"/>
    <w:lsdException w:name="Light Shading Accent 2" w:uiPriority="69" w:semiHidden="0" w:unhideWhenUsed="0"/>
    <w:lsdException w:name="Light List Accent 2" w:uiPriority="70" w:semiHidden="0" w:unhideWhenUsed="0"/>
    <w:lsdException w:name="Light Grid Accent 2" w:uiPriority="71" w:semiHidden="0" w:unhideWhenUsed="0"/>
    <w:lsdException w:name="Medium Shading 1 Accent 2" w:uiPriority="72" w:semiHidden="0" w:unhideWhenUsed="0"/>
    <w:lsdException w:name="Medium Shading 2 Accent 2" w:uiPriority="73" w:semiHidden="0" w:unhideWhenUsed="0"/>
    <w:lsdException w:name="Medium List 1 Accent 2" w:uiPriority="60" w:semiHidden="0" w:unhideWhenUsed="0"/>
    <w:lsdException w:name="Medium List 2 Accent 2" w:uiPriority="61" w:semiHidden="0" w:unhideWhenUsed="0"/>
    <w:lsdException w:name="Medium Grid 1 Accent 2" w:uiPriority="62" w:semiHidden="0" w:unhideWhenUsed="0"/>
    <w:lsdException w:name="Medium Grid 2 Accent 2" w:uiPriority="63" w:semiHidden="0" w:unhideWhenUsed="0"/>
    <w:lsdException w:name="Medium Grid 3 Accent 2" w:uiPriority="64" w:semiHidden="0" w:unhideWhenUsed="0"/>
    <w:lsdException w:name="Dark List Accent 2" w:uiPriority="65" w:semiHidden="0" w:unhideWhenUsed="0"/>
    <w:lsdException w:name="Colorful Shading Accent 2" w:uiPriority="66" w:semiHidden="0" w:unhideWhenUsed="0"/>
    <w:lsdException w:name="Colorful List Accent 2" w:uiPriority="67" w:semiHidden="0" w:unhideWhenUsed="0"/>
    <w:lsdException w:name="Colorful Grid Accent 2" w:uiPriority="68" w:semiHidden="0" w:unhideWhenUsed="0"/>
    <w:lsdException w:name="Light Shading Accent 3" w:uiPriority="69" w:semiHidden="0" w:unhideWhenUsed="0"/>
    <w:lsdException w:name="Light List Accent 3" w:uiPriority="70" w:semiHidden="0" w:unhideWhenUsed="0"/>
    <w:lsdException w:name="Light Grid Accent 3" w:uiPriority="71" w:semiHidden="0" w:unhideWhenUsed="0"/>
    <w:lsdException w:name="Medium Shading 1 Accent 3" w:uiPriority="72" w:semiHidden="0" w:unhideWhenUsed="0"/>
    <w:lsdException w:name="Medium Shading 2 Accent 3" w:uiPriority="73" w:semiHidden="0" w:unhideWhenUsed="0"/>
    <w:lsdException w:name="Medium List 1 Accent 3" w:uiPriority="60" w:semiHidden="0" w:unhideWhenUsed="0"/>
    <w:lsdException w:name="Medium List 2 Accent 3" w:uiPriority="61" w:semiHidden="0" w:unhideWhenUsed="0"/>
    <w:lsdException w:name="Medium Grid 1 Accent 3" w:uiPriority="62" w:semiHidden="0" w:unhideWhenUsed="0"/>
    <w:lsdException w:name="Medium Grid 2 Accent 3" w:uiPriority="63" w:semiHidden="0" w:unhideWhenUsed="0"/>
    <w:lsdException w:name="Medium Grid 3 Accent 3" w:uiPriority="64" w:semiHidden="0" w:unhideWhenUsed="0"/>
    <w:lsdException w:name="Dark List Accent 3" w:uiPriority="65" w:semiHidden="0" w:unhideWhenUsed="0"/>
    <w:lsdException w:name="Colorful Shading Accent 3" w:uiPriority="66" w:semiHidden="0" w:unhideWhenUsed="0"/>
    <w:lsdException w:name="Colorful List Accent 3" w:uiPriority="67" w:semiHidden="0" w:unhideWhenUsed="0"/>
    <w:lsdException w:name="Colorful Grid Accent 3" w:uiPriority="68" w:semiHidden="0" w:unhideWhenUsed="0"/>
    <w:lsdException w:name="Light Shading Accent 4" w:uiPriority="69" w:semiHidden="0" w:unhideWhenUsed="0"/>
    <w:lsdException w:name="Light List Accent 4" w:uiPriority="70" w:semiHidden="0" w:unhideWhenUsed="0"/>
    <w:lsdException w:name="Light Grid Accent 4" w:uiPriority="71" w:semiHidden="0" w:unhideWhenUsed="0"/>
    <w:lsdException w:name="Medium Shading 1 Accent 4" w:uiPriority="72" w:semiHidden="0" w:unhideWhenUsed="0"/>
    <w:lsdException w:name="Medium Shading 2 Accent 4" w:uiPriority="73" w:semiHidden="0" w:unhideWhenUsed="0"/>
    <w:lsdException w:name="Medium List 1 Accent 4" w:uiPriority="60" w:semiHidden="0" w:unhideWhenUsed="0"/>
    <w:lsdException w:name="Medium List 2 Accent 4" w:uiPriority="61" w:semiHidden="0" w:unhideWhenUsed="0"/>
    <w:lsdException w:name="Medium Grid 1 Accent 4" w:uiPriority="62" w:semiHidden="0" w:unhideWhenUsed="0"/>
    <w:lsdException w:name="Medium Grid 2 Accent 4" w:uiPriority="63" w:semiHidden="0" w:unhideWhenUsed="0"/>
    <w:lsdException w:name="Medium Grid 3 Accent 4" w:uiPriority="64" w:semiHidden="0" w:unhideWhenUsed="0"/>
    <w:lsdException w:name="Dark List Accent 4" w:uiPriority="65" w:semiHidden="0" w:unhideWhenUsed="0"/>
    <w:lsdException w:name="Colorful Shading Accent 4" w:uiPriority="66" w:semiHidden="0" w:unhideWhenUsed="0"/>
    <w:lsdException w:name="Colorful List Accent 4" w:uiPriority="67" w:semiHidden="0" w:unhideWhenUsed="0"/>
    <w:lsdException w:name="Colorful Grid Accent 4" w:uiPriority="68" w:semiHidden="0" w:unhideWhenUsed="0"/>
    <w:lsdException w:name="Light Shading Accent 5" w:uiPriority="69" w:semiHidden="0" w:unhideWhenUsed="0"/>
    <w:lsdException w:name="Light List Accent 5" w:uiPriority="70" w:semiHidden="0" w:unhideWhenUsed="0"/>
    <w:lsdException w:name="Light Grid Accent 5" w:uiPriority="71" w:semiHidden="0" w:unhideWhenUsed="0"/>
    <w:lsdException w:name="Medium Shading 1 Accent 5" w:uiPriority="72" w:semiHidden="0" w:unhideWhenUsed="0"/>
    <w:lsdException w:name="Medium Shading 2 Accent 5" w:uiPriority="73" w:semiHidden="0" w:unhideWhenUsed="0"/>
    <w:lsdException w:name="Medium List 1 Accent 5" w:uiPriority="60" w:semiHidden="0" w:unhideWhenUsed="0"/>
    <w:lsdException w:name="Medium List 2 Accent 5" w:uiPriority="61" w:semiHidden="0" w:unhideWhenUsed="0"/>
    <w:lsdException w:name="Medium Grid 1 Accent 5" w:uiPriority="62" w:semiHidden="0" w:unhideWhenUsed="0"/>
    <w:lsdException w:name="Medium Grid 2 Accent 5" w:uiPriority="63" w:semiHidden="0" w:unhideWhenUsed="0"/>
    <w:lsdException w:name="Medium Grid 3 Accent 5" w:uiPriority="64" w:semiHidden="0" w:unhideWhenUsed="0"/>
    <w:lsdException w:name="Dark List Accent 5" w:uiPriority="65" w:semiHidden="0" w:unhideWhenUsed="0"/>
    <w:lsdException w:name="Colorful Shading Accent 5" w:uiPriority="66" w:semiHidden="0" w:unhideWhenUsed="0"/>
    <w:lsdException w:name="Colorful List Accent 5" w:uiPriority="67" w:semiHidden="0" w:unhideWhenUsed="0"/>
    <w:lsdException w:name="Colorful Grid Accent 5" w:uiPriority="68" w:semiHidden="0" w:unhideWhenUsed="0"/>
    <w:lsdException w:name="Light Shading Accent 6" w:uiPriority="69" w:semiHidden="0" w:unhideWhenUsed="0"/>
    <w:lsdException w:name="Light List Accent 6" w:uiPriority="70" w:semiHidden="0" w:unhideWhenUsed="0"/>
    <w:lsdException w:name="Light Grid Accent 6" w:uiPriority="71" w:semiHidden="0" w:unhideWhenUsed="0"/>
    <w:lsdException w:name="Medium Shading 1 Accent 6" w:uiPriority="72" w:semiHidden="0" w:unhideWhenUsed="0"/>
    <w:lsdException w:name="Medium Shading 2 Accent 6" w:uiPriority="73" w:semiHidden="0" w:unhideWhenUsed="0"/>
    <w:lsdException w:name="Medium List 1 Accent 6" w:uiPriority="19" w:semiHidden="0" w:unhideWhenUsed="0" w:qFormat="1"/>
    <w:lsdException w:name="Medium List 2 Accent 6" w:uiPriority="21" w:semiHidden="0" w:unhideWhenUsed="0" w:qFormat="1"/>
    <w:lsdException w:name="Medium Grid 1 Accent 6" w:uiPriority="31" w:semiHidden="0" w:unhideWhenUsed="0" w:qFormat="1"/>
    <w:lsdException w:name="Medium Grid 2 Accent 6" w:uiPriority="32" w:semiHidden="0" w:unhideWhenUsed="0" w:qFormat="1"/>
    <w:lsdException w:name="Medium Grid 3 Accent 6" w:uiPriority="33" w:semiHidden="0" w:unhideWhenUsed="0" w:qFormat="1"/>
    <w:lsdException w:name="Dark List Accent 6" w:uiPriority="37" w:semiHidden="0" w:unhideWhenUsed="0"/>
    <w:lsdException w:name="Colorful Shading Accent 6" w:uiPriority="39" w:semiHidden="0" w:unhideWhenUsed="0" w:qFormat="1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e7278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1"/>
    <w:uiPriority w:val="1"/>
    <w:qFormat/>
    <w:rsid w:val="00455c80"/>
    <w:pPr>
      <w:keepNext w:val="true"/>
      <w:shd w:val="clear" w:color="auto" w:fill="FFFFFF"/>
      <w:spacing w:lineRule="auto" w:line="360"/>
      <w:outlineLvl w:val="0"/>
    </w:pPr>
    <w:rPr>
      <w:color w:val="000000"/>
      <w:spacing w:val="-5"/>
      <w:sz w:val="28"/>
    </w:rPr>
  </w:style>
  <w:style w:type="paragraph" w:styleId="2">
    <w:name w:val="Heading 2"/>
    <w:basedOn w:val="Normal"/>
    <w:next w:val="Normal"/>
    <w:link w:val="21"/>
    <w:uiPriority w:val="1"/>
    <w:qFormat/>
    <w:rsid w:val="00177e86"/>
    <w:pPr>
      <w:keepNext w:val="true"/>
      <w:widowControl w:val="false"/>
      <w:suppressAutoHyphens w:val="true"/>
      <w:spacing w:before="240" w:after="60"/>
      <w:outlineLvl w:val="1"/>
    </w:pPr>
    <w:rPr>
      <w:rFonts w:ascii="Arial" w:hAnsi="Arial" w:eastAsia="Lucida Sans Unicode" w:cs="Arial"/>
      <w:b/>
      <w:bCs/>
      <w:i/>
      <w:iCs/>
      <w:kern w:val="2"/>
      <w:sz w:val="28"/>
      <w:szCs w:val="28"/>
      <w:lang w:eastAsia="ar-SA"/>
    </w:rPr>
  </w:style>
  <w:style w:type="paragraph" w:styleId="3">
    <w:name w:val="Heading 3"/>
    <w:basedOn w:val="Normal"/>
    <w:next w:val="Normal"/>
    <w:link w:val="31"/>
    <w:uiPriority w:val="1"/>
    <w:qFormat/>
    <w:rsid w:val="00d4538b"/>
    <w:pPr>
      <w:keepNext w:val="true"/>
      <w:tabs>
        <w:tab w:val="clear" w:pos="709"/>
        <w:tab w:val="left" w:pos="720" w:leader="none"/>
      </w:tabs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Normal"/>
    <w:next w:val="Normal"/>
    <w:link w:val="41"/>
    <w:uiPriority w:val="1"/>
    <w:qFormat/>
    <w:rsid w:val="00d4538b"/>
    <w:pPr>
      <w:keepNext w:val="true"/>
      <w:tabs>
        <w:tab w:val="clear" w:pos="709"/>
        <w:tab w:val="left" w:pos="864" w:leader="none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next w:val="Normal"/>
    <w:link w:val="51"/>
    <w:qFormat/>
    <w:rsid w:val="005c705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61"/>
    <w:qFormat/>
    <w:rsid w:val="005c705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Normal"/>
    <w:next w:val="Normal"/>
    <w:link w:val="71"/>
    <w:qFormat/>
    <w:rsid w:val="00d4538b"/>
    <w:pPr>
      <w:tabs>
        <w:tab w:val="clear" w:pos="709"/>
        <w:tab w:val="left" w:pos="1296" w:leader="none"/>
      </w:tabs>
      <w:spacing w:before="240" w:after="60"/>
      <w:ind w:left="1296" w:hanging="1296"/>
      <w:outlineLvl w:val="6"/>
    </w:pPr>
    <w:rPr/>
  </w:style>
  <w:style w:type="paragraph" w:styleId="8">
    <w:name w:val="Heading 8"/>
    <w:basedOn w:val="Normal"/>
    <w:next w:val="Normal"/>
    <w:link w:val="81"/>
    <w:qFormat/>
    <w:rsid w:val="00d4538b"/>
    <w:pPr>
      <w:tabs>
        <w:tab w:val="clear" w:pos="709"/>
        <w:tab w:val="left" w:pos="1440" w:leader="none"/>
      </w:tabs>
      <w:spacing w:before="240" w:after="60"/>
      <w:ind w:left="1440" w:hanging="1440"/>
      <w:outlineLvl w:val="7"/>
    </w:pPr>
    <w:rPr>
      <w:i/>
      <w:iCs/>
    </w:rPr>
  </w:style>
  <w:style w:type="paragraph" w:styleId="9">
    <w:name w:val="Heading 9"/>
    <w:basedOn w:val="Normal"/>
    <w:next w:val="Normal"/>
    <w:link w:val="91"/>
    <w:qFormat/>
    <w:rsid w:val="00d4538b"/>
    <w:pPr>
      <w:tabs>
        <w:tab w:val="clear" w:pos="709"/>
        <w:tab w:val="left" w:pos="1584" w:leader="none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uiPriority w:val="9"/>
    <w:qFormat/>
    <w:rsid w:val="00455c80"/>
    <w:rPr>
      <w:rFonts w:ascii="Times New Roman" w:hAnsi="Times New Roman" w:eastAsia="Times New Roman" w:cs="Times New Roman"/>
      <w:color w:val="000000"/>
      <w:spacing w:val="-5"/>
      <w:sz w:val="28"/>
      <w:szCs w:val="24"/>
      <w:shd w:fill="FFFFFF" w:val="clear"/>
      <w:lang w:eastAsia="ru-RU"/>
    </w:rPr>
  </w:style>
  <w:style w:type="character" w:styleId="21" w:customStyle="1">
    <w:name w:val="Заголовок 2 Знак"/>
    <w:uiPriority w:val="1"/>
    <w:qFormat/>
    <w:rsid w:val="00177e86"/>
    <w:rPr>
      <w:rFonts w:ascii="Arial" w:hAnsi="Arial" w:eastAsia="Lucida Sans Unicode" w:cs="Arial"/>
      <w:b/>
      <w:bCs/>
      <w:i/>
      <w:iCs/>
      <w:kern w:val="2"/>
      <w:sz w:val="28"/>
      <w:szCs w:val="28"/>
      <w:lang w:eastAsia="ar-SA"/>
    </w:rPr>
  </w:style>
  <w:style w:type="character" w:styleId="31" w:customStyle="1">
    <w:name w:val="Заголовок 3 Знак"/>
    <w:uiPriority w:val="1"/>
    <w:qFormat/>
    <w:rsid w:val="00d4538b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" w:customStyle="1">
    <w:name w:val="Заголовок 4 Знак"/>
    <w:uiPriority w:val="1"/>
    <w:qFormat/>
    <w:rsid w:val="00d4538b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styleId="51" w:customStyle="1">
    <w:name w:val="Заголовок 5 Знак"/>
    <w:qFormat/>
    <w:rsid w:val="005c7057"/>
    <w:rPr>
      <w:rFonts w:ascii="Times New Roman" w:hAnsi="Times New Roman" w:eastAsia="Times New Roman" w:cs="Times New Roman"/>
      <w:b/>
      <w:bCs/>
      <w:i/>
      <w:iCs/>
      <w:sz w:val="26"/>
      <w:szCs w:val="26"/>
      <w:lang w:eastAsia="ru-RU"/>
    </w:rPr>
  </w:style>
  <w:style w:type="character" w:styleId="61" w:customStyle="1">
    <w:name w:val="Заголовок 6 Знак"/>
    <w:qFormat/>
    <w:rsid w:val="005c7057"/>
    <w:rPr>
      <w:rFonts w:ascii="Times New Roman" w:hAnsi="Times New Roman" w:eastAsia="Times New Roman" w:cs="Times New Roman"/>
      <w:b/>
      <w:bCs/>
      <w:lang w:eastAsia="ru-RU"/>
    </w:rPr>
  </w:style>
  <w:style w:type="character" w:styleId="71" w:customStyle="1">
    <w:name w:val="Заголовок 7 Знак"/>
    <w:qFormat/>
    <w:rsid w:val="00d4538b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1" w:customStyle="1">
    <w:name w:val="Заголовок 8 Знак"/>
    <w:qFormat/>
    <w:rsid w:val="00d4538b"/>
    <w:rPr>
      <w:rFonts w:ascii="Times New Roman" w:hAnsi="Times New Roman" w:eastAsia="Times New Roman" w:cs="Times New Roman"/>
      <w:i/>
      <w:iCs/>
      <w:sz w:val="24"/>
      <w:szCs w:val="24"/>
      <w:lang w:eastAsia="ru-RU"/>
    </w:rPr>
  </w:style>
  <w:style w:type="character" w:styleId="91" w:customStyle="1">
    <w:name w:val="Заголовок 9 Знак"/>
    <w:qFormat/>
    <w:rsid w:val="00d4538b"/>
    <w:rPr>
      <w:rFonts w:ascii="Arial" w:hAnsi="Arial" w:eastAsia="Times New Roman" w:cs="Arial"/>
      <w:lang w:eastAsia="ru-RU"/>
    </w:rPr>
  </w:style>
  <w:style w:type="character" w:styleId="Style5" w:customStyle="1">
    <w:name w:val="Основной текст Знак"/>
    <w:uiPriority w:val="1"/>
    <w:qFormat/>
    <w:rsid w:val="00455c80"/>
    <w:rPr>
      <w:rFonts w:ascii="Times New Roman" w:hAnsi="Times New Roman" w:eastAsia="Times New Roman" w:cs="Times New Roman"/>
      <w:sz w:val="28"/>
      <w:szCs w:val="20"/>
      <w:lang w:val="en-US" w:eastAsia="ru-RU"/>
    </w:rPr>
  </w:style>
  <w:style w:type="character" w:styleId="Style6" w:customStyle="1">
    <w:name w:val="Верхний колонтитул Знак"/>
    <w:uiPriority w:val="99"/>
    <w:qFormat/>
    <w:rsid w:val="00b457f1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7" w:customStyle="1">
    <w:name w:val="Нижний колонтитул Знак"/>
    <w:uiPriority w:val="99"/>
    <w:qFormat/>
    <w:rsid w:val="00b457f1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2" w:customStyle="1">
    <w:name w:val="Цветной список — акцент 1 Знак"/>
    <w:link w:val="-11"/>
    <w:uiPriority w:val="34"/>
    <w:qFormat/>
    <w:rsid w:val="009a1b34"/>
    <w:rPr>
      <w:sz w:val="22"/>
      <w:szCs w:val="22"/>
      <w:lang w:eastAsia="en-US"/>
    </w:rPr>
  </w:style>
  <w:style w:type="character" w:styleId="Absatz-Standardschriftart" w:customStyle="1">
    <w:name w:val="Absatz-Standardschriftart"/>
    <w:qFormat/>
    <w:rsid w:val="00177e86"/>
    <w:rPr/>
  </w:style>
  <w:style w:type="character" w:styleId="WW-Absatz-Standardschriftart" w:customStyle="1">
    <w:name w:val="WW-Absatz-Standardschriftart"/>
    <w:qFormat/>
    <w:rsid w:val="00177e86"/>
    <w:rPr/>
  </w:style>
  <w:style w:type="character" w:styleId="WW8Num1z0" w:customStyle="1">
    <w:name w:val="WW8Num1z0"/>
    <w:qFormat/>
    <w:rsid w:val="00177e86"/>
    <w:rPr>
      <w:rFonts w:ascii="Times New Roman" w:hAnsi="Times New Roman"/>
      <w:b w:val="false"/>
      <w:bCs w:val="false"/>
      <w:sz w:val="28"/>
      <w:szCs w:val="28"/>
    </w:rPr>
  </w:style>
  <w:style w:type="character" w:styleId="13" w:customStyle="1">
    <w:name w:val="Основной шрифт абзаца1"/>
    <w:qFormat/>
    <w:rsid w:val="00177e86"/>
    <w:rPr/>
  </w:style>
  <w:style w:type="character" w:styleId="Pagenumber">
    <w:name w:val="page number"/>
    <w:basedOn w:val="13"/>
    <w:qFormat/>
    <w:rsid w:val="00177e86"/>
    <w:rPr/>
  </w:style>
  <w:style w:type="character" w:styleId="Style8" w:customStyle="1">
    <w:name w:val="Символ нумерации"/>
    <w:qFormat/>
    <w:rsid w:val="00177e86"/>
    <w:rPr/>
  </w:style>
  <w:style w:type="character" w:styleId="14" w:customStyle="1">
    <w:name w:val="Название Знак1"/>
    <w:qFormat/>
    <w:rsid w:val="00177e86"/>
    <w:rPr>
      <w:rFonts w:ascii="Times New Roman" w:hAnsi="Times New Roman" w:eastAsia="Times New Roman" w:cs="Times New Roman"/>
      <w:color w:val="414B56"/>
      <w:sz w:val="24"/>
      <w:szCs w:val="24"/>
      <w:lang w:eastAsia="ru-RU"/>
    </w:rPr>
  </w:style>
  <w:style w:type="character" w:styleId="Style9" w:customStyle="1">
    <w:name w:val="Текст выноски Знак"/>
    <w:link w:val="BalloonText"/>
    <w:uiPriority w:val="99"/>
    <w:qFormat/>
    <w:rsid w:val="00177e86"/>
    <w:rPr>
      <w:rFonts w:ascii="Tahoma" w:hAnsi="Tahoma" w:eastAsia="Lucida Sans Unicode" w:cs="Tahoma"/>
      <w:kern w:val="2"/>
      <w:sz w:val="16"/>
      <w:szCs w:val="16"/>
      <w:lang w:eastAsia="ar-SA"/>
    </w:rPr>
  </w:style>
  <w:style w:type="character" w:styleId="-">
    <w:name w:val="Hyperlink"/>
    <w:uiPriority w:val="99"/>
    <w:rsid w:val="00177e86"/>
    <w:rPr>
      <w:color w:val="0000FF"/>
      <w:u w:val="single"/>
    </w:rPr>
  </w:style>
  <w:style w:type="character" w:styleId="Style10" w:customStyle="1">
    <w:name w:val="Основной текст с отступом Знак"/>
    <w:qFormat/>
    <w:rsid w:val="00177e86"/>
    <w:rPr>
      <w:rFonts w:ascii="Arial" w:hAnsi="Arial" w:eastAsia="Lucida Sans Unicode" w:cs="Times New Roman"/>
      <w:kern w:val="2"/>
      <w:sz w:val="20"/>
      <w:szCs w:val="24"/>
      <w:lang w:eastAsia="ar-SA"/>
    </w:rPr>
  </w:style>
  <w:style w:type="character" w:styleId="Strong">
    <w:name w:val="Strong"/>
    <w:uiPriority w:val="22"/>
    <w:qFormat/>
    <w:rsid w:val="00177e86"/>
    <w:rPr>
      <w:b/>
      <w:bCs/>
    </w:rPr>
  </w:style>
  <w:style w:type="character" w:styleId="Style11">
    <w:name w:val="Emphasis"/>
    <w:uiPriority w:val="20"/>
    <w:qFormat/>
    <w:rsid w:val="00177e86"/>
    <w:rPr>
      <w:i/>
      <w:iCs/>
    </w:rPr>
  </w:style>
  <w:style w:type="character" w:styleId="Style12" w:customStyle="1">
    <w:name w:val="Подзаголовок Знак"/>
    <w:uiPriority w:val="11"/>
    <w:qFormat/>
    <w:rsid w:val="00177e86"/>
    <w:rPr>
      <w:rFonts w:ascii="Cambria" w:hAnsi="Cambria" w:eastAsia="Times New Roman" w:cs="Times New Roman"/>
      <w:sz w:val="24"/>
      <w:szCs w:val="24"/>
    </w:rPr>
  </w:style>
  <w:style w:type="character" w:styleId="22" w:customStyle="1">
    <w:name w:val="Основной текст с отступом 2 Знак"/>
    <w:link w:val="BodyTextIndent2"/>
    <w:qFormat/>
    <w:rsid w:val="00d4538b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3" w:customStyle="1">
    <w:name w:val="Схема документа Знак"/>
    <w:link w:val="DocumentMap"/>
    <w:semiHidden/>
    <w:qFormat/>
    <w:rsid w:val="00d4538b"/>
    <w:rPr>
      <w:rFonts w:ascii="Tahoma" w:hAnsi="Tahoma" w:eastAsia="Times New Roman" w:cs="Tahoma"/>
      <w:sz w:val="20"/>
      <w:szCs w:val="20"/>
      <w:shd w:fill="000080" w:val="clear"/>
      <w:lang w:eastAsia="ru-RU"/>
    </w:rPr>
  </w:style>
  <w:style w:type="character" w:styleId="32" w:customStyle="1">
    <w:name w:val="Основной текст с отступом 3 Знак"/>
    <w:link w:val="BodyTextIndent3"/>
    <w:qFormat/>
    <w:rsid w:val="00d4538b"/>
    <w:rPr>
      <w:rFonts w:ascii="Times New Roman" w:hAnsi="Times New Roman" w:eastAsia="Times New Roman" w:cs="Times New Roman"/>
      <w:sz w:val="16"/>
      <w:szCs w:val="16"/>
      <w:lang w:eastAsia="ru-RU"/>
    </w:rPr>
  </w:style>
  <w:style w:type="character" w:styleId="33" w:customStyle="1">
    <w:name w:val="Основной текст 3 Знак"/>
    <w:link w:val="BodyText3"/>
    <w:qFormat/>
    <w:rsid w:val="00d4538b"/>
    <w:rPr>
      <w:rFonts w:ascii="Times New Roman" w:hAnsi="Times New Roman" w:eastAsia="Times New Roman" w:cs="Times New Roman"/>
      <w:sz w:val="16"/>
      <w:szCs w:val="16"/>
      <w:lang w:eastAsia="ru-RU"/>
    </w:rPr>
  </w:style>
  <w:style w:type="character" w:styleId="Annotationreference">
    <w:name w:val="annotation reference"/>
    <w:uiPriority w:val="99"/>
    <w:semiHidden/>
    <w:unhideWhenUsed/>
    <w:qFormat/>
    <w:rsid w:val="00d150dd"/>
    <w:rPr>
      <w:sz w:val="16"/>
      <w:szCs w:val="16"/>
    </w:rPr>
  </w:style>
  <w:style w:type="character" w:styleId="Style14" w:customStyle="1">
    <w:name w:val="Текст примечания Знак"/>
    <w:link w:val="Annotationtext"/>
    <w:uiPriority w:val="99"/>
    <w:semiHidden/>
    <w:qFormat/>
    <w:rsid w:val="00d150dd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5" w:customStyle="1">
    <w:name w:val="Тема примечания Знак"/>
    <w:link w:val="Annotationsubject"/>
    <w:uiPriority w:val="99"/>
    <w:semiHidden/>
    <w:qFormat/>
    <w:rsid w:val="00d150dd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23" w:customStyle="1">
    <w:name w:val="Основной текст 2 Знак"/>
    <w:link w:val="BodyText2"/>
    <w:uiPriority w:val="99"/>
    <w:semiHidden/>
    <w:qFormat/>
    <w:rsid w:val="00b35b0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6" w:customStyle="1">
    <w:name w:val="Знак Знак"/>
    <w:qFormat/>
    <w:rsid w:val="00755003"/>
    <w:rPr>
      <w:rFonts w:ascii="MS Sans Serif" w:hAnsi="MS Sans Serif"/>
      <w:lang w:val="ru-RU" w:eastAsia="ru-RU" w:bidi="ar-SA"/>
    </w:rPr>
  </w:style>
  <w:style w:type="character" w:styleId="Apple-style-span" w:customStyle="1">
    <w:name w:val="apple-style-span"/>
    <w:basedOn w:val="DefaultParagraphFont"/>
    <w:qFormat/>
    <w:rsid w:val="003e6c94"/>
    <w:rPr/>
  </w:style>
  <w:style w:type="character" w:styleId="24" w:customStyle="1">
    <w:name w:val="Основной текст (2)_"/>
    <w:link w:val="29"/>
    <w:qFormat/>
    <w:rsid w:val="006476ee"/>
    <w:rPr>
      <w:rFonts w:ascii="Times New Roman" w:hAnsi="Times New Roman" w:eastAsia="Times New Roman"/>
      <w:shd w:fill="FFFFFF" w:val="clear"/>
    </w:rPr>
  </w:style>
  <w:style w:type="character" w:styleId="-1" w:customStyle="1">
    <w:name w:val="#Инфра-М Основной текст Знак"/>
    <w:link w:val="-2"/>
    <w:qFormat/>
    <w:rsid w:val="00f74b54"/>
    <w:rPr>
      <w:rFonts w:ascii="Times New Roman" w:hAnsi="Times New Roman" w:eastAsia="Times New Roman"/>
      <w:color w:val="000000"/>
      <w:spacing w:val="-2"/>
      <w:sz w:val="30"/>
      <w:szCs w:val="21"/>
    </w:rPr>
  </w:style>
  <w:style w:type="character" w:styleId="Style17" w:customStyle="1">
    <w:name w:val="Текст сноски Знак"/>
    <w:qFormat/>
    <w:rsid w:val="00f227a4"/>
    <w:rPr>
      <w:rFonts w:ascii="Times New Roman" w:hAnsi="Times New Roman" w:eastAsia="MS Mincho"/>
    </w:rPr>
  </w:style>
  <w:style w:type="character" w:styleId="Style18">
    <w:name w:val="FollowedHyperlink"/>
    <w:uiPriority w:val="99"/>
    <w:semiHidden/>
    <w:unhideWhenUsed/>
    <w:rsid w:val="00c57718"/>
    <w:rPr>
      <w:color w:val="800080"/>
      <w:u w:val="single"/>
    </w:rPr>
  </w:style>
  <w:style w:type="character" w:styleId="Style19" w:customStyle="1">
    <w:name w:val="Текст концевой сноски Знак"/>
    <w:uiPriority w:val="99"/>
    <w:semiHidden/>
    <w:qFormat/>
    <w:rsid w:val="00f01542"/>
    <w:rPr>
      <w:rFonts w:ascii="Times New Roman" w:hAnsi="Times New Roman" w:eastAsia="Times New Roman"/>
    </w:rPr>
  </w:style>
  <w:style w:type="character" w:styleId="Style20">
    <w:name w:val="Символ концевой сноски"/>
    <w:uiPriority w:val="99"/>
    <w:semiHidden/>
    <w:unhideWhenUsed/>
    <w:qFormat/>
    <w:rsid w:val="00f01542"/>
    <w:rPr>
      <w:vertAlign w:val="superscript"/>
    </w:rPr>
  </w:style>
  <w:style w:type="character" w:styleId="Style21">
    <w:name w:val="Endnote Reference"/>
    <w:rPr>
      <w:vertAlign w:val="superscript"/>
    </w:rPr>
  </w:style>
  <w:style w:type="character" w:styleId="Style22" w:customStyle="1">
    <w:name w:val="Название Знак"/>
    <w:uiPriority w:val="1"/>
    <w:qFormat/>
    <w:rsid w:val="00755003"/>
    <w:rPr>
      <w:rFonts w:ascii="Times New Roman" w:hAnsi="Times New Roman" w:eastAsia="Times New Roman"/>
      <w:color w:val="414B56"/>
      <w:sz w:val="24"/>
      <w:szCs w:val="24"/>
    </w:rPr>
  </w:style>
  <w:style w:type="character" w:styleId="Style23">
    <w:name w:val="Символ сноски"/>
    <w:basedOn w:val="DefaultParagraphFont"/>
    <w:uiPriority w:val="99"/>
    <w:semiHidden/>
    <w:unhideWhenUsed/>
    <w:qFormat/>
    <w:rsid w:val="00966077"/>
    <w:rPr>
      <w:vertAlign w:val="superscript"/>
    </w:rPr>
  </w:style>
  <w:style w:type="character" w:styleId="Style24">
    <w:name w:val="Footnote Reference"/>
    <w:rPr>
      <w:vertAlign w:val="superscript"/>
    </w:rPr>
  </w:style>
  <w:style w:type="character" w:styleId="Style25">
    <w:name w:val="Ссылка указателя"/>
    <w:qFormat/>
    <w:rPr/>
  </w:style>
  <w:style w:type="paragraph" w:styleId="Style26" w:customStyle="1">
    <w:name w:val="Заголовок"/>
    <w:next w:val="Style27"/>
    <w:qFormat/>
    <w:rsid w:val="00d4538b"/>
    <w:pPr>
      <w:widowControl w:val="false"/>
      <w:overflowPunct w:val="true"/>
      <w:bidi w:val="0"/>
      <w:spacing w:before="0" w:after="0"/>
      <w:jc w:val="left"/>
      <w:textAlignment w:val="baseline"/>
    </w:pPr>
    <w:rPr>
      <w:rFonts w:ascii="Arial" w:hAnsi="Arial" w:eastAsia="Times New Roman" w:cs="Times New Roman"/>
      <w:b/>
      <w:color w:val="auto"/>
      <w:kern w:val="0"/>
      <w:sz w:val="22"/>
      <w:szCs w:val="20"/>
      <w:lang w:val="ru-RU" w:eastAsia="ru-RU" w:bidi="ar-SA"/>
    </w:rPr>
  </w:style>
  <w:style w:type="paragraph" w:styleId="Style27">
    <w:name w:val="Body Text"/>
    <w:basedOn w:val="Normal"/>
    <w:link w:val="Style5"/>
    <w:uiPriority w:val="1"/>
    <w:qFormat/>
    <w:rsid w:val="00455c80"/>
    <w:pPr>
      <w:ind w:firstLine="720"/>
      <w:jc w:val="both"/>
    </w:pPr>
    <w:rPr>
      <w:sz w:val="28"/>
      <w:szCs w:val="20"/>
      <w:lang w:val="en-US"/>
    </w:rPr>
  </w:style>
  <w:style w:type="paragraph" w:styleId="Style28">
    <w:name w:val="List"/>
    <w:basedOn w:val="Style27"/>
    <w:rsid w:val="00177e86"/>
    <w:pPr>
      <w:widowControl w:val="false"/>
      <w:suppressAutoHyphens w:val="true"/>
      <w:spacing w:before="0" w:after="120"/>
      <w:ind w:hanging="0"/>
      <w:jc w:val="left"/>
    </w:pPr>
    <w:rPr>
      <w:rFonts w:ascii="Arial" w:hAnsi="Arial" w:eastAsia="Lucida Sans Unicode" w:cs="Tahoma"/>
      <w:kern w:val="2"/>
      <w:sz w:val="20"/>
      <w:szCs w:val="24"/>
      <w:lang w:val="ru-RU" w:eastAsia="ar-SA"/>
    </w:rPr>
  </w:style>
  <w:style w:type="paragraph" w:styleId="Style29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30">
    <w:name w:val="Указатель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uiPriority w:val="99"/>
    <w:qFormat/>
    <w:rsid w:val="00455c80"/>
    <w:pPr>
      <w:spacing w:before="100" w:after="100"/>
    </w:pPr>
    <w:rPr>
      <w:rFonts w:ascii="Tahoma" w:hAnsi="Tahoma" w:cs="Tahoma"/>
      <w:sz w:val="20"/>
      <w:szCs w:val="20"/>
    </w:rPr>
  </w:style>
  <w:style w:type="paragraph" w:styleId="Style31">
    <w:name w:val="Колонтитул"/>
    <w:basedOn w:val="Normal"/>
    <w:qFormat/>
    <w:pPr/>
    <w:rPr/>
  </w:style>
  <w:style w:type="paragraph" w:styleId="Style32">
    <w:name w:val="Header"/>
    <w:basedOn w:val="Normal"/>
    <w:link w:val="Style6"/>
    <w:uiPriority w:val="99"/>
    <w:unhideWhenUsed/>
    <w:rsid w:val="00b457f1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33">
    <w:name w:val="Footer"/>
    <w:basedOn w:val="Normal"/>
    <w:link w:val="Style7"/>
    <w:uiPriority w:val="99"/>
    <w:unhideWhenUsed/>
    <w:rsid w:val="00b457f1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-11" w:customStyle="1">
    <w:name w:val="Цветной список - Акцент 11"/>
    <w:basedOn w:val="Normal"/>
    <w:link w:val="12"/>
    <w:uiPriority w:val="34"/>
    <w:qFormat/>
    <w:rsid w:val="0085663d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Style34" w:customStyle="1">
    <w:name w:val="???????"/>
    <w:qFormat/>
    <w:rsid w:val="005c7057"/>
    <w:pPr>
      <w:widowControl/>
      <w:bidi w:val="0"/>
      <w:spacing w:before="0" w:after="0"/>
      <w:jc w:val="left"/>
    </w:pPr>
    <w:rPr>
      <w:rFonts w:ascii="TimesDL" w:hAnsi="TimesDL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25" w:customStyle="1">
    <w:name w:val="????????? 2"/>
    <w:basedOn w:val="Style34"/>
    <w:next w:val="Style34"/>
    <w:qFormat/>
    <w:rsid w:val="005c7057"/>
    <w:pPr>
      <w:keepNext w:val="true"/>
      <w:jc w:val="center"/>
    </w:pPr>
    <w:rPr>
      <w:rFonts w:ascii="Baltica" w:hAnsi="Baltica"/>
      <w:b/>
      <w:i/>
      <w:sz w:val="24"/>
    </w:rPr>
  </w:style>
  <w:style w:type="paragraph" w:styleId="ConsPlusTitle" w:customStyle="1">
    <w:name w:val="ConsPlusTitle"/>
    <w:qFormat/>
    <w:rsid w:val="006221c7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b/>
      <w:bCs/>
      <w:color w:val="auto"/>
      <w:kern w:val="0"/>
      <w:sz w:val="24"/>
      <w:szCs w:val="24"/>
      <w:lang w:val="ru-RU" w:eastAsia="ru-RU" w:bidi="ar-SA"/>
    </w:rPr>
  </w:style>
  <w:style w:type="paragraph" w:styleId="Style35">
    <w:name w:val="Title"/>
    <w:basedOn w:val="Normal"/>
    <w:link w:val="14"/>
    <w:uiPriority w:val="1"/>
    <w:qFormat/>
    <w:rsid w:val="00177e86"/>
    <w:pPr>
      <w:spacing w:before="75" w:after="75"/>
    </w:pPr>
    <w:rPr>
      <w:color w:val="414B56"/>
    </w:rPr>
  </w:style>
  <w:style w:type="paragraph" w:styleId="15" w:customStyle="1">
    <w:name w:val="Название1"/>
    <w:basedOn w:val="Normal"/>
    <w:qFormat/>
    <w:rsid w:val="00177e86"/>
    <w:pPr>
      <w:widowControl w:val="false"/>
      <w:suppressLineNumbers/>
      <w:suppressAutoHyphens w:val="true"/>
      <w:spacing w:before="120" w:after="120"/>
    </w:pPr>
    <w:rPr>
      <w:rFonts w:ascii="Arial" w:hAnsi="Arial" w:eastAsia="Lucida Sans Unicode" w:cs="Tahoma"/>
      <w:i/>
      <w:iCs/>
      <w:kern w:val="2"/>
      <w:sz w:val="20"/>
      <w:lang w:eastAsia="ar-SA"/>
    </w:rPr>
  </w:style>
  <w:style w:type="paragraph" w:styleId="16" w:customStyle="1">
    <w:name w:val="Указатель1"/>
    <w:basedOn w:val="Normal"/>
    <w:qFormat/>
    <w:rsid w:val="00177e86"/>
    <w:pPr>
      <w:widowControl w:val="false"/>
      <w:suppressLineNumbers/>
      <w:suppressAutoHyphens w:val="true"/>
    </w:pPr>
    <w:rPr>
      <w:rFonts w:ascii="Arial" w:hAnsi="Arial" w:eastAsia="Lucida Sans Unicode" w:cs="Tahoma"/>
      <w:kern w:val="2"/>
      <w:sz w:val="20"/>
      <w:lang w:eastAsia="ar-SA"/>
    </w:rPr>
  </w:style>
  <w:style w:type="paragraph" w:styleId="BalloonText">
    <w:name w:val="Balloon Text"/>
    <w:basedOn w:val="Normal"/>
    <w:link w:val="Style9"/>
    <w:uiPriority w:val="99"/>
    <w:qFormat/>
    <w:rsid w:val="00177e86"/>
    <w:pPr>
      <w:widowControl w:val="false"/>
      <w:suppressAutoHyphens w:val="true"/>
    </w:pPr>
    <w:rPr>
      <w:rFonts w:ascii="Tahoma" w:hAnsi="Tahoma" w:eastAsia="Lucida Sans Unicode" w:cs="Tahoma"/>
      <w:kern w:val="2"/>
      <w:sz w:val="16"/>
      <w:szCs w:val="16"/>
      <w:lang w:eastAsia="ar-SA"/>
    </w:rPr>
  </w:style>
  <w:style w:type="paragraph" w:styleId="Style36" w:customStyle="1">
    <w:name w:val="Содержимое врезки"/>
    <w:basedOn w:val="Style27"/>
    <w:qFormat/>
    <w:rsid w:val="00177e86"/>
    <w:pPr/>
    <w:rPr/>
  </w:style>
  <w:style w:type="paragraph" w:styleId="Style37" w:customStyle="1">
    <w:name w:val="Содержимое таблицы"/>
    <w:basedOn w:val="Normal"/>
    <w:qFormat/>
    <w:rsid w:val="00177e86"/>
    <w:pPr>
      <w:widowControl w:val="false"/>
      <w:suppressLineNumbers/>
      <w:suppressAutoHyphens w:val="true"/>
    </w:pPr>
    <w:rPr>
      <w:rFonts w:ascii="Arial" w:hAnsi="Arial" w:eastAsia="Lucida Sans Unicode"/>
      <w:kern w:val="2"/>
      <w:sz w:val="20"/>
      <w:lang w:eastAsia="ar-SA"/>
    </w:rPr>
  </w:style>
  <w:style w:type="paragraph" w:styleId="Style38" w:customStyle="1">
    <w:name w:val="Заголовок таблицы"/>
    <w:basedOn w:val="Style37"/>
    <w:qFormat/>
    <w:rsid w:val="00177e86"/>
    <w:pPr>
      <w:jc w:val="center"/>
    </w:pPr>
    <w:rPr>
      <w:b/>
      <w:bCs/>
    </w:rPr>
  </w:style>
  <w:style w:type="paragraph" w:styleId="ConsPlusNormal" w:customStyle="1">
    <w:name w:val="ConsPlusNormal"/>
    <w:qFormat/>
    <w:rsid w:val="00177e86"/>
    <w:pPr>
      <w:widowControl w:val="fals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ru-RU" w:bidi="ar-SA"/>
    </w:rPr>
  </w:style>
  <w:style w:type="paragraph" w:styleId="17" w:customStyle="1">
    <w:name w:val="Обычный1"/>
    <w:qFormat/>
    <w:rsid w:val="00177e86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Arial" w:cs="Times New Roman"/>
      <w:color w:val="auto"/>
      <w:kern w:val="0"/>
      <w:sz w:val="20"/>
      <w:szCs w:val="20"/>
      <w:lang w:eastAsia="ar-SA" w:val="ru-RU" w:bidi="ar-SA"/>
    </w:rPr>
  </w:style>
  <w:style w:type="paragraph" w:styleId="18">
    <w:name w:val="TOC 1"/>
    <w:basedOn w:val="Normal"/>
    <w:next w:val="Normal"/>
    <w:autoRedefine/>
    <w:uiPriority w:val="39"/>
    <w:qFormat/>
    <w:rsid w:val="00177e86"/>
    <w:pPr>
      <w:spacing w:before="120" w:after="0"/>
    </w:pPr>
    <w:rPr>
      <w:rFonts w:ascii="Calibri" w:hAnsi="Calibri" w:cs="Calibri"/>
      <w:b/>
      <w:bCs/>
      <w:i/>
      <w:iCs/>
    </w:rPr>
  </w:style>
  <w:style w:type="paragraph" w:styleId="26">
    <w:name w:val="TOC 2"/>
    <w:basedOn w:val="Normal"/>
    <w:next w:val="Normal"/>
    <w:autoRedefine/>
    <w:uiPriority w:val="39"/>
    <w:qFormat/>
    <w:rsid w:val="00177e86"/>
    <w:pPr>
      <w:spacing w:before="120" w:after="0"/>
      <w:ind w:left="240" w:hanging="0"/>
    </w:pPr>
    <w:rPr>
      <w:rFonts w:ascii="Calibri" w:hAnsi="Calibri" w:cs="Calibri"/>
      <w:b/>
      <w:bCs/>
      <w:sz w:val="22"/>
      <w:szCs w:val="22"/>
    </w:rPr>
  </w:style>
  <w:style w:type="paragraph" w:styleId="Style39">
    <w:name w:val="Body Text Indent"/>
    <w:basedOn w:val="Normal"/>
    <w:link w:val="Style10"/>
    <w:rsid w:val="00177e86"/>
    <w:pPr>
      <w:widowControl w:val="false"/>
      <w:suppressAutoHyphens w:val="true"/>
      <w:spacing w:before="0" w:after="120"/>
      <w:ind w:left="360" w:hanging="0"/>
    </w:pPr>
    <w:rPr>
      <w:rFonts w:ascii="Arial" w:hAnsi="Arial" w:eastAsia="Lucida Sans Unicode"/>
      <w:kern w:val="2"/>
      <w:sz w:val="20"/>
      <w:lang w:eastAsia="ar-SA"/>
    </w:rPr>
  </w:style>
  <w:style w:type="paragraph" w:styleId="Style40">
    <w:name w:val="Subtitle"/>
    <w:basedOn w:val="Normal"/>
    <w:next w:val="Normal"/>
    <w:link w:val="Style12"/>
    <w:uiPriority w:val="11"/>
    <w:qFormat/>
    <w:rsid w:val="00177e86"/>
    <w:pPr>
      <w:spacing w:before="0" w:after="60"/>
      <w:ind w:firstLine="709"/>
      <w:jc w:val="center"/>
      <w:outlineLvl w:val="1"/>
    </w:pPr>
    <w:rPr>
      <w:rFonts w:ascii="Cambria" w:hAnsi="Cambria"/>
      <w:lang w:eastAsia="en-US"/>
    </w:rPr>
  </w:style>
  <w:style w:type="paragraph" w:styleId="211" w:customStyle="1">
    <w:name w:val="Средняя сетка 21"/>
    <w:uiPriority w:val="1"/>
    <w:qFormat/>
    <w:rsid w:val="00177e86"/>
    <w:pPr>
      <w:widowControl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ru-RU" w:bidi="ar-SA"/>
    </w:rPr>
  </w:style>
  <w:style w:type="paragraph" w:styleId="BodyTextIndent2">
    <w:name w:val="Body Text Indent 2"/>
    <w:basedOn w:val="Normal"/>
    <w:link w:val="22"/>
    <w:unhideWhenUsed/>
    <w:qFormat/>
    <w:rsid w:val="00d4538b"/>
    <w:pPr>
      <w:spacing w:lineRule="auto" w:line="480" w:before="0" w:after="120"/>
      <w:ind w:left="283" w:hanging="0"/>
    </w:pPr>
    <w:rPr/>
  </w:style>
  <w:style w:type="paragraph" w:styleId="DocumentMap">
    <w:name w:val="Document Map"/>
    <w:basedOn w:val="Normal"/>
    <w:link w:val="Style13"/>
    <w:semiHidden/>
    <w:qFormat/>
    <w:rsid w:val="00d4538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Style41" w:customStyle="1">
    <w:name w:val="Знак"/>
    <w:basedOn w:val="Normal"/>
    <w:autoRedefine/>
    <w:qFormat/>
    <w:rsid w:val="00755003"/>
    <w:pPr>
      <w:spacing w:lineRule="exact" w:line="240" w:before="0" w:after="160"/>
    </w:pPr>
    <w:rPr>
      <w:rFonts w:eastAsia="SimSun"/>
      <w:b/>
      <w:sz w:val="28"/>
      <w:lang w:val="en-US" w:eastAsia="en-US"/>
    </w:rPr>
  </w:style>
  <w:style w:type="paragraph" w:styleId="BodyTextIndent3">
    <w:name w:val="Body Text Indent 3"/>
    <w:basedOn w:val="Normal"/>
    <w:link w:val="32"/>
    <w:qFormat/>
    <w:rsid w:val="00d4538b"/>
    <w:pPr>
      <w:spacing w:before="0" w:after="120"/>
      <w:ind w:left="283" w:hanging="0"/>
    </w:pPr>
    <w:rPr>
      <w:sz w:val="16"/>
      <w:szCs w:val="16"/>
    </w:rPr>
  </w:style>
  <w:style w:type="paragraph" w:styleId="BodyText3">
    <w:name w:val="Body Text 3"/>
    <w:basedOn w:val="Normal"/>
    <w:link w:val="33"/>
    <w:qFormat/>
    <w:rsid w:val="00d4538b"/>
    <w:pPr>
      <w:spacing w:before="0" w:after="120"/>
    </w:pPr>
    <w:rPr>
      <w:sz w:val="16"/>
      <w:szCs w:val="16"/>
    </w:rPr>
  </w:style>
  <w:style w:type="paragraph" w:styleId="34">
    <w:name w:val="TOC 3"/>
    <w:basedOn w:val="Normal"/>
    <w:next w:val="Normal"/>
    <w:autoRedefine/>
    <w:uiPriority w:val="1"/>
    <w:qFormat/>
    <w:rsid w:val="00d4538b"/>
    <w:pPr>
      <w:ind w:left="480" w:hanging="0"/>
    </w:pPr>
    <w:rPr>
      <w:rFonts w:ascii="Calibri" w:hAnsi="Calibri" w:cs="Calibri"/>
      <w:sz w:val="20"/>
      <w:szCs w:val="20"/>
    </w:rPr>
  </w:style>
  <w:style w:type="paragraph" w:styleId="27" w:customStyle="1">
    <w:name w:val="Знак2"/>
    <w:basedOn w:val="Normal"/>
    <w:autoRedefine/>
    <w:qFormat/>
    <w:rsid w:val="00e613e5"/>
    <w:pPr>
      <w:spacing w:lineRule="exact" w:line="240" w:before="0" w:after="160"/>
    </w:pPr>
    <w:rPr>
      <w:rFonts w:eastAsia="SimSun"/>
      <w:b/>
      <w:sz w:val="28"/>
      <w:lang w:val="en-US" w:eastAsia="en-US"/>
    </w:rPr>
  </w:style>
  <w:style w:type="paragraph" w:styleId="Annotationtext">
    <w:name w:val="annotation text"/>
    <w:basedOn w:val="Normal"/>
    <w:link w:val="Style14"/>
    <w:uiPriority w:val="99"/>
    <w:semiHidden/>
    <w:unhideWhenUsed/>
    <w:qFormat/>
    <w:rsid w:val="00d150dd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5"/>
    <w:uiPriority w:val="99"/>
    <w:semiHidden/>
    <w:unhideWhenUsed/>
    <w:qFormat/>
    <w:rsid w:val="00d150dd"/>
    <w:pPr/>
    <w:rPr>
      <w:b/>
      <w:bCs/>
    </w:rPr>
  </w:style>
  <w:style w:type="paragraph" w:styleId="-111" w:customStyle="1">
    <w:name w:val="Цветная заливка - Акцент 11"/>
    <w:uiPriority w:val="99"/>
    <w:semiHidden/>
    <w:qFormat/>
    <w:rsid w:val="00d150dd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9" w:customStyle="1">
    <w:name w:val="Знак1"/>
    <w:basedOn w:val="Normal"/>
    <w:autoRedefine/>
    <w:qFormat/>
    <w:rsid w:val="007c1ad2"/>
    <w:pPr>
      <w:spacing w:lineRule="exact" w:line="240" w:before="0" w:after="160"/>
    </w:pPr>
    <w:rPr>
      <w:rFonts w:eastAsia="SimSun"/>
      <w:b/>
      <w:sz w:val="28"/>
      <w:lang w:val="en-US" w:eastAsia="en-US"/>
    </w:rPr>
  </w:style>
  <w:style w:type="paragraph" w:styleId="BodyText2">
    <w:name w:val="Body Text 2"/>
    <w:basedOn w:val="Normal"/>
    <w:link w:val="23"/>
    <w:uiPriority w:val="99"/>
    <w:semiHidden/>
    <w:unhideWhenUsed/>
    <w:qFormat/>
    <w:rsid w:val="00b35b08"/>
    <w:pPr>
      <w:spacing w:lineRule="auto" w:line="480" w:before="0" w:after="120"/>
    </w:pPr>
    <w:rPr/>
  </w:style>
  <w:style w:type="paragraph" w:styleId="28" w:customStyle="1">
    <w:name w:val="Обычный2"/>
    <w:qFormat/>
    <w:rsid w:val="00870975"/>
    <w:pPr>
      <w:widowControl/>
      <w:bidi w:val="0"/>
      <w:spacing w:before="0" w:after="0"/>
      <w:jc w:val="left"/>
    </w:pPr>
    <w:rPr>
      <w:rFonts w:ascii="MS Sans Serif" w:hAnsi="MS Sans Serif" w:eastAsia="Times New Roman" w:cs="Times New Roman"/>
      <w:color w:val="auto"/>
      <w:kern w:val="0"/>
      <w:sz w:val="20"/>
      <w:szCs w:val="20"/>
      <w:lang w:val="en-US" w:eastAsia="ru-RU" w:bidi="ar-SA"/>
    </w:rPr>
  </w:style>
  <w:style w:type="paragraph" w:styleId="10" w:customStyle="1">
    <w:name w:val="Таб10"/>
    <w:basedOn w:val="Normal"/>
    <w:qFormat/>
    <w:rsid w:val="00870975"/>
    <w:pPr>
      <w:jc w:val="center"/>
    </w:pPr>
    <w:rPr>
      <w:sz w:val="20"/>
      <w:szCs w:val="20"/>
    </w:rPr>
  </w:style>
  <w:style w:type="paragraph" w:styleId="ConsNormal" w:customStyle="1">
    <w:name w:val="ConsNormal"/>
    <w:qFormat/>
    <w:rsid w:val="00870975"/>
    <w:pPr>
      <w:widowControl w:val="false"/>
      <w:bidi w:val="0"/>
      <w:spacing w:before="0" w:after="0"/>
      <w:ind w:firstLine="72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2" w:customStyle="1">
    <w:name w:val="Основной текст с красной строкой"/>
    <w:basedOn w:val="Normal"/>
    <w:qFormat/>
    <w:rsid w:val="00870975"/>
    <w:pPr>
      <w:spacing w:lineRule="auto" w:line="360"/>
      <w:ind w:firstLine="720"/>
      <w:jc w:val="both"/>
    </w:pPr>
    <w:rPr>
      <w:szCs w:val="20"/>
    </w:rPr>
  </w:style>
  <w:style w:type="paragraph" w:styleId="Style43">
    <w:name w:val="Index Heading"/>
    <w:basedOn w:val="Style26"/>
    <w:pPr/>
    <w:rPr/>
  </w:style>
  <w:style w:type="paragraph" w:styleId="Style44">
    <w:name w:val="TOC Heading"/>
    <w:basedOn w:val="1"/>
    <w:next w:val="Normal"/>
    <w:uiPriority w:val="39"/>
    <w:semiHidden/>
    <w:unhideWhenUsed/>
    <w:qFormat/>
    <w:rsid w:val="00e2049e"/>
    <w:pPr>
      <w:keepLines/>
      <w:shd w:val="clear" w:color="auto" w:fill="auto"/>
      <w:spacing w:lineRule="auto" w:line="276" w:before="480" w:after="0"/>
      <w:outlineLvl w:val="9"/>
    </w:pPr>
    <w:rPr>
      <w:rFonts w:ascii="Cambria" w:hAnsi="Cambria"/>
      <w:b/>
      <w:bCs/>
      <w:color w:val="365F91"/>
      <w:spacing w:val="0"/>
      <w:szCs w:val="28"/>
    </w:rPr>
  </w:style>
  <w:style w:type="paragraph" w:styleId="42">
    <w:name w:val="TOC 4"/>
    <w:basedOn w:val="Normal"/>
    <w:next w:val="Normal"/>
    <w:autoRedefine/>
    <w:uiPriority w:val="1"/>
    <w:unhideWhenUsed/>
    <w:qFormat/>
    <w:rsid w:val="00052e7d"/>
    <w:pPr>
      <w:ind w:left="720" w:hanging="0"/>
    </w:pPr>
    <w:rPr>
      <w:rFonts w:ascii="Calibri" w:hAnsi="Calibri" w:cs="Calibri"/>
      <w:sz w:val="20"/>
      <w:szCs w:val="20"/>
    </w:rPr>
  </w:style>
  <w:style w:type="paragraph" w:styleId="62">
    <w:name w:val="TOC 6"/>
    <w:basedOn w:val="Normal"/>
    <w:next w:val="Normal"/>
    <w:autoRedefine/>
    <w:uiPriority w:val="39"/>
    <w:unhideWhenUsed/>
    <w:rsid w:val="00e2049e"/>
    <w:pPr>
      <w:ind w:left="1200" w:hanging="0"/>
    </w:pPr>
    <w:rPr>
      <w:rFonts w:ascii="Calibri" w:hAnsi="Calibri" w:cs="Calibri"/>
      <w:sz w:val="20"/>
      <w:szCs w:val="20"/>
    </w:rPr>
  </w:style>
  <w:style w:type="paragraph" w:styleId="52">
    <w:name w:val="TOC 5"/>
    <w:basedOn w:val="Normal"/>
    <w:next w:val="Normal"/>
    <w:autoRedefine/>
    <w:uiPriority w:val="39"/>
    <w:unhideWhenUsed/>
    <w:rsid w:val="00052e7d"/>
    <w:pPr>
      <w:ind w:left="960" w:hanging="0"/>
    </w:pPr>
    <w:rPr>
      <w:rFonts w:ascii="Calibri" w:hAnsi="Calibri" w:cs="Calibri"/>
      <w:sz w:val="20"/>
      <w:szCs w:val="20"/>
    </w:rPr>
  </w:style>
  <w:style w:type="paragraph" w:styleId="72">
    <w:name w:val="TOC 7"/>
    <w:basedOn w:val="Normal"/>
    <w:next w:val="Normal"/>
    <w:autoRedefine/>
    <w:uiPriority w:val="39"/>
    <w:unhideWhenUsed/>
    <w:rsid w:val="00052e7d"/>
    <w:pPr>
      <w:ind w:left="1440" w:hanging="0"/>
    </w:pPr>
    <w:rPr>
      <w:rFonts w:ascii="Calibri" w:hAnsi="Calibri" w:cs="Calibri"/>
      <w:sz w:val="20"/>
      <w:szCs w:val="20"/>
    </w:rPr>
  </w:style>
  <w:style w:type="paragraph" w:styleId="82">
    <w:name w:val="TOC 8"/>
    <w:basedOn w:val="Normal"/>
    <w:next w:val="Normal"/>
    <w:autoRedefine/>
    <w:uiPriority w:val="39"/>
    <w:unhideWhenUsed/>
    <w:rsid w:val="00052e7d"/>
    <w:pPr>
      <w:ind w:left="1680" w:hanging="0"/>
    </w:pPr>
    <w:rPr>
      <w:rFonts w:ascii="Calibri" w:hAnsi="Calibri" w:cs="Calibri"/>
      <w:sz w:val="20"/>
      <w:szCs w:val="20"/>
    </w:rPr>
  </w:style>
  <w:style w:type="paragraph" w:styleId="92">
    <w:name w:val="TOC 9"/>
    <w:basedOn w:val="Normal"/>
    <w:next w:val="Normal"/>
    <w:autoRedefine/>
    <w:uiPriority w:val="39"/>
    <w:unhideWhenUsed/>
    <w:rsid w:val="00052e7d"/>
    <w:pPr>
      <w:ind w:left="1920" w:hanging="0"/>
    </w:pPr>
    <w:rPr>
      <w:rFonts w:ascii="Calibri" w:hAnsi="Calibri" w:cs="Calibri"/>
      <w:sz w:val="20"/>
      <w:szCs w:val="20"/>
    </w:rPr>
  </w:style>
  <w:style w:type="paragraph" w:styleId="Default" w:customStyle="1">
    <w:name w:val="Default"/>
    <w:qFormat/>
    <w:rsid w:val="001a07ec"/>
    <w:pPr>
      <w:widowControl w:val="false"/>
      <w:bidi w:val="0"/>
      <w:spacing w:before="0" w:after="0"/>
      <w:jc w:val="left"/>
    </w:pPr>
    <w:rPr>
      <w:rFonts w:ascii="Tahoma" w:hAnsi="Tahoma" w:eastAsia="MS Mincho" w:cs="Tahoma"/>
      <w:color w:val="000000"/>
      <w:kern w:val="0"/>
      <w:sz w:val="24"/>
      <w:szCs w:val="24"/>
      <w:lang w:val="en-US" w:eastAsia="ru-RU" w:bidi="ar-SA"/>
    </w:rPr>
  </w:style>
  <w:style w:type="paragraph" w:styleId="29" w:customStyle="1">
    <w:name w:val="Основной текст (2)"/>
    <w:basedOn w:val="Normal"/>
    <w:link w:val="24"/>
    <w:qFormat/>
    <w:rsid w:val="006476ee"/>
    <w:pPr>
      <w:widowControl w:val="false"/>
      <w:shd w:val="clear" w:color="auto" w:fill="FFFFFF"/>
      <w:spacing w:lineRule="exact" w:line="274"/>
      <w:jc w:val="center"/>
    </w:pPr>
    <w:rPr>
      <w:sz w:val="20"/>
      <w:szCs w:val="20"/>
    </w:rPr>
  </w:style>
  <w:style w:type="paragraph" w:styleId="-2" w:customStyle="1">
    <w:name w:val="#Инфра-М Основной текст"/>
    <w:basedOn w:val="Normal"/>
    <w:link w:val="-1"/>
    <w:qFormat/>
    <w:rsid w:val="00f74b54"/>
    <w:pPr>
      <w:spacing w:lineRule="auto" w:line="218"/>
      <w:ind w:firstLine="284"/>
      <w:jc w:val="both"/>
      <w:textAlignment w:val="center"/>
    </w:pPr>
    <w:rPr>
      <w:color w:val="000000"/>
      <w:spacing w:val="-2"/>
      <w:sz w:val="30"/>
      <w:szCs w:val="21"/>
    </w:rPr>
  </w:style>
  <w:style w:type="paragraph" w:styleId="S1" w:customStyle="1">
    <w:name w:val="s_1"/>
    <w:basedOn w:val="Normal"/>
    <w:qFormat/>
    <w:rsid w:val="00f74b54"/>
    <w:pPr>
      <w:spacing w:beforeAutospacing="1" w:afterAutospacing="1"/>
    </w:pPr>
    <w:rPr>
      <w:rFonts w:ascii="Times" w:hAnsi="Times" w:eastAsia="MS Mincho"/>
      <w:sz w:val="20"/>
      <w:szCs w:val="20"/>
    </w:rPr>
  </w:style>
  <w:style w:type="paragraph" w:styleId="Formattext" w:customStyle="1">
    <w:name w:val="formattext"/>
    <w:basedOn w:val="Normal"/>
    <w:qFormat/>
    <w:rsid w:val="00593af3"/>
    <w:pPr>
      <w:spacing w:beforeAutospacing="1" w:afterAutospacing="1"/>
    </w:pPr>
    <w:rPr>
      <w:rFonts w:ascii="Times" w:hAnsi="Times" w:eastAsia="MS Mincho"/>
      <w:sz w:val="20"/>
      <w:szCs w:val="20"/>
    </w:rPr>
  </w:style>
  <w:style w:type="paragraph" w:styleId="Style45">
    <w:name w:val="Footnote Text"/>
    <w:basedOn w:val="Normal"/>
    <w:link w:val="Style17"/>
    <w:rsid w:val="00f227a4"/>
    <w:pPr/>
    <w:rPr>
      <w:rFonts w:eastAsia="MS Mincho"/>
      <w:sz w:val="20"/>
      <w:szCs w:val="20"/>
    </w:rPr>
  </w:style>
  <w:style w:type="paragraph" w:styleId="Style46">
    <w:name w:val="Endnote Text"/>
    <w:basedOn w:val="Normal"/>
    <w:link w:val="Style19"/>
    <w:uiPriority w:val="99"/>
    <w:semiHidden/>
    <w:unhideWhenUsed/>
    <w:rsid w:val="00f01542"/>
    <w:pPr/>
    <w:rPr>
      <w:sz w:val="20"/>
      <w:szCs w:val="20"/>
    </w:rPr>
  </w:style>
  <w:style w:type="paragraph" w:styleId="35" w:customStyle="1">
    <w:name w:val="Обычный3"/>
    <w:qFormat/>
    <w:rsid w:val="00755003"/>
    <w:pPr>
      <w:widowControl/>
      <w:bidi w:val="0"/>
      <w:spacing w:before="0" w:after="0"/>
      <w:jc w:val="left"/>
    </w:pPr>
    <w:rPr>
      <w:rFonts w:ascii="MS Sans Serif" w:hAnsi="MS Sans Serif" w:eastAsia="Times New Roman" w:cs="Times New Roman"/>
      <w:color w:val="auto"/>
      <w:kern w:val="0"/>
      <w:sz w:val="20"/>
      <w:szCs w:val="20"/>
      <w:lang w:val="en-US" w:eastAsia="ru-RU" w:bidi="ar-SA"/>
    </w:rPr>
  </w:style>
  <w:style w:type="paragraph" w:styleId="Revision">
    <w:name w:val="Revision"/>
    <w:uiPriority w:val="71"/>
    <w:qFormat/>
    <w:rsid w:val="00755003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7468b0"/>
    <w:pPr>
      <w:spacing w:before="0" w:after="0"/>
      <w:ind w:left="720" w:hanging="0"/>
      <w:contextualSpacing/>
    </w:pPr>
    <w:rPr/>
  </w:style>
  <w:style w:type="paragraph" w:styleId="TableParagraph" w:customStyle="1">
    <w:name w:val="Table Paragraph"/>
    <w:basedOn w:val="Normal"/>
    <w:uiPriority w:val="1"/>
    <w:qFormat/>
    <w:rsid w:val="001c6422"/>
    <w:pPr>
      <w:widowControl w:val="false"/>
    </w:pPr>
    <w:rPr>
      <w:sz w:val="22"/>
      <w:szCs w:val="22"/>
      <w:lang w:eastAsia="en-US"/>
    </w:rPr>
  </w:style>
  <w:style w:type="paragraph" w:styleId="Xl91" w:customStyle="1">
    <w:name w:val="xl91"/>
    <w:basedOn w:val="Normal"/>
    <w:qFormat/>
    <w:rsid w:val="008053ac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92" w:customStyle="1">
    <w:name w:val="xl92"/>
    <w:basedOn w:val="Normal"/>
    <w:qFormat/>
    <w:rsid w:val="008053ac"/>
    <w:pPr>
      <w:pBdr>
        <w:top w:val="single" w:sz="8" w:space="0" w:color="000000"/>
        <w:bottom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93" w:customStyle="1">
    <w:name w:val="xl93"/>
    <w:basedOn w:val="Normal"/>
    <w:qFormat/>
    <w:rsid w:val="008053ac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94" w:customStyle="1">
    <w:name w:val="xl94"/>
    <w:basedOn w:val="Normal"/>
    <w:qFormat/>
    <w:rsid w:val="008053ac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95" w:customStyle="1">
    <w:name w:val="xl95"/>
    <w:basedOn w:val="Normal"/>
    <w:qFormat/>
    <w:rsid w:val="008053ac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96" w:customStyle="1">
    <w:name w:val="xl96"/>
    <w:basedOn w:val="Normal"/>
    <w:qFormat/>
    <w:rsid w:val="008053ac"/>
    <w:pPr>
      <w:pBdr>
        <w:top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97" w:customStyle="1">
    <w:name w:val="xl97"/>
    <w:basedOn w:val="Normal"/>
    <w:qFormat/>
    <w:rsid w:val="008053ac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98" w:customStyle="1">
    <w:name w:val="xl98"/>
    <w:basedOn w:val="Normal"/>
    <w:qFormat/>
    <w:rsid w:val="008053ac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99" w:customStyle="1">
    <w:name w:val="xl99"/>
    <w:basedOn w:val="Normal"/>
    <w:qFormat/>
    <w:rsid w:val="008053ac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00" w:customStyle="1">
    <w:name w:val="xl100"/>
    <w:basedOn w:val="Normal"/>
    <w:qFormat/>
    <w:rsid w:val="008053ac"/>
    <w:pPr>
      <w:pBdr>
        <w:top w:val="single" w:sz="4" w:space="0" w:color="000000"/>
        <w:bottom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01" w:customStyle="1">
    <w:name w:val="xl101"/>
    <w:basedOn w:val="Normal"/>
    <w:qFormat/>
    <w:rsid w:val="008053ac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02" w:customStyle="1">
    <w:name w:val="xl102"/>
    <w:basedOn w:val="Normal"/>
    <w:qFormat/>
    <w:rsid w:val="008053ac"/>
    <w:pPr>
      <w:pBdr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03" w:customStyle="1">
    <w:name w:val="xl103"/>
    <w:basedOn w:val="Normal"/>
    <w:qFormat/>
    <w:rsid w:val="008053ac"/>
    <w:pPr>
      <w:pBdr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04" w:customStyle="1">
    <w:name w:val="xl104"/>
    <w:basedOn w:val="Normal"/>
    <w:qFormat/>
    <w:rsid w:val="008053ac"/>
    <w:pPr>
      <w:pBdr>
        <w:bottom w:val="single" w:sz="8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05" w:customStyle="1">
    <w:name w:val="xl105"/>
    <w:basedOn w:val="Normal"/>
    <w:qFormat/>
    <w:rsid w:val="008053ac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Autospacing="1" w:afterAutospacing="1"/>
    </w:pPr>
    <w:rPr>
      <w:sz w:val="20"/>
      <w:szCs w:val="20"/>
    </w:rPr>
  </w:style>
  <w:style w:type="paragraph" w:styleId="Xl106" w:customStyle="1">
    <w:name w:val="xl106"/>
    <w:basedOn w:val="Normal"/>
    <w:qFormat/>
    <w:rsid w:val="008053ac"/>
    <w:pPr>
      <w:pBdr>
        <w:bottom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07" w:customStyle="1">
    <w:name w:val="xl107"/>
    <w:basedOn w:val="Normal"/>
    <w:qFormat/>
    <w:rsid w:val="008053ac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08" w:customStyle="1">
    <w:name w:val="xl108"/>
    <w:basedOn w:val="Normal"/>
    <w:qFormat/>
    <w:rsid w:val="008053ac"/>
    <w:pPr>
      <w:pBdr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09" w:customStyle="1">
    <w:name w:val="xl109"/>
    <w:basedOn w:val="Normal"/>
    <w:qFormat/>
    <w:rsid w:val="008053ac"/>
    <w:pPr>
      <w:pBdr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10" w:customStyle="1">
    <w:name w:val="xl110"/>
    <w:basedOn w:val="Normal"/>
    <w:qFormat/>
    <w:rsid w:val="008053ac"/>
    <w:pPr>
      <w:pBdr>
        <w:bottom w:val="single" w:sz="8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11" w:customStyle="1">
    <w:name w:val="xl111"/>
    <w:basedOn w:val="Normal"/>
    <w:qFormat/>
    <w:rsid w:val="008053ac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12" w:customStyle="1">
    <w:name w:val="xl112"/>
    <w:basedOn w:val="Normal"/>
    <w:qFormat/>
    <w:rsid w:val="008053ac"/>
    <w:pPr>
      <w:pBdr>
        <w:top w:val="single" w:sz="8" w:space="0" w:color="000000"/>
        <w:bottom w:val="single" w:sz="4" w:space="0" w:color="000000"/>
      </w:pBdr>
      <w:spacing w:beforeAutospacing="1" w:afterAutospacing="1"/>
    </w:pPr>
    <w:rPr>
      <w:sz w:val="20"/>
      <w:szCs w:val="20"/>
    </w:rPr>
  </w:style>
  <w:style w:type="paragraph" w:styleId="Xl113" w:customStyle="1">
    <w:name w:val="xl113"/>
    <w:basedOn w:val="Normal"/>
    <w:qFormat/>
    <w:rsid w:val="008053ac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14" w:customStyle="1">
    <w:name w:val="xl114"/>
    <w:basedOn w:val="Normal"/>
    <w:qFormat/>
    <w:rsid w:val="008053ac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15" w:customStyle="1">
    <w:name w:val="xl115"/>
    <w:basedOn w:val="Normal"/>
    <w:qFormat/>
    <w:rsid w:val="008053ac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16" w:customStyle="1">
    <w:name w:val="xl116"/>
    <w:basedOn w:val="Normal"/>
    <w:qFormat/>
    <w:rsid w:val="008053ac"/>
    <w:pPr>
      <w:pBdr>
        <w:top w:val="single" w:sz="8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17" w:customStyle="1">
    <w:name w:val="xl117"/>
    <w:basedOn w:val="Normal"/>
    <w:qFormat/>
    <w:rsid w:val="008053ac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18" w:customStyle="1">
    <w:name w:val="xl118"/>
    <w:basedOn w:val="Normal"/>
    <w:qFormat/>
    <w:rsid w:val="008053ac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19" w:customStyle="1">
    <w:name w:val="xl119"/>
    <w:basedOn w:val="Normal"/>
    <w:qFormat/>
    <w:rsid w:val="008053ac"/>
    <w:pPr>
      <w:pBdr>
        <w:bottom w:val="single" w:sz="4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20" w:customStyle="1">
    <w:name w:val="xl120"/>
    <w:basedOn w:val="Normal"/>
    <w:qFormat/>
    <w:rsid w:val="008053ac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21" w:customStyle="1">
    <w:name w:val="xl121"/>
    <w:basedOn w:val="Normal"/>
    <w:qFormat/>
    <w:rsid w:val="008053ac"/>
    <w:pPr>
      <w:pBdr>
        <w:top w:val="single" w:sz="4" w:space="0" w:color="000000"/>
        <w:bottom w:val="single" w:sz="4" w:space="0" w:color="000000"/>
      </w:pBdr>
      <w:spacing w:beforeAutospacing="1" w:afterAutospacing="1"/>
    </w:pPr>
    <w:rPr>
      <w:sz w:val="20"/>
      <w:szCs w:val="20"/>
    </w:rPr>
  </w:style>
  <w:style w:type="paragraph" w:styleId="Xl122" w:customStyle="1">
    <w:name w:val="xl122"/>
    <w:basedOn w:val="Normal"/>
    <w:qFormat/>
    <w:rsid w:val="008053ac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23" w:customStyle="1">
    <w:name w:val="xl123"/>
    <w:basedOn w:val="Normal"/>
    <w:qFormat/>
    <w:rsid w:val="008053ac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24" w:customStyle="1">
    <w:name w:val="xl124"/>
    <w:basedOn w:val="Normal"/>
    <w:qFormat/>
    <w:rsid w:val="008053ac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25" w:customStyle="1">
    <w:name w:val="xl125"/>
    <w:basedOn w:val="Normal"/>
    <w:qFormat/>
    <w:rsid w:val="008053ac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26" w:customStyle="1">
    <w:name w:val="xl126"/>
    <w:basedOn w:val="Normal"/>
    <w:qFormat/>
    <w:rsid w:val="008053ac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27" w:customStyle="1">
    <w:name w:val="xl127"/>
    <w:basedOn w:val="Normal"/>
    <w:qFormat/>
    <w:rsid w:val="008053ac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28" w:customStyle="1">
    <w:name w:val="xl128"/>
    <w:basedOn w:val="Normal"/>
    <w:qFormat/>
    <w:rsid w:val="008053ac"/>
    <w:pPr>
      <w:pBdr>
        <w:top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29" w:customStyle="1">
    <w:name w:val="xl129"/>
    <w:basedOn w:val="Normal"/>
    <w:qFormat/>
    <w:rsid w:val="008053ac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30" w:customStyle="1">
    <w:name w:val="xl130"/>
    <w:basedOn w:val="Normal"/>
    <w:qFormat/>
    <w:rsid w:val="008053ac"/>
    <w:pPr>
      <w:pBdr>
        <w:top w:val="single" w:sz="4" w:space="0" w:color="000000"/>
        <w:bottom w:val="single" w:sz="8" w:space="0" w:color="000000"/>
      </w:pBdr>
      <w:spacing w:beforeAutospacing="1" w:afterAutospacing="1"/>
    </w:pPr>
    <w:rPr>
      <w:sz w:val="20"/>
      <w:szCs w:val="20"/>
    </w:rPr>
  </w:style>
  <w:style w:type="paragraph" w:styleId="Xl131" w:customStyle="1">
    <w:name w:val="xl131"/>
    <w:basedOn w:val="Normal"/>
    <w:qFormat/>
    <w:rsid w:val="008053ac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32" w:customStyle="1">
    <w:name w:val="xl132"/>
    <w:basedOn w:val="Normal"/>
    <w:qFormat/>
    <w:rsid w:val="008053ac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33" w:customStyle="1">
    <w:name w:val="xl133"/>
    <w:basedOn w:val="Normal"/>
    <w:qFormat/>
    <w:rsid w:val="008053ac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34" w:customStyle="1">
    <w:name w:val="xl134"/>
    <w:basedOn w:val="Normal"/>
    <w:qFormat/>
    <w:rsid w:val="008053ac"/>
    <w:pPr>
      <w:pBdr>
        <w:top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35" w:customStyle="1">
    <w:name w:val="xl135"/>
    <w:basedOn w:val="Normal"/>
    <w:qFormat/>
    <w:rsid w:val="008053ac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36" w:customStyle="1">
    <w:name w:val="xl136"/>
    <w:basedOn w:val="Normal"/>
    <w:qFormat/>
    <w:rsid w:val="008053ac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37" w:customStyle="1">
    <w:name w:val="xl137"/>
    <w:basedOn w:val="Normal"/>
    <w:qFormat/>
    <w:rsid w:val="00d32746"/>
    <w:pPr>
      <w:pBdr>
        <w:top w:val="single" w:sz="8" w:space="0" w:color="000000"/>
        <w:bottom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38" w:customStyle="1">
    <w:name w:val="xl138"/>
    <w:basedOn w:val="Normal"/>
    <w:qFormat/>
    <w:rsid w:val="00d32746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39" w:customStyle="1">
    <w:name w:val="xl139"/>
    <w:basedOn w:val="Normal"/>
    <w:qFormat/>
    <w:rsid w:val="00d32746"/>
    <w:pPr>
      <w:pBdr>
        <w:left w:val="single" w:sz="8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40" w:customStyle="1">
    <w:name w:val="xl140"/>
    <w:basedOn w:val="Normal"/>
    <w:qFormat/>
    <w:rsid w:val="00d32746"/>
    <w:pPr>
      <w:pBdr>
        <w:lef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41" w:customStyle="1">
    <w:name w:val="xl141"/>
    <w:basedOn w:val="Normal"/>
    <w:qFormat/>
    <w:rsid w:val="00d32746"/>
    <w:pPr>
      <w:pBdr>
        <w:top w:val="single" w:sz="8" w:space="0" w:color="000000"/>
      </w:pBdr>
      <w:spacing w:beforeAutospacing="1" w:afterAutospacing="1"/>
    </w:pPr>
    <w:rPr>
      <w:sz w:val="20"/>
      <w:szCs w:val="20"/>
    </w:rPr>
  </w:style>
  <w:style w:type="paragraph" w:styleId="Xl142" w:customStyle="1">
    <w:name w:val="xl142"/>
    <w:basedOn w:val="Normal"/>
    <w:qFormat/>
    <w:rsid w:val="00d32746"/>
    <w:pPr>
      <w:pBdr>
        <w:top w:val="single" w:sz="8" w:space="0" w:color="000000"/>
        <w:bottom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43" w:customStyle="1">
    <w:name w:val="xl143"/>
    <w:basedOn w:val="Normal"/>
    <w:qFormat/>
    <w:rsid w:val="00d32746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44" w:customStyle="1">
    <w:name w:val="xl144"/>
    <w:basedOn w:val="Normal"/>
    <w:qFormat/>
    <w:rsid w:val="00d32746"/>
    <w:pPr>
      <w:pBdr>
        <w:top w:val="single" w:sz="8" w:space="0" w:color="000000"/>
        <w:left w:val="single" w:sz="8" w:space="0" w:color="000000"/>
        <w:bottom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45" w:customStyle="1">
    <w:name w:val="xl145"/>
    <w:basedOn w:val="Normal"/>
    <w:qFormat/>
    <w:rsid w:val="00d32746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46" w:customStyle="1">
    <w:name w:val="xl146"/>
    <w:basedOn w:val="Normal"/>
    <w:qFormat/>
    <w:rsid w:val="00d32746"/>
    <w:pPr>
      <w:pBdr>
        <w:left w:val="single" w:sz="8" w:space="0" w:color="000000"/>
        <w:bottom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47" w:customStyle="1">
    <w:name w:val="xl147"/>
    <w:basedOn w:val="Normal"/>
    <w:qFormat/>
    <w:rsid w:val="00d32746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Autospacing="1" w:afterAutospacing="1"/>
      <w:textAlignment w:val="top"/>
    </w:pPr>
    <w:rPr>
      <w:sz w:val="20"/>
      <w:szCs w:val="20"/>
    </w:rPr>
  </w:style>
  <w:style w:type="paragraph" w:styleId="Xl148" w:customStyle="1">
    <w:name w:val="xl148"/>
    <w:basedOn w:val="Normal"/>
    <w:qFormat/>
    <w:rsid w:val="00d32746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49" w:customStyle="1">
    <w:name w:val="xl149"/>
    <w:basedOn w:val="Normal"/>
    <w:qFormat/>
    <w:rsid w:val="00d32746"/>
    <w:pPr>
      <w:pBdr>
        <w:top w:val="single" w:sz="8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50" w:customStyle="1">
    <w:name w:val="xl150"/>
    <w:basedOn w:val="Normal"/>
    <w:qFormat/>
    <w:rsid w:val="00d32746"/>
    <w:pPr>
      <w:pBdr>
        <w:top w:val="single" w:sz="8" w:space="0" w:color="000000"/>
        <w:left w:val="single" w:sz="8" w:space="0" w:color="000000"/>
        <w:bottom w:val="single" w:sz="4" w:space="0" w:color="000000"/>
      </w:pBdr>
      <w:spacing w:beforeAutospacing="1" w:afterAutospacing="1"/>
    </w:pPr>
    <w:rPr>
      <w:sz w:val="20"/>
      <w:szCs w:val="20"/>
    </w:rPr>
  </w:style>
  <w:style w:type="paragraph" w:styleId="Xl151" w:customStyle="1">
    <w:name w:val="xl151"/>
    <w:basedOn w:val="Normal"/>
    <w:qFormat/>
    <w:rsid w:val="00d32746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52" w:customStyle="1">
    <w:name w:val="xl152"/>
    <w:basedOn w:val="Normal"/>
    <w:qFormat/>
    <w:rsid w:val="00d32746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53" w:customStyle="1">
    <w:name w:val="xl153"/>
    <w:basedOn w:val="Normal"/>
    <w:qFormat/>
    <w:rsid w:val="00d32746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54" w:customStyle="1">
    <w:name w:val="xl154"/>
    <w:basedOn w:val="Normal"/>
    <w:qFormat/>
    <w:rsid w:val="00d32746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55" w:customStyle="1">
    <w:name w:val="xl155"/>
    <w:basedOn w:val="Normal"/>
    <w:qFormat/>
    <w:rsid w:val="00d32746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56" w:customStyle="1">
    <w:name w:val="xl156"/>
    <w:basedOn w:val="Normal"/>
    <w:qFormat/>
    <w:rsid w:val="00d32746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57" w:customStyle="1">
    <w:name w:val="xl157"/>
    <w:basedOn w:val="Normal"/>
    <w:qFormat/>
    <w:rsid w:val="00d32746"/>
    <w:pPr>
      <w:pBdr>
        <w:top w:val="single" w:sz="8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58" w:customStyle="1">
    <w:name w:val="xl158"/>
    <w:basedOn w:val="Normal"/>
    <w:qFormat/>
    <w:rsid w:val="00d32746"/>
    <w:pPr>
      <w:pBdr>
        <w:left w:val="single" w:sz="8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59" w:customStyle="1">
    <w:name w:val="xl159"/>
    <w:basedOn w:val="Normal"/>
    <w:qFormat/>
    <w:rsid w:val="00d32746"/>
    <w:pPr>
      <w:pBdr>
        <w:top w:val="single" w:sz="4" w:space="0" w:color="000000"/>
        <w:left w:val="single" w:sz="8" w:space="0" w:color="000000"/>
        <w:bottom w:val="single" w:sz="4" w:space="0" w:color="000000"/>
      </w:pBdr>
      <w:spacing w:beforeAutospacing="1" w:afterAutospacing="1"/>
    </w:pPr>
    <w:rPr>
      <w:sz w:val="20"/>
      <w:szCs w:val="20"/>
    </w:rPr>
  </w:style>
  <w:style w:type="paragraph" w:styleId="Xl160" w:customStyle="1">
    <w:name w:val="xl160"/>
    <w:basedOn w:val="Normal"/>
    <w:qFormat/>
    <w:rsid w:val="00d32746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61" w:customStyle="1">
    <w:name w:val="xl161"/>
    <w:basedOn w:val="Normal"/>
    <w:qFormat/>
    <w:rsid w:val="00d32746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62" w:customStyle="1">
    <w:name w:val="xl162"/>
    <w:basedOn w:val="Normal"/>
    <w:qFormat/>
    <w:rsid w:val="00d32746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63" w:customStyle="1">
    <w:name w:val="xl163"/>
    <w:basedOn w:val="Normal"/>
    <w:qFormat/>
    <w:rsid w:val="00d32746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64" w:customStyle="1">
    <w:name w:val="xl164"/>
    <w:basedOn w:val="Normal"/>
    <w:qFormat/>
    <w:rsid w:val="00d32746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65" w:customStyle="1">
    <w:name w:val="xl165"/>
    <w:basedOn w:val="Normal"/>
    <w:qFormat/>
    <w:rsid w:val="00d32746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66" w:customStyle="1">
    <w:name w:val="xl166"/>
    <w:basedOn w:val="Normal"/>
    <w:qFormat/>
    <w:rsid w:val="00d32746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67" w:customStyle="1">
    <w:name w:val="xl167"/>
    <w:basedOn w:val="Normal"/>
    <w:qFormat/>
    <w:rsid w:val="00d32746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68" w:customStyle="1">
    <w:name w:val="xl168"/>
    <w:basedOn w:val="Normal"/>
    <w:qFormat/>
    <w:rsid w:val="00d32746"/>
    <w:pPr>
      <w:pBdr>
        <w:top w:val="single" w:sz="4" w:space="0" w:color="000000"/>
        <w:left w:val="single" w:sz="8" w:space="0" w:color="000000"/>
        <w:bottom w:val="single" w:sz="8" w:space="0" w:color="000000"/>
      </w:pBdr>
      <w:spacing w:beforeAutospacing="1" w:afterAutospacing="1"/>
    </w:pPr>
    <w:rPr>
      <w:sz w:val="20"/>
      <w:szCs w:val="20"/>
    </w:rPr>
  </w:style>
  <w:style w:type="paragraph" w:styleId="Xl169" w:customStyle="1">
    <w:name w:val="xl169"/>
    <w:basedOn w:val="Normal"/>
    <w:qFormat/>
    <w:rsid w:val="00d32746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70" w:customStyle="1">
    <w:name w:val="xl170"/>
    <w:basedOn w:val="Normal"/>
    <w:qFormat/>
    <w:rsid w:val="00d32746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71" w:customStyle="1">
    <w:name w:val="xl171"/>
    <w:basedOn w:val="Normal"/>
    <w:qFormat/>
    <w:rsid w:val="00d32746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72" w:customStyle="1">
    <w:name w:val="xl172"/>
    <w:basedOn w:val="Normal"/>
    <w:qFormat/>
    <w:rsid w:val="00d32746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73" w:customStyle="1">
    <w:name w:val="xl173"/>
    <w:basedOn w:val="Normal"/>
    <w:qFormat/>
    <w:rsid w:val="00d32746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74" w:customStyle="1">
    <w:name w:val="xl174"/>
    <w:basedOn w:val="Normal"/>
    <w:qFormat/>
    <w:rsid w:val="00d32746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75" w:customStyle="1">
    <w:name w:val="xl175"/>
    <w:basedOn w:val="Normal"/>
    <w:qFormat/>
    <w:rsid w:val="00d32746"/>
    <w:pPr>
      <w:pBdr>
        <w:top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76" w:customStyle="1">
    <w:name w:val="xl176"/>
    <w:basedOn w:val="Normal"/>
    <w:qFormat/>
    <w:rsid w:val="00d32746"/>
    <w:pPr>
      <w:pBdr>
        <w:bottom w:val="single" w:sz="4" w:space="0" w:color="000000"/>
      </w:pBdr>
      <w:spacing w:beforeAutospacing="1" w:afterAutospacing="1"/>
    </w:pPr>
    <w:rPr>
      <w:sz w:val="20"/>
      <w:szCs w:val="20"/>
    </w:rPr>
  </w:style>
  <w:style w:type="paragraph" w:styleId="Xl177" w:customStyle="1">
    <w:name w:val="xl177"/>
    <w:basedOn w:val="Normal"/>
    <w:qFormat/>
    <w:rsid w:val="00d32746"/>
    <w:pPr>
      <w:pBdr>
        <w:left w:val="single" w:sz="8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78" w:customStyle="1">
    <w:name w:val="xl178"/>
    <w:basedOn w:val="Normal"/>
    <w:qFormat/>
    <w:rsid w:val="00d32746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79" w:customStyle="1">
    <w:name w:val="xl179"/>
    <w:basedOn w:val="Normal"/>
    <w:qFormat/>
    <w:rsid w:val="00d32746"/>
    <w:pPr>
      <w:pBdr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80" w:customStyle="1">
    <w:name w:val="xl180"/>
    <w:basedOn w:val="Normal"/>
    <w:qFormat/>
    <w:rsid w:val="00d32746"/>
    <w:pPr>
      <w:pBdr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81" w:customStyle="1">
    <w:name w:val="xl181"/>
    <w:basedOn w:val="Normal"/>
    <w:qFormat/>
    <w:rsid w:val="00d32746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82" w:customStyle="1">
    <w:name w:val="xl182"/>
    <w:basedOn w:val="Normal"/>
    <w:qFormat/>
    <w:rsid w:val="00d32746"/>
    <w:pPr>
      <w:pBdr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83" w:customStyle="1">
    <w:name w:val="xl183"/>
    <w:basedOn w:val="Normal"/>
    <w:qFormat/>
    <w:rsid w:val="00d32746"/>
    <w:pPr>
      <w:pBdr>
        <w:top w:val="single" w:sz="4" w:space="0" w:color="000000"/>
        <w:bottom w:val="single" w:sz="4" w:space="0" w:color="000000"/>
      </w:pBdr>
      <w:spacing w:beforeAutospacing="1" w:afterAutospacing="1"/>
    </w:pPr>
    <w:rPr>
      <w:sz w:val="20"/>
      <w:szCs w:val="20"/>
    </w:rPr>
  </w:style>
  <w:style w:type="paragraph" w:styleId="Xl184" w:customStyle="1">
    <w:name w:val="xl184"/>
    <w:basedOn w:val="Normal"/>
    <w:qFormat/>
    <w:rsid w:val="00d32746"/>
    <w:pPr>
      <w:pBdr>
        <w:top w:val="single" w:sz="4" w:space="0" w:color="000000"/>
      </w:pBdr>
      <w:spacing w:beforeAutospacing="1" w:afterAutospacing="1"/>
    </w:pPr>
    <w:rPr>
      <w:sz w:val="20"/>
      <w:szCs w:val="20"/>
    </w:rPr>
  </w:style>
  <w:style w:type="paragraph" w:styleId="Xl185" w:customStyle="1">
    <w:name w:val="xl185"/>
    <w:basedOn w:val="Normal"/>
    <w:qFormat/>
    <w:rsid w:val="00d32746"/>
    <w:pPr>
      <w:pBdr>
        <w:top w:val="single" w:sz="4" w:space="0" w:color="000000"/>
        <w:left w:val="single" w:sz="8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86" w:customStyle="1">
    <w:name w:val="xl186"/>
    <w:basedOn w:val="Normal"/>
    <w:qFormat/>
    <w:rsid w:val="00d32746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87" w:customStyle="1">
    <w:name w:val="xl187"/>
    <w:basedOn w:val="Normal"/>
    <w:qFormat/>
    <w:rsid w:val="00d32746"/>
    <w:pPr>
      <w:pBdr>
        <w:top w:val="single" w:sz="4" w:space="0" w:color="000000"/>
        <w:left w:val="single" w:sz="4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88" w:customStyle="1">
    <w:name w:val="xl188"/>
    <w:basedOn w:val="Normal"/>
    <w:qFormat/>
    <w:rsid w:val="00d32746"/>
    <w:pPr>
      <w:pBdr>
        <w:top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89" w:customStyle="1">
    <w:name w:val="xl189"/>
    <w:basedOn w:val="Normal"/>
    <w:qFormat/>
    <w:rsid w:val="00d32746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90" w:customStyle="1">
    <w:name w:val="xl190"/>
    <w:basedOn w:val="Normal"/>
    <w:qFormat/>
    <w:rsid w:val="00d32746"/>
    <w:pPr>
      <w:pBdr>
        <w:top w:val="single" w:sz="4" w:space="0" w:color="000000"/>
        <w:left w:val="single" w:sz="4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91" w:customStyle="1">
    <w:name w:val="xl191"/>
    <w:basedOn w:val="Normal"/>
    <w:qFormat/>
    <w:rsid w:val="00d32746"/>
    <w:pPr>
      <w:pBdr>
        <w:top w:val="single" w:sz="8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92" w:customStyle="1">
    <w:name w:val="xl192"/>
    <w:basedOn w:val="Normal"/>
    <w:qFormat/>
    <w:rsid w:val="00d32746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93" w:customStyle="1">
    <w:name w:val="xl193"/>
    <w:basedOn w:val="Normal"/>
    <w:qFormat/>
    <w:rsid w:val="00d32746"/>
    <w:pPr>
      <w:pBdr>
        <w:top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Xl194" w:customStyle="1">
    <w:name w:val="xl194"/>
    <w:basedOn w:val="Normal"/>
    <w:qFormat/>
    <w:rsid w:val="00d32746"/>
    <w:pPr>
      <w:pBdr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qFormat/>
    <w:rsid w:val="002a4197"/>
    <w:pPr/>
    <w:rPr/>
  </w:style>
  <w:style w:type="paragraph" w:styleId="Caption">
    <w:name w:val="caption"/>
    <w:basedOn w:val="Normal"/>
    <w:next w:val="Normal"/>
    <w:uiPriority w:val="35"/>
    <w:unhideWhenUsed/>
    <w:qFormat/>
    <w:rsid w:val="00064193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Xl195" w:customStyle="1">
    <w:name w:val="xl195"/>
    <w:basedOn w:val="Normal"/>
    <w:qFormat/>
    <w:rsid w:val="00c81de2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Autospacing="1" w:afterAutospacing="1"/>
      <w:textAlignment w:val="center"/>
    </w:pPr>
    <w:rPr>
      <w:sz w:val="20"/>
      <w:szCs w:val="20"/>
    </w:rPr>
  </w:style>
  <w:style w:type="paragraph" w:styleId="Xl196" w:customStyle="1">
    <w:name w:val="xl196"/>
    <w:basedOn w:val="Normal"/>
    <w:qFormat/>
    <w:rsid w:val="00a33412"/>
    <w:pPr>
      <w:pBdr>
        <w:top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110" w:customStyle="1">
    <w:name w:val="Нет списка1"/>
    <w:uiPriority w:val="99"/>
    <w:semiHidden/>
    <w:unhideWhenUsed/>
    <w:qFormat/>
    <w:rsid w:val="001c6422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iPriority w:val="39"/>
    <w:rsid w:val="00177e86"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1c6422"/>
    <w:rPr>
      <w:lang w:val="en-US" w:eastAsia="en-US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3703a2"/>
    <w:rPr>
      <w:lang w:val="en-US" w:eastAsia="en-US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844ce7"/>
    <w:rPr>
      <w:lang w:val="en-US" w:eastAsia="en-US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3551ce"/>
    <w:rPr>
      <w:lang w:val="en-US" w:eastAsia="en-US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3551ce"/>
    <w:rPr>
      <w:lang w:val="en-US" w:eastAsia="en-US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uiPriority w:val="2"/>
    <w:semiHidden/>
    <w:unhideWhenUsed/>
    <w:qFormat/>
    <w:rsid w:val="00e12355"/>
    <w:rPr>
      <w:rFonts w:asciiTheme="minorHAnsi" w:hAnsiTheme="minorHAnsi" w:eastAsiaTheme="minorHAnsi" w:cstheme="minorBidi"/>
      <w:lang w:val="en-US" w:eastAsia="en-US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hyperlink" Target="consultantplus://offline/ref=CFBF1FF9462D5EC3C1DA91686901E3AD36A689FA93C3BC9E1A687AA9EDB15A9383D4FC3390BF4594387DF57CCD7C29768453577C00DFBDcFzAH " TargetMode="External"/><Relationship Id="rId14" Type="http://schemas.openxmlformats.org/officeDocument/2006/relationships/image" Target="media/image12.wmf"/><Relationship Id="rId15" Type="http://schemas.openxmlformats.org/officeDocument/2006/relationships/image" Target="media/image13.wmf"/><Relationship Id="rId16" Type="http://schemas.openxmlformats.org/officeDocument/2006/relationships/hyperlink" Target="consultantplus://offline/ref=248308C50E1E99FEEB1783593676719F3C027C04B4FDF135EB8046915BFBC4230BC45C1ED0F8080E0168D8FDAC1D39BF91D07F6288A7AEKD0DW" TargetMode="External"/><Relationship Id="rId17" Type="http://schemas.openxmlformats.org/officeDocument/2006/relationships/image" Target="media/image14.wmf"/><Relationship Id="rId18" Type="http://schemas.openxmlformats.org/officeDocument/2006/relationships/image" Target="media/image15.wmf"/><Relationship Id="rId19" Type="http://schemas.openxmlformats.org/officeDocument/2006/relationships/hyperlink" Target="consultantplus://offline/ref=248308C50E1E99FEEB1783593676719F3E057604B1FDF135EB8046915BFBC4310B9C501ED7E30C03143E89BBKF0AW" TargetMode="External"/><Relationship Id="rId20" Type="http://schemas.openxmlformats.org/officeDocument/2006/relationships/image" Target="media/image16.wmf"/><Relationship Id="rId21" Type="http://schemas.openxmlformats.org/officeDocument/2006/relationships/image" Target="media/image16.wmf"/><Relationship Id="rId22" Type="http://schemas.openxmlformats.org/officeDocument/2006/relationships/image" Target="media/image17.wmf"/><Relationship Id="rId23" Type="http://schemas.openxmlformats.org/officeDocument/2006/relationships/image" Target="media/image18.wmf"/><Relationship Id="rId24" Type="http://schemas.openxmlformats.org/officeDocument/2006/relationships/hyperlink" Target="file:///C:/&#1052;&#1045;&#1058;&#1054;&#1044;&#1048;&#1050;&#1040;%20&#1044;&#1054;&#1052;%20&#1056;&#1060;/&#1044;&#1054;&#1052;%20&#1056;&#1060;%202/&#1052;&#1045;&#1058;&#1054;&#1044;&#1048;&#1050;&#1040;%202%20&#1057;%20&#1087;&#1088;&#1072;&#1074;&#1082;&#1072;&#1084;&#1080;%20&#1044;&#1054;&#1052;%20&#1056;&#1060;/l%20Par1491" TargetMode="External"/><Relationship Id="rId25" Type="http://schemas.openxmlformats.org/officeDocument/2006/relationships/image" Target="media/image19.wmf"/><Relationship Id="rId26" Type="http://schemas.openxmlformats.org/officeDocument/2006/relationships/image" Target="media/image20.wmf"/><Relationship Id="rId27" Type="http://schemas.openxmlformats.org/officeDocument/2006/relationships/hyperlink" Target="file:///C:/&#1052;&#1045;&#1058;&#1054;&#1044;&#1048;&#1050;&#1040;%20&#1044;&#1054;&#1052;%20&#1056;&#1060;/&#1044;&#1054;&#1052;%20&#1056;&#1060;%202/&#1052;&#1045;&#1058;&#1054;&#1044;&#1048;&#1050;&#1040;%202%20&#1057;%20&#1087;&#1088;&#1072;&#1074;&#1082;&#1072;&#1084;&#1080;%20&#1044;&#1054;&#1052;%20&#1056;&#1060;/l%20Par1512" TargetMode="External"/><Relationship Id="rId28" Type="http://schemas.openxmlformats.org/officeDocument/2006/relationships/image" Target="media/image21.wmf"/><Relationship Id="rId29" Type="http://schemas.openxmlformats.org/officeDocument/2006/relationships/image" Target="media/image22.wmf"/><Relationship Id="rId30" Type="http://schemas.openxmlformats.org/officeDocument/2006/relationships/image" Target="media/image23.wmf"/><Relationship Id="rId31" Type="http://schemas.openxmlformats.org/officeDocument/2006/relationships/image" Target="media/image24.wmf"/><Relationship Id="rId32" Type="http://schemas.openxmlformats.org/officeDocument/2006/relationships/image" Target="media/image25.wmf"/><Relationship Id="rId33" Type="http://schemas.openxmlformats.org/officeDocument/2006/relationships/hyperlink" Target="file:///C:/&#1052;&#1045;&#1058;&#1054;&#1044;&#1048;&#1050;&#1040;%20&#1044;&#1054;&#1052;%20&#1056;&#1060;/&#1044;&#1054;&#1052;%20&#1056;&#1060;%202/&#1052;&#1045;&#1058;&#1054;&#1044;&#1048;&#1050;&#1040;%202%20&#1057;%20&#1087;&#1088;&#1072;&#1074;&#1082;&#1072;&#1084;&#1080;%20&#1044;&#1054;&#1052;%20&#1056;&#1060;/l%20Par1529" TargetMode="External"/><Relationship Id="rId34" Type="http://schemas.openxmlformats.org/officeDocument/2006/relationships/image" Target="media/image26.wmf"/><Relationship Id="rId35" Type="http://schemas.openxmlformats.org/officeDocument/2006/relationships/image" Target="media/image27.wmf"/><Relationship Id="rId36" Type="http://schemas.openxmlformats.org/officeDocument/2006/relationships/hyperlink" Target="file:///C:/&#1052;&#1045;&#1058;&#1054;&#1044;&#1048;&#1050;&#1040;%20&#1044;&#1054;&#1052;%20&#1056;&#1060;/&#1044;&#1054;&#1052;%20&#1056;&#1060;%202/&#1052;&#1045;&#1058;&#1054;&#1044;&#1048;&#1050;&#1040;%202%20&#1057;%20&#1087;&#1088;&#1072;&#1074;&#1082;&#1072;&#1084;&#1080;%20&#1044;&#1054;&#1052;%20&#1056;&#1060;/l%20Par1491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header" Target="header2.xml"/><Relationship Id="rId40" Type="http://schemas.openxmlformats.org/officeDocument/2006/relationships/header" Target="header3.xml"/><Relationship Id="rId41" Type="http://schemas.openxmlformats.org/officeDocument/2006/relationships/footer" Target="footer2.xml"/><Relationship Id="rId42" Type="http://schemas.openxmlformats.org/officeDocument/2006/relationships/footer" Target="footer3.xml"/><Relationship Id="rId43" Type="http://schemas.openxmlformats.org/officeDocument/2006/relationships/numbering" Target="numbering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<Relationship Id="rId47" Type="http://schemas.openxmlformats.org/officeDocument/2006/relationships/customXml" Target="../customXml/item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5.wmf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Заполнитель1</b:Tag>
    <b:SourceType>ElectronicSource</b:SourceType>
    <b:Guid>{069E800F-CA0D-463C-A216-EED59E69BAFD}</b:Guid>
    <b:RefOrder>1</b:RefOrder>
  </b:Source>
  <b:Source>
    <b:Tag>2</b:Tag>
    <b:RefOrder>2</b:RefOrder>
  </b:Source>
</b:Sources>
</file>

<file path=customXml/itemProps1.xml><?xml version="1.0" encoding="utf-8"?>
<ds:datastoreItem xmlns:ds="http://schemas.openxmlformats.org/officeDocument/2006/customXml" ds:itemID="{91BC24AE-8EE6-4D0D-A2C9-C0B6BC39F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LibreOffice/7.5.4.2$Windows_X86_64 LibreOffice_project/36ccfdc35048b057fd9854c757a8b67ec53977b6</Application>
  <AppVersion>15.0000</AppVersion>
  <Pages>32</Pages>
  <Words>6426</Words>
  <Characters>41621</Characters>
  <CharactersWithSpaces>47500</CharactersWithSpaces>
  <Paragraphs>1277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2023-08-14T08:11:00Z</dcterms:created>
  <dc:creator>1</dc:creator>
  <dc:description/>
  <dc:language>ru-RU</dc:language>
  <cp:lastModifiedBy/>
  <cp:lastPrinted>2023-08-14T09:21:00Z</cp:lastPrinted>
  <dcterms:modified xsi:type="dcterms:W3CDTF">2023-08-14T22:18:28Z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