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58" w:rsidRDefault="00E00058" w:rsidP="00E00058">
      <w:pPr>
        <w:ind w:left="5670"/>
        <w:jc w:val="both"/>
        <w:rPr>
          <w:b/>
        </w:rPr>
      </w:pPr>
      <w:r>
        <w:rPr>
          <w:b/>
        </w:rPr>
        <w:t xml:space="preserve">                                   </w:t>
      </w:r>
      <w:r w:rsidR="0071410A" w:rsidRPr="0071410A">
        <w:rPr>
          <w:b/>
        </w:rPr>
        <w:t>Приложение</w:t>
      </w:r>
      <w:proofErr w:type="gramStart"/>
      <w:r w:rsidR="0071410A" w:rsidRPr="0071410A">
        <w:rPr>
          <w:b/>
        </w:rPr>
        <w:t xml:space="preserve"> А</w:t>
      </w:r>
      <w:proofErr w:type="gramEnd"/>
    </w:p>
    <w:p w:rsidR="00E00058" w:rsidRDefault="00E00058" w:rsidP="00E00058">
      <w:pPr>
        <w:ind w:left="5670"/>
        <w:jc w:val="both"/>
        <w:rPr>
          <w:b/>
        </w:rPr>
      </w:pPr>
    </w:p>
    <w:p w:rsidR="00E00058" w:rsidRPr="005D7BE5" w:rsidRDefault="00E00058" w:rsidP="00E00058">
      <w:pPr>
        <w:ind w:left="5670" w:firstLine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5D7BE5">
        <w:rPr>
          <w:sz w:val="20"/>
          <w:szCs w:val="20"/>
        </w:rPr>
        <w:t xml:space="preserve">к Методическим </w:t>
      </w:r>
      <w:r>
        <w:rPr>
          <w:sz w:val="20"/>
          <w:szCs w:val="20"/>
        </w:rPr>
        <w:t xml:space="preserve">       </w:t>
      </w:r>
      <w:r w:rsidRPr="005D7BE5">
        <w:rPr>
          <w:sz w:val="20"/>
          <w:szCs w:val="20"/>
        </w:rPr>
        <w:t>РЕКОМЕНДАЦИЯМ</w:t>
      </w:r>
    </w:p>
    <w:p w:rsidR="001A07EC" w:rsidRPr="0071410A" w:rsidRDefault="00E00058" w:rsidP="00E00058">
      <w:pPr>
        <w:ind w:left="5670"/>
        <w:jc w:val="both"/>
        <w:rPr>
          <w:b/>
        </w:rPr>
      </w:pPr>
      <w:r w:rsidRPr="005D7BE5">
        <w:rPr>
          <w:sz w:val="20"/>
          <w:szCs w:val="20"/>
        </w:rPr>
        <w:t xml:space="preserve">по оценке энергоэффективности объектов индивидуального жилищного строительства на соответствие требованиям ГОСТ </w:t>
      </w:r>
      <w:proofErr w:type="gramStart"/>
      <w:r w:rsidRPr="005D7BE5">
        <w:rPr>
          <w:sz w:val="20"/>
          <w:szCs w:val="20"/>
        </w:rPr>
        <w:t>Р</w:t>
      </w:r>
      <w:proofErr w:type="gramEnd"/>
      <w:r w:rsidRPr="005D7BE5">
        <w:rPr>
          <w:sz w:val="20"/>
          <w:szCs w:val="20"/>
        </w:rPr>
        <w:t xml:space="preserve"> «Зеленые» стандарты. «Зеленое» индивидуальное жилищное строительство. Методика оценки и критерии проектирования</w:t>
      </w:r>
    </w:p>
    <w:p w:rsidR="001A07EC" w:rsidRPr="00B82AF3" w:rsidRDefault="001A07EC" w:rsidP="00303DB2">
      <w:pPr>
        <w:pStyle w:val="1"/>
        <w:spacing w:line="240" w:lineRule="auto"/>
        <w:jc w:val="right"/>
        <w:rPr>
          <w:b/>
          <w:bCs/>
          <w:color w:val="auto"/>
          <w:sz w:val="24"/>
        </w:rPr>
      </w:pPr>
    </w:p>
    <w:p w:rsidR="001A07EC" w:rsidRPr="00B82AF3" w:rsidRDefault="001A07EC" w:rsidP="00664960"/>
    <w:p w:rsidR="001A07EC" w:rsidRPr="00B82AF3" w:rsidRDefault="001A07EC" w:rsidP="00664960"/>
    <w:p w:rsidR="001A07EC" w:rsidRPr="00B82AF3" w:rsidRDefault="001A07EC" w:rsidP="00664960">
      <w:pPr>
        <w:pStyle w:val="1"/>
        <w:spacing w:line="240" w:lineRule="auto"/>
        <w:rPr>
          <w:b/>
          <w:bCs/>
          <w:color w:val="auto"/>
          <w:sz w:val="24"/>
        </w:rPr>
      </w:pPr>
    </w:p>
    <w:p w:rsidR="001A07EC" w:rsidRPr="00B82AF3" w:rsidRDefault="001A07EC" w:rsidP="00664960"/>
    <w:p w:rsidR="001A07EC" w:rsidRPr="00B82AF3" w:rsidRDefault="001A07EC" w:rsidP="00664960">
      <w:pPr>
        <w:pStyle w:val="ad"/>
        <w:spacing w:before="0" w:after="0"/>
      </w:pPr>
    </w:p>
    <w:p w:rsidR="0071410A" w:rsidRDefault="0071410A" w:rsidP="00664960">
      <w:pPr>
        <w:rPr>
          <w:rStyle w:val="af9"/>
          <w:b/>
          <w:i w:val="0"/>
          <w:color w:val="414B56"/>
          <w:sz w:val="44"/>
          <w:szCs w:val="44"/>
        </w:rPr>
      </w:pPr>
    </w:p>
    <w:p w:rsidR="0071410A" w:rsidRDefault="0071410A" w:rsidP="00664960">
      <w:pPr>
        <w:rPr>
          <w:rStyle w:val="af9"/>
          <w:b/>
          <w:i w:val="0"/>
          <w:color w:val="414B56"/>
          <w:sz w:val="44"/>
          <w:szCs w:val="44"/>
        </w:rPr>
      </w:pPr>
    </w:p>
    <w:p w:rsidR="0071410A" w:rsidRDefault="0071410A" w:rsidP="00664960">
      <w:pPr>
        <w:rPr>
          <w:rStyle w:val="af9"/>
          <w:b/>
          <w:i w:val="0"/>
          <w:color w:val="414B56"/>
          <w:sz w:val="44"/>
          <w:szCs w:val="44"/>
        </w:rPr>
      </w:pPr>
    </w:p>
    <w:p w:rsidR="0071410A" w:rsidRDefault="0071410A" w:rsidP="00664960">
      <w:pPr>
        <w:rPr>
          <w:rStyle w:val="af9"/>
          <w:b/>
          <w:i w:val="0"/>
          <w:color w:val="414B56"/>
          <w:sz w:val="44"/>
          <w:szCs w:val="44"/>
        </w:rPr>
      </w:pPr>
    </w:p>
    <w:p w:rsidR="00FC0CE6" w:rsidRPr="00FC0CE6" w:rsidRDefault="00FC0CE6" w:rsidP="00303DB2">
      <w:pPr>
        <w:jc w:val="center"/>
        <w:rPr>
          <w:rStyle w:val="af9"/>
          <w:b/>
          <w:i w:val="0"/>
          <w:color w:val="414B56"/>
          <w:sz w:val="44"/>
          <w:szCs w:val="44"/>
        </w:rPr>
      </w:pPr>
      <w:r w:rsidRPr="00FC0CE6">
        <w:rPr>
          <w:rStyle w:val="af9"/>
          <w:b/>
          <w:i w:val="0"/>
          <w:color w:val="414B56"/>
          <w:sz w:val="44"/>
          <w:szCs w:val="44"/>
        </w:rPr>
        <w:t>Методика</w:t>
      </w:r>
    </w:p>
    <w:p w:rsidR="00FC0CE6" w:rsidRDefault="00FC0CE6" w:rsidP="00303DB2">
      <w:pPr>
        <w:jc w:val="center"/>
        <w:rPr>
          <w:rStyle w:val="af9"/>
          <w:b/>
          <w:i w:val="0"/>
          <w:color w:val="414B56"/>
          <w:sz w:val="36"/>
          <w:szCs w:val="36"/>
        </w:rPr>
      </w:pPr>
      <w:r w:rsidRPr="00FC0CE6">
        <w:rPr>
          <w:rStyle w:val="af9"/>
          <w:b/>
          <w:i w:val="0"/>
          <w:color w:val="414B56"/>
          <w:sz w:val="36"/>
          <w:szCs w:val="36"/>
        </w:rPr>
        <w:t>определения класса энергоэффективности</w:t>
      </w:r>
    </w:p>
    <w:p w:rsidR="001A07EC" w:rsidRPr="00FC0CE6" w:rsidRDefault="00FC0CE6" w:rsidP="00303DB2">
      <w:pPr>
        <w:jc w:val="center"/>
        <w:rPr>
          <w:rStyle w:val="af9"/>
          <w:b/>
          <w:i w:val="0"/>
          <w:color w:val="414B56"/>
          <w:sz w:val="36"/>
          <w:szCs w:val="36"/>
        </w:rPr>
      </w:pPr>
      <w:r w:rsidRPr="00FC0CE6">
        <w:rPr>
          <w:rStyle w:val="af9"/>
          <w:b/>
          <w:i w:val="0"/>
          <w:color w:val="414B56"/>
          <w:sz w:val="36"/>
          <w:szCs w:val="36"/>
        </w:rPr>
        <w:t>объектов ИЖС</w:t>
      </w:r>
    </w:p>
    <w:p w:rsidR="001A07EC" w:rsidRPr="00B82AF3" w:rsidRDefault="001A07EC" w:rsidP="00303DB2">
      <w:pPr>
        <w:jc w:val="center"/>
        <w:rPr>
          <w:rStyle w:val="af9"/>
          <w:b/>
          <w:i w:val="0"/>
        </w:rPr>
      </w:pPr>
    </w:p>
    <w:p w:rsidR="001A07EC" w:rsidRPr="00B82AF3" w:rsidRDefault="001A07EC" w:rsidP="00664960"/>
    <w:p w:rsidR="001A07EC" w:rsidRPr="00B82AF3" w:rsidRDefault="001A07EC" w:rsidP="00664960"/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FC0CE6" w:rsidRDefault="00FC0CE6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Default="0071410A" w:rsidP="00664960">
      <w:pPr>
        <w:rPr>
          <w:caps/>
        </w:rPr>
      </w:pPr>
    </w:p>
    <w:p w:rsidR="0071410A" w:rsidRPr="00B82AF3" w:rsidRDefault="0071410A" w:rsidP="00303DB2">
      <w:pPr>
        <w:jc w:val="center"/>
      </w:pPr>
      <w:r>
        <w:rPr>
          <w:caps/>
        </w:rPr>
        <w:t>2023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410670250"/>
        <w:docPartObj>
          <w:docPartGallery w:val="Table of Contents"/>
          <w:docPartUnique/>
        </w:docPartObj>
      </w:sdtPr>
      <w:sdtContent>
        <w:p w:rsidR="0071410A" w:rsidRDefault="0071410A" w:rsidP="00664960">
          <w:pPr>
            <w:pStyle w:val="aff7"/>
          </w:pPr>
          <w:r>
            <w:t>Оглавление</w:t>
          </w:r>
        </w:p>
        <w:p w:rsidR="00E40BAC" w:rsidRDefault="00303DB2">
          <w:pPr>
            <w:pStyle w:val="17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42907139" w:history="1">
            <w:r w:rsidR="00E40BAC" w:rsidRPr="00FB2D02">
              <w:rPr>
                <w:rStyle w:val="af5"/>
                <w:noProof/>
              </w:rPr>
              <w:t>ВВЕДЕНИЕ</w:t>
            </w:r>
            <w:r w:rsidR="00E40BAC">
              <w:rPr>
                <w:noProof/>
                <w:webHidden/>
              </w:rPr>
              <w:tab/>
            </w:r>
            <w:r w:rsidR="00E40BAC">
              <w:rPr>
                <w:noProof/>
                <w:webHidden/>
              </w:rPr>
              <w:fldChar w:fldCharType="begin"/>
            </w:r>
            <w:r w:rsidR="00E40BAC">
              <w:rPr>
                <w:noProof/>
                <w:webHidden/>
              </w:rPr>
              <w:instrText xml:space="preserve"> PAGEREF _Toc142907139 \h </w:instrText>
            </w:r>
            <w:r w:rsidR="00E40BAC">
              <w:rPr>
                <w:noProof/>
                <w:webHidden/>
              </w:rPr>
            </w:r>
            <w:r w:rsidR="00E40BAC"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4</w:t>
            </w:r>
            <w:r w:rsidR="00E40BAC"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40" w:history="1">
            <w:r w:rsidRPr="00FB2D02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41" w:history="1">
            <w:r w:rsidRPr="00FB2D02">
              <w:rPr>
                <w:rStyle w:val="af5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  <w:lang w:eastAsia="en-US"/>
              </w:rPr>
              <w:t>Исходные данные объекта ИЖС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42" w:history="1">
            <w:r w:rsidRPr="00FB2D02">
              <w:rPr>
                <w:rStyle w:val="af5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  <w:lang w:eastAsia="en-US"/>
              </w:rPr>
              <w:t>Расчетные условия</w:t>
            </w:r>
            <w:r w:rsidRPr="00FB2D02">
              <w:rPr>
                <w:rStyle w:val="af5"/>
                <w:noProof/>
                <w:spacing w:val="-7"/>
                <w:lang w:eastAsia="en-US"/>
              </w:rPr>
              <w:t xml:space="preserve"> </w:t>
            </w:r>
            <w:r w:rsidRPr="00FB2D02">
              <w:rPr>
                <w:rStyle w:val="af5"/>
                <w:noProof/>
                <w:lang w:eastAsia="en-US"/>
              </w:rPr>
              <w:t>функционирования</w:t>
            </w:r>
            <w:r w:rsidRPr="00FB2D02">
              <w:rPr>
                <w:rStyle w:val="af5"/>
                <w:noProof/>
                <w:spacing w:val="-7"/>
                <w:lang w:eastAsia="en-US"/>
              </w:rPr>
              <w:t xml:space="preserve"> </w:t>
            </w:r>
            <w:r w:rsidRPr="00FB2D02">
              <w:rPr>
                <w:rStyle w:val="af5"/>
                <w:noProof/>
                <w:lang w:eastAsia="en-US"/>
              </w:rPr>
              <w:t>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3" w:history="1">
            <w:r w:rsidRPr="00FB2D02">
              <w:rPr>
                <w:rStyle w:val="af5"/>
                <w:rFonts w:ascii="Times New Roman" w:hAnsi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Климатические параметры отопительного периода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4" w:history="1">
            <w:r w:rsidRPr="00FB2D02">
              <w:rPr>
                <w:rStyle w:val="af5"/>
                <w:rFonts w:ascii="Times New Roman" w:eastAsia="Cambria Math" w:hAnsi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eastAsia="Cambria Math" w:hAnsi="Times New Roman"/>
                <w:noProof/>
              </w:rPr>
              <w:t>Геометрические показатели 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5" w:history="1">
            <w:r w:rsidRPr="00FB2D02">
              <w:rPr>
                <w:rStyle w:val="af5"/>
                <w:rFonts w:ascii="Times New Roman" w:hAnsi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Теплотехнические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6" w:history="1">
            <w:r w:rsidRPr="00FB2D02">
              <w:rPr>
                <w:rStyle w:val="af5"/>
                <w:rFonts w:ascii="Times New Roman" w:hAnsi="Times New Roman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Вспомогательные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7" w:history="1">
            <w:r w:rsidRPr="00FB2D02">
              <w:rPr>
                <w:rStyle w:val="af5"/>
                <w:rFonts w:ascii="Times New Roman" w:hAnsi="Times New Roman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Удельные характеристики 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48" w:history="1">
            <w:r w:rsidRPr="00FB2D02">
              <w:rPr>
                <w:rStyle w:val="af5"/>
                <w:rFonts w:ascii="Times New Roman" w:hAnsi="Times New Roman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Система теплоснабжения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49" w:history="1">
            <w:r w:rsidRPr="00FB2D02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</w:rPr>
              <w:t>Потребление тепловой энергии системы отопления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0" w:history="1">
            <w:r w:rsidRPr="00FB2D02">
              <w:rPr>
                <w:rStyle w:val="af5"/>
                <w:rFonts w:ascii="Times New Roman" w:hAnsi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Фактическое потребление тепловой энергии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1" w:history="1">
            <w:r w:rsidRPr="00FB2D02">
              <w:rPr>
                <w:rStyle w:val="af5"/>
                <w:rFonts w:ascii="Times New Roman" w:hAnsi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Расчет фактического потребления тепловой энергии при нормативных условиях отопительного периода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2" w:history="1">
            <w:r w:rsidRPr="00FB2D02">
              <w:rPr>
                <w:rStyle w:val="af5"/>
                <w:rFonts w:ascii="Times New Roman" w:hAnsi="Times New Roman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B2D02">
              <w:rPr>
                <w:rStyle w:val="af5"/>
                <w:rFonts w:ascii="Times New Roman" w:hAnsi="Times New Roman"/>
                <w:noProof/>
              </w:rPr>
              <w:t>Комплексные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3" w:history="1">
            <w:r w:rsidRPr="00FB2D02">
              <w:rPr>
                <w:rStyle w:val="af5"/>
                <w:rFonts w:ascii="Times New Roman" w:hAnsi="Times New Roman"/>
                <w:noProof/>
              </w:rPr>
              <w:t>4.6.Потребление энергетических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4" w:history="1">
            <w:r w:rsidRPr="00FB2D02">
              <w:rPr>
                <w:rStyle w:val="af5"/>
                <w:rFonts w:ascii="Times New Roman" w:hAnsi="Times New Roman"/>
                <w:noProof/>
              </w:rPr>
              <w:t>4.7.Расчетное теплопотребление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55" w:history="1">
            <w:r w:rsidRPr="00FB2D02">
              <w:rPr>
                <w:rStyle w:val="af5"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  <w:lang w:eastAsia="en-US"/>
              </w:rPr>
              <w:t>Удельный годовой расход тепловой энергии, потребляемой системой горячего водоснабжения ИЖС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56" w:history="1">
            <w:r w:rsidRPr="00FB2D02">
              <w:rPr>
                <w:rStyle w:val="af5"/>
                <w:noProof/>
                <w:lang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  <w:lang w:eastAsia="en-US"/>
              </w:rPr>
              <w:t>Фактические значения показателя удельного годового расхода энергетических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57" w:history="1">
            <w:r w:rsidRPr="00FB2D02">
              <w:rPr>
                <w:rStyle w:val="af5"/>
                <w:noProof/>
                <w:lang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B2D02">
              <w:rPr>
                <w:rStyle w:val="af5"/>
                <w:noProof/>
                <w:lang w:eastAsia="en-US"/>
              </w:rPr>
              <w:t>Определение классов энергоэффективности для   объектов индивидуального жилищного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17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2907158" w:history="1">
            <w:r w:rsidRPr="00FB2D02">
              <w:rPr>
                <w:rStyle w:val="af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59" w:history="1">
            <w:r w:rsidRPr="00FB2D02">
              <w:rPr>
                <w:rStyle w:val="af5"/>
                <w:rFonts w:ascii="Times New Roman" w:hAnsi="Times New Roman"/>
                <w:i/>
                <w:noProof/>
              </w:rPr>
              <w:t>ОСНОВНЫЕ ТЕРМИНЫ И УСЛОВНЫЕ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0" w:history="1">
            <w:r w:rsidRPr="00FB2D02">
              <w:rPr>
                <w:rStyle w:val="af5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1" w:history="1">
            <w:r w:rsidRPr="00FB2D02">
              <w:rPr>
                <w:rStyle w:val="af5"/>
                <w:rFonts w:ascii="Times New Roman" w:hAnsi="Times New Roman"/>
                <w:i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2" w:history="1">
            <w:r w:rsidRPr="00FB2D02">
              <w:rPr>
                <w:rStyle w:val="af5"/>
                <w:rFonts w:ascii="Times New Roman" w:hAnsi="Times New Roman"/>
                <w:noProof/>
              </w:rPr>
              <w:t>Таблица Б1 –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3" w:history="1">
            <w:r w:rsidRPr="00FB2D02">
              <w:rPr>
                <w:rStyle w:val="af5"/>
                <w:rFonts w:ascii="Times New Roman" w:hAnsi="Times New Roman"/>
                <w:noProof/>
              </w:rPr>
              <w:t>Таблица Б2 – Система теплоснабжения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4" w:history="1">
            <w:r w:rsidRPr="00FB2D02">
              <w:rPr>
                <w:rStyle w:val="af5"/>
                <w:rFonts w:ascii="Times New Roman" w:hAnsi="Times New Roman"/>
                <w:noProof/>
              </w:rPr>
              <w:t>Таблица Б 3 – Приборы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5" w:history="1">
            <w:r w:rsidRPr="00FB2D02">
              <w:rPr>
                <w:rStyle w:val="af5"/>
                <w:rFonts w:ascii="Times New Roman" w:hAnsi="Times New Roman"/>
                <w:noProof/>
              </w:rPr>
              <w:t>Таблица Б 4 – Фактическое потребление энергоресурсов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6" w:history="1">
            <w:r w:rsidRPr="00FB2D02">
              <w:rPr>
                <w:rStyle w:val="af5"/>
                <w:rFonts w:ascii="Times New Roman" w:hAnsi="Times New Roman"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7" w:history="1">
            <w:r w:rsidRPr="00FB2D02">
              <w:rPr>
                <w:rStyle w:val="af5"/>
                <w:rFonts w:ascii="Times New Roman" w:hAnsi="Times New Roman"/>
                <w:i/>
                <w:noProof/>
              </w:rPr>
              <w:t>БАЗОВЫЙ УРОВЕНЬ УДЕЛЬНОГО ГОДОВОГО РАСХОДА ЭНЕРГЕТИЧЕСКИХ РЕСУРСОВ В ДОМЕ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8" w:history="1">
            <w:r w:rsidRPr="00FB2D02">
              <w:rPr>
                <w:rStyle w:val="af5"/>
                <w:rFonts w:ascii="Times New Roman" w:hAnsi="Times New Roman"/>
                <w:noProof/>
              </w:rPr>
              <w:t>Таблица В 1 - Базовый уровень удельного годового расхода энергетических ресурсов в  доме ИЖС, отражающий суммарный удельный годовой расходэнергоресурсов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40BAC" w:rsidRDefault="00E40BAC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42907169" w:history="1">
            <w:r w:rsidRPr="00FB2D02">
              <w:rPr>
                <w:rStyle w:val="af5"/>
                <w:rFonts w:ascii="Times New Roman" w:hAnsi="Times New Roman"/>
                <w:noProof/>
              </w:rPr>
              <w:t>, кВт•ч/м2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2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10A" w:rsidRDefault="00303DB2" w:rsidP="00664960">
          <w:r>
            <w:rPr>
              <w:rFonts w:ascii="Calibri" w:hAnsi="Calibri" w:cs="Calibri"/>
              <w:b/>
              <w:bCs/>
              <w:i/>
              <w:iCs/>
            </w:rPr>
            <w:fldChar w:fldCharType="end"/>
          </w:r>
        </w:p>
      </w:sdtContent>
    </w:sdt>
    <w:p w:rsidR="002F18F1" w:rsidRPr="007C6AF5" w:rsidRDefault="002F18F1" w:rsidP="00664960">
      <w:pPr>
        <w:spacing w:line="360" w:lineRule="auto"/>
        <w:ind w:firstLine="708"/>
        <w:rPr>
          <w:color w:val="000000" w:themeColor="text1"/>
        </w:rPr>
      </w:pPr>
    </w:p>
    <w:p w:rsidR="00B36C0F" w:rsidRDefault="00B36C0F" w:rsidP="00664960">
      <w:pPr>
        <w:pStyle w:val="-"/>
        <w:spacing w:line="240" w:lineRule="auto"/>
        <w:ind w:firstLine="0"/>
        <w:jc w:val="left"/>
        <w:rPr>
          <w:sz w:val="24"/>
          <w:szCs w:val="24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  <w:bookmarkStart w:id="1" w:name="_Toc142419965"/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p w:rsidR="00FC0CE6" w:rsidRDefault="00FC0CE6" w:rsidP="00664960">
      <w:pPr>
        <w:pStyle w:val="1"/>
        <w:spacing w:line="240" w:lineRule="auto"/>
        <w:rPr>
          <w:b/>
          <w:sz w:val="32"/>
          <w:szCs w:val="32"/>
        </w:rPr>
      </w:pPr>
    </w:p>
    <w:bookmarkEnd w:id="1"/>
    <w:p w:rsidR="0071410A" w:rsidRDefault="0071410A" w:rsidP="00664960">
      <w:pPr>
        <w:rPr>
          <w:lang w:eastAsia="ar-SA"/>
        </w:rPr>
      </w:pPr>
    </w:p>
    <w:p w:rsidR="002F18F1" w:rsidRDefault="002F18F1" w:rsidP="00664960">
      <w:pPr>
        <w:rPr>
          <w:lang w:eastAsia="ar-SA"/>
        </w:rPr>
      </w:pPr>
    </w:p>
    <w:p w:rsidR="004A2A47" w:rsidRPr="0071410A" w:rsidRDefault="004A2A47" w:rsidP="00664960">
      <w:pPr>
        <w:pStyle w:val="1"/>
        <w:pageBreakBefore/>
        <w:rPr>
          <w:b/>
        </w:rPr>
      </w:pPr>
      <w:bookmarkStart w:id="2" w:name="_Toc142907139"/>
      <w:r w:rsidRPr="0071410A">
        <w:rPr>
          <w:b/>
        </w:rPr>
        <w:lastRenderedPageBreak/>
        <w:t>ВВЕДЕНИЕ</w:t>
      </w:r>
      <w:bookmarkEnd w:id="2"/>
      <w:r w:rsidR="002F18F1" w:rsidRPr="0071410A">
        <w:rPr>
          <w:b/>
        </w:rPr>
        <w:t xml:space="preserve"> </w:t>
      </w:r>
    </w:p>
    <w:p w:rsidR="004A2A47" w:rsidRDefault="004A2A47" w:rsidP="00716C6F">
      <w:pPr>
        <w:spacing w:line="360" w:lineRule="auto"/>
        <w:ind w:firstLine="993"/>
        <w:jc w:val="both"/>
      </w:pPr>
      <w:r>
        <w:t xml:space="preserve">Настоящая Методика разработана в целях практической реализации ГОСТ </w:t>
      </w:r>
      <w:proofErr w:type="gramStart"/>
      <w:r>
        <w:t>Р</w:t>
      </w:r>
      <w:proofErr w:type="gramEnd"/>
      <w:r>
        <w:t xml:space="preserve"> «Зеленые стандарты. «Зеленое» индивидуальное жилищное строительство. Методики оценки и критерии проектирования, строительства и эксплуатации»</w:t>
      </w:r>
      <w:r w:rsidR="0046226F">
        <w:t xml:space="preserve"> (ГОСТ Р)</w:t>
      </w:r>
      <w:r w:rsidR="003E5CC8">
        <w:t xml:space="preserve">, позволяет осуществлять расчет класса энергоэффективности объектов ИЖС </w:t>
      </w:r>
      <w:r w:rsidR="0071410A">
        <w:t>в соответствии</w:t>
      </w:r>
      <w:r w:rsidR="003E5CC8">
        <w:t xml:space="preserve"> действующих нормативно-правовых актов</w:t>
      </w:r>
      <w:r w:rsidR="00F83C92">
        <w:t>, методических рекомендаций для жилой недвижимости.</w:t>
      </w:r>
    </w:p>
    <w:p w:rsidR="00FA256A" w:rsidRDefault="00FA256A" w:rsidP="001D581A">
      <w:pPr>
        <w:spacing w:line="360" w:lineRule="auto"/>
        <w:ind w:firstLine="567"/>
        <w:jc w:val="both"/>
      </w:pPr>
      <w:r>
        <w:t>Присвоение класса энергоэффективности объектам ИЖС, согласно данной Методике, призвано:</w:t>
      </w:r>
    </w:p>
    <w:p w:rsidR="00FA256A" w:rsidRDefault="00FA256A" w:rsidP="001D581A">
      <w:pPr>
        <w:pStyle w:val="afff3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</w:pPr>
      <w:r>
        <w:t xml:space="preserve">улучшить качество строительства объектов ИЖС соответствующих требованиям энергоэффективности ГОСТ </w:t>
      </w:r>
      <w:proofErr w:type="gramStart"/>
      <w:r>
        <w:t>Р</w:t>
      </w:r>
      <w:proofErr w:type="gramEnd"/>
      <w:r>
        <w:t>;</w:t>
      </w:r>
    </w:p>
    <w:p w:rsidR="00FA256A" w:rsidRDefault="00FA256A" w:rsidP="001D581A">
      <w:pPr>
        <w:pStyle w:val="afff3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</w:pPr>
      <w:r>
        <w:t>содействовать внедрению энергоэффективных технологий при строительстве ИЖС (проектирование, создание комфортной экологически безопасной среды, использование энергоэффективных строительных материалов и технологий, контроль качества строительства, энергоэффективная эксплуатация объектов ИЖС);</w:t>
      </w:r>
    </w:p>
    <w:p w:rsidR="00FA256A" w:rsidRDefault="00FA256A" w:rsidP="001D581A">
      <w:pPr>
        <w:pStyle w:val="afff3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</w:pPr>
      <w:r>
        <w:t xml:space="preserve">внедрить требования, в рамках ГОСТ </w:t>
      </w:r>
      <w:proofErr w:type="gramStart"/>
      <w:r>
        <w:t>Р</w:t>
      </w:r>
      <w:proofErr w:type="gramEnd"/>
      <w:r>
        <w:t>, в области классов энергоэффективности к строительству объектов ИЖС;</w:t>
      </w:r>
    </w:p>
    <w:p w:rsidR="006377F1" w:rsidRDefault="00FA256A" w:rsidP="006377F1">
      <w:pPr>
        <w:pStyle w:val="afff3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</w:pPr>
      <w:r>
        <w:t>повысить качество городской среды, ее экологической устойчивости, снижения углеродного следа при строительстве, эксплуатации, капитальном ремонте, демонтаже объектов ИЖС.</w:t>
      </w:r>
    </w:p>
    <w:p w:rsidR="00FA256A" w:rsidRDefault="00FA256A" w:rsidP="001D581A">
      <w:pPr>
        <w:spacing w:line="360" w:lineRule="auto"/>
        <w:ind w:firstLine="567"/>
        <w:jc w:val="both"/>
      </w:pPr>
      <w:r w:rsidRPr="00FA256A">
        <w:t>Методика отражает специфику ИЖС и учитывает ее для расчета энергоэффективности объектов ИЖС в соответствии с требованиями осн</w:t>
      </w:r>
      <w:r>
        <w:t xml:space="preserve">овных общероссийских нормативно-правовых </w:t>
      </w:r>
      <w:r w:rsidRPr="00FA256A">
        <w:t xml:space="preserve"> </w:t>
      </w:r>
      <w:r>
        <w:t xml:space="preserve">документов: </w:t>
      </w:r>
      <w:proofErr w:type="gramStart"/>
      <w:r w:rsidR="0046226F" w:rsidRPr="0046226F">
        <w:t>Федерального закона от 23.11.2009г.</w:t>
      </w:r>
      <w:r w:rsidR="0046226F">
        <w:t xml:space="preserve"> </w:t>
      </w:r>
      <w:r w:rsidR="0046226F" w:rsidRPr="0046226F">
        <w:t>№ 261-ФЗ (ред. от 13.06.2023) «Об энергосбережении и о повышении энергетической эффективности и о внесении изменений в отдельные законодательные акты Российской Федерации», Федерального закона от 30.12.2009г. № 384-ФЗ (ред. от 02.07.2013) «Технический регламент о безопасности зданий и сооружений»</w:t>
      </w:r>
      <w:r w:rsidR="0046226F">
        <w:t xml:space="preserve">, </w:t>
      </w:r>
      <w:r w:rsidRPr="00FA256A">
        <w:t>СП 50.13330.2012, СП 60.13330.2020, СП 109.13330.2012, СП 118.13330.2012, СП 131.13330.2020, СП 230.1325800.2015, СП 345.132</w:t>
      </w:r>
      <w:r w:rsidR="0046226F">
        <w:t>5800.2017, СП 426.1325800.2020.</w:t>
      </w:r>
      <w:proofErr w:type="gramEnd"/>
    </w:p>
    <w:p w:rsidR="00425BE0" w:rsidRDefault="00425BE0" w:rsidP="00425BE0">
      <w:pPr>
        <w:pStyle w:val="afff3"/>
        <w:tabs>
          <w:tab w:val="left" w:pos="284"/>
        </w:tabs>
        <w:spacing w:line="360" w:lineRule="auto"/>
        <w:ind w:left="0"/>
        <w:jc w:val="both"/>
      </w:pPr>
      <w:r>
        <w:tab/>
      </w:r>
      <w:r>
        <w:tab/>
      </w:r>
      <w:proofErr w:type="gramStart"/>
      <w:r>
        <w:t>Исходя из</w:t>
      </w:r>
      <w:r w:rsidRPr="006377F1">
        <w:t xml:space="preserve"> </w:t>
      </w:r>
      <w:r>
        <w:t>специфики</w:t>
      </w:r>
      <w:r w:rsidRPr="00425BE0">
        <w:t xml:space="preserve"> ИЖС </w:t>
      </w:r>
      <w:r w:rsidRPr="006377F1">
        <w:t>основног</w:t>
      </w:r>
      <w:r>
        <w:t>о потребительского требования, требований</w:t>
      </w:r>
      <w:r w:rsidRPr="00425BE0">
        <w:t xml:space="preserve"> основных общероссийских нормативно-правовых  документов </w:t>
      </w:r>
      <w:r>
        <w:t xml:space="preserve">к повышению энергоэффективности,   в методике  </w:t>
      </w:r>
      <w:proofErr w:type="spellStart"/>
      <w:r>
        <w:t>определеяется</w:t>
      </w:r>
      <w:proofErr w:type="spellEnd"/>
      <w:r>
        <w:t xml:space="preserve"> класс энергоэффективности  ИЖС </w:t>
      </w:r>
      <w:r w:rsidRPr="006377F1">
        <w:t xml:space="preserve"> по удельному расходу энергии на отопление</w:t>
      </w:r>
      <w:r>
        <w:t xml:space="preserve"> и горячее водоснабжение здания за год</w:t>
      </w:r>
      <w:r w:rsidRPr="006377F1">
        <w:t xml:space="preserve"> в местах подключения</w:t>
      </w:r>
      <w:r>
        <w:t xml:space="preserve"> здания</w:t>
      </w:r>
      <w:r w:rsidRPr="00425BE0">
        <w:t xml:space="preserve">, узлах учета,  </w:t>
      </w:r>
      <w:r w:rsidRPr="006377F1">
        <w:t xml:space="preserve">к системам теплоснабжения или другим источникам </w:t>
      </w:r>
      <w:r w:rsidRPr="006377F1">
        <w:lastRenderedPageBreak/>
        <w:t>энергии, например, природного газа</w:t>
      </w:r>
      <w:r>
        <w:t xml:space="preserve"> и электроэнергии.</w:t>
      </w:r>
      <w:proofErr w:type="gramEnd"/>
      <w:r>
        <w:t xml:space="preserve"> Это позволяет потребителю по показаниям узлов учета контролировать и фактически подтверждать класс </w:t>
      </w:r>
      <w:proofErr w:type="spellStart"/>
      <w:r>
        <w:t>энергоэффективеости</w:t>
      </w:r>
      <w:proofErr w:type="spellEnd"/>
      <w:r>
        <w:t xml:space="preserve"> здания, а так же стимулирует к применению  </w:t>
      </w:r>
      <w:r w:rsidRPr="00074092">
        <w:t>бо</w:t>
      </w:r>
      <w:r>
        <w:t xml:space="preserve">лее эффективных систем теплоснабжения и отопления </w:t>
      </w:r>
      <w:r w:rsidRPr="00074092">
        <w:t xml:space="preserve"> и способов их регулирования</w:t>
      </w:r>
      <w:r>
        <w:t>,</w:t>
      </w:r>
      <w:r w:rsidRPr="00C02D33">
        <w:t xml:space="preserve"> </w:t>
      </w:r>
      <w:r>
        <w:t>повышению</w:t>
      </w:r>
      <w:r w:rsidRPr="00C02D33">
        <w:t xml:space="preserve"> уровня теплозащиты для отдельных ограждений здания</w:t>
      </w:r>
      <w:r>
        <w:t>.</w:t>
      </w:r>
    </w:p>
    <w:p w:rsidR="00583A06" w:rsidRPr="00583A06" w:rsidRDefault="00583A06" w:rsidP="001D581A">
      <w:pPr>
        <w:spacing w:line="360" w:lineRule="auto"/>
        <w:ind w:firstLine="567"/>
        <w:jc w:val="both"/>
      </w:pPr>
      <w:r w:rsidRPr="00583A06">
        <w:t>Н</w:t>
      </w:r>
      <w:r>
        <w:t>астоящая методика</w:t>
      </w:r>
      <w:r w:rsidRPr="00583A06">
        <w:t xml:space="preserve"> распространяется на проектирование тепловой защиты строящихся или реконструируемых </w:t>
      </w:r>
      <w:r>
        <w:t>ИЖС</w:t>
      </w:r>
      <w:r w:rsidRPr="00583A06">
        <w:t xml:space="preserve"> пл</w:t>
      </w:r>
      <w:r>
        <w:t>ощадью</w:t>
      </w:r>
      <w:r w:rsidRPr="00583A06">
        <w:t xml:space="preserve"> </w:t>
      </w:r>
      <w:r>
        <w:t xml:space="preserve">от </w:t>
      </w:r>
      <w:r w:rsidRPr="00583A06">
        <w:t>50 м</w:t>
      </w:r>
      <w:proofErr w:type="gramStart"/>
      <w:r w:rsidRPr="00583A06">
        <w:rPr>
          <w:vertAlign w:val="superscript"/>
        </w:rPr>
        <w:t>2</w:t>
      </w:r>
      <w:proofErr w:type="gramEnd"/>
      <w:r>
        <w:t xml:space="preserve"> до 2500м</w:t>
      </w:r>
      <w:r>
        <w:rPr>
          <w:vertAlign w:val="superscript"/>
        </w:rPr>
        <w:t>2</w:t>
      </w:r>
      <w:r w:rsidRPr="00583A06">
        <w:t>, в которых необходимо поддерживать определенный температурно-влажностный режим</w:t>
      </w:r>
      <w:r w:rsidR="00FC0CE6">
        <w:t>, за исключением:</w:t>
      </w:r>
    </w:p>
    <w:p w:rsidR="00583A06" w:rsidRPr="00583A06" w:rsidRDefault="00583A06" w:rsidP="001D581A">
      <w:pPr>
        <w:spacing w:line="360" w:lineRule="auto"/>
        <w:ind w:firstLine="567"/>
        <w:jc w:val="both"/>
      </w:pPr>
      <w:r w:rsidRPr="00583A06">
        <w:t>жилых зданий, отапливаемых периодически (менее трех дней в неделю) или сезонно (непрерывно менее трех месяцев в году);</w:t>
      </w:r>
    </w:p>
    <w:p w:rsidR="00583A06" w:rsidRDefault="00583A06" w:rsidP="001D581A">
      <w:pPr>
        <w:spacing w:line="360" w:lineRule="auto"/>
        <w:ind w:firstLine="567"/>
        <w:jc w:val="both"/>
      </w:pPr>
      <w:r w:rsidRPr="00583A06">
        <w:t xml:space="preserve">временных зданий, находящихся в эксплуатации не </w:t>
      </w:r>
      <w:r>
        <w:t>более двух отопительных сезонов.</w:t>
      </w:r>
    </w:p>
    <w:p w:rsidR="001C6422" w:rsidRPr="0046226F" w:rsidRDefault="00425BE0" w:rsidP="00664960">
      <w:pPr>
        <w:pStyle w:val="1"/>
        <w:numPr>
          <w:ilvl w:val="0"/>
          <w:numId w:val="11"/>
        </w:numPr>
        <w:spacing w:before="120" w:after="120"/>
        <w:ind w:left="714" w:hanging="357"/>
        <w:rPr>
          <w:b/>
        </w:rPr>
      </w:pPr>
      <w:bookmarkStart w:id="3" w:name="_Toc142907140"/>
      <w:r>
        <w:rPr>
          <w:b/>
        </w:rPr>
        <w:t>Общие положения</w:t>
      </w:r>
      <w:bookmarkEnd w:id="3"/>
    </w:p>
    <w:p w:rsidR="001C6422" w:rsidRPr="006806E0" w:rsidRDefault="00563125" w:rsidP="001D581A">
      <w:pPr>
        <w:widowControl w:val="0"/>
        <w:autoSpaceDE w:val="0"/>
        <w:autoSpaceDN w:val="0"/>
        <w:spacing w:before="216" w:line="360" w:lineRule="auto"/>
        <w:ind w:left="131" w:right="345" w:firstLine="708"/>
        <w:jc w:val="both"/>
        <w:rPr>
          <w:lang w:eastAsia="en-US"/>
        </w:rPr>
      </w:pPr>
      <w:r w:rsidRPr="00563125">
        <w:rPr>
          <w:lang w:eastAsia="en-US"/>
        </w:rPr>
        <w:t xml:space="preserve">Для сбора исходных данных используются проектная документация, акты БТИ, энергетические паспорта по проектной документации ИЖС, сведения эксплуатирующих организаций и непосредственно данные энергетического обследования ИЖС. </w:t>
      </w:r>
      <w:r w:rsidR="001C6422" w:rsidRPr="006806E0">
        <w:rPr>
          <w:lang w:eastAsia="en-US"/>
        </w:rPr>
        <w:t>В</w:t>
      </w:r>
      <w:r w:rsidR="001C6422" w:rsidRPr="006806E0">
        <w:rPr>
          <w:spacing w:val="36"/>
          <w:lang w:eastAsia="en-US"/>
        </w:rPr>
        <w:t xml:space="preserve"> </w:t>
      </w:r>
      <w:r w:rsidR="001C6422" w:rsidRPr="006806E0">
        <w:rPr>
          <w:lang w:eastAsia="en-US"/>
        </w:rPr>
        <w:t>проекте</w:t>
      </w:r>
      <w:r w:rsidR="001C6422" w:rsidRPr="006806E0">
        <w:rPr>
          <w:spacing w:val="37"/>
          <w:lang w:eastAsia="en-US"/>
        </w:rPr>
        <w:t xml:space="preserve"> </w:t>
      </w:r>
      <w:r w:rsidR="001C6422" w:rsidRPr="006806E0">
        <w:rPr>
          <w:lang w:eastAsia="en-US"/>
        </w:rPr>
        <w:t>здания</w:t>
      </w:r>
      <w:r w:rsidR="001C6422" w:rsidRPr="006806E0">
        <w:rPr>
          <w:spacing w:val="37"/>
          <w:lang w:eastAsia="en-US"/>
        </w:rPr>
        <w:t xml:space="preserve"> </w:t>
      </w:r>
      <w:r w:rsidR="0046226F">
        <w:rPr>
          <w:spacing w:val="37"/>
          <w:lang w:eastAsia="en-US"/>
        </w:rPr>
        <w:t>ИЖС</w:t>
      </w:r>
      <w:r w:rsidR="009A121C">
        <w:rPr>
          <w:lang w:eastAsia="en-US"/>
        </w:rPr>
        <w:t xml:space="preserve"> в соответствии с требованиями ГОСТ </w:t>
      </w:r>
      <w:proofErr w:type="gramStart"/>
      <w:r w:rsidR="009A121C">
        <w:rPr>
          <w:lang w:eastAsia="en-US"/>
        </w:rPr>
        <w:t>Р</w:t>
      </w:r>
      <w:proofErr w:type="gramEnd"/>
      <w:r w:rsidR="009A121C">
        <w:rPr>
          <w:lang w:eastAsia="en-US"/>
        </w:rPr>
        <w:t xml:space="preserve"> </w:t>
      </w:r>
      <w:r w:rsidR="0046226F">
        <w:rPr>
          <w:lang w:eastAsia="en-US"/>
        </w:rPr>
        <w:t>необходимо</w:t>
      </w:r>
      <w:r w:rsidR="001C6422" w:rsidRPr="006806E0">
        <w:rPr>
          <w:spacing w:val="36"/>
          <w:lang w:eastAsia="en-US"/>
        </w:rPr>
        <w:t xml:space="preserve"> </w:t>
      </w:r>
      <w:r w:rsidR="001C6422" w:rsidRPr="006806E0">
        <w:rPr>
          <w:lang w:eastAsia="en-US"/>
        </w:rPr>
        <w:t>наличие</w:t>
      </w:r>
      <w:r w:rsidR="001C6422" w:rsidRPr="006806E0">
        <w:rPr>
          <w:spacing w:val="35"/>
          <w:lang w:eastAsia="en-US"/>
        </w:rPr>
        <w:t xml:space="preserve"> </w:t>
      </w:r>
      <w:r w:rsidR="001C6422" w:rsidRPr="006806E0">
        <w:rPr>
          <w:lang w:eastAsia="en-US"/>
        </w:rPr>
        <w:t>раздела</w:t>
      </w:r>
      <w:r w:rsidR="001C6422" w:rsidRPr="006806E0">
        <w:rPr>
          <w:spacing w:val="37"/>
          <w:lang w:eastAsia="en-US"/>
        </w:rPr>
        <w:t xml:space="preserve"> </w:t>
      </w:r>
      <w:r w:rsidR="001C6422" w:rsidRPr="006806E0">
        <w:rPr>
          <w:lang w:eastAsia="en-US"/>
        </w:rPr>
        <w:t>«</w:t>
      </w:r>
      <w:proofErr w:type="spellStart"/>
      <w:r w:rsidR="001C6422" w:rsidRPr="006806E0">
        <w:rPr>
          <w:lang w:eastAsia="en-US"/>
        </w:rPr>
        <w:t>Энергоэффективность</w:t>
      </w:r>
      <w:proofErr w:type="spellEnd"/>
      <w:r w:rsidR="001C6422" w:rsidRPr="006806E0">
        <w:rPr>
          <w:lang w:eastAsia="en-US"/>
        </w:rPr>
        <w:t>».</w:t>
      </w:r>
      <w:r w:rsidR="001C6422" w:rsidRPr="006806E0">
        <w:rPr>
          <w:spacing w:val="-68"/>
          <w:lang w:eastAsia="en-US"/>
        </w:rPr>
        <w:t xml:space="preserve"> </w:t>
      </w:r>
      <w:r w:rsidR="001C6422" w:rsidRPr="006806E0">
        <w:rPr>
          <w:lang w:eastAsia="en-US"/>
        </w:rPr>
        <w:t>В нем должны быть представлены сводные показатели энергоэффективности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принятых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решений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соответствующих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частях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проекта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здания.</w:t>
      </w:r>
      <w:r w:rsidR="001C6422" w:rsidRPr="006806E0">
        <w:rPr>
          <w:spacing w:val="1"/>
          <w:lang w:eastAsia="en-US"/>
        </w:rPr>
        <w:t xml:space="preserve"> </w:t>
      </w:r>
    </w:p>
    <w:p w:rsidR="001C6422" w:rsidRPr="006806E0" w:rsidRDefault="00563125" w:rsidP="001D581A">
      <w:pPr>
        <w:widowControl w:val="0"/>
        <w:autoSpaceDE w:val="0"/>
        <w:autoSpaceDN w:val="0"/>
        <w:spacing w:line="360" w:lineRule="auto"/>
        <w:ind w:left="131" w:right="347" w:firstLine="707"/>
        <w:jc w:val="both"/>
        <w:rPr>
          <w:lang w:eastAsia="en-US"/>
        </w:rPr>
      </w:pPr>
      <w:r>
        <w:rPr>
          <w:lang w:eastAsia="en-US"/>
        </w:rPr>
        <w:t>Сбор исходных данных проводят из пояснительной</w:t>
      </w:r>
      <w:r w:rsidR="001C6422" w:rsidRPr="006806E0">
        <w:rPr>
          <w:spacing w:val="1"/>
          <w:lang w:eastAsia="en-US"/>
        </w:rPr>
        <w:t xml:space="preserve"> </w:t>
      </w:r>
      <w:r>
        <w:rPr>
          <w:lang w:eastAsia="en-US"/>
        </w:rPr>
        <w:t>записки</w:t>
      </w:r>
      <w:r w:rsidR="000C2D48">
        <w:rPr>
          <w:lang w:eastAsia="en-US"/>
        </w:rPr>
        <w:t xml:space="preserve"> проекта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к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разделу</w:t>
      </w:r>
      <w:r w:rsidR="001C6422" w:rsidRPr="006806E0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«</w:t>
      </w:r>
      <w:proofErr w:type="spellStart"/>
      <w:r w:rsidR="001C6422" w:rsidRPr="006806E0">
        <w:rPr>
          <w:lang w:eastAsia="en-US"/>
        </w:rPr>
        <w:t>Энергоэффективность</w:t>
      </w:r>
      <w:proofErr w:type="spellEnd"/>
      <w:r w:rsidR="001C6422" w:rsidRPr="006806E0">
        <w:rPr>
          <w:lang w:eastAsia="en-US"/>
        </w:rPr>
        <w:t>»</w:t>
      </w:r>
      <w:r>
        <w:rPr>
          <w:lang w:eastAsia="en-US"/>
        </w:rPr>
        <w:t xml:space="preserve">, </w:t>
      </w:r>
      <w:proofErr w:type="gramStart"/>
      <w:r>
        <w:rPr>
          <w:lang w:eastAsia="en-US"/>
        </w:rPr>
        <w:t>которая</w:t>
      </w:r>
      <w:proofErr w:type="gramEnd"/>
      <w:r>
        <w:rPr>
          <w:lang w:eastAsia="en-US"/>
        </w:rPr>
        <w:t xml:space="preserve"> состоит</w:t>
      </w:r>
      <w:r w:rsidR="001C6422" w:rsidRPr="006806E0">
        <w:rPr>
          <w:spacing w:val="1"/>
          <w:lang w:eastAsia="en-US"/>
        </w:rPr>
        <w:t xml:space="preserve"> </w:t>
      </w:r>
      <w:r w:rsidR="00D174B6" w:rsidRPr="006806E0">
        <w:rPr>
          <w:lang w:eastAsia="en-US"/>
        </w:rPr>
        <w:t>из</w:t>
      </w:r>
      <w:r w:rsidR="001C6422" w:rsidRPr="006806E0">
        <w:rPr>
          <w:lang w:eastAsia="en-US"/>
        </w:rPr>
        <w:t>:</w:t>
      </w:r>
    </w:p>
    <w:p w:rsidR="001C6422" w:rsidRPr="006806E0" w:rsidRDefault="000C2D48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firstLine="0"/>
        <w:jc w:val="both"/>
        <w:rPr>
          <w:lang w:eastAsia="en-US"/>
        </w:rPr>
      </w:pPr>
      <w:r>
        <w:rPr>
          <w:lang w:eastAsia="en-US"/>
        </w:rPr>
        <w:t>различных энергетических</w:t>
      </w:r>
      <w:r w:rsidR="001C6422" w:rsidRPr="0046226F">
        <w:rPr>
          <w:spacing w:val="-4"/>
          <w:lang w:eastAsia="en-US"/>
        </w:rPr>
        <w:t xml:space="preserve"> </w:t>
      </w:r>
      <w:r>
        <w:rPr>
          <w:lang w:eastAsia="en-US"/>
        </w:rPr>
        <w:t>характеристик</w:t>
      </w:r>
      <w:r w:rsidR="001C6422" w:rsidRPr="0046226F">
        <w:rPr>
          <w:spacing w:val="-6"/>
          <w:lang w:eastAsia="en-US"/>
        </w:rPr>
        <w:t xml:space="preserve"> </w:t>
      </w:r>
      <w:r w:rsidR="001C6422" w:rsidRPr="0046226F">
        <w:rPr>
          <w:spacing w:val="-5"/>
          <w:lang w:eastAsia="en-US"/>
        </w:rPr>
        <w:t xml:space="preserve"> </w:t>
      </w:r>
      <w:r>
        <w:rPr>
          <w:lang w:eastAsia="en-US"/>
        </w:rPr>
        <w:t>ИЖС</w:t>
      </w:r>
      <w:r w:rsidR="001C6422" w:rsidRPr="006806E0">
        <w:rPr>
          <w:lang w:eastAsia="en-US"/>
        </w:rPr>
        <w:t>;</w:t>
      </w:r>
    </w:p>
    <w:p w:rsidR="001C6422" w:rsidRPr="006806E0" w:rsidRDefault="00D174B6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5" w:firstLine="0"/>
        <w:jc w:val="both"/>
        <w:rPr>
          <w:lang w:eastAsia="en-US"/>
        </w:rPr>
      </w:pPr>
      <w:r w:rsidRPr="006806E0">
        <w:rPr>
          <w:lang w:eastAsia="en-US"/>
        </w:rPr>
        <w:t>сведений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проектных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решениях,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направленных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на</w:t>
      </w:r>
      <w:r w:rsidR="001C6422" w:rsidRPr="0046226F">
        <w:rPr>
          <w:spacing w:val="1"/>
          <w:lang w:eastAsia="en-US"/>
        </w:rPr>
        <w:t xml:space="preserve"> </w:t>
      </w:r>
      <w:r w:rsidR="000C2D48">
        <w:rPr>
          <w:spacing w:val="1"/>
          <w:lang w:eastAsia="en-US"/>
        </w:rPr>
        <w:t xml:space="preserve">снижение </w:t>
      </w:r>
      <w:r w:rsidR="000C2D48">
        <w:rPr>
          <w:lang w:eastAsia="en-US"/>
        </w:rPr>
        <w:t>потребления конечных ресурсов</w:t>
      </w:r>
      <w:r w:rsidR="001C6422" w:rsidRPr="006806E0">
        <w:rPr>
          <w:lang w:eastAsia="en-US"/>
        </w:rPr>
        <w:t>;</w:t>
      </w:r>
    </w:p>
    <w:p w:rsidR="001C6422" w:rsidRPr="006806E0" w:rsidRDefault="001C6422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r w:rsidRPr="0046226F">
        <w:rPr>
          <w:spacing w:val="1"/>
          <w:lang w:eastAsia="en-US"/>
        </w:rPr>
        <w:t xml:space="preserve"> </w:t>
      </w:r>
      <w:proofErr w:type="gramStart"/>
      <w:r w:rsidR="000C2D48">
        <w:rPr>
          <w:lang w:eastAsia="en-US"/>
        </w:rPr>
        <w:t>технические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решений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ограждающих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конструкций</w:t>
      </w:r>
      <w:r w:rsidRPr="0046226F">
        <w:rPr>
          <w:spacing w:val="71"/>
          <w:lang w:eastAsia="en-US"/>
        </w:rPr>
        <w:t xml:space="preserve"> </w:t>
      </w:r>
      <w:r w:rsidRPr="006806E0">
        <w:rPr>
          <w:lang w:eastAsia="en-US"/>
        </w:rPr>
        <w:t>с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расчетом</w:t>
      </w:r>
      <w:r w:rsidR="000C2D48">
        <w:rPr>
          <w:lang w:eastAsia="en-US"/>
        </w:rPr>
        <w:t xml:space="preserve"> </w:t>
      </w:r>
      <w:r w:rsidR="00723F8F" w:rsidRPr="006806E0">
        <w:rPr>
          <w:lang w:eastAsia="en-US"/>
        </w:rPr>
        <w:t>технико-эко</w:t>
      </w:r>
      <w:r w:rsidR="00723F8F">
        <w:rPr>
          <w:lang w:eastAsia="en-US"/>
        </w:rPr>
        <w:t xml:space="preserve">номического обоснования </w:t>
      </w:r>
      <w:r w:rsidR="00723F8F" w:rsidRPr="0046226F">
        <w:rPr>
          <w:spacing w:val="-67"/>
          <w:lang w:eastAsia="en-US"/>
        </w:rPr>
        <w:t xml:space="preserve"> </w:t>
      </w:r>
      <w:r w:rsidR="000C2D48">
        <w:rPr>
          <w:lang w:eastAsia="en-US"/>
        </w:rPr>
        <w:t xml:space="preserve">выбора 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приведенных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сопротивлений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теплопередаче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приложением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протоколов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теплотехнических испытаний, подтверждающих принятые расчетные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теплофизические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показатели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строительных</w:t>
      </w:r>
      <w:r w:rsidRPr="0046226F">
        <w:rPr>
          <w:spacing w:val="71"/>
          <w:lang w:eastAsia="en-US"/>
        </w:rPr>
        <w:t xml:space="preserve"> </w:t>
      </w:r>
      <w:r w:rsidRPr="006806E0">
        <w:rPr>
          <w:lang w:eastAsia="en-US"/>
        </w:rPr>
        <w:t>материалов,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отличающиеся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показателей</w:t>
      </w:r>
      <w:r w:rsidRPr="0046226F">
        <w:rPr>
          <w:spacing w:val="1"/>
          <w:lang w:eastAsia="en-US"/>
        </w:rPr>
        <w:t xml:space="preserve"> </w:t>
      </w:r>
      <w:r w:rsidR="00D13CA7">
        <w:rPr>
          <w:lang w:eastAsia="en-US"/>
        </w:rPr>
        <w:t>СП 50.13330.2012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сертификата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соответствия</w:t>
      </w:r>
      <w:r w:rsidRPr="0046226F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для</w:t>
      </w:r>
      <w:r w:rsidRPr="0046226F">
        <w:rPr>
          <w:spacing w:val="-1"/>
          <w:lang w:eastAsia="en-US"/>
        </w:rPr>
        <w:t xml:space="preserve"> </w:t>
      </w:r>
      <w:proofErr w:type="spellStart"/>
      <w:r w:rsidRPr="006806E0">
        <w:rPr>
          <w:lang w:eastAsia="en-US"/>
        </w:rPr>
        <w:t>светопрозрачных</w:t>
      </w:r>
      <w:proofErr w:type="spellEnd"/>
      <w:r w:rsidRPr="0046226F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конструкций;</w:t>
      </w:r>
      <w:proofErr w:type="gramEnd"/>
    </w:p>
    <w:p w:rsidR="001C6422" w:rsidRPr="006806E0" w:rsidRDefault="00D174B6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r w:rsidRPr="006806E0">
        <w:rPr>
          <w:lang w:eastAsia="en-US"/>
        </w:rPr>
        <w:t>принятых видов</w:t>
      </w:r>
      <w:r w:rsidR="001C6422" w:rsidRPr="006806E0">
        <w:rPr>
          <w:lang w:eastAsia="en-US"/>
        </w:rPr>
        <w:t xml:space="preserve"> пространства под первым и над последним этажами с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указанием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температуры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внутреннего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воздуха,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принятой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расчетах,</w:t>
      </w:r>
      <w:r w:rsidR="001C6422" w:rsidRPr="0046226F">
        <w:rPr>
          <w:spacing w:val="-67"/>
          <w:lang w:eastAsia="en-US"/>
        </w:rPr>
        <w:t xml:space="preserve"> </w:t>
      </w:r>
      <w:r w:rsidR="001C6422" w:rsidRPr="006806E0">
        <w:rPr>
          <w:lang w:eastAsia="en-US"/>
        </w:rPr>
        <w:t>наличие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мансардных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этажей,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используемых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для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жилья,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тамбуров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входных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t>дверей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t>и</w:t>
      </w:r>
      <w:r w:rsidR="001C6422" w:rsidRPr="0046226F">
        <w:rPr>
          <w:spacing w:val="-3"/>
          <w:lang w:eastAsia="en-US"/>
        </w:rPr>
        <w:t xml:space="preserve"> </w:t>
      </w:r>
      <w:r w:rsidR="001C6422" w:rsidRPr="006806E0">
        <w:rPr>
          <w:lang w:eastAsia="en-US"/>
        </w:rPr>
        <w:t>отопления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t>вестибюлей,</w:t>
      </w:r>
      <w:r w:rsidR="001C6422" w:rsidRPr="0046226F">
        <w:rPr>
          <w:spacing w:val="-2"/>
          <w:lang w:eastAsia="en-US"/>
        </w:rPr>
        <w:t xml:space="preserve"> </w:t>
      </w:r>
      <w:r w:rsidR="001C6422" w:rsidRPr="006806E0">
        <w:rPr>
          <w:lang w:eastAsia="en-US"/>
        </w:rPr>
        <w:t>остекления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lastRenderedPageBreak/>
        <w:t>лоджий;</w:t>
      </w:r>
    </w:p>
    <w:p w:rsidR="001C6422" w:rsidRPr="006806E0" w:rsidRDefault="00D174B6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6" w:firstLine="0"/>
        <w:jc w:val="both"/>
        <w:rPr>
          <w:lang w:eastAsia="en-US"/>
        </w:rPr>
      </w:pPr>
      <w:r w:rsidRPr="006806E0">
        <w:rPr>
          <w:lang w:eastAsia="en-US"/>
        </w:rPr>
        <w:t>принятых</w:t>
      </w:r>
      <w:r w:rsidR="001C6422"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систем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отопления,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вентиляции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кондиционирования</w:t>
      </w:r>
      <w:r w:rsidR="001C6422" w:rsidRPr="0046226F">
        <w:rPr>
          <w:spacing w:val="-67"/>
          <w:lang w:eastAsia="en-US"/>
        </w:rPr>
        <w:t xml:space="preserve"> </w:t>
      </w:r>
      <w:r w:rsidR="001C6422" w:rsidRPr="006806E0">
        <w:rPr>
          <w:lang w:eastAsia="en-US"/>
        </w:rPr>
        <w:t>воздуха,</w:t>
      </w:r>
      <w:r w:rsidR="001C6422" w:rsidRPr="0046226F">
        <w:rPr>
          <w:spacing w:val="1"/>
          <w:lang w:eastAsia="en-US"/>
        </w:rPr>
        <w:t xml:space="preserve"> </w:t>
      </w:r>
      <w:r w:rsidR="00723F8F">
        <w:rPr>
          <w:spacing w:val="1"/>
          <w:lang w:eastAsia="en-US"/>
        </w:rPr>
        <w:t xml:space="preserve"> теплоснабжения и ГВС, </w:t>
      </w:r>
      <w:r w:rsidRPr="006806E0">
        <w:rPr>
          <w:lang w:eastAsia="en-US"/>
        </w:rPr>
        <w:t>сведений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наличии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приборов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учета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регулирования,</w:t>
      </w:r>
      <w:r w:rsidR="001C6422" w:rsidRPr="0046226F">
        <w:rPr>
          <w:spacing w:val="-67"/>
          <w:lang w:eastAsia="en-US"/>
        </w:rPr>
        <w:t xml:space="preserve"> </w:t>
      </w:r>
      <w:r w:rsidR="001C6422" w:rsidRPr="006806E0">
        <w:rPr>
          <w:lang w:eastAsia="en-US"/>
        </w:rPr>
        <w:t>обеспечивающих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t>эффективное</w:t>
      </w:r>
      <w:r w:rsidR="001C6422" w:rsidRPr="0046226F">
        <w:rPr>
          <w:spacing w:val="-2"/>
          <w:lang w:eastAsia="en-US"/>
        </w:rPr>
        <w:t xml:space="preserve"> </w:t>
      </w:r>
      <w:r w:rsidR="001C6422" w:rsidRPr="006806E0">
        <w:rPr>
          <w:lang w:eastAsia="en-US"/>
        </w:rPr>
        <w:t>использование</w:t>
      </w:r>
      <w:r w:rsidR="001C6422" w:rsidRPr="0046226F">
        <w:rPr>
          <w:spacing w:val="-1"/>
          <w:lang w:eastAsia="en-US"/>
        </w:rPr>
        <w:t xml:space="preserve"> </w:t>
      </w:r>
      <w:r w:rsidR="00723F8F">
        <w:rPr>
          <w:lang w:eastAsia="en-US"/>
        </w:rPr>
        <w:t>энергоресурсов здания</w:t>
      </w:r>
      <w:r w:rsidR="001C6422" w:rsidRPr="006806E0">
        <w:rPr>
          <w:lang w:eastAsia="en-US"/>
        </w:rPr>
        <w:t>;</w:t>
      </w:r>
    </w:p>
    <w:p w:rsidR="001C6422" w:rsidRPr="006806E0" w:rsidRDefault="00D174B6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proofErr w:type="gramStart"/>
      <w:r w:rsidRPr="006806E0">
        <w:rPr>
          <w:lang w:eastAsia="en-US"/>
        </w:rPr>
        <w:t>специальных</w:t>
      </w:r>
      <w:r w:rsidR="001C6422"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приемах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повышения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энергоэффективности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здания:</w:t>
      </w:r>
      <w:r w:rsidR="001C6422" w:rsidRPr="0046226F">
        <w:rPr>
          <w:spacing w:val="-67"/>
          <w:lang w:eastAsia="en-US"/>
        </w:rPr>
        <w:t xml:space="preserve"> </w:t>
      </w:r>
      <w:r w:rsidRPr="006806E0">
        <w:rPr>
          <w:lang w:eastAsia="en-US"/>
        </w:rPr>
        <w:t>устройств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пассивному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использованию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солнечной</w:t>
      </w:r>
      <w:r w:rsidR="001C6422" w:rsidRPr="0046226F">
        <w:rPr>
          <w:spacing w:val="71"/>
          <w:lang w:eastAsia="en-US"/>
        </w:rPr>
        <w:t xml:space="preserve"> </w:t>
      </w:r>
      <w:r w:rsidR="001C6422" w:rsidRPr="006806E0">
        <w:rPr>
          <w:lang w:eastAsia="en-US"/>
        </w:rPr>
        <w:t>энергии,</w:t>
      </w:r>
      <w:r w:rsidR="001C6422"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систем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утилизации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тепла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вытяжного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воздуха,</w:t>
      </w:r>
      <w:r w:rsidR="001C6422"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теплоизоляции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трубопроводов отопления и горячего водоснабжения, проходящих в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холодных</w:t>
      </w:r>
      <w:r w:rsidR="001C6422" w:rsidRPr="0046226F">
        <w:rPr>
          <w:spacing w:val="-3"/>
          <w:lang w:eastAsia="en-US"/>
        </w:rPr>
        <w:t xml:space="preserve"> </w:t>
      </w:r>
      <w:r w:rsidR="001C6422" w:rsidRPr="006806E0">
        <w:rPr>
          <w:lang w:eastAsia="en-US"/>
        </w:rPr>
        <w:t>подвалах,</w:t>
      </w:r>
      <w:r w:rsidR="001C6422" w:rsidRPr="0046226F">
        <w:rPr>
          <w:spacing w:val="-5"/>
          <w:lang w:eastAsia="en-US"/>
        </w:rPr>
        <w:t xml:space="preserve"> </w:t>
      </w:r>
      <w:r w:rsidRPr="006806E0">
        <w:rPr>
          <w:lang w:eastAsia="en-US"/>
        </w:rPr>
        <w:t>применении</w:t>
      </w:r>
      <w:r w:rsidR="001C6422" w:rsidRPr="0046226F">
        <w:rPr>
          <w:spacing w:val="-1"/>
          <w:lang w:eastAsia="en-US"/>
        </w:rPr>
        <w:t xml:space="preserve"> </w:t>
      </w:r>
      <w:r w:rsidR="001C6422" w:rsidRPr="006806E0">
        <w:rPr>
          <w:lang w:eastAsia="en-US"/>
        </w:rPr>
        <w:t>тепловых</w:t>
      </w:r>
      <w:r w:rsidR="001C6422" w:rsidRPr="0046226F">
        <w:rPr>
          <w:spacing w:val="-3"/>
          <w:lang w:eastAsia="en-US"/>
        </w:rPr>
        <w:t xml:space="preserve"> </w:t>
      </w:r>
      <w:r w:rsidR="001C6422" w:rsidRPr="006806E0">
        <w:rPr>
          <w:lang w:eastAsia="en-US"/>
        </w:rPr>
        <w:t>насосов</w:t>
      </w:r>
      <w:r w:rsidR="00723F8F">
        <w:rPr>
          <w:lang w:eastAsia="en-US"/>
        </w:rPr>
        <w:t>, солнечных коллекторов, конденсатных котлов</w:t>
      </w:r>
      <w:r w:rsidR="001C6422" w:rsidRPr="0046226F">
        <w:rPr>
          <w:spacing w:val="-2"/>
          <w:lang w:eastAsia="en-US"/>
        </w:rPr>
        <w:t xml:space="preserve"> </w:t>
      </w:r>
      <w:r w:rsidR="001C6422" w:rsidRPr="006806E0">
        <w:rPr>
          <w:lang w:eastAsia="en-US"/>
        </w:rPr>
        <w:t>и прочее;</w:t>
      </w:r>
      <w:proofErr w:type="gramEnd"/>
    </w:p>
    <w:p w:rsidR="00723F8F" w:rsidRDefault="00D174B6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r w:rsidRPr="006806E0">
        <w:rPr>
          <w:lang w:eastAsia="en-US"/>
        </w:rPr>
        <w:t>информации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о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выборе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размещении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источников</w:t>
      </w:r>
      <w:r w:rsidRPr="006806E0">
        <w:rPr>
          <w:lang w:eastAsia="en-US"/>
        </w:rPr>
        <w:t xml:space="preserve"> энергоснабжения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для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объекта.</w:t>
      </w:r>
      <w:r w:rsidR="001C6422"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</w:t>
      </w:r>
      <w:r w:rsidR="001C6422" w:rsidRPr="006806E0">
        <w:rPr>
          <w:lang w:eastAsia="en-US"/>
        </w:rPr>
        <w:t>риводится</w:t>
      </w:r>
      <w:r w:rsidR="001C6422" w:rsidRPr="0046226F">
        <w:rPr>
          <w:spacing w:val="1"/>
          <w:lang w:eastAsia="en-US"/>
        </w:rPr>
        <w:t xml:space="preserve"> </w:t>
      </w:r>
      <w:r w:rsidR="001C6422" w:rsidRPr="006806E0">
        <w:rPr>
          <w:lang w:eastAsia="en-US"/>
        </w:rPr>
        <w:t>технико-экономическое</w:t>
      </w:r>
      <w:r w:rsidR="001C6422" w:rsidRPr="0046226F">
        <w:rPr>
          <w:spacing w:val="-67"/>
          <w:lang w:eastAsia="en-US"/>
        </w:rPr>
        <w:t xml:space="preserve"> </w:t>
      </w:r>
      <w:r w:rsidR="001C6422" w:rsidRPr="006806E0">
        <w:rPr>
          <w:lang w:eastAsia="en-US"/>
        </w:rPr>
        <w:t>обоснование</w:t>
      </w:r>
      <w:r w:rsidR="00723F8F">
        <w:rPr>
          <w:lang w:eastAsia="en-US"/>
        </w:rPr>
        <w:t>:</w:t>
      </w:r>
    </w:p>
    <w:p w:rsidR="00723F8F" w:rsidRDefault="00723F8F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r>
        <w:rPr>
          <w:lang w:eastAsia="en-US"/>
        </w:rPr>
        <w:t>выбора материалов утепления ограждающих конструкций по приведенному сопротивлению теплопередачи;</w:t>
      </w:r>
    </w:p>
    <w:p w:rsidR="001C6422" w:rsidRPr="006806E0" w:rsidRDefault="001C6422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4" w:firstLine="0"/>
        <w:jc w:val="both"/>
        <w:rPr>
          <w:lang w:eastAsia="en-US"/>
        </w:rPr>
      </w:pP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энергоснабжения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автономных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источников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энергии</w:t>
      </w:r>
      <w:r w:rsidRPr="0046226F">
        <w:rPr>
          <w:spacing w:val="1"/>
          <w:lang w:eastAsia="en-US"/>
        </w:rPr>
        <w:t xml:space="preserve"> </w:t>
      </w:r>
      <w:proofErr w:type="gramStart"/>
      <w:r w:rsidRPr="006806E0">
        <w:rPr>
          <w:lang w:eastAsia="en-US"/>
        </w:rPr>
        <w:t>вместо</w:t>
      </w:r>
      <w:proofErr w:type="gramEnd"/>
      <w:r w:rsidRPr="0046226F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централизованных;</w:t>
      </w:r>
    </w:p>
    <w:p w:rsidR="001C6422" w:rsidRPr="006806E0" w:rsidRDefault="001C6422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right="349" w:firstLine="0"/>
        <w:jc w:val="both"/>
        <w:rPr>
          <w:lang w:eastAsia="en-US"/>
        </w:rPr>
      </w:pPr>
      <w:proofErr w:type="spellStart"/>
      <w:r w:rsidRPr="006806E0">
        <w:rPr>
          <w:lang w:eastAsia="en-US"/>
        </w:rPr>
        <w:t>соп</w:t>
      </w:r>
      <w:r w:rsidR="00D174B6" w:rsidRPr="006806E0">
        <w:rPr>
          <w:lang w:eastAsia="en-US"/>
        </w:rPr>
        <w:t>оставлениия</w:t>
      </w:r>
      <w:proofErr w:type="spellEnd"/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проектных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решений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технико-экономических</w:t>
      </w:r>
      <w:r w:rsidRPr="0046226F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показателей</w:t>
      </w:r>
      <w:r w:rsidRPr="0046226F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в</w:t>
      </w:r>
      <w:r w:rsidRPr="0046226F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части</w:t>
      </w:r>
      <w:r w:rsidRPr="0046226F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энергопотребления</w:t>
      </w:r>
      <w:r w:rsidRPr="0046226F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с</w:t>
      </w:r>
      <w:r w:rsidRPr="0046226F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требованиями</w:t>
      </w:r>
      <w:r w:rsidRPr="0046226F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норм;</w:t>
      </w:r>
    </w:p>
    <w:p w:rsidR="001C6422" w:rsidRPr="006806E0" w:rsidRDefault="001C6422" w:rsidP="001D581A">
      <w:pPr>
        <w:pStyle w:val="afff3"/>
        <w:widowControl w:val="0"/>
        <w:numPr>
          <w:ilvl w:val="1"/>
          <w:numId w:val="10"/>
        </w:numPr>
        <w:tabs>
          <w:tab w:val="left" w:pos="426"/>
          <w:tab w:val="left" w:pos="1265"/>
        </w:tabs>
        <w:autoSpaceDE w:val="0"/>
        <w:autoSpaceDN w:val="0"/>
        <w:spacing w:line="360" w:lineRule="auto"/>
        <w:ind w:left="0" w:firstLine="0"/>
        <w:jc w:val="both"/>
        <w:rPr>
          <w:lang w:eastAsia="en-US"/>
        </w:rPr>
      </w:pPr>
      <w:r w:rsidRPr="006806E0">
        <w:rPr>
          <w:lang w:eastAsia="en-US"/>
        </w:rPr>
        <w:t>заключение.</w:t>
      </w:r>
    </w:p>
    <w:p w:rsidR="001C6422" w:rsidRPr="006806E0" w:rsidRDefault="001C6422" w:rsidP="00723F8F">
      <w:pPr>
        <w:widowControl w:val="0"/>
        <w:autoSpaceDE w:val="0"/>
        <w:autoSpaceDN w:val="0"/>
        <w:spacing w:line="360" w:lineRule="auto"/>
        <w:ind w:right="345"/>
        <w:jc w:val="both"/>
        <w:rPr>
          <w:lang w:eastAsia="en-US"/>
        </w:rPr>
      </w:pPr>
    </w:p>
    <w:p w:rsidR="001C6422" w:rsidRPr="006806E0" w:rsidRDefault="001C6422" w:rsidP="00664960">
      <w:pPr>
        <w:widowControl w:val="0"/>
        <w:autoSpaceDE w:val="0"/>
        <w:autoSpaceDN w:val="0"/>
        <w:spacing w:before="7" w:line="360" w:lineRule="auto"/>
        <w:rPr>
          <w:lang w:eastAsia="en-US"/>
        </w:rPr>
      </w:pPr>
    </w:p>
    <w:p w:rsidR="001C6422" w:rsidRPr="00862515" w:rsidRDefault="003342AF" w:rsidP="00664960">
      <w:pPr>
        <w:pStyle w:val="1"/>
        <w:numPr>
          <w:ilvl w:val="0"/>
          <w:numId w:val="11"/>
        </w:numPr>
        <w:ind w:left="0" w:firstLine="0"/>
        <w:rPr>
          <w:b/>
          <w:lang w:eastAsia="en-US"/>
        </w:rPr>
      </w:pPr>
      <w:bookmarkStart w:id="4" w:name="_bookmark2"/>
      <w:bookmarkStart w:id="5" w:name="_Toc142419967"/>
      <w:bookmarkStart w:id="6" w:name="_Toc142907141"/>
      <w:bookmarkEnd w:id="4"/>
      <w:r>
        <w:rPr>
          <w:b/>
          <w:lang w:eastAsia="en-US"/>
        </w:rPr>
        <w:t>Исходные</w:t>
      </w:r>
      <w:r w:rsidR="008F3E70" w:rsidRPr="00862515">
        <w:rPr>
          <w:b/>
          <w:lang w:eastAsia="en-US"/>
        </w:rPr>
        <w:t xml:space="preserve"> данные</w:t>
      </w:r>
      <w:bookmarkEnd w:id="5"/>
      <w:r>
        <w:rPr>
          <w:b/>
          <w:lang w:eastAsia="en-US"/>
        </w:rPr>
        <w:t xml:space="preserve"> объекта ИЖС</w:t>
      </w:r>
      <w:bookmarkEnd w:id="6"/>
    </w:p>
    <w:p w:rsidR="0018582C" w:rsidRDefault="0018582C" w:rsidP="00664960">
      <w:pPr>
        <w:pStyle w:val="afff6"/>
        <w:keepNext/>
        <w:spacing w:after="0"/>
      </w:pPr>
      <w:r>
        <w:t xml:space="preserve">Таблица </w:t>
      </w:r>
      <w:fldSimple w:instr=" SEQ Таблица \* ARABIC ">
        <w:r w:rsidR="00226E24">
          <w:rPr>
            <w:noProof/>
          </w:rPr>
          <w:t>1</w:t>
        </w:r>
      </w:fldSimple>
      <w:r>
        <w:t xml:space="preserve"> – Общая информация о здании</w:t>
      </w:r>
    </w:p>
    <w:tbl>
      <w:tblPr>
        <w:tblStyle w:val="TableNormal"/>
        <w:tblW w:w="963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4394"/>
      </w:tblGrid>
      <w:tr w:rsidR="001C6422" w:rsidRPr="006806E0" w:rsidTr="0018582C">
        <w:trPr>
          <w:trHeight w:val="321"/>
        </w:trPr>
        <w:tc>
          <w:tcPr>
            <w:tcW w:w="5244" w:type="dxa"/>
          </w:tcPr>
          <w:p w:rsidR="001C6422" w:rsidRPr="006806E0" w:rsidRDefault="001C6422" w:rsidP="00664960">
            <w:pPr>
              <w:spacing w:line="360" w:lineRule="auto"/>
              <w:ind w:left="398"/>
              <w:rPr>
                <w:lang w:val="ru-RU"/>
              </w:rPr>
            </w:pPr>
            <w:r w:rsidRPr="006806E0">
              <w:rPr>
                <w:lang w:val="ru-RU"/>
              </w:rPr>
              <w:t>Дата</w:t>
            </w:r>
            <w:r w:rsidRPr="006806E0">
              <w:rPr>
                <w:spacing w:val="-2"/>
                <w:lang w:val="ru-RU"/>
              </w:rPr>
              <w:t xml:space="preserve"> </w:t>
            </w:r>
            <w:r w:rsidRPr="006806E0">
              <w:rPr>
                <w:lang w:val="ru-RU"/>
              </w:rPr>
              <w:t>заполнения</w:t>
            </w:r>
            <w:r w:rsidRPr="006806E0">
              <w:rPr>
                <w:spacing w:val="-2"/>
                <w:lang w:val="ru-RU"/>
              </w:rPr>
              <w:t xml:space="preserve"> </w:t>
            </w:r>
            <w:r w:rsidRPr="006806E0">
              <w:rPr>
                <w:lang w:val="ru-RU"/>
              </w:rPr>
              <w:t>(число,</w:t>
            </w:r>
            <w:r w:rsidRPr="006806E0">
              <w:rPr>
                <w:spacing w:val="-2"/>
                <w:lang w:val="ru-RU"/>
              </w:rPr>
              <w:t xml:space="preserve"> </w:t>
            </w:r>
            <w:r w:rsidRPr="006806E0">
              <w:rPr>
                <w:lang w:val="ru-RU"/>
              </w:rPr>
              <w:t>месяц,</w:t>
            </w:r>
            <w:r w:rsidRPr="006806E0">
              <w:rPr>
                <w:spacing w:val="-2"/>
                <w:lang w:val="ru-RU"/>
              </w:rPr>
              <w:t xml:space="preserve"> </w:t>
            </w:r>
            <w:r w:rsidRPr="006806E0">
              <w:rPr>
                <w:lang w:val="ru-RU"/>
              </w:rPr>
              <w:t>год)</w:t>
            </w:r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  <w:rPr>
                <w:lang w:val="ru-RU"/>
              </w:rPr>
            </w:pPr>
          </w:p>
        </w:tc>
      </w:tr>
      <w:tr w:rsidR="001C6422" w:rsidRPr="006806E0" w:rsidTr="0018582C">
        <w:trPr>
          <w:trHeight w:val="340"/>
        </w:trPr>
        <w:tc>
          <w:tcPr>
            <w:tcW w:w="5244" w:type="dxa"/>
          </w:tcPr>
          <w:p w:rsidR="001C6422" w:rsidRPr="006806E0" w:rsidRDefault="001C6422" w:rsidP="00664960">
            <w:pPr>
              <w:spacing w:before="2" w:line="360" w:lineRule="auto"/>
              <w:ind w:left="398"/>
            </w:pPr>
            <w:proofErr w:type="spellStart"/>
            <w:r w:rsidRPr="006806E0">
              <w:t>Адрес</w:t>
            </w:r>
            <w:proofErr w:type="spellEnd"/>
            <w:r w:rsidRPr="006806E0">
              <w:rPr>
                <w:spacing w:val="-3"/>
              </w:rPr>
              <w:t xml:space="preserve"> </w:t>
            </w:r>
            <w:proofErr w:type="spellStart"/>
            <w:r w:rsidRPr="006806E0">
              <w:t>здания</w:t>
            </w:r>
            <w:proofErr w:type="spellEnd"/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340"/>
        </w:trPr>
        <w:tc>
          <w:tcPr>
            <w:tcW w:w="5244" w:type="dxa"/>
          </w:tcPr>
          <w:p w:rsidR="001C6422" w:rsidRPr="006806E0" w:rsidRDefault="001C6422" w:rsidP="00664960">
            <w:pPr>
              <w:spacing w:before="2" w:line="360" w:lineRule="auto"/>
              <w:ind w:left="398"/>
            </w:pPr>
            <w:proofErr w:type="spellStart"/>
            <w:r w:rsidRPr="006806E0">
              <w:t>Разработчик</w:t>
            </w:r>
            <w:proofErr w:type="spellEnd"/>
            <w:r w:rsidRPr="006806E0">
              <w:rPr>
                <w:spacing w:val="-4"/>
              </w:rPr>
              <w:t xml:space="preserve"> </w:t>
            </w:r>
            <w:proofErr w:type="spellStart"/>
            <w:r w:rsidRPr="006806E0">
              <w:t>проекта</w:t>
            </w:r>
            <w:proofErr w:type="spellEnd"/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321"/>
        </w:trPr>
        <w:tc>
          <w:tcPr>
            <w:tcW w:w="5244" w:type="dxa"/>
          </w:tcPr>
          <w:p w:rsidR="001C6422" w:rsidRPr="006806E0" w:rsidRDefault="001C6422" w:rsidP="00664960">
            <w:pPr>
              <w:spacing w:line="360" w:lineRule="auto"/>
              <w:ind w:left="398"/>
            </w:pPr>
            <w:proofErr w:type="spellStart"/>
            <w:r w:rsidRPr="006806E0">
              <w:t>Назначение</w:t>
            </w:r>
            <w:proofErr w:type="spellEnd"/>
            <w:r w:rsidRPr="006806E0">
              <w:rPr>
                <w:spacing w:val="-3"/>
              </w:rPr>
              <w:t xml:space="preserve"> </w:t>
            </w:r>
            <w:proofErr w:type="spellStart"/>
            <w:r w:rsidRPr="006806E0">
              <w:t>здания</w:t>
            </w:r>
            <w:proofErr w:type="spellEnd"/>
            <w:r w:rsidRPr="006806E0">
              <w:t>,</w:t>
            </w:r>
            <w:r w:rsidRPr="006806E0">
              <w:rPr>
                <w:spacing w:val="-3"/>
              </w:rPr>
              <w:t xml:space="preserve"> </w:t>
            </w:r>
            <w:proofErr w:type="spellStart"/>
            <w:r w:rsidRPr="006806E0">
              <w:t>серия</w:t>
            </w:r>
            <w:proofErr w:type="spellEnd"/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323"/>
        </w:trPr>
        <w:tc>
          <w:tcPr>
            <w:tcW w:w="5244" w:type="dxa"/>
          </w:tcPr>
          <w:p w:rsidR="001C6422" w:rsidRPr="006806E0" w:rsidRDefault="001C6422" w:rsidP="00664960">
            <w:pPr>
              <w:spacing w:line="360" w:lineRule="auto"/>
              <w:ind w:left="398"/>
            </w:pPr>
            <w:proofErr w:type="spellStart"/>
            <w:r w:rsidRPr="006806E0">
              <w:t>Этажность</w:t>
            </w:r>
            <w:proofErr w:type="spellEnd"/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320"/>
        </w:trPr>
        <w:tc>
          <w:tcPr>
            <w:tcW w:w="5244" w:type="dxa"/>
          </w:tcPr>
          <w:p w:rsidR="001C6422" w:rsidRPr="006806E0" w:rsidRDefault="001C6422" w:rsidP="00664960">
            <w:pPr>
              <w:spacing w:line="360" w:lineRule="auto"/>
              <w:ind w:left="398"/>
            </w:pPr>
            <w:proofErr w:type="spellStart"/>
            <w:r w:rsidRPr="006806E0">
              <w:t>Конструктивное</w:t>
            </w:r>
            <w:proofErr w:type="spellEnd"/>
            <w:r w:rsidRPr="006806E0">
              <w:rPr>
                <w:spacing w:val="-6"/>
              </w:rPr>
              <w:t xml:space="preserve"> </w:t>
            </w:r>
            <w:proofErr w:type="spellStart"/>
            <w:r w:rsidRPr="006806E0">
              <w:t>решение</w:t>
            </w:r>
            <w:proofErr w:type="spellEnd"/>
          </w:p>
        </w:tc>
        <w:tc>
          <w:tcPr>
            <w:tcW w:w="439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</w:tbl>
    <w:p w:rsidR="0018582C" w:rsidRDefault="0018582C" w:rsidP="00664960">
      <w:pPr>
        <w:widowControl w:val="0"/>
        <w:autoSpaceDE w:val="0"/>
        <w:autoSpaceDN w:val="0"/>
        <w:spacing w:line="360" w:lineRule="auto"/>
        <w:ind w:firstLine="709"/>
        <w:rPr>
          <w:lang w:eastAsia="en-US"/>
        </w:rPr>
      </w:pP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firstLine="709"/>
        <w:jc w:val="both"/>
        <w:rPr>
          <w:lang w:eastAsia="en-US"/>
        </w:rPr>
      </w:pPr>
      <w:r w:rsidRPr="006806E0">
        <w:rPr>
          <w:lang w:eastAsia="en-US"/>
        </w:rPr>
        <w:t>Рассмотрим</w:t>
      </w:r>
      <w:r w:rsidRPr="006806E0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ниже</w:t>
      </w:r>
      <w:r w:rsidRPr="006806E0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составляющие</w:t>
      </w:r>
      <w:r w:rsidRPr="006806E0">
        <w:rPr>
          <w:spacing w:val="-3"/>
          <w:lang w:eastAsia="en-US"/>
        </w:rPr>
        <w:t xml:space="preserve"> </w:t>
      </w:r>
      <w:r w:rsidR="00862515">
        <w:rPr>
          <w:lang w:eastAsia="en-US"/>
        </w:rPr>
        <w:t>Т</w:t>
      </w:r>
      <w:r w:rsidRPr="006806E0">
        <w:rPr>
          <w:lang w:eastAsia="en-US"/>
        </w:rPr>
        <w:t>аблицы</w:t>
      </w:r>
      <w:r w:rsidRPr="006806E0">
        <w:rPr>
          <w:spacing w:val="-4"/>
          <w:lang w:eastAsia="en-US"/>
        </w:rPr>
        <w:t xml:space="preserve"> </w:t>
      </w:r>
      <w:r w:rsidRPr="006806E0">
        <w:rPr>
          <w:lang w:eastAsia="en-US"/>
        </w:rPr>
        <w:t>1: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6" w:firstLine="709"/>
        <w:jc w:val="both"/>
        <w:rPr>
          <w:lang w:eastAsia="en-US"/>
        </w:rPr>
      </w:pPr>
      <w:r w:rsidRPr="006806E0">
        <w:rPr>
          <w:lang w:eastAsia="en-US"/>
        </w:rPr>
        <w:t>Н</w:t>
      </w:r>
      <w:r w:rsidR="00862515">
        <w:rPr>
          <w:lang w:eastAsia="en-US"/>
        </w:rPr>
        <w:t xml:space="preserve">азначение здания, серия: </w:t>
      </w:r>
      <w:r w:rsidR="00862515" w:rsidRPr="00862515">
        <w:rPr>
          <w:i/>
          <w:lang w:eastAsia="en-US"/>
        </w:rPr>
        <w:t>жилое</w:t>
      </w:r>
      <w:r w:rsidR="00DE0ADD" w:rsidRPr="006806E0">
        <w:rPr>
          <w:lang w:eastAsia="en-US"/>
        </w:rPr>
        <w:t xml:space="preserve">. </w:t>
      </w:r>
      <w:r w:rsidRPr="006806E0">
        <w:rPr>
          <w:spacing w:val="1"/>
          <w:lang w:eastAsia="en-US"/>
        </w:rPr>
        <w:t xml:space="preserve"> </w:t>
      </w:r>
      <w:r w:rsidR="00DE0ADD" w:rsidRPr="006806E0">
        <w:rPr>
          <w:lang w:eastAsia="en-US"/>
        </w:rPr>
        <w:t>Указывается</w:t>
      </w:r>
      <w:r w:rsidRPr="006806E0">
        <w:rPr>
          <w:spacing w:val="1"/>
          <w:lang w:eastAsia="en-US"/>
        </w:rPr>
        <w:t xml:space="preserve"> </w:t>
      </w:r>
      <w:proofErr w:type="gramStart"/>
      <w:r w:rsidRPr="006806E0">
        <w:rPr>
          <w:lang w:eastAsia="en-US"/>
        </w:rPr>
        <w:t>одноквартирное</w:t>
      </w:r>
      <w:proofErr w:type="gramEnd"/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или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одноквартирное</w:t>
      </w:r>
      <w:r w:rsidRPr="006806E0">
        <w:rPr>
          <w:spacing w:val="-4"/>
          <w:lang w:eastAsia="en-US"/>
        </w:rPr>
        <w:t xml:space="preserve"> </w:t>
      </w:r>
      <w:r w:rsidRPr="006806E0">
        <w:rPr>
          <w:lang w:eastAsia="en-US"/>
        </w:rPr>
        <w:t>блокированное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согласно разделу.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6" w:firstLine="709"/>
        <w:jc w:val="both"/>
        <w:rPr>
          <w:lang w:eastAsia="en-US"/>
        </w:rPr>
      </w:pPr>
      <w:r w:rsidRPr="006806E0">
        <w:rPr>
          <w:lang w:eastAsia="en-US"/>
        </w:rPr>
        <w:t>Дом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жилой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одноквартирный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(отдельно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стоящий)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—</w:t>
      </w:r>
      <w:r w:rsidRPr="006806E0">
        <w:rPr>
          <w:spacing w:val="71"/>
          <w:lang w:eastAsia="en-US"/>
        </w:rPr>
        <w:t xml:space="preserve"> </w:t>
      </w:r>
      <w:r w:rsidRPr="006806E0">
        <w:rPr>
          <w:lang w:eastAsia="en-US"/>
        </w:rPr>
        <w:t>дом,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предназначенный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для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постоянного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совместного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проживания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одной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семьи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связанных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ней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родственными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узами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или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иными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близкими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отношениями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людей.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5" w:firstLine="709"/>
        <w:jc w:val="both"/>
        <w:rPr>
          <w:lang w:eastAsia="en-US"/>
        </w:rPr>
      </w:pPr>
      <w:r w:rsidRPr="006806E0">
        <w:rPr>
          <w:lang w:eastAsia="en-US"/>
        </w:rPr>
        <w:lastRenderedPageBreak/>
        <w:t>Дом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жилой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—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здание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квартирного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типа,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состоящее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из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двух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более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 xml:space="preserve">квартир, каждая из которых имеет непосредственный выход на </w:t>
      </w:r>
      <w:proofErr w:type="spellStart"/>
      <w:r w:rsidRPr="006806E0">
        <w:rPr>
          <w:lang w:eastAsia="en-US"/>
        </w:rPr>
        <w:t>приквартирный</w:t>
      </w:r>
      <w:proofErr w:type="spellEnd"/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участок.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6" w:firstLine="709"/>
        <w:jc w:val="both"/>
        <w:rPr>
          <w:spacing w:val="-1"/>
          <w:lang w:eastAsia="en-US"/>
        </w:rPr>
      </w:pPr>
      <w:r w:rsidRPr="006806E0">
        <w:rPr>
          <w:lang w:eastAsia="en-US"/>
        </w:rPr>
        <w:t>Этажность. Указывается количество этажей и тип: малоэтажное (до трех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этажей</w:t>
      </w:r>
      <w:r w:rsidRPr="006806E0">
        <w:rPr>
          <w:spacing w:val="-1"/>
          <w:lang w:eastAsia="en-US"/>
        </w:rPr>
        <w:t xml:space="preserve"> </w:t>
      </w:r>
      <w:r w:rsidR="00A2595C" w:rsidRPr="006806E0">
        <w:rPr>
          <w:spacing w:val="-1"/>
          <w:lang w:eastAsia="en-US"/>
        </w:rPr>
        <w:t>включительно</w:t>
      </w:r>
      <w:r w:rsidR="00862515">
        <w:rPr>
          <w:spacing w:val="-1"/>
          <w:lang w:eastAsia="en-US"/>
        </w:rPr>
        <w:t>)</w:t>
      </w:r>
      <w:r w:rsidR="00A2595C" w:rsidRPr="006806E0">
        <w:rPr>
          <w:spacing w:val="-1"/>
          <w:lang w:eastAsia="en-US"/>
        </w:rPr>
        <w:t>.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5" w:firstLine="709"/>
        <w:jc w:val="both"/>
        <w:rPr>
          <w:lang w:eastAsia="en-US"/>
        </w:rPr>
      </w:pPr>
      <w:bookmarkStart w:id="7" w:name="_bookmark4"/>
      <w:bookmarkEnd w:id="7"/>
      <w:r w:rsidRPr="006806E0">
        <w:rPr>
          <w:lang w:eastAsia="en-US"/>
        </w:rPr>
        <w:t>Конструктивное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решение.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Указывается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конструктивное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исполнение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здания – кирпичное, из газобетонных панелей, монолитное железобетонное, с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утеплителем</w:t>
      </w:r>
      <w:r w:rsidRPr="006806E0">
        <w:rPr>
          <w:spacing w:val="68"/>
          <w:lang w:eastAsia="en-US"/>
        </w:rPr>
        <w:t xml:space="preserve"> </w:t>
      </w:r>
      <w:r w:rsidRPr="006806E0">
        <w:rPr>
          <w:lang w:eastAsia="en-US"/>
        </w:rPr>
        <w:t>и т.п.</w:t>
      </w:r>
    </w:p>
    <w:p w:rsidR="008F3E70" w:rsidRPr="000B41F8" w:rsidRDefault="008F3E70" w:rsidP="001D581A">
      <w:pPr>
        <w:spacing w:after="120"/>
        <w:ind w:firstLine="709"/>
        <w:jc w:val="both"/>
        <w:rPr>
          <w:b/>
          <w:i/>
        </w:rPr>
      </w:pPr>
      <w:bookmarkStart w:id="8" w:name="_Toc228248190"/>
      <w:bookmarkStart w:id="9" w:name="_Toc139308596"/>
      <w:bookmarkStart w:id="10" w:name="_Toc142419968"/>
      <w:r w:rsidRPr="000B41F8">
        <w:rPr>
          <w:b/>
          <w:i/>
        </w:rPr>
        <w:t xml:space="preserve">Общие сведения </w:t>
      </w:r>
      <w:bookmarkEnd w:id="8"/>
      <w:r w:rsidRPr="000B41F8">
        <w:rPr>
          <w:b/>
          <w:i/>
        </w:rPr>
        <w:t>об ИЖС</w:t>
      </w:r>
      <w:bookmarkEnd w:id="9"/>
      <w:bookmarkEnd w:id="10"/>
    </w:p>
    <w:p w:rsidR="008F3E70" w:rsidRPr="00862515" w:rsidRDefault="008F3E70" w:rsidP="001D581A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862515">
        <w:rPr>
          <w:spacing w:val="-6"/>
        </w:rPr>
        <w:t xml:space="preserve">На основании </w:t>
      </w:r>
      <w:r w:rsidR="003342AF">
        <w:rPr>
          <w:spacing w:val="-6"/>
        </w:rPr>
        <w:t>проектной документации</w:t>
      </w:r>
      <w:r w:rsidR="00825FF0" w:rsidRPr="00862515">
        <w:rPr>
          <w:spacing w:val="-6"/>
        </w:rPr>
        <w:t xml:space="preserve">, </w:t>
      </w:r>
      <w:r w:rsidR="003342AF">
        <w:rPr>
          <w:spacing w:val="-6"/>
        </w:rPr>
        <w:t>паспорта БТИ,</w:t>
      </w:r>
      <w:r w:rsidRPr="00862515">
        <w:rPr>
          <w:spacing w:val="-6"/>
        </w:rPr>
        <w:t xml:space="preserve"> а так же других собранных исходных данных формируются данные.  В  нем приводятся следующие характеристики ИЖС (если паспорт БТИ или проектная документация отсутствует, то собираются и заполняются данные, помеченные *):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год постройки здания;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этажность здания;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геометрические размеры здания, замеренные по наружной поверхности (длина, ширина и высота). Если здание имеет  сложную конфигурацию, то составляется план периметра здания и  указываются все необходимые размеры;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 xml:space="preserve"> отапливаемая площадь здания, м</w:t>
      </w:r>
      <w:proofErr w:type="gramStart"/>
      <w:r w:rsidRPr="00862515">
        <w:rPr>
          <w:spacing w:val="-6"/>
          <w:vertAlign w:val="superscript"/>
        </w:rPr>
        <w:t>2</w:t>
      </w:r>
      <w:proofErr w:type="gramEnd"/>
      <w:r w:rsidRPr="00862515">
        <w:rPr>
          <w:spacing w:val="-6"/>
        </w:rPr>
        <w:t>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отапливаемый объем, м</w:t>
      </w:r>
      <w:r w:rsidRPr="00862515">
        <w:rPr>
          <w:spacing w:val="-6"/>
          <w:vertAlign w:val="superscript"/>
        </w:rPr>
        <w:t>3</w:t>
      </w:r>
      <w:proofErr w:type="gramStart"/>
      <w:r w:rsidRPr="00862515">
        <w:rPr>
          <w:spacing w:val="-6"/>
        </w:rPr>
        <w:t xml:space="preserve"> ;</w:t>
      </w:r>
      <w:proofErr w:type="gramEnd"/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общая площадь здания, м</w:t>
      </w:r>
      <w:r w:rsidRPr="00862515">
        <w:rPr>
          <w:spacing w:val="-6"/>
          <w:vertAlign w:val="superscript"/>
        </w:rPr>
        <w:t>3</w:t>
      </w:r>
      <w:r w:rsidRPr="00862515">
        <w:rPr>
          <w:spacing w:val="-6"/>
        </w:rPr>
        <w:t>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общая площадь жилых помещений здания (в случае  отсутствия  информации принимается – 60% от площади здания);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площадь всех ограждающих конструкций здания без оконных проемов, балконных и входных дверей (если в здании имеется отапливаемый подвал - указывается площадь пола по грунту, включая площадь стен, контактирующих с грунтом; если  в здании  имеется неотапливаемое техническое подполье, то наружным ограждением является перекрытие технического подполья), м</w:t>
      </w:r>
      <w:proofErr w:type="gramStart"/>
      <w:r w:rsidRPr="00862515">
        <w:rPr>
          <w:spacing w:val="-6"/>
          <w:vertAlign w:val="superscript"/>
        </w:rPr>
        <w:t>2</w:t>
      </w:r>
      <w:proofErr w:type="gramEnd"/>
      <w:r w:rsidRPr="00862515">
        <w:rPr>
          <w:spacing w:val="-6"/>
        </w:rPr>
        <w:t>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наличие отапливаемого подвала, т. е. наличие в подвале помещений с установленными отопительными приборами;</w:t>
      </w:r>
    </w:p>
    <w:p w:rsidR="008F3E70" w:rsidRPr="00862515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</w:rPr>
        <w:t xml:space="preserve">  наличие теплого чердачного пространства, куда собирается удаляемый  воздух из здания;</w:t>
      </w:r>
    </w:p>
    <w:p w:rsidR="00A2595C" w:rsidRPr="00467A6C" w:rsidRDefault="008F3E70" w:rsidP="001D581A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862515">
        <w:rPr>
          <w:spacing w:val="-6"/>
          <w:vertAlign w:val="superscript"/>
        </w:rPr>
        <w:t>* </w:t>
      </w:r>
      <w:r w:rsidRPr="00862515">
        <w:rPr>
          <w:spacing w:val="-6"/>
        </w:rPr>
        <w:t>количество официа</w:t>
      </w:r>
      <w:r w:rsidR="001D581A">
        <w:rPr>
          <w:spacing w:val="-6"/>
        </w:rPr>
        <w:t>льно проживающих жителей в доме.</w:t>
      </w:r>
    </w:p>
    <w:p w:rsidR="008F3E70" w:rsidRPr="00467A6C" w:rsidRDefault="001C6422" w:rsidP="00664960">
      <w:pPr>
        <w:pStyle w:val="1"/>
        <w:numPr>
          <w:ilvl w:val="0"/>
          <w:numId w:val="11"/>
        </w:numPr>
        <w:spacing w:before="120" w:after="120"/>
        <w:ind w:left="0" w:firstLine="0"/>
        <w:rPr>
          <w:b/>
          <w:lang w:eastAsia="en-US"/>
        </w:rPr>
      </w:pPr>
      <w:bookmarkStart w:id="11" w:name="1.2_Расчетные_условия_функционирования_з"/>
      <w:bookmarkStart w:id="12" w:name="_bookmark3"/>
      <w:bookmarkStart w:id="13" w:name="_Toc142419969"/>
      <w:bookmarkStart w:id="14" w:name="_Toc142907142"/>
      <w:bookmarkEnd w:id="11"/>
      <w:bookmarkEnd w:id="12"/>
      <w:r w:rsidRPr="00467A6C">
        <w:rPr>
          <w:b/>
          <w:lang w:eastAsia="en-US"/>
        </w:rPr>
        <w:t>Расчетные условия</w:t>
      </w:r>
      <w:r w:rsidRPr="00467A6C">
        <w:rPr>
          <w:b/>
          <w:spacing w:val="-7"/>
          <w:lang w:eastAsia="en-US"/>
        </w:rPr>
        <w:t xml:space="preserve"> </w:t>
      </w:r>
      <w:r w:rsidRPr="00467A6C">
        <w:rPr>
          <w:b/>
          <w:lang w:eastAsia="en-US"/>
        </w:rPr>
        <w:t>функционирования</w:t>
      </w:r>
      <w:r w:rsidRPr="00467A6C">
        <w:rPr>
          <w:b/>
          <w:spacing w:val="-7"/>
          <w:lang w:eastAsia="en-US"/>
        </w:rPr>
        <w:t xml:space="preserve"> </w:t>
      </w:r>
      <w:r w:rsidRPr="00467A6C">
        <w:rPr>
          <w:b/>
          <w:lang w:eastAsia="en-US"/>
        </w:rPr>
        <w:t>здания</w:t>
      </w:r>
      <w:bookmarkEnd w:id="13"/>
      <w:bookmarkEnd w:id="14"/>
    </w:p>
    <w:p w:rsidR="0063415E" w:rsidRPr="003132DD" w:rsidRDefault="0063415E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15" w:name="_Toc228248195"/>
      <w:bookmarkStart w:id="16" w:name="_Toc139308601"/>
      <w:bookmarkStart w:id="17" w:name="_Toc142907143"/>
      <w:r w:rsidRPr="003132DD">
        <w:rPr>
          <w:rFonts w:ascii="Times New Roman" w:hAnsi="Times New Roman"/>
          <w:b/>
        </w:rPr>
        <w:t>Климатические параметры отопительного периода</w:t>
      </w:r>
      <w:bookmarkEnd w:id="15"/>
      <w:bookmarkEnd w:id="16"/>
      <w:bookmarkEnd w:id="17"/>
    </w:p>
    <w:p w:rsidR="0063415E" w:rsidRPr="0063415E" w:rsidRDefault="0063415E" w:rsidP="001D581A">
      <w:pPr>
        <w:widowControl w:val="0"/>
        <w:autoSpaceDE w:val="0"/>
        <w:autoSpaceDN w:val="0"/>
        <w:spacing w:line="360" w:lineRule="auto"/>
        <w:ind w:right="346" w:firstLine="709"/>
        <w:jc w:val="both"/>
        <w:rPr>
          <w:lang w:eastAsia="en-US"/>
        </w:rPr>
      </w:pPr>
      <w:r w:rsidRPr="0063415E">
        <w:rPr>
          <w:lang w:eastAsia="en-US"/>
        </w:rPr>
        <w:lastRenderedPageBreak/>
        <w:t>Для приведения данных о потреблении тепловой энергии в системе отопления к сопоставимым условиям необходимо иметь информацию о средних температурах наружного воздуха и количестве суток за каждый месяц периода наличия фактических данных. Если данные о потреблении тепловой энергии имеются за неполный месяц, то средняя температура наружного воздуха определяется за период имеющихся</w:t>
      </w:r>
      <w:r>
        <w:rPr>
          <w:lang w:eastAsia="en-US"/>
        </w:rPr>
        <w:t xml:space="preserve"> данных в этом месяце.</w:t>
      </w:r>
    </w:p>
    <w:p w:rsidR="0018582C" w:rsidRPr="006806E0" w:rsidRDefault="001C6422" w:rsidP="001D581A">
      <w:pPr>
        <w:widowControl w:val="0"/>
        <w:autoSpaceDE w:val="0"/>
        <w:autoSpaceDN w:val="0"/>
        <w:spacing w:before="116" w:line="360" w:lineRule="auto"/>
        <w:ind w:right="345" w:firstLine="709"/>
        <w:jc w:val="both"/>
        <w:rPr>
          <w:lang w:eastAsia="en-US"/>
        </w:rPr>
      </w:pPr>
      <w:r w:rsidRPr="006806E0">
        <w:rPr>
          <w:lang w:eastAsia="en-US"/>
        </w:rPr>
        <w:t>В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таблице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«Расчетные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условия»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приводятся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значения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параметров,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определяемых</w:t>
      </w:r>
      <w:r w:rsidRPr="006806E0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по</w:t>
      </w:r>
      <w:r w:rsidRPr="006806E0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географическому</w:t>
      </w:r>
      <w:r w:rsidRPr="006806E0">
        <w:rPr>
          <w:spacing w:val="-6"/>
          <w:lang w:eastAsia="en-US"/>
        </w:rPr>
        <w:t xml:space="preserve"> </w:t>
      </w:r>
      <w:r w:rsidRPr="006806E0">
        <w:rPr>
          <w:lang w:eastAsia="en-US"/>
        </w:rPr>
        <w:t>местонахождению</w:t>
      </w:r>
      <w:r w:rsidRPr="006806E0">
        <w:rPr>
          <w:spacing w:val="-4"/>
          <w:lang w:eastAsia="en-US"/>
        </w:rPr>
        <w:t xml:space="preserve"> </w:t>
      </w:r>
      <w:r w:rsidRPr="006806E0">
        <w:rPr>
          <w:lang w:eastAsia="en-US"/>
        </w:rPr>
        <w:t>обследуемого</w:t>
      </w:r>
      <w:r w:rsidRPr="006806E0">
        <w:rPr>
          <w:spacing w:val="-4"/>
          <w:lang w:eastAsia="en-US"/>
        </w:rPr>
        <w:t xml:space="preserve"> </w:t>
      </w:r>
      <w:r w:rsidRPr="006806E0">
        <w:rPr>
          <w:lang w:eastAsia="en-US"/>
        </w:rPr>
        <w:t>объекта.</w:t>
      </w:r>
    </w:p>
    <w:p w:rsidR="0018582C" w:rsidRDefault="0018582C" w:rsidP="00664960">
      <w:pPr>
        <w:pStyle w:val="afff6"/>
        <w:keepNext/>
        <w:spacing w:before="120" w:after="0"/>
      </w:pPr>
      <w:r>
        <w:t xml:space="preserve">Таблица </w:t>
      </w:r>
      <w:fldSimple w:instr=" SEQ Таблица \* ARABIC ">
        <w:r w:rsidR="00226E24">
          <w:rPr>
            <w:noProof/>
          </w:rPr>
          <w:t>2</w:t>
        </w:r>
      </w:fldSimple>
      <w:r>
        <w:t xml:space="preserve"> - Расчетные условия функционирования здания</w:t>
      </w:r>
    </w:p>
    <w:tbl>
      <w:tblPr>
        <w:tblStyle w:val="TableNormal"/>
        <w:tblW w:w="9637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536"/>
        <w:gridCol w:w="1702"/>
        <w:gridCol w:w="1419"/>
        <w:gridCol w:w="1414"/>
      </w:tblGrid>
      <w:tr w:rsidR="001C6422" w:rsidRPr="006806E0" w:rsidTr="0018582C">
        <w:trPr>
          <w:trHeight w:val="1120"/>
        </w:trPr>
        <w:tc>
          <w:tcPr>
            <w:tcW w:w="566" w:type="dxa"/>
          </w:tcPr>
          <w:p w:rsidR="001C6422" w:rsidRPr="006806E0" w:rsidRDefault="001C6422" w:rsidP="00664960">
            <w:pPr>
              <w:spacing w:before="153" w:line="360" w:lineRule="auto"/>
              <w:ind w:left="93" w:right="60" w:firstLine="52"/>
            </w:pPr>
            <w:r w:rsidRPr="006806E0">
              <w:t>№</w:t>
            </w:r>
            <w:r w:rsidRPr="006806E0">
              <w:rPr>
                <w:spacing w:val="-67"/>
              </w:rPr>
              <w:t xml:space="preserve"> </w:t>
            </w:r>
            <w:r w:rsidRPr="006806E0">
              <w:t>п/п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spacing w:before="153" w:line="360" w:lineRule="auto"/>
              <w:ind w:left="1579" w:right="699" w:hanging="850"/>
            </w:pPr>
            <w:proofErr w:type="spellStart"/>
            <w:r w:rsidRPr="006806E0">
              <w:t>Наименование</w:t>
            </w:r>
            <w:proofErr w:type="spellEnd"/>
            <w:r w:rsidRPr="006806E0">
              <w:t xml:space="preserve"> </w:t>
            </w:r>
            <w:proofErr w:type="spellStart"/>
            <w:r w:rsidRPr="006806E0">
              <w:t>расчетных</w:t>
            </w:r>
            <w:proofErr w:type="spellEnd"/>
            <w:r w:rsidRPr="006806E0">
              <w:rPr>
                <w:spacing w:val="-67"/>
              </w:rPr>
              <w:t xml:space="preserve"> </w:t>
            </w:r>
            <w:proofErr w:type="spellStart"/>
            <w:r w:rsidRPr="006806E0">
              <w:t>параметров</w:t>
            </w:r>
            <w:proofErr w:type="spellEnd"/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153" w:line="360" w:lineRule="auto"/>
              <w:ind w:left="355" w:right="41" w:hanging="288"/>
            </w:pPr>
            <w:proofErr w:type="spellStart"/>
            <w:r w:rsidRPr="006806E0">
              <w:t>Обозначение</w:t>
            </w:r>
            <w:proofErr w:type="spellEnd"/>
            <w:r w:rsidRPr="006806E0">
              <w:rPr>
                <w:spacing w:val="-67"/>
              </w:rPr>
              <w:t xml:space="preserve"> </w:t>
            </w:r>
            <w:proofErr w:type="spellStart"/>
            <w:r w:rsidRPr="006806E0">
              <w:t>символа</w:t>
            </w:r>
            <w:proofErr w:type="spellEnd"/>
          </w:p>
        </w:tc>
        <w:tc>
          <w:tcPr>
            <w:tcW w:w="1419" w:type="dxa"/>
          </w:tcPr>
          <w:p w:rsidR="001C6422" w:rsidRPr="006806E0" w:rsidRDefault="001C6422" w:rsidP="00664960">
            <w:pPr>
              <w:spacing w:line="360" w:lineRule="auto"/>
              <w:ind w:left="76" w:firstLine="76"/>
            </w:pPr>
            <w:proofErr w:type="spellStart"/>
            <w:r w:rsidRPr="006806E0">
              <w:t>Единицы</w:t>
            </w:r>
            <w:proofErr w:type="spellEnd"/>
          </w:p>
          <w:p w:rsidR="001C6422" w:rsidRPr="006806E0" w:rsidRDefault="001C6422" w:rsidP="00664960">
            <w:pPr>
              <w:spacing w:line="360" w:lineRule="auto"/>
              <w:ind w:left="93" w:right="53" w:hanging="17"/>
            </w:pPr>
            <w:proofErr w:type="spellStart"/>
            <w:r w:rsidRPr="006806E0">
              <w:t>измерения</w:t>
            </w:r>
            <w:proofErr w:type="spellEnd"/>
            <w:r w:rsidRPr="006806E0">
              <w:rPr>
                <w:spacing w:val="-67"/>
              </w:rPr>
              <w:t xml:space="preserve"> </w:t>
            </w:r>
            <w:proofErr w:type="spellStart"/>
            <w:r w:rsidRPr="006806E0">
              <w:t>параметра</w:t>
            </w:r>
            <w:proofErr w:type="spellEnd"/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before="153" w:line="360" w:lineRule="auto"/>
              <w:ind w:left="167" w:right="74" w:hanging="68"/>
            </w:pPr>
            <w:proofErr w:type="spellStart"/>
            <w:r w:rsidRPr="006806E0">
              <w:t>Расчетное</w:t>
            </w:r>
            <w:proofErr w:type="spellEnd"/>
            <w:r w:rsidRPr="006806E0">
              <w:rPr>
                <w:spacing w:val="-67"/>
              </w:rPr>
              <w:t xml:space="preserve"> </w:t>
            </w:r>
            <w:proofErr w:type="spellStart"/>
            <w:r w:rsidRPr="006806E0">
              <w:t>значение</w:t>
            </w:r>
            <w:proofErr w:type="spellEnd"/>
          </w:p>
        </w:tc>
      </w:tr>
      <w:tr w:rsidR="001C6422" w:rsidRPr="006806E0" w:rsidTr="0018582C">
        <w:trPr>
          <w:trHeight w:val="966"/>
        </w:trPr>
        <w:tc>
          <w:tcPr>
            <w:tcW w:w="566" w:type="dxa"/>
          </w:tcPr>
          <w:p w:rsidR="001C6422" w:rsidRPr="006806E0" w:rsidRDefault="001C6422" w:rsidP="00664960">
            <w:pPr>
              <w:spacing w:before="6" w:line="360" w:lineRule="auto"/>
            </w:pPr>
          </w:p>
          <w:p w:rsidR="001C6422" w:rsidRPr="006806E0" w:rsidRDefault="001C6422" w:rsidP="00664960">
            <w:pPr>
              <w:spacing w:line="360" w:lineRule="auto"/>
              <w:ind w:left="210"/>
            </w:pPr>
            <w:r w:rsidRPr="006806E0">
              <w:t>1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tabs>
                <w:tab w:val="left" w:pos="1475"/>
                <w:tab w:val="left" w:pos="1562"/>
                <w:tab w:val="left" w:pos="2568"/>
                <w:tab w:val="left" w:pos="3201"/>
              </w:tabs>
              <w:spacing w:line="360" w:lineRule="auto"/>
              <w:ind w:left="38" w:right="22"/>
              <w:rPr>
                <w:lang w:val="ru-RU"/>
              </w:rPr>
            </w:pPr>
            <w:r w:rsidRPr="006806E0">
              <w:rPr>
                <w:lang w:val="ru-RU"/>
              </w:rPr>
              <w:t>Расчетная</w:t>
            </w:r>
            <w:r w:rsidRPr="006806E0">
              <w:rPr>
                <w:lang w:val="ru-RU"/>
              </w:rPr>
              <w:tab/>
              <w:t>температура</w:t>
            </w:r>
            <w:r w:rsidRPr="006806E0">
              <w:rPr>
                <w:lang w:val="ru-RU"/>
              </w:rPr>
              <w:tab/>
            </w:r>
            <w:r w:rsidRPr="006806E0">
              <w:rPr>
                <w:spacing w:val="-1"/>
                <w:lang w:val="ru-RU"/>
              </w:rPr>
              <w:t>наружного</w:t>
            </w:r>
            <w:r w:rsidRPr="006806E0">
              <w:rPr>
                <w:spacing w:val="-67"/>
                <w:lang w:val="ru-RU"/>
              </w:rPr>
              <w:t xml:space="preserve"> </w:t>
            </w:r>
            <w:r w:rsidRPr="006806E0">
              <w:rPr>
                <w:lang w:val="ru-RU"/>
              </w:rPr>
              <w:t>воздуха</w:t>
            </w:r>
            <w:r w:rsidRPr="006806E0">
              <w:rPr>
                <w:lang w:val="ru-RU"/>
              </w:rPr>
              <w:tab/>
            </w:r>
            <w:r w:rsidRPr="006806E0">
              <w:rPr>
                <w:lang w:val="ru-RU"/>
              </w:rPr>
              <w:tab/>
              <w:t>для</w:t>
            </w:r>
            <w:r w:rsidRPr="006806E0">
              <w:rPr>
                <w:lang w:val="ru-RU"/>
              </w:rPr>
              <w:tab/>
              <w:t>проектирования</w:t>
            </w:r>
          </w:p>
          <w:p w:rsidR="001C6422" w:rsidRPr="006806E0" w:rsidRDefault="001C6422" w:rsidP="00664960">
            <w:pPr>
              <w:spacing w:line="360" w:lineRule="auto"/>
              <w:ind w:left="38"/>
            </w:pPr>
            <w:proofErr w:type="spellStart"/>
            <w:r w:rsidRPr="006806E0">
              <w:t>теплозащиты</w:t>
            </w:r>
            <w:proofErr w:type="spellEnd"/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6" w:line="360" w:lineRule="auto"/>
            </w:pPr>
          </w:p>
          <w:p w:rsidR="001C6422" w:rsidRPr="006806E0" w:rsidRDefault="001C6422" w:rsidP="00664960">
            <w:pPr>
              <w:spacing w:line="360" w:lineRule="auto"/>
              <w:ind w:left="450" w:right="440"/>
            </w:pPr>
            <w:proofErr w:type="spellStart"/>
            <w:r w:rsidRPr="006806E0">
              <w:rPr>
                <w:i/>
              </w:rPr>
              <w:t>t</w:t>
            </w:r>
            <w:r w:rsidRPr="006806E0">
              <w:rPr>
                <w:vertAlign w:val="subscript"/>
              </w:rPr>
              <w:t>н</w:t>
            </w:r>
            <w:proofErr w:type="spellEnd"/>
          </w:p>
        </w:tc>
        <w:tc>
          <w:tcPr>
            <w:tcW w:w="1419" w:type="dxa"/>
          </w:tcPr>
          <w:p w:rsidR="001C6422" w:rsidRPr="006806E0" w:rsidRDefault="001C6422" w:rsidP="00664960">
            <w:pPr>
              <w:spacing w:before="6" w:line="360" w:lineRule="auto"/>
            </w:pPr>
          </w:p>
          <w:p w:rsidR="001C6422" w:rsidRPr="006806E0" w:rsidRDefault="001C6422" w:rsidP="00664960">
            <w:pPr>
              <w:spacing w:line="360" w:lineRule="auto"/>
              <w:ind w:left="6"/>
            </w:pPr>
            <w:r w:rsidRPr="006806E0">
              <w:t>К</w:t>
            </w:r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645"/>
        </w:trPr>
        <w:tc>
          <w:tcPr>
            <w:tcW w:w="566" w:type="dxa"/>
          </w:tcPr>
          <w:p w:rsidR="001C6422" w:rsidRPr="006806E0" w:rsidRDefault="001C6422" w:rsidP="00664960">
            <w:pPr>
              <w:spacing w:before="153" w:line="360" w:lineRule="auto"/>
              <w:ind w:left="210"/>
            </w:pPr>
            <w:r w:rsidRPr="006806E0">
              <w:t>2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tabs>
                <w:tab w:val="left" w:pos="1377"/>
                <w:tab w:val="left" w:pos="3199"/>
              </w:tabs>
              <w:spacing w:line="360" w:lineRule="auto"/>
              <w:ind w:left="38"/>
              <w:rPr>
                <w:lang w:val="ru-RU"/>
              </w:rPr>
            </w:pPr>
            <w:r w:rsidRPr="006806E0">
              <w:rPr>
                <w:lang w:val="ru-RU"/>
              </w:rPr>
              <w:t>Средняя</w:t>
            </w:r>
            <w:r w:rsidRPr="006806E0">
              <w:rPr>
                <w:lang w:val="ru-RU"/>
              </w:rPr>
              <w:tab/>
              <w:t>температура</w:t>
            </w:r>
            <w:r w:rsidRPr="006806E0">
              <w:rPr>
                <w:lang w:val="ru-RU"/>
              </w:rPr>
              <w:tab/>
              <w:t>наружного</w:t>
            </w:r>
          </w:p>
          <w:p w:rsidR="001C6422" w:rsidRPr="006806E0" w:rsidRDefault="001C6422" w:rsidP="00664960">
            <w:pPr>
              <w:spacing w:line="360" w:lineRule="auto"/>
              <w:ind w:left="38"/>
              <w:rPr>
                <w:lang w:val="ru-RU"/>
              </w:rPr>
            </w:pPr>
            <w:r w:rsidRPr="006806E0">
              <w:rPr>
                <w:lang w:val="ru-RU"/>
              </w:rPr>
              <w:t>воздуха</w:t>
            </w:r>
            <w:r w:rsidRPr="006806E0">
              <w:rPr>
                <w:spacing w:val="-4"/>
                <w:lang w:val="ru-RU"/>
              </w:rPr>
              <w:t xml:space="preserve"> </w:t>
            </w:r>
            <w:r w:rsidRPr="006806E0">
              <w:rPr>
                <w:lang w:val="ru-RU"/>
              </w:rPr>
              <w:t>за</w:t>
            </w:r>
            <w:r w:rsidRPr="006806E0">
              <w:rPr>
                <w:spacing w:val="-3"/>
                <w:lang w:val="ru-RU"/>
              </w:rPr>
              <w:t xml:space="preserve"> </w:t>
            </w:r>
            <w:r w:rsidRPr="006806E0">
              <w:rPr>
                <w:lang w:val="ru-RU"/>
              </w:rPr>
              <w:t>отопительный</w:t>
            </w:r>
            <w:r w:rsidRPr="006806E0">
              <w:rPr>
                <w:spacing w:val="-3"/>
                <w:lang w:val="ru-RU"/>
              </w:rPr>
              <w:t xml:space="preserve"> </w:t>
            </w:r>
            <w:r w:rsidRPr="006806E0">
              <w:rPr>
                <w:lang w:val="ru-RU"/>
              </w:rPr>
              <w:t>период</w:t>
            </w:r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154" w:line="360" w:lineRule="auto"/>
              <w:ind w:left="450" w:right="437"/>
            </w:pPr>
            <w:r w:rsidRPr="006806E0">
              <w:rPr>
                <w:i/>
                <w:position w:val="4"/>
              </w:rPr>
              <w:t>t</w:t>
            </w:r>
            <w:proofErr w:type="spellStart"/>
            <w:r w:rsidRPr="006806E0">
              <w:t>от</w:t>
            </w:r>
            <w:proofErr w:type="spellEnd"/>
          </w:p>
        </w:tc>
        <w:tc>
          <w:tcPr>
            <w:tcW w:w="1419" w:type="dxa"/>
          </w:tcPr>
          <w:p w:rsidR="001C6422" w:rsidRPr="006806E0" w:rsidRDefault="001C6422" w:rsidP="00664960">
            <w:pPr>
              <w:spacing w:before="153" w:line="360" w:lineRule="auto"/>
              <w:ind w:left="6"/>
            </w:pPr>
            <w:r w:rsidRPr="006806E0">
              <w:t>К</w:t>
            </w:r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642"/>
        </w:trPr>
        <w:tc>
          <w:tcPr>
            <w:tcW w:w="566" w:type="dxa"/>
          </w:tcPr>
          <w:p w:rsidR="001C6422" w:rsidRPr="006806E0" w:rsidRDefault="001C6422" w:rsidP="00664960">
            <w:pPr>
              <w:spacing w:before="153" w:line="360" w:lineRule="auto"/>
              <w:ind w:left="210"/>
            </w:pPr>
            <w:r w:rsidRPr="006806E0">
              <w:t>3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tabs>
                <w:tab w:val="left" w:pos="2733"/>
              </w:tabs>
              <w:spacing w:line="360" w:lineRule="auto"/>
              <w:ind w:left="38"/>
            </w:pPr>
            <w:proofErr w:type="spellStart"/>
            <w:r w:rsidRPr="006806E0">
              <w:t>Продолжительность</w:t>
            </w:r>
            <w:proofErr w:type="spellEnd"/>
            <w:r w:rsidRPr="006806E0">
              <w:tab/>
            </w:r>
            <w:proofErr w:type="spellStart"/>
            <w:r w:rsidRPr="006806E0">
              <w:t>отопительного</w:t>
            </w:r>
            <w:proofErr w:type="spellEnd"/>
          </w:p>
          <w:p w:rsidR="001C6422" w:rsidRPr="006806E0" w:rsidRDefault="001C6422" w:rsidP="00664960">
            <w:pPr>
              <w:spacing w:line="360" w:lineRule="auto"/>
              <w:ind w:left="38"/>
            </w:pPr>
            <w:proofErr w:type="spellStart"/>
            <w:r w:rsidRPr="006806E0">
              <w:t>периода</w:t>
            </w:r>
            <w:proofErr w:type="spellEnd"/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154" w:line="360" w:lineRule="auto"/>
              <w:ind w:left="450" w:right="440"/>
            </w:pPr>
            <w:r w:rsidRPr="006806E0">
              <w:rPr>
                <w:i/>
                <w:position w:val="4"/>
              </w:rPr>
              <w:t>z</w:t>
            </w:r>
            <w:proofErr w:type="spellStart"/>
            <w:r w:rsidRPr="006806E0">
              <w:t>от</w:t>
            </w:r>
            <w:proofErr w:type="spellEnd"/>
          </w:p>
        </w:tc>
        <w:tc>
          <w:tcPr>
            <w:tcW w:w="1419" w:type="dxa"/>
          </w:tcPr>
          <w:p w:rsidR="001C6422" w:rsidRPr="006806E0" w:rsidRDefault="001C6422" w:rsidP="00664960">
            <w:pPr>
              <w:spacing w:before="153" w:line="360" w:lineRule="auto"/>
              <w:ind w:left="126" w:right="115"/>
            </w:pPr>
            <w:proofErr w:type="spellStart"/>
            <w:r w:rsidRPr="006806E0">
              <w:t>сут</w:t>
            </w:r>
            <w:proofErr w:type="spellEnd"/>
            <w:r w:rsidRPr="006806E0">
              <w:t>/</w:t>
            </w:r>
            <w:proofErr w:type="spellStart"/>
            <w:r w:rsidRPr="006806E0">
              <w:t>год</w:t>
            </w:r>
            <w:proofErr w:type="spellEnd"/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645"/>
        </w:trPr>
        <w:tc>
          <w:tcPr>
            <w:tcW w:w="566" w:type="dxa"/>
          </w:tcPr>
          <w:p w:rsidR="001C6422" w:rsidRPr="006806E0" w:rsidRDefault="001C6422" w:rsidP="00664960">
            <w:pPr>
              <w:spacing w:before="153" w:line="360" w:lineRule="auto"/>
              <w:ind w:left="210"/>
            </w:pPr>
            <w:r w:rsidRPr="006806E0">
              <w:t>4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tabs>
                <w:tab w:val="left" w:pos="2733"/>
              </w:tabs>
              <w:spacing w:line="360" w:lineRule="auto"/>
              <w:ind w:left="38"/>
            </w:pPr>
            <w:proofErr w:type="spellStart"/>
            <w:r w:rsidRPr="006806E0">
              <w:t>Градусо-сутки</w:t>
            </w:r>
            <w:proofErr w:type="spellEnd"/>
            <w:r w:rsidRPr="006806E0">
              <w:tab/>
            </w:r>
            <w:proofErr w:type="spellStart"/>
            <w:r w:rsidRPr="006806E0">
              <w:t>отопительного</w:t>
            </w:r>
            <w:proofErr w:type="spellEnd"/>
          </w:p>
          <w:p w:rsidR="001C6422" w:rsidRPr="006806E0" w:rsidRDefault="001C6422" w:rsidP="00664960">
            <w:pPr>
              <w:spacing w:before="2" w:line="360" w:lineRule="auto"/>
              <w:ind w:left="38"/>
            </w:pPr>
            <w:proofErr w:type="spellStart"/>
            <w:r w:rsidRPr="006806E0">
              <w:t>периода</w:t>
            </w:r>
            <w:proofErr w:type="spellEnd"/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153" w:line="360" w:lineRule="auto"/>
              <w:ind w:left="450" w:right="443"/>
            </w:pPr>
            <w:r w:rsidRPr="006806E0">
              <w:t>ГСОП</w:t>
            </w:r>
          </w:p>
        </w:tc>
        <w:tc>
          <w:tcPr>
            <w:tcW w:w="1419" w:type="dxa"/>
          </w:tcPr>
          <w:p w:rsidR="001C6422" w:rsidRPr="006806E0" w:rsidRDefault="006806E0" w:rsidP="00664960">
            <w:pPr>
              <w:spacing w:before="153" w:line="360" w:lineRule="auto"/>
              <w:ind w:left="126" w:right="119"/>
            </w:pPr>
            <w:r w:rsidRPr="006806E0">
              <w:rPr>
                <w:lang w:val="ru-RU"/>
              </w:rPr>
              <w:t>С</w:t>
            </w:r>
            <w:r w:rsidR="001C6422" w:rsidRPr="006806E0">
              <w:t>∙</w:t>
            </w:r>
            <w:proofErr w:type="spellStart"/>
            <w:r w:rsidR="001C6422" w:rsidRPr="006806E0">
              <w:t>сут</w:t>
            </w:r>
            <w:proofErr w:type="spellEnd"/>
            <w:r w:rsidR="001C6422" w:rsidRPr="006806E0">
              <w:t>/</w:t>
            </w:r>
            <w:proofErr w:type="spellStart"/>
            <w:r w:rsidR="001C6422" w:rsidRPr="006806E0">
              <w:t>год</w:t>
            </w:r>
            <w:proofErr w:type="spellEnd"/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  <w:tr w:rsidR="001C6422" w:rsidRPr="006806E0" w:rsidTr="0018582C">
        <w:trPr>
          <w:trHeight w:val="966"/>
        </w:trPr>
        <w:tc>
          <w:tcPr>
            <w:tcW w:w="566" w:type="dxa"/>
          </w:tcPr>
          <w:p w:rsidR="001C6422" w:rsidRPr="006806E0" w:rsidRDefault="001C6422" w:rsidP="00664960">
            <w:pPr>
              <w:spacing w:before="3" w:line="360" w:lineRule="auto"/>
            </w:pPr>
          </w:p>
          <w:p w:rsidR="001C6422" w:rsidRPr="006806E0" w:rsidRDefault="001C6422" w:rsidP="00664960">
            <w:pPr>
              <w:spacing w:before="1" w:line="360" w:lineRule="auto"/>
              <w:ind w:left="210"/>
            </w:pPr>
            <w:r w:rsidRPr="006806E0">
              <w:t>5</w:t>
            </w:r>
          </w:p>
        </w:tc>
        <w:tc>
          <w:tcPr>
            <w:tcW w:w="4536" w:type="dxa"/>
          </w:tcPr>
          <w:p w:rsidR="001C6422" w:rsidRPr="006806E0" w:rsidRDefault="001C6422" w:rsidP="00664960">
            <w:pPr>
              <w:tabs>
                <w:tab w:val="left" w:pos="1562"/>
                <w:tab w:val="left" w:pos="2568"/>
              </w:tabs>
              <w:spacing w:line="360" w:lineRule="auto"/>
              <w:ind w:left="38" w:right="22"/>
              <w:rPr>
                <w:lang w:val="ru-RU"/>
              </w:rPr>
            </w:pPr>
            <w:r w:rsidRPr="006806E0">
              <w:rPr>
                <w:lang w:val="ru-RU"/>
              </w:rPr>
              <w:t>Расчетная</w:t>
            </w:r>
            <w:r w:rsidRPr="006806E0">
              <w:rPr>
                <w:spacing w:val="1"/>
                <w:lang w:val="ru-RU"/>
              </w:rPr>
              <w:t xml:space="preserve"> </w:t>
            </w:r>
            <w:r w:rsidRPr="006806E0">
              <w:rPr>
                <w:lang w:val="ru-RU"/>
              </w:rPr>
              <w:t>температура</w:t>
            </w:r>
            <w:r w:rsidRPr="006806E0">
              <w:rPr>
                <w:spacing w:val="1"/>
                <w:lang w:val="ru-RU"/>
              </w:rPr>
              <w:t xml:space="preserve"> </w:t>
            </w:r>
            <w:r w:rsidRPr="006806E0">
              <w:rPr>
                <w:lang w:val="ru-RU"/>
              </w:rPr>
              <w:t>внутреннего</w:t>
            </w:r>
            <w:r w:rsidRPr="006806E0">
              <w:rPr>
                <w:spacing w:val="-67"/>
                <w:lang w:val="ru-RU"/>
              </w:rPr>
              <w:t xml:space="preserve"> </w:t>
            </w:r>
            <w:r w:rsidRPr="006806E0">
              <w:rPr>
                <w:lang w:val="ru-RU"/>
              </w:rPr>
              <w:t>воздуха</w:t>
            </w:r>
            <w:r w:rsidRPr="006806E0">
              <w:rPr>
                <w:lang w:val="ru-RU"/>
              </w:rPr>
              <w:tab/>
              <w:t>для</w:t>
            </w:r>
            <w:r w:rsidRPr="006806E0">
              <w:rPr>
                <w:lang w:val="ru-RU"/>
              </w:rPr>
              <w:tab/>
              <w:t>проектирования</w:t>
            </w:r>
          </w:p>
          <w:p w:rsidR="001C6422" w:rsidRPr="006806E0" w:rsidRDefault="001C6422" w:rsidP="00664960">
            <w:pPr>
              <w:spacing w:line="360" w:lineRule="auto"/>
              <w:ind w:left="38"/>
            </w:pPr>
            <w:proofErr w:type="spellStart"/>
            <w:r w:rsidRPr="006806E0">
              <w:t>теплозащиты</w:t>
            </w:r>
            <w:proofErr w:type="spellEnd"/>
          </w:p>
        </w:tc>
        <w:tc>
          <w:tcPr>
            <w:tcW w:w="1702" w:type="dxa"/>
          </w:tcPr>
          <w:p w:rsidR="001C6422" w:rsidRPr="006806E0" w:rsidRDefault="001C6422" w:rsidP="00664960">
            <w:pPr>
              <w:spacing w:before="3" w:line="360" w:lineRule="auto"/>
            </w:pPr>
          </w:p>
          <w:p w:rsidR="001C6422" w:rsidRPr="006806E0" w:rsidRDefault="001C6422" w:rsidP="00664960">
            <w:pPr>
              <w:spacing w:before="1" w:line="360" w:lineRule="auto"/>
              <w:ind w:left="450" w:right="442"/>
            </w:pPr>
            <w:proofErr w:type="spellStart"/>
            <w:r w:rsidRPr="006806E0">
              <w:rPr>
                <w:i/>
              </w:rPr>
              <w:t>t</w:t>
            </w:r>
            <w:r w:rsidRPr="006806E0">
              <w:rPr>
                <w:vertAlign w:val="subscript"/>
              </w:rPr>
              <w:t>в</w:t>
            </w:r>
            <w:proofErr w:type="spellEnd"/>
          </w:p>
        </w:tc>
        <w:tc>
          <w:tcPr>
            <w:tcW w:w="1419" w:type="dxa"/>
          </w:tcPr>
          <w:p w:rsidR="001C6422" w:rsidRPr="006806E0" w:rsidRDefault="001C6422" w:rsidP="00664960">
            <w:pPr>
              <w:spacing w:before="3" w:line="360" w:lineRule="auto"/>
            </w:pPr>
          </w:p>
          <w:p w:rsidR="001C6422" w:rsidRPr="006806E0" w:rsidRDefault="001C6422" w:rsidP="00664960">
            <w:pPr>
              <w:spacing w:before="1" w:line="360" w:lineRule="auto"/>
              <w:ind w:left="6"/>
            </w:pPr>
            <w:r w:rsidRPr="006806E0">
              <w:t>К</w:t>
            </w:r>
          </w:p>
        </w:tc>
        <w:tc>
          <w:tcPr>
            <w:tcW w:w="1414" w:type="dxa"/>
          </w:tcPr>
          <w:p w:rsidR="001C6422" w:rsidRPr="006806E0" w:rsidRDefault="001C6422" w:rsidP="00664960">
            <w:pPr>
              <w:spacing w:line="360" w:lineRule="auto"/>
            </w:pPr>
          </w:p>
        </w:tc>
      </w:tr>
    </w:tbl>
    <w:p w:rsidR="001C6422" w:rsidRPr="006806E0" w:rsidRDefault="001C6422" w:rsidP="001D581A">
      <w:pPr>
        <w:widowControl w:val="0"/>
        <w:autoSpaceDE w:val="0"/>
        <w:autoSpaceDN w:val="0"/>
        <w:spacing w:before="89" w:line="360" w:lineRule="auto"/>
        <w:ind w:firstLine="709"/>
        <w:jc w:val="both"/>
        <w:rPr>
          <w:lang w:eastAsia="en-US"/>
        </w:rPr>
      </w:pPr>
      <w:r w:rsidRPr="006806E0">
        <w:rPr>
          <w:lang w:eastAsia="en-US"/>
        </w:rPr>
        <w:t>Рассмотрим</w:t>
      </w:r>
      <w:r w:rsidRPr="006806E0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составляющие</w:t>
      </w:r>
      <w:r w:rsidRPr="006806E0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таблицы</w:t>
      </w:r>
      <w:r w:rsidRPr="006806E0">
        <w:rPr>
          <w:spacing w:val="-4"/>
          <w:lang w:eastAsia="en-US"/>
        </w:rPr>
        <w:t xml:space="preserve"> </w:t>
      </w:r>
      <w:r w:rsidRPr="006806E0">
        <w:rPr>
          <w:lang w:eastAsia="en-US"/>
        </w:rPr>
        <w:t>2: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8" w:firstLine="709"/>
        <w:jc w:val="both"/>
        <w:rPr>
          <w:lang w:eastAsia="en-US"/>
        </w:rPr>
      </w:pPr>
      <w:r w:rsidRPr="006806E0">
        <w:rPr>
          <w:lang w:eastAsia="en-US"/>
        </w:rPr>
        <w:t>Расчетная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температура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наружного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воздуха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для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проектирования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теплозащиты.</w:t>
      </w:r>
      <w:r w:rsidRPr="006806E0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Принимается по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таблице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3.1,</w:t>
      </w:r>
      <w:r w:rsidRPr="006806E0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столбец 5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в</w:t>
      </w:r>
      <w:r w:rsidRPr="006806E0">
        <w:rPr>
          <w:spacing w:val="-1"/>
          <w:lang w:eastAsia="en-US"/>
        </w:rPr>
        <w:t xml:space="preserve"> </w:t>
      </w:r>
      <w:r w:rsidR="00A2595C" w:rsidRPr="006806E0">
        <w:rPr>
          <w:spacing w:val="-1"/>
          <w:lang w:eastAsia="en-US"/>
        </w:rPr>
        <w:t xml:space="preserve">СП </w:t>
      </w:r>
      <w:proofErr w:type="spellStart"/>
      <w:proofErr w:type="gramStart"/>
      <w:r w:rsidR="00FF3A5B">
        <w:t>СП</w:t>
      </w:r>
      <w:proofErr w:type="spellEnd"/>
      <w:proofErr w:type="gramEnd"/>
      <w:r w:rsidR="00FF3A5B">
        <w:t xml:space="preserve"> 50.13330</w:t>
      </w:r>
    </w:p>
    <w:p w:rsidR="001C6422" w:rsidRPr="006806E0" w:rsidRDefault="001C6422" w:rsidP="001D581A">
      <w:pPr>
        <w:widowControl w:val="0"/>
        <w:autoSpaceDE w:val="0"/>
        <w:autoSpaceDN w:val="0"/>
        <w:spacing w:line="360" w:lineRule="auto"/>
        <w:ind w:right="346" w:firstLine="709"/>
        <w:jc w:val="both"/>
        <w:rPr>
          <w:lang w:eastAsia="en-US"/>
        </w:rPr>
      </w:pPr>
      <w:r w:rsidRPr="006806E0">
        <w:rPr>
          <w:lang w:eastAsia="en-US"/>
        </w:rPr>
        <w:t>Продолжительность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отопительного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периода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и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средняя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температура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наружного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воздуха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за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отопительный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период.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Принимается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значение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продолжительности периода со средней суточной температурой воздуха ≤ 8</w:t>
      </w:r>
      <w:proofErr w:type="gramStart"/>
      <w:r w:rsidRPr="006806E0">
        <w:rPr>
          <w:lang w:eastAsia="en-US"/>
        </w:rPr>
        <w:t>°С</w:t>
      </w:r>
      <w:proofErr w:type="gramEnd"/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таблице</w:t>
      </w:r>
      <w:r w:rsidRPr="006806E0">
        <w:rPr>
          <w:spacing w:val="-3"/>
          <w:lang w:eastAsia="en-US"/>
        </w:rPr>
        <w:t xml:space="preserve"> </w:t>
      </w:r>
      <w:r w:rsidRPr="006806E0">
        <w:rPr>
          <w:lang w:eastAsia="en-US"/>
        </w:rPr>
        <w:t>3.1,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столбцы 11 и</w:t>
      </w:r>
      <w:r w:rsidRPr="006806E0">
        <w:rPr>
          <w:spacing w:val="-2"/>
          <w:lang w:eastAsia="en-US"/>
        </w:rPr>
        <w:t xml:space="preserve"> </w:t>
      </w:r>
      <w:r w:rsidRPr="006806E0">
        <w:rPr>
          <w:lang w:eastAsia="en-US"/>
        </w:rPr>
        <w:t>12 в</w:t>
      </w:r>
      <w:r w:rsidRPr="006806E0">
        <w:rPr>
          <w:spacing w:val="-1"/>
          <w:lang w:eastAsia="en-US"/>
        </w:rPr>
        <w:t xml:space="preserve"> </w:t>
      </w:r>
      <w:r w:rsidR="00D13CA7" w:rsidRPr="006806E0">
        <w:rPr>
          <w:spacing w:val="-1"/>
          <w:lang w:eastAsia="en-US"/>
        </w:rPr>
        <w:t xml:space="preserve">СП </w:t>
      </w:r>
      <w:proofErr w:type="spellStart"/>
      <w:r w:rsidR="00FF3A5B" w:rsidRPr="00FF3A5B">
        <w:rPr>
          <w:spacing w:val="-1"/>
          <w:lang w:eastAsia="en-US"/>
        </w:rPr>
        <w:t>СП</w:t>
      </w:r>
      <w:proofErr w:type="spellEnd"/>
      <w:r w:rsidR="00FF3A5B" w:rsidRPr="00FF3A5B">
        <w:rPr>
          <w:spacing w:val="-1"/>
          <w:lang w:eastAsia="en-US"/>
        </w:rPr>
        <w:t xml:space="preserve"> 50.13330</w:t>
      </w:r>
    </w:p>
    <w:p w:rsidR="00A2595C" w:rsidRPr="006806E0" w:rsidRDefault="001C6422" w:rsidP="001D581A">
      <w:pPr>
        <w:widowControl w:val="0"/>
        <w:autoSpaceDE w:val="0"/>
        <w:autoSpaceDN w:val="0"/>
        <w:spacing w:line="360" w:lineRule="auto"/>
        <w:ind w:right="348" w:firstLine="709"/>
        <w:jc w:val="both"/>
        <w:rPr>
          <w:lang w:eastAsia="en-US"/>
        </w:rPr>
      </w:pPr>
      <w:proofErr w:type="spellStart"/>
      <w:r w:rsidRPr="006806E0">
        <w:rPr>
          <w:lang w:eastAsia="en-US"/>
        </w:rPr>
        <w:t>Градусо</w:t>
      </w:r>
      <w:proofErr w:type="spellEnd"/>
      <w:r w:rsidRPr="006806E0">
        <w:rPr>
          <w:lang w:eastAsia="en-US"/>
        </w:rPr>
        <w:t>-сутки отопительного периода (ГСОП). Значение   определяется</w:t>
      </w:r>
      <w:r w:rsidRPr="006806E0">
        <w:rPr>
          <w:spacing w:val="1"/>
          <w:lang w:eastAsia="en-US"/>
        </w:rPr>
        <w:t xml:space="preserve"> </w:t>
      </w:r>
      <w:r w:rsidRPr="006806E0">
        <w:rPr>
          <w:lang w:eastAsia="en-US"/>
        </w:rPr>
        <w:t>по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формуле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(5.2)</w:t>
      </w:r>
      <w:r w:rsidRPr="006806E0">
        <w:rPr>
          <w:spacing w:val="-1"/>
          <w:lang w:eastAsia="en-US"/>
        </w:rPr>
        <w:t xml:space="preserve"> </w:t>
      </w:r>
      <w:r w:rsidRPr="006806E0">
        <w:rPr>
          <w:lang w:eastAsia="en-US"/>
        </w:rPr>
        <w:t>в</w:t>
      </w:r>
      <w:r w:rsidR="00A2595C" w:rsidRPr="006806E0">
        <w:rPr>
          <w:spacing w:val="-2"/>
          <w:lang w:eastAsia="en-US"/>
        </w:rPr>
        <w:t xml:space="preserve"> </w:t>
      </w:r>
      <w:r w:rsidR="00FF3A5B">
        <w:t>СП 50.13330</w:t>
      </w:r>
      <w:r w:rsidR="00467A6C">
        <w:rPr>
          <w:lang w:eastAsia="en-US"/>
        </w:rPr>
        <w:t>:</w:t>
      </w:r>
    </w:p>
    <w:p w:rsidR="006138ED" w:rsidRPr="006806E0" w:rsidRDefault="00A2595C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left="130" w:right="347" w:firstLine="3461"/>
        <w:rPr>
          <w:rFonts w:eastAsia="Cambria Math"/>
          <w:spacing w:val="-3"/>
          <w:lang w:eastAsia="en-US"/>
        </w:rPr>
      </w:pPr>
      <w:r w:rsidRPr="006806E0">
        <w:rPr>
          <w:noProof/>
          <w:position w:val="-6"/>
        </w:rPr>
        <w:lastRenderedPageBreak/>
        <w:drawing>
          <wp:inline distT="0" distB="0" distL="0" distR="0" wp14:anchorId="16EF207F" wp14:editId="6EBE6055">
            <wp:extent cx="1935605" cy="348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87" cy="3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8ED" w:rsidRPr="006806E0">
        <w:rPr>
          <w:rFonts w:eastAsia="Cambria Math"/>
          <w:lang w:eastAsia="en-US"/>
        </w:rPr>
        <w:t xml:space="preserve">, </w:t>
      </w:r>
      <w:r w:rsidR="001C6422" w:rsidRPr="006806E0">
        <w:rPr>
          <w:rFonts w:eastAsia="Cambria Math"/>
          <w:spacing w:val="-5"/>
          <w:lang w:eastAsia="en-US"/>
        </w:rPr>
        <w:t>(</w:t>
      </w:r>
      <w:r w:rsidR="001C6422" w:rsidRPr="006806E0">
        <w:rPr>
          <w:rFonts w:eastAsia="Cambria Math"/>
          <w:spacing w:val="-3"/>
          <w:lang w:eastAsia="en-US"/>
        </w:rPr>
        <w:t>1</w:t>
      </w:r>
      <w:r w:rsidR="001C6422" w:rsidRPr="006806E0">
        <w:rPr>
          <w:rFonts w:eastAsia="Cambria Math"/>
          <w:spacing w:val="-4"/>
          <w:lang w:eastAsia="en-US"/>
        </w:rPr>
        <w:t>.</w:t>
      </w:r>
      <w:r w:rsidR="001C6422" w:rsidRPr="006806E0">
        <w:rPr>
          <w:rFonts w:eastAsia="Cambria Math"/>
          <w:spacing w:val="-5"/>
          <w:lang w:eastAsia="en-US"/>
        </w:rPr>
        <w:t>1</w:t>
      </w:r>
      <w:r w:rsidR="001C6422" w:rsidRPr="006806E0">
        <w:rPr>
          <w:rFonts w:eastAsia="Cambria Math"/>
          <w:spacing w:val="-3"/>
          <w:lang w:eastAsia="en-US"/>
        </w:rPr>
        <w:t>)</w:t>
      </w:r>
    </w:p>
    <w:p w:rsidR="001C6422" w:rsidRPr="006806E0" w:rsidRDefault="001C6422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left="130" w:right="347"/>
        <w:rPr>
          <w:rFonts w:eastAsia="Cambria Math"/>
          <w:lang w:eastAsia="en-US"/>
        </w:rPr>
      </w:pPr>
      <w:r w:rsidRPr="006806E0">
        <w:rPr>
          <w:rFonts w:eastAsia="Cambria Math"/>
          <w:lang w:eastAsia="en-US"/>
        </w:rPr>
        <w:t xml:space="preserve"> </w:t>
      </w:r>
      <w:r w:rsidR="006138ED" w:rsidRPr="006806E0">
        <w:rPr>
          <w:rFonts w:eastAsia="Cambria Math"/>
          <w:lang w:eastAsia="en-US"/>
        </w:rPr>
        <w:t xml:space="preserve">где </w:t>
      </w:r>
      <w:proofErr w:type="spellStart"/>
      <w:proofErr w:type="gramStart"/>
      <w:r w:rsidR="006138ED" w:rsidRPr="006806E0">
        <w:rPr>
          <w:rFonts w:eastAsia="Cambria Math"/>
          <w:lang w:eastAsia="en-US"/>
        </w:rPr>
        <w:t>t</w:t>
      </w:r>
      <w:proofErr w:type="gramEnd"/>
      <w:r w:rsidR="006138ED" w:rsidRPr="006806E0">
        <w:rPr>
          <w:rFonts w:eastAsia="Cambria Math"/>
          <w:vertAlign w:val="subscript"/>
          <w:lang w:eastAsia="en-US"/>
        </w:rPr>
        <w:t>в</w:t>
      </w:r>
      <w:proofErr w:type="spellEnd"/>
      <w:r w:rsidR="006138ED" w:rsidRPr="006806E0">
        <w:rPr>
          <w:rFonts w:eastAsia="Cambria Math"/>
          <w:lang w:eastAsia="en-US"/>
        </w:rPr>
        <w:t xml:space="preserve"> — расчетная температура внутреннего воздуха для проектирования теплозащиты. Допустимая температура воздуха принимается по таблице </w:t>
      </w:r>
      <w:r w:rsidR="006D729C">
        <w:rPr>
          <w:rFonts w:eastAsia="Cambria Math"/>
          <w:lang w:eastAsia="en-US"/>
        </w:rPr>
        <w:t xml:space="preserve">4.1 </w:t>
      </w:r>
      <w:r w:rsidR="006138ED" w:rsidRPr="00D13CA7">
        <w:rPr>
          <w:rFonts w:eastAsia="Cambria Math"/>
          <w:lang w:eastAsia="en-US"/>
        </w:rPr>
        <w:t>.</w:t>
      </w:r>
    </w:p>
    <w:p w:rsidR="006138ED" w:rsidRPr="006806E0" w:rsidRDefault="006138ED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left="130" w:right="347"/>
        <w:rPr>
          <w:rFonts w:eastAsia="Cambria Math"/>
          <w:lang w:eastAsia="en-US"/>
        </w:rPr>
      </w:pPr>
    </w:p>
    <w:p w:rsidR="0018582C" w:rsidRPr="003132DD" w:rsidRDefault="006806E0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eastAsia="Cambria Math" w:hAnsi="Times New Roman"/>
          <w:b/>
        </w:rPr>
      </w:pPr>
      <w:bookmarkStart w:id="18" w:name="_Toc142907144"/>
      <w:r w:rsidRPr="003132DD">
        <w:rPr>
          <w:rFonts w:ascii="Times New Roman" w:eastAsia="Cambria Math" w:hAnsi="Times New Roman"/>
          <w:b/>
        </w:rPr>
        <w:t>Геометрические показатели здания</w:t>
      </w:r>
      <w:bookmarkEnd w:id="18"/>
    </w:p>
    <w:p w:rsidR="0018582C" w:rsidRDefault="0018582C" w:rsidP="00664960">
      <w:pPr>
        <w:pStyle w:val="afff6"/>
        <w:keepNext/>
        <w:spacing w:before="120" w:after="0"/>
      </w:pPr>
      <w:r>
        <w:t xml:space="preserve">Таблица </w:t>
      </w:r>
      <w:fldSimple w:instr=" SEQ Таблица \* ARABIC ">
        <w:r w:rsidR="00226E24">
          <w:rPr>
            <w:noProof/>
          </w:rPr>
          <w:t>3</w:t>
        </w:r>
      </w:fldSimple>
      <w:r>
        <w:t xml:space="preserve"> -  Геометрические показатели</w:t>
      </w: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2835"/>
        <w:gridCol w:w="2126"/>
        <w:gridCol w:w="2126"/>
      </w:tblGrid>
      <w:tr w:rsidR="00092D33" w:rsidRPr="006806E0" w:rsidTr="00716C6F">
        <w:trPr>
          <w:trHeight w:val="1288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  <w:p w:rsidR="00092D33" w:rsidRPr="006806E0" w:rsidRDefault="00716C6F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  <w:proofErr w:type="gramStart"/>
            <w:r w:rsidR="00092D33" w:rsidRPr="006806E0">
              <w:rPr>
                <w:lang w:eastAsia="en-US"/>
              </w:rPr>
              <w:t>п</w:t>
            </w:r>
            <w:proofErr w:type="gramEnd"/>
            <w:r w:rsidR="00092D33" w:rsidRPr="006806E0">
              <w:rPr>
                <w:lang w:eastAsia="en-US"/>
              </w:rPr>
              <w:t>/п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Показатель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Обозначение символа и единицы измерения показателя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Расчетное (проектное) значение</w:t>
            </w:r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показателя</w:t>
            </w:r>
          </w:p>
        </w:tc>
      </w:tr>
      <w:tr w:rsidR="00092D33" w:rsidRPr="006806E0" w:rsidTr="00716C6F">
        <w:trPr>
          <w:trHeight w:val="320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6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Сумма площадей этажей здания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A</w:t>
            </w:r>
            <w:r w:rsidRPr="006806E0">
              <w:rPr>
                <w:vertAlign w:val="subscript"/>
                <w:lang w:eastAsia="en-US"/>
              </w:rPr>
              <w:t>от</w:t>
            </w:r>
            <w:proofErr w:type="spellEnd"/>
            <w:r w:rsidRPr="006806E0">
              <w:rPr>
                <w:lang w:eastAsia="en-US"/>
              </w:rPr>
              <w:t>, 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7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Площадь жилых помещений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A</w:t>
            </w:r>
            <w:r w:rsidRPr="006806E0">
              <w:rPr>
                <w:vertAlign w:val="subscript"/>
                <w:lang w:eastAsia="en-US"/>
              </w:rPr>
              <w:t>ж</w:t>
            </w:r>
            <w:proofErr w:type="spellEnd"/>
            <w:r w:rsidRPr="006806E0">
              <w:rPr>
                <w:lang w:eastAsia="en-US"/>
              </w:rPr>
              <w:t>, 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8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Отапливаемый объем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proofErr w:type="gramStart"/>
            <w:r w:rsidRPr="006806E0">
              <w:rPr>
                <w:i/>
                <w:lang w:eastAsia="en-US"/>
              </w:rPr>
              <w:t>V</w:t>
            </w:r>
            <w:proofErr w:type="gramEnd"/>
            <w:r w:rsidRPr="006806E0">
              <w:rPr>
                <w:vertAlign w:val="subscript"/>
                <w:lang w:eastAsia="en-US"/>
              </w:rPr>
              <w:t>от</w:t>
            </w:r>
            <w:proofErr w:type="spellEnd"/>
            <w:r w:rsidRPr="006806E0">
              <w:rPr>
                <w:lang w:eastAsia="en-US"/>
              </w:rPr>
              <w:t>, м</w:t>
            </w:r>
            <w:r w:rsidRPr="006806E0">
              <w:rPr>
                <w:vertAlign w:val="superscript"/>
                <w:lang w:eastAsia="en-US"/>
              </w:rPr>
              <w:t>3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642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9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 xml:space="preserve">Коэффициент </w:t>
            </w:r>
            <w:proofErr w:type="spellStart"/>
            <w:r w:rsidRPr="006806E0">
              <w:rPr>
                <w:lang w:eastAsia="en-US"/>
              </w:rPr>
              <w:t>остекленности</w:t>
            </w:r>
            <w:proofErr w:type="spellEnd"/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фасада здания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i/>
                <w:lang w:eastAsia="en-US"/>
              </w:rPr>
            </w:pPr>
            <w:r w:rsidRPr="006806E0">
              <w:rPr>
                <w:i/>
                <w:lang w:eastAsia="en-US"/>
              </w:rPr>
              <w:t>f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10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Показатель компактности здания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proofErr w:type="gramStart"/>
            <w:r w:rsidRPr="006806E0">
              <w:rPr>
                <w:i/>
                <w:lang w:eastAsia="en-US"/>
              </w:rPr>
              <w:t>K</w:t>
            </w:r>
            <w:proofErr w:type="gramEnd"/>
            <w:r w:rsidRPr="006806E0">
              <w:rPr>
                <w:vertAlign w:val="subscript"/>
                <w:lang w:eastAsia="en-US"/>
              </w:rPr>
              <w:t>комп</w:t>
            </w:r>
            <w:proofErr w:type="spell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642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11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 xml:space="preserve">Общая площадь </w:t>
            </w:r>
            <w:proofErr w:type="gramStart"/>
            <w:r w:rsidRPr="006806E0">
              <w:rPr>
                <w:lang w:eastAsia="en-US"/>
              </w:rPr>
              <w:t>наружных</w:t>
            </w:r>
            <w:proofErr w:type="gramEnd"/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ограждающих конструкций здания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vertAlign w:val="subscript"/>
                <w:lang w:eastAsia="en-US"/>
              </w:rPr>
            </w:pPr>
            <w:r w:rsidRPr="006806E0">
              <w:rPr>
                <w:i/>
                <w:lang w:eastAsia="en-US"/>
              </w:rPr>
              <w:t xml:space="preserve">А </w:t>
            </w:r>
            <w:proofErr w:type="spellStart"/>
            <w:r w:rsidRPr="006806E0">
              <w:rPr>
                <w:vertAlign w:val="superscript"/>
                <w:lang w:eastAsia="en-US"/>
              </w:rPr>
              <w:t>сум</w:t>
            </w:r>
            <w:proofErr w:type="spellEnd"/>
            <w:r w:rsidRPr="006806E0">
              <w:rPr>
                <w:vertAlign w:val="superscript"/>
                <w:lang w:eastAsia="en-US"/>
              </w:rPr>
              <w:t>,</w:t>
            </w:r>
            <w:r w:rsidRPr="006806E0">
              <w:rPr>
                <w:vertAlign w:val="subscript"/>
                <w:lang w:eastAsia="en-US"/>
              </w:rPr>
              <w:t xml:space="preserve"> </w:t>
            </w:r>
            <w:r w:rsidRPr="006806E0">
              <w:rPr>
                <w:lang w:eastAsia="en-US"/>
              </w:rPr>
              <w:t>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  <w:p w:rsidR="00092D33" w:rsidRPr="006806E0" w:rsidRDefault="003A04DB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vertAlign w:val="superscript"/>
                <w:lang w:eastAsia="en-US"/>
              </w:rPr>
            </w:pPr>
            <w:r w:rsidRPr="006806E0">
              <w:rPr>
                <w:vertAlign w:val="superscript"/>
                <w:lang w:eastAsia="en-US"/>
              </w:rPr>
              <w:t xml:space="preserve">       </w:t>
            </w:r>
            <w:r w:rsidR="00092D33" w:rsidRPr="006806E0">
              <w:rPr>
                <w:vertAlign w:val="superscript"/>
                <w:lang w:eastAsia="en-US"/>
              </w:rPr>
              <w:t>н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44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12</w:t>
            </w:r>
          </w:p>
        </w:tc>
        <w:tc>
          <w:tcPr>
            <w:tcW w:w="7087" w:type="dxa"/>
            <w:gridSpan w:val="3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в том числе:</w:t>
            </w: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фасадов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A</w:t>
            </w:r>
            <w:r w:rsidRPr="006806E0">
              <w:rPr>
                <w:vertAlign w:val="subscript"/>
                <w:lang w:eastAsia="en-US"/>
              </w:rPr>
              <w:t>фас</w:t>
            </w:r>
            <w:proofErr w:type="spellEnd"/>
            <w:r w:rsidRPr="006806E0">
              <w:rPr>
                <w:lang w:eastAsia="en-US"/>
              </w:rPr>
              <w:t>, 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окон и балконных дверей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А</w:t>
            </w:r>
            <w:r w:rsidRPr="006806E0">
              <w:rPr>
                <w:vertAlign w:val="subscript"/>
                <w:lang w:eastAsia="en-US"/>
              </w:rPr>
              <w:t>ок</w:t>
            </w:r>
            <w:proofErr w:type="spellEnd"/>
            <w:r w:rsidRPr="006806E0">
              <w:rPr>
                <w:lang w:eastAsia="en-US"/>
              </w:rPr>
              <w:t>, 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входных дверей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А</w:t>
            </w:r>
            <w:r w:rsidRPr="006806E0">
              <w:rPr>
                <w:vertAlign w:val="subscript"/>
                <w:lang w:eastAsia="en-US"/>
              </w:rPr>
              <w:t>дв</w:t>
            </w:r>
            <w:proofErr w:type="spellEnd"/>
            <w:r w:rsidRPr="006806E0">
              <w:rPr>
                <w:lang w:eastAsia="en-US"/>
              </w:rPr>
              <w:t>, м</w:t>
            </w:r>
            <w:proofErr w:type="gramStart"/>
            <w:r w:rsidRPr="006806E0">
              <w:rPr>
                <w:vertAlign w:val="superscript"/>
                <w:lang w:eastAsia="en-US"/>
              </w:rPr>
              <w:t>2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1288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 xml:space="preserve">№ </w:t>
            </w:r>
            <w:proofErr w:type="gramStart"/>
            <w:r w:rsidRPr="006806E0">
              <w:rPr>
                <w:lang w:eastAsia="en-US"/>
              </w:rPr>
              <w:t>п</w:t>
            </w:r>
            <w:proofErr w:type="gramEnd"/>
            <w:r w:rsidRPr="006806E0">
              <w:rPr>
                <w:lang w:eastAsia="en-US"/>
              </w:rPr>
              <w:t>/п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Показатель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Обозначение символа и единицы измерения показателя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Расчетное (проектное)</w:t>
            </w:r>
          </w:p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значение показателя</w:t>
            </w: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чердаков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spellStart"/>
            <w:r w:rsidRPr="006806E0">
              <w:rPr>
                <w:i/>
                <w:lang w:eastAsia="en-US"/>
              </w:rPr>
              <w:t>А</w:t>
            </w:r>
            <w:r w:rsidRPr="006806E0">
              <w:rPr>
                <w:vertAlign w:val="subscript"/>
                <w:lang w:eastAsia="en-US"/>
              </w:rPr>
              <w:t>черд</w:t>
            </w:r>
            <w:proofErr w:type="spell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13</w:t>
            </w: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Окон по сторонам света: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С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gramStart"/>
            <w:r w:rsidRPr="006806E0">
              <w:rPr>
                <w:lang w:eastAsia="en-US"/>
              </w:rPr>
              <w:t>З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В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gramStart"/>
            <w:r w:rsidRPr="006806E0">
              <w:rPr>
                <w:lang w:eastAsia="en-US"/>
              </w:rPr>
              <w:t>Ю</w:t>
            </w:r>
            <w:proofErr w:type="gramEnd"/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3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r w:rsidRPr="006806E0">
              <w:rPr>
                <w:lang w:eastAsia="en-US"/>
              </w:rPr>
              <w:t>ЮВ/ЮЗ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  <w:tr w:rsidR="00092D33" w:rsidRPr="006806E0" w:rsidTr="00716C6F">
        <w:trPr>
          <w:trHeight w:val="321"/>
        </w:trPr>
        <w:tc>
          <w:tcPr>
            <w:tcW w:w="1383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835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  <w:proofErr w:type="gramStart"/>
            <w:r w:rsidRPr="006806E0">
              <w:rPr>
                <w:lang w:eastAsia="en-US"/>
              </w:rPr>
              <w:t>СВ</w:t>
            </w:r>
            <w:proofErr w:type="gramEnd"/>
            <w:r w:rsidRPr="006806E0">
              <w:rPr>
                <w:lang w:eastAsia="en-US"/>
              </w:rPr>
              <w:t>/СЗ</w:t>
            </w: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  <w:tc>
          <w:tcPr>
            <w:tcW w:w="2126" w:type="dxa"/>
          </w:tcPr>
          <w:p w:rsidR="00092D33" w:rsidRPr="006806E0" w:rsidRDefault="00092D33" w:rsidP="00664960">
            <w:pPr>
              <w:widowControl w:val="0"/>
              <w:tabs>
                <w:tab w:val="left" w:pos="9180"/>
              </w:tabs>
              <w:autoSpaceDE w:val="0"/>
              <w:autoSpaceDN w:val="0"/>
              <w:spacing w:line="360" w:lineRule="auto"/>
              <w:ind w:left="130" w:right="347"/>
              <w:rPr>
                <w:lang w:eastAsia="en-US"/>
              </w:rPr>
            </w:pPr>
          </w:p>
        </w:tc>
      </w:tr>
    </w:tbl>
    <w:p w:rsidR="00467A6C" w:rsidRDefault="00467A6C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rPr>
          <w:lang w:eastAsia="en-US"/>
        </w:rPr>
      </w:pPr>
    </w:p>
    <w:p w:rsidR="00467A6C" w:rsidRDefault="006806E0" w:rsidP="00D13286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jc w:val="both"/>
        <w:rPr>
          <w:lang w:eastAsia="en-US"/>
        </w:rPr>
      </w:pPr>
      <w:r>
        <w:rPr>
          <w:lang w:eastAsia="en-US"/>
        </w:rPr>
        <w:t>Площадь жилых помещений, к которым относятся спальни, детские, гостиные, кабинеты, библиотеки, столовые, кухни-столовые, м</w:t>
      </w:r>
      <w:proofErr w:type="gramStart"/>
      <w:r>
        <w:rPr>
          <w:lang w:eastAsia="en-US"/>
        </w:rPr>
        <w:t>2</w:t>
      </w:r>
      <w:proofErr w:type="gramEnd"/>
      <w:r>
        <w:rPr>
          <w:lang w:eastAsia="en-US"/>
        </w:rPr>
        <w:t>.</w:t>
      </w:r>
    </w:p>
    <w:p w:rsidR="00467A6C" w:rsidRDefault="006806E0" w:rsidP="00D13286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jc w:val="both"/>
        <w:rPr>
          <w:lang w:eastAsia="en-US"/>
        </w:rPr>
      </w:pPr>
      <w:r>
        <w:rPr>
          <w:lang w:eastAsia="en-US"/>
        </w:rPr>
        <w:t>Отапливаемый объем, ограниченный внутренними поверхностями наружных ограждений здания — стен, покрытий (чердачных перекрытий), перекрытий пола первого этажа или пола подвал</w:t>
      </w:r>
      <w:r w:rsidR="00467A6C">
        <w:rPr>
          <w:lang w:eastAsia="en-US"/>
        </w:rPr>
        <w:t>а при отапливаемом подвале, м3.</w:t>
      </w:r>
    </w:p>
    <w:p w:rsidR="00467A6C" w:rsidRDefault="006806E0" w:rsidP="00D13286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jc w:val="both"/>
        <w:rPr>
          <w:lang w:eastAsia="en-US"/>
        </w:rPr>
      </w:pPr>
      <w:r>
        <w:rPr>
          <w:lang w:eastAsia="en-US"/>
        </w:rPr>
        <w:t xml:space="preserve">Коэффициент </w:t>
      </w:r>
      <w:proofErr w:type="spellStart"/>
      <w:r>
        <w:rPr>
          <w:lang w:eastAsia="en-US"/>
        </w:rPr>
        <w:t>остекленности</w:t>
      </w:r>
      <w:proofErr w:type="spellEnd"/>
      <w:r>
        <w:rPr>
          <w:lang w:eastAsia="en-US"/>
        </w:rPr>
        <w:t xml:space="preserve"> фасада здания — это отношение площадей </w:t>
      </w:r>
      <w:proofErr w:type="spellStart"/>
      <w:r>
        <w:rPr>
          <w:lang w:eastAsia="en-US"/>
        </w:rPr>
        <w:t>светопроемов</w:t>
      </w:r>
      <w:proofErr w:type="spellEnd"/>
      <w:r>
        <w:rPr>
          <w:lang w:eastAsia="en-US"/>
        </w:rPr>
        <w:t xml:space="preserve"> к суммарной площади наружных ограждающих конструкций фасада зд</w:t>
      </w:r>
      <w:r w:rsidR="00467A6C">
        <w:rPr>
          <w:lang w:eastAsia="en-US"/>
        </w:rPr>
        <w:t xml:space="preserve">ания, включая </w:t>
      </w:r>
      <w:proofErr w:type="spellStart"/>
      <w:r w:rsidR="00467A6C">
        <w:rPr>
          <w:lang w:eastAsia="en-US"/>
        </w:rPr>
        <w:t>светопроемы</w:t>
      </w:r>
      <w:proofErr w:type="spellEnd"/>
      <w:proofErr w:type="gramStart"/>
      <w:r w:rsidR="0018582C">
        <w:rPr>
          <w:lang w:eastAsia="en-US"/>
        </w:rPr>
        <w:t xml:space="preserve"> </w:t>
      </w:r>
      <w:r w:rsidR="00467A6C">
        <w:rPr>
          <w:lang w:eastAsia="en-US"/>
        </w:rPr>
        <w:t>.</w:t>
      </w:r>
      <w:proofErr w:type="gramEnd"/>
    </w:p>
    <w:p w:rsidR="00467A6C" w:rsidRDefault="00CD4CE0" w:rsidP="00D13286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jc w:val="both"/>
        <w:rPr>
          <w:lang w:eastAsia="en-US"/>
        </w:rPr>
      </w:pPr>
      <w:r w:rsidRPr="00CD4CE0">
        <w:rPr>
          <w:lang w:eastAsia="en-US"/>
        </w:rPr>
        <w:t xml:space="preserve">Коэффициент </w:t>
      </w:r>
      <w:r w:rsidR="006806E0">
        <w:rPr>
          <w:lang w:eastAsia="en-US"/>
        </w:rPr>
        <w:t>компактности здания — это отношение общей площади внутренней поверхности наружных ограждающих конструкций здания к заключенному в них отапливаемому объему.</w:t>
      </w:r>
    </w:p>
    <w:p w:rsidR="00CD4CE0" w:rsidRDefault="00CD4CE0" w:rsidP="00D13286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 w:firstLine="709"/>
        <w:jc w:val="both"/>
        <w:rPr>
          <w:lang w:eastAsia="en-US"/>
        </w:rPr>
      </w:pPr>
      <w:r>
        <w:t>Приведен</w:t>
      </w:r>
      <w:r w:rsidR="0018582C">
        <w:t>ный расчет компактности здания</w:t>
      </w:r>
      <w:r>
        <w:t xml:space="preserve"> согласно Приложению</w:t>
      </w:r>
      <w:proofErr w:type="gramStart"/>
      <w:r>
        <w:t xml:space="preserve"> Ж</w:t>
      </w:r>
      <w:proofErr w:type="gramEnd"/>
      <w:r>
        <w:t xml:space="preserve"> СП 50.13330.</w:t>
      </w:r>
      <w:r w:rsidR="0018582C">
        <w:t xml:space="preserve"> </w:t>
      </w:r>
      <w:r>
        <w:t xml:space="preserve">не  должен превышает следующие значения: </w:t>
      </w:r>
    </w:p>
    <w:p w:rsidR="00CD4CE0" w:rsidRDefault="00CD4CE0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/>
      </w:pPr>
      <w:r>
        <w:t>1,1 - для одноэтажных зданий;</w:t>
      </w:r>
    </w:p>
    <w:p w:rsidR="00CD4CE0" w:rsidRDefault="00CD4CE0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/>
      </w:pPr>
      <w:r>
        <w:t xml:space="preserve"> 0,9 - для двухэтажных зданий; </w:t>
      </w:r>
    </w:p>
    <w:p w:rsidR="00CD4CE0" w:rsidRDefault="00CD4CE0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/>
      </w:pPr>
      <w:r>
        <w:t xml:space="preserve">0,54 - для трехэтажных зданий; </w:t>
      </w:r>
    </w:p>
    <w:p w:rsidR="003342AF" w:rsidRPr="0018582C" w:rsidRDefault="00CD4CE0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right="347"/>
        <w:rPr>
          <w:lang w:eastAsia="en-US"/>
        </w:rPr>
      </w:pPr>
      <w:r>
        <w:t>0,61; 0,54 - для двух-, трехэтажных блокированных зданий соответственно.</w:t>
      </w:r>
    </w:p>
    <w:p w:rsidR="003342AF" w:rsidRDefault="003342AF" w:rsidP="00664960">
      <w:pPr>
        <w:pStyle w:val="afa"/>
        <w:jc w:val="left"/>
        <w:rPr>
          <w:rFonts w:ascii="Times New Roman" w:hAnsi="Times New Roman"/>
          <w:b/>
          <w:i/>
        </w:rPr>
      </w:pPr>
    </w:p>
    <w:p w:rsidR="006806E0" w:rsidRPr="003132DD" w:rsidRDefault="003703A2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19" w:name="_Toc142907145"/>
      <w:r w:rsidRPr="003132DD">
        <w:rPr>
          <w:rFonts w:ascii="Times New Roman" w:hAnsi="Times New Roman"/>
          <w:b/>
        </w:rPr>
        <w:t>Теплотехнические показатели</w:t>
      </w:r>
      <w:bookmarkEnd w:id="19"/>
    </w:p>
    <w:p w:rsidR="003342AF" w:rsidRDefault="003342AF" w:rsidP="00664960">
      <w:pPr>
        <w:pStyle w:val="afff6"/>
        <w:keepNext/>
        <w:spacing w:before="120" w:after="0"/>
      </w:pPr>
      <w:r>
        <w:lastRenderedPageBreak/>
        <w:t>Таблица 4 Теплотехнические показатели</w:t>
      </w:r>
    </w:p>
    <w:tbl>
      <w:tblPr>
        <w:tblStyle w:val="TableNormal1"/>
        <w:tblW w:w="92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468"/>
        <w:gridCol w:w="2203"/>
        <w:gridCol w:w="1570"/>
        <w:gridCol w:w="1418"/>
      </w:tblGrid>
      <w:tr w:rsidR="003703A2" w:rsidRPr="003703A2" w:rsidTr="003342AF">
        <w:trPr>
          <w:trHeight w:val="981"/>
        </w:trPr>
        <w:tc>
          <w:tcPr>
            <w:tcW w:w="566" w:type="dxa"/>
          </w:tcPr>
          <w:p w:rsidR="003703A2" w:rsidRPr="003703A2" w:rsidRDefault="003703A2" w:rsidP="00664960">
            <w:pPr>
              <w:spacing w:before="163" w:line="360" w:lineRule="auto"/>
              <w:ind w:left="-131" w:right="65" w:firstLine="142"/>
              <w:rPr>
                <w:sz w:val="28"/>
                <w:szCs w:val="22"/>
              </w:rPr>
            </w:pPr>
            <w:r w:rsidRPr="003703A2">
              <w:rPr>
                <w:sz w:val="28"/>
                <w:szCs w:val="22"/>
              </w:rPr>
              <w:t>№</w:t>
            </w:r>
            <w:r w:rsidRPr="003703A2">
              <w:rPr>
                <w:spacing w:val="-67"/>
                <w:sz w:val="28"/>
                <w:szCs w:val="22"/>
              </w:rPr>
              <w:t xml:space="preserve"> </w:t>
            </w:r>
            <w:r w:rsidRPr="003703A2">
              <w:rPr>
                <w:sz w:val="28"/>
                <w:szCs w:val="22"/>
              </w:rPr>
              <w:t>п/п</w:t>
            </w: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before="1" w:line="360" w:lineRule="auto"/>
            </w:pPr>
          </w:p>
          <w:p w:rsidR="003703A2" w:rsidRPr="003703A2" w:rsidRDefault="003703A2" w:rsidP="00664960">
            <w:pPr>
              <w:spacing w:line="360" w:lineRule="auto"/>
              <w:ind w:left="42" w:right="33"/>
            </w:pPr>
            <w:proofErr w:type="spellStart"/>
            <w:r w:rsidRPr="003703A2">
              <w:t>Показатель</w:t>
            </w:r>
            <w:proofErr w:type="spellEnd"/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8" w:right="202"/>
            </w:pPr>
            <w:proofErr w:type="spellStart"/>
            <w:r w:rsidRPr="003703A2">
              <w:t>Обозначение</w:t>
            </w:r>
            <w:proofErr w:type="spellEnd"/>
            <w:r w:rsidRPr="003703A2">
              <w:t xml:space="preserve"> и</w:t>
            </w:r>
            <w:r w:rsidRPr="003703A2">
              <w:rPr>
                <w:spacing w:val="-67"/>
              </w:rPr>
              <w:t xml:space="preserve"> </w:t>
            </w:r>
            <w:proofErr w:type="spellStart"/>
            <w:r w:rsidRPr="003703A2">
              <w:t>единицы</w:t>
            </w:r>
            <w:proofErr w:type="spellEnd"/>
            <w:r w:rsidRPr="003703A2">
              <w:rPr>
                <w:spacing w:val="1"/>
              </w:rPr>
              <w:t xml:space="preserve"> </w:t>
            </w:r>
            <w:proofErr w:type="spellStart"/>
            <w:r w:rsidRPr="003703A2">
              <w:t>измерения</w:t>
            </w:r>
            <w:proofErr w:type="spellEnd"/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before="163" w:line="360" w:lineRule="auto"/>
              <w:ind w:left="384" w:right="67" w:hanging="293"/>
            </w:pPr>
            <w:proofErr w:type="spellStart"/>
            <w:r w:rsidRPr="003703A2">
              <w:t>Нормируемое</w:t>
            </w:r>
            <w:proofErr w:type="spellEnd"/>
            <w:r w:rsidRPr="003703A2">
              <w:rPr>
                <w:spacing w:val="-67"/>
              </w:rPr>
              <w:t xml:space="preserve"> </w:t>
            </w:r>
            <w:proofErr w:type="spellStart"/>
            <w:r w:rsidRPr="003703A2">
              <w:t>значение</w:t>
            </w:r>
            <w:proofErr w:type="spellEnd"/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ind w:left="70" w:right="58" w:hanging="3"/>
            </w:pPr>
            <w:proofErr w:type="spellStart"/>
            <w:r w:rsidRPr="003703A2">
              <w:t>Расчетное</w:t>
            </w:r>
            <w:proofErr w:type="spellEnd"/>
            <w:r w:rsidRPr="003703A2">
              <w:rPr>
                <w:spacing w:val="1"/>
              </w:rPr>
              <w:t xml:space="preserve"> </w:t>
            </w:r>
            <w:r w:rsidRPr="003703A2">
              <w:t>(</w:t>
            </w:r>
            <w:proofErr w:type="spellStart"/>
            <w:r w:rsidRPr="003703A2">
              <w:t>проектное</w:t>
            </w:r>
            <w:proofErr w:type="spellEnd"/>
            <w:r w:rsidRPr="003703A2">
              <w:t>)</w:t>
            </w:r>
            <w:r w:rsidRPr="003703A2">
              <w:rPr>
                <w:spacing w:val="-67"/>
              </w:rPr>
              <w:t xml:space="preserve"> </w:t>
            </w:r>
            <w:proofErr w:type="spellStart"/>
            <w:r w:rsidRPr="003703A2">
              <w:t>значение</w:t>
            </w:r>
            <w:proofErr w:type="spellEnd"/>
          </w:p>
        </w:tc>
      </w:tr>
      <w:tr w:rsidR="003703A2" w:rsidRPr="003703A2" w:rsidTr="003342AF">
        <w:trPr>
          <w:trHeight w:val="1288"/>
        </w:trPr>
        <w:tc>
          <w:tcPr>
            <w:tcW w:w="566" w:type="dxa"/>
          </w:tcPr>
          <w:p w:rsidR="003703A2" w:rsidRPr="003703A2" w:rsidRDefault="003703A2" w:rsidP="00664960">
            <w:pPr>
              <w:spacing w:before="3" w:line="360" w:lineRule="auto"/>
              <w:rPr>
                <w:sz w:val="41"/>
                <w:szCs w:val="22"/>
              </w:rPr>
            </w:pPr>
          </w:p>
          <w:p w:rsidR="003703A2" w:rsidRPr="003703A2" w:rsidRDefault="003703A2" w:rsidP="00664960">
            <w:pPr>
              <w:spacing w:line="360" w:lineRule="auto"/>
              <w:ind w:left="141"/>
              <w:rPr>
                <w:sz w:val="28"/>
                <w:szCs w:val="22"/>
              </w:rPr>
            </w:pPr>
            <w:r w:rsidRPr="003703A2">
              <w:rPr>
                <w:sz w:val="28"/>
                <w:szCs w:val="22"/>
              </w:rPr>
              <w:t>14</w:t>
            </w: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209" w:right="202" w:firstLine="2"/>
              <w:rPr>
                <w:lang w:val="ru-RU"/>
              </w:rPr>
            </w:pPr>
            <w:r w:rsidRPr="003703A2">
              <w:rPr>
                <w:lang w:val="ru-RU"/>
              </w:rPr>
              <w:t>Приведенное</w:t>
            </w:r>
            <w:r w:rsidRPr="003703A2">
              <w:rPr>
                <w:spacing w:val="1"/>
                <w:lang w:val="ru-RU"/>
              </w:rPr>
              <w:t xml:space="preserve"> </w:t>
            </w:r>
            <w:r w:rsidRPr="003703A2">
              <w:rPr>
                <w:lang w:val="ru-RU"/>
              </w:rPr>
              <w:t>сопротивление</w:t>
            </w:r>
            <w:r w:rsidRPr="003703A2">
              <w:rPr>
                <w:spacing w:val="1"/>
                <w:lang w:val="ru-RU"/>
              </w:rPr>
              <w:t xml:space="preserve"> </w:t>
            </w:r>
            <w:r w:rsidRPr="003703A2">
              <w:rPr>
                <w:lang w:val="ru-RU"/>
              </w:rPr>
              <w:t>теплопередаче</w:t>
            </w:r>
            <w:r w:rsidRPr="003703A2">
              <w:rPr>
                <w:spacing w:val="-8"/>
                <w:lang w:val="ru-RU"/>
              </w:rPr>
              <w:t xml:space="preserve"> </w:t>
            </w:r>
            <w:proofErr w:type="gramStart"/>
            <w:r w:rsidRPr="003703A2">
              <w:rPr>
                <w:lang w:val="ru-RU"/>
              </w:rPr>
              <w:t>наружных</w:t>
            </w:r>
            <w:proofErr w:type="gramEnd"/>
          </w:p>
          <w:p w:rsidR="003703A2" w:rsidRPr="003703A2" w:rsidRDefault="003703A2" w:rsidP="00664960">
            <w:pPr>
              <w:spacing w:line="360" w:lineRule="auto"/>
              <w:ind w:left="40" w:right="33"/>
              <w:rPr>
                <w:lang w:val="ru-RU"/>
              </w:rPr>
            </w:pPr>
            <w:r w:rsidRPr="003703A2">
              <w:rPr>
                <w:lang w:val="ru-RU"/>
              </w:rPr>
              <w:t>ограждений,</w:t>
            </w:r>
            <w:r w:rsidRPr="003703A2">
              <w:rPr>
                <w:spacing w:val="-2"/>
                <w:lang w:val="ru-RU"/>
              </w:rPr>
              <w:t xml:space="preserve"> </w:t>
            </w:r>
            <w:r w:rsidRPr="003703A2">
              <w:rPr>
                <w:lang w:val="ru-RU"/>
              </w:rPr>
              <w:t>в</w:t>
            </w:r>
            <w:r w:rsidRPr="003703A2">
              <w:rPr>
                <w:spacing w:val="-2"/>
                <w:lang w:val="ru-RU"/>
              </w:rPr>
              <w:t xml:space="preserve"> </w:t>
            </w:r>
            <w:r w:rsidRPr="003703A2">
              <w:rPr>
                <w:lang w:val="ru-RU"/>
              </w:rPr>
              <w:t>том</w:t>
            </w:r>
            <w:r w:rsidRPr="003703A2">
              <w:rPr>
                <w:spacing w:val="-2"/>
                <w:lang w:val="ru-RU"/>
              </w:rPr>
              <w:t xml:space="preserve"> </w:t>
            </w:r>
            <w:r w:rsidRPr="003703A2">
              <w:rPr>
                <w:lang w:val="ru-RU"/>
              </w:rPr>
              <w:t>числе</w:t>
            </w:r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before="3" w:line="360" w:lineRule="auto"/>
              <w:rPr>
                <w:sz w:val="41"/>
                <w:szCs w:val="22"/>
                <w:lang w:val="ru-RU"/>
              </w:rPr>
            </w:pPr>
          </w:p>
          <w:p w:rsidR="003703A2" w:rsidRPr="003703A2" w:rsidRDefault="003703A2" w:rsidP="00664960">
            <w:pPr>
              <w:spacing w:line="360" w:lineRule="auto"/>
              <w:ind w:left="208" w:right="200"/>
              <w:rPr>
                <w:sz w:val="28"/>
                <w:szCs w:val="22"/>
              </w:rPr>
            </w:pPr>
            <w:proofErr w:type="spellStart"/>
            <w:r w:rsidRPr="003703A2">
              <w:rPr>
                <w:i/>
                <w:sz w:val="28"/>
                <w:szCs w:val="22"/>
              </w:rPr>
              <w:t>R</w:t>
            </w:r>
            <w:r w:rsidRPr="003703A2">
              <w:rPr>
                <w:sz w:val="28"/>
                <w:szCs w:val="22"/>
                <w:vertAlign w:val="subscript"/>
              </w:rPr>
              <w:t>o</w:t>
            </w:r>
            <w:r w:rsidRPr="003703A2">
              <w:rPr>
                <w:sz w:val="28"/>
                <w:szCs w:val="22"/>
                <w:vertAlign w:val="superscript"/>
              </w:rPr>
              <w:t>пр</w:t>
            </w:r>
            <w:proofErr w:type="spellEnd"/>
            <w:r w:rsidRPr="003703A2">
              <w:rPr>
                <w:sz w:val="28"/>
                <w:szCs w:val="22"/>
              </w:rPr>
              <w:t>,</w:t>
            </w:r>
            <w:r w:rsidRPr="003703A2">
              <w:rPr>
                <w:spacing w:val="-1"/>
                <w:sz w:val="28"/>
                <w:szCs w:val="22"/>
              </w:rPr>
              <w:t xml:space="preserve"> </w:t>
            </w:r>
            <w:r w:rsidRPr="003703A2">
              <w:rPr>
                <w:sz w:val="28"/>
                <w:szCs w:val="22"/>
              </w:rPr>
              <w:t>м</w:t>
            </w:r>
            <w:r w:rsidRPr="003703A2">
              <w:rPr>
                <w:sz w:val="28"/>
                <w:szCs w:val="22"/>
                <w:vertAlign w:val="superscript"/>
              </w:rPr>
              <w:t>2</w:t>
            </w:r>
            <w:r>
              <w:rPr>
                <w:sz w:val="28"/>
                <w:szCs w:val="22"/>
              </w:rPr>
              <w:t>·</w:t>
            </w:r>
            <w:r>
              <w:rPr>
                <w:sz w:val="28"/>
                <w:szCs w:val="22"/>
                <w:lang w:val="ru-RU"/>
              </w:rPr>
              <w:t>С</w:t>
            </w:r>
            <w:r w:rsidRPr="003703A2">
              <w:rPr>
                <w:sz w:val="28"/>
                <w:szCs w:val="22"/>
              </w:rPr>
              <w:t>/</w:t>
            </w:r>
            <w:proofErr w:type="spellStart"/>
            <w:r w:rsidRPr="003703A2">
              <w:rPr>
                <w:sz w:val="28"/>
                <w:szCs w:val="22"/>
              </w:rPr>
              <w:t>Вт</w:t>
            </w:r>
            <w:proofErr w:type="spellEnd"/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 w:val="26"/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 w:val="26"/>
                <w:szCs w:val="22"/>
              </w:rPr>
            </w:pPr>
          </w:p>
        </w:tc>
      </w:tr>
      <w:tr w:rsidR="003703A2" w:rsidRPr="003703A2" w:rsidTr="003342AF">
        <w:trPr>
          <w:trHeight w:val="321"/>
        </w:trPr>
        <w:tc>
          <w:tcPr>
            <w:tcW w:w="566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40" w:right="33"/>
            </w:pPr>
            <w:proofErr w:type="spellStart"/>
            <w:r w:rsidRPr="003703A2">
              <w:t>стен</w:t>
            </w:r>
            <w:proofErr w:type="spellEnd"/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8" w:right="202"/>
              <w:rPr>
                <w:sz w:val="18"/>
                <w:szCs w:val="22"/>
              </w:rPr>
            </w:pPr>
            <w:r w:rsidRPr="003703A2">
              <w:rPr>
                <w:i/>
                <w:position w:val="4"/>
                <w:sz w:val="28"/>
                <w:szCs w:val="22"/>
              </w:rPr>
              <w:t>R</w:t>
            </w:r>
            <w:proofErr w:type="spellStart"/>
            <w:r w:rsidRPr="003703A2">
              <w:rPr>
                <w:position w:val="17"/>
                <w:sz w:val="18"/>
                <w:szCs w:val="22"/>
              </w:rPr>
              <w:t>пр</w:t>
            </w:r>
            <w:proofErr w:type="spellEnd"/>
            <w:r w:rsidRPr="003703A2">
              <w:rPr>
                <w:spacing w:val="-1"/>
                <w:position w:val="17"/>
                <w:sz w:val="18"/>
                <w:szCs w:val="22"/>
              </w:rPr>
              <w:t xml:space="preserve"> </w:t>
            </w:r>
            <w:r w:rsidRPr="003703A2">
              <w:rPr>
                <w:sz w:val="18"/>
                <w:szCs w:val="22"/>
              </w:rPr>
              <w:t>0,ст</w:t>
            </w:r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</w:tr>
      <w:tr w:rsidR="003703A2" w:rsidRPr="003703A2" w:rsidTr="003342AF">
        <w:trPr>
          <w:trHeight w:val="321"/>
        </w:trPr>
        <w:tc>
          <w:tcPr>
            <w:tcW w:w="566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42" w:right="33"/>
            </w:pPr>
            <w:proofErr w:type="spellStart"/>
            <w:r w:rsidRPr="003703A2">
              <w:t>окон</w:t>
            </w:r>
            <w:proofErr w:type="spellEnd"/>
            <w:r w:rsidRPr="003703A2">
              <w:rPr>
                <w:spacing w:val="-4"/>
              </w:rPr>
              <w:t xml:space="preserve"> </w:t>
            </w:r>
            <w:r w:rsidRPr="003703A2">
              <w:t>и</w:t>
            </w:r>
            <w:r w:rsidRPr="003703A2">
              <w:rPr>
                <w:spacing w:val="-1"/>
              </w:rPr>
              <w:t xml:space="preserve"> </w:t>
            </w:r>
            <w:proofErr w:type="spellStart"/>
            <w:r w:rsidRPr="003703A2">
              <w:t>балконных</w:t>
            </w:r>
            <w:proofErr w:type="spellEnd"/>
            <w:r w:rsidRPr="003703A2">
              <w:rPr>
                <w:spacing w:val="-3"/>
              </w:rPr>
              <w:t xml:space="preserve"> </w:t>
            </w:r>
            <w:proofErr w:type="spellStart"/>
            <w:r w:rsidRPr="003703A2">
              <w:t>дверей</w:t>
            </w:r>
            <w:proofErr w:type="spellEnd"/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8" w:right="200"/>
              <w:rPr>
                <w:sz w:val="18"/>
                <w:szCs w:val="22"/>
              </w:rPr>
            </w:pPr>
            <w:r w:rsidRPr="003703A2">
              <w:rPr>
                <w:i/>
                <w:position w:val="4"/>
                <w:sz w:val="28"/>
                <w:szCs w:val="22"/>
              </w:rPr>
              <w:t>R</w:t>
            </w:r>
            <w:proofErr w:type="spellStart"/>
            <w:r w:rsidRPr="003703A2">
              <w:rPr>
                <w:position w:val="17"/>
                <w:sz w:val="18"/>
                <w:szCs w:val="22"/>
              </w:rPr>
              <w:t>пр</w:t>
            </w:r>
            <w:proofErr w:type="spellEnd"/>
            <w:r w:rsidRPr="003703A2">
              <w:rPr>
                <w:position w:val="17"/>
                <w:sz w:val="18"/>
                <w:szCs w:val="22"/>
              </w:rPr>
              <w:t xml:space="preserve"> </w:t>
            </w:r>
            <w:r w:rsidRPr="003703A2">
              <w:rPr>
                <w:sz w:val="18"/>
                <w:szCs w:val="22"/>
              </w:rPr>
              <w:t>0,ок</w:t>
            </w:r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</w:tr>
      <w:tr w:rsidR="003703A2" w:rsidRPr="003703A2" w:rsidTr="003342AF">
        <w:trPr>
          <w:trHeight w:val="323"/>
        </w:trPr>
        <w:tc>
          <w:tcPr>
            <w:tcW w:w="566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42" w:right="33"/>
            </w:pPr>
            <w:proofErr w:type="spellStart"/>
            <w:r w:rsidRPr="003703A2">
              <w:t>входных</w:t>
            </w:r>
            <w:proofErr w:type="spellEnd"/>
            <w:r w:rsidRPr="003703A2">
              <w:rPr>
                <w:spacing w:val="-3"/>
              </w:rPr>
              <w:t xml:space="preserve"> </w:t>
            </w:r>
            <w:proofErr w:type="spellStart"/>
            <w:r w:rsidRPr="003703A2">
              <w:t>дверей</w:t>
            </w:r>
            <w:proofErr w:type="spellEnd"/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6" w:right="202"/>
              <w:rPr>
                <w:sz w:val="18"/>
                <w:szCs w:val="22"/>
              </w:rPr>
            </w:pPr>
            <w:r w:rsidRPr="003703A2">
              <w:rPr>
                <w:i/>
                <w:position w:val="4"/>
                <w:sz w:val="28"/>
                <w:szCs w:val="22"/>
              </w:rPr>
              <w:t>R</w:t>
            </w:r>
            <w:proofErr w:type="spellStart"/>
            <w:r w:rsidRPr="003703A2">
              <w:rPr>
                <w:position w:val="17"/>
                <w:sz w:val="18"/>
                <w:szCs w:val="22"/>
              </w:rPr>
              <w:t>пр</w:t>
            </w:r>
            <w:proofErr w:type="spellEnd"/>
            <w:r w:rsidRPr="003703A2">
              <w:rPr>
                <w:spacing w:val="-1"/>
                <w:position w:val="17"/>
                <w:sz w:val="18"/>
                <w:szCs w:val="22"/>
              </w:rPr>
              <w:t xml:space="preserve"> </w:t>
            </w:r>
            <w:r w:rsidRPr="003703A2">
              <w:rPr>
                <w:sz w:val="18"/>
                <w:szCs w:val="22"/>
              </w:rPr>
              <w:t>0,вх.дв</w:t>
            </w:r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</w:tr>
      <w:tr w:rsidR="003703A2" w:rsidRPr="003703A2" w:rsidTr="003342AF">
        <w:trPr>
          <w:trHeight w:val="321"/>
        </w:trPr>
        <w:tc>
          <w:tcPr>
            <w:tcW w:w="566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42" w:right="33"/>
            </w:pPr>
            <w:proofErr w:type="spellStart"/>
            <w:r w:rsidRPr="003703A2">
              <w:t>перекрытий</w:t>
            </w:r>
            <w:proofErr w:type="spellEnd"/>
            <w:r w:rsidRPr="003703A2">
              <w:rPr>
                <w:spacing w:val="-5"/>
              </w:rPr>
              <w:t xml:space="preserve"> </w:t>
            </w:r>
            <w:r w:rsidRPr="003703A2">
              <w:t>(</w:t>
            </w:r>
            <w:proofErr w:type="spellStart"/>
            <w:r w:rsidRPr="003703A2">
              <w:t>совмещенных</w:t>
            </w:r>
            <w:proofErr w:type="spellEnd"/>
            <w:r w:rsidRPr="003703A2">
              <w:t>)</w:t>
            </w:r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5" w:right="202"/>
              <w:rPr>
                <w:sz w:val="18"/>
                <w:szCs w:val="22"/>
              </w:rPr>
            </w:pPr>
            <w:r w:rsidRPr="003703A2">
              <w:rPr>
                <w:i/>
                <w:position w:val="4"/>
                <w:sz w:val="28"/>
                <w:szCs w:val="22"/>
              </w:rPr>
              <w:t>R</w:t>
            </w:r>
            <w:proofErr w:type="spellStart"/>
            <w:r w:rsidRPr="003703A2">
              <w:rPr>
                <w:position w:val="17"/>
                <w:sz w:val="18"/>
                <w:szCs w:val="22"/>
              </w:rPr>
              <w:t>пр</w:t>
            </w:r>
            <w:proofErr w:type="spellEnd"/>
            <w:r w:rsidRPr="003703A2">
              <w:rPr>
                <w:spacing w:val="-1"/>
                <w:position w:val="17"/>
                <w:sz w:val="18"/>
                <w:szCs w:val="22"/>
              </w:rPr>
              <w:t xml:space="preserve"> </w:t>
            </w:r>
            <w:r w:rsidRPr="003703A2">
              <w:rPr>
                <w:sz w:val="18"/>
                <w:szCs w:val="22"/>
              </w:rPr>
              <w:t>0,перек</w:t>
            </w:r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</w:tr>
      <w:tr w:rsidR="003703A2" w:rsidRPr="003703A2" w:rsidTr="003342AF">
        <w:trPr>
          <w:trHeight w:val="323"/>
        </w:trPr>
        <w:tc>
          <w:tcPr>
            <w:tcW w:w="566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3468" w:type="dxa"/>
          </w:tcPr>
          <w:p w:rsidR="003703A2" w:rsidRPr="003703A2" w:rsidRDefault="003703A2" w:rsidP="00664960">
            <w:pPr>
              <w:spacing w:line="360" w:lineRule="auto"/>
              <w:ind w:left="42" w:right="32"/>
            </w:pPr>
            <w:proofErr w:type="spellStart"/>
            <w:r w:rsidRPr="003703A2">
              <w:t>чердаков</w:t>
            </w:r>
            <w:proofErr w:type="spellEnd"/>
          </w:p>
        </w:tc>
        <w:tc>
          <w:tcPr>
            <w:tcW w:w="2203" w:type="dxa"/>
          </w:tcPr>
          <w:p w:rsidR="003703A2" w:rsidRPr="003703A2" w:rsidRDefault="003703A2" w:rsidP="00664960">
            <w:pPr>
              <w:spacing w:line="360" w:lineRule="auto"/>
              <w:ind w:left="207" w:right="202"/>
              <w:rPr>
                <w:sz w:val="18"/>
                <w:szCs w:val="22"/>
              </w:rPr>
            </w:pPr>
            <w:r w:rsidRPr="003703A2">
              <w:rPr>
                <w:i/>
                <w:position w:val="4"/>
                <w:sz w:val="28"/>
                <w:szCs w:val="22"/>
              </w:rPr>
              <w:t>R</w:t>
            </w:r>
            <w:proofErr w:type="spellStart"/>
            <w:r w:rsidRPr="003703A2">
              <w:rPr>
                <w:position w:val="17"/>
                <w:sz w:val="18"/>
                <w:szCs w:val="22"/>
              </w:rPr>
              <w:t>пр</w:t>
            </w:r>
            <w:proofErr w:type="spellEnd"/>
            <w:r w:rsidRPr="003703A2">
              <w:rPr>
                <w:spacing w:val="-1"/>
                <w:position w:val="17"/>
                <w:sz w:val="18"/>
                <w:szCs w:val="22"/>
              </w:rPr>
              <w:t xml:space="preserve"> </w:t>
            </w:r>
            <w:r w:rsidRPr="003703A2">
              <w:rPr>
                <w:sz w:val="18"/>
                <w:szCs w:val="22"/>
              </w:rPr>
              <w:t>0,черд</w:t>
            </w:r>
          </w:p>
        </w:tc>
        <w:tc>
          <w:tcPr>
            <w:tcW w:w="1570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  <w:tc>
          <w:tcPr>
            <w:tcW w:w="1418" w:type="dxa"/>
          </w:tcPr>
          <w:p w:rsidR="003703A2" w:rsidRPr="003703A2" w:rsidRDefault="003703A2" w:rsidP="00664960">
            <w:pPr>
              <w:spacing w:line="360" w:lineRule="auto"/>
              <w:rPr>
                <w:szCs w:val="22"/>
              </w:rPr>
            </w:pPr>
          </w:p>
        </w:tc>
      </w:tr>
    </w:tbl>
    <w:p w:rsidR="003703A2" w:rsidRPr="003703A2" w:rsidRDefault="003703A2" w:rsidP="00D13286">
      <w:pPr>
        <w:widowControl w:val="0"/>
        <w:autoSpaceDE w:val="0"/>
        <w:autoSpaceDN w:val="0"/>
        <w:spacing w:before="89" w:line="360" w:lineRule="auto"/>
        <w:ind w:firstLine="709"/>
        <w:jc w:val="both"/>
        <w:rPr>
          <w:lang w:eastAsia="en-US"/>
        </w:rPr>
      </w:pPr>
      <w:r w:rsidRPr="003703A2">
        <w:rPr>
          <w:lang w:eastAsia="en-US"/>
        </w:rPr>
        <w:t>Рассмотрим</w:t>
      </w:r>
      <w:r w:rsidRPr="003703A2">
        <w:rPr>
          <w:spacing w:val="67"/>
          <w:lang w:eastAsia="en-US"/>
        </w:rPr>
        <w:t xml:space="preserve"> </w:t>
      </w:r>
      <w:r w:rsidRPr="003703A2">
        <w:rPr>
          <w:lang w:eastAsia="en-US"/>
        </w:rPr>
        <w:t>значения</w:t>
      </w:r>
      <w:r w:rsidRPr="003703A2">
        <w:rPr>
          <w:spacing w:val="-2"/>
          <w:lang w:eastAsia="en-US"/>
        </w:rPr>
        <w:t xml:space="preserve"> </w:t>
      </w:r>
      <w:r w:rsidRPr="003703A2">
        <w:rPr>
          <w:lang w:eastAsia="en-US"/>
        </w:rPr>
        <w:t>из</w:t>
      </w:r>
      <w:r w:rsidRPr="003703A2">
        <w:rPr>
          <w:spacing w:val="-2"/>
          <w:lang w:eastAsia="en-US"/>
        </w:rPr>
        <w:t xml:space="preserve"> </w:t>
      </w:r>
      <w:r w:rsidRPr="003703A2">
        <w:rPr>
          <w:lang w:eastAsia="en-US"/>
        </w:rPr>
        <w:t>таблицы</w:t>
      </w:r>
      <w:r w:rsidRPr="003703A2">
        <w:rPr>
          <w:spacing w:val="-4"/>
          <w:lang w:eastAsia="en-US"/>
        </w:rPr>
        <w:t xml:space="preserve"> </w:t>
      </w:r>
      <w:r w:rsidRPr="003703A2">
        <w:rPr>
          <w:lang w:eastAsia="en-US"/>
        </w:rPr>
        <w:t>4:</w:t>
      </w:r>
    </w:p>
    <w:p w:rsidR="003703A2" w:rsidRDefault="003703A2" w:rsidP="00D1328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eastAsia="en-US"/>
        </w:rPr>
      </w:pPr>
      <w:r w:rsidRPr="003703A2">
        <w:rPr>
          <w:lang w:eastAsia="en-US"/>
        </w:rPr>
        <w:t>Нормируемые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значения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приведенных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сопротивлений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теплопередаче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ограждающих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конструкций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считаются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согласно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п.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5.1,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таблицы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3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в</w:t>
      </w:r>
      <w:r w:rsidRPr="003703A2">
        <w:rPr>
          <w:spacing w:val="1"/>
          <w:lang w:eastAsia="en-US"/>
        </w:rPr>
        <w:t xml:space="preserve"> </w:t>
      </w:r>
      <w:r w:rsidR="00FF3A5B" w:rsidRPr="00FF3A5B">
        <w:rPr>
          <w:spacing w:val="1"/>
          <w:lang w:eastAsia="en-US"/>
        </w:rPr>
        <w:t>СП 50.13330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в</w:t>
      </w:r>
      <w:r w:rsidRPr="003703A2">
        <w:rPr>
          <w:spacing w:val="1"/>
          <w:lang w:eastAsia="en-US"/>
        </w:rPr>
        <w:t xml:space="preserve"> </w:t>
      </w:r>
      <w:r w:rsidRPr="003703A2">
        <w:rPr>
          <w:lang w:eastAsia="en-US"/>
        </w:rPr>
        <w:t>зависимости</w:t>
      </w:r>
      <w:r w:rsidRPr="003703A2">
        <w:rPr>
          <w:spacing w:val="-1"/>
          <w:lang w:eastAsia="en-US"/>
        </w:rPr>
        <w:t xml:space="preserve"> </w:t>
      </w:r>
      <w:r w:rsidRPr="003703A2">
        <w:rPr>
          <w:lang w:eastAsia="en-US"/>
        </w:rPr>
        <w:t>от</w:t>
      </w:r>
      <w:r w:rsidRPr="003703A2">
        <w:rPr>
          <w:spacing w:val="-1"/>
          <w:lang w:eastAsia="en-US"/>
        </w:rPr>
        <w:t xml:space="preserve"> </w:t>
      </w:r>
      <w:proofErr w:type="spellStart"/>
      <w:r w:rsidRPr="003703A2">
        <w:rPr>
          <w:lang w:eastAsia="en-US"/>
        </w:rPr>
        <w:t>градусо</w:t>
      </w:r>
      <w:proofErr w:type="spellEnd"/>
      <w:r w:rsidRPr="003703A2">
        <w:rPr>
          <w:lang w:eastAsia="en-US"/>
        </w:rPr>
        <w:t>-суток</w:t>
      </w:r>
      <w:r w:rsidRPr="003703A2">
        <w:rPr>
          <w:spacing w:val="-1"/>
          <w:lang w:eastAsia="en-US"/>
        </w:rPr>
        <w:t xml:space="preserve"> </w:t>
      </w:r>
      <w:r w:rsidRPr="003703A2">
        <w:rPr>
          <w:lang w:eastAsia="en-US"/>
        </w:rPr>
        <w:t>района</w:t>
      </w:r>
      <w:r w:rsidRPr="003703A2">
        <w:rPr>
          <w:spacing w:val="-2"/>
          <w:lang w:eastAsia="en-US"/>
        </w:rPr>
        <w:t xml:space="preserve"> </w:t>
      </w:r>
      <w:r w:rsidRPr="003703A2">
        <w:rPr>
          <w:lang w:eastAsia="en-US"/>
        </w:rPr>
        <w:t>строительства</w:t>
      </w:r>
      <w:r>
        <w:rPr>
          <w:lang w:eastAsia="en-US"/>
        </w:rPr>
        <w:t>.</w:t>
      </w:r>
    </w:p>
    <w:p w:rsidR="006806E0" w:rsidRDefault="003703A2" w:rsidP="00D1328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703A2">
        <w:t xml:space="preserve">Значения для величин ГСОП, отличающихся </w:t>
      </w:r>
      <w:proofErr w:type="gramStart"/>
      <w:r w:rsidRPr="003703A2">
        <w:t>от</w:t>
      </w:r>
      <w:proofErr w:type="gramEnd"/>
      <w:r w:rsidRPr="003703A2">
        <w:t xml:space="preserve"> табличных</w:t>
      </w:r>
      <w:r>
        <w:t>, следует определять по формуле</w:t>
      </w:r>
      <w:r w:rsidRPr="003703A2">
        <w:rPr>
          <w:sz w:val="28"/>
          <w:szCs w:val="28"/>
          <w:lang w:eastAsia="en-US"/>
        </w:rPr>
        <w:t>:</w:t>
      </w:r>
    </w:p>
    <w:p w:rsidR="003703A2" w:rsidRDefault="003703A2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left="130" w:right="347"/>
        <w:rPr>
          <w:lang w:eastAsia="en-US"/>
        </w:rPr>
      </w:pPr>
      <w:r>
        <w:rPr>
          <w:rFonts w:ascii="Arial" w:hAnsi="Arial" w:cs="Arial"/>
          <w:noProof/>
          <w:position w:val="-7"/>
          <w:sz w:val="16"/>
          <w:szCs w:val="16"/>
        </w:rPr>
        <w:drawing>
          <wp:inline distT="0" distB="0" distL="0" distR="0" wp14:anchorId="18827F90" wp14:editId="61647354">
            <wp:extent cx="1553938" cy="324750"/>
            <wp:effectExtent l="0" t="0" r="825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41" cy="32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t>(1.2)</w:t>
      </w:r>
    </w:p>
    <w:p w:rsidR="003703A2" w:rsidRPr="006138ED" w:rsidRDefault="003703A2" w:rsidP="00664960">
      <w:pPr>
        <w:widowControl w:val="0"/>
        <w:tabs>
          <w:tab w:val="left" w:pos="9180"/>
        </w:tabs>
        <w:autoSpaceDE w:val="0"/>
        <w:autoSpaceDN w:val="0"/>
        <w:spacing w:line="360" w:lineRule="auto"/>
        <w:ind w:left="130" w:right="347"/>
        <w:rPr>
          <w:lang w:eastAsia="en-US"/>
        </w:rPr>
      </w:pPr>
    </w:p>
    <w:p w:rsidR="003703A2" w:rsidRPr="003703A2" w:rsidRDefault="003703A2" w:rsidP="00D13286">
      <w:pPr>
        <w:spacing w:line="360" w:lineRule="auto"/>
        <w:ind w:firstLine="709"/>
        <w:jc w:val="both"/>
      </w:pPr>
      <w:r w:rsidRPr="003703A2">
        <w:t xml:space="preserve">где ГСОП - </w:t>
      </w:r>
      <w:proofErr w:type="spellStart"/>
      <w:r w:rsidRPr="003703A2">
        <w:t>градусо</w:t>
      </w:r>
      <w:proofErr w:type="spellEnd"/>
      <w:r w:rsidRPr="003703A2">
        <w:t>-сутки отопительного периода, °</w:t>
      </w:r>
      <w:proofErr w:type="spellStart"/>
      <w:r w:rsidRPr="003703A2">
        <w:t>C·сут</w:t>
      </w:r>
      <w:proofErr w:type="spellEnd"/>
      <w:r w:rsidRPr="003703A2">
        <w:t>/год, для конкретного пункта;</w:t>
      </w:r>
    </w:p>
    <w:p w:rsidR="003703A2" w:rsidRPr="003703A2" w:rsidRDefault="003703A2" w:rsidP="00D13286">
      <w:pPr>
        <w:spacing w:line="360" w:lineRule="auto"/>
        <w:ind w:firstLine="709"/>
        <w:jc w:val="both"/>
      </w:pPr>
      <w:r w:rsidRPr="003703A2">
        <w:rPr>
          <w:i/>
          <w:iCs/>
        </w:rPr>
        <w:t>a, b</w:t>
      </w:r>
      <w:r w:rsidRPr="003703A2">
        <w:t xml:space="preserve"> - коэффициенты, значения которых следует принимать по данным настоящей таблицы для соответствующих групп зданий, за исключением графы 6, для группы зданий в строках 1 и 2.</w:t>
      </w:r>
    </w:p>
    <w:p w:rsidR="003703A2" w:rsidRPr="003703A2" w:rsidRDefault="003703A2" w:rsidP="00D13286">
      <w:pPr>
        <w:spacing w:line="360" w:lineRule="auto"/>
        <w:ind w:firstLine="709"/>
        <w:jc w:val="both"/>
      </w:pPr>
      <w:r w:rsidRPr="003703A2">
        <w:t>Для графы 6 для интервала до 2000 °</w:t>
      </w:r>
      <w:proofErr w:type="spellStart"/>
      <w:r w:rsidRPr="003703A2">
        <w:t>C·сут</w:t>
      </w:r>
      <w:proofErr w:type="spellEnd"/>
      <w:r w:rsidRPr="003703A2">
        <w:t xml:space="preserve">/год следует принимать базовое значение требуемого сопротивления теплопередаче </w:t>
      </w:r>
      <w:proofErr w:type="gramStart"/>
      <w:r w:rsidRPr="003703A2">
        <w:t>равным</w:t>
      </w:r>
      <w:proofErr w:type="gramEnd"/>
      <w:r w:rsidRPr="003703A2">
        <w:t xml:space="preserve"> значению для 2000 °</w:t>
      </w:r>
      <w:proofErr w:type="spellStart"/>
      <w:r w:rsidRPr="003703A2">
        <w:t>C·сут</w:t>
      </w:r>
      <w:proofErr w:type="spellEnd"/>
      <w:r w:rsidRPr="003703A2">
        <w:t>/год, для интервала свыше 12000 °</w:t>
      </w:r>
      <w:proofErr w:type="spellStart"/>
      <w:r w:rsidRPr="003703A2">
        <w:t>C·сут</w:t>
      </w:r>
      <w:proofErr w:type="spellEnd"/>
      <w:r w:rsidRPr="003703A2">
        <w:t>/год следует принимать базовое значение требуемого сопротивления теплопередаче равным значению для 12000 °</w:t>
      </w:r>
      <w:proofErr w:type="spellStart"/>
      <w:r w:rsidRPr="003703A2">
        <w:t>C·сут</w:t>
      </w:r>
      <w:proofErr w:type="spellEnd"/>
      <w:r w:rsidRPr="003703A2">
        <w:t>/год.</w:t>
      </w:r>
    </w:p>
    <w:p w:rsidR="003703A2" w:rsidRDefault="003703A2" w:rsidP="00D13286">
      <w:pPr>
        <w:spacing w:line="360" w:lineRule="auto"/>
        <w:ind w:firstLine="709"/>
        <w:jc w:val="both"/>
      </w:pPr>
      <w:r w:rsidRPr="003703A2">
        <w:t>Для зданий с избытками явной теплоты более 23 Вт/м</w:t>
      </w:r>
      <w:r w:rsidRPr="003703A2">
        <w:rPr>
          <w:vertAlign w:val="superscript"/>
        </w:rPr>
        <w:t>3</w:t>
      </w:r>
      <w:r w:rsidRPr="003703A2">
        <w:t xml:space="preserve"> нормируемые значения приведенного сопротивления теплопередаче должны определяться для каждого конкретного здания.</w:t>
      </w:r>
    </w:p>
    <w:p w:rsidR="003703A2" w:rsidRPr="0018582C" w:rsidRDefault="00FD3A93" w:rsidP="00D13286">
      <w:pPr>
        <w:spacing w:line="360" w:lineRule="auto"/>
        <w:ind w:firstLine="709"/>
        <w:jc w:val="both"/>
      </w:pPr>
      <w:r w:rsidRPr="00FD3A93">
        <w:lastRenderedPageBreak/>
        <w:t>Приведенное сопротивление теплопередаче фрагмента теплозащитной оболочки здания</w:t>
      </w:r>
      <w:proofErr w:type="gramStart"/>
      <w:r w:rsidRPr="00FD3A93">
        <w:t xml:space="preserve">  ,</w:t>
      </w:r>
      <w:proofErr w:type="gramEnd"/>
      <w:r w:rsidRPr="00FD3A93">
        <w:t xml:space="preserve"> (м2•°C)/Вт, следует определять по формуле</w:t>
      </w:r>
      <w:r>
        <w:t xml:space="preserve"> (Е1) </w:t>
      </w:r>
      <w:r w:rsidR="00FF3A5B">
        <w:t>СП 50.13330</w:t>
      </w:r>
    </w:p>
    <w:p w:rsidR="00FD3A93" w:rsidRPr="003703A2" w:rsidRDefault="00FD3A93" w:rsidP="00664960">
      <w:pPr>
        <w:spacing w:line="360" w:lineRule="auto"/>
      </w:pPr>
      <w:r>
        <w:rPr>
          <w:rFonts w:ascii="Arial" w:hAnsi="Arial" w:cs="Arial"/>
          <w:noProof/>
          <w:position w:val="-30"/>
          <w:sz w:val="16"/>
          <w:szCs w:val="16"/>
        </w:rPr>
        <w:drawing>
          <wp:inline distT="0" distB="0" distL="0" distR="0" wp14:anchorId="65A94A4F" wp14:editId="2A94AF03">
            <wp:extent cx="4198224" cy="787547"/>
            <wp:effectExtent l="0" t="0" r="0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30" cy="7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CE7">
        <w:t>(1.3)</w:t>
      </w:r>
    </w:p>
    <w:p w:rsidR="00FD3A93" w:rsidRPr="00FD3A93" w:rsidRDefault="00FD3A93" w:rsidP="00D13286">
      <w:pPr>
        <w:pStyle w:val="a4"/>
        <w:spacing w:before="1" w:line="360" w:lineRule="auto"/>
        <w:ind w:left="131" w:right="347" w:firstLine="707"/>
        <w:rPr>
          <w:sz w:val="24"/>
          <w:szCs w:val="24"/>
          <w:lang w:val="ru-RU"/>
        </w:rPr>
      </w:pPr>
      <w:r w:rsidRPr="00FD3A93">
        <w:rPr>
          <w:sz w:val="24"/>
          <w:szCs w:val="24"/>
          <w:lang w:val="ru-RU"/>
        </w:rPr>
        <w:t>Теплозащитная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оболочка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здания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должна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отвечать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следующим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требованиям:</w:t>
      </w:r>
    </w:p>
    <w:p w:rsidR="00FD3A93" w:rsidRPr="00FD3A93" w:rsidRDefault="00FD3A93" w:rsidP="00D13286">
      <w:pPr>
        <w:pStyle w:val="a4"/>
        <w:spacing w:line="360" w:lineRule="auto"/>
        <w:ind w:left="130" w:right="346" w:firstLine="708"/>
        <w:rPr>
          <w:sz w:val="24"/>
          <w:szCs w:val="24"/>
          <w:lang w:val="ru-RU"/>
        </w:rPr>
      </w:pPr>
      <w:r w:rsidRPr="00FD3A93">
        <w:rPr>
          <w:sz w:val="24"/>
          <w:szCs w:val="24"/>
          <w:lang w:val="ru-RU"/>
        </w:rPr>
        <w:t>а)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приведенное сопротивление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теплопередаче отдельных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ограждающих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конструкций должно быть не меньше нормируемых значений (поэлементные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требования);</w:t>
      </w:r>
    </w:p>
    <w:p w:rsidR="00FD3A93" w:rsidRPr="00FD3A93" w:rsidRDefault="00FD3A93" w:rsidP="00D13286">
      <w:pPr>
        <w:pStyle w:val="a4"/>
        <w:spacing w:line="360" w:lineRule="auto"/>
        <w:ind w:left="130" w:right="348" w:firstLine="707"/>
        <w:rPr>
          <w:sz w:val="24"/>
          <w:szCs w:val="24"/>
          <w:lang w:val="ru-RU"/>
        </w:rPr>
      </w:pPr>
      <w:r w:rsidRPr="00FD3A93">
        <w:rPr>
          <w:sz w:val="24"/>
          <w:szCs w:val="24"/>
          <w:lang w:val="ru-RU"/>
        </w:rPr>
        <w:t>б)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удельная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теплозащитная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характеристика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здания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должна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быть</w:t>
      </w:r>
      <w:r w:rsidRPr="00FD3A93">
        <w:rPr>
          <w:spacing w:val="70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не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больше</w:t>
      </w:r>
      <w:r w:rsidRPr="00FD3A93">
        <w:rPr>
          <w:spacing w:val="-4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нормируемого значения</w:t>
      </w:r>
      <w:r w:rsidRPr="00FD3A93">
        <w:rPr>
          <w:spacing w:val="-2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(комплексное</w:t>
      </w:r>
      <w:r w:rsidRPr="00FD3A93">
        <w:rPr>
          <w:spacing w:val="-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требование);</w:t>
      </w:r>
    </w:p>
    <w:p w:rsidR="00FD3A93" w:rsidRPr="00FD3A93" w:rsidRDefault="00FD3A93" w:rsidP="00D13286">
      <w:pPr>
        <w:pStyle w:val="a4"/>
        <w:spacing w:line="360" w:lineRule="auto"/>
        <w:ind w:left="130" w:right="345" w:firstLine="708"/>
        <w:rPr>
          <w:sz w:val="24"/>
          <w:szCs w:val="24"/>
          <w:lang w:val="ru-RU"/>
        </w:rPr>
      </w:pPr>
      <w:r w:rsidRPr="00FD3A93">
        <w:rPr>
          <w:sz w:val="24"/>
          <w:szCs w:val="24"/>
          <w:lang w:val="ru-RU"/>
        </w:rPr>
        <w:t>в) температура на внутренних поверхностях ограждающих конструкций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должна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быть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не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ниже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минимально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допустимых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значений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(санитарн</w:t>
      </w:r>
      <w:proofErr w:type="gramStart"/>
      <w:r w:rsidRPr="00FD3A93">
        <w:rPr>
          <w:sz w:val="24"/>
          <w:szCs w:val="24"/>
          <w:lang w:val="ru-RU"/>
        </w:rPr>
        <w:t>о-</w:t>
      </w:r>
      <w:proofErr w:type="gramEnd"/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гигиеническое</w:t>
      </w:r>
      <w:r w:rsidRPr="00FD3A93">
        <w:rPr>
          <w:spacing w:val="-2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требование).</w:t>
      </w:r>
    </w:p>
    <w:p w:rsidR="00844CE7" w:rsidRDefault="00FD3A93" w:rsidP="00D13286">
      <w:pPr>
        <w:pStyle w:val="a4"/>
        <w:spacing w:line="360" w:lineRule="auto"/>
        <w:ind w:left="130" w:right="348" w:firstLine="707"/>
        <w:rPr>
          <w:sz w:val="24"/>
          <w:szCs w:val="24"/>
          <w:lang w:val="ru-RU"/>
        </w:rPr>
      </w:pPr>
      <w:r w:rsidRPr="00FD3A93">
        <w:rPr>
          <w:sz w:val="24"/>
          <w:szCs w:val="24"/>
          <w:lang w:val="ru-RU"/>
        </w:rPr>
        <w:t>Требования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тепловой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защиты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здания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будут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выполнены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при</w:t>
      </w:r>
      <w:r w:rsidRPr="00FD3A93">
        <w:rPr>
          <w:spacing w:val="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одновременном</w:t>
      </w:r>
      <w:r w:rsidRPr="00FD3A93">
        <w:rPr>
          <w:spacing w:val="-2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выполнении требований</w:t>
      </w:r>
      <w:r w:rsidRPr="00FD3A93">
        <w:rPr>
          <w:spacing w:val="-3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а),</w:t>
      </w:r>
      <w:r w:rsidRPr="00FD3A93">
        <w:rPr>
          <w:spacing w:val="-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б)</w:t>
      </w:r>
      <w:r w:rsidRPr="00FD3A93">
        <w:rPr>
          <w:spacing w:val="-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и</w:t>
      </w:r>
      <w:r w:rsidRPr="00FD3A93">
        <w:rPr>
          <w:spacing w:val="-1"/>
          <w:sz w:val="24"/>
          <w:szCs w:val="24"/>
          <w:lang w:val="ru-RU"/>
        </w:rPr>
        <w:t xml:space="preserve"> </w:t>
      </w:r>
      <w:r w:rsidRPr="00FD3A93">
        <w:rPr>
          <w:sz w:val="24"/>
          <w:szCs w:val="24"/>
          <w:lang w:val="ru-RU"/>
        </w:rPr>
        <w:t>в)</w:t>
      </w:r>
      <w:r w:rsidR="003342AF">
        <w:rPr>
          <w:spacing w:val="-1"/>
          <w:sz w:val="24"/>
          <w:szCs w:val="24"/>
          <w:lang w:val="ru-RU"/>
        </w:rPr>
        <w:t>.</w:t>
      </w:r>
    </w:p>
    <w:p w:rsidR="003132DD" w:rsidRDefault="003132DD" w:rsidP="00664960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</w:p>
    <w:p w:rsidR="00844CE7" w:rsidRPr="003132DD" w:rsidRDefault="003132DD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20" w:name="_Toc142907146"/>
      <w:r w:rsidRPr="003132DD">
        <w:rPr>
          <w:rFonts w:ascii="Times New Roman" w:hAnsi="Times New Roman"/>
          <w:b/>
        </w:rPr>
        <w:t>Вспомогательные показатели</w:t>
      </w:r>
      <w:bookmarkEnd w:id="20"/>
      <w:r w:rsidRPr="003132DD">
        <w:rPr>
          <w:rFonts w:ascii="Times New Roman" w:hAnsi="Times New Roman"/>
          <w:b/>
        </w:rPr>
        <w:tab/>
      </w:r>
      <w:r w:rsidR="001A7A8E" w:rsidRPr="003132DD">
        <w:rPr>
          <w:rFonts w:ascii="Times New Roman" w:hAnsi="Times New Roman"/>
          <w:b/>
        </w:rPr>
        <w:tab/>
      </w:r>
      <w:r w:rsidR="001A7A8E" w:rsidRPr="003132DD">
        <w:rPr>
          <w:rFonts w:ascii="Times New Roman" w:hAnsi="Times New Roman"/>
          <w:b/>
        </w:rPr>
        <w:tab/>
      </w:r>
      <w:r w:rsidR="001A7A8E" w:rsidRPr="003132DD">
        <w:rPr>
          <w:rFonts w:ascii="Times New Roman" w:hAnsi="Times New Roman"/>
          <w:b/>
        </w:rPr>
        <w:tab/>
      </w:r>
      <w:r w:rsidR="00844CE7" w:rsidRPr="003132DD">
        <w:rPr>
          <w:rFonts w:ascii="Times New Roman" w:hAnsi="Times New Roman"/>
          <w:b/>
        </w:rPr>
        <w:t xml:space="preserve"> </w:t>
      </w:r>
    </w:p>
    <w:p w:rsidR="003342AF" w:rsidRDefault="003342AF" w:rsidP="00664960">
      <w:pPr>
        <w:pStyle w:val="afff6"/>
        <w:keepNext/>
        <w:spacing w:before="120" w:after="0"/>
      </w:pPr>
      <w:r>
        <w:t>Таблица 5 Вспомогательные показатели</w:t>
      </w:r>
    </w:p>
    <w:tbl>
      <w:tblPr>
        <w:tblStyle w:val="TableNormal2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677"/>
        <w:gridCol w:w="1843"/>
        <w:gridCol w:w="2134"/>
      </w:tblGrid>
      <w:tr w:rsidR="00844CE7" w:rsidRPr="00844CE7" w:rsidTr="003342AF">
        <w:trPr>
          <w:trHeight w:val="966"/>
        </w:trPr>
        <w:tc>
          <w:tcPr>
            <w:tcW w:w="566" w:type="dxa"/>
          </w:tcPr>
          <w:p w:rsidR="00844CE7" w:rsidRPr="00844CE7" w:rsidRDefault="00844CE7" w:rsidP="00664960">
            <w:pPr>
              <w:spacing w:before="156" w:line="360" w:lineRule="auto"/>
              <w:ind w:left="93" w:right="65" w:firstLine="52"/>
              <w:rPr>
                <w:lang w:val="ru-RU"/>
              </w:rPr>
            </w:pPr>
            <w:r w:rsidRPr="00844CE7">
              <w:rPr>
                <w:lang w:val="ru-RU"/>
              </w:rPr>
              <w:t>№</w:t>
            </w:r>
            <w:r w:rsidRPr="00844CE7">
              <w:rPr>
                <w:spacing w:val="-67"/>
                <w:lang w:val="ru-RU"/>
              </w:rPr>
              <w:t xml:space="preserve"> </w:t>
            </w:r>
            <w:proofErr w:type="gramStart"/>
            <w:r w:rsidRPr="00844CE7">
              <w:rPr>
                <w:lang w:val="ru-RU"/>
              </w:rPr>
              <w:t>п</w:t>
            </w:r>
            <w:proofErr w:type="gramEnd"/>
            <w:r w:rsidRPr="00844CE7">
              <w:rPr>
                <w:lang w:val="ru-RU"/>
              </w:rPr>
              <w:t>/п</w:t>
            </w:r>
          </w:p>
        </w:tc>
        <w:tc>
          <w:tcPr>
            <w:tcW w:w="4677" w:type="dxa"/>
          </w:tcPr>
          <w:p w:rsidR="00844CE7" w:rsidRPr="00844CE7" w:rsidRDefault="00844CE7" w:rsidP="00664960">
            <w:pPr>
              <w:spacing w:before="6" w:line="360" w:lineRule="auto"/>
              <w:rPr>
                <w:lang w:val="ru-RU"/>
              </w:rPr>
            </w:pPr>
          </w:p>
          <w:p w:rsidR="00844CE7" w:rsidRPr="00844CE7" w:rsidRDefault="00844CE7" w:rsidP="00664960">
            <w:pPr>
              <w:spacing w:line="360" w:lineRule="auto"/>
              <w:ind w:left="57" w:right="49"/>
              <w:rPr>
                <w:lang w:val="ru-RU"/>
              </w:rPr>
            </w:pPr>
            <w:r w:rsidRPr="00844CE7">
              <w:rPr>
                <w:lang w:val="ru-RU"/>
              </w:rPr>
              <w:t>Показатель</w:t>
            </w:r>
          </w:p>
        </w:tc>
        <w:tc>
          <w:tcPr>
            <w:tcW w:w="1843" w:type="dxa"/>
          </w:tcPr>
          <w:p w:rsidR="00844CE7" w:rsidRPr="00844CE7" w:rsidRDefault="00844CE7" w:rsidP="00664960">
            <w:pPr>
              <w:spacing w:line="360" w:lineRule="auto"/>
              <w:ind w:left="315" w:hanging="176"/>
              <w:rPr>
                <w:lang w:val="ru-RU"/>
              </w:rPr>
            </w:pPr>
            <w:r w:rsidRPr="00844CE7">
              <w:rPr>
                <w:lang w:val="ru-RU"/>
              </w:rPr>
              <w:t>Обозначение</w:t>
            </w:r>
          </w:p>
          <w:p w:rsidR="00844CE7" w:rsidRPr="00844CE7" w:rsidRDefault="00844CE7" w:rsidP="00664960">
            <w:pPr>
              <w:spacing w:line="360" w:lineRule="auto"/>
              <w:ind w:left="293" w:right="265" w:firstLine="21"/>
              <w:rPr>
                <w:lang w:val="ru-RU"/>
              </w:rPr>
            </w:pPr>
            <w:r w:rsidRPr="00844CE7">
              <w:rPr>
                <w:lang w:val="ru-RU"/>
              </w:rPr>
              <w:t>и единица</w:t>
            </w:r>
            <w:r w:rsidRPr="00844CE7">
              <w:rPr>
                <w:spacing w:val="-67"/>
                <w:lang w:val="ru-RU"/>
              </w:rPr>
              <w:t xml:space="preserve"> </w:t>
            </w:r>
            <w:r w:rsidRPr="00844CE7">
              <w:rPr>
                <w:lang w:val="ru-RU"/>
              </w:rPr>
              <w:t>измерения</w:t>
            </w:r>
          </w:p>
        </w:tc>
        <w:tc>
          <w:tcPr>
            <w:tcW w:w="2134" w:type="dxa"/>
          </w:tcPr>
          <w:p w:rsidR="00844CE7" w:rsidRPr="00844CE7" w:rsidRDefault="00844CE7" w:rsidP="00664960">
            <w:pPr>
              <w:spacing w:line="360" w:lineRule="auto"/>
              <w:ind w:left="33" w:right="26"/>
              <w:rPr>
                <w:lang w:val="ru-RU"/>
              </w:rPr>
            </w:pPr>
            <w:r w:rsidRPr="00844CE7">
              <w:rPr>
                <w:lang w:val="ru-RU"/>
              </w:rPr>
              <w:t>Расчетное</w:t>
            </w:r>
          </w:p>
          <w:p w:rsidR="00844CE7" w:rsidRPr="00844CE7" w:rsidRDefault="00844CE7" w:rsidP="00664960">
            <w:pPr>
              <w:spacing w:line="360" w:lineRule="auto"/>
              <w:ind w:left="35" w:right="26"/>
              <w:rPr>
                <w:lang w:val="ru-RU"/>
              </w:rPr>
            </w:pPr>
            <w:r w:rsidRPr="00844CE7">
              <w:rPr>
                <w:lang w:val="ru-RU"/>
              </w:rPr>
              <w:t>проектное значение</w:t>
            </w:r>
            <w:r w:rsidRPr="00844CE7">
              <w:rPr>
                <w:spacing w:val="-67"/>
                <w:lang w:val="ru-RU"/>
              </w:rPr>
              <w:t xml:space="preserve"> </w:t>
            </w:r>
            <w:r w:rsidRPr="00844CE7">
              <w:rPr>
                <w:lang w:val="ru-RU"/>
              </w:rPr>
              <w:t>показателя</w:t>
            </w:r>
          </w:p>
        </w:tc>
      </w:tr>
      <w:tr w:rsidR="00844CE7" w:rsidRPr="00844CE7" w:rsidTr="003342AF">
        <w:trPr>
          <w:trHeight w:val="645"/>
        </w:trPr>
        <w:tc>
          <w:tcPr>
            <w:tcW w:w="566" w:type="dxa"/>
          </w:tcPr>
          <w:p w:rsidR="00844CE7" w:rsidRPr="00844CE7" w:rsidRDefault="00844CE7" w:rsidP="00664960">
            <w:pPr>
              <w:spacing w:before="153" w:line="360" w:lineRule="auto"/>
              <w:ind w:left="141"/>
              <w:rPr>
                <w:lang w:val="ru-RU"/>
              </w:rPr>
            </w:pPr>
            <w:r w:rsidRPr="00844CE7">
              <w:rPr>
                <w:lang w:val="ru-RU"/>
              </w:rPr>
              <w:t>15</w:t>
            </w:r>
          </w:p>
        </w:tc>
        <w:tc>
          <w:tcPr>
            <w:tcW w:w="4677" w:type="dxa"/>
          </w:tcPr>
          <w:p w:rsidR="00844CE7" w:rsidRPr="00844CE7" w:rsidRDefault="00844CE7" w:rsidP="00664960">
            <w:pPr>
              <w:spacing w:line="360" w:lineRule="auto"/>
              <w:ind w:left="53" w:right="49"/>
            </w:pPr>
            <w:r w:rsidRPr="00844CE7">
              <w:rPr>
                <w:lang w:val="ru-RU"/>
              </w:rPr>
              <w:t>Общий</w:t>
            </w:r>
            <w:r w:rsidRPr="00844CE7">
              <w:rPr>
                <w:spacing w:val="-4"/>
                <w:lang w:val="ru-RU"/>
              </w:rPr>
              <w:t xml:space="preserve"> </w:t>
            </w:r>
            <w:proofErr w:type="spellStart"/>
            <w:r w:rsidRPr="00844CE7">
              <w:t>коэффициент</w:t>
            </w:r>
            <w:proofErr w:type="spellEnd"/>
            <w:r w:rsidRPr="00844CE7">
              <w:rPr>
                <w:spacing w:val="-4"/>
              </w:rPr>
              <w:t xml:space="preserve"> </w:t>
            </w:r>
            <w:proofErr w:type="spellStart"/>
            <w:r w:rsidRPr="00844CE7">
              <w:t>теплопередачи</w:t>
            </w:r>
            <w:proofErr w:type="spellEnd"/>
          </w:p>
          <w:p w:rsidR="00844CE7" w:rsidRPr="00844CE7" w:rsidRDefault="00844CE7" w:rsidP="00664960">
            <w:pPr>
              <w:spacing w:line="360" w:lineRule="auto"/>
              <w:ind w:left="57" w:right="47"/>
            </w:pPr>
            <w:proofErr w:type="spellStart"/>
            <w:r w:rsidRPr="00844CE7">
              <w:t>здания</w:t>
            </w:r>
            <w:proofErr w:type="spellEnd"/>
          </w:p>
        </w:tc>
        <w:tc>
          <w:tcPr>
            <w:tcW w:w="1843" w:type="dxa"/>
          </w:tcPr>
          <w:p w:rsidR="00844CE7" w:rsidRPr="00844CE7" w:rsidRDefault="00844CE7" w:rsidP="00664960">
            <w:pPr>
              <w:spacing w:before="65" w:line="360" w:lineRule="auto"/>
              <w:ind w:left="360" w:right="332" w:firstLine="271"/>
              <w:rPr>
                <w:sz w:val="28"/>
                <w:szCs w:val="22"/>
              </w:rPr>
            </w:pPr>
            <w:r w:rsidRPr="00844CE7">
              <w:rPr>
                <w:i/>
                <w:position w:val="4"/>
                <w:sz w:val="28"/>
                <w:szCs w:val="22"/>
              </w:rPr>
              <w:t>K</w:t>
            </w:r>
            <w:proofErr w:type="spellStart"/>
            <w:r w:rsidRPr="00844CE7">
              <w:rPr>
                <w:sz w:val="18"/>
                <w:szCs w:val="22"/>
              </w:rPr>
              <w:t>общ</w:t>
            </w:r>
            <w:proofErr w:type="spellEnd"/>
            <w:r w:rsidRPr="00844CE7">
              <w:rPr>
                <w:position w:val="4"/>
                <w:sz w:val="28"/>
                <w:szCs w:val="22"/>
              </w:rPr>
              <w:t>,</w:t>
            </w:r>
            <w:r w:rsidRPr="00844CE7">
              <w:rPr>
                <w:spacing w:val="1"/>
                <w:position w:val="4"/>
                <w:sz w:val="28"/>
                <w:szCs w:val="22"/>
              </w:rPr>
              <w:t xml:space="preserve"> </w:t>
            </w:r>
            <w:proofErr w:type="spellStart"/>
            <w:r w:rsidRPr="00844CE7">
              <w:t>Вт</w:t>
            </w:r>
            <w:proofErr w:type="spellEnd"/>
            <w:r w:rsidRPr="00844CE7">
              <w:t>/(м</w:t>
            </w:r>
            <w:r w:rsidRPr="00844CE7">
              <w:rPr>
                <w:vertAlign w:val="superscript"/>
              </w:rPr>
              <w:t>2</w:t>
            </w:r>
            <w:r w:rsidRPr="00844CE7">
              <w:t>·К)</w:t>
            </w:r>
          </w:p>
        </w:tc>
        <w:tc>
          <w:tcPr>
            <w:tcW w:w="2134" w:type="dxa"/>
          </w:tcPr>
          <w:p w:rsidR="00844CE7" w:rsidRPr="00844CE7" w:rsidRDefault="00844CE7" w:rsidP="00664960">
            <w:pPr>
              <w:spacing w:line="360" w:lineRule="auto"/>
              <w:rPr>
                <w:sz w:val="26"/>
                <w:szCs w:val="22"/>
              </w:rPr>
            </w:pPr>
          </w:p>
        </w:tc>
      </w:tr>
      <w:tr w:rsidR="00844CE7" w:rsidRPr="00844CE7" w:rsidTr="003342AF">
        <w:trPr>
          <w:trHeight w:val="964"/>
        </w:trPr>
        <w:tc>
          <w:tcPr>
            <w:tcW w:w="566" w:type="dxa"/>
          </w:tcPr>
          <w:p w:rsidR="00844CE7" w:rsidRPr="00844CE7" w:rsidRDefault="00844CE7" w:rsidP="00664960">
            <w:pPr>
              <w:spacing w:before="3" w:line="360" w:lineRule="auto"/>
            </w:pPr>
          </w:p>
          <w:p w:rsidR="00844CE7" w:rsidRPr="00844CE7" w:rsidRDefault="00844CE7" w:rsidP="00664960">
            <w:pPr>
              <w:spacing w:before="1" w:line="360" w:lineRule="auto"/>
              <w:ind w:left="141"/>
            </w:pPr>
            <w:r w:rsidRPr="00844CE7">
              <w:t>16</w:t>
            </w:r>
          </w:p>
        </w:tc>
        <w:tc>
          <w:tcPr>
            <w:tcW w:w="4677" w:type="dxa"/>
          </w:tcPr>
          <w:p w:rsidR="00844CE7" w:rsidRPr="00844CE7" w:rsidRDefault="00844CE7" w:rsidP="00664960">
            <w:pPr>
              <w:spacing w:line="360" w:lineRule="auto"/>
              <w:ind w:left="180" w:right="171" w:firstLine="1"/>
              <w:rPr>
                <w:lang w:val="ru-RU"/>
              </w:rPr>
            </w:pPr>
            <w:r w:rsidRPr="00844CE7">
              <w:rPr>
                <w:lang w:val="ru-RU"/>
              </w:rPr>
              <w:t>Средняя кратность воздухообмена</w:t>
            </w:r>
            <w:r w:rsidRPr="00844CE7">
              <w:rPr>
                <w:spacing w:val="1"/>
                <w:lang w:val="ru-RU"/>
              </w:rPr>
              <w:t xml:space="preserve"> </w:t>
            </w:r>
            <w:r w:rsidRPr="00844CE7">
              <w:rPr>
                <w:lang w:val="ru-RU"/>
              </w:rPr>
              <w:t>здания</w:t>
            </w:r>
            <w:r w:rsidRPr="00844CE7">
              <w:rPr>
                <w:spacing w:val="-3"/>
                <w:lang w:val="ru-RU"/>
              </w:rPr>
              <w:t xml:space="preserve"> </w:t>
            </w:r>
            <w:r w:rsidRPr="00844CE7">
              <w:rPr>
                <w:lang w:val="ru-RU"/>
              </w:rPr>
              <w:t>за</w:t>
            </w:r>
            <w:r w:rsidRPr="00844CE7">
              <w:rPr>
                <w:spacing w:val="-4"/>
                <w:lang w:val="ru-RU"/>
              </w:rPr>
              <w:t xml:space="preserve"> </w:t>
            </w:r>
            <w:r w:rsidRPr="00844CE7">
              <w:rPr>
                <w:lang w:val="ru-RU"/>
              </w:rPr>
              <w:t>отопительный</w:t>
            </w:r>
            <w:r w:rsidRPr="00844CE7">
              <w:rPr>
                <w:spacing w:val="-2"/>
                <w:lang w:val="ru-RU"/>
              </w:rPr>
              <w:t xml:space="preserve"> </w:t>
            </w:r>
            <w:r w:rsidRPr="00844CE7">
              <w:rPr>
                <w:lang w:val="ru-RU"/>
              </w:rPr>
              <w:t>период</w:t>
            </w:r>
            <w:r w:rsidRPr="00844CE7">
              <w:rPr>
                <w:spacing w:val="-2"/>
                <w:lang w:val="ru-RU"/>
              </w:rPr>
              <w:t xml:space="preserve"> </w:t>
            </w:r>
            <w:proofErr w:type="gramStart"/>
            <w:r w:rsidRPr="00844CE7">
              <w:rPr>
                <w:lang w:val="ru-RU"/>
              </w:rPr>
              <w:t>при</w:t>
            </w:r>
            <w:proofErr w:type="gramEnd"/>
          </w:p>
          <w:p w:rsidR="00844CE7" w:rsidRPr="00844CE7" w:rsidRDefault="00844CE7" w:rsidP="00664960">
            <w:pPr>
              <w:spacing w:line="360" w:lineRule="auto"/>
              <w:ind w:left="57" w:right="49"/>
            </w:pPr>
            <w:proofErr w:type="spellStart"/>
            <w:r w:rsidRPr="00844CE7">
              <w:t>удельной</w:t>
            </w:r>
            <w:proofErr w:type="spellEnd"/>
            <w:r w:rsidRPr="00844CE7">
              <w:rPr>
                <w:spacing w:val="-2"/>
              </w:rPr>
              <w:t xml:space="preserve"> </w:t>
            </w:r>
            <w:proofErr w:type="spellStart"/>
            <w:r w:rsidRPr="00844CE7">
              <w:t>норме</w:t>
            </w:r>
            <w:proofErr w:type="spellEnd"/>
            <w:r w:rsidRPr="00844CE7">
              <w:rPr>
                <w:spacing w:val="-3"/>
              </w:rPr>
              <w:t xml:space="preserve"> </w:t>
            </w:r>
            <w:proofErr w:type="spellStart"/>
            <w:r w:rsidRPr="00844CE7">
              <w:t>воздухообмена</w:t>
            </w:r>
            <w:proofErr w:type="spellEnd"/>
          </w:p>
        </w:tc>
        <w:tc>
          <w:tcPr>
            <w:tcW w:w="1843" w:type="dxa"/>
          </w:tcPr>
          <w:p w:rsidR="00844CE7" w:rsidRPr="00844CE7" w:rsidRDefault="00844CE7" w:rsidP="00664960">
            <w:pPr>
              <w:spacing w:before="314" w:line="360" w:lineRule="auto"/>
              <w:ind w:left="287" w:right="279"/>
              <w:rPr>
                <w:sz w:val="28"/>
                <w:szCs w:val="22"/>
              </w:rPr>
            </w:pPr>
            <w:proofErr w:type="spellStart"/>
            <w:r w:rsidRPr="00844CE7">
              <w:rPr>
                <w:i/>
                <w:sz w:val="28"/>
                <w:szCs w:val="22"/>
              </w:rPr>
              <w:t>n</w:t>
            </w:r>
            <w:r w:rsidRPr="00844CE7">
              <w:rPr>
                <w:i/>
                <w:sz w:val="28"/>
                <w:szCs w:val="22"/>
                <w:vertAlign w:val="subscript"/>
              </w:rPr>
              <w:t>В</w:t>
            </w:r>
            <w:proofErr w:type="spellEnd"/>
            <w:r w:rsidRPr="00844CE7">
              <w:rPr>
                <w:sz w:val="28"/>
                <w:szCs w:val="22"/>
              </w:rPr>
              <w:t>,</w:t>
            </w:r>
            <w:r w:rsidRPr="00844CE7">
              <w:rPr>
                <w:spacing w:val="-1"/>
                <w:sz w:val="28"/>
                <w:szCs w:val="22"/>
              </w:rPr>
              <w:t xml:space="preserve"> </w:t>
            </w:r>
            <w:r w:rsidRPr="00844CE7">
              <w:t>ч</w:t>
            </w:r>
            <w:r w:rsidRPr="00844CE7">
              <w:rPr>
                <w:vertAlign w:val="superscript"/>
              </w:rPr>
              <w:t>-1</w:t>
            </w:r>
          </w:p>
        </w:tc>
        <w:tc>
          <w:tcPr>
            <w:tcW w:w="2134" w:type="dxa"/>
          </w:tcPr>
          <w:p w:rsidR="00844CE7" w:rsidRPr="00844CE7" w:rsidRDefault="00844CE7" w:rsidP="00664960">
            <w:pPr>
              <w:spacing w:line="360" w:lineRule="auto"/>
              <w:rPr>
                <w:sz w:val="26"/>
                <w:szCs w:val="22"/>
              </w:rPr>
            </w:pPr>
          </w:p>
        </w:tc>
      </w:tr>
      <w:tr w:rsidR="00844CE7" w:rsidRPr="00844CE7" w:rsidTr="003342AF">
        <w:trPr>
          <w:trHeight w:val="645"/>
        </w:trPr>
        <w:tc>
          <w:tcPr>
            <w:tcW w:w="566" w:type="dxa"/>
          </w:tcPr>
          <w:p w:rsidR="00844CE7" w:rsidRPr="00844CE7" w:rsidRDefault="00844CE7" w:rsidP="00664960">
            <w:pPr>
              <w:spacing w:before="153" w:line="360" w:lineRule="auto"/>
              <w:ind w:left="141"/>
            </w:pPr>
            <w:r w:rsidRPr="00844CE7">
              <w:t>17</w:t>
            </w:r>
          </w:p>
        </w:tc>
        <w:tc>
          <w:tcPr>
            <w:tcW w:w="4677" w:type="dxa"/>
          </w:tcPr>
          <w:p w:rsidR="00844CE7" w:rsidRPr="00844CE7" w:rsidRDefault="00844CE7" w:rsidP="00664960">
            <w:pPr>
              <w:spacing w:line="360" w:lineRule="auto"/>
              <w:ind w:left="57" w:right="49"/>
              <w:rPr>
                <w:lang w:val="ru-RU"/>
              </w:rPr>
            </w:pPr>
            <w:r w:rsidRPr="00844CE7">
              <w:rPr>
                <w:lang w:val="ru-RU"/>
              </w:rPr>
              <w:t>Удельные</w:t>
            </w:r>
            <w:r w:rsidRPr="00844CE7">
              <w:rPr>
                <w:spacing w:val="-4"/>
                <w:lang w:val="ru-RU"/>
              </w:rPr>
              <w:t xml:space="preserve"> </w:t>
            </w:r>
            <w:r w:rsidRPr="00844CE7">
              <w:rPr>
                <w:lang w:val="ru-RU"/>
              </w:rPr>
              <w:t>бытовые</w:t>
            </w:r>
            <w:r w:rsidRPr="00844CE7">
              <w:rPr>
                <w:spacing w:val="-4"/>
                <w:lang w:val="ru-RU"/>
              </w:rPr>
              <w:t xml:space="preserve"> </w:t>
            </w:r>
            <w:r w:rsidRPr="00844CE7">
              <w:rPr>
                <w:lang w:val="ru-RU"/>
              </w:rPr>
              <w:t>тепловыделения</w:t>
            </w:r>
            <w:r w:rsidRPr="00844CE7">
              <w:rPr>
                <w:spacing w:val="-2"/>
                <w:lang w:val="ru-RU"/>
              </w:rPr>
              <w:t xml:space="preserve"> </w:t>
            </w:r>
            <w:proofErr w:type="gramStart"/>
            <w:r w:rsidRPr="00844CE7">
              <w:rPr>
                <w:lang w:val="ru-RU"/>
              </w:rPr>
              <w:t>в</w:t>
            </w:r>
            <w:proofErr w:type="gramEnd"/>
          </w:p>
          <w:p w:rsidR="00844CE7" w:rsidRPr="00844CE7" w:rsidRDefault="00844CE7" w:rsidP="00664960">
            <w:pPr>
              <w:spacing w:line="360" w:lineRule="auto"/>
              <w:ind w:left="56" w:right="49"/>
              <w:rPr>
                <w:lang w:val="ru-RU"/>
              </w:rPr>
            </w:pPr>
            <w:proofErr w:type="gramStart"/>
            <w:r w:rsidRPr="00844CE7">
              <w:rPr>
                <w:lang w:val="ru-RU"/>
              </w:rPr>
              <w:t>здании</w:t>
            </w:r>
            <w:proofErr w:type="gramEnd"/>
          </w:p>
        </w:tc>
        <w:tc>
          <w:tcPr>
            <w:tcW w:w="1843" w:type="dxa"/>
          </w:tcPr>
          <w:p w:rsidR="00844CE7" w:rsidRPr="00844CE7" w:rsidRDefault="00844CE7" w:rsidP="00664960">
            <w:pPr>
              <w:spacing w:before="153" w:line="360" w:lineRule="auto"/>
              <w:ind w:left="289" w:right="279"/>
              <w:rPr>
                <w:sz w:val="28"/>
                <w:szCs w:val="22"/>
              </w:rPr>
            </w:pPr>
            <w:proofErr w:type="spellStart"/>
            <w:r w:rsidRPr="00844CE7">
              <w:rPr>
                <w:i/>
                <w:sz w:val="28"/>
                <w:szCs w:val="22"/>
              </w:rPr>
              <w:t>q</w:t>
            </w:r>
            <w:r w:rsidRPr="00844CE7">
              <w:rPr>
                <w:sz w:val="28"/>
                <w:szCs w:val="22"/>
                <w:vertAlign w:val="subscript"/>
              </w:rPr>
              <w:t>быт</w:t>
            </w:r>
            <w:proofErr w:type="spellEnd"/>
            <w:r w:rsidRPr="00844CE7">
              <w:rPr>
                <w:sz w:val="28"/>
                <w:szCs w:val="22"/>
              </w:rPr>
              <w:t>,</w:t>
            </w:r>
            <w:r w:rsidRPr="00844CE7">
              <w:rPr>
                <w:spacing w:val="-2"/>
                <w:sz w:val="28"/>
                <w:szCs w:val="22"/>
              </w:rPr>
              <w:t xml:space="preserve"> </w:t>
            </w:r>
            <w:proofErr w:type="spellStart"/>
            <w:r w:rsidRPr="00844CE7">
              <w:t>Вт</w:t>
            </w:r>
            <w:proofErr w:type="spellEnd"/>
            <w:r w:rsidRPr="00844CE7">
              <w:t>/м</w:t>
            </w:r>
            <w:r w:rsidRPr="00844CE7">
              <w:rPr>
                <w:vertAlign w:val="superscript"/>
              </w:rPr>
              <w:t>2</w:t>
            </w:r>
          </w:p>
        </w:tc>
        <w:tc>
          <w:tcPr>
            <w:tcW w:w="2134" w:type="dxa"/>
          </w:tcPr>
          <w:p w:rsidR="00844CE7" w:rsidRPr="00844CE7" w:rsidRDefault="00844CE7" w:rsidP="00664960">
            <w:pPr>
              <w:spacing w:line="360" w:lineRule="auto"/>
              <w:rPr>
                <w:sz w:val="26"/>
                <w:szCs w:val="22"/>
              </w:rPr>
            </w:pPr>
          </w:p>
        </w:tc>
      </w:tr>
    </w:tbl>
    <w:p w:rsidR="00844CE7" w:rsidRDefault="00844CE7" w:rsidP="00664960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</w:p>
    <w:p w:rsidR="001A7A8E" w:rsidRPr="001A7A8E" w:rsidRDefault="001A7A8E" w:rsidP="00664960">
      <w:pPr>
        <w:widowControl w:val="0"/>
        <w:autoSpaceDE w:val="0"/>
        <w:autoSpaceDN w:val="0"/>
        <w:spacing w:before="89" w:line="360" w:lineRule="auto"/>
        <w:ind w:firstLine="709"/>
        <w:rPr>
          <w:lang w:eastAsia="en-US"/>
        </w:rPr>
      </w:pPr>
      <w:r w:rsidRPr="001A7A8E">
        <w:rPr>
          <w:lang w:eastAsia="en-US"/>
        </w:rPr>
        <w:t>Рассмотрим</w:t>
      </w:r>
      <w:r w:rsidRPr="001A7A8E">
        <w:rPr>
          <w:spacing w:val="-3"/>
          <w:lang w:eastAsia="en-US"/>
        </w:rPr>
        <w:t xml:space="preserve"> </w:t>
      </w:r>
      <w:r w:rsidRPr="001A7A8E">
        <w:rPr>
          <w:lang w:eastAsia="en-US"/>
        </w:rPr>
        <w:t>составляющие</w:t>
      </w:r>
      <w:r w:rsidRPr="001A7A8E">
        <w:rPr>
          <w:spacing w:val="-3"/>
          <w:lang w:eastAsia="en-US"/>
        </w:rPr>
        <w:t xml:space="preserve"> </w:t>
      </w:r>
      <w:r w:rsidRPr="001A7A8E">
        <w:rPr>
          <w:lang w:eastAsia="en-US"/>
        </w:rPr>
        <w:t>таблицы</w:t>
      </w:r>
      <w:r w:rsidRPr="001A7A8E">
        <w:rPr>
          <w:spacing w:val="-4"/>
          <w:lang w:eastAsia="en-US"/>
        </w:rPr>
        <w:t xml:space="preserve"> </w:t>
      </w:r>
      <w:r w:rsidRPr="001A7A8E">
        <w:rPr>
          <w:lang w:eastAsia="en-US"/>
        </w:rPr>
        <w:t>5.</w:t>
      </w:r>
    </w:p>
    <w:p w:rsidR="001A7A8E" w:rsidRPr="001A7A8E" w:rsidRDefault="001A7A8E" w:rsidP="00664960">
      <w:pPr>
        <w:widowControl w:val="0"/>
        <w:autoSpaceDE w:val="0"/>
        <w:autoSpaceDN w:val="0"/>
        <w:spacing w:line="360" w:lineRule="auto"/>
        <w:ind w:firstLine="709"/>
        <w:rPr>
          <w:lang w:eastAsia="en-US"/>
        </w:rPr>
      </w:pPr>
      <w:r w:rsidRPr="001A7A8E">
        <w:rPr>
          <w:lang w:eastAsia="en-US"/>
        </w:rPr>
        <w:t>Общий</w:t>
      </w:r>
      <w:r w:rsidRPr="001A7A8E">
        <w:rPr>
          <w:spacing w:val="7"/>
          <w:lang w:eastAsia="en-US"/>
        </w:rPr>
        <w:t xml:space="preserve"> </w:t>
      </w:r>
      <w:r w:rsidRPr="001A7A8E">
        <w:rPr>
          <w:lang w:eastAsia="en-US"/>
        </w:rPr>
        <w:t>коэффициент</w:t>
      </w:r>
      <w:r w:rsidRPr="001A7A8E">
        <w:rPr>
          <w:spacing w:val="6"/>
          <w:lang w:eastAsia="en-US"/>
        </w:rPr>
        <w:t xml:space="preserve"> </w:t>
      </w:r>
      <w:r w:rsidRPr="001A7A8E">
        <w:rPr>
          <w:lang w:eastAsia="en-US"/>
        </w:rPr>
        <w:t>теплопередачи</w:t>
      </w:r>
      <w:r w:rsidRPr="001A7A8E">
        <w:rPr>
          <w:spacing w:val="7"/>
          <w:lang w:eastAsia="en-US"/>
        </w:rPr>
        <w:t xml:space="preserve"> </w:t>
      </w:r>
      <w:r w:rsidRPr="001A7A8E">
        <w:rPr>
          <w:lang w:eastAsia="en-US"/>
        </w:rPr>
        <w:t>здания</w:t>
      </w:r>
      <w:r w:rsidRPr="001A7A8E">
        <w:rPr>
          <w:spacing w:val="7"/>
          <w:lang w:eastAsia="en-US"/>
        </w:rPr>
        <w:t xml:space="preserve"> </w:t>
      </w:r>
      <w:r w:rsidRPr="001A7A8E">
        <w:rPr>
          <w:lang w:eastAsia="en-US"/>
        </w:rPr>
        <w:t>Вт/(м</w:t>
      </w:r>
      <w:proofErr w:type="gramStart"/>
      <w:r w:rsidRPr="001A7A8E">
        <w:rPr>
          <w:vertAlign w:val="superscript"/>
          <w:lang w:eastAsia="en-US"/>
        </w:rPr>
        <w:t>2</w:t>
      </w:r>
      <w:proofErr w:type="gramEnd"/>
      <w:r w:rsidRPr="001A7A8E">
        <w:rPr>
          <w:lang w:eastAsia="en-US"/>
        </w:rPr>
        <w:t>·К)</w:t>
      </w:r>
      <w:r w:rsidRPr="001A7A8E">
        <w:rPr>
          <w:spacing w:val="4"/>
          <w:lang w:eastAsia="en-US"/>
        </w:rPr>
        <w:t xml:space="preserve"> </w:t>
      </w:r>
      <w:r w:rsidRPr="001A7A8E">
        <w:rPr>
          <w:lang w:eastAsia="en-US"/>
        </w:rPr>
        <w:t>определяется</w:t>
      </w:r>
      <w:r w:rsidRPr="001A7A8E">
        <w:rPr>
          <w:spacing w:val="7"/>
          <w:lang w:eastAsia="en-US"/>
        </w:rPr>
        <w:t xml:space="preserve"> </w:t>
      </w:r>
      <w:r w:rsidRPr="001A7A8E">
        <w:rPr>
          <w:lang w:eastAsia="en-US"/>
        </w:rPr>
        <w:t>по</w:t>
      </w:r>
      <w:r w:rsidRPr="001A7A8E">
        <w:rPr>
          <w:spacing w:val="-67"/>
          <w:lang w:eastAsia="en-US"/>
        </w:rPr>
        <w:t xml:space="preserve"> </w:t>
      </w:r>
      <w:r w:rsidRPr="001A7A8E">
        <w:rPr>
          <w:lang w:eastAsia="en-US"/>
        </w:rPr>
        <w:t>формуле</w:t>
      </w:r>
      <w:r w:rsidRPr="001A7A8E">
        <w:rPr>
          <w:spacing w:val="-2"/>
          <w:lang w:eastAsia="en-US"/>
        </w:rPr>
        <w:t xml:space="preserve"> </w:t>
      </w:r>
      <w:r w:rsidRPr="001A7A8E">
        <w:rPr>
          <w:lang w:eastAsia="en-US"/>
        </w:rPr>
        <w:t>(Ж.2)</w:t>
      </w:r>
      <w:r w:rsidRPr="001A7A8E">
        <w:rPr>
          <w:spacing w:val="-1"/>
          <w:lang w:eastAsia="en-US"/>
        </w:rPr>
        <w:t xml:space="preserve"> </w:t>
      </w:r>
      <w:r w:rsidRPr="001A7A8E">
        <w:rPr>
          <w:lang w:eastAsia="en-US"/>
        </w:rPr>
        <w:t>в</w:t>
      </w:r>
      <w:r w:rsidRPr="001A7A8E">
        <w:rPr>
          <w:spacing w:val="-2"/>
          <w:lang w:eastAsia="en-US"/>
        </w:rPr>
        <w:t xml:space="preserve"> </w:t>
      </w:r>
      <w:r w:rsidR="00FF3A5B">
        <w:t>СП 50.13330</w:t>
      </w:r>
      <w:r w:rsidRPr="001A7A8E">
        <w:rPr>
          <w:lang w:eastAsia="en-US"/>
        </w:rPr>
        <w:t>:</w:t>
      </w:r>
    </w:p>
    <w:p w:rsidR="00844CE7" w:rsidRDefault="001A7A8E" w:rsidP="00664960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  <w:r>
        <w:rPr>
          <w:rFonts w:ascii="Arial" w:hAnsi="Arial" w:cs="Arial"/>
          <w:noProof/>
          <w:position w:val="-25"/>
          <w:sz w:val="16"/>
          <w:szCs w:val="16"/>
          <w:lang w:val="ru-RU"/>
        </w:rPr>
        <w:lastRenderedPageBreak/>
        <w:drawing>
          <wp:inline distT="0" distB="0" distL="0" distR="0" wp14:anchorId="250AD8AA" wp14:editId="2C26ABAE">
            <wp:extent cx="2140725" cy="728804"/>
            <wp:effectExtent l="0" t="0" r="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36" cy="7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(1.4)</w:t>
      </w:r>
    </w:p>
    <w:p w:rsidR="001A7A8E" w:rsidRPr="001A7A8E" w:rsidRDefault="001A7A8E" w:rsidP="00664960">
      <w:pPr>
        <w:widowControl w:val="0"/>
        <w:autoSpaceDE w:val="0"/>
        <w:autoSpaceDN w:val="0"/>
        <w:spacing w:before="28" w:line="360" w:lineRule="auto"/>
        <w:ind w:right="348"/>
        <w:rPr>
          <w:lang w:eastAsia="en-US"/>
        </w:rPr>
      </w:pPr>
      <w:r w:rsidRPr="001A7A8E">
        <w:rPr>
          <w:lang w:eastAsia="en-US"/>
        </w:rPr>
        <w:t>где</w:t>
      </w:r>
      <w:r w:rsidRPr="001A7A8E">
        <w:rPr>
          <w:spacing w:val="1"/>
          <w:lang w:eastAsia="en-US"/>
        </w:rPr>
        <w:t xml:space="preserve"> </w:t>
      </w:r>
      <w:proofErr w:type="spellStart"/>
      <w:r w:rsidRPr="001A7A8E">
        <w:rPr>
          <w:i/>
          <w:lang w:eastAsia="en-US"/>
        </w:rPr>
        <w:t>R</w:t>
      </w:r>
      <w:r w:rsidRPr="001A7A8E">
        <w:rPr>
          <w:vertAlign w:val="superscript"/>
          <w:lang w:eastAsia="en-US"/>
        </w:rPr>
        <w:t>пр</w:t>
      </w:r>
      <w:r w:rsidRPr="001A7A8E">
        <w:rPr>
          <w:vertAlign w:val="subscript"/>
          <w:lang w:eastAsia="en-US"/>
        </w:rPr>
        <w:t>o,</w:t>
      </w:r>
      <w:r w:rsidRPr="001A7A8E">
        <w:rPr>
          <w:i/>
          <w:vertAlign w:val="subscript"/>
          <w:lang w:eastAsia="en-US"/>
        </w:rPr>
        <w:t>i</w:t>
      </w:r>
      <w:proofErr w:type="spellEnd"/>
      <w:r w:rsidRPr="001A7A8E">
        <w:rPr>
          <w:i/>
          <w:spacing w:val="1"/>
          <w:lang w:eastAsia="en-US"/>
        </w:rPr>
        <w:t xml:space="preserve"> </w:t>
      </w:r>
      <w:r w:rsidRPr="001A7A8E">
        <w:rPr>
          <w:lang w:eastAsia="en-US"/>
        </w:rPr>
        <w:t>—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расчетное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сопротивление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теплопередаче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i-</w:t>
      </w:r>
      <w:proofErr w:type="spellStart"/>
      <w:r w:rsidRPr="001A7A8E">
        <w:rPr>
          <w:lang w:eastAsia="en-US"/>
        </w:rPr>
        <w:t>го</w:t>
      </w:r>
      <w:proofErr w:type="spellEnd"/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фрагмента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теплозащитной</w:t>
      </w:r>
      <w:r w:rsidRPr="001A7A8E">
        <w:rPr>
          <w:spacing w:val="-1"/>
          <w:lang w:eastAsia="en-US"/>
        </w:rPr>
        <w:t xml:space="preserve"> </w:t>
      </w:r>
      <w:r w:rsidRPr="001A7A8E">
        <w:rPr>
          <w:lang w:eastAsia="en-US"/>
        </w:rPr>
        <w:t>оболочки здания,</w:t>
      </w:r>
      <w:r w:rsidRPr="001A7A8E">
        <w:rPr>
          <w:spacing w:val="-1"/>
          <w:lang w:eastAsia="en-US"/>
        </w:rPr>
        <w:t xml:space="preserve"> </w:t>
      </w:r>
      <w:r w:rsidRPr="001A7A8E">
        <w:rPr>
          <w:lang w:eastAsia="en-US"/>
        </w:rPr>
        <w:t>(м</w:t>
      </w:r>
      <w:proofErr w:type="gramStart"/>
      <w:r w:rsidRPr="001A7A8E">
        <w:rPr>
          <w:vertAlign w:val="superscript"/>
          <w:lang w:eastAsia="en-US"/>
        </w:rPr>
        <w:t>2</w:t>
      </w:r>
      <w:proofErr w:type="gramEnd"/>
      <w:r w:rsidRPr="001A7A8E">
        <w:rPr>
          <w:lang w:eastAsia="en-US"/>
        </w:rPr>
        <w:t>·К)/Вт;</w:t>
      </w:r>
    </w:p>
    <w:p w:rsidR="001A7A8E" w:rsidRPr="001A7A8E" w:rsidRDefault="001A7A8E" w:rsidP="00664960">
      <w:pPr>
        <w:widowControl w:val="0"/>
        <w:autoSpaceDE w:val="0"/>
        <w:autoSpaceDN w:val="0"/>
        <w:spacing w:line="360" w:lineRule="auto"/>
        <w:rPr>
          <w:lang w:eastAsia="en-US"/>
        </w:rPr>
      </w:pPr>
      <w:proofErr w:type="spellStart"/>
      <w:r w:rsidRPr="001A7A8E">
        <w:rPr>
          <w:i/>
          <w:lang w:eastAsia="en-US"/>
        </w:rPr>
        <w:t>A</w:t>
      </w:r>
      <w:r w:rsidRPr="001A7A8E">
        <w:rPr>
          <w:vertAlign w:val="subscript"/>
          <w:lang w:eastAsia="en-US"/>
        </w:rPr>
        <w:t>ф,</w:t>
      </w:r>
      <w:r w:rsidRPr="001A7A8E">
        <w:rPr>
          <w:i/>
          <w:vertAlign w:val="subscript"/>
          <w:lang w:eastAsia="en-US"/>
        </w:rPr>
        <w:t>i</w:t>
      </w:r>
      <w:proofErr w:type="spellEnd"/>
      <w:r w:rsidRPr="001A7A8E">
        <w:rPr>
          <w:i/>
          <w:spacing w:val="-4"/>
          <w:lang w:eastAsia="en-US"/>
        </w:rPr>
        <w:t xml:space="preserve"> </w:t>
      </w:r>
      <w:r w:rsidRPr="001A7A8E">
        <w:rPr>
          <w:lang w:eastAsia="en-US"/>
        </w:rPr>
        <w:t>—</w:t>
      </w:r>
      <w:r w:rsidRPr="001A7A8E">
        <w:rPr>
          <w:spacing w:val="64"/>
          <w:lang w:eastAsia="en-US"/>
        </w:rPr>
        <w:t xml:space="preserve"> </w:t>
      </w:r>
      <w:r w:rsidRPr="001A7A8E">
        <w:rPr>
          <w:lang w:eastAsia="en-US"/>
        </w:rPr>
        <w:t>площадь</w:t>
      </w:r>
      <w:r w:rsidRPr="001A7A8E">
        <w:rPr>
          <w:spacing w:val="-4"/>
          <w:lang w:eastAsia="en-US"/>
        </w:rPr>
        <w:t xml:space="preserve"> </w:t>
      </w:r>
      <w:r w:rsidRPr="001A7A8E">
        <w:rPr>
          <w:lang w:eastAsia="en-US"/>
        </w:rPr>
        <w:t>соответствующего</w:t>
      </w:r>
      <w:r w:rsidRPr="001A7A8E">
        <w:rPr>
          <w:spacing w:val="-3"/>
          <w:lang w:eastAsia="en-US"/>
        </w:rPr>
        <w:t xml:space="preserve"> </w:t>
      </w:r>
      <w:r w:rsidRPr="001A7A8E">
        <w:rPr>
          <w:lang w:eastAsia="en-US"/>
        </w:rPr>
        <w:t>фрагмента</w:t>
      </w:r>
      <w:r w:rsidRPr="001A7A8E">
        <w:rPr>
          <w:spacing w:val="-4"/>
          <w:lang w:eastAsia="en-US"/>
        </w:rPr>
        <w:t xml:space="preserve"> </w:t>
      </w:r>
      <w:r w:rsidRPr="001A7A8E">
        <w:rPr>
          <w:lang w:eastAsia="en-US"/>
        </w:rPr>
        <w:t>теплозащитной</w:t>
      </w:r>
      <w:r w:rsidRPr="001A7A8E">
        <w:rPr>
          <w:spacing w:val="-4"/>
          <w:lang w:eastAsia="en-US"/>
        </w:rPr>
        <w:t xml:space="preserve"> </w:t>
      </w:r>
      <w:r w:rsidRPr="001A7A8E">
        <w:rPr>
          <w:lang w:eastAsia="en-US"/>
        </w:rPr>
        <w:t>оболочки,</w:t>
      </w:r>
      <w:r w:rsidRPr="001A7A8E">
        <w:rPr>
          <w:spacing w:val="-3"/>
          <w:lang w:eastAsia="en-US"/>
        </w:rPr>
        <w:t xml:space="preserve"> </w:t>
      </w:r>
      <w:r w:rsidRPr="001A7A8E">
        <w:rPr>
          <w:lang w:eastAsia="en-US"/>
        </w:rPr>
        <w:t>м</w:t>
      </w:r>
      <w:proofErr w:type="gramStart"/>
      <w:r w:rsidRPr="001A7A8E">
        <w:rPr>
          <w:vertAlign w:val="superscript"/>
          <w:lang w:eastAsia="en-US"/>
        </w:rPr>
        <w:t>2</w:t>
      </w:r>
      <w:proofErr w:type="gramEnd"/>
      <w:r w:rsidRPr="001A7A8E">
        <w:rPr>
          <w:lang w:eastAsia="en-US"/>
        </w:rPr>
        <w:t>;</w:t>
      </w:r>
    </w:p>
    <w:p w:rsidR="001A7A8E" w:rsidRPr="001A7A8E" w:rsidRDefault="001A7A8E" w:rsidP="00664960">
      <w:pPr>
        <w:widowControl w:val="0"/>
        <w:autoSpaceDE w:val="0"/>
        <w:autoSpaceDN w:val="0"/>
        <w:spacing w:line="360" w:lineRule="auto"/>
        <w:ind w:right="349"/>
        <w:rPr>
          <w:lang w:eastAsia="en-US"/>
        </w:rPr>
      </w:pPr>
      <w:proofErr w:type="spellStart"/>
      <w:r w:rsidRPr="001A7A8E">
        <w:rPr>
          <w:i/>
          <w:lang w:eastAsia="en-US"/>
        </w:rPr>
        <w:t>n</w:t>
      </w:r>
      <w:r w:rsidRPr="001A7A8E">
        <w:rPr>
          <w:i/>
          <w:vertAlign w:val="subscript"/>
          <w:lang w:eastAsia="en-US"/>
        </w:rPr>
        <w:t>t,i</w:t>
      </w:r>
      <w:proofErr w:type="spellEnd"/>
      <w:r w:rsidRPr="001A7A8E">
        <w:rPr>
          <w:i/>
          <w:spacing w:val="1"/>
          <w:lang w:eastAsia="en-US"/>
        </w:rPr>
        <w:t xml:space="preserve"> </w:t>
      </w:r>
      <w:r w:rsidRPr="001A7A8E">
        <w:rPr>
          <w:lang w:eastAsia="en-US"/>
        </w:rPr>
        <w:t>—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коэффициент,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учитывающий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отличие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внутренней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или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наружной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температуры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у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конструкции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от</w:t>
      </w:r>
      <w:r w:rsidRPr="001A7A8E">
        <w:rPr>
          <w:spacing w:val="1"/>
          <w:lang w:eastAsia="en-US"/>
        </w:rPr>
        <w:t xml:space="preserve"> </w:t>
      </w:r>
      <w:proofErr w:type="gramStart"/>
      <w:r w:rsidRPr="001A7A8E">
        <w:rPr>
          <w:lang w:eastAsia="en-US"/>
        </w:rPr>
        <w:t>принятых</w:t>
      </w:r>
      <w:proofErr w:type="gramEnd"/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в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расчете,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принимается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равным</w:t>
      </w:r>
      <w:r w:rsidRPr="001A7A8E">
        <w:rPr>
          <w:spacing w:val="1"/>
          <w:lang w:eastAsia="en-US"/>
        </w:rPr>
        <w:t xml:space="preserve"> </w:t>
      </w:r>
      <w:r w:rsidRPr="001A7A8E">
        <w:rPr>
          <w:lang w:eastAsia="en-US"/>
        </w:rPr>
        <w:t>единице;</w:t>
      </w:r>
    </w:p>
    <w:p w:rsidR="001A7A8E" w:rsidRPr="001A7A8E" w:rsidRDefault="001A7A8E" w:rsidP="00664960">
      <w:pPr>
        <w:widowControl w:val="0"/>
        <w:autoSpaceDE w:val="0"/>
        <w:autoSpaceDN w:val="0"/>
        <w:spacing w:line="360" w:lineRule="auto"/>
        <w:rPr>
          <w:lang w:eastAsia="en-US"/>
        </w:rPr>
      </w:pPr>
      <w:r w:rsidRPr="001A7A8E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294F558" wp14:editId="07952796">
                <wp:simplePos x="0" y="0"/>
                <wp:positionH relativeFrom="page">
                  <wp:posOffset>1104361</wp:posOffset>
                </wp:positionH>
                <wp:positionV relativeFrom="paragraph">
                  <wp:posOffset>121975</wp:posOffset>
                </wp:positionV>
                <wp:extent cx="142710" cy="127000"/>
                <wp:effectExtent l="0" t="0" r="10160" b="6350"/>
                <wp:wrapNone/>
                <wp:docPr id="203" name="Поле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2F" w:rsidRDefault="00C5202F" w:rsidP="001A7A8E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3" o:spid="_x0000_s1026" type="#_x0000_t202" style="position:absolute;margin-left:86.95pt;margin-top:9.6pt;width:11.25pt;height:10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" filled="f" stroked="f">
                <v:textbox inset="0,0,0,0">
                  <w:txbxContent>
                    <w:p w:rsidR="00C5202F" w:rsidRDefault="00C5202F" w:rsidP="001A7A8E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7A8E">
        <w:rPr>
          <w:i/>
          <w:lang w:eastAsia="en-US"/>
        </w:rPr>
        <w:t>А</w:t>
      </w:r>
      <w:r w:rsidRPr="001A7A8E">
        <w:rPr>
          <w:i/>
          <w:spacing w:val="22"/>
          <w:lang w:eastAsia="en-US"/>
        </w:rPr>
        <w:t xml:space="preserve"> </w:t>
      </w:r>
      <w:proofErr w:type="spellStart"/>
      <w:r w:rsidRPr="001A7A8E">
        <w:rPr>
          <w:vertAlign w:val="superscript"/>
          <w:lang w:eastAsia="en-US"/>
        </w:rPr>
        <w:t>сум</w:t>
      </w:r>
      <w:proofErr w:type="spellEnd"/>
      <w:r w:rsidRPr="001A7A8E">
        <w:rPr>
          <w:spacing w:val="-2"/>
          <w:lang w:eastAsia="en-US"/>
        </w:rPr>
        <w:t xml:space="preserve"> </w:t>
      </w:r>
      <w:r w:rsidRPr="001A7A8E">
        <w:rPr>
          <w:lang w:eastAsia="en-US"/>
        </w:rPr>
        <w:t>—</w:t>
      </w:r>
      <w:r w:rsidRPr="001A7A8E">
        <w:rPr>
          <w:spacing w:val="-2"/>
          <w:lang w:eastAsia="en-US"/>
        </w:rPr>
        <w:t xml:space="preserve"> </w:t>
      </w:r>
      <w:r w:rsidRPr="001A7A8E">
        <w:rPr>
          <w:lang w:eastAsia="en-US"/>
        </w:rPr>
        <w:t>общая</w:t>
      </w:r>
      <w:r w:rsidRPr="001A7A8E">
        <w:rPr>
          <w:spacing w:val="-4"/>
          <w:lang w:eastAsia="en-US"/>
        </w:rPr>
        <w:t xml:space="preserve"> </w:t>
      </w:r>
      <w:r w:rsidRPr="001A7A8E">
        <w:rPr>
          <w:lang w:eastAsia="en-US"/>
        </w:rPr>
        <w:t>площадь</w:t>
      </w:r>
      <w:r w:rsidRPr="001A7A8E">
        <w:rPr>
          <w:spacing w:val="-3"/>
          <w:lang w:eastAsia="en-US"/>
        </w:rPr>
        <w:t xml:space="preserve"> </w:t>
      </w:r>
      <w:r w:rsidRPr="001A7A8E">
        <w:rPr>
          <w:lang w:eastAsia="en-US"/>
        </w:rPr>
        <w:t>наружных</w:t>
      </w:r>
      <w:r w:rsidRPr="001A7A8E">
        <w:rPr>
          <w:spacing w:val="-1"/>
          <w:lang w:eastAsia="en-US"/>
        </w:rPr>
        <w:t xml:space="preserve"> </w:t>
      </w:r>
      <w:r w:rsidRPr="001A7A8E">
        <w:rPr>
          <w:lang w:eastAsia="en-US"/>
        </w:rPr>
        <w:t>ограждающих</w:t>
      </w:r>
      <w:r w:rsidRPr="001A7A8E">
        <w:rPr>
          <w:spacing w:val="-2"/>
          <w:lang w:eastAsia="en-US"/>
        </w:rPr>
        <w:t xml:space="preserve"> </w:t>
      </w:r>
      <w:r w:rsidRPr="001A7A8E">
        <w:rPr>
          <w:lang w:eastAsia="en-US"/>
        </w:rPr>
        <w:t>конструкций</w:t>
      </w:r>
      <w:r w:rsidRPr="001A7A8E">
        <w:rPr>
          <w:spacing w:val="-1"/>
          <w:lang w:eastAsia="en-US"/>
        </w:rPr>
        <w:t xml:space="preserve"> </w:t>
      </w:r>
      <w:r w:rsidRPr="001A7A8E">
        <w:rPr>
          <w:lang w:eastAsia="en-US"/>
        </w:rPr>
        <w:t>здания,</w:t>
      </w:r>
      <w:r w:rsidRPr="001A7A8E">
        <w:rPr>
          <w:spacing w:val="-2"/>
          <w:lang w:eastAsia="en-US"/>
        </w:rPr>
        <w:t xml:space="preserve"> </w:t>
      </w:r>
      <w:r w:rsidRPr="001A7A8E">
        <w:rPr>
          <w:lang w:eastAsia="en-US"/>
        </w:rPr>
        <w:t>м</w:t>
      </w:r>
      <w:proofErr w:type="gramStart"/>
      <w:r w:rsidRPr="001A7A8E">
        <w:rPr>
          <w:vertAlign w:val="superscript"/>
          <w:lang w:eastAsia="en-US"/>
        </w:rPr>
        <w:t>2</w:t>
      </w:r>
      <w:proofErr w:type="gramEnd"/>
      <w:r w:rsidRPr="001A7A8E">
        <w:rPr>
          <w:lang w:eastAsia="en-US"/>
        </w:rPr>
        <w:t>.</w:t>
      </w:r>
    </w:p>
    <w:p w:rsidR="00844CE7" w:rsidRPr="0018582C" w:rsidRDefault="00E301D7" w:rsidP="00664960">
      <w:pPr>
        <w:pStyle w:val="a4"/>
        <w:spacing w:line="360" w:lineRule="auto"/>
        <w:ind w:right="348" w:firstLine="0"/>
        <w:jc w:val="left"/>
        <w:rPr>
          <w:sz w:val="22"/>
          <w:szCs w:val="22"/>
          <w:lang w:val="ru-RU" w:eastAsia="en-US"/>
        </w:rPr>
      </w:pPr>
      <w:r w:rsidRPr="00E301D7">
        <w:rPr>
          <w:sz w:val="22"/>
          <w:szCs w:val="22"/>
          <w:lang w:val="ru-RU" w:eastAsia="en-US"/>
        </w:rPr>
        <w:t>Средняя</w:t>
      </w:r>
      <w:r w:rsidRPr="00E301D7">
        <w:rPr>
          <w:spacing w:val="24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кратность</w:t>
      </w:r>
      <w:r w:rsidRPr="00E301D7">
        <w:rPr>
          <w:spacing w:val="20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воздухообмена</w:t>
      </w:r>
      <w:r w:rsidRPr="00E301D7">
        <w:rPr>
          <w:spacing w:val="24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здания</w:t>
      </w:r>
      <w:r w:rsidRPr="00E301D7">
        <w:rPr>
          <w:spacing w:val="24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за</w:t>
      </w:r>
      <w:r w:rsidRPr="00E301D7">
        <w:rPr>
          <w:spacing w:val="24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отопительный</w:t>
      </w:r>
      <w:r w:rsidRPr="00E301D7">
        <w:rPr>
          <w:spacing w:val="22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период</w:t>
      </w:r>
      <w:r w:rsidRPr="00E301D7">
        <w:rPr>
          <w:spacing w:val="2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Pr="00E301D7">
        <w:rPr>
          <w:i/>
          <w:sz w:val="22"/>
          <w:szCs w:val="22"/>
          <w:lang w:val="ru-RU" w:eastAsia="en-US"/>
        </w:rPr>
        <w:t>n</w:t>
      </w:r>
      <w:proofErr w:type="gramEnd"/>
      <w:r w:rsidRPr="00E301D7">
        <w:rPr>
          <w:sz w:val="22"/>
          <w:szCs w:val="22"/>
          <w:vertAlign w:val="subscript"/>
          <w:lang w:val="ru-RU" w:eastAsia="en-US"/>
        </w:rPr>
        <w:t>в</w:t>
      </w:r>
      <w:proofErr w:type="spellEnd"/>
      <w:r w:rsidRPr="00E301D7">
        <w:rPr>
          <w:sz w:val="22"/>
          <w:szCs w:val="22"/>
          <w:lang w:val="ru-RU" w:eastAsia="en-US"/>
        </w:rPr>
        <w:t>,</w:t>
      </w:r>
      <w:r w:rsidRPr="00E301D7">
        <w:rPr>
          <w:spacing w:val="23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ч</w:t>
      </w:r>
      <w:r w:rsidRPr="00E301D7">
        <w:rPr>
          <w:sz w:val="22"/>
          <w:szCs w:val="22"/>
          <w:vertAlign w:val="superscript"/>
          <w:lang w:val="ru-RU" w:eastAsia="en-US"/>
        </w:rPr>
        <w:t>-1</w:t>
      </w:r>
      <w:r w:rsidRPr="00E301D7">
        <w:rPr>
          <w:spacing w:val="-67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рассчитывается</w:t>
      </w:r>
      <w:r w:rsidRPr="00E301D7">
        <w:rPr>
          <w:spacing w:val="-1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по</w:t>
      </w:r>
      <w:r w:rsidRPr="00E301D7">
        <w:rPr>
          <w:spacing w:val="-2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формуле</w:t>
      </w:r>
      <w:r w:rsidRPr="00E301D7">
        <w:rPr>
          <w:spacing w:val="-1"/>
          <w:sz w:val="22"/>
          <w:szCs w:val="22"/>
          <w:lang w:val="ru-RU" w:eastAsia="en-US"/>
        </w:rPr>
        <w:t xml:space="preserve"> </w:t>
      </w:r>
      <w:r w:rsidRPr="00E301D7">
        <w:rPr>
          <w:sz w:val="22"/>
          <w:szCs w:val="22"/>
          <w:lang w:val="ru-RU" w:eastAsia="en-US"/>
        </w:rPr>
        <w:t>(Г.4)</w:t>
      </w:r>
      <w:r w:rsidRPr="00E301D7">
        <w:rPr>
          <w:spacing w:val="-1"/>
          <w:sz w:val="22"/>
          <w:szCs w:val="22"/>
          <w:lang w:val="ru-RU" w:eastAsia="en-US"/>
        </w:rPr>
        <w:t xml:space="preserve"> </w:t>
      </w:r>
      <w:r w:rsidR="00720DE7" w:rsidRPr="00720DE7">
        <w:rPr>
          <w:sz w:val="24"/>
          <w:szCs w:val="24"/>
          <w:lang w:val="ru-RU"/>
        </w:rPr>
        <w:t>СП 50.13330</w:t>
      </w:r>
    </w:p>
    <w:p w:rsidR="00E301D7" w:rsidRDefault="00E301D7" w:rsidP="00664960">
      <w:pPr>
        <w:pStyle w:val="a4"/>
        <w:spacing w:line="360" w:lineRule="auto"/>
        <w:ind w:left="130" w:right="348" w:firstLine="707"/>
        <w:jc w:val="left"/>
        <w:rPr>
          <w:sz w:val="24"/>
          <w:szCs w:val="24"/>
          <w:lang w:val="ru-RU"/>
        </w:rPr>
      </w:pPr>
      <w:r>
        <w:rPr>
          <w:rFonts w:ascii="Arial" w:hAnsi="Arial" w:cs="Arial"/>
          <w:noProof/>
          <w:position w:val="-9"/>
          <w:sz w:val="16"/>
          <w:szCs w:val="16"/>
          <w:lang w:val="ru-RU"/>
        </w:rPr>
        <w:drawing>
          <wp:inline distT="0" distB="0" distL="0" distR="0" wp14:anchorId="001C4737" wp14:editId="57E4B26A">
            <wp:extent cx="3414465" cy="293469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09" cy="2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(1.5)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7"/>
        <w:jc w:val="both"/>
        <w:rPr>
          <w:lang w:eastAsia="en-US"/>
        </w:rPr>
      </w:pPr>
      <w:r w:rsidRPr="005A0125">
        <w:rPr>
          <w:lang w:eastAsia="en-US"/>
        </w:rPr>
        <w:t>где</w:t>
      </w:r>
      <w:r w:rsidRPr="005A0125">
        <w:rPr>
          <w:spacing w:val="1"/>
          <w:lang w:eastAsia="en-US"/>
        </w:rPr>
        <w:t xml:space="preserve"> </w:t>
      </w:r>
      <w:proofErr w:type="spellStart"/>
      <w:r w:rsidRPr="005A0125">
        <w:rPr>
          <w:i/>
          <w:lang w:eastAsia="en-US"/>
        </w:rPr>
        <w:t>L</w:t>
      </w:r>
      <w:r w:rsidRPr="005A0125">
        <w:rPr>
          <w:vertAlign w:val="subscript"/>
          <w:lang w:eastAsia="en-US"/>
        </w:rPr>
        <w:t>вент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-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количество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приточного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воздуха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здании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неорганизованном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притоке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либо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нормируемое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значение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механической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вентиляции,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м</w:t>
      </w:r>
      <w:r w:rsidRPr="005A0125">
        <w:rPr>
          <w:vertAlign w:val="superscript"/>
          <w:lang w:eastAsia="en-US"/>
        </w:rPr>
        <w:t>3</w:t>
      </w:r>
      <w:r w:rsidRPr="005A0125">
        <w:rPr>
          <w:lang w:eastAsia="en-US"/>
        </w:rPr>
        <w:t>/ч,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равное</w:t>
      </w:r>
      <w:r w:rsidRPr="005A0125">
        <w:rPr>
          <w:spacing w:val="-3"/>
          <w:lang w:eastAsia="en-US"/>
        </w:rPr>
        <w:t xml:space="preserve"> </w:t>
      </w:r>
      <w:proofErr w:type="gramStart"/>
      <w:r w:rsidRPr="005A0125">
        <w:rPr>
          <w:lang w:eastAsia="en-US"/>
        </w:rPr>
        <w:t>для</w:t>
      </w:r>
      <w:proofErr w:type="gramEnd"/>
      <w:r w:rsidRPr="005A0125">
        <w:rPr>
          <w:lang w:eastAsia="en-US"/>
        </w:rPr>
        <w:t>: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7"/>
        <w:jc w:val="both"/>
        <w:rPr>
          <w:lang w:eastAsia="en-US"/>
        </w:rPr>
      </w:pPr>
      <w:r w:rsidRPr="005A0125">
        <w:rPr>
          <w:lang w:eastAsia="en-US"/>
        </w:rPr>
        <w:t>а) жилых зданий, предназначенных гражданам с учетом социальной нормы (с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расчетной</w:t>
      </w:r>
      <w:r w:rsidRPr="005A0125">
        <w:rPr>
          <w:spacing w:val="15"/>
          <w:lang w:eastAsia="en-US"/>
        </w:rPr>
        <w:t xml:space="preserve"> </w:t>
      </w:r>
      <w:r w:rsidRPr="005A0125">
        <w:rPr>
          <w:lang w:eastAsia="en-US"/>
        </w:rPr>
        <w:t>заселенностью</w:t>
      </w:r>
      <w:r w:rsidRPr="005A0125">
        <w:rPr>
          <w:spacing w:val="14"/>
          <w:lang w:eastAsia="en-US"/>
        </w:rPr>
        <w:t xml:space="preserve"> </w:t>
      </w:r>
      <w:r w:rsidRPr="005A0125">
        <w:rPr>
          <w:lang w:eastAsia="en-US"/>
        </w:rPr>
        <w:t>квартиры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20</w:t>
      </w:r>
      <w:r w:rsidRPr="005A0125">
        <w:rPr>
          <w:spacing w:val="14"/>
          <w:lang w:eastAsia="en-US"/>
        </w:rPr>
        <w:t xml:space="preserve"> </w:t>
      </w:r>
      <w:r w:rsidRPr="005A0125">
        <w:rPr>
          <w:lang w:eastAsia="en-US"/>
        </w:rPr>
        <w:t>м</w:t>
      </w:r>
      <w:proofErr w:type="gramStart"/>
      <w:r w:rsidRPr="005A0125">
        <w:rPr>
          <w:vertAlign w:val="superscript"/>
          <w:lang w:eastAsia="en-US"/>
        </w:rPr>
        <w:t>2</w:t>
      </w:r>
      <w:proofErr w:type="gramEnd"/>
      <w:r w:rsidRPr="005A0125">
        <w:rPr>
          <w:spacing w:val="16"/>
          <w:lang w:eastAsia="en-US"/>
        </w:rPr>
        <w:t xml:space="preserve"> </w:t>
      </w:r>
      <w:r w:rsidRPr="005A0125">
        <w:rPr>
          <w:lang w:eastAsia="en-US"/>
        </w:rPr>
        <w:t>общей</w:t>
      </w:r>
      <w:r w:rsidRPr="005A0125">
        <w:rPr>
          <w:spacing w:val="15"/>
          <w:lang w:eastAsia="en-US"/>
        </w:rPr>
        <w:t xml:space="preserve"> </w:t>
      </w:r>
      <w:r w:rsidRPr="005A0125">
        <w:rPr>
          <w:lang w:eastAsia="en-US"/>
        </w:rPr>
        <w:t>площади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и</w:t>
      </w:r>
      <w:r w:rsidRPr="005A0125">
        <w:rPr>
          <w:spacing w:val="16"/>
          <w:lang w:eastAsia="en-US"/>
        </w:rPr>
        <w:t xml:space="preserve"> </w:t>
      </w:r>
      <w:r w:rsidRPr="005A0125">
        <w:rPr>
          <w:lang w:eastAsia="en-US"/>
        </w:rPr>
        <w:t>менее</w:t>
      </w:r>
      <w:r w:rsidRPr="005A0125">
        <w:rPr>
          <w:spacing w:val="15"/>
          <w:lang w:eastAsia="en-US"/>
        </w:rPr>
        <w:t xml:space="preserve"> </w:t>
      </w:r>
      <w:r w:rsidRPr="005A0125">
        <w:rPr>
          <w:lang w:eastAsia="en-US"/>
        </w:rPr>
        <w:t>на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человека)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5A0125">
        <w:rPr>
          <w:lang w:eastAsia="en-US"/>
        </w:rPr>
        <w:t>—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3</w:t>
      </w:r>
      <w:r w:rsidRPr="005A0125">
        <w:rPr>
          <w:i/>
          <w:lang w:eastAsia="en-US"/>
        </w:rPr>
        <w:t>A</w:t>
      </w:r>
      <w:r w:rsidRPr="005A0125">
        <w:rPr>
          <w:vertAlign w:val="subscript"/>
          <w:lang w:eastAsia="en-US"/>
        </w:rPr>
        <w:t>ж</w:t>
      </w:r>
      <w:r w:rsidRPr="005A0125">
        <w:rPr>
          <w:lang w:eastAsia="en-US"/>
        </w:rPr>
        <w:t>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6" w:hanging="1"/>
        <w:jc w:val="both"/>
        <w:rPr>
          <w:lang w:eastAsia="en-US"/>
        </w:rPr>
      </w:pPr>
      <w:r w:rsidRPr="005A0125">
        <w:rPr>
          <w:lang w:eastAsia="en-US"/>
        </w:rPr>
        <w:t>б) других жилых зданий — 0,35</w:t>
      </w:r>
      <w:r w:rsidRPr="005A0125">
        <w:rPr>
          <w:rFonts w:ascii="Cambria Math" w:hAnsi="Cambria Math" w:cs="Cambria Math"/>
          <w:lang w:eastAsia="en-US"/>
        </w:rPr>
        <w:t>⋅</w:t>
      </w:r>
      <w:r w:rsidRPr="005A0125">
        <w:rPr>
          <w:lang w:eastAsia="en-US"/>
        </w:rPr>
        <w:t>3</w:t>
      </w:r>
      <w:r w:rsidRPr="005A0125">
        <w:rPr>
          <w:i/>
          <w:lang w:eastAsia="en-US"/>
        </w:rPr>
        <w:t>A</w:t>
      </w:r>
      <w:r w:rsidRPr="005A0125">
        <w:rPr>
          <w:vertAlign w:val="subscript"/>
          <w:lang w:eastAsia="en-US"/>
        </w:rPr>
        <w:t>ж</w:t>
      </w:r>
      <w:r w:rsidRPr="005A0125">
        <w:rPr>
          <w:lang w:eastAsia="en-US"/>
        </w:rPr>
        <w:t>, но не менее 30m; где m — расчетное число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>жителей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здании;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8"/>
        <w:jc w:val="both"/>
        <w:rPr>
          <w:lang w:eastAsia="en-US"/>
        </w:rPr>
      </w:pPr>
      <w:proofErr w:type="spellStart"/>
      <w:r w:rsidRPr="005A0125">
        <w:rPr>
          <w:i/>
          <w:lang w:eastAsia="en-US"/>
        </w:rPr>
        <w:t>A</w:t>
      </w:r>
      <w:r w:rsidRPr="005A0125">
        <w:rPr>
          <w:vertAlign w:val="subscript"/>
          <w:lang w:eastAsia="en-US"/>
        </w:rPr>
        <w:t>ж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—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площадь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жилых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помещений,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которым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относятся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спальни,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детские,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гостиные,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кабинеты,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библиотеки,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столовые,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кухни-столовые,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м</w:t>
      </w:r>
      <w:proofErr w:type="gramStart"/>
      <w:r w:rsidRPr="005A0125">
        <w:rPr>
          <w:vertAlign w:val="superscript"/>
          <w:lang w:eastAsia="en-US"/>
        </w:rPr>
        <w:t>2</w:t>
      </w:r>
      <w:proofErr w:type="gramEnd"/>
      <w:r w:rsidRPr="005A0125">
        <w:rPr>
          <w:lang w:eastAsia="en-US"/>
        </w:rPr>
        <w:t>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9"/>
        <w:jc w:val="both"/>
        <w:rPr>
          <w:lang w:eastAsia="en-US"/>
        </w:rPr>
      </w:pPr>
      <w:proofErr w:type="spellStart"/>
      <w:proofErr w:type="gramStart"/>
      <w:r w:rsidRPr="005A0125">
        <w:rPr>
          <w:i/>
          <w:lang w:eastAsia="en-US"/>
        </w:rPr>
        <w:t>n</w:t>
      </w:r>
      <w:proofErr w:type="gramEnd"/>
      <w:r w:rsidRPr="005A0125">
        <w:rPr>
          <w:vertAlign w:val="subscript"/>
          <w:lang w:eastAsia="en-US"/>
        </w:rPr>
        <w:t>вент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—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число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часов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работы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механической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вентиляции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течение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недели,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ч.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>Принимается</w:t>
      </w:r>
      <w:r w:rsidRPr="005A0125">
        <w:rPr>
          <w:spacing w:val="-4"/>
          <w:lang w:eastAsia="en-US"/>
        </w:rPr>
        <w:t xml:space="preserve"> </w:t>
      </w:r>
      <w:r w:rsidRPr="005A0125">
        <w:rPr>
          <w:lang w:eastAsia="en-US"/>
        </w:rPr>
        <w:t>равным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168 по числу</w:t>
      </w:r>
      <w:r w:rsidRPr="005A0125">
        <w:rPr>
          <w:spacing w:val="-4"/>
          <w:lang w:eastAsia="en-US"/>
        </w:rPr>
        <w:t xml:space="preserve"> </w:t>
      </w:r>
      <w:r w:rsidRPr="005A0125">
        <w:rPr>
          <w:lang w:eastAsia="en-US"/>
        </w:rPr>
        <w:t>часов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неделе;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5" w:hanging="1"/>
        <w:jc w:val="both"/>
        <w:rPr>
          <w:lang w:eastAsia="en-US"/>
        </w:rPr>
      </w:pPr>
      <w:proofErr w:type="spellStart"/>
      <w:r w:rsidRPr="005A0125">
        <w:rPr>
          <w:i/>
          <w:lang w:eastAsia="en-US"/>
        </w:rPr>
        <w:t>G</w:t>
      </w:r>
      <w:r w:rsidRPr="005A0125">
        <w:rPr>
          <w:vertAlign w:val="subscript"/>
          <w:lang w:eastAsia="en-US"/>
        </w:rPr>
        <w:t>инф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-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количество</w:t>
      </w:r>
      <w:r w:rsidRPr="005A0125">
        <w:rPr>
          <w:spacing w:val="1"/>
          <w:lang w:eastAsia="en-US"/>
        </w:rPr>
        <w:t xml:space="preserve"> </w:t>
      </w:r>
      <w:proofErr w:type="spellStart"/>
      <w:r w:rsidRPr="005A0125">
        <w:rPr>
          <w:lang w:eastAsia="en-US"/>
        </w:rPr>
        <w:t>инфильтрующегося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воздуха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здание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через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ограждающие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 xml:space="preserve">конструкции, </w:t>
      </w:r>
      <w:proofErr w:type="gramStart"/>
      <w:r w:rsidRPr="005A0125">
        <w:rPr>
          <w:lang w:eastAsia="en-US"/>
        </w:rPr>
        <w:t>кг</w:t>
      </w:r>
      <w:proofErr w:type="gramEnd"/>
      <w:r w:rsidRPr="005A0125">
        <w:rPr>
          <w:lang w:eastAsia="en-US"/>
        </w:rPr>
        <w:t>/ч: для жилых зданий - воздуха, поступающего в лестничные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клетки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течение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суток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отопительного периода</w:t>
      </w:r>
      <w:r w:rsidR="00D13CA7">
        <w:rPr>
          <w:lang w:eastAsia="en-US"/>
        </w:rPr>
        <w:t xml:space="preserve"> </w:t>
      </w:r>
      <w:r w:rsidR="00D13CA7" w:rsidRPr="006806E0">
        <w:rPr>
          <w:spacing w:val="-1"/>
          <w:lang w:eastAsia="en-US"/>
        </w:rPr>
        <w:t xml:space="preserve"> </w:t>
      </w:r>
      <w:r w:rsidR="00FF3A5B">
        <w:t>СП 50.13330</w:t>
      </w:r>
      <w:r w:rsidRPr="005A0125">
        <w:rPr>
          <w:lang w:eastAsia="en-US"/>
        </w:rPr>
        <w:t>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5"/>
        <w:jc w:val="both"/>
        <w:rPr>
          <w:lang w:eastAsia="en-US"/>
        </w:rPr>
      </w:pPr>
      <w:r w:rsidRPr="005A0125">
        <w:rPr>
          <w:lang w:eastAsia="en-US"/>
        </w:rPr>
        <w:t>для</w:t>
      </w:r>
      <w:r w:rsidRPr="005A0125">
        <w:rPr>
          <w:spacing w:val="1"/>
          <w:lang w:eastAsia="en-US"/>
        </w:rPr>
        <w:t xml:space="preserve"> </w:t>
      </w:r>
      <w:r w:rsidR="0018582C">
        <w:rPr>
          <w:lang w:eastAsia="en-US"/>
        </w:rPr>
        <w:t>ЛЛУ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жилых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зданий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-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количество</w:t>
      </w:r>
      <w:r w:rsidRPr="005A0125">
        <w:rPr>
          <w:spacing w:val="1"/>
          <w:lang w:eastAsia="en-US"/>
        </w:rPr>
        <w:t xml:space="preserve"> </w:t>
      </w:r>
      <w:proofErr w:type="spellStart"/>
      <w:r w:rsidRPr="005A0125">
        <w:rPr>
          <w:lang w:eastAsia="en-US"/>
        </w:rPr>
        <w:t>инфильтрующегося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воздуха,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поступающего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через</w:t>
      </w:r>
      <w:r w:rsidRPr="005A0125">
        <w:rPr>
          <w:spacing w:val="1"/>
          <w:lang w:eastAsia="en-US"/>
        </w:rPr>
        <w:t xml:space="preserve"> </w:t>
      </w:r>
      <w:proofErr w:type="spellStart"/>
      <w:r w:rsidRPr="005A0125">
        <w:rPr>
          <w:lang w:eastAsia="en-US"/>
        </w:rPr>
        <w:t>неплотности</w:t>
      </w:r>
      <w:proofErr w:type="spellEnd"/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заполнения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проемов; допускается принимать в зависимости от этажности здания: до трех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этажей — равным 0,3</w:t>
      </w:r>
      <w:r w:rsidRPr="005A0125">
        <w:rPr>
          <w:i/>
          <w:lang w:eastAsia="en-US"/>
        </w:rPr>
        <w:t>β</w:t>
      </w:r>
      <w:proofErr w:type="spellStart"/>
      <w:r w:rsidRPr="005A0125">
        <w:rPr>
          <w:i/>
          <w:vertAlign w:val="subscript"/>
          <w:lang w:eastAsia="en-US"/>
        </w:rPr>
        <w:t>v</w:t>
      </w:r>
      <w:r w:rsidRPr="005A0125">
        <w:rPr>
          <w:i/>
          <w:lang w:eastAsia="en-US"/>
        </w:rPr>
        <w:t>V</w:t>
      </w:r>
      <w:r w:rsidRPr="005A0125">
        <w:rPr>
          <w:vertAlign w:val="subscript"/>
          <w:lang w:eastAsia="en-US"/>
        </w:rPr>
        <w:t>ЛЛУ</w:t>
      </w:r>
      <w:proofErr w:type="spellEnd"/>
      <w:proofErr w:type="gramStart"/>
      <w:r w:rsidRPr="005A0125">
        <w:rPr>
          <w:lang w:eastAsia="en-US"/>
        </w:rPr>
        <w:t xml:space="preserve"> ,</w:t>
      </w:r>
      <w:proofErr w:type="gramEnd"/>
      <w:r w:rsidRPr="005A0125">
        <w:rPr>
          <w:lang w:eastAsia="en-US"/>
        </w:rPr>
        <w:t xml:space="preserve"> от четырех до девяти этажей — 0,45</w:t>
      </w:r>
      <w:r w:rsidRPr="005A0125">
        <w:rPr>
          <w:i/>
          <w:lang w:eastAsia="en-US"/>
        </w:rPr>
        <w:t>β</w:t>
      </w:r>
      <w:proofErr w:type="spellStart"/>
      <w:r w:rsidRPr="005A0125">
        <w:rPr>
          <w:i/>
          <w:vertAlign w:val="subscript"/>
          <w:lang w:eastAsia="en-US"/>
        </w:rPr>
        <w:t>v</w:t>
      </w:r>
      <w:r w:rsidRPr="005A0125">
        <w:rPr>
          <w:i/>
          <w:lang w:eastAsia="en-US"/>
        </w:rPr>
        <w:t>V</w:t>
      </w:r>
      <w:r w:rsidRPr="005A0125">
        <w:rPr>
          <w:vertAlign w:val="subscript"/>
          <w:lang w:eastAsia="en-US"/>
        </w:rPr>
        <w:t>ЛЛУ</w:t>
      </w:r>
      <w:proofErr w:type="spellEnd"/>
      <w:r w:rsidRPr="005A0125">
        <w:rPr>
          <w:lang w:eastAsia="en-US"/>
        </w:rPr>
        <w:t>, выше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девяти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этажей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—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0,6</w:t>
      </w:r>
      <w:r w:rsidRPr="005A0125">
        <w:rPr>
          <w:i/>
          <w:lang w:eastAsia="en-US"/>
        </w:rPr>
        <w:t>β</w:t>
      </w:r>
      <w:proofErr w:type="spellStart"/>
      <w:r w:rsidRPr="005A0125">
        <w:rPr>
          <w:i/>
          <w:vertAlign w:val="subscript"/>
          <w:lang w:eastAsia="en-US"/>
        </w:rPr>
        <w:t>v</w:t>
      </w:r>
      <w:r w:rsidRPr="005A0125">
        <w:rPr>
          <w:i/>
          <w:lang w:eastAsia="en-US"/>
        </w:rPr>
        <w:t>V</w:t>
      </w:r>
      <w:r w:rsidRPr="005A0125">
        <w:rPr>
          <w:vertAlign w:val="subscript"/>
          <w:lang w:eastAsia="en-US"/>
        </w:rPr>
        <w:t>ЛЛУ</w:t>
      </w:r>
      <w:proofErr w:type="spellEnd"/>
      <w:r w:rsidRPr="005A0125">
        <w:rPr>
          <w:lang w:eastAsia="en-US"/>
        </w:rPr>
        <w:t>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где</w:t>
      </w:r>
      <w:r w:rsidRPr="005A0125">
        <w:rPr>
          <w:spacing w:val="1"/>
          <w:lang w:eastAsia="en-US"/>
        </w:rPr>
        <w:t xml:space="preserve"> </w:t>
      </w:r>
      <w:r w:rsidRPr="005A0125">
        <w:rPr>
          <w:i/>
          <w:lang w:eastAsia="en-US"/>
        </w:rPr>
        <w:t>V</w:t>
      </w:r>
      <w:r w:rsidRPr="005A0125">
        <w:rPr>
          <w:vertAlign w:val="subscript"/>
          <w:lang w:eastAsia="en-US"/>
        </w:rPr>
        <w:t>ЛЛУ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—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отапливаемый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объем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лестнично-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лифтовых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холлов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здания.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Для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ЛЛУ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без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поэтажных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выходов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на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балконы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 xml:space="preserve">количество </w:t>
      </w:r>
      <w:proofErr w:type="spellStart"/>
      <w:r w:rsidRPr="005A0125">
        <w:rPr>
          <w:lang w:eastAsia="en-US"/>
        </w:rPr>
        <w:t>инфильтрующегося</w:t>
      </w:r>
      <w:proofErr w:type="spellEnd"/>
      <w:r w:rsidRPr="005A0125">
        <w:rPr>
          <w:lang w:eastAsia="en-US"/>
        </w:rPr>
        <w:t xml:space="preserve"> воздуха, полученное по упрощенным формулам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>следует уменьшать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два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раза;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7" w:hanging="1"/>
        <w:jc w:val="both"/>
        <w:rPr>
          <w:lang w:eastAsia="en-US"/>
        </w:rPr>
      </w:pPr>
      <w:proofErr w:type="spellStart"/>
      <w:r w:rsidRPr="005A0125">
        <w:rPr>
          <w:i/>
          <w:lang w:eastAsia="en-US"/>
        </w:rPr>
        <w:t>n</w:t>
      </w:r>
      <w:r w:rsidRPr="005A0125">
        <w:rPr>
          <w:vertAlign w:val="subscript"/>
          <w:lang w:eastAsia="en-US"/>
        </w:rPr>
        <w:t>инф</w:t>
      </w:r>
      <w:proofErr w:type="spellEnd"/>
      <w:r w:rsidRPr="005A0125">
        <w:rPr>
          <w:lang w:eastAsia="en-US"/>
        </w:rPr>
        <w:t xml:space="preserve"> - число часов учета инфильтрации в течение недели, ч, равное 168 для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 xml:space="preserve">зданий </w:t>
      </w:r>
      <w:proofErr w:type="gramStart"/>
      <w:r w:rsidRPr="005A0125">
        <w:rPr>
          <w:lang w:eastAsia="en-US"/>
        </w:rPr>
        <w:t>с</w:t>
      </w:r>
      <w:proofErr w:type="gramEnd"/>
      <w:r w:rsidRPr="005A0125">
        <w:rPr>
          <w:lang w:eastAsia="en-US"/>
        </w:rPr>
        <w:t xml:space="preserve"> </w:t>
      </w:r>
      <w:r w:rsidRPr="005A0125">
        <w:rPr>
          <w:lang w:eastAsia="en-US"/>
        </w:rPr>
        <w:lastRenderedPageBreak/>
        <w:t xml:space="preserve">сбалансированной приточно-вытяжной вентиляцией и (168 – </w:t>
      </w:r>
      <w:proofErr w:type="spellStart"/>
      <w:r w:rsidRPr="005A0125">
        <w:rPr>
          <w:i/>
          <w:lang w:eastAsia="en-US"/>
        </w:rPr>
        <w:t>n</w:t>
      </w:r>
      <w:r w:rsidRPr="005A0125">
        <w:rPr>
          <w:vertAlign w:val="subscript"/>
          <w:lang w:eastAsia="en-US"/>
        </w:rPr>
        <w:t>вент</w:t>
      </w:r>
      <w:proofErr w:type="spellEnd"/>
      <w:r w:rsidRPr="005A0125">
        <w:rPr>
          <w:lang w:eastAsia="en-US"/>
        </w:rPr>
        <w:t>) для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зданий,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помещениях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которых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поддерживается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подпор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воздуха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во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время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действия</w:t>
      </w:r>
      <w:r w:rsidRPr="005A0125">
        <w:rPr>
          <w:spacing w:val="-4"/>
          <w:lang w:eastAsia="en-US"/>
        </w:rPr>
        <w:t xml:space="preserve"> </w:t>
      </w:r>
      <w:r w:rsidRPr="005A0125">
        <w:rPr>
          <w:lang w:eastAsia="en-US"/>
        </w:rPr>
        <w:t>приточной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механической вентиляции;</w:t>
      </w:r>
    </w:p>
    <w:p w:rsidR="00E301D7" w:rsidRDefault="005A0125" w:rsidP="00D13286">
      <w:pPr>
        <w:pStyle w:val="a4"/>
        <w:spacing w:line="360" w:lineRule="auto"/>
        <w:ind w:left="130" w:right="348" w:firstLine="0"/>
        <w:rPr>
          <w:sz w:val="22"/>
          <w:szCs w:val="22"/>
          <w:lang w:val="ru-RU" w:eastAsia="en-US"/>
        </w:rPr>
      </w:pPr>
      <w:r w:rsidRPr="005A0125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B9D7781" wp14:editId="62FE86C6">
                <wp:simplePos x="0" y="0"/>
                <wp:positionH relativeFrom="page">
                  <wp:posOffset>1533971</wp:posOffset>
                </wp:positionH>
                <wp:positionV relativeFrom="paragraph">
                  <wp:posOffset>117331</wp:posOffset>
                </wp:positionV>
                <wp:extent cx="53975" cy="127000"/>
                <wp:effectExtent l="0" t="0" r="3175" b="6350"/>
                <wp:wrapNone/>
                <wp:docPr id="204" name="Поле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2F" w:rsidRDefault="00C5202F" w:rsidP="005A0125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4" o:spid="_x0000_s1027" type="#_x0000_t202" style="position:absolute;left:0;text-align:left;margin-left:120.8pt;margin-top:9.25pt;width:4.25pt;height:10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" filled="f" stroked="f">
                <v:textbox inset="0,0,0,0">
                  <w:txbxContent>
                    <w:p w:rsidR="00C5202F" w:rsidRDefault="00C5202F" w:rsidP="005A0125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0125">
        <w:rPr>
          <w:i/>
          <w:sz w:val="24"/>
          <w:szCs w:val="24"/>
          <w:lang w:val="ru-RU" w:eastAsia="en-US"/>
        </w:rPr>
        <w:t xml:space="preserve">ρ </w:t>
      </w:r>
      <w:r w:rsidRPr="005A0125">
        <w:rPr>
          <w:sz w:val="24"/>
          <w:szCs w:val="24"/>
          <w:vertAlign w:val="superscript"/>
          <w:lang w:val="ru-RU" w:eastAsia="en-US"/>
        </w:rPr>
        <w:t>вент</w:t>
      </w:r>
      <w:r w:rsidRPr="005A0125">
        <w:rPr>
          <w:sz w:val="24"/>
          <w:szCs w:val="24"/>
          <w:lang w:val="ru-RU" w:eastAsia="en-US"/>
        </w:rPr>
        <w:t xml:space="preserve"> - средняя плотность   приточного  </w:t>
      </w:r>
      <w:r w:rsidRPr="005A0125">
        <w:rPr>
          <w:spacing w:val="1"/>
          <w:sz w:val="24"/>
          <w:szCs w:val="24"/>
          <w:lang w:val="ru-RU" w:eastAsia="en-US"/>
        </w:rPr>
        <w:t xml:space="preserve"> </w:t>
      </w:r>
      <w:r w:rsidRPr="005A0125">
        <w:rPr>
          <w:sz w:val="24"/>
          <w:szCs w:val="24"/>
          <w:lang w:val="ru-RU" w:eastAsia="en-US"/>
        </w:rPr>
        <w:t xml:space="preserve">воздуха за  </w:t>
      </w:r>
      <w:r w:rsidRPr="005A0125">
        <w:rPr>
          <w:spacing w:val="1"/>
          <w:sz w:val="24"/>
          <w:szCs w:val="24"/>
          <w:lang w:val="ru-RU" w:eastAsia="en-US"/>
        </w:rPr>
        <w:t xml:space="preserve"> </w:t>
      </w:r>
      <w:r w:rsidRPr="005A0125">
        <w:rPr>
          <w:sz w:val="24"/>
          <w:szCs w:val="24"/>
          <w:lang w:val="ru-RU" w:eastAsia="en-US"/>
        </w:rPr>
        <w:t xml:space="preserve">отопительный  </w:t>
      </w:r>
      <w:r w:rsidRPr="005A0125">
        <w:rPr>
          <w:spacing w:val="1"/>
          <w:sz w:val="24"/>
          <w:szCs w:val="24"/>
          <w:lang w:val="ru-RU" w:eastAsia="en-US"/>
        </w:rPr>
        <w:t xml:space="preserve"> </w:t>
      </w:r>
      <w:r w:rsidRPr="005A0125">
        <w:rPr>
          <w:sz w:val="24"/>
          <w:szCs w:val="24"/>
          <w:lang w:val="ru-RU" w:eastAsia="en-US"/>
        </w:rPr>
        <w:t>период,</w:t>
      </w:r>
      <w:r w:rsidRPr="005A0125">
        <w:rPr>
          <w:spacing w:val="1"/>
          <w:sz w:val="24"/>
          <w:szCs w:val="24"/>
          <w:lang w:val="ru-RU" w:eastAsia="en-US"/>
        </w:rPr>
        <w:t xml:space="preserve"> </w:t>
      </w:r>
      <w:r w:rsidRPr="005A0125">
        <w:rPr>
          <w:sz w:val="24"/>
          <w:szCs w:val="24"/>
          <w:lang w:val="ru-RU" w:eastAsia="en-US"/>
        </w:rPr>
        <w:t>кг/м</w:t>
      </w:r>
      <w:r w:rsidRPr="005A0125">
        <w:rPr>
          <w:sz w:val="24"/>
          <w:szCs w:val="24"/>
          <w:vertAlign w:val="superscript"/>
          <w:lang w:val="ru-RU" w:eastAsia="en-US"/>
        </w:rPr>
        <w:t>3</w:t>
      </w:r>
      <w:proofErr w:type="gramStart"/>
      <w:r w:rsidR="00EE79CD">
        <w:rPr>
          <w:sz w:val="24"/>
          <w:szCs w:val="24"/>
          <w:lang w:val="ru-RU" w:eastAsia="en-US"/>
        </w:rPr>
        <w:t xml:space="preserve"> </w:t>
      </w:r>
      <w:r w:rsidRPr="005A0125">
        <w:rPr>
          <w:sz w:val="22"/>
          <w:szCs w:val="22"/>
          <w:lang w:val="ru-RU" w:eastAsia="en-US"/>
        </w:rPr>
        <w:t>:</w:t>
      </w:r>
      <w:proofErr w:type="gramEnd"/>
    </w:p>
    <w:p w:rsidR="005A0125" w:rsidRDefault="005A0125" w:rsidP="00664960">
      <w:pPr>
        <w:pStyle w:val="a4"/>
        <w:spacing w:line="360" w:lineRule="auto"/>
        <w:ind w:left="130" w:right="348" w:firstLine="707"/>
        <w:jc w:val="left"/>
        <w:rPr>
          <w:spacing w:val="-1"/>
          <w:sz w:val="24"/>
          <w:szCs w:val="24"/>
          <w:lang w:val="ru-RU" w:eastAsia="en-US"/>
        </w:rPr>
      </w:pPr>
      <w:r w:rsidRPr="005A0125">
        <w:rPr>
          <w:rFonts w:ascii="Arial" w:hAnsi="Arial" w:cs="Arial"/>
          <w:noProof/>
          <w:position w:val="-7"/>
          <w:sz w:val="16"/>
          <w:szCs w:val="16"/>
          <w:lang w:val="ru-RU"/>
        </w:rPr>
        <w:drawing>
          <wp:inline distT="0" distB="0" distL="0" distR="0" wp14:anchorId="59853DF5" wp14:editId="67A6CCA6">
            <wp:extent cx="2083928" cy="357611"/>
            <wp:effectExtent l="0" t="0" r="0" b="444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97" cy="3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"/>
          <w:sz w:val="24"/>
          <w:szCs w:val="24"/>
          <w:lang w:val="ru-RU" w:eastAsia="en-US"/>
        </w:rPr>
        <w:t>(1.6)</w:t>
      </w:r>
    </w:p>
    <w:p w:rsidR="005A0125" w:rsidRPr="005A0125" w:rsidRDefault="005A0125" w:rsidP="00D13286">
      <w:pPr>
        <w:widowControl w:val="0"/>
        <w:autoSpaceDE w:val="0"/>
        <w:autoSpaceDN w:val="0"/>
        <w:spacing w:before="319" w:line="360" w:lineRule="auto"/>
        <w:ind w:right="349"/>
        <w:jc w:val="both"/>
        <w:rPr>
          <w:lang w:eastAsia="en-US"/>
        </w:rPr>
      </w:pPr>
      <w:r w:rsidRPr="005A0125">
        <w:rPr>
          <w:i/>
          <w:lang w:eastAsia="en-US"/>
        </w:rPr>
        <w:t>β</w:t>
      </w:r>
      <w:r w:rsidRPr="005A0125">
        <w:rPr>
          <w:i/>
          <w:vertAlign w:val="subscript"/>
          <w:lang w:eastAsia="en-US"/>
        </w:rPr>
        <w:t>v</w:t>
      </w:r>
      <w:r w:rsidRPr="005A0125">
        <w:rPr>
          <w:i/>
          <w:lang w:eastAsia="en-US"/>
        </w:rPr>
        <w:t xml:space="preserve"> </w:t>
      </w:r>
      <w:r w:rsidRPr="005A0125">
        <w:rPr>
          <w:lang w:eastAsia="en-US"/>
        </w:rPr>
        <w:t xml:space="preserve">- коэффициент снижения объема воздуха в здании, учитывающий </w:t>
      </w:r>
      <w:r>
        <w:rPr>
          <w:lang w:eastAsia="en-US"/>
        </w:rPr>
        <w:t>нал</w:t>
      </w:r>
      <w:r w:rsidRPr="005A0125">
        <w:rPr>
          <w:lang w:eastAsia="en-US"/>
        </w:rPr>
        <w:t>ичие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внутренних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ограждающих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конструкций.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отсутствии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данных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принимать</w:t>
      </w:r>
      <w:r w:rsidRPr="005A0125">
        <w:rPr>
          <w:spacing w:val="1"/>
          <w:lang w:eastAsia="en-US"/>
        </w:rPr>
        <w:t xml:space="preserve"> </w:t>
      </w:r>
      <w:r w:rsidRPr="005A0125">
        <w:rPr>
          <w:i/>
          <w:lang w:eastAsia="en-US"/>
        </w:rPr>
        <w:t>β</w:t>
      </w:r>
      <w:r w:rsidRPr="005A0125">
        <w:rPr>
          <w:i/>
          <w:vertAlign w:val="subscript"/>
          <w:lang w:eastAsia="en-US"/>
        </w:rPr>
        <w:t>v</w:t>
      </w:r>
      <w:r w:rsidRPr="005A0125">
        <w:rPr>
          <w:lang w:eastAsia="en-US"/>
        </w:rPr>
        <w:t>=0,85;</w:t>
      </w:r>
    </w:p>
    <w:p w:rsidR="005A0125" w:rsidRPr="005A0125" w:rsidRDefault="005A0125" w:rsidP="00D13286">
      <w:pPr>
        <w:widowControl w:val="0"/>
        <w:autoSpaceDE w:val="0"/>
        <w:autoSpaceDN w:val="0"/>
        <w:spacing w:before="2" w:line="360" w:lineRule="auto"/>
        <w:ind w:right="348"/>
        <w:jc w:val="both"/>
        <w:rPr>
          <w:lang w:eastAsia="en-US"/>
        </w:rPr>
      </w:pPr>
      <w:proofErr w:type="spellStart"/>
      <w:proofErr w:type="gramStart"/>
      <w:r w:rsidRPr="005A0125">
        <w:rPr>
          <w:i/>
          <w:lang w:eastAsia="en-US"/>
        </w:rPr>
        <w:t>V</w:t>
      </w:r>
      <w:proofErr w:type="gramEnd"/>
      <w:r w:rsidRPr="005A0125">
        <w:rPr>
          <w:vertAlign w:val="subscript"/>
          <w:lang w:eastAsia="en-US"/>
        </w:rPr>
        <w:t>от</w:t>
      </w:r>
      <w:proofErr w:type="spellEnd"/>
      <w:r w:rsidRPr="005A0125">
        <w:rPr>
          <w:lang w:eastAsia="en-US"/>
        </w:rPr>
        <w:t xml:space="preserve"> - отапливаемый объем здания, равный объему, ограниченному внутренними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поверхностями</w:t>
      </w:r>
      <w:r w:rsidRPr="005A0125">
        <w:rPr>
          <w:spacing w:val="-3"/>
          <w:lang w:eastAsia="en-US"/>
        </w:rPr>
        <w:t xml:space="preserve"> </w:t>
      </w:r>
      <w:r w:rsidRPr="005A0125">
        <w:rPr>
          <w:lang w:eastAsia="en-US"/>
        </w:rPr>
        <w:t>наружных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ограждений здания,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м</w:t>
      </w:r>
      <w:r w:rsidRPr="005A0125">
        <w:rPr>
          <w:vertAlign w:val="superscript"/>
          <w:lang w:eastAsia="en-US"/>
        </w:rPr>
        <w:t>3</w:t>
      </w:r>
      <w:r w:rsidRPr="005A0125">
        <w:rPr>
          <w:lang w:eastAsia="en-US"/>
        </w:rPr>
        <w:t>.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5"/>
        <w:jc w:val="both"/>
        <w:rPr>
          <w:lang w:eastAsia="en-US"/>
        </w:rPr>
      </w:pPr>
      <w:proofErr w:type="spellStart"/>
      <w:r w:rsidRPr="005A0125">
        <w:rPr>
          <w:i/>
          <w:lang w:eastAsia="en-US"/>
        </w:rPr>
        <w:t>q</w:t>
      </w:r>
      <w:r w:rsidRPr="005A0125">
        <w:rPr>
          <w:vertAlign w:val="subscript"/>
          <w:lang w:eastAsia="en-US"/>
        </w:rPr>
        <w:t>быт</w:t>
      </w:r>
      <w:proofErr w:type="spellEnd"/>
      <w:r w:rsidRPr="005A0125">
        <w:rPr>
          <w:lang w:eastAsia="en-US"/>
        </w:rPr>
        <w:t>, Вт/м</w:t>
      </w:r>
      <w:r w:rsidRPr="005A0125">
        <w:rPr>
          <w:vertAlign w:val="superscript"/>
          <w:lang w:eastAsia="en-US"/>
        </w:rPr>
        <w:t>2</w:t>
      </w:r>
      <w:r w:rsidRPr="005A0125">
        <w:rPr>
          <w:lang w:eastAsia="en-US"/>
        </w:rPr>
        <w:t xml:space="preserve"> — величина бытовых тепловыделений на 1 м</w:t>
      </w:r>
      <w:r w:rsidRPr="005A0125">
        <w:rPr>
          <w:vertAlign w:val="superscript"/>
          <w:lang w:eastAsia="en-US"/>
        </w:rPr>
        <w:t>2</w:t>
      </w:r>
      <w:r w:rsidRPr="005A0125">
        <w:rPr>
          <w:lang w:eastAsia="en-US"/>
        </w:rPr>
        <w:t xml:space="preserve"> площади жилых</w:t>
      </w:r>
      <w:r w:rsidRPr="005A0125">
        <w:rPr>
          <w:spacing w:val="1"/>
          <w:lang w:eastAsia="en-US"/>
        </w:rPr>
        <w:t xml:space="preserve"> </w:t>
      </w:r>
      <w:r w:rsidRPr="005A0125">
        <w:rPr>
          <w:lang w:eastAsia="en-US"/>
        </w:rPr>
        <w:t>помещений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(А</w:t>
      </w:r>
      <w:r w:rsidRPr="005A0125">
        <w:rPr>
          <w:vertAlign w:val="subscript"/>
          <w:lang w:eastAsia="en-US"/>
        </w:rPr>
        <w:t>Ж</w:t>
      </w:r>
      <w:r w:rsidRPr="005A0125">
        <w:rPr>
          <w:lang w:eastAsia="en-US"/>
        </w:rPr>
        <w:t>)</w:t>
      </w:r>
      <w:proofErr w:type="gramStart"/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,</w:t>
      </w:r>
      <w:proofErr w:type="gramEnd"/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принимаемая для: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450"/>
        <w:jc w:val="both"/>
        <w:rPr>
          <w:lang w:eastAsia="en-US"/>
        </w:rPr>
      </w:pPr>
      <w:r w:rsidRPr="005A0125">
        <w:rPr>
          <w:lang w:eastAsia="en-US"/>
        </w:rPr>
        <w:t>а)</w:t>
      </w:r>
      <w:r w:rsidRPr="005A0125">
        <w:rPr>
          <w:spacing w:val="31"/>
          <w:lang w:eastAsia="en-US"/>
        </w:rPr>
        <w:t xml:space="preserve"> </w:t>
      </w:r>
      <w:r w:rsidRPr="005A0125">
        <w:rPr>
          <w:lang w:eastAsia="en-US"/>
        </w:rPr>
        <w:t>жилых</w:t>
      </w:r>
      <w:r w:rsidRPr="005A0125">
        <w:rPr>
          <w:spacing w:val="33"/>
          <w:lang w:eastAsia="en-US"/>
        </w:rPr>
        <w:t xml:space="preserve"> </w:t>
      </w:r>
      <w:r w:rsidRPr="005A0125">
        <w:rPr>
          <w:lang w:eastAsia="en-US"/>
        </w:rPr>
        <w:t>зданий</w:t>
      </w:r>
      <w:r w:rsidRPr="005A0125">
        <w:rPr>
          <w:spacing w:val="30"/>
          <w:lang w:eastAsia="en-US"/>
        </w:rPr>
        <w:t xml:space="preserve"> </w:t>
      </w:r>
      <w:r w:rsidRPr="005A0125">
        <w:rPr>
          <w:lang w:eastAsia="en-US"/>
        </w:rPr>
        <w:t>с</w:t>
      </w:r>
      <w:r w:rsidRPr="005A0125">
        <w:rPr>
          <w:spacing w:val="31"/>
          <w:lang w:eastAsia="en-US"/>
        </w:rPr>
        <w:t xml:space="preserve"> </w:t>
      </w:r>
      <w:r w:rsidRPr="005A0125">
        <w:rPr>
          <w:lang w:eastAsia="en-US"/>
        </w:rPr>
        <w:t>расчетной</w:t>
      </w:r>
      <w:r w:rsidRPr="005A0125">
        <w:rPr>
          <w:spacing w:val="30"/>
          <w:lang w:eastAsia="en-US"/>
        </w:rPr>
        <w:t xml:space="preserve"> </w:t>
      </w:r>
      <w:r w:rsidRPr="005A0125">
        <w:rPr>
          <w:lang w:eastAsia="en-US"/>
        </w:rPr>
        <w:t>заселенностью</w:t>
      </w:r>
      <w:r w:rsidRPr="005A0125">
        <w:rPr>
          <w:spacing w:val="30"/>
          <w:lang w:eastAsia="en-US"/>
        </w:rPr>
        <w:t xml:space="preserve"> </w:t>
      </w:r>
      <w:r w:rsidRPr="005A0125">
        <w:rPr>
          <w:lang w:eastAsia="en-US"/>
        </w:rPr>
        <w:t>квартир</w:t>
      </w:r>
      <w:r w:rsidRPr="005A0125">
        <w:rPr>
          <w:spacing w:val="28"/>
          <w:lang w:eastAsia="en-US"/>
        </w:rPr>
        <w:t xml:space="preserve"> </w:t>
      </w:r>
      <w:r w:rsidRPr="005A0125">
        <w:rPr>
          <w:lang w:eastAsia="en-US"/>
        </w:rPr>
        <w:t>менее</w:t>
      </w:r>
      <w:r w:rsidRPr="005A0125">
        <w:rPr>
          <w:spacing w:val="29"/>
          <w:lang w:eastAsia="en-US"/>
        </w:rPr>
        <w:t xml:space="preserve"> </w:t>
      </w:r>
      <w:r w:rsidRPr="005A0125">
        <w:rPr>
          <w:lang w:eastAsia="en-US"/>
        </w:rPr>
        <w:t>20</w:t>
      </w:r>
      <w:r w:rsidRPr="005A0125">
        <w:rPr>
          <w:spacing w:val="30"/>
          <w:lang w:eastAsia="en-US"/>
        </w:rPr>
        <w:t xml:space="preserve"> </w:t>
      </w:r>
      <w:r w:rsidRPr="005A0125">
        <w:rPr>
          <w:lang w:eastAsia="en-US"/>
        </w:rPr>
        <w:t>м</w:t>
      </w:r>
      <w:proofErr w:type="gramStart"/>
      <w:r w:rsidRPr="005A0125">
        <w:rPr>
          <w:vertAlign w:val="superscript"/>
          <w:lang w:eastAsia="en-US"/>
        </w:rPr>
        <w:t>2</w:t>
      </w:r>
      <w:proofErr w:type="gramEnd"/>
      <w:r w:rsidRPr="005A0125">
        <w:rPr>
          <w:spacing w:val="30"/>
          <w:lang w:eastAsia="en-US"/>
        </w:rPr>
        <w:t xml:space="preserve"> </w:t>
      </w:r>
      <w:r w:rsidRPr="005A0125">
        <w:rPr>
          <w:lang w:eastAsia="en-US"/>
        </w:rPr>
        <w:t>общей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>площади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на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человека</w:t>
      </w:r>
      <w:r w:rsidRPr="005A0125">
        <w:rPr>
          <w:spacing w:val="-1"/>
          <w:lang w:eastAsia="en-US"/>
        </w:rPr>
        <w:t xml:space="preserve"> </w:t>
      </w:r>
      <w:proofErr w:type="spellStart"/>
      <w:r w:rsidRPr="005A0125">
        <w:rPr>
          <w:i/>
          <w:lang w:eastAsia="en-US"/>
        </w:rPr>
        <w:t>q</w:t>
      </w:r>
      <w:r w:rsidRPr="005A0125">
        <w:rPr>
          <w:vertAlign w:val="subscript"/>
          <w:lang w:eastAsia="en-US"/>
        </w:rPr>
        <w:t>быт</w:t>
      </w:r>
      <w:proofErr w:type="spellEnd"/>
      <w:r w:rsidRPr="005A0125">
        <w:rPr>
          <w:lang w:eastAsia="en-US"/>
        </w:rPr>
        <w:t>=17 Вт/м</w:t>
      </w:r>
      <w:r w:rsidRPr="005A0125">
        <w:rPr>
          <w:vertAlign w:val="superscript"/>
          <w:lang w:eastAsia="en-US"/>
        </w:rPr>
        <w:t>2</w:t>
      </w:r>
      <w:r w:rsidRPr="005A0125">
        <w:rPr>
          <w:lang w:eastAsia="en-US"/>
        </w:rPr>
        <w:t>;</w:t>
      </w:r>
    </w:p>
    <w:p w:rsidR="005A0125" w:rsidRPr="005A0125" w:rsidRDefault="005A0125" w:rsidP="00D13286">
      <w:pPr>
        <w:widowControl w:val="0"/>
        <w:autoSpaceDE w:val="0"/>
        <w:autoSpaceDN w:val="0"/>
        <w:spacing w:line="360" w:lineRule="auto"/>
        <w:ind w:right="344"/>
        <w:jc w:val="both"/>
        <w:rPr>
          <w:lang w:eastAsia="en-US"/>
        </w:rPr>
      </w:pPr>
      <w:r w:rsidRPr="005A0125">
        <w:rPr>
          <w:lang w:eastAsia="en-US"/>
        </w:rPr>
        <w:t>б)</w:t>
      </w:r>
      <w:r w:rsidRPr="005A0125">
        <w:rPr>
          <w:spacing w:val="38"/>
          <w:lang w:eastAsia="en-US"/>
        </w:rPr>
        <w:t xml:space="preserve"> </w:t>
      </w:r>
      <w:r w:rsidRPr="005A0125">
        <w:rPr>
          <w:lang w:eastAsia="en-US"/>
        </w:rPr>
        <w:t>жилых</w:t>
      </w:r>
      <w:r w:rsidRPr="005A0125">
        <w:rPr>
          <w:spacing w:val="40"/>
          <w:lang w:eastAsia="en-US"/>
        </w:rPr>
        <w:t xml:space="preserve"> </w:t>
      </w:r>
      <w:r w:rsidRPr="005A0125">
        <w:rPr>
          <w:lang w:eastAsia="en-US"/>
        </w:rPr>
        <w:t>зданий</w:t>
      </w:r>
      <w:r w:rsidRPr="005A0125">
        <w:rPr>
          <w:spacing w:val="37"/>
          <w:lang w:eastAsia="en-US"/>
        </w:rPr>
        <w:t xml:space="preserve"> </w:t>
      </w:r>
      <w:r w:rsidRPr="005A0125">
        <w:rPr>
          <w:lang w:eastAsia="en-US"/>
        </w:rPr>
        <w:t>с</w:t>
      </w:r>
      <w:r w:rsidRPr="005A0125">
        <w:rPr>
          <w:spacing w:val="37"/>
          <w:lang w:eastAsia="en-US"/>
        </w:rPr>
        <w:t xml:space="preserve"> </w:t>
      </w:r>
      <w:r w:rsidRPr="005A0125">
        <w:rPr>
          <w:lang w:eastAsia="en-US"/>
        </w:rPr>
        <w:t>расчетной</w:t>
      </w:r>
      <w:r w:rsidRPr="005A0125">
        <w:rPr>
          <w:spacing w:val="37"/>
          <w:lang w:eastAsia="en-US"/>
        </w:rPr>
        <w:t xml:space="preserve"> </w:t>
      </w:r>
      <w:r w:rsidRPr="005A0125">
        <w:rPr>
          <w:lang w:eastAsia="en-US"/>
        </w:rPr>
        <w:t>заселенностью</w:t>
      </w:r>
      <w:r w:rsidRPr="005A0125">
        <w:rPr>
          <w:spacing w:val="38"/>
          <w:lang w:eastAsia="en-US"/>
        </w:rPr>
        <w:t xml:space="preserve"> </w:t>
      </w:r>
      <w:r w:rsidRPr="005A0125">
        <w:rPr>
          <w:lang w:eastAsia="en-US"/>
        </w:rPr>
        <w:t>квартир</w:t>
      </w:r>
      <w:r w:rsidRPr="005A0125">
        <w:rPr>
          <w:spacing w:val="38"/>
          <w:lang w:eastAsia="en-US"/>
        </w:rPr>
        <w:t xml:space="preserve"> </w:t>
      </w:r>
      <w:r w:rsidRPr="005A0125">
        <w:rPr>
          <w:lang w:eastAsia="en-US"/>
        </w:rPr>
        <w:t>45</w:t>
      </w:r>
      <w:r w:rsidRPr="005A0125">
        <w:rPr>
          <w:spacing w:val="38"/>
          <w:lang w:eastAsia="en-US"/>
        </w:rPr>
        <w:t xml:space="preserve"> </w:t>
      </w:r>
      <w:r w:rsidRPr="005A0125">
        <w:rPr>
          <w:lang w:eastAsia="en-US"/>
        </w:rPr>
        <w:t>м</w:t>
      </w:r>
      <w:proofErr w:type="gramStart"/>
      <w:r w:rsidRPr="005A0125">
        <w:rPr>
          <w:vertAlign w:val="superscript"/>
          <w:lang w:eastAsia="en-US"/>
        </w:rPr>
        <w:t>2</w:t>
      </w:r>
      <w:proofErr w:type="gramEnd"/>
      <w:r w:rsidRPr="005A0125">
        <w:rPr>
          <w:spacing w:val="14"/>
          <w:lang w:eastAsia="en-US"/>
        </w:rPr>
        <w:t xml:space="preserve"> </w:t>
      </w:r>
      <w:r w:rsidRPr="005A0125">
        <w:rPr>
          <w:lang w:eastAsia="en-US"/>
        </w:rPr>
        <w:t>общей</w:t>
      </w:r>
      <w:r w:rsidRPr="005A0125">
        <w:rPr>
          <w:spacing w:val="37"/>
          <w:lang w:eastAsia="en-US"/>
        </w:rPr>
        <w:t xml:space="preserve"> </w:t>
      </w:r>
      <w:r w:rsidRPr="005A0125">
        <w:rPr>
          <w:lang w:eastAsia="en-US"/>
        </w:rPr>
        <w:t>площади</w:t>
      </w:r>
      <w:r w:rsidRPr="005A0125">
        <w:rPr>
          <w:spacing w:val="37"/>
          <w:lang w:eastAsia="en-US"/>
        </w:rPr>
        <w:t xml:space="preserve"> </w:t>
      </w:r>
      <w:r w:rsidRPr="005A0125">
        <w:rPr>
          <w:lang w:eastAsia="en-US"/>
        </w:rPr>
        <w:t>и</w:t>
      </w:r>
      <w:r w:rsidRPr="005A0125">
        <w:rPr>
          <w:spacing w:val="-67"/>
          <w:lang w:eastAsia="en-US"/>
        </w:rPr>
        <w:t xml:space="preserve"> </w:t>
      </w:r>
      <w:r w:rsidRPr="005A0125">
        <w:rPr>
          <w:lang w:eastAsia="en-US"/>
        </w:rPr>
        <w:t>более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на</w:t>
      </w:r>
      <w:r w:rsidRPr="005A0125">
        <w:rPr>
          <w:spacing w:val="-1"/>
          <w:lang w:eastAsia="en-US"/>
        </w:rPr>
        <w:t xml:space="preserve"> </w:t>
      </w:r>
      <w:r w:rsidRPr="005A0125">
        <w:rPr>
          <w:lang w:eastAsia="en-US"/>
        </w:rPr>
        <w:t>человека</w:t>
      </w:r>
      <w:r w:rsidRPr="005A0125">
        <w:rPr>
          <w:spacing w:val="-1"/>
          <w:lang w:eastAsia="en-US"/>
        </w:rPr>
        <w:t xml:space="preserve"> </w:t>
      </w:r>
      <w:proofErr w:type="spellStart"/>
      <w:r w:rsidRPr="005A0125">
        <w:rPr>
          <w:i/>
          <w:lang w:eastAsia="en-US"/>
        </w:rPr>
        <w:t>q</w:t>
      </w:r>
      <w:r w:rsidRPr="005A0125">
        <w:rPr>
          <w:vertAlign w:val="subscript"/>
          <w:lang w:eastAsia="en-US"/>
        </w:rPr>
        <w:t>быт</w:t>
      </w:r>
      <w:proofErr w:type="spellEnd"/>
      <w:r w:rsidRPr="005A0125">
        <w:rPr>
          <w:lang w:eastAsia="en-US"/>
        </w:rPr>
        <w:t>=10 Вт/м</w:t>
      </w:r>
      <w:r w:rsidRPr="005A0125">
        <w:rPr>
          <w:vertAlign w:val="superscript"/>
          <w:lang w:eastAsia="en-US"/>
        </w:rPr>
        <w:t>2</w:t>
      </w:r>
      <w:r w:rsidRPr="005A0125">
        <w:rPr>
          <w:lang w:eastAsia="en-US"/>
        </w:rPr>
        <w:t>;</w:t>
      </w:r>
    </w:p>
    <w:p w:rsidR="005A0125" w:rsidRDefault="005A0125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5A0125">
        <w:rPr>
          <w:lang w:eastAsia="en-US"/>
        </w:rPr>
        <w:t>в)</w:t>
      </w:r>
      <w:r w:rsidRPr="005A0125">
        <w:rPr>
          <w:spacing w:val="11"/>
          <w:lang w:eastAsia="en-US"/>
        </w:rPr>
        <w:t xml:space="preserve"> </w:t>
      </w:r>
      <w:r w:rsidRPr="005A0125">
        <w:rPr>
          <w:lang w:eastAsia="en-US"/>
        </w:rPr>
        <w:t>других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жилых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зданий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-</w:t>
      </w:r>
      <w:r w:rsidRPr="005A0125">
        <w:rPr>
          <w:spacing w:val="11"/>
          <w:lang w:eastAsia="en-US"/>
        </w:rPr>
        <w:t xml:space="preserve"> </w:t>
      </w:r>
      <w:r w:rsidRPr="005A0125">
        <w:rPr>
          <w:lang w:eastAsia="en-US"/>
        </w:rPr>
        <w:t>в</w:t>
      </w:r>
      <w:r w:rsidRPr="005A0125">
        <w:rPr>
          <w:spacing w:val="11"/>
          <w:lang w:eastAsia="en-US"/>
        </w:rPr>
        <w:t xml:space="preserve"> </w:t>
      </w:r>
      <w:r w:rsidRPr="005A0125">
        <w:rPr>
          <w:lang w:eastAsia="en-US"/>
        </w:rPr>
        <w:t>зависимости</w:t>
      </w:r>
      <w:r w:rsidRPr="005A0125">
        <w:rPr>
          <w:spacing w:val="12"/>
          <w:lang w:eastAsia="en-US"/>
        </w:rPr>
        <w:t xml:space="preserve"> </w:t>
      </w:r>
      <w:r w:rsidRPr="005A0125">
        <w:rPr>
          <w:lang w:eastAsia="en-US"/>
        </w:rPr>
        <w:t>от</w:t>
      </w:r>
      <w:r w:rsidRPr="005A0125">
        <w:rPr>
          <w:spacing w:val="11"/>
          <w:lang w:eastAsia="en-US"/>
        </w:rPr>
        <w:t xml:space="preserve"> </w:t>
      </w:r>
      <w:r w:rsidRPr="005A0125">
        <w:rPr>
          <w:lang w:eastAsia="en-US"/>
        </w:rPr>
        <w:t>расчетной</w:t>
      </w:r>
      <w:r w:rsidRPr="005A0125">
        <w:rPr>
          <w:spacing w:val="12"/>
          <w:lang w:eastAsia="en-US"/>
        </w:rPr>
        <w:t xml:space="preserve"> </w:t>
      </w:r>
      <w:r w:rsidRPr="005A0125">
        <w:rPr>
          <w:lang w:eastAsia="en-US"/>
        </w:rPr>
        <w:t>заселенности</w:t>
      </w:r>
      <w:r w:rsidRPr="005A0125">
        <w:rPr>
          <w:spacing w:val="12"/>
          <w:lang w:eastAsia="en-US"/>
        </w:rPr>
        <w:t xml:space="preserve"> </w:t>
      </w:r>
      <w:r w:rsidRPr="005A0125">
        <w:rPr>
          <w:lang w:eastAsia="en-US"/>
        </w:rPr>
        <w:t>квартир</w:t>
      </w:r>
      <w:r w:rsidRPr="005A0125">
        <w:rPr>
          <w:spacing w:val="13"/>
          <w:lang w:eastAsia="en-US"/>
        </w:rPr>
        <w:t xml:space="preserve"> </w:t>
      </w:r>
      <w:r w:rsidRPr="005A0125">
        <w:rPr>
          <w:lang w:eastAsia="en-US"/>
        </w:rPr>
        <w:t>по</w:t>
      </w:r>
      <w:r w:rsidRPr="005A0125">
        <w:rPr>
          <w:spacing w:val="-67"/>
          <w:lang w:eastAsia="en-US"/>
        </w:rPr>
        <w:t xml:space="preserve"> </w:t>
      </w:r>
      <w:r w:rsidRPr="005A0125">
        <w:rPr>
          <w:spacing w:val="-1"/>
          <w:lang w:eastAsia="en-US"/>
        </w:rPr>
        <w:t>интерполяции</w:t>
      </w:r>
      <w:r w:rsidRPr="005A0125">
        <w:rPr>
          <w:lang w:eastAsia="en-US"/>
        </w:rPr>
        <w:t xml:space="preserve"> величины</w:t>
      </w:r>
      <w:r w:rsidRPr="005A0125">
        <w:rPr>
          <w:spacing w:val="1"/>
          <w:lang w:eastAsia="en-US"/>
        </w:rPr>
        <w:t xml:space="preserve"> </w:t>
      </w:r>
      <w:proofErr w:type="spellStart"/>
      <w:r w:rsidRPr="005A0125">
        <w:rPr>
          <w:i/>
          <w:lang w:eastAsia="en-US"/>
        </w:rPr>
        <w:t>q</w:t>
      </w:r>
      <w:bookmarkStart w:id="21" w:name="_bookmark7"/>
      <w:bookmarkEnd w:id="21"/>
      <w:r w:rsidRPr="005A0125">
        <w:rPr>
          <w:vertAlign w:val="subscript"/>
          <w:lang w:eastAsia="en-US"/>
        </w:rPr>
        <w:t>быт</w:t>
      </w:r>
      <w:proofErr w:type="spellEnd"/>
      <w:r w:rsidRPr="005A0125">
        <w:rPr>
          <w:lang w:eastAsia="en-US"/>
        </w:rPr>
        <w:t xml:space="preserve"> между</w:t>
      </w:r>
      <w:r w:rsidRPr="005A0125">
        <w:rPr>
          <w:spacing w:val="-4"/>
          <w:lang w:eastAsia="en-US"/>
        </w:rPr>
        <w:t xml:space="preserve"> </w:t>
      </w:r>
      <w:r w:rsidRPr="005A0125">
        <w:rPr>
          <w:lang w:eastAsia="en-US"/>
        </w:rPr>
        <w:t>17 и</w:t>
      </w:r>
      <w:r w:rsidRPr="005A0125">
        <w:rPr>
          <w:spacing w:val="-2"/>
          <w:lang w:eastAsia="en-US"/>
        </w:rPr>
        <w:t xml:space="preserve"> </w:t>
      </w:r>
      <w:r w:rsidRPr="005A0125">
        <w:rPr>
          <w:lang w:eastAsia="en-US"/>
        </w:rPr>
        <w:t>10 Вт/м</w:t>
      </w:r>
      <w:proofErr w:type="gramStart"/>
      <w:r w:rsidRPr="005A0125">
        <w:rPr>
          <w:vertAlign w:val="superscript"/>
          <w:lang w:eastAsia="en-US"/>
        </w:rPr>
        <w:t>2</w:t>
      </w:r>
      <w:proofErr w:type="gramEnd"/>
      <w:r w:rsidRPr="005A0125">
        <w:rPr>
          <w:spacing w:val="-26"/>
          <w:lang w:eastAsia="en-US"/>
        </w:rPr>
        <w:t xml:space="preserve"> </w:t>
      </w:r>
      <w:r w:rsidRPr="005A0125">
        <w:rPr>
          <w:lang w:eastAsia="en-US"/>
        </w:rPr>
        <w:t>.</w:t>
      </w:r>
    </w:p>
    <w:p w:rsidR="00E400A5" w:rsidRDefault="00E400A5" w:rsidP="00664960">
      <w:pPr>
        <w:widowControl w:val="0"/>
        <w:autoSpaceDE w:val="0"/>
        <w:autoSpaceDN w:val="0"/>
        <w:spacing w:line="360" w:lineRule="auto"/>
        <w:ind w:left="131"/>
        <w:rPr>
          <w:lang w:eastAsia="en-US"/>
        </w:rPr>
      </w:pPr>
    </w:p>
    <w:p w:rsidR="00E400A5" w:rsidRPr="003132DD" w:rsidRDefault="00E400A5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22" w:name="_Toc142907147"/>
      <w:r w:rsidRPr="003132DD">
        <w:rPr>
          <w:rFonts w:ascii="Times New Roman" w:hAnsi="Times New Roman"/>
          <w:b/>
        </w:rPr>
        <w:t>Удельные характеристики здания</w:t>
      </w:r>
      <w:bookmarkEnd w:id="22"/>
    </w:p>
    <w:p w:rsidR="003342AF" w:rsidRDefault="003342AF" w:rsidP="00664960">
      <w:pPr>
        <w:pStyle w:val="afff6"/>
        <w:keepNext/>
      </w:pPr>
      <w:r>
        <w:t>Таблица 6 Удельные характеристики здания</w:t>
      </w:r>
    </w:p>
    <w:tbl>
      <w:tblPr>
        <w:tblStyle w:val="TableNormal"/>
        <w:tblW w:w="88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98"/>
        <w:gridCol w:w="2126"/>
        <w:gridCol w:w="2410"/>
      </w:tblGrid>
      <w:tr w:rsidR="00E400A5" w:rsidRPr="00E400A5" w:rsidTr="003342AF">
        <w:trPr>
          <w:trHeight w:val="1077"/>
        </w:trPr>
        <w:tc>
          <w:tcPr>
            <w:tcW w:w="566" w:type="dxa"/>
          </w:tcPr>
          <w:p w:rsidR="00E400A5" w:rsidRPr="00E400A5" w:rsidRDefault="00E400A5" w:rsidP="00664960">
            <w:pPr>
              <w:pStyle w:val="TableParagraph"/>
              <w:spacing w:before="208" w:line="360" w:lineRule="auto"/>
              <w:ind w:left="93" w:right="65" w:firstLine="52"/>
              <w:rPr>
                <w:sz w:val="24"/>
                <w:szCs w:val="24"/>
              </w:rPr>
            </w:pPr>
            <w:r w:rsidRPr="00E400A5">
              <w:rPr>
                <w:sz w:val="24"/>
                <w:szCs w:val="24"/>
              </w:rPr>
              <w:t>№</w:t>
            </w:r>
            <w:r w:rsidRPr="00E400A5">
              <w:rPr>
                <w:spacing w:val="-67"/>
                <w:sz w:val="24"/>
                <w:szCs w:val="24"/>
              </w:rPr>
              <w:t xml:space="preserve"> </w:t>
            </w:r>
            <w:r w:rsidRPr="00E400A5">
              <w:rPr>
                <w:sz w:val="24"/>
                <w:szCs w:val="24"/>
              </w:rPr>
              <w:t>п/п</w:t>
            </w:r>
          </w:p>
        </w:tc>
        <w:tc>
          <w:tcPr>
            <w:tcW w:w="3698" w:type="dxa"/>
          </w:tcPr>
          <w:p w:rsidR="00E400A5" w:rsidRPr="00E400A5" w:rsidRDefault="00E400A5" w:rsidP="00664960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</w:p>
          <w:p w:rsidR="00E400A5" w:rsidRPr="00E400A5" w:rsidRDefault="00E400A5" w:rsidP="00664960">
            <w:pPr>
              <w:pStyle w:val="TableParagraph"/>
              <w:spacing w:line="360" w:lineRule="auto"/>
              <w:ind w:left="51" w:right="42"/>
              <w:rPr>
                <w:sz w:val="24"/>
                <w:szCs w:val="24"/>
              </w:rPr>
            </w:pPr>
            <w:proofErr w:type="spellStart"/>
            <w:r w:rsidRPr="00E400A5">
              <w:rPr>
                <w:sz w:val="24"/>
                <w:szCs w:val="24"/>
              </w:rPr>
              <w:t>Показатель</w:t>
            </w:r>
            <w:proofErr w:type="spellEnd"/>
          </w:p>
        </w:tc>
        <w:tc>
          <w:tcPr>
            <w:tcW w:w="2126" w:type="dxa"/>
          </w:tcPr>
          <w:p w:rsidR="00E400A5" w:rsidRPr="00E400A5" w:rsidRDefault="00E400A5" w:rsidP="00664960">
            <w:pPr>
              <w:pStyle w:val="TableParagraph"/>
              <w:spacing w:before="48" w:line="360" w:lineRule="auto"/>
              <w:ind w:left="115" w:right="106" w:hanging="1"/>
              <w:rPr>
                <w:sz w:val="24"/>
                <w:szCs w:val="24"/>
                <w:lang w:val="ru-RU"/>
              </w:rPr>
            </w:pPr>
            <w:r w:rsidRPr="00E400A5">
              <w:rPr>
                <w:sz w:val="24"/>
                <w:szCs w:val="24"/>
                <w:lang w:val="ru-RU"/>
              </w:rPr>
              <w:t>Обозначение</w:t>
            </w:r>
            <w:r w:rsidRPr="00E400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показателя и</w:t>
            </w:r>
            <w:r w:rsidRPr="00E400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единица</w:t>
            </w:r>
            <w:r w:rsidRPr="00E400A5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измерения</w:t>
            </w:r>
          </w:p>
        </w:tc>
        <w:tc>
          <w:tcPr>
            <w:tcW w:w="2410" w:type="dxa"/>
          </w:tcPr>
          <w:p w:rsidR="00E400A5" w:rsidRDefault="00E400A5" w:rsidP="00664960">
            <w:pPr>
              <w:pStyle w:val="TableParagraph"/>
              <w:spacing w:before="48" w:line="360" w:lineRule="auto"/>
              <w:ind w:left="87" w:right="75"/>
              <w:rPr>
                <w:sz w:val="24"/>
                <w:szCs w:val="24"/>
                <w:lang w:val="ru-RU"/>
              </w:rPr>
            </w:pPr>
            <w:proofErr w:type="spellStart"/>
            <w:r w:rsidRPr="00E400A5">
              <w:rPr>
                <w:sz w:val="24"/>
                <w:szCs w:val="24"/>
              </w:rPr>
              <w:t>Расчетное</w:t>
            </w:r>
            <w:proofErr w:type="spellEnd"/>
            <w:r w:rsidRPr="00E400A5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проектное</w:t>
            </w:r>
            <w:proofErr w:type="spellEnd"/>
            <w:r w:rsidRPr="00E400A5">
              <w:rPr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pacing w:val="-67"/>
                <w:sz w:val="24"/>
                <w:szCs w:val="24"/>
                <w:lang w:val="ru-RU"/>
              </w:rPr>
              <w:t xml:space="preserve">   </w:t>
            </w:r>
          </w:p>
          <w:p w:rsidR="00E400A5" w:rsidRPr="00E400A5" w:rsidRDefault="00E400A5" w:rsidP="00664960">
            <w:pPr>
              <w:pStyle w:val="TableParagraph"/>
              <w:spacing w:before="48" w:line="360" w:lineRule="auto"/>
              <w:ind w:left="87" w:right="7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показателя</w:t>
            </w:r>
          </w:p>
        </w:tc>
      </w:tr>
      <w:tr w:rsidR="00E400A5" w:rsidRPr="00E400A5" w:rsidTr="003342AF">
        <w:trPr>
          <w:trHeight w:val="736"/>
        </w:trPr>
        <w:tc>
          <w:tcPr>
            <w:tcW w:w="566" w:type="dxa"/>
          </w:tcPr>
          <w:p w:rsidR="00E400A5" w:rsidRPr="00E400A5" w:rsidRDefault="00E400A5" w:rsidP="00664960">
            <w:pPr>
              <w:pStyle w:val="TableParagraph"/>
              <w:spacing w:before="199" w:line="360" w:lineRule="auto"/>
              <w:ind w:left="141"/>
              <w:rPr>
                <w:sz w:val="24"/>
                <w:szCs w:val="24"/>
              </w:rPr>
            </w:pPr>
            <w:r w:rsidRPr="00E400A5">
              <w:rPr>
                <w:sz w:val="24"/>
                <w:szCs w:val="24"/>
              </w:rPr>
              <w:t>18</w:t>
            </w:r>
          </w:p>
        </w:tc>
        <w:tc>
          <w:tcPr>
            <w:tcW w:w="3698" w:type="dxa"/>
          </w:tcPr>
          <w:p w:rsidR="00E400A5" w:rsidRPr="00E400A5" w:rsidRDefault="00E400A5" w:rsidP="00664960">
            <w:pPr>
              <w:pStyle w:val="TableParagraph"/>
              <w:spacing w:before="38" w:line="360" w:lineRule="auto"/>
              <w:ind w:left="686" w:right="524" w:hanging="137"/>
              <w:rPr>
                <w:sz w:val="24"/>
                <w:szCs w:val="24"/>
              </w:rPr>
            </w:pPr>
            <w:proofErr w:type="spellStart"/>
            <w:r w:rsidRPr="00E400A5">
              <w:rPr>
                <w:sz w:val="24"/>
                <w:szCs w:val="24"/>
              </w:rPr>
              <w:t>Удельная</w:t>
            </w:r>
            <w:proofErr w:type="spellEnd"/>
            <w:r w:rsidRPr="00E400A5">
              <w:rPr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теплозащитная</w:t>
            </w:r>
            <w:proofErr w:type="spellEnd"/>
            <w:r w:rsidRPr="00E400A5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характеристика</w:t>
            </w:r>
            <w:proofErr w:type="spellEnd"/>
            <w:r w:rsidRPr="00E400A5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2126" w:type="dxa"/>
          </w:tcPr>
          <w:p w:rsidR="00E400A5" w:rsidRPr="00E400A5" w:rsidRDefault="00E400A5" w:rsidP="00664960">
            <w:pPr>
              <w:pStyle w:val="TableParagraph"/>
              <w:spacing w:before="199" w:line="360" w:lineRule="auto"/>
              <w:ind w:right="481"/>
              <w:rPr>
                <w:sz w:val="24"/>
                <w:szCs w:val="24"/>
              </w:rPr>
            </w:pPr>
            <w:proofErr w:type="spellStart"/>
            <w:r w:rsidRPr="00E400A5">
              <w:rPr>
                <w:i/>
                <w:sz w:val="24"/>
                <w:szCs w:val="24"/>
              </w:rPr>
              <w:t>k</w:t>
            </w:r>
            <w:r w:rsidRPr="00E400A5">
              <w:rPr>
                <w:sz w:val="24"/>
                <w:szCs w:val="24"/>
                <w:vertAlign w:val="subscript"/>
              </w:rPr>
              <w:t>об</w:t>
            </w:r>
            <w:proofErr w:type="spellEnd"/>
            <w:r w:rsidRPr="00E400A5">
              <w:rPr>
                <w:sz w:val="24"/>
                <w:szCs w:val="24"/>
              </w:rPr>
              <w:t>,</w:t>
            </w:r>
            <w:r w:rsidRPr="00E400A5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Вт</w:t>
            </w:r>
            <w:proofErr w:type="spellEnd"/>
            <w:r w:rsidRPr="00E400A5">
              <w:rPr>
                <w:sz w:val="24"/>
                <w:szCs w:val="24"/>
              </w:rPr>
              <w:t>/(м</w:t>
            </w:r>
            <w:r w:rsidRPr="00E400A5">
              <w:rPr>
                <w:sz w:val="24"/>
                <w:szCs w:val="24"/>
                <w:vertAlign w:val="superscript"/>
              </w:rPr>
              <w:t>3</w:t>
            </w:r>
            <w:r w:rsidRPr="00E400A5"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E400A5" w:rsidRPr="00E400A5" w:rsidTr="003342AF">
        <w:trPr>
          <w:trHeight w:val="645"/>
        </w:trPr>
        <w:tc>
          <w:tcPr>
            <w:tcW w:w="566" w:type="dxa"/>
          </w:tcPr>
          <w:p w:rsidR="00E400A5" w:rsidRPr="00E400A5" w:rsidRDefault="00E400A5" w:rsidP="00664960">
            <w:pPr>
              <w:pStyle w:val="TableParagraph"/>
              <w:spacing w:before="153" w:line="360" w:lineRule="auto"/>
              <w:ind w:left="141"/>
              <w:rPr>
                <w:sz w:val="24"/>
                <w:szCs w:val="24"/>
              </w:rPr>
            </w:pPr>
            <w:r w:rsidRPr="00E400A5">
              <w:rPr>
                <w:sz w:val="24"/>
                <w:szCs w:val="24"/>
              </w:rPr>
              <w:t>19</w:t>
            </w:r>
          </w:p>
        </w:tc>
        <w:tc>
          <w:tcPr>
            <w:tcW w:w="3698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proofErr w:type="spellStart"/>
            <w:r w:rsidRPr="00E400A5">
              <w:rPr>
                <w:sz w:val="24"/>
                <w:szCs w:val="24"/>
              </w:rPr>
              <w:t>Удельная</w:t>
            </w:r>
            <w:proofErr w:type="spellEnd"/>
            <w:r w:rsidRPr="00E400A5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вентиляционная</w:t>
            </w:r>
            <w:proofErr w:type="spellEnd"/>
          </w:p>
          <w:p w:rsidR="00E400A5" w:rsidRPr="00E400A5" w:rsidRDefault="00E400A5" w:rsidP="00664960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</w:rPr>
            </w:pPr>
            <w:proofErr w:type="spellStart"/>
            <w:r w:rsidRPr="00E400A5">
              <w:rPr>
                <w:sz w:val="24"/>
                <w:szCs w:val="24"/>
              </w:rPr>
              <w:t>характеристика</w:t>
            </w:r>
            <w:proofErr w:type="spellEnd"/>
            <w:r w:rsidRPr="00E400A5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2126" w:type="dxa"/>
          </w:tcPr>
          <w:p w:rsidR="00E400A5" w:rsidRPr="00E400A5" w:rsidRDefault="00E400A5" w:rsidP="00664960">
            <w:pPr>
              <w:pStyle w:val="TableParagraph"/>
              <w:spacing w:before="153" w:line="360" w:lineRule="auto"/>
              <w:ind w:right="402"/>
              <w:rPr>
                <w:sz w:val="24"/>
                <w:szCs w:val="24"/>
              </w:rPr>
            </w:pPr>
            <w:proofErr w:type="spellStart"/>
            <w:r w:rsidRPr="00E400A5">
              <w:rPr>
                <w:i/>
                <w:sz w:val="24"/>
                <w:szCs w:val="24"/>
              </w:rPr>
              <w:t>k</w:t>
            </w:r>
            <w:r w:rsidRPr="00E400A5">
              <w:rPr>
                <w:sz w:val="24"/>
                <w:szCs w:val="24"/>
                <w:vertAlign w:val="subscript"/>
              </w:rPr>
              <w:t>вент</w:t>
            </w:r>
            <w:proofErr w:type="spellEnd"/>
            <w:r w:rsidRPr="00E400A5">
              <w:rPr>
                <w:sz w:val="24"/>
                <w:szCs w:val="24"/>
              </w:rPr>
              <w:t>,</w:t>
            </w:r>
            <w:r w:rsidRPr="00E400A5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Вт</w:t>
            </w:r>
            <w:proofErr w:type="spellEnd"/>
            <w:r w:rsidRPr="00E400A5">
              <w:rPr>
                <w:sz w:val="24"/>
                <w:szCs w:val="24"/>
              </w:rPr>
              <w:t>/(м</w:t>
            </w:r>
            <w:r w:rsidRPr="00E400A5">
              <w:rPr>
                <w:sz w:val="24"/>
                <w:szCs w:val="24"/>
                <w:vertAlign w:val="superscript"/>
              </w:rPr>
              <w:t>3</w:t>
            </w:r>
            <w:r w:rsidRPr="00E400A5"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E400A5" w:rsidRPr="00E400A5" w:rsidTr="003342AF">
        <w:trPr>
          <w:trHeight w:val="642"/>
        </w:trPr>
        <w:tc>
          <w:tcPr>
            <w:tcW w:w="566" w:type="dxa"/>
          </w:tcPr>
          <w:p w:rsidR="00E400A5" w:rsidRPr="00E400A5" w:rsidRDefault="00E400A5" w:rsidP="00664960">
            <w:pPr>
              <w:pStyle w:val="TableParagraph"/>
              <w:spacing w:before="153" w:line="360" w:lineRule="auto"/>
              <w:ind w:left="141"/>
              <w:rPr>
                <w:sz w:val="24"/>
                <w:szCs w:val="24"/>
              </w:rPr>
            </w:pPr>
            <w:r w:rsidRPr="00E400A5">
              <w:rPr>
                <w:sz w:val="24"/>
                <w:szCs w:val="24"/>
              </w:rPr>
              <w:t>20</w:t>
            </w:r>
          </w:p>
        </w:tc>
        <w:tc>
          <w:tcPr>
            <w:tcW w:w="3698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ind w:left="49" w:right="42"/>
              <w:rPr>
                <w:sz w:val="24"/>
                <w:szCs w:val="24"/>
                <w:lang w:val="ru-RU"/>
              </w:rPr>
            </w:pPr>
            <w:r w:rsidRPr="00E400A5">
              <w:rPr>
                <w:sz w:val="24"/>
                <w:szCs w:val="24"/>
                <w:lang w:val="ru-RU"/>
              </w:rPr>
              <w:t>Удельная</w:t>
            </w:r>
            <w:r w:rsidRPr="00E400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характеристика</w:t>
            </w:r>
          </w:p>
          <w:p w:rsidR="00E400A5" w:rsidRPr="00E400A5" w:rsidRDefault="00E400A5" w:rsidP="00664960">
            <w:pPr>
              <w:pStyle w:val="TableParagraph"/>
              <w:spacing w:line="360" w:lineRule="auto"/>
              <w:ind w:left="51" w:right="42"/>
              <w:rPr>
                <w:sz w:val="24"/>
                <w:szCs w:val="24"/>
                <w:lang w:val="ru-RU"/>
              </w:rPr>
            </w:pPr>
            <w:r w:rsidRPr="00E400A5">
              <w:rPr>
                <w:sz w:val="24"/>
                <w:szCs w:val="24"/>
                <w:lang w:val="ru-RU"/>
              </w:rPr>
              <w:t>бытовых</w:t>
            </w:r>
            <w:r w:rsidRPr="00E400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тепловыделений</w:t>
            </w:r>
            <w:r w:rsidRPr="00E400A5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здания</w:t>
            </w:r>
          </w:p>
        </w:tc>
        <w:tc>
          <w:tcPr>
            <w:tcW w:w="2126" w:type="dxa"/>
          </w:tcPr>
          <w:p w:rsidR="00E400A5" w:rsidRPr="00E400A5" w:rsidRDefault="00E400A5" w:rsidP="00664960">
            <w:pPr>
              <w:pStyle w:val="TableParagraph"/>
              <w:spacing w:before="153" w:line="360" w:lineRule="auto"/>
              <w:ind w:right="426"/>
              <w:rPr>
                <w:sz w:val="24"/>
                <w:szCs w:val="24"/>
              </w:rPr>
            </w:pPr>
            <w:proofErr w:type="spellStart"/>
            <w:r w:rsidRPr="00E400A5">
              <w:rPr>
                <w:i/>
                <w:sz w:val="24"/>
                <w:szCs w:val="24"/>
              </w:rPr>
              <w:t>k</w:t>
            </w:r>
            <w:r w:rsidRPr="00E400A5">
              <w:rPr>
                <w:sz w:val="24"/>
                <w:szCs w:val="24"/>
                <w:vertAlign w:val="subscript"/>
              </w:rPr>
              <w:t>быт</w:t>
            </w:r>
            <w:proofErr w:type="spellEnd"/>
            <w:r w:rsidRPr="00E400A5">
              <w:rPr>
                <w:sz w:val="24"/>
                <w:szCs w:val="24"/>
              </w:rPr>
              <w:t>,</w:t>
            </w:r>
            <w:r w:rsidRPr="00E400A5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Вт</w:t>
            </w:r>
            <w:proofErr w:type="spellEnd"/>
            <w:r w:rsidRPr="00E400A5">
              <w:rPr>
                <w:sz w:val="24"/>
                <w:szCs w:val="24"/>
              </w:rPr>
              <w:t>/(м</w:t>
            </w:r>
            <w:r w:rsidRPr="00E400A5">
              <w:rPr>
                <w:sz w:val="24"/>
                <w:szCs w:val="24"/>
                <w:vertAlign w:val="superscript"/>
              </w:rPr>
              <w:t>3</w:t>
            </w:r>
            <w:r w:rsidRPr="00E400A5"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E400A5" w:rsidRPr="00E400A5" w:rsidTr="003342AF">
        <w:trPr>
          <w:trHeight w:val="966"/>
        </w:trPr>
        <w:tc>
          <w:tcPr>
            <w:tcW w:w="566" w:type="dxa"/>
          </w:tcPr>
          <w:p w:rsidR="00E400A5" w:rsidRPr="00E400A5" w:rsidRDefault="00E400A5" w:rsidP="00664960">
            <w:pPr>
              <w:pStyle w:val="TableParagraph"/>
              <w:spacing w:before="3" w:line="360" w:lineRule="auto"/>
              <w:rPr>
                <w:sz w:val="24"/>
                <w:szCs w:val="24"/>
              </w:rPr>
            </w:pPr>
          </w:p>
          <w:p w:rsidR="00E400A5" w:rsidRPr="00E400A5" w:rsidRDefault="00E400A5" w:rsidP="00664960">
            <w:pPr>
              <w:pStyle w:val="TableParagraph"/>
              <w:spacing w:before="1" w:line="360" w:lineRule="auto"/>
              <w:ind w:left="141"/>
              <w:rPr>
                <w:sz w:val="24"/>
                <w:szCs w:val="24"/>
              </w:rPr>
            </w:pPr>
            <w:r w:rsidRPr="00E400A5">
              <w:rPr>
                <w:sz w:val="24"/>
                <w:szCs w:val="24"/>
              </w:rPr>
              <w:t>21</w:t>
            </w:r>
          </w:p>
        </w:tc>
        <w:tc>
          <w:tcPr>
            <w:tcW w:w="3698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ind w:left="240" w:right="233" w:firstLine="2"/>
              <w:rPr>
                <w:sz w:val="24"/>
                <w:szCs w:val="24"/>
                <w:lang w:val="ru-RU"/>
              </w:rPr>
            </w:pPr>
            <w:r w:rsidRPr="00E400A5">
              <w:rPr>
                <w:sz w:val="24"/>
                <w:szCs w:val="24"/>
                <w:lang w:val="ru-RU"/>
              </w:rPr>
              <w:t>Удельная характеристика</w:t>
            </w:r>
            <w:r w:rsidRPr="00E400A5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теплопоступлений</w:t>
            </w:r>
            <w:r w:rsidRPr="00E400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в</w:t>
            </w:r>
            <w:r w:rsidRPr="00E400A5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E400A5">
              <w:rPr>
                <w:sz w:val="24"/>
                <w:szCs w:val="24"/>
                <w:lang w:val="ru-RU"/>
              </w:rPr>
              <w:t>здание</w:t>
            </w:r>
            <w:r w:rsidRPr="00E400A5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400A5">
              <w:rPr>
                <w:sz w:val="24"/>
                <w:szCs w:val="24"/>
                <w:lang w:val="ru-RU"/>
              </w:rPr>
              <w:t>от</w:t>
            </w:r>
            <w:proofErr w:type="gramEnd"/>
          </w:p>
          <w:p w:rsidR="00E400A5" w:rsidRPr="00E400A5" w:rsidRDefault="00E400A5" w:rsidP="00664960">
            <w:pPr>
              <w:pStyle w:val="TableParagraph"/>
              <w:spacing w:line="360" w:lineRule="auto"/>
              <w:ind w:left="50" w:right="42"/>
              <w:rPr>
                <w:sz w:val="24"/>
                <w:szCs w:val="24"/>
              </w:rPr>
            </w:pPr>
            <w:proofErr w:type="spellStart"/>
            <w:r w:rsidRPr="00E400A5">
              <w:rPr>
                <w:sz w:val="24"/>
                <w:szCs w:val="24"/>
              </w:rPr>
              <w:lastRenderedPageBreak/>
              <w:t>солнечной</w:t>
            </w:r>
            <w:proofErr w:type="spellEnd"/>
            <w:r w:rsidRPr="00E400A5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радиации</w:t>
            </w:r>
            <w:proofErr w:type="spellEnd"/>
          </w:p>
        </w:tc>
        <w:tc>
          <w:tcPr>
            <w:tcW w:w="2126" w:type="dxa"/>
          </w:tcPr>
          <w:p w:rsidR="00E400A5" w:rsidRPr="00E400A5" w:rsidRDefault="00E400A5" w:rsidP="00664960">
            <w:pPr>
              <w:pStyle w:val="TableParagraph"/>
              <w:spacing w:before="314" w:line="360" w:lineRule="auto"/>
              <w:ind w:right="440"/>
              <w:rPr>
                <w:sz w:val="24"/>
                <w:szCs w:val="24"/>
              </w:rPr>
            </w:pPr>
            <w:proofErr w:type="spellStart"/>
            <w:r w:rsidRPr="00E400A5">
              <w:rPr>
                <w:i/>
                <w:sz w:val="24"/>
                <w:szCs w:val="24"/>
              </w:rPr>
              <w:lastRenderedPageBreak/>
              <w:t>k</w:t>
            </w:r>
            <w:r w:rsidRPr="00E400A5">
              <w:rPr>
                <w:sz w:val="24"/>
                <w:szCs w:val="24"/>
                <w:vertAlign w:val="subscript"/>
              </w:rPr>
              <w:t>рад</w:t>
            </w:r>
            <w:proofErr w:type="spellEnd"/>
            <w:r w:rsidRPr="00E400A5">
              <w:rPr>
                <w:sz w:val="24"/>
                <w:szCs w:val="24"/>
              </w:rPr>
              <w:t>,</w:t>
            </w:r>
            <w:r w:rsidRPr="00E400A5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0A5">
              <w:rPr>
                <w:sz w:val="24"/>
                <w:szCs w:val="24"/>
              </w:rPr>
              <w:t>Вт</w:t>
            </w:r>
            <w:proofErr w:type="spellEnd"/>
            <w:r w:rsidRPr="00E400A5">
              <w:rPr>
                <w:sz w:val="24"/>
                <w:szCs w:val="24"/>
              </w:rPr>
              <w:t>/(м</w:t>
            </w:r>
            <w:r w:rsidRPr="00E400A5">
              <w:rPr>
                <w:sz w:val="24"/>
                <w:szCs w:val="24"/>
                <w:vertAlign w:val="superscript"/>
              </w:rPr>
              <w:t>3</w:t>
            </w:r>
            <w:r w:rsidRPr="00E400A5">
              <w:rPr>
                <w:sz w:val="24"/>
                <w:szCs w:val="24"/>
              </w:rPr>
              <w:t>·К)</w:t>
            </w:r>
          </w:p>
        </w:tc>
        <w:tc>
          <w:tcPr>
            <w:tcW w:w="2410" w:type="dxa"/>
          </w:tcPr>
          <w:p w:rsidR="00E400A5" w:rsidRPr="00E400A5" w:rsidRDefault="00E400A5" w:rsidP="00664960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E400A5" w:rsidRPr="00E400A5" w:rsidRDefault="00E400A5" w:rsidP="00664960">
      <w:pPr>
        <w:pStyle w:val="afff3"/>
        <w:spacing w:line="360" w:lineRule="auto"/>
        <w:ind w:left="0" w:firstLine="709"/>
        <w:rPr>
          <w:lang w:eastAsia="en-US"/>
        </w:rPr>
      </w:pPr>
      <w:r w:rsidRPr="00E400A5">
        <w:rPr>
          <w:lang w:eastAsia="en-US"/>
        </w:rPr>
        <w:lastRenderedPageBreak/>
        <w:t>Рассмотрим значения из таблицы 6.</w:t>
      </w:r>
    </w:p>
    <w:p w:rsidR="00E400A5" w:rsidRPr="00E400A5" w:rsidRDefault="00E400A5" w:rsidP="00664960">
      <w:pPr>
        <w:pStyle w:val="afff3"/>
        <w:spacing w:line="360" w:lineRule="auto"/>
        <w:ind w:left="0" w:firstLine="709"/>
        <w:rPr>
          <w:lang w:eastAsia="en-US"/>
        </w:rPr>
      </w:pPr>
      <w:r w:rsidRPr="00E400A5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505E4AF" wp14:editId="4E22C206">
                <wp:simplePos x="0" y="0"/>
                <wp:positionH relativeFrom="page">
                  <wp:posOffset>4083050</wp:posOffset>
                </wp:positionH>
                <wp:positionV relativeFrom="paragraph">
                  <wp:posOffset>662940</wp:posOffset>
                </wp:positionV>
                <wp:extent cx="113665" cy="209550"/>
                <wp:effectExtent l="0" t="0" r="0" b="0"/>
                <wp:wrapNone/>
                <wp:docPr id="208" name="Поле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2F" w:rsidRDefault="00C5202F" w:rsidP="00E400A5">
                            <w:pPr>
                              <w:pStyle w:val="a4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8" o:spid="_x0000_s1028" type="#_x0000_t202" style="position:absolute;left:0;text-align:left;margin-left:321.5pt;margin-top:52.2pt;width:8.95pt;height:16.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" filled="f" stroked="f">
                <v:textbox inset="0,0,0,0">
                  <w:txbxContent>
                    <w:p w:rsidR="00C5202F" w:rsidRDefault="00C5202F" w:rsidP="00E400A5">
                      <w:pPr>
                        <w:pStyle w:val="a4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00A5">
        <w:rPr>
          <w:lang w:eastAsia="en-US"/>
        </w:rPr>
        <w:t>Удельная</w:t>
      </w:r>
      <w:r w:rsidRPr="00E400A5">
        <w:rPr>
          <w:lang w:eastAsia="en-US"/>
        </w:rPr>
        <w:tab/>
        <w:t>теплозащитная</w:t>
      </w:r>
      <w:r w:rsidRPr="00E400A5">
        <w:rPr>
          <w:lang w:eastAsia="en-US"/>
        </w:rPr>
        <w:tab/>
        <w:t>характеристика</w:t>
      </w:r>
      <w:r w:rsidRPr="00E400A5">
        <w:rPr>
          <w:lang w:eastAsia="en-US"/>
        </w:rPr>
        <w:tab/>
        <w:t>здания</w:t>
      </w:r>
      <w:r w:rsidRPr="00E400A5">
        <w:rPr>
          <w:lang w:eastAsia="en-US"/>
        </w:rPr>
        <w:tab/>
      </w:r>
      <w:r w:rsidR="00D13CA7">
        <w:rPr>
          <w:lang w:eastAsia="en-US"/>
        </w:rPr>
        <w:t xml:space="preserve"> </w:t>
      </w:r>
      <w:r w:rsidRPr="00E400A5">
        <w:rPr>
          <w:lang w:eastAsia="en-US"/>
        </w:rPr>
        <w:t>определяется</w:t>
      </w:r>
      <w:r w:rsidRPr="00E400A5">
        <w:rPr>
          <w:lang w:eastAsia="en-US"/>
        </w:rPr>
        <w:tab/>
        <w:t>по формуле (Ж.1) в</w:t>
      </w:r>
      <w:r w:rsidR="00EE79CD">
        <w:rPr>
          <w:lang w:eastAsia="en-US"/>
        </w:rPr>
        <w:t xml:space="preserve"> </w:t>
      </w:r>
      <w:r w:rsidR="00FF3A5B">
        <w:t>СП 50.13330</w:t>
      </w:r>
      <w:r w:rsidR="008207C9">
        <w:rPr>
          <w:lang w:eastAsia="en-US"/>
        </w:rPr>
        <w:t>:</w:t>
      </w:r>
    </w:p>
    <w:p w:rsidR="005A0125" w:rsidRPr="00F05908" w:rsidRDefault="00E400A5" w:rsidP="00664960">
      <w:pPr>
        <w:widowControl w:val="0"/>
        <w:autoSpaceDE w:val="0"/>
        <w:autoSpaceDN w:val="0"/>
        <w:spacing w:before="319" w:line="360" w:lineRule="auto"/>
        <w:ind w:left="131" w:right="349"/>
        <w:rPr>
          <w:lang w:eastAsia="en-US"/>
        </w:rPr>
      </w:pPr>
      <w:r>
        <w:rPr>
          <w:rFonts w:ascii="Arial" w:hAnsi="Arial" w:cs="Arial"/>
          <w:noProof/>
          <w:position w:val="-25"/>
          <w:sz w:val="16"/>
          <w:szCs w:val="16"/>
        </w:rPr>
        <w:drawing>
          <wp:inline distT="0" distB="0" distL="0" distR="0" wp14:anchorId="267A3FB7" wp14:editId="3AEB19A9">
            <wp:extent cx="2227152" cy="561187"/>
            <wp:effectExtent l="0" t="0" r="1905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49" cy="56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en-US"/>
        </w:rPr>
        <w:t xml:space="preserve">, </w:t>
      </w:r>
      <w:r w:rsidRPr="00F05908">
        <w:rPr>
          <w:lang w:eastAsia="en-US"/>
        </w:rPr>
        <w:t>(1.7)</w:t>
      </w:r>
    </w:p>
    <w:p w:rsidR="00E400A5" w:rsidRPr="00F05908" w:rsidRDefault="00E400A5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E400A5">
        <w:rPr>
          <w:lang w:eastAsia="en-US"/>
        </w:rPr>
        <w:t>где</w:t>
      </w:r>
      <w:r w:rsidRPr="00E400A5">
        <w:rPr>
          <w:spacing w:val="-2"/>
          <w:lang w:eastAsia="en-US"/>
        </w:rPr>
        <w:t xml:space="preserve"> </w:t>
      </w:r>
      <w:proofErr w:type="spellStart"/>
      <w:proofErr w:type="gramStart"/>
      <w:r w:rsidRPr="00E400A5">
        <w:rPr>
          <w:i/>
          <w:lang w:eastAsia="en-US"/>
        </w:rPr>
        <w:t>K</w:t>
      </w:r>
      <w:proofErr w:type="gramEnd"/>
      <w:r w:rsidRPr="00E400A5">
        <w:rPr>
          <w:vertAlign w:val="subscript"/>
          <w:lang w:eastAsia="en-US"/>
        </w:rPr>
        <w:t>комп</w:t>
      </w:r>
      <w:proofErr w:type="spellEnd"/>
      <w:r w:rsidRPr="00E400A5">
        <w:rPr>
          <w:spacing w:val="44"/>
          <w:lang w:eastAsia="en-US"/>
        </w:rPr>
        <w:t xml:space="preserve"> </w:t>
      </w:r>
      <w:r w:rsidRPr="00E400A5">
        <w:rPr>
          <w:lang w:eastAsia="en-US"/>
        </w:rPr>
        <w:t>то же,</w:t>
      </w:r>
      <w:r w:rsidRPr="00E400A5">
        <w:rPr>
          <w:spacing w:val="-1"/>
          <w:lang w:eastAsia="en-US"/>
        </w:rPr>
        <w:t xml:space="preserve"> </w:t>
      </w:r>
      <w:r w:rsidRPr="00E400A5">
        <w:rPr>
          <w:lang w:eastAsia="en-US"/>
        </w:rPr>
        <w:t>что</w:t>
      </w:r>
      <w:r w:rsidRPr="00E400A5">
        <w:rPr>
          <w:spacing w:val="-2"/>
          <w:lang w:eastAsia="en-US"/>
        </w:rPr>
        <w:t xml:space="preserve"> </w:t>
      </w:r>
      <w:r w:rsidRPr="00E400A5">
        <w:rPr>
          <w:lang w:eastAsia="en-US"/>
        </w:rPr>
        <w:t>и в</w:t>
      </w:r>
      <w:r w:rsidRPr="00E400A5">
        <w:rPr>
          <w:spacing w:val="-2"/>
          <w:lang w:eastAsia="en-US"/>
        </w:rPr>
        <w:t xml:space="preserve"> </w:t>
      </w:r>
      <w:r w:rsidRPr="00E400A5">
        <w:rPr>
          <w:lang w:eastAsia="en-US"/>
        </w:rPr>
        <w:t>таблице</w:t>
      </w:r>
      <w:r w:rsidRPr="00E400A5">
        <w:rPr>
          <w:spacing w:val="-3"/>
          <w:lang w:eastAsia="en-US"/>
        </w:rPr>
        <w:t xml:space="preserve"> </w:t>
      </w:r>
      <w:r w:rsidRPr="00E400A5">
        <w:rPr>
          <w:lang w:eastAsia="en-US"/>
        </w:rPr>
        <w:t>3;</w:t>
      </w:r>
      <w:r w:rsidRPr="00F05908">
        <w:rPr>
          <w:lang w:eastAsia="en-US"/>
        </w:rPr>
        <w:t xml:space="preserve"> </w:t>
      </w:r>
    </w:p>
    <w:p w:rsidR="00E400A5" w:rsidRPr="00F05908" w:rsidRDefault="00E400A5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r w:rsidRPr="00E400A5">
        <w:rPr>
          <w:i/>
          <w:lang w:eastAsia="en-US"/>
        </w:rPr>
        <w:t>К</w:t>
      </w:r>
      <w:r w:rsidRPr="00E400A5">
        <w:rPr>
          <w:vertAlign w:val="subscript"/>
          <w:lang w:eastAsia="en-US"/>
        </w:rPr>
        <w:t>общ</w:t>
      </w:r>
      <w:proofErr w:type="spellEnd"/>
      <w:r w:rsidRPr="00E400A5">
        <w:rPr>
          <w:spacing w:val="44"/>
          <w:lang w:eastAsia="en-US"/>
        </w:rPr>
        <w:t xml:space="preserve"> </w:t>
      </w:r>
      <w:r w:rsidRPr="00E400A5">
        <w:rPr>
          <w:lang w:eastAsia="en-US"/>
        </w:rPr>
        <w:t>то же,</w:t>
      </w:r>
      <w:r w:rsidRPr="00E400A5">
        <w:rPr>
          <w:spacing w:val="-1"/>
          <w:lang w:eastAsia="en-US"/>
        </w:rPr>
        <w:t xml:space="preserve"> </w:t>
      </w:r>
      <w:r w:rsidRPr="00E400A5">
        <w:rPr>
          <w:lang w:eastAsia="en-US"/>
        </w:rPr>
        <w:t>что</w:t>
      </w:r>
      <w:r w:rsidRPr="00E400A5">
        <w:rPr>
          <w:spacing w:val="-1"/>
          <w:lang w:eastAsia="en-US"/>
        </w:rPr>
        <w:t xml:space="preserve"> </w:t>
      </w:r>
      <w:r w:rsidRPr="00E400A5">
        <w:rPr>
          <w:lang w:eastAsia="en-US"/>
        </w:rPr>
        <w:t>и в</w:t>
      </w:r>
      <w:r w:rsidRPr="00E400A5">
        <w:rPr>
          <w:spacing w:val="-2"/>
          <w:lang w:eastAsia="en-US"/>
        </w:rPr>
        <w:t xml:space="preserve"> </w:t>
      </w:r>
      <w:r w:rsidRPr="00E400A5">
        <w:rPr>
          <w:lang w:eastAsia="en-US"/>
        </w:rPr>
        <w:t>таблице</w:t>
      </w:r>
      <w:r w:rsidRPr="00E400A5">
        <w:rPr>
          <w:spacing w:val="-1"/>
          <w:lang w:eastAsia="en-US"/>
        </w:rPr>
        <w:t xml:space="preserve"> </w:t>
      </w:r>
      <w:r w:rsidRPr="00E400A5">
        <w:rPr>
          <w:lang w:eastAsia="en-US"/>
        </w:rPr>
        <w:t>5.</w:t>
      </w:r>
      <w:r w:rsidRPr="00F05908">
        <w:rPr>
          <w:lang w:eastAsia="en-US"/>
        </w:rPr>
        <w:t xml:space="preserve"> </w:t>
      </w:r>
    </w:p>
    <w:p w:rsidR="00F05908" w:rsidRPr="00D13CA7" w:rsidRDefault="00E400A5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gramStart"/>
      <w:r w:rsidRPr="00E400A5">
        <w:rPr>
          <w:lang w:eastAsia="en-US"/>
        </w:rPr>
        <w:t>Удельна</w:t>
      </w:r>
      <w:r w:rsidRPr="00F05908">
        <w:rPr>
          <w:lang w:eastAsia="en-US"/>
        </w:rPr>
        <w:t>я</w:t>
      </w:r>
      <w:proofErr w:type="gramEnd"/>
      <w:r w:rsidRPr="00F05908">
        <w:rPr>
          <w:lang w:eastAsia="en-US"/>
        </w:rPr>
        <w:tab/>
        <w:t>вентиляционная</w:t>
      </w:r>
      <w:r w:rsidRPr="00F05908">
        <w:rPr>
          <w:lang w:eastAsia="en-US"/>
        </w:rPr>
        <w:tab/>
        <w:t xml:space="preserve">характеристик </w:t>
      </w:r>
      <w:r w:rsidRPr="00E400A5">
        <w:rPr>
          <w:lang w:eastAsia="en-US"/>
        </w:rPr>
        <w:t>здания</w:t>
      </w:r>
      <w:r w:rsidRPr="00E400A5">
        <w:rPr>
          <w:lang w:eastAsia="en-US"/>
        </w:rPr>
        <w:tab/>
        <w:t>определяется</w:t>
      </w:r>
      <w:r w:rsidRPr="00E400A5">
        <w:rPr>
          <w:lang w:eastAsia="en-US"/>
        </w:rPr>
        <w:tab/>
      </w:r>
      <w:r w:rsidRPr="00E400A5">
        <w:rPr>
          <w:spacing w:val="-2"/>
          <w:lang w:eastAsia="en-US"/>
        </w:rPr>
        <w:t>по</w:t>
      </w:r>
      <w:r w:rsidRPr="00F05908">
        <w:rPr>
          <w:spacing w:val="-67"/>
          <w:lang w:eastAsia="en-US"/>
        </w:rPr>
        <w:t xml:space="preserve"> </w:t>
      </w:r>
      <w:r w:rsidRPr="00E400A5">
        <w:rPr>
          <w:lang w:eastAsia="en-US"/>
        </w:rPr>
        <w:t>формуле</w:t>
      </w:r>
      <w:r w:rsidRPr="00E400A5">
        <w:rPr>
          <w:spacing w:val="-2"/>
          <w:lang w:eastAsia="en-US"/>
        </w:rPr>
        <w:t xml:space="preserve"> </w:t>
      </w:r>
      <w:r w:rsidRPr="00E400A5">
        <w:rPr>
          <w:lang w:eastAsia="en-US"/>
        </w:rPr>
        <w:t>(Г.2)</w:t>
      </w:r>
      <w:r w:rsidRPr="00E400A5">
        <w:rPr>
          <w:spacing w:val="-1"/>
          <w:lang w:eastAsia="en-US"/>
        </w:rPr>
        <w:t xml:space="preserve"> </w:t>
      </w:r>
      <w:r w:rsidRPr="00E400A5">
        <w:rPr>
          <w:lang w:eastAsia="en-US"/>
        </w:rPr>
        <w:t>в</w:t>
      </w:r>
      <w:r w:rsidRPr="00E400A5">
        <w:rPr>
          <w:spacing w:val="-2"/>
          <w:lang w:eastAsia="en-US"/>
        </w:rPr>
        <w:t xml:space="preserve"> </w:t>
      </w:r>
      <w:r w:rsidR="00FF3A5B">
        <w:t>СП 50.13330</w:t>
      </w:r>
      <w:r w:rsidR="00D13CA7">
        <w:rPr>
          <w:spacing w:val="-2"/>
          <w:lang w:eastAsia="en-US"/>
        </w:rPr>
        <w:t>;</w:t>
      </w:r>
    </w:p>
    <w:p w:rsidR="00F05908" w:rsidRDefault="00F05908" w:rsidP="00664960">
      <w:pPr>
        <w:widowControl w:val="0"/>
        <w:autoSpaceDE w:val="0"/>
        <w:autoSpaceDN w:val="0"/>
        <w:spacing w:line="360" w:lineRule="auto"/>
        <w:ind w:left="131"/>
        <w:rPr>
          <w:sz w:val="28"/>
          <w:szCs w:val="28"/>
          <w:lang w:eastAsia="en-US"/>
        </w:rPr>
      </w:pPr>
      <w:r w:rsidRPr="00F05908">
        <w:rPr>
          <w:rFonts w:ascii="Arial" w:hAnsi="Arial" w:cs="Arial"/>
          <w:noProof/>
          <w:position w:val="-7"/>
          <w:sz w:val="16"/>
          <w:szCs w:val="16"/>
        </w:rPr>
        <w:drawing>
          <wp:inline distT="0" distB="0" distL="0" distR="0" wp14:anchorId="68443B7D" wp14:editId="1CAB151C">
            <wp:extent cx="3290935" cy="239982"/>
            <wp:effectExtent l="0" t="0" r="0" b="825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64" cy="2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908">
        <w:rPr>
          <w:lang w:eastAsia="en-US"/>
        </w:rPr>
        <w:t>(1.8)</w:t>
      </w:r>
    </w:p>
    <w:p w:rsidR="00F05908" w:rsidRP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F05908">
        <w:rPr>
          <w:lang w:eastAsia="en-US"/>
        </w:rPr>
        <w:t xml:space="preserve">где </w:t>
      </w:r>
      <w:proofErr w:type="gramStart"/>
      <w:r w:rsidRPr="00F05908">
        <w:rPr>
          <w:i/>
          <w:lang w:eastAsia="en-US"/>
        </w:rPr>
        <w:t>с</w:t>
      </w:r>
      <w:proofErr w:type="gramEnd"/>
      <w:r w:rsidRPr="00F05908">
        <w:rPr>
          <w:i/>
          <w:lang w:eastAsia="en-US"/>
        </w:rPr>
        <w:t xml:space="preserve"> </w:t>
      </w:r>
      <w:r w:rsidRPr="00F05908">
        <w:rPr>
          <w:lang w:eastAsia="en-US"/>
        </w:rPr>
        <w:t xml:space="preserve">- </w:t>
      </w:r>
      <w:proofErr w:type="gramStart"/>
      <w:r w:rsidRPr="00F05908">
        <w:rPr>
          <w:lang w:eastAsia="en-US"/>
        </w:rPr>
        <w:t>удельная</w:t>
      </w:r>
      <w:proofErr w:type="gramEnd"/>
      <w:r w:rsidRPr="00F05908">
        <w:rPr>
          <w:lang w:eastAsia="en-US"/>
        </w:rPr>
        <w:t xml:space="preserve"> теплоемкость воздуха, равная 1кДж/(</w:t>
      </w:r>
      <w:proofErr w:type="spellStart"/>
      <w:r w:rsidRPr="00F05908">
        <w:rPr>
          <w:lang w:eastAsia="en-US"/>
        </w:rPr>
        <w:t>кг·К</w:t>
      </w:r>
      <w:proofErr w:type="spellEnd"/>
      <w:r w:rsidRPr="00F05908">
        <w:rPr>
          <w:lang w:eastAsia="en-US"/>
        </w:rPr>
        <w:t>);</w:t>
      </w:r>
    </w:p>
    <w:p w:rsidR="00F05908" w:rsidRP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F05908">
        <w:rPr>
          <w:i/>
          <w:lang w:eastAsia="en-US"/>
        </w:rPr>
        <w:t>β</w:t>
      </w:r>
      <w:r w:rsidRPr="00F05908">
        <w:rPr>
          <w:i/>
          <w:vertAlign w:val="subscript"/>
          <w:lang w:eastAsia="en-US"/>
        </w:rPr>
        <w:t>v</w:t>
      </w:r>
      <w:r w:rsidRPr="00F05908">
        <w:rPr>
          <w:i/>
          <w:lang w:eastAsia="en-US"/>
        </w:rPr>
        <w:t xml:space="preserve"> </w:t>
      </w:r>
      <w:r w:rsidRPr="00F05908">
        <w:rPr>
          <w:lang w:eastAsia="en-US"/>
        </w:rPr>
        <w:t xml:space="preserve">- коэффициент снижения объема воздуха в здании, учитывающий наличие внутренних ограждающих конструкций. При отсутствии данных принимать </w:t>
      </w:r>
      <w:r w:rsidRPr="00F05908">
        <w:rPr>
          <w:i/>
          <w:lang w:eastAsia="en-US"/>
        </w:rPr>
        <w:t>β</w:t>
      </w:r>
      <w:r w:rsidRPr="00F05908">
        <w:rPr>
          <w:i/>
          <w:vertAlign w:val="subscript"/>
          <w:lang w:eastAsia="en-US"/>
        </w:rPr>
        <w:t>v</w:t>
      </w:r>
      <w:r w:rsidRPr="00F05908">
        <w:rPr>
          <w:lang w:eastAsia="en-US"/>
        </w:rPr>
        <w:t>=0,85;</w:t>
      </w:r>
    </w:p>
    <w:p w:rsidR="00F05908" w:rsidRP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F05908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A559FD2" wp14:editId="71E13485">
                <wp:simplePos x="0" y="0"/>
                <wp:positionH relativeFrom="page">
                  <wp:posOffset>981710</wp:posOffset>
                </wp:positionH>
                <wp:positionV relativeFrom="paragraph">
                  <wp:posOffset>90805</wp:posOffset>
                </wp:positionV>
                <wp:extent cx="53975" cy="127000"/>
                <wp:effectExtent l="635" t="0" r="2540" b="0"/>
                <wp:wrapNone/>
                <wp:docPr id="214" name="Поле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2F" w:rsidRDefault="00C5202F" w:rsidP="00F05908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4" o:spid="_x0000_s1029" type="#_x0000_t202" style="position:absolute;left:0;text-align:left;margin-left:77.3pt;margin-top:7.15pt;width:4.25pt;height:10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" filled="f" stroked="f">
                <v:textbox inset="0,0,0,0">
                  <w:txbxContent>
                    <w:p w:rsidR="00C5202F" w:rsidRDefault="00C5202F" w:rsidP="00F05908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05908">
        <w:rPr>
          <w:i/>
          <w:lang w:eastAsia="en-US"/>
        </w:rPr>
        <w:t xml:space="preserve">ρ </w:t>
      </w:r>
      <w:r w:rsidRPr="00F05908">
        <w:rPr>
          <w:vertAlign w:val="superscript"/>
          <w:lang w:eastAsia="en-US"/>
        </w:rPr>
        <w:t>вент</w:t>
      </w:r>
      <w:r w:rsidRPr="00F05908">
        <w:rPr>
          <w:lang w:eastAsia="en-US"/>
        </w:rPr>
        <w:t xml:space="preserve"> - средняя плотность приточного воздуха за отопительный период, </w:t>
      </w:r>
      <w:proofErr w:type="gramStart"/>
      <w:r w:rsidRPr="00F05908">
        <w:rPr>
          <w:lang w:eastAsia="en-US"/>
        </w:rPr>
        <w:t>кг</w:t>
      </w:r>
      <w:proofErr w:type="gramEnd"/>
      <w:r w:rsidRPr="00F05908">
        <w:rPr>
          <w:lang w:eastAsia="en-US"/>
        </w:rPr>
        <w:t>/м</w:t>
      </w:r>
      <w:r w:rsidRPr="00F05908">
        <w:rPr>
          <w:vertAlign w:val="superscript"/>
          <w:lang w:eastAsia="en-US"/>
        </w:rPr>
        <w:t>3</w:t>
      </w:r>
      <w:r w:rsidRPr="00F05908">
        <w:rPr>
          <w:lang w:eastAsia="en-US"/>
        </w:rPr>
        <w:t xml:space="preserve"> (то же, что и в п.1.5);</w:t>
      </w:r>
    </w:p>
    <w:p w:rsidR="00F05908" w:rsidRP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proofErr w:type="gramStart"/>
      <w:r w:rsidRPr="00F05908">
        <w:rPr>
          <w:i/>
          <w:lang w:eastAsia="en-US"/>
        </w:rPr>
        <w:t>n</w:t>
      </w:r>
      <w:proofErr w:type="gramEnd"/>
      <w:r w:rsidRPr="00F05908">
        <w:rPr>
          <w:vertAlign w:val="subscript"/>
          <w:lang w:eastAsia="en-US"/>
        </w:rPr>
        <w:t>в</w:t>
      </w:r>
      <w:proofErr w:type="spellEnd"/>
      <w:r w:rsidRPr="00F05908">
        <w:rPr>
          <w:lang w:eastAsia="en-US"/>
        </w:rPr>
        <w:t xml:space="preserve"> - средняя кратность воздухообмена здания за отопительный период (то же что и в таблице 5);</w:t>
      </w:r>
    </w:p>
    <w:p w:rsidR="00F05908" w:rsidRP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proofErr w:type="gramStart"/>
      <w:r w:rsidRPr="00F05908">
        <w:rPr>
          <w:i/>
          <w:lang w:eastAsia="en-US"/>
        </w:rPr>
        <w:t>k</w:t>
      </w:r>
      <w:proofErr w:type="gramEnd"/>
      <w:r w:rsidRPr="00F05908">
        <w:rPr>
          <w:vertAlign w:val="subscript"/>
          <w:lang w:eastAsia="en-US"/>
        </w:rPr>
        <w:t>эф</w:t>
      </w:r>
      <w:proofErr w:type="spellEnd"/>
      <w:r w:rsidRPr="00F05908">
        <w:rPr>
          <w:lang w:eastAsia="en-US"/>
        </w:rPr>
        <w:t xml:space="preserve"> - коэффициент эффективности рекуператора, </w:t>
      </w:r>
      <w:proofErr w:type="spellStart"/>
      <w:r w:rsidRPr="00F05908">
        <w:rPr>
          <w:i/>
          <w:lang w:eastAsia="en-US"/>
        </w:rPr>
        <w:t>k</w:t>
      </w:r>
      <w:r w:rsidRPr="00F05908">
        <w:rPr>
          <w:vertAlign w:val="subscript"/>
          <w:lang w:eastAsia="en-US"/>
        </w:rPr>
        <w:t>эф</w:t>
      </w:r>
      <w:proofErr w:type="spellEnd"/>
      <w:r w:rsidRPr="00F05908">
        <w:rPr>
          <w:lang w:eastAsia="en-US"/>
        </w:rPr>
        <w:t xml:space="preserve">, отличен от нуля в том случае, если: средняя воздухопроницаемость квартир жилых и помещений общественных зданий (при закрытых приточно-вытяжных вентиляционных отверстиях) обеспечивает в период испытаний воздухообмен кратностью </w:t>
      </w:r>
      <w:r w:rsidRPr="00F05908">
        <w:rPr>
          <w:i/>
          <w:lang w:eastAsia="en-US"/>
        </w:rPr>
        <w:t>n</w:t>
      </w:r>
      <w:r w:rsidRPr="00F05908">
        <w:rPr>
          <w:vertAlign w:val="subscript"/>
          <w:lang w:eastAsia="en-US"/>
        </w:rPr>
        <w:t>50</w:t>
      </w:r>
      <w:r w:rsidRPr="00F05908">
        <w:rPr>
          <w:lang w:eastAsia="en-US"/>
        </w:rPr>
        <w:t xml:space="preserve"> ч</w:t>
      </w:r>
      <w:r w:rsidRPr="00F05908">
        <w:rPr>
          <w:vertAlign w:val="superscript"/>
          <w:lang w:eastAsia="en-US"/>
        </w:rPr>
        <w:t>-1</w:t>
      </w:r>
      <w:r w:rsidRPr="00F05908">
        <w:rPr>
          <w:lang w:eastAsia="en-US"/>
        </w:rPr>
        <w:t xml:space="preserve">, при разности давлений 50 Па наружного и внутреннего воздуха при вентиляции с механическим побуждением </w:t>
      </w:r>
      <w:r w:rsidRPr="00F05908">
        <w:rPr>
          <w:i/>
          <w:lang w:eastAsia="en-US"/>
        </w:rPr>
        <w:t>n</w:t>
      </w:r>
      <w:r w:rsidRPr="00F05908">
        <w:rPr>
          <w:vertAlign w:val="subscript"/>
          <w:lang w:eastAsia="en-US"/>
        </w:rPr>
        <w:t>50</w:t>
      </w:r>
      <w:r w:rsidRPr="00F05908">
        <w:rPr>
          <w:lang w:eastAsia="en-US"/>
        </w:rPr>
        <w:t>≤ 2 ч</w:t>
      </w:r>
      <w:r w:rsidRPr="00F05908">
        <w:rPr>
          <w:vertAlign w:val="superscript"/>
          <w:lang w:eastAsia="en-US"/>
        </w:rPr>
        <w:t>-1</w:t>
      </w:r>
      <w:r w:rsidRPr="00F05908">
        <w:rPr>
          <w:lang w:eastAsia="en-US"/>
        </w:rPr>
        <w:t>; кратность воздухообмена зданий и помещений при разности давлений 50 Па и их среднюю воздухопроницаемость определяют по ГОСТ 31167. Принимаем равным 0,4.</w:t>
      </w:r>
    </w:p>
    <w:p w:rsidR="00F05908" w:rsidRDefault="00F05908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F05908">
        <w:rPr>
          <w:lang w:eastAsia="en-US"/>
        </w:rPr>
        <w:t xml:space="preserve">Удельная характеристика бытовых тепловыделений здания рассчитывается по формуле </w:t>
      </w:r>
      <w:r w:rsidR="004B06DF">
        <w:rPr>
          <w:lang w:eastAsia="en-US"/>
        </w:rPr>
        <w:t xml:space="preserve">Г.6 </w:t>
      </w:r>
      <w:r w:rsidR="00D13CA7">
        <w:rPr>
          <w:spacing w:val="-1"/>
          <w:lang w:eastAsia="en-US"/>
        </w:rPr>
        <w:t xml:space="preserve">СП </w:t>
      </w:r>
      <w:proofErr w:type="spellStart"/>
      <w:proofErr w:type="gramStart"/>
      <w:r w:rsidR="00FF3A5B">
        <w:t>СП</w:t>
      </w:r>
      <w:proofErr w:type="spellEnd"/>
      <w:proofErr w:type="gramEnd"/>
      <w:r w:rsidR="00FF3A5B">
        <w:t xml:space="preserve"> 50.13330</w:t>
      </w:r>
      <w:r w:rsidRPr="00F05908">
        <w:rPr>
          <w:lang w:eastAsia="en-US"/>
        </w:rPr>
        <w:t>:</w:t>
      </w:r>
    </w:p>
    <w:p w:rsidR="004B06DF" w:rsidRPr="00F05908" w:rsidRDefault="004B06DF" w:rsidP="00664960">
      <w:pPr>
        <w:widowControl w:val="0"/>
        <w:autoSpaceDE w:val="0"/>
        <w:autoSpaceDN w:val="0"/>
        <w:spacing w:line="360" w:lineRule="auto"/>
        <w:ind w:left="131"/>
        <w:rPr>
          <w:lang w:eastAsia="en-US"/>
        </w:rPr>
      </w:pPr>
      <w:r w:rsidRPr="004B06DF">
        <w:rPr>
          <w:rFonts w:ascii="Arial" w:hAnsi="Arial" w:cs="Arial"/>
          <w:noProof/>
          <w:position w:val="-19"/>
          <w:sz w:val="16"/>
          <w:szCs w:val="16"/>
        </w:rPr>
        <w:drawing>
          <wp:inline distT="0" distB="0" distL="0" distR="0" wp14:anchorId="67A8CE78" wp14:editId="5205D10C">
            <wp:extent cx="1389707" cy="513749"/>
            <wp:effectExtent l="0" t="0" r="127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68" cy="5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9CD" w:rsidRPr="00606D34">
        <w:rPr>
          <w:lang w:eastAsia="en-US"/>
        </w:rPr>
        <w:t xml:space="preserve">     </w:t>
      </w:r>
      <w:r>
        <w:rPr>
          <w:lang w:eastAsia="en-US"/>
        </w:rPr>
        <w:t>(1.9)</w:t>
      </w:r>
    </w:p>
    <w:p w:rsidR="004B06DF" w:rsidRPr="004B06DF" w:rsidRDefault="004B06DF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4B06DF">
        <w:rPr>
          <w:spacing w:val="-1"/>
          <w:lang w:eastAsia="en-US"/>
        </w:rPr>
        <w:t xml:space="preserve">где </w:t>
      </w:r>
      <w:proofErr w:type="spellStart"/>
      <w:proofErr w:type="gramStart"/>
      <w:r w:rsidRPr="004B06DF">
        <w:rPr>
          <w:i/>
          <w:spacing w:val="-1"/>
          <w:lang w:eastAsia="en-US"/>
        </w:rPr>
        <w:t>q</w:t>
      </w:r>
      <w:proofErr w:type="gramEnd"/>
      <w:r w:rsidRPr="004B06DF">
        <w:rPr>
          <w:spacing w:val="-1"/>
          <w:vertAlign w:val="subscript"/>
          <w:lang w:eastAsia="en-US"/>
        </w:rPr>
        <w:t>быт</w:t>
      </w:r>
      <w:proofErr w:type="spellEnd"/>
      <w:r w:rsidRPr="004B06DF">
        <w:rPr>
          <w:spacing w:val="-27"/>
          <w:lang w:eastAsia="en-US"/>
        </w:rPr>
        <w:t xml:space="preserve"> </w:t>
      </w:r>
      <w:r w:rsidRPr="004B06DF">
        <w:rPr>
          <w:spacing w:val="-1"/>
          <w:lang w:eastAsia="en-US"/>
        </w:rPr>
        <w:t>- величина</w:t>
      </w:r>
      <w:r w:rsidRPr="004B06DF">
        <w:rPr>
          <w:lang w:eastAsia="en-US"/>
        </w:rPr>
        <w:t xml:space="preserve"> тепловых</w:t>
      </w:r>
      <w:r w:rsidRPr="004B06DF">
        <w:rPr>
          <w:spacing w:val="-25"/>
          <w:lang w:eastAsia="en-US"/>
        </w:rPr>
        <w:t xml:space="preserve"> </w:t>
      </w:r>
      <w:r w:rsidRPr="004B06DF">
        <w:rPr>
          <w:lang w:eastAsia="en-US"/>
        </w:rPr>
        <w:t>тепловыделений (то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же, что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и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в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таблице 5);</w:t>
      </w:r>
    </w:p>
    <w:p w:rsidR="004B06DF" w:rsidRPr="004B06DF" w:rsidRDefault="004B06DF" w:rsidP="00D13286">
      <w:pPr>
        <w:widowControl w:val="0"/>
        <w:autoSpaceDE w:val="0"/>
        <w:autoSpaceDN w:val="0"/>
        <w:spacing w:line="360" w:lineRule="auto"/>
        <w:ind w:right="346"/>
        <w:jc w:val="both"/>
        <w:rPr>
          <w:lang w:eastAsia="en-US"/>
        </w:rPr>
      </w:pPr>
      <w:r w:rsidRPr="004B06DF">
        <w:rPr>
          <w:i/>
          <w:lang w:eastAsia="en-US"/>
        </w:rPr>
        <w:t>А</w:t>
      </w:r>
      <w:r w:rsidRPr="004B06DF">
        <w:rPr>
          <w:vertAlign w:val="subscript"/>
          <w:lang w:eastAsia="en-US"/>
        </w:rPr>
        <w:t>ж</w:t>
      </w:r>
      <w:r w:rsidRPr="004B06DF">
        <w:rPr>
          <w:lang w:eastAsia="en-US"/>
        </w:rPr>
        <w:t xml:space="preserve"> - сумма площадей всех помещений, за исключением коридоров, тамбуров,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переходов,</w:t>
      </w:r>
      <w:r w:rsidRPr="004B06DF">
        <w:rPr>
          <w:spacing w:val="16"/>
          <w:lang w:eastAsia="en-US"/>
        </w:rPr>
        <w:t xml:space="preserve"> </w:t>
      </w:r>
      <w:r w:rsidRPr="004B06DF">
        <w:rPr>
          <w:lang w:eastAsia="en-US"/>
        </w:rPr>
        <w:lastRenderedPageBreak/>
        <w:t>лестничных</w:t>
      </w:r>
      <w:r w:rsidRPr="004B06DF">
        <w:rPr>
          <w:spacing w:val="19"/>
          <w:lang w:eastAsia="en-US"/>
        </w:rPr>
        <w:t xml:space="preserve"> </w:t>
      </w:r>
      <w:r w:rsidRPr="004B06DF">
        <w:rPr>
          <w:lang w:eastAsia="en-US"/>
        </w:rPr>
        <w:t>клеток,</w:t>
      </w:r>
      <w:r w:rsidRPr="004B06DF">
        <w:rPr>
          <w:spacing w:val="17"/>
          <w:lang w:eastAsia="en-US"/>
        </w:rPr>
        <w:t xml:space="preserve"> </w:t>
      </w:r>
      <w:r w:rsidRPr="004B06DF">
        <w:rPr>
          <w:lang w:eastAsia="en-US"/>
        </w:rPr>
        <w:t>внутренних</w:t>
      </w:r>
      <w:r w:rsidRPr="004B06DF">
        <w:rPr>
          <w:spacing w:val="19"/>
          <w:lang w:eastAsia="en-US"/>
        </w:rPr>
        <w:t xml:space="preserve"> </w:t>
      </w:r>
      <w:r w:rsidRPr="004B06DF">
        <w:rPr>
          <w:lang w:eastAsia="en-US"/>
        </w:rPr>
        <w:t>открытых</w:t>
      </w:r>
      <w:r w:rsidRPr="004B06DF">
        <w:rPr>
          <w:spacing w:val="19"/>
          <w:lang w:eastAsia="en-US"/>
        </w:rPr>
        <w:t xml:space="preserve"> </w:t>
      </w:r>
      <w:r w:rsidRPr="004B06DF">
        <w:rPr>
          <w:lang w:eastAsia="en-US"/>
        </w:rPr>
        <w:t>лестниц</w:t>
      </w:r>
      <w:r w:rsidRPr="004B06DF">
        <w:rPr>
          <w:spacing w:val="-68"/>
          <w:lang w:eastAsia="en-US"/>
        </w:rPr>
        <w:t xml:space="preserve"> </w:t>
      </w:r>
      <w:r w:rsidRPr="004B06DF">
        <w:rPr>
          <w:lang w:eastAsia="en-US"/>
        </w:rPr>
        <w:t>и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пандусов,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а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также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помещений,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предназначенных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для</w:t>
      </w:r>
      <w:r w:rsidRPr="004B06DF">
        <w:rPr>
          <w:spacing w:val="71"/>
          <w:lang w:eastAsia="en-US"/>
        </w:rPr>
        <w:t xml:space="preserve"> </w:t>
      </w:r>
      <w:r w:rsidRPr="004B06DF">
        <w:rPr>
          <w:lang w:eastAsia="en-US"/>
        </w:rPr>
        <w:t>размещения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инженерного</w:t>
      </w:r>
      <w:r w:rsidRPr="004B06DF">
        <w:rPr>
          <w:spacing w:val="-3"/>
          <w:lang w:eastAsia="en-US"/>
        </w:rPr>
        <w:t xml:space="preserve"> </w:t>
      </w:r>
      <w:r w:rsidRPr="004B06DF">
        <w:rPr>
          <w:lang w:eastAsia="en-US"/>
        </w:rPr>
        <w:t>оборудования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и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сетей,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м</w:t>
      </w:r>
      <w:proofErr w:type="gramStart"/>
      <w:r w:rsidRPr="004B06DF">
        <w:rPr>
          <w:vertAlign w:val="superscript"/>
          <w:lang w:eastAsia="en-US"/>
        </w:rPr>
        <w:t>2</w:t>
      </w:r>
      <w:proofErr w:type="gramEnd"/>
      <w:r w:rsidRPr="004B06DF">
        <w:rPr>
          <w:lang w:eastAsia="en-US"/>
        </w:rPr>
        <w:t>,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(то же,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что и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в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таблице</w:t>
      </w:r>
      <w:r w:rsidRPr="004B06DF">
        <w:rPr>
          <w:spacing w:val="-4"/>
          <w:lang w:eastAsia="en-US"/>
        </w:rPr>
        <w:t xml:space="preserve"> </w:t>
      </w:r>
      <w:r w:rsidRPr="004B06DF">
        <w:rPr>
          <w:lang w:eastAsia="en-US"/>
        </w:rPr>
        <w:t>3);</w:t>
      </w:r>
    </w:p>
    <w:p w:rsidR="004B06DF" w:rsidRPr="004B06DF" w:rsidRDefault="004B06DF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proofErr w:type="gramStart"/>
      <w:r w:rsidRPr="004B06DF">
        <w:rPr>
          <w:i/>
          <w:spacing w:val="-1"/>
          <w:lang w:eastAsia="en-US"/>
        </w:rPr>
        <w:t>V</w:t>
      </w:r>
      <w:proofErr w:type="gramEnd"/>
      <w:r w:rsidRPr="004B06DF">
        <w:rPr>
          <w:spacing w:val="-1"/>
          <w:vertAlign w:val="subscript"/>
          <w:lang w:eastAsia="en-US"/>
        </w:rPr>
        <w:t>от</w:t>
      </w:r>
      <w:proofErr w:type="spellEnd"/>
      <w:r w:rsidRPr="004B06DF">
        <w:rPr>
          <w:spacing w:val="-24"/>
          <w:lang w:eastAsia="en-US"/>
        </w:rPr>
        <w:t xml:space="preserve"> </w:t>
      </w:r>
      <w:r w:rsidRPr="004B06DF">
        <w:rPr>
          <w:spacing w:val="-1"/>
          <w:lang w:eastAsia="en-US"/>
        </w:rPr>
        <w:t>-</w:t>
      </w:r>
      <w:r w:rsidRPr="004B06DF">
        <w:rPr>
          <w:lang w:eastAsia="en-US"/>
        </w:rPr>
        <w:t xml:space="preserve"> </w:t>
      </w:r>
      <w:r w:rsidRPr="004B06DF">
        <w:rPr>
          <w:spacing w:val="-1"/>
          <w:lang w:eastAsia="en-US"/>
        </w:rPr>
        <w:t>отапливаемый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объем (то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же,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что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и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в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таблице 3);</w:t>
      </w:r>
    </w:p>
    <w:p w:rsidR="004B06DF" w:rsidRPr="004B06DF" w:rsidRDefault="004B06DF" w:rsidP="00D13286">
      <w:pPr>
        <w:widowControl w:val="0"/>
        <w:autoSpaceDE w:val="0"/>
        <w:autoSpaceDN w:val="0"/>
        <w:spacing w:before="2" w:line="360" w:lineRule="auto"/>
        <w:ind w:right="344"/>
        <w:jc w:val="both"/>
        <w:rPr>
          <w:lang w:eastAsia="en-US"/>
        </w:rPr>
      </w:pPr>
      <w:proofErr w:type="spellStart"/>
      <w:proofErr w:type="gramStart"/>
      <w:r w:rsidRPr="004B06DF">
        <w:rPr>
          <w:i/>
          <w:lang w:eastAsia="en-US"/>
        </w:rPr>
        <w:t>t</w:t>
      </w:r>
      <w:proofErr w:type="gramEnd"/>
      <w:r w:rsidRPr="004B06DF">
        <w:rPr>
          <w:vertAlign w:val="subscript"/>
          <w:lang w:eastAsia="en-US"/>
        </w:rPr>
        <w:t>в</w:t>
      </w:r>
      <w:proofErr w:type="spellEnd"/>
      <w:r w:rsidRPr="004B06DF">
        <w:rPr>
          <w:lang w:eastAsia="en-US"/>
        </w:rPr>
        <w:t xml:space="preserve"> - расчетная средняя температура внутреннего воздуха, °С, (то же, что и в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таблице</w:t>
      </w:r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2);</w:t>
      </w:r>
    </w:p>
    <w:p w:rsidR="004B06DF" w:rsidRPr="004B06DF" w:rsidRDefault="004B06DF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proofErr w:type="gramStart"/>
      <w:r w:rsidRPr="004B06DF">
        <w:rPr>
          <w:i/>
          <w:spacing w:val="-1"/>
          <w:lang w:eastAsia="en-US"/>
        </w:rPr>
        <w:t>t</w:t>
      </w:r>
      <w:proofErr w:type="gramEnd"/>
      <w:r w:rsidRPr="004B06DF">
        <w:rPr>
          <w:spacing w:val="-1"/>
          <w:vertAlign w:val="subscript"/>
          <w:lang w:eastAsia="en-US"/>
        </w:rPr>
        <w:t>от</w:t>
      </w:r>
      <w:proofErr w:type="spellEnd"/>
      <w:r w:rsidRPr="004B06DF">
        <w:rPr>
          <w:spacing w:val="-27"/>
          <w:lang w:eastAsia="en-US"/>
        </w:rPr>
        <w:t xml:space="preserve"> </w:t>
      </w:r>
      <w:r w:rsidRPr="004B06DF">
        <w:rPr>
          <w:spacing w:val="-1"/>
          <w:lang w:eastAsia="en-US"/>
        </w:rPr>
        <w:t>- средняя</w:t>
      </w:r>
      <w:r w:rsidRPr="004B06DF">
        <w:rPr>
          <w:spacing w:val="1"/>
          <w:lang w:eastAsia="en-US"/>
        </w:rPr>
        <w:t xml:space="preserve"> </w:t>
      </w:r>
      <w:r w:rsidRPr="004B06DF">
        <w:rPr>
          <w:spacing w:val="-1"/>
          <w:lang w:eastAsia="en-US"/>
        </w:rPr>
        <w:t>температура</w:t>
      </w:r>
      <w:r w:rsidRPr="004B06DF">
        <w:rPr>
          <w:lang w:eastAsia="en-US"/>
        </w:rPr>
        <w:t xml:space="preserve"> наружного воздуха, °С,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(то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же,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что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и в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таблице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>2).</w:t>
      </w:r>
    </w:p>
    <w:p w:rsidR="004B06DF" w:rsidRPr="004B06DF" w:rsidRDefault="004B06DF" w:rsidP="00D13286">
      <w:pPr>
        <w:widowControl w:val="0"/>
        <w:autoSpaceDE w:val="0"/>
        <w:autoSpaceDN w:val="0"/>
        <w:spacing w:line="360" w:lineRule="auto"/>
        <w:ind w:right="349" w:firstLine="707"/>
        <w:jc w:val="both"/>
        <w:rPr>
          <w:lang w:eastAsia="en-US"/>
        </w:rPr>
      </w:pPr>
      <w:r w:rsidRPr="004B06DF">
        <w:rPr>
          <w:lang w:eastAsia="en-US"/>
        </w:rPr>
        <w:t>Удельная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характеристика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теплопоступлений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в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здание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от</w:t>
      </w:r>
      <w:r w:rsidRPr="004B06DF">
        <w:rPr>
          <w:spacing w:val="1"/>
          <w:lang w:eastAsia="en-US"/>
        </w:rPr>
        <w:t xml:space="preserve"> </w:t>
      </w:r>
      <w:r w:rsidRPr="004B06DF">
        <w:rPr>
          <w:lang w:eastAsia="en-US"/>
        </w:rPr>
        <w:t>солнечной</w:t>
      </w:r>
      <w:r w:rsidRPr="004B06DF">
        <w:rPr>
          <w:spacing w:val="-67"/>
          <w:lang w:eastAsia="en-US"/>
        </w:rPr>
        <w:t xml:space="preserve"> </w:t>
      </w:r>
      <w:r w:rsidRPr="004B06DF">
        <w:rPr>
          <w:lang w:eastAsia="en-US"/>
        </w:rPr>
        <w:t>радиации</w:t>
      </w:r>
      <w:r w:rsidRPr="004B06DF">
        <w:rPr>
          <w:spacing w:val="-1"/>
          <w:lang w:eastAsia="en-US"/>
        </w:rPr>
        <w:t xml:space="preserve"> </w:t>
      </w:r>
      <w:r w:rsidRPr="004B06DF">
        <w:rPr>
          <w:lang w:eastAsia="en-US"/>
        </w:rPr>
        <w:t xml:space="preserve">определяется </w:t>
      </w:r>
      <w:proofErr w:type="gramStart"/>
      <w:r w:rsidRPr="004B06DF">
        <w:rPr>
          <w:lang w:eastAsia="en-US"/>
        </w:rPr>
        <w:t>по</w:t>
      </w:r>
      <w:proofErr w:type="gramEnd"/>
      <w:r w:rsidRPr="004B06DF">
        <w:rPr>
          <w:lang w:eastAsia="en-US"/>
        </w:rPr>
        <w:t xml:space="preserve"> </w:t>
      </w:r>
      <w:proofErr w:type="gramStart"/>
      <w:r w:rsidRPr="004B06DF">
        <w:rPr>
          <w:lang w:eastAsia="en-US"/>
        </w:rPr>
        <w:t>формула</w:t>
      </w:r>
      <w:proofErr w:type="gramEnd"/>
      <w:r w:rsidRPr="004B06DF">
        <w:rPr>
          <w:spacing w:val="-2"/>
          <w:lang w:eastAsia="en-US"/>
        </w:rPr>
        <w:t xml:space="preserve"> </w:t>
      </w:r>
      <w:r w:rsidRPr="004B06DF">
        <w:rPr>
          <w:lang w:eastAsia="en-US"/>
        </w:rPr>
        <w:t>Г.7</w:t>
      </w:r>
      <w:r w:rsidRPr="004B06DF">
        <w:rPr>
          <w:spacing w:val="1"/>
          <w:lang w:eastAsia="en-US"/>
        </w:rPr>
        <w:t xml:space="preserve"> </w:t>
      </w:r>
      <w:r w:rsidR="00FF3A5B">
        <w:t>СП 50.13330</w:t>
      </w:r>
      <w:r w:rsidR="00D13CA7">
        <w:rPr>
          <w:spacing w:val="-1"/>
          <w:lang w:eastAsia="en-US"/>
        </w:rPr>
        <w:t>;</w:t>
      </w:r>
      <w:r w:rsidR="00D13CA7" w:rsidRPr="006806E0">
        <w:rPr>
          <w:spacing w:val="-1"/>
          <w:lang w:eastAsia="en-US"/>
        </w:rPr>
        <w:t xml:space="preserve">  </w:t>
      </w:r>
    </w:p>
    <w:p w:rsidR="00F05908" w:rsidRPr="004B06DF" w:rsidRDefault="004B06DF" w:rsidP="00664960">
      <w:pPr>
        <w:widowControl w:val="0"/>
        <w:autoSpaceDE w:val="0"/>
        <w:autoSpaceDN w:val="0"/>
        <w:spacing w:line="360" w:lineRule="auto"/>
        <w:ind w:left="131"/>
        <w:rPr>
          <w:lang w:eastAsia="en-US"/>
        </w:rPr>
      </w:pPr>
      <w:r w:rsidRPr="004B06DF">
        <w:rPr>
          <w:rFonts w:ascii="Arial" w:hAnsi="Arial" w:cs="Arial"/>
          <w:noProof/>
          <w:position w:val="-22"/>
        </w:rPr>
        <w:drawing>
          <wp:inline distT="0" distB="0" distL="0" distR="0" wp14:anchorId="44319213" wp14:editId="3CBDBF24">
            <wp:extent cx="1330859" cy="530043"/>
            <wp:effectExtent l="0" t="0" r="0" b="381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75" cy="5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6DF">
        <w:rPr>
          <w:lang w:eastAsia="en-US"/>
        </w:rPr>
        <w:t>(1.10)</w:t>
      </w:r>
    </w:p>
    <w:p w:rsidR="00F05908" w:rsidRPr="00D13CA7" w:rsidRDefault="004B06DF" w:rsidP="00664960">
      <w:pPr>
        <w:widowControl w:val="0"/>
        <w:autoSpaceDE w:val="0"/>
        <w:autoSpaceDN w:val="0"/>
        <w:spacing w:line="360" w:lineRule="auto"/>
        <w:rPr>
          <w:lang w:eastAsia="en-US"/>
        </w:rPr>
      </w:pPr>
      <w:r w:rsidRPr="00AB3740">
        <w:rPr>
          <w:lang w:eastAsia="en-US"/>
        </w:rPr>
        <w:t xml:space="preserve">где </w:t>
      </w:r>
      <w:r w:rsidRPr="00AB3740">
        <w:rPr>
          <w:noProof/>
        </w:rPr>
        <w:drawing>
          <wp:inline distT="0" distB="0" distL="0" distR="0" wp14:anchorId="565A928E" wp14:editId="6BB5408D">
            <wp:extent cx="231140" cy="19939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740">
        <w:rPr>
          <w:lang w:eastAsia="en-US"/>
        </w:rPr>
        <w:t xml:space="preserve"> - теплопоступления через окна и фонари от солнечной радиации в течение отопительного периода, МДж/год, для четырех фасадов зданий, ориентированных по четырем направлениям, определяемые по методике </w:t>
      </w:r>
      <w:hyperlink r:id="rId20" w:history="1">
        <w:r w:rsidRPr="00AB3740">
          <w:rPr>
            <w:rStyle w:val="af5"/>
            <w:color w:val="auto"/>
            <w:u w:val="none"/>
            <w:lang w:eastAsia="en-US"/>
          </w:rPr>
          <w:t>раздела 10</w:t>
        </w:r>
      </w:hyperlink>
      <w:r w:rsidRPr="00AB3740">
        <w:rPr>
          <w:lang w:eastAsia="en-US"/>
        </w:rPr>
        <w:t xml:space="preserve"> </w:t>
      </w:r>
      <w:r w:rsidR="00EE79CD" w:rsidRPr="00D13CA7">
        <w:rPr>
          <w:lang w:eastAsia="en-US"/>
        </w:rPr>
        <w:t>СП</w:t>
      </w:r>
      <w:r w:rsidR="00D13286" w:rsidRPr="00D13CA7">
        <w:rPr>
          <w:lang w:eastAsia="en-US"/>
        </w:rPr>
        <w:t xml:space="preserve"> </w:t>
      </w:r>
      <w:r w:rsidR="00EE79CD" w:rsidRPr="00D13CA7">
        <w:rPr>
          <w:lang w:eastAsia="en-US"/>
        </w:rPr>
        <w:t>345.1325800.2017.</w:t>
      </w:r>
      <w:r w:rsidR="00EE79CD" w:rsidRPr="00EE79CD">
        <w:rPr>
          <w:lang w:eastAsia="en-US"/>
        </w:rPr>
        <w:t xml:space="preserve"> </w:t>
      </w:r>
    </w:p>
    <w:p w:rsidR="00FB59E2" w:rsidRDefault="00FB59E2" w:rsidP="00664960">
      <w:pPr>
        <w:widowControl w:val="0"/>
        <w:autoSpaceDE w:val="0"/>
        <w:autoSpaceDN w:val="0"/>
        <w:spacing w:line="360" w:lineRule="auto"/>
        <w:ind w:left="131"/>
        <w:rPr>
          <w:lang w:eastAsia="en-US"/>
        </w:rPr>
      </w:pPr>
      <w:r>
        <w:rPr>
          <w:rFonts w:ascii="Arial" w:eastAsia="Calibri" w:hAnsi="Arial" w:cs="Arial"/>
          <w:noProof/>
          <w:position w:val="-26"/>
        </w:rPr>
        <w:drawing>
          <wp:inline distT="0" distB="0" distL="0" distR="0" wp14:anchorId="237A61CD" wp14:editId="2906C3A0">
            <wp:extent cx="3504565" cy="459740"/>
            <wp:effectExtent l="0" t="0" r="635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t>(1.11)</w:t>
      </w:r>
    </w:p>
    <w:p w:rsidR="00FB59E2" w:rsidRPr="00FB59E2" w:rsidRDefault="00FB59E2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FB59E2">
        <w:rPr>
          <w:lang w:eastAsia="en-US"/>
        </w:rPr>
        <w:t xml:space="preserve">где </w:t>
      </w:r>
      <w:r w:rsidRPr="00FB59E2">
        <w:rPr>
          <w:noProof/>
        </w:rPr>
        <w:drawing>
          <wp:inline distT="0" distB="0" distL="0" distR="0" wp14:anchorId="038B95EA" wp14:editId="1D02DBBF">
            <wp:extent cx="259080" cy="259080"/>
            <wp:effectExtent l="0" t="0" r="7620" b="762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9E2">
        <w:rPr>
          <w:lang w:eastAsia="en-US"/>
        </w:rPr>
        <w:t xml:space="preserve"> - суммарная радиация за отопительный период для вертикальной поверхности, ориентированной по направлению </w:t>
      </w:r>
      <w:r w:rsidRPr="00FB59E2">
        <w:rPr>
          <w:i/>
          <w:iCs/>
          <w:lang w:eastAsia="en-US"/>
        </w:rPr>
        <w:t>j</w:t>
      </w:r>
      <w:r w:rsidRPr="00FB59E2">
        <w:rPr>
          <w:lang w:eastAsia="en-US"/>
        </w:rPr>
        <w:t>, МДж/год·м</w:t>
      </w:r>
      <w:proofErr w:type="gramStart"/>
      <w:r w:rsidRPr="00FB59E2">
        <w:rPr>
          <w:vertAlign w:val="superscript"/>
          <w:lang w:eastAsia="en-US"/>
        </w:rPr>
        <w:t>2</w:t>
      </w:r>
      <w:proofErr w:type="gramEnd"/>
      <w:r w:rsidRPr="00FB59E2">
        <w:rPr>
          <w:lang w:eastAsia="en-US"/>
        </w:rPr>
        <w:t>; принимается по климатологическим справочным данным;</w:t>
      </w:r>
    </w:p>
    <w:p w:rsidR="00FB59E2" w:rsidRPr="00FB59E2" w:rsidRDefault="00FB59E2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r w:rsidRPr="00FB59E2">
        <w:rPr>
          <w:i/>
          <w:iCs/>
          <w:lang w:eastAsia="en-US"/>
        </w:rPr>
        <w:t>I</w:t>
      </w:r>
      <w:r w:rsidRPr="00FB59E2">
        <w:rPr>
          <w:vertAlign w:val="superscript"/>
          <w:lang w:eastAsia="en-US"/>
        </w:rPr>
        <w:t>гор</w:t>
      </w:r>
      <w:proofErr w:type="spellEnd"/>
      <w:r w:rsidRPr="00FB59E2">
        <w:rPr>
          <w:lang w:eastAsia="en-US"/>
        </w:rPr>
        <w:t xml:space="preserve"> - суммарная радиация за отопительный период для горизонтальной поверхности, МДж/год·м</w:t>
      </w:r>
      <w:proofErr w:type="gramStart"/>
      <w:r w:rsidRPr="00FB59E2">
        <w:rPr>
          <w:vertAlign w:val="superscript"/>
          <w:lang w:eastAsia="en-US"/>
        </w:rPr>
        <w:t>2</w:t>
      </w:r>
      <w:proofErr w:type="gramEnd"/>
      <w:r w:rsidRPr="00FB59E2">
        <w:rPr>
          <w:lang w:eastAsia="en-US"/>
        </w:rPr>
        <w:t>; принимается по климатологическим справочным данным;</w:t>
      </w:r>
    </w:p>
    <w:p w:rsidR="00FB59E2" w:rsidRPr="00FB59E2" w:rsidRDefault="00FB59E2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proofErr w:type="spellStart"/>
      <w:r w:rsidRPr="00FB59E2">
        <w:rPr>
          <w:i/>
          <w:iCs/>
          <w:lang w:eastAsia="en-US"/>
        </w:rPr>
        <w:t>A</w:t>
      </w:r>
      <w:r w:rsidRPr="00FB59E2">
        <w:rPr>
          <w:i/>
          <w:iCs/>
          <w:vertAlign w:val="subscript"/>
          <w:lang w:eastAsia="en-US"/>
        </w:rPr>
        <w:t>jl</w:t>
      </w:r>
      <w:proofErr w:type="spellEnd"/>
      <w:r w:rsidRPr="00FB59E2">
        <w:rPr>
          <w:lang w:eastAsia="en-US"/>
        </w:rPr>
        <w:t xml:space="preserve">, </w:t>
      </w:r>
      <w:proofErr w:type="spellStart"/>
      <w:r w:rsidRPr="00FB59E2">
        <w:rPr>
          <w:i/>
          <w:iCs/>
          <w:lang w:eastAsia="en-US"/>
        </w:rPr>
        <w:t>A</w:t>
      </w:r>
      <w:r w:rsidRPr="00FB59E2">
        <w:rPr>
          <w:vertAlign w:val="subscript"/>
          <w:lang w:eastAsia="en-US"/>
        </w:rPr>
        <w:t>фон</w:t>
      </w:r>
      <w:proofErr w:type="spellEnd"/>
      <w:r w:rsidRPr="00FB59E2">
        <w:rPr>
          <w:lang w:eastAsia="en-US"/>
        </w:rPr>
        <w:t xml:space="preserve"> - площадь окон, ориентированных по направлению </w:t>
      </w:r>
      <w:r w:rsidRPr="00FB59E2">
        <w:rPr>
          <w:i/>
          <w:iCs/>
          <w:lang w:eastAsia="en-US"/>
        </w:rPr>
        <w:t>j</w:t>
      </w:r>
      <w:r w:rsidRPr="00FB59E2">
        <w:rPr>
          <w:lang w:eastAsia="en-US"/>
        </w:rPr>
        <w:t>, и зенитных фонарей, соответственно, м</w:t>
      </w:r>
      <w:proofErr w:type="gramStart"/>
      <w:r w:rsidRPr="00FB59E2">
        <w:rPr>
          <w:vertAlign w:val="superscript"/>
          <w:lang w:eastAsia="en-US"/>
        </w:rPr>
        <w:t>2</w:t>
      </w:r>
      <w:proofErr w:type="gramEnd"/>
      <w:r w:rsidRPr="00FB59E2">
        <w:rPr>
          <w:lang w:eastAsia="en-US"/>
        </w:rPr>
        <w:t>;</w:t>
      </w:r>
    </w:p>
    <w:p w:rsidR="00FB59E2" w:rsidRPr="007B30EA" w:rsidRDefault="00FB59E2" w:rsidP="00D13286">
      <w:pPr>
        <w:widowControl w:val="0"/>
        <w:autoSpaceDE w:val="0"/>
        <w:autoSpaceDN w:val="0"/>
        <w:spacing w:line="360" w:lineRule="auto"/>
        <w:jc w:val="both"/>
        <w:rPr>
          <w:color w:val="000000" w:themeColor="text1"/>
          <w:lang w:eastAsia="en-US"/>
        </w:rPr>
      </w:pPr>
      <w:proofErr w:type="spellStart"/>
      <w:r w:rsidRPr="007B30EA">
        <w:rPr>
          <w:i/>
          <w:iCs/>
          <w:color w:val="000000" w:themeColor="text1"/>
          <w:lang w:eastAsia="en-US"/>
        </w:rPr>
        <w:t>g</w:t>
      </w:r>
      <w:r w:rsidRPr="007B30EA">
        <w:rPr>
          <w:i/>
          <w:iCs/>
          <w:color w:val="000000" w:themeColor="text1"/>
          <w:vertAlign w:val="subscript"/>
          <w:lang w:eastAsia="en-US"/>
        </w:rPr>
        <w:t>jl</w:t>
      </w:r>
      <w:proofErr w:type="spellEnd"/>
      <w:r w:rsidRPr="007B30EA">
        <w:rPr>
          <w:color w:val="000000" w:themeColor="text1"/>
          <w:lang w:eastAsia="en-US"/>
        </w:rPr>
        <w:t xml:space="preserve">, </w:t>
      </w:r>
      <w:proofErr w:type="spellStart"/>
      <w:r w:rsidRPr="007B30EA">
        <w:rPr>
          <w:i/>
          <w:iCs/>
          <w:color w:val="000000" w:themeColor="text1"/>
          <w:lang w:eastAsia="en-US"/>
        </w:rPr>
        <w:t>g</w:t>
      </w:r>
      <w:r w:rsidRPr="007B30EA">
        <w:rPr>
          <w:color w:val="000000" w:themeColor="text1"/>
          <w:vertAlign w:val="subscript"/>
          <w:lang w:eastAsia="en-US"/>
        </w:rPr>
        <w:t>фон</w:t>
      </w:r>
      <w:proofErr w:type="spellEnd"/>
      <w:r w:rsidRPr="007B30EA">
        <w:rPr>
          <w:color w:val="000000" w:themeColor="text1"/>
          <w:lang w:eastAsia="en-US"/>
        </w:rPr>
        <w:t xml:space="preserve"> - коэффициенты общего пропускания солнечной энергии для окон (</w:t>
      </w:r>
      <w:r w:rsidRPr="007B30EA">
        <w:rPr>
          <w:i/>
          <w:iCs/>
          <w:color w:val="000000" w:themeColor="text1"/>
          <w:lang w:eastAsia="en-US"/>
        </w:rPr>
        <w:t>l</w:t>
      </w:r>
      <w:r w:rsidRPr="007B30EA">
        <w:rPr>
          <w:color w:val="000000" w:themeColor="text1"/>
          <w:lang w:eastAsia="en-US"/>
        </w:rPr>
        <w:t xml:space="preserve"> - индекс окна), ориентированных по направлению </w:t>
      </w:r>
      <w:r w:rsidRPr="007B30EA">
        <w:rPr>
          <w:i/>
          <w:iCs/>
          <w:color w:val="000000" w:themeColor="text1"/>
          <w:lang w:eastAsia="en-US"/>
        </w:rPr>
        <w:t>j</w:t>
      </w:r>
      <w:r w:rsidRPr="007B30EA">
        <w:rPr>
          <w:color w:val="000000" w:themeColor="text1"/>
          <w:lang w:eastAsia="en-US"/>
        </w:rPr>
        <w:t xml:space="preserve">, и зенитных фонарей, соответственно, определяемые как сумма коэффициента прямого пропускания солнечной энергии и коэффициента вторичной теплопередачи внутрь помещения, </w:t>
      </w:r>
      <w:proofErr w:type="spellStart"/>
      <w:r w:rsidRPr="007B30EA">
        <w:rPr>
          <w:color w:val="000000" w:themeColor="text1"/>
          <w:lang w:eastAsia="en-US"/>
        </w:rPr>
        <w:t>отн</w:t>
      </w:r>
      <w:proofErr w:type="spellEnd"/>
      <w:r w:rsidRPr="007B30EA">
        <w:rPr>
          <w:color w:val="000000" w:themeColor="text1"/>
          <w:lang w:eastAsia="en-US"/>
        </w:rPr>
        <w:t xml:space="preserve">. ед., определяемые экспериментально или по </w:t>
      </w:r>
      <w:hyperlink r:id="rId23" w:history="1">
        <w:r w:rsidRPr="007B30EA">
          <w:rPr>
            <w:rStyle w:val="af5"/>
            <w:color w:val="000000" w:themeColor="text1"/>
            <w:lang w:eastAsia="en-US"/>
          </w:rPr>
          <w:t>приложению</w:t>
        </w:r>
        <w:proofErr w:type="gramStart"/>
        <w:r w:rsidRPr="007B30EA">
          <w:rPr>
            <w:rStyle w:val="af5"/>
            <w:color w:val="000000" w:themeColor="text1"/>
            <w:lang w:eastAsia="en-US"/>
          </w:rPr>
          <w:t xml:space="preserve"> Б</w:t>
        </w:r>
        <w:proofErr w:type="gramEnd"/>
      </w:hyperlink>
      <w:r w:rsidRPr="007B30EA">
        <w:rPr>
          <w:color w:val="000000" w:themeColor="text1"/>
          <w:lang w:eastAsia="en-US"/>
        </w:rPr>
        <w:t xml:space="preserve">  свода правил</w:t>
      </w:r>
      <w:r w:rsidR="00EE79CD" w:rsidRPr="00606D34">
        <w:rPr>
          <w:color w:val="000000" w:themeColor="text1"/>
          <w:lang w:eastAsia="en-US"/>
        </w:rPr>
        <w:t xml:space="preserve"> </w:t>
      </w:r>
      <w:r w:rsidR="00FF3A5B">
        <w:t>СП 50.13330</w:t>
      </w:r>
      <w:r w:rsidR="00D13CA7">
        <w:rPr>
          <w:spacing w:val="-1"/>
          <w:lang w:eastAsia="en-US"/>
        </w:rPr>
        <w:t>;</w:t>
      </w:r>
      <w:r w:rsidR="00D13CA7" w:rsidRPr="006806E0">
        <w:rPr>
          <w:spacing w:val="-1"/>
          <w:lang w:eastAsia="en-US"/>
        </w:rPr>
        <w:t xml:space="preserve">  </w:t>
      </w:r>
    </w:p>
    <w:p w:rsidR="00361767" w:rsidRPr="008207C9" w:rsidRDefault="00FB59E2" w:rsidP="00664960">
      <w:pPr>
        <w:widowControl w:val="0"/>
        <w:autoSpaceDE w:val="0"/>
        <w:autoSpaceDN w:val="0"/>
        <w:spacing w:line="360" w:lineRule="auto"/>
        <w:rPr>
          <w:color w:val="000000" w:themeColor="text1"/>
          <w:lang w:eastAsia="en-US"/>
        </w:rPr>
      </w:pPr>
      <w:r w:rsidRPr="007B30EA">
        <w:rPr>
          <w:noProof/>
          <w:color w:val="000000" w:themeColor="text1"/>
        </w:rPr>
        <w:drawing>
          <wp:inline distT="0" distB="0" distL="0" distR="0" wp14:anchorId="11B4E889" wp14:editId="64498172">
            <wp:extent cx="238125" cy="238125"/>
            <wp:effectExtent l="0" t="0" r="9525" b="952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0EA">
        <w:rPr>
          <w:color w:val="000000" w:themeColor="text1"/>
          <w:lang w:eastAsia="en-US"/>
        </w:rPr>
        <w:t xml:space="preserve">, </w:t>
      </w:r>
      <w:r w:rsidRPr="007B30EA">
        <w:rPr>
          <w:noProof/>
          <w:color w:val="000000" w:themeColor="text1"/>
        </w:rPr>
        <w:drawing>
          <wp:inline distT="0" distB="0" distL="0" distR="0" wp14:anchorId="72F7DCA9" wp14:editId="29D92EF7">
            <wp:extent cx="311785" cy="238125"/>
            <wp:effectExtent l="0" t="0" r="0" b="9525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0EA">
        <w:rPr>
          <w:color w:val="000000" w:themeColor="text1"/>
          <w:lang w:eastAsia="en-US"/>
        </w:rPr>
        <w:t xml:space="preserve"> - коэффициенты, учитывающие затенение светового проема окон и зенитных фонарей непрозрачными элементами заполнения, </w:t>
      </w:r>
      <w:proofErr w:type="spellStart"/>
      <w:r w:rsidRPr="007B30EA">
        <w:rPr>
          <w:color w:val="000000" w:themeColor="text1"/>
          <w:lang w:eastAsia="en-US"/>
        </w:rPr>
        <w:t>отн</w:t>
      </w:r>
      <w:proofErr w:type="spellEnd"/>
      <w:r w:rsidRPr="007B30EA">
        <w:rPr>
          <w:color w:val="000000" w:themeColor="text1"/>
          <w:lang w:eastAsia="en-US"/>
        </w:rPr>
        <w:t xml:space="preserve">. ед., рассчитываемые по формуле (см. </w:t>
      </w:r>
      <w:hyperlink r:id="rId26" w:history="1">
        <w:r w:rsidRPr="00720DE7">
          <w:rPr>
            <w:rStyle w:val="af5"/>
            <w:color w:val="000000" w:themeColor="text1"/>
            <w:u w:val="none"/>
            <w:lang w:eastAsia="en-US"/>
          </w:rPr>
          <w:t>ГОСТ 26602.4</w:t>
        </w:r>
      </w:hyperlink>
      <w:r w:rsidR="008207C9" w:rsidRPr="00D13CA7">
        <w:rPr>
          <w:color w:val="000000" w:themeColor="text1"/>
          <w:lang w:eastAsia="en-US"/>
        </w:rPr>
        <w:t>)</w:t>
      </w:r>
    </w:p>
    <w:p w:rsidR="00361767" w:rsidRPr="003132DD" w:rsidRDefault="00361767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23" w:name="_Toc228248191"/>
      <w:bookmarkStart w:id="24" w:name="_Toc139308597"/>
      <w:bookmarkStart w:id="25" w:name="_Toc142419970"/>
      <w:bookmarkStart w:id="26" w:name="_Toc142907148"/>
      <w:r w:rsidRPr="003132DD">
        <w:rPr>
          <w:rFonts w:ascii="Times New Roman" w:hAnsi="Times New Roman"/>
          <w:b/>
        </w:rPr>
        <w:t>Система тепло</w:t>
      </w:r>
      <w:bookmarkEnd w:id="23"/>
      <w:r w:rsidRPr="003132DD">
        <w:rPr>
          <w:rFonts w:ascii="Times New Roman" w:hAnsi="Times New Roman"/>
          <w:b/>
        </w:rPr>
        <w:t>снабжения</w:t>
      </w:r>
      <w:bookmarkEnd w:id="24"/>
      <w:bookmarkEnd w:id="25"/>
      <w:bookmarkEnd w:id="26"/>
    </w:p>
    <w:p w:rsidR="00361767" w:rsidRPr="00361767" w:rsidRDefault="00361767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361767">
        <w:rPr>
          <w:spacing w:val="-6"/>
        </w:rPr>
        <w:t>Исходными данными о системе теплопотребления здания являются: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>
        <w:rPr>
          <w:spacing w:val="-6"/>
        </w:rPr>
        <w:t xml:space="preserve">наличие </w:t>
      </w:r>
      <w:r w:rsidRPr="00361767">
        <w:rPr>
          <w:spacing w:val="-6"/>
        </w:rPr>
        <w:t xml:space="preserve">собственной котельной </w:t>
      </w:r>
      <w:r w:rsidR="006E2AD3">
        <w:rPr>
          <w:spacing w:val="-6"/>
        </w:rPr>
        <w:t xml:space="preserve">или ТНУ </w:t>
      </w:r>
      <w:r w:rsidR="006E2AD3" w:rsidRPr="006E2AD3">
        <w:rPr>
          <w:spacing w:val="-6"/>
        </w:rPr>
        <w:t xml:space="preserve"> </w:t>
      </w:r>
      <w:r w:rsidRPr="00361767">
        <w:rPr>
          <w:spacing w:val="-6"/>
        </w:rPr>
        <w:t>расположенной в здании;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lastRenderedPageBreak/>
        <w:t>температурный график системы отопления здания;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>схема система отопления одн</w:t>
      </w:r>
      <w:proofErr w:type="gramStart"/>
      <w:r w:rsidRPr="00361767">
        <w:rPr>
          <w:spacing w:val="-6"/>
        </w:rPr>
        <w:t>о-</w:t>
      </w:r>
      <w:proofErr w:type="gramEnd"/>
      <w:r w:rsidRPr="00361767">
        <w:rPr>
          <w:spacing w:val="-6"/>
        </w:rPr>
        <w:t xml:space="preserve"> , двухтрубная, воздушная или иная 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>схема подключения системы отопления к источнику тепловой энергии: нез</w:t>
      </w:r>
      <w:r w:rsidR="006E2AD3">
        <w:rPr>
          <w:spacing w:val="-6"/>
        </w:rPr>
        <w:t xml:space="preserve">ависимая с теплообменником, </w:t>
      </w:r>
      <w:r w:rsidRPr="00361767">
        <w:rPr>
          <w:spacing w:val="-6"/>
        </w:rPr>
        <w:t>собственной котельной</w:t>
      </w:r>
      <w:r w:rsidR="006E2AD3">
        <w:rPr>
          <w:spacing w:val="-6"/>
        </w:rPr>
        <w:t xml:space="preserve"> или ТНУ</w:t>
      </w:r>
      <w:r w:rsidRPr="00361767">
        <w:rPr>
          <w:spacing w:val="-6"/>
        </w:rPr>
        <w:t>, зависимая с непосредственным подключением, через элеваторный узел или с насосом смешения;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>тип   приборов отопления;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>характеристики систем кондиционирования и приточной вентиляции (при  наличии);</w:t>
      </w:r>
    </w:p>
    <w:p w:rsidR="00361767" w:rsidRPr="00361767" w:rsidRDefault="00361767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 xml:space="preserve">тип системы </w:t>
      </w:r>
      <w:r w:rsidR="00EE79CD">
        <w:rPr>
          <w:spacing w:val="-6"/>
        </w:rPr>
        <w:t>ГВС</w:t>
      </w:r>
      <w:r w:rsidRPr="00361767">
        <w:rPr>
          <w:spacing w:val="-6"/>
        </w:rPr>
        <w:t xml:space="preserve">: с неизолированными стояками и </w:t>
      </w:r>
      <w:proofErr w:type="spellStart"/>
      <w:r w:rsidRPr="00361767">
        <w:rPr>
          <w:spacing w:val="-6"/>
        </w:rPr>
        <w:t>полотенцесушителями</w:t>
      </w:r>
      <w:proofErr w:type="spellEnd"/>
      <w:r w:rsidRPr="00361767">
        <w:rPr>
          <w:spacing w:val="-6"/>
        </w:rPr>
        <w:t xml:space="preserve">; с изолированными стояками без </w:t>
      </w:r>
      <w:proofErr w:type="spellStart"/>
      <w:r w:rsidRPr="00361767">
        <w:rPr>
          <w:spacing w:val="-6"/>
        </w:rPr>
        <w:t>полотенцесушителей</w:t>
      </w:r>
      <w:proofErr w:type="spellEnd"/>
      <w:r w:rsidRPr="00361767">
        <w:rPr>
          <w:spacing w:val="-6"/>
        </w:rPr>
        <w:t xml:space="preserve">; то же с </w:t>
      </w:r>
      <w:proofErr w:type="spellStart"/>
      <w:r w:rsidRPr="00361767">
        <w:rPr>
          <w:spacing w:val="-6"/>
        </w:rPr>
        <w:t>полотенцесушителями</w:t>
      </w:r>
      <w:proofErr w:type="spellEnd"/>
      <w:r w:rsidRPr="00361767">
        <w:rPr>
          <w:spacing w:val="-6"/>
        </w:rPr>
        <w:t xml:space="preserve">; электрический бойлер;  </w:t>
      </w:r>
    </w:p>
    <w:p w:rsidR="00361767" w:rsidRDefault="00361767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361767">
        <w:rPr>
          <w:spacing w:val="-6"/>
        </w:rPr>
        <w:t>проектные нагрузки здания, собираются отдельно для жилой части и для нежилых встроенных помещений; в случае  отсутствии информации по  разделению - нагрузки приводятся для всего здания);</w:t>
      </w:r>
    </w:p>
    <w:p w:rsidR="00FB59E2" w:rsidRPr="0063415E" w:rsidRDefault="0063415E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>
        <w:rPr>
          <w:lang w:eastAsia="en-US"/>
        </w:rPr>
        <w:t>к</w:t>
      </w:r>
      <w:r w:rsidR="003551CE">
        <w:rPr>
          <w:lang w:eastAsia="en-US"/>
        </w:rPr>
        <w:t xml:space="preserve">оэффициенты и комплексные показатели </w:t>
      </w:r>
      <w:r>
        <w:rPr>
          <w:lang w:eastAsia="en-US"/>
        </w:rPr>
        <w:t xml:space="preserve"> здания собираются из проектной документации.</w:t>
      </w:r>
    </w:p>
    <w:p w:rsidR="003342AF" w:rsidRDefault="00EE79CD" w:rsidP="00664960">
      <w:pPr>
        <w:pStyle w:val="afff6"/>
        <w:keepNext/>
        <w:spacing w:before="120" w:after="0"/>
      </w:pPr>
      <w:r>
        <w:t>Таблица 7 -</w:t>
      </w:r>
      <w:r w:rsidR="003342AF">
        <w:t xml:space="preserve"> Коэффициенты и комплексные показатели</w:t>
      </w:r>
    </w:p>
    <w:tbl>
      <w:tblPr>
        <w:tblStyle w:val="TableNormal3"/>
        <w:tblW w:w="963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680"/>
        <w:gridCol w:w="1699"/>
        <w:gridCol w:w="2551"/>
      </w:tblGrid>
      <w:tr w:rsidR="003551CE" w:rsidRPr="003551CE" w:rsidTr="003342AF">
        <w:trPr>
          <w:trHeight w:val="645"/>
        </w:trPr>
        <w:tc>
          <w:tcPr>
            <w:tcW w:w="708" w:type="dxa"/>
          </w:tcPr>
          <w:p w:rsidR="003551CE" w:rsidRPr="003551CE" w:rsidRDefault="003551CE" w:rsidP="00664960">
            <w:pPr>
              <w:spacing w:line="317" w:lineRule="exact"/>
              <w:ind w:left="218"/>
            </w:pPr>
            <w:r w:rsidRPr="003551CE">
              <w:t>№</w:t>
            </w:r>
          </w:p>
          <w:p w:rsidR="003551CE" w:rsidRPr="003551CE" w:rsidRDefault="003551CE" w:rsidP="00664960">
            <w:pPr>
              <w:spacing w:line="308" w:lineRule="exact"/>
              <w:ind w:left="163"/>
            </w:pPr>
            <w:r w:rsidRPr="003551CE">
              <w:t>п/п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spacing w:before="156"/>
              <w:ind w:left="79" w:right="69"/>
            </w:pPr>
            <w:proofErr w:type="spellStart"/>
            <w:r w:rsidRPr="003551CE">
              <w:t>Показатель</w:t>
            </w:r>
            <w:proofErr w:type="spellEnd"/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156"/>
              <w:ind w:left="49" w:right="40"/>
            </w:pPr>
            <w:proofErr w:type="spellStart"/>
            <w:r w:rsidRPr="003551CE">
              <w:t>Обозначение</w:t>
            </w:r>
            <w:proofErr w:type="spellEnd"/>
          </w:p>
        </w:tc>
        <w:tc>
          <w:tcPr>
            <w:tcW w:w="2551" w:type="dxa"/>
          </w:tcPr>
          <w:p w:rsidR="003551CE" w:rsidRPr="003551CE" w:rsidRDefault="003551CE" w:rsidP="00664960">
            <w:pPr>
              <w:spacing w:line="317" w:lineRule="exact"/>
              <w:ind w:left="32" w:right="26"/>
            </w:pPr>
            <w:proofErr w:type="spellStart"/>
            <w:r w:rsidRPr="003551CE">
              <w:t>Нормативное</w:t>
            </w:r>
            <w:proofErr w:type="spellEnd"/>
          </w:p>
          <w:p w:rsidR="003551CE" w:rsidRPr="003551CE" w:rsidRDefault="003551CE" w:rsidP="00664960">
            <w:pPr>
              <w:spacing w:line="308" w:lineRule="exact"/>
              <w:ind w:left="35" w:right="26"/>
              <w:rPr>
                <w:sz w:val="28"/>
                <w:szCs w:val="22"/>
              </w:rPr>
            </w:pPr>
            <w:proofErr w:type="spellStart"/>
            <w:r w:rsidRPr="003551CE">
              <w:t>значение</w:t>
            </w:r>
            <w:proofErr w:type="spellEnd"/>
            <w:r w:rsidRPr="003551CE">
              <w:rPr>
                <w:spacing w:val="-4"/>
              </w:rPr>
              <w:t xml:space="preserve"> </w:t>
            </w:r>
            <w:proofErr w:type="spellStart"/>
            <w:r w:rsidRPr="003551CE">
              <w:t>показателя</w:t>
            </w:r>
            <w:proofErr w:type="spellEnd"/>
          </w:p>
        </w:tc>
      </w:tr>
      <w:tr w:rsidR="003551CE" w:rsidRPr="003551CE" w:rsidTr="003342AF">
        <w:trPr>
          <w:trHeight w:val="642"/>
        </w:trPr>
        <w:tc>
          <w:tcPr>
            <w:tcW w:w="708" w:type="dxa"/>
          </w:tcPr>
          <w:p w:rsidR="003551CE" w:rsidRPr="003551CE" w:rsidRDefault="003551CE" w:rsidP="00664960">
            <w:pPr>
              <w:spacing w:before="153"/>
              <w:ind w:left="192" w:right="185"/>
            </w:pPr>
            <w:r w:rsidRPr="003551CE">
              <w:t>22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spacing w:line="315" w:lineRule="exact"/>
              <w:ind w:left="558"/>
            </w:pPr>
            <w:proofErr w:type="spellStart"/>
            <w:r w:rsidRPr="003551CE">
              <w:t>Коэффициент</w:t>
            </w:r>
            <w:proofErr w:type="spellEnd"/>
            <w:r w:rsidRPr="003551CE">
              <w:rPr>
                <w:spacing w:val="-11"/>
              </w:rPr>
              <w:t xml:space="preserve"> </w:t>
            </w:r>
            <w:proofErr w:type="spellStart"/>
            <w:r w:rsidRPr="003551CE">
              <w:t>эффективности</w:t>
            </w:r>
            <w:proofErr w:type="spellEnd"/>
          </w:p>
          <w:p w:rsidR="003551CE" w:rsidRPr="003551CE" w:rsidRDefault="003551CE" w:rsidP="00664960">
            <w:pPr>
              <w:spacing w:line="308" w:lineRule="exact"/>
              <w:ind w:left="535"/>
            </w:pPr>
            <w:proofErr w:type="spellStart"/>
            <w:r w:rsidRPr="003551CE">
              <w:t>авторегулирования</w:t>
            </w:r>
            <w:proofErr w:type="spellEnd"/>
            <w:r w:rsidRPr="003551CE">
              <w:rPr>
                <w:spacing w:val="-10"/>
              </w:rPr>
              <w:t xml:space="preserve"> </w:t>
            </w:r>
            <w:proofErr w:type="spellStart"/>
            <w:r w:rsidRPr="003551CE">
              <w:t>отопления</w:t>
            </w:r>
            <w:proofErr w:type="spellEnd"/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153"/>
              <w:ind w:left="8"/>
              <w:rPr>
                <w:i/>
              </w:rPr>
            </w:pPr>
            <w:r w:rsidRPr="003551CE">
              <w:rPr>
                <w:i/>
              </w:rPr>
              <w:t>ζ</w:t>
            </w:r>
          </w:p>
        </w:tc>
        <w:tc>
          <w:tcPr>
            <w:tcW w:w="2551" w:type="dxa"/>
          </w:tcPr>
          <w:p w:rsidR="003551CE" w:rsidRPr="003551CE" w:rsidRDefault="003551CE" w:rsidP="00664960">
            <w:pPr>
              <w:rPr>
                <w:sz w:val="28"/>
                <w:szCs w:val="22"/>
              </w:rPr>
            </w:pPr>
          </w:p>
        </w:tc>
      </w:tr>
      <w:tr w:rsidR="003551CE" w:rsidRPr="003551CE" w:rsidTr="003342AF">
        <w:trPr>
          <w:trHeight w:val="1288"/>
        </w:trPr>
        <w:tc>
          <w:tcPr>
            <w:tcW w:w="708" w:type="dxa"/>
          </w:tcPr>
          <w:p w:rsidR="003551CE" w:rsidRPr="003551CE" w:rsidRDefault="003551CE" w:rsidP="00664960">
            <w:pPr>
              <w:spacing w:before="6"/>
            </w:pPr>
          </w:p>
          <w:p w:rsidR="003551CE" w:rsidRPr="003551CE" w:rsidRDefault="003551CE" w:rsidP="00664960">
            <w:pPr>
              <w:ind w:left="192" w:right="185"/>
            </w:pPr>
            <w:r w:rsidRPr="003551CE">
              <w:t>23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ind w:left="186" w:right="177" w:hanging="2"/>
              <w:rPr>
                <w:lang w:val="ru-RU"/>
              </w:rPr>
            </w:pPr>
            <w:r w:rsidRPr="003551CE">
              <w:rPr>
                <w:lang w:val="ru-RU"/>
              </w:rPr>
              <w:t>Коэффициент, учитывающий</w:t>
            </w:r>
            <w:r w:rsidRPr="003551CE">
              <w:rPr>
                <w:spacing w:val="1"/>
                <w:lang w:val="ru-RU"/>
              </w:rPr>
              <w:t xml:space="preserve"> </w:t>
            </w:r>
            <w:r w:rsidRPr="003551CE">
              <w:rPr>
                <w:lang w:val="ru-RU"/>
              </w:rPr>
              <w:t>снижение теплопотребления жилых</w:t>
            </w:r>
            <w:r w:rsidRPr="003551CE">
              <w:rPr>
                <w:spacing w:val="-68"/>
                <w:lang w:val="ru-RU"/>
              </w:rPr>
              <w:t xml:space="preserve"> </w:t>
            </w:r>
            <w:r w:rsidRPr="003551CE">
              <w:rPr>
                <w:lang w:val="ru-RU"/>
              </w:rPr>
              <w:t>зданий</w:t>
            </w:r>
            <w:r w:rsidRPr="003551CE">
              <w:rPr>
                <w:spacing w:val="-5"/>
                <w:lang w:val="ru-RU"/>
              </w:rPr>
              <w:t xml:space="preserve"> </w:t>
            </w:r>
            <w:r w:rsidRPr="003551CE">
              <w:rPr>
                <w:lang w:val="ru-RU"/>
              </w:rPr>
              <w:t>при</w:t>
            </w:r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наличии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поквартирного</w:t>
            </w:r>
          </w:p>
          <w:p w:rsidR="003551CE" w:rsidRPr="003551CE" w:rsidRDefault="003551CE" w:rsidP="00664960">
            <w:pPr>
              <w:spacing w:line="307" w:lineRule="exact"/>
              <w:ind w:left="80" w:right="69"/>
              <w:rPr>
                <w:lang w:val="ru-RU"/>
              </w:rPr>
            </w:pPr>
            <w:r w:rsidRPr="003551CE">
              <w:rPr>
                <w:lang w:val="ru-RU"/>
              </w:rPr>
              <w:t>учета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тепловой</w:t>
            </w:r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энергии</w:t>
            </w:r>
            <w:r w:rsidRPr="003551CE">
              <w:rPr>
                <w:spacing w:val="-5"/>
                <w:lang w:val="ru-RU"/>
              </w:rPr>
              <w:t xml:space="preserve"> </w:t>
            </w:r>
            <w:r w:rsidRPr="003551CE">
              <w:rPr>
                <w:lang w:val="ru-RU"/>
              </w:rPr>
              <w:t>на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отопление</w:t>
            </w:r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6"/>
              <w:rPr>
                <w:lang w:val="ru-RU"/>
              </w:rPr>
            </w:pPr>
          </w:p>
          <w:p w:rsidR="003551CE" w:rsidRPr="003551CE" w:rsidRDefault="003551CE" w:rsidP="00664960">
            <w:pPr>
              <w:ind w:left="5"/>
              <w:rPr>
                <w:i/>
              </w:rPr>
            </w:pPr>
            <w:r w:rsidRPr="003551CE">
              <w:rPr>
                <w:i/>
              </w:rPr>
              <w:t>ξ</w:t>
            </w:r>
          </w:p>
        </w:tc>
        <w:tc>
          <w:tcPr>
            <w:tcW w:w="2551" w:type="dxa"/>
          </w:tcPr>
          <w:p w:rsidR="003551CE" w:rsidRPr="003551CE" w:rsidRDefault="003551CE" w:rsidP="00664960">
            <w:pPr>
              <w:rPr>
                <w:sz w:val="28"/>
                <w:szCs w:val="22"/>
              </w:rPr>
            </w:pPr>
          </w:p>
        </w:tc>
      </w:tr>
      <w:tr w:rsidR="003551CE" w:rsidRPr="003551CE" w:rsidTr="003342AF">
        <w:trPr>
          <w:trHeight w:val="645"/>
        </w:trPr>
        <w:tc>
          <w:tcPr>
            <w:tcW w:w="708" w:type="dxa"/>
          </w:tcPr>
          <w:p w:rsidR="003551CE" w:rsidRPr="003551CE" w:rsidRDefault="003551CE" w:rsidP="00664960">
            <w:pPr>
              <w:spacing w:before="153"/>
              <w:ind w:left="192" w:right="185"/>
            </w:pPr>
            <w:r w:rsidRPr="003551CE">
              <w:t>24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spacing w:line="315" w:lineRule="exact"/>
              <w:ind w:left="77" w:right="69"/>
            </w:pPr>
            <w:proofErr w:type="spellStart"/>
            <w:r w:rsidRPr="003551CE">
              <w:t>Коэффициент</w:t>
            </w:r>
            <w:proofErr w:type="spellEnd"/>
            <w:r w:rsidRPr="003551CE">
              <w:rPr>
                <w:spacing w:val="-6"/>
              </w:rPr>
              <w:t xml:space="preserve"> </w:t>
            </w:r>
            <w:proofErr w:type="spellStart"/>
            <w:r w:rsidRPr="003551CE">
              <w:t>эффективности</w:t>
            </w:r>
            <w:proofErr w:type="spellEnd"/>
          </w:p>
          <w:p w:rsidR="003551CE" w:rsidRPr="003551CE" w:rsidRDefault="003551CE" w:rsidP="00664960">
            <w:pPr>
              <w:spacing w:line="311" w:lineRule="exact"/>
              <w:ind w:left="78" w:right="69"/>
            </w:pPr>
            <w:proofErr w:type="spellStart"/>
            <w:r w:rsidRPr="003551CE">
              <w:t>рекуператора</w:t>
            </w:r>
            <w:proofErr w:type="spellEnd"/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154"/>
              <w:ind w:left="46" w:right="40"/>
            </w:pPr>
            <w:r w:rsidRPr="003551CE">
              <w:rPr>
                <w:i/>
                <w:position w:val="4"/>
              </w:rPr>
              <w:t>k</w:t>
            </w:r>
            <w:proofErr w:type="spellStart"/>
            <w:r w:rsidRPr="003551CE">
              <w:t>эф</w:t>
            </w:r>
            <w:proofErr w:type="spellEnd"/>
          </w:p>
        </w:tc>
        <w:tc>
          <w:tcPr>
            <w:tcW w:w="2551" w:type="dxa"/>
          </w:tcPr>
          <w:p w:rsidR="003551CE" w:rsidRPr="003551CE" w:rsidRDefault="003551CE" w:rsidP="00664960">
            <w:pPr>
              <w:rPr>
                <w:sz w:val="28"/>
                <w:szCs w:val="22"/>
              </w:rPr>
            </w:pPr>
          </w:p>
        </w:tc>
      </w:tr>
      <w:tr w:rsidR="003551CE" w:rsidRPr="003551CE" w:rsidTr="003132DD">
        <w:trPr>
          <w:trHeight w:val="1115"/>
        </w:trPr>
        <w:tc>
          <w:tcPr>
            <w:tcW w:w="708" w:type="dxa"/>
          </w:tcPr>
          <w:p w:rsidR="003551CE" w:rsidRPr="003551CE" w:rsidRDefault="003551CE" w:rsidP="00664960">
            <w:pPr>
              <w:spacing w:before="3"/>
            </w:pPr>
          </w:p>
          <w:p w:rsidR="003551CE" w:rsidRPr="003551CE" w:rsidRDefault="003551CE" w:rsidP="00664960">
            <w:pPr>
              <w:ind w:left="192" w:right="185"/>
            </w:pPr>
            <w:r w:rsidRPr="003551CE">
              <w:t>25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ind w:left="77" w:right="69"/>
              <w:rPr>
                <w:lang w:val="ru-RU"/>
              </w:rPr>
            </w:pPr>
            <w:r w:rsidRPr="003551CE">
              <w:rPr>
                <w:lang w:val="ru-RU"/>
              </w:rPr>
              <w:t>Коэффициент, учитывающий</w:t>
            </w:r>
            <w:r w:rsidRPr="003551CE">
              <w:rPr>
                <w:spacing w:val="-67"/>
                <w:lang w:val="ru-RU"/>
              </w:rPr>
              <w:t xml:space="preserve"> </w:t>
            </w:r>
            <w:r w:rsidRPr="003551CE">
              <w:rPr>
                <w:lang w:val="ru-RU"/>
              </w:rPr>
              <w:t>снижение использования</w:t>
            </w:r>
            <w:r w:rsidRPr="003551CE">
              <w:rPr>
                <w:spacing w:val="1"/>
                <w:lang w:val="ru-RU"/>
              </w:rPr>
              <w:t xml:space="preserve"> </w:t>
            </w:r>
            <w:r w:rsidRPr="003551CE">
              <w:rPr>
                <w:lang w:val="ru-RU"/>
              </w:rPr>
              <w:t>теплопоступлений</w:t>
            </w:r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в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период</w:t>
            </w:r>
          </w:p>
          <w:p w:rsidR="003551CE" w:rsidRPr="003551CE" w:rsidRDefault="003551CE" w:rsidP="00664960">
            <w:pPr>
              <w:spacing w:line="307" w:lineRule="exact"/>
              <w:ind w:left="79" w:right="69"/>
            </w:pPr>
            <w:proofErr w:type="spellStart"/>
            <w:r w:rsidRPr="003551CE">
              <w:t>превышения</w:t>
            </w:r>
            <w:proofErr w:type="spellEnd"/>
            <w:r w:rsidRPr="003551CE">
              <w:rPr>
                <w:spacing w:val="-3"/>
              </w:rPr>
              <w:t xml:space="preserve"> </w:t>
            </w:r>
            <w:proofErr w:type="spellStart"/>
            <w:r w:rsidRPr="003551CE">
              <w:t>их</w:t>
            </w:r>
            <w:proofErr w:type="spellEnd"/>
            <w:r w:rsidRPr="003551CE">
              <w:rPr>
                <w:spacing w:val="-2"/>
              </w:rPr>
              <w:t xml:space="preserve"> </w:t>
            </w:r>
            <w:proofErr w:type="spellStart"/>
            <w:r w:rsidRPr="003551CE">
              <w:t>над</w:t>
            </w:r>
            <w:proofErr w:type="spellEnd"/>
            <w:r w:rsidRPr="003551CE">
              <w:rPr>
                <w:spacing w:val="-5"/>
              </w:rPr>
              <w:t xml:space="preserve"> </w:t>
            </w:r>
            <w:proofErr w:type="spellStart"/>
            <w:r w:rsidRPr="003551CE">
              <w:t>теплопотерями</w:t>
            </w:r>
            <w:proofErr w:type="spellEnd"/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3"/>
            </w:pPr>
          </w:p>
          <w:p w:rsidR="003551CE" w:rsidRPr="003551CE" w:rsidRDefault="003551CE" w:rsidP="00664960">
            <w:pPr>
              <w:ind w:left="4"/>
              <w:rPr>
                <w:i/>
              </w:rPr>
            </w:pPr>
            <w:r w:rsidRPr="003551CE">
              <w:rPr>
                <w:i/>
              </w:rPr>
              <w:t>υ</w:t>
            </w:r>
          </w:p>
        </w:tc>
        <w:tc>
          <w:tcPr>
            <w:tcW w:w="2551" w:type="dxa"/>
          </w:tcPr>
          <w:p w:rsidR="003551CE" w:rsidRPr="003551CE" w:rsidRDefault="003551CE" w:rsidP="00664960">
            <w:pPr>
              <w:rPr>
                <w:sz w:val="28"/>
                <w:szCs w:val="22"/>
              </w:rPr>
            </w:pPr>
          </w:p>
        </w:tc>
      </w:tr>
      <w:tr w:rsidR="003551CE" w:rsidRPr="003551CE" w:rsidTr="003342AF">
        <w:trPr>
          <w:trHeight w:val="645"/>
        </w:trPr>
        <w:tc>
          <w:tcPr>
            <w:tcW w:w="708" w:type="dxa"/>
          </w:tcPr>
          <w:p w:rsidR="003551CE" w:rsidRPr="003551CE" w:rsidRDefault="003551CE" w:rsidP="00664960">
            <w:pPr>
              <w:spacing w:before="156"/>
              <w:ind w:left="192" w:right="185"/>
            </w:pPr>
            <w:r w:rsidRPr="003551CE">
              <w:t>26</w:t>
            </w:r>
          </w:p>
        </w:tc>
        <w:tc>
          <w:tcPr>
            <w:tcW w:w="4680" w:type="dxa"/>
          </w:tcPr>
          <w:p w:rsidR="003551CE" w:rsidRPr="003551CE" w:rsidRDefault="003551CE" w:rsidP="00664960">
            <w:pPr>
              <w:spacing w:line="317" w:lineRule="exact"/>
              <w:ind w:left="76" w:right="69"/>
              <w:rPr>
                <w:lang w:val="ru-RU"/>
              </w:rPr>
            </w:pPr>
            <w:r w:rsidRPr="003551CE">
              <w:rPr>
                <w:lang w:val="ru-RU"/>
              </w:rPr>
              <w:t>Коэффициент</w:t>
            </w:r>
            <w:r w:rsidRPr="003551CE">
              <w:rPr>
                <w:spacing w:val="-5"/>
                <w:lang w:val="ru-RU"/>
              </w:rPr>
              <w:t xml:space="preserve"> </w:t>
            </w:r>
            <w:r w:rsidRPr="003551CE">
              <w:rPr>
                <w:lang w:val="ru-RU"/>
              </w:rPr>
              <w:t>учета</w:t>
            </w:r>
            <w:r w:rsidRPr="003551CE">
              <w:rPr>
                <w:spacing w:val="-4"/>
                <w:lang w:val="ru-RU"/>
              </w:rPr>
              <w:t xml:space="preserve"> </w:t>
            </w:r>
            <w:proofErr w:type="gramStart"/>
            <w:r w:rsidRPr="003551CE">
              <w:rPr>
                <w:lang w:val="ru-RU"/>
              </w:rPr>
              <w:t>дополнительных</w:t>
            </w:r>
            <w:proofErr w:type="gramEnd"/>
          </w:p>
          <w:p w:rsidR="003551CE" w:rsidRPr="003551CE" w:rsidRDefault="003551CE" w:rsidP="00664960">
            <w:pPr>
              <w:spacing w:line="308" w:lineRule="exact"/>
              <w:ind w:left="77" w:right="69"/>
              <w:rPr>
                <w:lang w:val="ru-RU"/>
              </w:rPr>
            </w:pPr>
            <w:proofErr w:type="spellStart"/>
            <w:r w:rsidRPr="003551CE">
              <w:rPr>
                <w:lang w:val="ru-RU"/>
              </w:rPr>
              <w:t>теплопотерь</w:t>
            </w:r>
            <w:proofErr w:type="spellEnd"/>
            <w:r w:rsidRPr="003551CE">
              <w:rPr>
                <w:spacing w:val="-5"/>
                <w:lang w:val="ru-RU"/>
              </w:rPr>
              <w:t xml:space="preserve"> </w:t>
            </w:r>
            <w:r w:rsidRPr="003551CE">
              <w:rPr>
                <w:lang w:val="ru-RU"/>
              </w:rPr>
              <w:t>системы</w:t>
            </w:r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отопления</w:t>
            </w:r>
          </w:p>
        </w:tc>
        <w:tc>
          <w:tcPr>
            <w:tcW w:w="1699" w:type="dxa"/>
          </w:tcPr>
          <w:p w:rsidR="003551CE" w:rsidRPr="003551CE" w:rsidRDefault="003551CE" w:rsidP="00664960">
            <w:pPr>
              <w:spacing w:before="156"/>
              <w:ind w:left="43" w:right="40"/>
              <w:rPr>
                <w:i/>
              </w:rPr>
            </w:pPr>
            <w:r w:rsidRPr="003551CE">
              <w:rPr>
                <w:i/>
              </w:rPr>
              <w:t>β</w:t>
            </w:r>
            <w:r w:rsidRPr="003551CE">
              <w:rPr>
                <w:i/>
                <w:vertAlign w:val="subscript"/>
              </w:rPr>
              <w:t>h</w:t>
            </w:r>
          </w:p>
        </w:tc>
        <w:tc>
          <w:tcPr>
            <w:tcW w:w="2551" w:type="dxa"/>
          </w:tcPr>
          <w:p w:rsidR="003551CE" w:rsidRPr="003551CE" w:rsidRDefault="003551CE" w:rsidP="00664960">
            <w:pPr>
              <w:rPr>
                <w:sz w:val="28"/>
                <w:szCs w:val="22"/>
              </w:rPr>
            </w:pPr>
          </w:p>
        </w:tc>
      </w:tr>
    </w:tbl>
    <w:p w:rsidR="003551CE" w:rsidRDefault="003551CE" w:rsidP="00664960">
      <w:pPr>
        <w:widowControl w:val="0"/>
        <w:autoSpaceDE w:val="0"/>
        <w:autoSpaceDN w:val="0"/>
        <w:spacing w:line="360" w:lineRule="auto"/>
        <w:ind w:left="131"/>
        <w:rPr>
          <w:lang w:eastAsia="en-US"/>
        </w:rPr>
      </w:pPr>
    </w:p>
    <w:p w:rsidR="003551CE" w:rsidRPr="003551CE" w:rsidRDefault="003551CE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3551CE">
        <w:rPr>
          <w:lang w:eastAsia="en-US"/>
        </w:rPr>
        <w:t>Рассмотрим составляющие таблицы 7.</w:t>
      </w:r>
    </w:p>
    <w:p w:rsidR="003551CE" w:rsidRPr="003551CE" w:rsidRDefault="003551CE" w:rsidP="00D13286">
      <w:pPr>
        <w:widowControl w:val="0"/>
        <w:autoSpaceDE w:val="0"/>
        <w:autoSpaceDN w:val="0"/>
        <w:spacing w:line="360" w:lineRule="auto"/>
        <w:jc w:val="both"/>
        <w:rPr>
          <w:lang w:eastAsia="en-US"/>
        </w:rPr>
      </w:pPr>
      <w:r w:rsidRPr="003551CE">
        <w:rPr>
          <w:lang w:eastAsia="en-US"/>
        </w:rPr>
        <w:t>ζ - Коэффициент эффективности авторегулирования подачи теплоты в системах отопления; рекомендуемые значения:</w:t>
      </w:r>
    </w:p>
    <w:p w:rsidR="003551CE" w:rsidRPr="003551CE" w:rsidRDefault="003551CE" w:rsidP="00D13286">
      <w:pPr>
        <w:widowControl w:val="0"/>
        <w:numPr>
          <w:ilvl w:val="0"/>
          <w:numId w:val="13"/>
        </w:numPr>
        <w:tabs>
          <w:tab w:val="left" w:pos="1134"/>
        </w:tabs>
        <w:autoSpaceDE w:val="0"/>
        <w:autoSpaceDN w:val="0"/>
        <w:spacing w:line="360" w:lineRule="auto"/>
        <w:ind w:left="0" w:firstLine="709"/>
        <w:jc w:val="both"/>
        <w:rPr>
          <w:lang w:eastAsia="en-US"/>
        </w:rPr>
      </w:pPr>
      <w:r w:rsidRPr="003551CE">
        <w:rPr>
          <w:lang w:eastAsia="en-US"/>
        </w:rPr>
        <w:t xml:space="preserve">ζ = 1,0 - в однотрубной системе с термостатами и с </w:t>
      </w:r>
      <w:proofErr w:type="spellStart"/>
      <w:r w:rsidRPr="003551CE">
        <w:rPr>
          <w:lang w:eastAsia="en-US"/>
        </w:rPr>
        <w:t>пофасадным</w:t>
      </w:r>
      <w:proofErr w:type="spellEnd"/>
      <w:r w:rsidRPr="003551CE">
        <w:rPr>
          <w:lang w:eastAsia="en-US"/>
        </w:rPr>
        <w:t xml:space="preserve"> авторегулированием на вводе или поквартирной горизонтальной разводкой;</w:t>
      </w:r>
    </w:p>
    <w:p w:rsidR="003551CE" w:rsidRPr="003551CE" w:rsidRDefault="003551CE" w:rsidP="00D13286">
      <w:pPr>
        <w:widowControl w:val="0"/>
        <w:numPr>
          <w:ilvl w:val="0"/>
          <w:numId w:val="13"/>
        </w:numPr>
        <w:tabs>
          <w:tab w:val="left" w:pos="1134"/>
        </w:tabs>
        <w:autoSpaceDE w:val="0"/>
        <w:autoSpaceDN w:val="0"/>
        <w:spacing w:line="360" w:lineRule="auto"/>
        <w:ind w:left="0" w:firstLine="709"/>
        <w:jc w:val="both"/>
        <w:rPr>
          <w:lang w:eastAsia="en-US"/>
        </w:rPr>
      </w:pPr>
      <w:r w:rsidRPr="003551CE">
        <w:rPr>
          <w:lang w:eastAsia="en-US"/>
        </w:rPr>
        <w:lastRenderedPageBreak/>
        <w:t>ζ = 0,95 - в двухтрубной системе отопления с термостатами и с центральным авторегулированием на вводе;</w:t>
      </w:r>
    </w:p>
    <w:p w:rsidR="003551CE" w:rsidRPr="003551CE" w:rsidRDefault="003551CE" w:rsidP="00D13286">
      <w:pPr>
        <w:widowControl w:val="0"/>
        <w:numPr>
          <w:ilvl w:val="0"/>
          <w:numId w:val="13"/>
        </w:numPr>
        <w:tabs>
          <w:tab w:val="left" w:pos="1134"/>
        </w:tabs>
        <w:autoSpaceDE w:val="0"/>
        <w:autoSpaceDN w:val="0"/>
        <w:spacing w:line="360" w:lineRule="auto"/>
        <w:ind w:left="0" w:firstLine="709"/>
        <w:jc w:val="both"/>
        <w:rPr>
          <w:lang w:eastAsia="en-US"/>
        </w:rPr>
      </w:pPr>
      <w:r w:rsidRPr="003551CE">
        <w:rPr>
          <w:lang w:eastAsia="en-US"/>
        </w:rPr>
        <w:t xml:space="preserve">ζ = 0,9 - однотрубной системе с термостатами и с центральным авторегулированием на вводе или в однотрубной системе без термостатов и с </w:t>
      </w:r>
      <w:proofErr w:type="spellStart"/>
      <w:r w:rsidRPr="003551CE">
        <w:rPr>
          <w:lang w:eastAsia="en-US"/>
        </w:rPr>
        <w:t>пофасадным</w:t>
      </w:r>
      <w:proofErr w:type="spellEnd"/>
      <w:r w:rsidRPr="003551CE">
        <w:rPr>
          <w:lang w:eastAsia="en-US"/>
        </w:rPr>
        <w:t xml:space="preserve"> авторегулированием на вводе, а также в двухтрубной системе отопления с термостатами и без авторегулирования на вводе;</w:t>
      </w:r>
    </w:p>
    <w:p w:rsidR="003551CE" w:rsidRPr="003551CE" w:rsidRDefault="003551CE" w:rsidP="00D13286">
      <w:pPr>
        <w:widowControl w:val="0"/>
        <w:numPr>
          <w:ilvl w:val="0"/>
          <w:numId w:val="13"/>
        </w:numPr>
        <w:tabs>
          <w:tab w:val="left" w:pos="1134"/>
        </w:tabs>
        <w:autoSpaceDE w:val="0"/>
        <w:autoSpaceDN w:val="0"/>
        <w:spacing w:line="360" w:lineRule="auto"/>
        <w:ind w:left="0" w:firstLine="709"/>
        <w:jc w:val="both"/>
        <w:rPr>
          <w:lang w:eastAsia="en-US"/>
        </w:rPr>
      </w:pPr>
      <w:r w:rsidRPr="003551CE">
        <w:rPr>
          <w:lang w:eastAsia="en-US"/>
        </w:rPr>
        <w:t>ζ = 0,85 - в однотрубной системе отопления с термостатами и без авторегулирования на вводе;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3"/>
        </w:numPr>
        <w:tabs>
          <w:tab w:val="left" w:pos="1134"/>
          <w:tab w:val="left" w:pos="1265"/>
        </w:tabs>
        <w:autoSpaceDE w:val="0"/>
        <w:autoSpaceDN w:val="0"/>
        <w:spacing w:before="59" w:line="360" w:lineRule="auto"/>
        <w:ind w:left="0" w:right="347" w:firstLine="709"/>
        <w:contextualSpacing w:val="0"/>
        <w:jc w:val="both"/>
      </w:pPr>
      <w:r w:rsidRPr="003551CE">
        <w:t>ζ</w:t>
      </w:r>
      <w:r w:rsidRPr="003551CE">
        <w:rPr>
          <w:spacing w:val="1"/>
        </w:rPr>
        <w:t xml:space="preserve"> </w:t>
      </w:r>
      <w:r w:rsidRPr="003551CE">
        <w:t>=</w:t>
      </w:r>
      <w:r w:rsidRPr="003551CE">
        <w:rPr>
          <w:spacing w:val="1"/>
        </w:rPr>
        <w:t xml:space="preserve"> </w:t>
      </w:r>
      <w:r w:rsidRPr="003551CE">
        <w:t>0,7</w:t>
      </w:r>
      <w:r w:rsidRPr="003551CE">
        <w:rPr>
          <w:spacing w:val="1"/>
        </w:rPr>
        <w:t xml:space="preserve"> </w:t>
      </w:r>
      <w:r w:rsidRPr="003551CE">
        <w:t>-</w:t>
      </w:r>
      <w:r w:rsidRPr="003551CE">
        <w:rPr>
          <w:spacing w:val="1"/>
        </w:rPr>
        <w:t xml:space="preserve"> </w:t>
      </w:r>
      <w:r w:rsidRPr="003551CE">
        <w:t>в</w:t>
      </w:r>
      <w:r w:rsidRPr="003551CE">
        <w:rPr>
          <w:spacing w:val="1"/>
        </w:rPr>
        <w:t xml:space="preserve"> </w:t>
      </w:r>
      <w:r w:rsidRPr="003551CE">
        <w:t>системе</w:t>
      </w:r>
      <w:r w:rsidRPr="003551CE">
        <w:rPr>
          <w:spacing w:val="1"/>
        </w:rPr>
        <w:t xml:space="preserve"> </w:t>
      </w:r>
      <w:r w:rsidRPr="003551CE">
        <w:t>без</w:t>
      </w:r>
      <w:r w:rsidRPr="003551CE">
        <w:rPr>
          <w:spacing w:val="1"/>
        </w:rPr>
        <w:t xml:space="preserve"> </w:t>
      </w:r>
      <w:r w:rsidRPr="003551CE">
        <w:t>термостатов</w:t>
      </w:r>
      <w:r w:rsidRPr="003551CE">
        <w:rPr>
          <w:spacing w:val="1"/>
        </w:rPr>
        <w:t xml:space="preserve"> </w:t>
      </w:r>
      <w:r w:rsidRPr="003551CE">
        <w:t>и</w:t>
      </w:r>
      <w:r w:rsidRPr="003551CE">
        <w:rPr>
          <w:spacing w:val="1"/>
        </w:rPr>
        <w:t xml:space="preserve"> </w:t>
      </w:r>
      <w:r w:rsidRPr="003551CE">
        <w:t>с</w:t>
      </w:r>
      <w:r w:rsidRPr="003551CE">
        <w:rPr>
          <w:spacing w:val="1"/>
        </w:rPr>
        <w:t xml:space="preserve"> </w:t>
      </w:r>
      <w:r w:rsidRPr="003551CE">
        <w:t>центральным</w:t>
      </w:r>
      <w:r w:rsidRPr="003551CE">
        <w:rPr>
          <w:spacing w:val="1"/>
        </w:rPr>
        <w:t xml:space="preserve"> </w:t>
      </w:r>
      <w:r w:rsidRPr="003551CE">
        <w:t>авторегулированием</w:t>
      </w:r>
      <w:r w:rsidRPr="003551CE">
        <w:rPr>
          <w:spacing w:val="1"/>
        </w:rPr>
        <w:t xml:space="preserve"> </w:t>
      </w:r>
      <w:r w:rsidRPr="003551CE">
        <w:t>на</w:t>
      </w:r>
      <w:r w:rsidRPr="003551CE">
        <w:rPr>
          <w:spacing w:val="1"/>
        </w:rPr>
        <w:t xml:space="preserve"> </w:t>
      </w:r>
      <w:r w:rsidRPr="003551CE">
        <w:t>вводе</w:t>
      </w:r>
      <w:r w:rsidRPr="003551CE">
        <w:rPr>
          <w:spacing w:val="1"/>
        </w:rPr>
        <w:t xml:space="preserve"> </w:t>
      </w:r>
      <w:r w:rsidRPr="003551CE">
        <w:t>с</w:t>
      </w:r>
      <w:r w:rsidRPr="003551CE">
        <w:rPr>
          <w:spacing w:val="1"/>
        </w:rPr>
        <w:t xml:space="preserve"> </w:t>
      </w:r>
      <w:r w:rsidRPr="003551CE">
        <w:t>коррекцией</w:t>
      </w:r>
      <w:r w:rsidRPr="003551CE">
        <w:rPr>
          <w:spacing w:val="1"/>
        </w:rPr>
        <w:t xml:space="preserve"> </w:t>
      </w:r>
      <w:r w:rsidRPr="003551CE">
        <w:t>по</w:t>
      </w:r>
      <w:r w:rsidRPr="003551CE">
        <w:rPr>
          <w:spacing w:val="1"/>
        </w:rPr>
        <w:t xml:space="preserve"> </w:t>
      </w:r>
      <w:r w:rsidRPr="003551CE">
        <w:t>температуре</w:t>
      </w:r>
      <w:r w:rsidRPr="003551CE">
        <w:rPr>
          <w:spacing w:val="1"/>
        </w:rPr>
        <w:t xml:space="preserve"> </w:t>
      </w:r>
      <w:r w:rsidRPr="003551CE">
        <w:t>внутреннего</w:t>
      </w:r>
      <w:r w:rsidRPr="003551CE">
        <w:rPr>
          <w:spacing w:val="-1"/>
        </w:rPr>
        <w:t xml:space="preserve"> </w:t>
      </w:r>
      <w:r w:rsidRPr="003551CE">
        <w:t>воздуха;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3"/>
        </w:numPr>
        <w:tabs>
          <w:tab w:val="left" w:pos="1134"/>
          <w:tab w:val="left" w:pos="1265"/>
        </w:tabs>
        <w:autoSpaceDE w:val="0"/>
        <w:autoSpaceDN w:val="0"/>
        <w:spacing w:line="360" w:lineRule="auto"/>
        <w:ind w:left="0" w:right="350" w:firstLine="709"/>
        <w:contextualSpacing w:val="0"/>
        <w:jc w:val="both"/>
      </w:pPr>
      <w:r w:rsidRPr="003551CE">
        <w:t>ζ = 0,5 - в системе без термостатов и без авторегулирования на вводе -</w:t>
      </w:r>
      <w:r w:rsidRPr="003551CE">
        <w:rPr>
          <w:spacing w:val="1"/>
        </w:rPr>
        <w:t xml:space="preserve"> </w:t>
      </w:r>
      <w:r w:rsidRPr="003551CE">
        <w:t>регулирование</w:t>
      </w:r>
      <w:r w:rsidRPr="003551CE">
        <w:rPr>
          <w:spacing w:val="1"/>
        </w:rPr>
        <w:t xml:space="preserve"> </w:t>
      </w:r>
      <w:r w:rsidRPr="003551CE">
        <w:t>центральное</w:t>
      </w:r>
      <w:r w:rsidRPr="003551CE">
        <w:rPr>
          <w:spacing w:val="1"/>
        </w:rPr>
        <w:t xml:space="preserve"> </w:t>
      </w:r>
      <w:r w:rsidRPr="003551CE">
        <w:t>в</w:t>
      </w:r>
      <w:r w:rsidRPr="003551CE">
        <w:rPr>
          <w:spacing w:val="1"/>
        </w:rPr>
        <w:t xml:space="preserve"> </w:t>
      </w:r>
      <w:r w:rsidR="00EE79CD">
        <w:t xml:space="preserve">ЦТП </w:t>
      </w:r>
      <w:r w:rsidRPr="003551CE">
        <w:rPr>
          <w:spacing w:val="-67"/>
        </w:rPr>
        <w:t xml:space="preserve"> </w:t>
      </w:r>
      <w:r w:rsidRPr="003551CE">
        <w:t>или</w:t>
      </w:r>
      <w:r w:rsidRPr="003551CE">
        <w:rPr>
          <w:spacing w:val="-1"/>
        </w:rPr>
        <w:t xml:space="preserve"> </w:t>
      </w:r>
      <w:r w:rsidRPr="003551CE">
        <w:t>котельной.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3"/>
        </w:numPr>
        <w:tabs>
          <w:tab w:val="left" w:pos="1134"/>
          <w:tab w:val="left" w:pos="1265"/>
        </w:tabs>
        <w:autoSpaceDE w:val="0"/>
        <w:autoSpaceDN w:val="0"/>
        <w:spacing w:line="360" w:lineRule="auto"/>
        <w:ind w:left="0" w:right="350" w:firstLine="709"/>
        <w:contextualSpacing w:val="0"/>
        <w:jc w:val="both"/>
      </w:pPr>
      <w:r w:rsidRPr="003551CE">
        <w:t>ξ</w:t>
      </w:r>
      <w:r w:rsidRPr="003551CE">
        <w:rPr>
          <w:spacing w:val="1"/>
        </w:rPr>
        <w:t xml:space="preserve"> </w:t>
      </w:r>
      <w:r w:rsidRPr="003551CE">
        <w:t>-</w:t>
      </w:r>
      <w:r w:rsidRPr="003551CE">
        <w:rPr>
          <w:spacing w:val="1"/>
        </w:rPr>
        <w:t xml:space="preserve"> </w:t>
      </w:r>
      <w:r w:rsidRPr="003551CE">
        <w:t>коэффициент,</w:t>
      </w:r>
      <w:r w:rsidRPr="003551CE">
        <w:rPr>
          <w:spacing w:val="1"/>
        </w:rPr>
        <w:t xml:space="preserve"> </w:t>
      </w:r>
      <w:r w:rsidRPr="003551CE">
        <w:t>учитывающий</w:t>
      </w:r>
      <w:r w:rsidRPr="003551CE">
        <w:rPr>
          <w:spacing w:val="1"/>
        </w:rPr>
        <w:t xml:space="preserve"> </w:t>
      </w:r>
      <w:r w:rsidRPr="003551CE">
        <w:t>снижение</w:t>
      </w:r>
      <w:r w:rsidRPr="003551CE">
        <w:rPr>
          <w:spacing w:val="1"/>
        </w:rPr>
        <w:t xml:space="preserve"> </w:t>
      </w:r>
      <w:r w:rsidRPr="003551CE">
        <w:t>теплопотребления</w:t>
      </w:r>
      <w:r w:rsidRPr="003551CE">
        <w:rPr>
          <w:spacing w:val="1"/>
        </w:rPr>
        <w:t xml:space="preserve"> </w:t>
      </w:r>
      <w:r w:rsidRPr="003551CE">
        <w:t>жилых</w:t>
      </w:r>
      <w:r w:rsidRPr="003551CE">
        <w:rPr>
          <w:spacing w:val="1"/>
        </w:rPr>
        <w:t xml:space="preserve"> </w:t>
      </w:r>
      <w:r w:rsidRPr="003551CE">
        <w:t>зданий</w:t>
      </w:r>
      <w:r w:rsidRPr="003551CE">
        <w:rPr>
          <w:spacing w:val="1"/>
        </w:rPr>
        <w:t xml:space="preserve"> </w:t>
      </w:r>
      <w:r w:rsidRPr="003551CE">
        <w:t>при</w:t>
      </w:r>
      <w:r w:rsidRPr="003551CE">
        <w:rPr>
          <w:spacing w:val="1"/>
        </w:rPr>
        <w:t xml:space="preserve"> </w:t>
      </w:r>
      <w:r w:rsidRPr="003551CE">
        <w:t>наличии</w:t>
      </w:r>
      <w:r w:rsidRPr="003551CE">
        <w:rPr>
          <w:spacing w:val="1"/>
        </w:rPr>
        <w:t xml:space="preserve"> </w:t>
      </w:r>
      <w:r w:rsidRPr="003551CE">
        <w:t>поквартирного</w:t>
      </w:r>
      <w:r w:rsidRPr="003551CE">
        <w:rPr>
          <w:spacing w:val="1"/>
        </w:rPr>
        <w:t xml:space="preserve"> </w:t>
      </w:r>
      <w:r w:rsidRPr="003551CE">
        <w:t>учета</w:t>
      </w:r>
      <w:r w:rsidRPr="003551CE">
        <w:rPr>
          <w:spacing w:val="1"/>
        </w:rPr>
        <w:t xml:space="preserve"> </w:t>
      </w:r>
      <w:r w:rsidRPr="003551CE">
        <w:t>тепловой</w:t>
      </w:r>
      <w:r w:rsidRPr="003551CE">
        <w:rPr>
          <w:spacing w:val="1"/>
        </w:rPr>
        <w:t xml:space="preserve"> </w:t>
      </w:r>
      <w:r w:rsidRPr="003551CE">
        <w:t>энергии</w:t>
      </w:r>
      <w:r w:rsidRPr="003551CE">
        <w:rPr>
          <w:spacing w:val="1"/>
        </w:rPr>
        <w:t xml:space="preserve"> </w:t>
      </w:r>
      <w:r w:rsidRPr="003551CE">
        <w:t>на</w:t>
      </w:r>
      <w:r w:rsidRPr="003551CE">
        <w:rPr>
          <w:spacing w:val="1"/>
        </w:rPr>
        <w:t xml:space="preserve"> </w:t>
      </w:r>
      <w:r w:rsidRPr="003551CE">
        <w:t>отопление,</w:t>
      </w:r>
      <w:r w:rsidRPr="003551CE">
        <w:rPr>
          <w:spacing w:val="1"/>
        </w:rPr>
        <w:t xml:space="preserve"> </w:t>
      </w:r>
      <w:r w:rsidRPr="003551CE">
        <w:t>принимается</w:t>
      </w:r>
      <w:r w:rsidRPr="003551CE">
        <w:rPr>
          <w:spacing w:val="25"/>
        </w:rPr>
        <w:t xml:space="preserve"> </w:t>
      </w:r>
      <w:r w:rsidRPr="003551CE">
        <w:t>до</w:t>
      </w:r>
      <w:r w:rsidRPr="003551CE">
        <w:rPr>
          <w:spacing w:val="85"/>
        </w:rPr>
        <w:t xml:space="preserve"> </w:t>
      </w:r>
      <w:r w:rsidRPr="003551CE">
        <w:t>получения</w:t>
      </w:r>
      <w:r w:rsidRPr="003551CE">
        <w:rPr>
          <w:spacing w:val="94"/>
        </w:rPr>
        <w:t xml:space="preserve"> </w:t>
      </w:r>
      <w:r w:rsidRPr="003551CE">
        <w:t>статистических</w:t>
      </w:r>
      <w:r w:rsidRPr="003551CE">
        <w:rPr>
          <w:spacing w:val="94"/>
        </w:rPr>
        <w:t xml:space="preserve"> </w:t>
      </w:r>
      <w:r w:rsidRPr="003551CE">
        <w:t>данных</w:t>
      </w:r>
      <w:r w:rsidRPr="003551CE">
        <w:rPr>
          <w:spacing w:val="95"/>
        </w:rPr>
        <w:t xml:space="preserve"> </w:t>
      </w:r>
      <w:r w:rsidRPr="003551CE">
        <w:t>фактического</w:t>
      </w:r>
      <w:r w:rsidRPr="003551CE">
        <w:rPr>
          <w:spacing w:val="95"/>
        </w:rPr>
        <w:t xml:space="preserve"> </w:t>
      </w:r>
      <w:r w:rsidRPr="003551CE">
        <w:t>снижения</w:t>
      </w:r>
      <w:r w:rsidRPr="003551CE">
        <w:rPr>
          <w:spacing w:val="-68"/>
        </w:rPr>
        <w:t xml:space="preserve"> </w:t>
      </w:r>
      <w:r w:rsidRPr="003551CE">
        <w:t>ξ</w:t>
      </w:r>
      <w:r w:rsidRPr="003551CE">
        <w:rPr>
          <w:spacing w:val="-1"/>
        </w:rPr>
        <w:t xml:space="preserve"> </w:t>
      </w:r>
      <w:r w:rsidRPr="003551CE">
        <w:t>=</w:t>
      </w:r>
      <w:r w:rsidRPr="003551CE">
        <w:rPr>
          <w:spacing w:val="-1"/>
        </w:rPr>
        <w:t xml:space="preserve"> </w:t>
      </w:r>
      <w:r w:rsidRPr="003551CE">
        <w:t>0,1.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3"/>
        </w:numPr>
        <w:tabs>
          <w:tab w:val="left" w:pos="1134"/>
          <w:tab w:val="left" w:pos="1265"/>
        </w:tabs>
        <w:autoSpaceDE w:val="0"/>
        <w:autoSpaceDN w:val="0"/>
        <w:spacing w:line="360" w:lineRule="auto"/>
        <w:ind w:left="0" w:right="350" w:firstLine="709"/>
        <w:contextualSpacing w:val="0"/>
        <w:jc w:val="both"/>
      </w:pPr>
      <w:proofErr w:type="spellStart"/>
      <w:proofErr w:type="gramStart"/>
      <w:r w:rsidRPr="003551CE">
        <w:rPr>
          <w:i/>
        </w:rPr>
        <w:t>k</w:t>
      </w:r>
      <w:proofErr w:type="gramEnd"/>
      <w:r w:rsidRPr="003551CE">
        <w:rPr>
          <w:vertAlign w:val="subscript"/>
        </w:rPr>
        <w:t>эф</w:t>
      </w:r>
      <w:proofErr w:type="spellEnd"/>
      <w:r w:rsidRPr="003551CE">
        <w:rPr>
          <w:spacing w:val="-2"/>
        </w:rPr>
        <w:t xml:space="preserve"> </w:t>
      </w:r>
      <w:r w:rsidRPr="003551CE">
        <w:t>-</w:t>
      </w:r>
      <w:r w:rsidRPr="003551CE">
        <w:rPr>
          <w:spacing w:val="-2"/>
        </w:rPr>
        <w:t xml:space="preserve"> </w:t>
      </w:r>
      <w:r w:rsidRPr="003551CE">
        <w:t>Коэффициент</w:t>
      </w:r>
      <w:r w:rsidRPr="003551CE">
        <w:rPr>
          <w:spacing w:val="-2"/>
        </w:rPr>
        <w:t xml:space="preserve"> </w:t>
      </w:r>
      <w:r w:rsidRPr="003551CE">
        <w:t>эффективности</w:t>
      </w:r>
      <w:r w:rsidRPr="003551CE">
        <w:rPr>
          <w:spacing w:val="-2"/>
        </w:rPr>
        <w:t xml:space="preserve"> </w:t>
      </w:r>
      <w:r w:rsidRPr="003551CE">
        <w:t>рекуператора,</w:t>
      </w:r>
      <w:r w:rsidRPr="003551CE">
        <w:rPr>
          <w:spacing w:val="-2"/>
        </w:rPr>
        <w:t xml:space="preserve"> </w:t>
      </w:r>
      <w:r w:rsidRPr="003551CE">
        <w:t>тоже</w:t>
      </w:r>
      <w:r w:rsidRPr="003551CE">
        <w:rPr>
          <w:spacing w:val="-2"/>
        </w:rPr>
        <w:t xml:space="preserve"> </w:t>
      </w:r>
      <w:r w:rsidRPr="003551CE">
        <w:t>что</w:t>
      </w:r>
      <w:r w:rsidRPr="003551CE">
        <w:rPr>
          <w:spacing w:val="-3"/>
        </w:rPr>
        <w:t xml:space="preserve"> </w:t>
      </w:r>
      <w:r w:rsidRPr="003551CE">
        <w:t>и</w:t>
      </w:r>
      <w:r w:rsidRPr="003551CE">
        <w:rPr>
          <w:spacing w:val="-2"/>
        </w:rPr>
        <w:t xml:space="preserve"> </w:t>
      </w:r>
      <w:r w:rsidRPr="003551CE">
        <w:t>в</w:t>
      </w:r>
      <w:r w:rsidRPr="003551CE">
        <w:rPr>
          <w:spacing w:val="-2"/>
        </w:rPr>
        <w:t xml:space="preserve"> </w:t>
      </w:r>
      <w:r w:rsidRPr="003551CE">
        <w:t>п.1.6.</w:t>
      </w:r>
    </w:p>
    <w:p w:rsidR="003551CE" w:rsidRDefault="003551CE" w:rsidP="00D13286">
      <w:pPr>
        <w:pStyle w:val="afff3"/>
        <w:widowControl w:val="0"/>
        <w:numPr>
          <w:ilvl w:val="0"/>
          <w:numId w:val="13"/>
        </w:numPr>
        <w:tabs>
          <w:tab w:val="left" w:pos="1134"/>
          <w:tab w:val="left" w:pos="1265"/>
        </w:tabs>
        <w:autoSpaceDE w:val="0"/>
        <w:autoSpaceDN w:val="0"/>
        <w:spacing w:line="360" w:lineRule="auto"/>
        <w:ind w:left="0" w:right="350" w:firstLine="709"/>
        <w:contextualSpacing w:val="0"/>
        <w:jc w:val="both"/>
      </w:pPr>
      <w:r w:rsidRPr="003551CE">
        <w:rPr>
          <w:i/>
        </w:rPr>
        <w:t xml:space="preserve">υ </w:t>
      </w:r>
      <w:r w:rsidRPr="003551CE">
        <w:t>- коэффициент снижения теплопоступлений в период превышения их</w:t>
      </w:r>
      <w:r w:rsidRPr="003551CE">
        <w:rPr>
          <w:spacing w:val="1"/>
        </w:rPr>
        <w:t xml:space="preserve"> </w:t>
      </w:r>
      <w:r w:rsidRPr="003551CE">
        <w:t>над</w:t>
      </w:r>
      <w:r w:rsidRPr="003551CE">
        <w:rPr>
          <w:spacing w:val="1"/>
        </w:rPr>
        <w:t xml:space="preserve"> </w:t>
      </w:r>
      <w:proofErr w:type="spellStart"/>
      <w:r w:rsidRPr="003551CE">
        <w:t>теплопотерями</w:t>
      </w:r>
      <w:proofErr w:type="spellEnd"/>
      <w:r w:rsidRPr="003551CE">
        <w:rPr>
          <w:spacing w:val="1"/>
        </w:rPr>
        <w:t xml:space="preserve"> </w:t>
      </w:r>
      <w:proofErr w:type="spellStart"/>
      <w:r w:rsidRPr="003551CE">
        <w:t>засчет</w:t>
      </w:r>
      <w:proofErr w:type="spellEnd"/>
      <w:r w:rsidRPr="003551CE">
        <w:rPr>
          <w:spacing w:val="1"/>
        </w:rPr>
        <w:t xml:space="preserve"> </w:t>
      </w:r>
      <w:r w:rsidRPr="003551CE">
        <w:t>тепловой</w:t>
      </w:r>
      <w:r w:rsidRPr="003551CE">
        <w:rPr>
          <w:spacing w:val="1"/>
        </w:rPr>
        <w:t xml:space="preserve"> </w:t>
      </w:r>
      <w:r w:rsidRPr="003551CE">
        <w:t>инерции</w:t>
      </w:r>
      <w:r w:rsidRPr="003551CE">
        <w:rPr>
          <w:spacing w:val="1"/>
        </w:rPr>
        <w:t xml:space="preserve"> </w:t>
      </w:r>
      <w:r w:rsidRPr="003551CE">
        <w:t>ограждающих</w:t>
      </w:r>
      <w:r w:rsidRPr="003551CE">
        <w:rPr>
          <w:spacing w:val="1"/>
        </w:rPr>
        <w:t xml:space="preserve"> </w:t>
      </w:r>
      <w:r w:rsidRPr="003551CE">
        <w:t>конструкций</w:t>
      </w:r>
      <w:r w:rsidRPr="003551CE">
        <w:rPr>
          <w:spacing w:val="1"/>
        </w:rPr>
        <w:t xml:space="preserve"> </w:t>
      </w:r>
      <w:r w:rsidRPr="003551CE">
        <w:t>определяется</w:t>
      </w:r>
      <w:r w:rsidRPr="003551CE">
        <w:rPr>
          <w:spacing w:val="-1"/>
        </w:rPr>
        <w:t xml:space="preserve"> </w:t>
      </w:r>
      <w:r w:rsidRPr="003551CE">
        <w:t>по приложению</w:t>
      </w:r>
      <w:r w:rsidRPr="003551CE">
        <w:rPr>
          <w:spacing w:val="-2"/>
        </w:rPr>
        <w:t xml:space="preserve"> </w:t>
      </w:r>
      <w:r w:rsidRPr="003551CE">
        <w:t>Г в</w:t>
      </w:r>
      <w:r w:rsidR="00636BBE">
        <w:t xml:space="preserve"> </w:t>
      </w:r>
      <w:r w:rsidR="00FF3A5B">
        <w:t>СП 50.13330</w:t>
      </w:r>
      <w:r w:rsidR="00D13CA7">
        <w:rPr>
          <w:spacing w:val="-1"/>
          <w:lang w:eastAsia="en-US"/>
        </w:rPr>
        <w:t>:</w:t>
      </w:r>
      <w:r w:rsidR="00D13CA7" w:rsidRPr="006806E0">
        <w:rPr>
          <w:spacing w:val="-1"/>
          <w:lang w:eastAsia="en-US"/>
        </w:rPr>
        <w:t xml:space="preserve">  </w:t>
      </w:r>
    </w:p>
    <w:p w:rsidR="00CC4208" w:rsidRPr="008207C9" w:rsidRDefault="00CC4208" w:rsidP="00CC4208">
      <w:pPr>
        <w:pStyle w:val="afff3"/>
        <w:widowControl w:val="0"/>
        <w:tabs>
          <w:tab w:val="left" w:pos="1134"/>
          <w:tab w:val="left" w:pos="1265"/>
        </w:tabs>
        <w:autoSpaceDE w:val="0"/>
        <w:autoSpaceDN w:val="0"/>
        <w:spacing w:line="360" w:lineRule="auto"/>
        <w:ind w:left="709" w:right="350"/>
        <w:contextualSpacing w:val="0"/>
        <w:jc w:val="both"/>
      </w:pPr>
    </w:p>
    <w:p w:rsidR="003551CE" w:rsidRPr="003551CE" w:rsidRDefault="00CC4208" w:rsidP="00CC4208">
      <w:pPr>
        <w:pStyle w:val="a4"/>
        <w:tabs>
          <w:tab w:val="left" w:pos="9101"/>
        </w:tabs>
        <w:spacing w:line="360" w:lineRule="auto"/>
        <w:rPr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 </w:t>
      </w:r>
      <w:r w:rsidR="003551CE" w:rsidRPr="003551CE">
        <w:rPr>
          <w:i/>
          <w:sz w:val="24"/>
          <w:szCs w:val="24"/>
        </w:rPr>
        <w:t>υ</w:t>
      </w:r>
      <w:r w:rsidR="003342AF">
        <w:rPr>
          <w:i/>
          <w:spacing w:val="-2"/>
          <w:sz w:val="24"/>
          <w:szCs w:val="24"/>
          <w:lang w:val="ru-RU"/>
        </w:rPr>
        <w:t> </w:t>
      </w:r>
      <w:r w:rsidR="003551CE" w:rsidRPr="003551CE">
        <w:rPr>
          <w:sz w:val="24"/>
          <w:szCs w:val="24"/>
          <w:lang w:val="ru-RU"/>
        </w:rPr>
        <w:t>=0</w:t>
      </w:r>
      <w:proofErr w:type="gramStart"/>
      <w:r w:rsidR="003551CE" w:rsidRPr="003551CE">
        <w:rPr>
          <w:sz w:val="24"/>
          <w:szCs w:val="24"/>
          <w:lang w:val="ru-RU"/>
        </w:rPr>
        <w:t>,7</w:t>
      </w:r>
      <w:proofErr w:type="gramEnd"/>
      <w:r w:rsidR="003551CE" w:rsidRPr="003551CE">
        <w:rPr>
          <w:sz w:val="24"/>
          <w:szCs w:val="24"/>
          <w:lang w:val="ru-RU"/>
        </w:rPr>
        <w:t>+0,000025(ГСОП-1000),</w:t>
      </w:r>
      <w:r>
        <w:rPr>
          <w:sz w:val="24"/>
          <w:szCs w:val="24"/>
          <w:lang w:val="ru-RU"/>
        </w:rPr>
        <w:t xml:space="preserve">        </w:t>
      </w:r>
      <w:r w:rsidR="003342AF">
        <w:rPr>
          <w:sz w:val="24"/>
          <w:szCs w:val="24"/>
          <w:lang w:val="ru-RU"/>
        </w:rPr>
        <w:t xml:space="preserve">  </w:t>
      </w:r>
      <w:r w:rsidR="003551CE" w:rsidRPr="003551CE">
        <w:rPr>
          <w:sz w:val="24"/>
          <w:szCs w:val="24"/>
          <w:lang w:val="ru-RU"/>
        </w:rPr>
        <w:t>(1.12)</w:t>
      </w:r>
    </w:p>
    <w:p w:rsidR="003551CE" w:rsidRPr="003551CE" w:rsidRDefault="003551CE" w:rsidP="00664960">
      <w:pPr>
        <w:pStyle w:val="a4"/>
        <w:tabs>
          <w:tab w:val="left" w:pos="9101"/>
        </w:tabs>
        <w:spacing w:line="360" w:lineRule="auto"/>
        <w:ind w:left="3354"/>
        <w:jc w:val="left"/>
        <w:rPr>
          <w:sz w:val="24"/>
          <w:szCs w:val="24"/>
          <w:lang w:val="ru-RU"/>
        </w:rPr>
      </w:pPr>
    </w:p>
    <w:p w:rsidR="003551CE" w:rsidRPr="003551CE" w:rsidRDefault="003551CE" w:rsidP="00D13286">
      <w:pPr>
        <w:pStyle w:val="a4"/>
        <w:spacing w:line="360" w:lineRule="auto"/>
        <w:ind w:right="345" w:firstLine="708"/>
        <w:rPr>
          <w:sz w:val="24"/>
          <w:szCs w:val="24"/>
          <w:lang w:val="ru-RU"/>
        </w:rPr>
      </w:pPr>
      <w:proofErr w:type="gramStart"/>
      <w:r w:rsidRPr="003551CE">
        <w:rPr>
          <w:i/>
          <w:sz w:val="24"/>
          <w:szCs w:val="24"/>
        </w:rPr>
        <w:t>β</w:t>
      </w:r>
      <w:r w:rsidRPr="003551CE">
        <w:rPr>
          <w:i/>
          <w:sz w:val="24"/>
          <w:szCs w:val="24"/>
          <w:vertAlign w:val="subscript"/>
        </w:rPr>
        <w:t>h</w:t>
      </w:r>
      <w:proofErr w:type="gramEnd"/>
      <w:r w:rsidRPr="003551CE">
        <w:rPr>
          <w:i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 xml:space="preserve">- коэффициент учета дополнительных </w:t>
      </w:r>
      <w:proofErr w:type="spellStart"/>
      <w:r w:rsidRPr="003551CE">
        <w:rPr>
          <w:sz w:val="24"/>
          <w:szCs w:val="24"/>
          <w:lang w:val="ru-RU"/>
        </w:rPr>
        <w:t>теплопотерь</w:t>
      </w:r>
      <w:proofErr w:type="spellEnd"/>
      <w:r w:rsidRPr="003551CE">
        <w:rPr>
          <w:sz w:val="24"/>
          <w:szCs w:val="24"/>
          <w:lang w:val="ru-RU"/>
        </w:rPr>
        <w:t xml:space="preserve"> системы отопления,</w:t>
      </w:r>
      <w:r w:rsidRPr="003551CE">
        <w:rPr>
          <w:spacing w:val="-67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связанное с дискретностью номинального теплового потока номенклатурного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ряда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отопительных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приборов,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их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дополнительными</w:t>
      </w:r>
      <w:r w:rsidRPr="003551CE">
        <w:rPr>
          <w:spacing w:val="1"/>
          <w:sz w:val="24"/>
          <w:szCs w:val="24"/>
          <w:lang w:val="ru-RU"/>
        </w:rPr>
        <w:t xml:space="preserve"> </w:t>
      </w:r>
      <w:proofErr w:type="spellStart"/>
      <w:r w:rsidRPr="003551CE">
        <w:rPr>
          <w:sz w:val="24"/>
          <w:szCs w:val="24"/>
          <w:lang w:val="ru-RU"/>
        </w:rPr>
        <w:t>теплопотерями</w:t>
      </w:r>
      <w:proofErr w:type="spellEnd"/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через</w:t>
      </w:r>
      <w:r w:rsidRPr="003551CE">
        <w:rPr>
          <w:spacing w:val="-67"/>
          <w:sz w:val="24"/>
          <w:szCs w:val="24"/>
          <w:lang w:val="ru-RU"/>
        </w:rPr>
        <w:t xml:space="preserve"> </w:t>
      </w:r>
      <w:proofErr w:type="spellStart"/>
      <w:r w:rsidRPr="003551CE">
        <w:rPr>
          <w:sz w:val="24"/>
          <w:szCs w:val="24"/>
          <w:lang w:val="ru-RU"/>
        </w:rPr>
        <w:t>зарадиаторные</w:t>
      </w:r>
      <w:proofErr w:type="spellEnd"/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участки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ограждений,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повышенной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температурой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воздуха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в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угловых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помещениях,</w:t>
      </w:r>
      <w:r w:rsidRPr="003551CE">
        <w:rPr>
          <w:spacing w:val="1"/>
          <w:sz w:val="24"/>
          <w:szCs w:val="24"/>
          <w:lang w:val="ru-RU"/>
        </w:rPr>
        <w:t xml:space="preserve"> </w:t>
      </w:r>
      <w:proofErr w:type="spellStart"/>
      <w:r w:rsidRPr="003551CE">
        <w:rPr>
          <w:sz w:val="24"/>
          <w:szCs w:val="24"/>
          <w:lang w:val="ru-RU"/>
        </w:rPr>
        <w:t>теплопотерями</w:t>
      </w:r>
      <w:proofErr w:type="spellEnd"/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трубопроводов,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проходящих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через</w:t>
      </w:r>
      <w:r w:rsidRPr="003551CE">
        <w:rPr>
          <w:spacing w:val="1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неотапливаемые</w:t>
      </w:r>
      <w:r w:rsidRPr="003551CE">
        <w:rPr>
          <w:spacing w:val="-2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помещения</w:t>
      </w:r>
      <w:r w:rsidRPr="003551CE">
        <w:rPr>
          <w:spacing w:val="-3"/>
          <w:sz w:val="24"/>
          <w:szCs w:val="24"/>
          <w:lang w:val="ru-RU"/>
        </w:rPr>
        <w:t xml:space="preserve"> </w:t>
      </w:r>
      <w:r w:rsidRPr="003551CE">
        <w:rPr>
          <w:sz w:val="24"/>
          <w:szCs w:val="24"/>
          <w:lang w:val="ru-RU"/>
        </w:rPr>
        <w:t>для: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4"/>
        </w:numPr>
        <w:tabs>
          <w:tab w:val="left" w:pos="0"/>
          <w:tab w:val="left" w:pos="993"/>
        </w:tabs>
        <w:autoSpaceDE w:val="0"/>
        <w:autoSpaceDN w:val="0"/>
        <w:spacing w:line="360" w:lineRule="auto"/>
        <w:ind w:left="0" w:firstLine="709"/>
        <w:contextualSpacing w:val="0"/>
        <w:jc w:val="both"/>
      </w:pPr>
      <w:r w:rsidRPr="003551CE">
        <w:t>многосекционных</w:t>
      </w:r>
      <w:r w:rsidRPr="003551CE">
        <w:rPr>
          <w:spacing w:val="-5"/>
        </w:rPr>
        <w:t xml:space="preserve"> </w:t>
      </w:r>
      <w:r w:rsidRPr="003551CE">
        <w:t>и</w:t>
      </w:r>
      <w:r w:rsidRPr="003551CE">
        <w:rPr>
          <w:spacing w:val="-5"/>
        </w:rPr>
        <w:t xml:space="preserve"> </w:t>
      </w:r>
      <w:r w:rsidRPr="003551CE">
        <w:t>других</w:t>
      </w:r>
      <w:r w:rsidRPr="003551CE">
        <w:rPr>
          <w:spacing w:val="-4"/>
        </w:rPr>
        <w:t xml:space="preserve"> </w:t>
      </w:r>
      <w:r w:rsidRPr="003551CE">
        <w:t>протяженных</w:t>
      </w:r>
      <w:r w:rsidRPr="003551CE">
        <w:rPr>
          <w:spacing w:val="-3"/>
        </w:rPr>
        <w:t xml:space="preserve"> </w:t>
      </w:r>
      <w:r w:rsidRPr="003551CE">
        <w:t>зданий</w:t>
      </w:r>
      <w:r w:rsidRPr="003551CE">
        <w:rPr>
          <w:spacing w:val="-2"/>
        </w:rPr>
        <w:t xml:space="preserve"> </w:t>
      </w:r>
      <w:r w:rsidRPr="003551CE">
        <w:rPr>
          <w:i/>
        </w:rPr>
        <w:t>β</w:t>
      </w:r>
      <w:r w:rsidRPr="003551CE">
        <w:rPr>
          <w:i/>
          <w:vertAlign w:val="subscript"/>
        </w:rPr>
        <w:t>h</w:t>
      </w:r>
      <w:r w:rsidRPr="003551CE">
        <w:t>=1,13;</w:t>
      </w:r>
    </w:p>
    <w:p w:rsidR="003551CE" w:rsidRPr="003551CE" w:rsidRDefault="003551CE" w:rsidP="00D13286">
      <w:pPr>
        <w:pStyle w:val="afff3"/>
        <w:widowControl w:val="0"/>
        <w:numPr>
          <w:ilvl w:val="0"/>
          <w:numId w:val="14"/>
        </w:numPr>
        <w:tabs>
          <w:tab w:val="left" w:pos="0"/>
          <w:tab w:val="left" w:pos="993"/>
        </w:tabs>
        <w:autoSpaceDE w:val="0"/>
        <w:autoSpaceDN w:val="0"/>
        <w:spacing w:before="2" w:line="360" w:lineRule="auto"/>
        <w:ind w:left="0" w:firstLine="709"/>
        <w:contextualSpacing w:val="0"/>
        <w:jc w:val="both"/>
      </w:pPr>
      <w:r w:rsidRPr="003551CE">
        <w:t>зданий</w:t>
      </w:r>
      <w:r w:rsidRPr="003551CE">
        <w:rPr>
          <w:spacing w:val="-3"/>
        </w:rPr>
        <w:t xml:space="preserve"> </w:t>
      </w:r>
      <w:r w:rsidRPr="003551CE">
        <w:t>с</w:t>
      </w:r>
      <w:r w:rsidRPr="003551CE">
        <w:rPr>
          <w:spacing w:val="-6"/>
        </w:rPr>
        <w:t xml:space="preserve"> </w:t>
      </w:r>
      <w:r w:rsidRPr="003551CE">
        <w:t>отапливаемыми</w:t>
      </w:r>
      <w:r w:rsidRPr="003551CE">
        <w:rPr>
          <w:spacing w:val="-3"/>
        </w:rPr>
        <w:t xml:space="preserve"> </w:t>
      </w:r>
      <w:r w:rsidRPr="003551CE">
        <w:t>подвалами</w:t>
      </w:r>
      <w:r w:rsidRPr="003551CE">
        <w:rPr>
          <w:spacing w:val="-2"/>
        </w:rPr>
        <w:t xml:space="preserve"> </w:t>
      </w:r>
      <w:r w:rsidRPr="003551CE">
        <w:t>или</w:t>
      </w:r>
      <w:r w:rsidRPr="003551CE">
        <w:rPr>
          <w:spacing w:val="-3"/>
        </w:rPr>
        <w:t xml:space="preserve"> </w:t>
      </w:r>
      <w:r w:rsidRPr="003551CE">
        <w:t>чердаками</w:t>
      </w:r>
      <w:r w:rsidRPr="003551CE">
        <w:rPr>
          <w:spacing w:val="-2"/>
        </w:rPr>
        <w:t xml:space="preserve"> </w:t>
      </w:r>
      <w:r w:rsidRPr="003551CE">
        <w:rPr>
          <w:i/>
        </w:rPr>
        <w:t>β</w:t>
      </w:r>
      <w:r w:rsidRPr="003551CE">
        <w:rPr>
          <w:i/>
          <w:vertAlign w:val="subscript"/>
        </w:rPr>
        <w:t>h</w:t>
      </w:r>
      <w:r w:rsidRPr="003551CE">
        <w:t>=1,07;</w:t>
      </w:r>
    </w:p>
    <w:p w:rsidR="003551CE" w:rsidRDefault="003551CE" w:rsidP="00D13286">
      <w:pPr>
        <w:widowControl w:val="0"/>
        <w:numPr>
          <w:ilvl w:val="0"/>
          <w:numId w:val="14"/>
        </w:numPr>
        <w:tabs>
          <w:tab w:val="left" w:pos="0"/>
          <w:tab w:val="left" w:pos="993"/>
        </w:tabs>
        <w:autoSpaceDE w:val="0"/>
        <w:autoSpaceDN w:val="0"/>
        <w:spacing w:line="360" w:lineRule="auto"/>
        <w:ind w:left="0" w:firstLine="709"/>
        <w:jc w:val="both"/>
        <w:rPr>
          <w:lang w:eastAsia="en-US"/>
        </w:rPr>
      </w:pPr>
      <w:r w:rsidRPr="003551CE">
        <w:t>зданий</w:t>
      </w:r>
      <w:r w:rsidRPr="003551CE">
        <w:tab/>
        <w:t>с</w:t>
      </w:r>
      <w:r w:rsidRPr="003551CE">
        <w:tab/>
        <w:t>отапливаемыми</w:t>
      </w:r>
      <w:r w:rsidRPr="003551CE">
        <w:tab/>
        <w:t>подвалами</w:t>
      </w:r>
      <w:r w:rsidRPr="003551CE">
        <w:tab/>
        <w:t>и</w:t>
      </w:r>
      <w:r w:rsidRPr="003551CE">
        <w:tab/>
        <w:t>чердаками,</w:t>
      </w:r>
      <w:r w:rsidRPr="003551CE">
        <w:tab/>
        <w:t>а</w:t>
      </w:r>
      <w:r w:rsidRPr="003551CE">
        <w:tab/>
        <w:t>также</w:t>
      </w:r>
      <w:r w:rsidRPr="003551CE">
        <w:tab/>
      </w:r>
      <w:r w:rsidRPr="003551CE">
        <w:rPr>
          <w:spacing w:val="-3"/>
        </w:rPr>
        <w:t>с</w:t>
      </w:r>
      <w:r w:rsidRPr="003551CE">
        <w:rPr>
          <w:spacing w:val="-67"/>
        </w:rPr>
        <w:t xml:space="preserve"> </w:t>
      </w:r>
      <w:r w:rsidRPr="003551CE">
        <w:t>квартирными</w:t>
      </w:r>
      <w:r w:rsidRPr="003551CE">
        <w:rPr>
          <w:spacing w:val="-1"/>
        </w:rPr>
        <w:t xml:space="preserve"> </w:t>
      </w:r>
      <w:r w:rsidRPr="003551CE">
        <w:t>генераторами теплоты</w:t>
      </w:r>
      <w:r w:rsidRPr="003551CE">
        <w:rPr>
          <w:spacing w:val="1"/>
        </w:rPr>
        <w:t xml:space="preserve"> </w:t>
      </w:r>
      <w:r w:rsidRPr="003551CE">
        <w:rPr>
          <w:i/>
        </w:rPr>
        <w:t>β</w:t>
      </w:r>
      <w:r w:rsidRPr="003551CE">
        <w:rPr>
          <w:i/>
          <w:vertAlign w:val="subscript"/>
        </w:rPr>
        <w:t>h</w:t>
      </w:r>
      <w:r w:rsidRPr="003551CE">
        <w:t>=1,05</w:t>
      </w:r>
    </w:p>
    <w:p w:rsidR="003551CE" w:rsidRDefault="003551CE" w:rsidP="00664960">
      <w:pPr>
        <w:widowControl w:val="0"/>
        <w:autoSpaceDE w:val="0"/>
        <w:autoSpaceDN w:val="0"/>
        <w:spacing w:line="360" w:lineRule="auto"/>
      </w:pPr>
    </w:p>
    <w:p w:rsidR="0009219F" w:rsidRPr="003132DD" w:rsidRDefault="00D4156B" w:rsidP="00664960">
      <w:pPr>
        <w:pStyle w:val="1"/>
        <w:numPr>
          <w:ilvl w:val="0"/>
          <w:numId w:val="11"/>
        </w:numPr>
        <w:ind w:left="0" w:firstLine="0"/>
        <w:rPr>
          <w:b/>
        </w:rPr>
      </w:pPr>
      <w:bookmarkStart w:id="27" w:name="_Toc228248196"/>
      <w:bookmarkStart w:id="28" w:name="_Toc139308602"/>
      <w:bookmarkStart w:id="29" w:name="_Toc142419971"/>
      <w:bookmarkStart w:id="30" w:name="_Toc142907149"/>
      <w:r>
        <w:rPr>
          <w:b/>
        </w:rPr>
        <w:lastRenderedPageBreak/>
        <w:t>П</w:t>
      </w:r>
      <w:r w:rsidR="0009219F" w:rsidRPr="008207C9">
        <w:rPr>
          <w:b/>
        </w:rPr>
        <w:t>отребление тепловой энергии системы отопления</w:t>
      </w:r>
      <w:bookmarkEnd w:id="27"/>
      <w:bookmarkEnd w:id="28"/>
      <w:bookmarkEnd w:id="29"/>
      <w:bookmarkEnd w:id="30"/>
    </w:p>
    <w:p w:rsidR="0009219F" w:rsidRPr="007B0ACE" w:rsidRDefault="0009219F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31" w:name="_Toc228248197"/>
      <w:bookmarkStart w:id="32" w:name="_Toc139308603"/>
      <w:bookmarkStart w:id="33" w:name="_Toc142419972"/>
      <w:bookmarkStart w:id="34" w:name="_Toc142907150"/>
      <w:r w:rsidRPr="007B0ACE">
        <w:rPr>
          <w:rFonts w:ascii="Times New Roman" w:hAnsi="Times New Roman"/>
          <w:b/>
        </w:rPr>
        <w:t>Фактическое потребление</w:t>
      </w:r>
      <w:bookmarkEnd w:id="31"/>
      <w:r w:rsidRPr="007B0ACE">
        <w:rPr>
          <w:rFonts w:ascii="Times New Roman" w:hAnsi="Times New Roman"/>
          <w:b/>
        </w:rPr>
        <w:t xml:space="preserve"> тепловой энергии</w:t>
      </w:r>
      <w:bookmarkEnd w:id="32"/>
      <w:bookmarkEnd w:id="33"/>
      <w:bookmarkEnd w:id="34"/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10"/>
        </w:rPr>
      </w:pPr>
      <w:r w:rsidRPr="00B82AF3">
        <w:rPr>
          <w:spacing w:val="-10"/>
        </w:rPr>
        <w:t xml:space="preserve">На основании показаний счетчика </w:t>
      </w:r>
      <w:r w:rsidR="00D13CA7">
        <w:rPr>
          <w:spacing w:val="-10"/>
        </w:rPr>
        <w:t xml:space="preserve">тепловой энергии </w:t>
      </w:r>
      <w:r w:rsidRPr="00D13CA7">
        <w:rPr>
          <w:spacing w:val="-10"/>
        </w:rPr>
        <w:t xml:space="preserve"> определяется</w:t>
      </w:r>
      <w:r w:rsidRPr="00B82AF3">
        <w:rPr>
          <w:spacing w:val="-10"/>
        </w:rPr>
        <w:t xml:space="preserve"> фактическое теплопотребление за период собранных данных (отопительный период). 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Фактическое теплопотребление не определяется</w:t>
      </w:r>
      <w:r w:rsidR="007B0ACE" w:rsidRPr="007B0ACE">
        <w:rPr>
          <w:spacing w:val="-6"/>
        </w:rPr>
        <w:t xml:space="preserve"> </w:t>
      </w:r>
      <w:r w:rsidR="007B0ACE">
        <w:rPr>
          <w:spacing w:val="-6"/>
        </w:rPr>
        <w:t>в</w:t>
      </w:r>
      <w:r w:rsidRPr="00B82AF3">
        <w:rPr>
          <w:spacing w:val="-6"/>
        </w:rPr>
        <w:t xml:space="preserve"> случае отсутствии данных измерений теплосчетчика. В этом случае используется величина расчетного расхода тепловой энергии для оценки теплопотребления систем отопления и вентиляции ИЖС.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Расход тепловой энергии в системе отопления вычисляется как разность между суммарным расходом тепловой энергии и расходом тепловой энергии в системе ГВС в случае наличия данных только о суммарном теплопотребл</w:t>
      </w:r>
      <w:r w:rsidR="00D13CA7">
        <w:rPr>
          <w:spacing w:val="-6"/>
        </w:rPr>
        <w:t>ении ИЖС</w:t>
      </w:r>
      <w:r w:rsidRPr="00D13CA7">
        <w:rPr>
          <w:spacing w:val="-6"/>
        </w:rPr>
        <w:t>.</w:t>
      </w:r>
    </w:p>
    <w:p w:rsidR="0009219F" w:rsidRPr="003132DD" w:rsidRDefault="0009219F" w:rsidP="00664960">
      <w:pPr>
        <w:pStyle w:val="afa"/>
        <w:numPr>
          <w:ilvl w:val="1"/>
          <w:numId w:val="11"/>
        </w:numPr>
        <w:spacing w:after="0" w:line="360" w:lineRule="auto"/>
        <w:ind w:left="0" w:firstLine="709"/>
        <w:jc w:val="left"/>
        <w:rPr>
          <w:rFonts w:ascii="Times New Roman" w:hAnsi="Times New Roman"/>
          <w:b/>
        </w:rPr>
      </w:pPr>
      <w:bookmarkStart w:id="35" w:name="_Toc228248198"/>
      <w:bookmarkStart w:id="36" w:name="_Toc139308604"/>
      <w:bookmarkStart w:id="37" w:name="_Toc142419973"/>
      <w:bookmarkStart w:id="38" w:name="_Toc142907151"/>
      <w:r w:rsidRPr="003132DD">
        <w:rPr>
          <w:rFonts w:ascii="Times New Roman" w:hAnsi="Times New Roman"/>
          <w:b/>
        </w:rPr>
        <w:t>Расчет фактического потребления тепловой энергии при нормативных условиях отопительного периода</w:t>
      </w:r>
      <w:bookmarkEnd w:id="35"/>
      <w:bookmarkEnd w:id="36"/>
      <w:bookmarkEnd w:id="37"/>
      <w:bookmarkEnd w:id="38"/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proofErr w:type="gramStart"/>
      <w:r w:rsidRPr="00B82AF3">
        <w:rPr>
          <w:spacing w:val="-6"/>
        </w:rPr>
        <w:t>В системе отопления и вентиляции сравнения фактического потребления тепловой энергии</w:t>
      </w:r>
      <w:r w:rsidRPr="00B82AF3">
        <w:t xml:space="preserve"> </w:t>
      </w:r>
      <w:r w:rsidRPr="00B82AF3">
        <w:rPr>
          <w:spacing w:val="-6"/>
        </w:rPr>
        <w:t xml:space="preserve">с расчетным и нормативным значениями происходит путем  пересчета фактического потребления тепловой </w:t>
      </w:r>
      <w:proofErr w:type="spellStart"/>
      <w:r w:rsidRPr="00B82AF3">
        <w:rPr>
          <w:spacing w:val="-6"/>
        </w:rPr>
        <w:t>эгнергии</w:t>
      </w:r>
      <w:proofErr w:type="spellEnd"/>
      <w:r w:rsidRPr="00B82AF3">
        <w:rPr>
          <w:spacing w:val="-6"/>
        </w:rPr>
        <w:t xml:space="preserve"> на нормативные условия отопительного периода:</w:t>
      </w:r>
      <w:proofErr w:type="gramEnd"/>
    </w:p>
    <w:p w:rsidR="0009219F" w:rsidRPr="00B82AF3" w:rsidRDefault="0009219F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10"/>
        </w:rPr>
      </w:pPr>
      <w:r w:rsidRPr="00B82AF3">
        <w:rPr>
          <w:spacing w:val="-10"/>
        </w:rPr>
        <w:t xml:space="preserve">продолжительность отопительного периода (принимается по </w:t>
      </w:r>
      <w:r w:rsidRPr="00D13CA7">
        <w:rPr>
          <w:spacing w:val="-10"/>
        </w:rPr>
        <w:t>СП 131.13330.2020 «СНиП</w:t>
      </w:r>
      <w:r w:rsidRPr="00B82AF3">
        <w:rPr>
          <w:spacing w:val="-10"/>
        </w:rPr>
        <w:t xml:space="preserve"> 23-01-99* Строительная климатология»)</w:t>
      </w:r>
    </w:p>
    <w:p w:rsidR="0009219F" w:rsidRPr="00D13CA7" w:rsidRDefault="0009219F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r w:rsidRPr="00B82AF3">
        <w:rPr>
          <w:spacing w:val="-6"/>
        </w:rPr>
        <w:t xml:space="preserve">средняя температура наружного воздуха за отопительный период (принимается </w:t>
      </w:r>
      <w:r w:rsidRPr="00D13CA7">
        <w:rPr>
          <w:spacing w:val="-6"/>
        </w:rPr>
        <w:t>по СП 131.13330.2020 «СНиП 23-01-99* Строительная климатология»</w:t>
      </w:r>
      <w:r w:rsidR="00720DE7">
        <w:rPr>
          <w:spacing w:val="-6"/>
        </w:rPr>
        <w:t>)</w:t>
      </w:r>
    </w:p>
    <w:p w:rsidR="0009219F" w:rsidRPr="00B82AF3" w:rsidRDefault="0009219F" w:rsidP="00D13286">
      <w:pPr>
        <w:widowControl w:val="0"/>
        <w:numPr>
          <w:ilvl w:val="0"/>
          <w:numId w:val="1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pacing w:val="-6"/>
        </w:rPr>
      </w:pPr>
      <w:proofErr w:type="gramStart"/>
      <w:r w:rsidRPr="00B82AF3">
        <w:rPr>
          <w:spacing w:val="-6"/>
        </w:rPr>
        <w:t xml:space="preserve">температура воздуха внутри помещений – средняя за отопительный период температура внутреннего воздуха в ИЖС, °С.  Для жилых помещений 20°С, в регионах  с </w:t>
      </w:r>
      <w:proofErr w:type="spellStart"/>
      <w:r w:rsidRPr="00B82AF3">
        <w:rPr>
          <w:spacing w:val="-6"/>
        </w:rPr>
        <w:t>t</w:t>
      </w:r>
      <w:r w:rsidRPr="00B82AF3">
        <w:rPr>
          <w:spacing w:val="-6"/>
          <w:vertAlign w:val="subscript"/>
        </w:rPr>
        <w:t>ext</w:t>
      </w:r>
      <w:proofErr w:type="spellEnd"/>
      <w:r w:rsidRPr="00B82AF3">
        <w:rPr>
          <w:spacing w:val="-6"/>
        </w:rPr>
        <w:t xml:space="preserve"> &gt; –30°С и 21°С в регионах с более низкой наружной температурой; для всех других помещений температуру принимают по соответствующим СНиП, используя </w:t>
      </w:r>
      <w:r w:rsidRPr="00D13CA7">
        <w:rPr>
          <w:spacing w:val="-6"/>
        </w:rPr>
        <w:t>по ГОСТ 30494-96</w:t>
      </w:r>
      <w:r w:rsidRPr="00B82AF3">
        <w:rPr>
          <w:spacing w:val="-6"/>
        </w:rPr>
        <w:t xml:space="preserve"> нижнее значение оптимальных параметров. </w:t>
      </w:r>
      <w:proofErr w:type="gramEnd"/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Пример: Для г. Москвы условия отопительного периода:</w:t>
      </w:r>
    </w:p>
    <w:p w:rsidR="0009219F" w:rsidRPr="00B82AF3" w:rsidRDefault="0009219F" w:rsidP="00D13286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pacing w:val="-6"/>
        </w:rPr>
      </w:pPr>
      <w:r w:rsidRPr="00B82AF3">
        <w:rPr>
          <w:spacing w:val="-6"/>
        </w:rPr>
        <w:t>нормативная температура наружного воздуха средняя составляет</w:t>
      </w:r>
      <w:r w:rsidRPr="00B82AF3">
        <w:rPr>
          <w:spacing w:val="-6"/>
        </w:rPr>
        <w:br/>
        <w:t>–3,6 </w:t>
      </w:r>
      <w:proofErr w:type="spellStart"/>
      <w:r w:rsidRPr="00B82AF3">
        <w:rPr>
          <w:spacing w:val="-6"/>
          <w:vertAlign w:val="superscript"/>
        </w:rPr>
        <w:t>о</w:t>
      </w:r>
      <w:r w:rsidRPr="00B82AF3">
        <w:rPr>
          <w:spacing w:val="-6"/>
        </w:rPr>
        <w:t>С</w:t>
      </w:r>
      <w:proofErr w:type="spellEnd"/>
      <w:r w:rsidRPr="00B82AF3">
        <w:rPr>
          <w:spacing w:val="-6"/>
        </w:rPr>
        <w:t>;</w:t>
      </w:r>
    </w:p>
    <w:p w:rsidR="0009219F" w:rsidRPr="00B82AF3" w:rsidRDefault="0009219F" w:rsidP="00D13286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pacing w:val="-6"/>
        </w:rPr>
      </w:pPr>
      <w:r w:rsidRPr="00B82AF3">
        <w:rPr>
          <w:spacing w:val="-6"/>
        </w:rPr>
        <w:t>нормативная продолжительность отопительного периода составляет 213 суток;</w:t>
      </w:r>
    </w:p>
    <w:p w:rsidR="0009219F" w:rsidRPr="00B82AF3" w:rsidRDefault="0009219F" w:rsidP="00D13286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spacing w:val="-6"/>
        </w:rPr>
      </w:pPr>
      <w:r w:rsidRPr="00B82AF3">
        <w:rPr>
          <w:spacing w:val="-6"/>
        </w:rPr>
        <w:t>принимаем нормативную внутри помещений  ИЖС температуру воздуха равную 20 </w:t>
      </w:r>
      <w:proofErr w:type="spellStart"/>
      <w:r w:rsidRPr="00B82AF3">
        <w:rPr>
          <w:spacing w:val="-6"/>
          <w:vertAlign w:val="superscript"/>
        </w:rPr>
        <w:t>о</w:t>
      </w:r>
      <w:r w:rsidRPr="00B82AF3">
        <w:rPr>
          <w:spacing w:val="-6"/>
        </w:rPr>
        <w:t>С</w:t>
      </w:r>
      <w:proofErr w:type="spellEnd"/>
      <w:r w:rsidRPr="00B82AF3">
        <w:rPr>
          <w:spacing w:val="-6"/>
        </w:rPr>
        <w:t>.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Используя ниже следующие </w:t>
      </w:r>
      <w:proofErr w:type="gramStart"/>
      <w:r w:rsidRPr="00B82AF3">
        <w:rPr>
          <w:spacing w:val="-6"/>
        </w:rPr>
        <w:t>формулы</w:t>
      </w:r>
      <w:proofErr w:type="gramEnd"/>
      <w:r w:rsidRPr="00B82AF3">
        <w:rPr>
          <w:spacing w:val="-6"/>
        </w:rPr>
        <w:t xml:space="preserve"> производим пересчет фактического теплопотребления в системах отопления и вентиляции здания на нормативные условия: </w:t>
      </w:r>
    </w:p>
    <w:p w:rsidR="0009219F" w:rsidRPr="00B82AF3" w:rsidRDefault="0009219F" w:rsidP="00D13286">
      <w:pPr>
        <w:widowControl w:val="0"/>
        <w:suppressAutoHyphens/>
        <w:spacing w:line="360" w:lineRule="auto"/>
        <w:jc w:val="both"/>
        <w:rPr>
          <w:spacing w:val="-6"/>
        </w:rPr>
      </w:pPr>
      <w:r w:rsidRPr="00B82AF3">
        <w:rPr>
          <w:noProof/>
          <w:spacing w:val="-6"/>
          <w:position w:val="-32"/>
        </w:rPr>
        <w:object w:dxaOrig="1760" w:dyaOrig="700" w14:anchorId="03F28910">
          <v:shape id="_x0000_i1025" type="#_x0000_t75" style="width:87.4pt;height:32.45pt" o:ole="">
            <v:imagedata r:id="rId27" o:title=""/>
          </v:shape>
          <o:OLEObject Type="Embed" ProgID="Equation.3" ShapeID="_x0000_i1025" DrawAspect="Content" ObjectID="_1753520910" r:id="rId28"/>
        </w:object>
      </w:r>
      <w:r w:rsidRPr="00B82AF3">
        <w:rPr>
          <w:spacing w:val="-6"/>
        </w:rPr>
        <w:t>,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где </w:t>
      </w:r>
      <w:proofErr w:type="spellStart"/>
      <w:r w:rsidRPr="00B82AF3">
        <w:rPr>
          <w:i/>
          <w:spacing w:val="-6"/>
          <w:lang w:val="en-US"/>
        </w:rPr>
        <w:t>Dd</w:t>
      </w:r>
      <w:proofErr w:type="spellEnd"/>
      <w:r w:rsidRPr="00B82AF3">
        <w:rPr>
          <w:i/>
          <w:spacing w:val="-6"/>
        </w:rPr>
        <w:t xml:space="preserve"> </w:t>
      </w:r>
      <w:r w:rsidRPr="00B82AF3">
        <w:rPr>
          <w:spacing w:val="-6"/>
        </w:rPr>
        <w:t>и</w:t>
      </w:r>
      <w:r w:rsidRPr="00B82AF3">
        <w:rPr>
          <w:i/>
          <w:spacing w:val="-6"/>
        </w:rPr>
        <w:t xml:space="preserve"> </w:t>
      </w:r>
      <w:proofErr w:type="spellStart"/>
      <w:r w:rsidRPr="00B82AF3">
        <w:rPr>
          <w:i/>
          <w:spacing w:val="-6"/>
          <w:lang w:val="en-US"/>
        </w:rPr>
        <w:t>Dd</w:t>
      </w:r>
      <w:proofErr w:type="spellEnd"/>
      <w:proofErr w:type="gramStart"/>
      <w:r w:rsidRPr="00B82AF3">
        <w:rPr>
          <w:i/>
          <w:spacing w:val="-6"/>
          <w:vertAlign w:val="subscript"/>
        </w:rPr>
        <w:t>ф</w:t>
      </w:r>
      <w:proofErr w:type="gramEnd"/>
      <w:r w:rsidRPr="00B82AF3">
        <w:rPr>
          <w:spacing w:val="-6"/>
        </w:rPr>
        <w:t xml:space="preserve"> – нормативное и фактическое значения </w:t>
      </w:r>
      <w:proofErr w:type="spellStart"/>
      <w:r w:rsidRPr="00B82AF3">
        <w:rPr>
          <w:spacing w:val="-6"/>
        </w:rPr>
        <w:t>градусо</w:t>
      </w:r>
      <w:proofErr w:type="spellEnd"/>
      <w:r w:rsidRPr="00B82AF3">
        <w:rPr>
          <w:spacing w:val="-6"/>
        </w:rPr>
        <w:t>-суток:</w:t>
      </w:r>
    </w:p>
    <w:p w:rsidR="0009219F" w:rsidRPr="00B82AF3" w:rsidRDefault="0009219F" w:rsidP="00D13286">
      <w:pPr>
        <w:widowControl w:val="0"/>
        <w:suppressAutoHyphens/>
        <w:spacing w:line="360" w:lineRule="auto"/>
        <w:jc w:val="both"/>
        <w:rPr>
          <w:spacing w:val="-6"/>
        </w:rPr>
      </w:pPr>
      <w:r w:rsidRPr="00B82AF3">
        <w:rPr>
          <w:noProof/>
          <w:spacing w:val="-6"/>
          <w:position w:val="-12"/>
        </w:rPr>
        <w:object w:dxaOrig="1840" w:dyaOrig="360" w14:anchorId="0A80CC75">
          <v:shape id="_x0000_i1026" type="#_x0000_t75" style="width:92.8pt;height:17.05pt" o:ole="">
            <v:imagedata r:id="rId29" o:title=""/>
          </v:shape>
          <o:OLEObject Type="Embed" ProgID="Equation.3" ShapeID="_x0000_i1026" DrawAspect="Content" ObjectID="_1753520911" r:id="rId30"/>
        </w:object>
      </w:r>
      <w:r w:rsidRPr="00B82AF3">
        <w:rPr>
          <w:spacing w:val="-6"/>
        </w:rPr>
        <w:t>,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где </w:t>
      </w:r>
      <w:r w:rsidRPr="00B82AF3">
        <w:rPr>
          <w:noProof/>
          <w:spacing w:val="-6"/>
          <w:position w:val="-12"/>
        </w:rPr>
        <w:object w:dxaOrig="300" w:dyaOrig="360" w14:anchorId="0A306D56">
          <v:shape id="_x0000_i1027" type="#_x0000_t75" style="width:14.55pt;height:17.05pt" o:ole="">
            <v:imagedata r:id="rId31" o:title=""/>
          </v:shape>
          <o:OLEObject Type="Embed" ProgID="Equation.3" ShapeID="_x0000_i1027" DrawAspect="Content" ObjectID="_1753520912" r:id="rId32"/>
        </w:object>
      </w:r>
      <w:r w:rsidRPr="00B82AF3">
        <w:rPr>
          <w:spacing w:val="-6"/>
        </w:rPr>
        <w:t xml:space="preserve"> – средняя температура внутреннего воздуха в здании за отопительный период, 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noProof/>
          <w:spacing w:val="-6"/>
          <w:position w:val="-12"/>
        </w:rPr>
        <w:object w:dxaOrig="360" w:dyaOrig="360" w14:anchorId="7EDF44FE">
          <v:shape id="_x0000_i1028" type="#_x0000_t75" style="width:17.05pt;height:19.15pt" o:ole="">
            <v:imagedata r:id="rId33" o:title=""/>
          </v:shape>
          <o:OLEObject Type="Embed" ProgID="Equation.3" ShapeID="_x0000_i1028" DrawAspect="Content" ObjectID="_1753520913" r:id="rId34"/>
        </w:object>
      </w:r>
      <w:r w:rsidRPr="00B82AF3">
        <w:rPr>
          <w:spacing w:val="-6"/>
        </w:rPr>
        <w:t> – расчетная для проектирования отопления температура наружного воздуха, °</w:t>
      </w:r>
      <w:proofErr w:type="gramStart"/>
      <w:r w:rsidRPr="00B82AF3">
        <w:rPr>
          <w:spacing w:val="-6"/>
        </w:rPr>
        <w:t>С</w:t>
      </w:r>
      <w:proofErr w:type="gramEnd"/>
      <w:r w:rsidRPr="00B82AF3">
        <w:rPr>
          <w:spacing w:val="-6"/>
        </w:rPr>
        <w:t xml:space="preserve">, </w:t>
      </w:r>
    </w:p>
    <w:p w:rsidR="0009219F" w:rsidRPr="00B82AF3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z – продолжительность отопительного периода, суток.</w:t>
      </w:r>
    </w:p>
    <w:p w:rsidR="00862DF4" w:rsidRDefault="0009219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По методике АВОК-8-2007 при согласовании с заказчиком может проводиться пересчет фактического теплопотребления на нормативные условия. </w:t>
      </w:r>
    </w:p>
    <w:p w:rsidR="00862DF4" w:rsidRPr="003132DD" w:rsidRDefault="00862DF4" w:rsidP="00664960">
      <w:pPr>
        <w:pStyle w:val="afa"/>
        <w:numPr>
          <w:ilvl w:val="1"/>
          <w:numId w:val="11"/>
        </w:numPr>
        <w:ind w:left="0" w:firstLine="709"/>
        <w:jc w:val="left"/>
        <w:rPr>
          <w:rFonts w:ascii="Times New Roman" w:hAnsi="Times New Roman"/>
          <w:b/>
        </w:rPr>
      </w:pPr>
      <w:bookmarkStart w:id="39" w:name="_Toc142907152"/>
      <w:r w:rsidRPr="003132DD">
        <w:rPr>
          <w:rFonts w:ascii="Times New Roman" w:hAnsi="Times New Roman"/>
          <w:b/>
        </w:rPr>
        <w:t>Комплексные показатели</w:t>
      </w:r>
      <w:bookmarkEnd w:id="39"/>
      <w:r w:rsidRPr="003132DD">
        <w:rPr>
          <w:rFonts w:ascii="Times New Roman" w:hAnsi="Times New Roman"/>
          <w:b/>
        </w:rPr>
        <w:t xml:space="preserve"> </w:t>
      </w:r>
    </w:p>
    <w:p w:rsidR="0009219F" w:rsidRDefault="00862DF4" w:rsidP="00664960">
      <w:pPr>
        <w:widowControl w:val="0"/>
        <w:autoSpaceDE w:val="0"/>
        <w:autoSpaceDN w:val="0"/>
        <w:spacing w:line="360" w:lineRule="auto"/>
      </w:pPr>
      <w:r>
        <w:tab/>
        <w:t xml:space="preserve">Комплексные показатели характеризуют </w:t>
      </w:r>
      <w:proofErr w:type="spellStart"/>
      <w:r>
        <w:t>энергоэффективность</w:t>
      </w:r>
      <w:proofErr w:type="spellEnd"/>
      <w:r>
        <w:t xml:space="preserve">  здания.</w:t>
      </w:r>
    </w:p>
    <w:p w:rsidR="00862DF4" w:rsidRDefault="00862DF4" w:rsidP="00664960">
      <w:pPr>
        <w:widowControl w:val="0"/>
        <w:autoSpaceDE w:val="0"/>
        <w:autoSpaceDN w:val="0"/>
        <w:spacing w:line="360" w:lineRule="auto"/>
      </w:pPr>
    </w:p>
    <w:p w:rsidR="00636BBE" w:rsidRDefault="00636BBE" w:rsidP="00664960">
      <w:pPr>
        <w:pStyle w:val="afff6"/>
        <w:keepNext/>
      </w:pPr>
      <w:r>
        <w:t xml:space="preserve">Таблица </w:t>
      </w:r>
      <w:r>
        <w:rPr>
          <w:lang w:val="en-US"/>
        </w:rPr>
        <w:t>8</w:t>
      </w:r>
      <w:r>
        <w:rPr>
          <w:lang w:val="en-GB"/>
        </w:rPr>
        <w:t xml:space="preserve"> </w:t>
      </w:r>
      <w:r>
        <w:t>Комплексные показатели</w:t>
      </w:r>
    </w:p>
    <w:tbl>
      <w:tblPr>
        <w:tblStyle w:val="TableNormal4"/>
        <w:tblW w:w="963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5294"/>
        <w:gridCol w:w="2248"/>
        <w:gridCol w:w="1583"/>
      </w:tblGrid>
      <w:tr w:rsidR="003551CE" w:rsidRPr="003551CE" w:rsidTr="00636BBE">
        <w:trPr>
          <w:trHeight w:val="1326"/>
        </w:trPr>
        <w:tc>
          <w:tcPr>
            <w:tcW w:w="511" w:type="dxa"/>
          </w:tcPr>
          <w:p w:rsidR="003551CE" w:rsidRPr="003551CE" w:rsidRDefault="003551CE" w:rsidP="00664960">
            <w:pPr>
              <w:spacing w:before="2"/>
            </w:pPr>
          </w:p>
          <w:p w:rsidR="003551CE" w:rsidRPr="003551CE" w:rsidRDefault="003551CE" w:rsidP="00664960">
            <w:pPr>
              <w:ind w:left="64" w:right="39" w:firstLine="52"/>
            </w:pPr>
            <w:r w:rsidRPr="003551CE">
              <w:t>№</w:t>
            </w:r>
            <w:r w:rsidRPr="003551CE">
              <w:rPr>
                <w:spacing w:val="-67"/>
              </w:rPr>
              <w:t xml:space="preserve"> </w:t>
            </w:r>
            <w:r w:rsidRPr="003551CE">
              <w:t>п/п</w:t>
            </w:r>
          </w:p>
        </w:tc>
        <w:tc>
          <w:tcPr>
            <w:tcW w:w="5294" w:type="dxa"/>
          </w:tcPr>
          <w:p w:rsidR="003551CE" w:rsidRPr="003551CE" w:rsidRDefault="003551CE" w:rsidP="00664960">
            <w:pPr>
              <w:spacing w:before="2"/>
            </w:pPr>
          </w:p>
          <w:p w:rsidR="003551CE" w:rsidRPr="003551CE" w:rsidRDefault="003551CE" w:rsidP="00664960">
            <w:pPr>
              <w:ind w:left="33" w:right="22"/>
            </w:pPr>
            <w:proofErr w:type="spellStart"/>
            <w:r w:rsidRPr="003551CE">
              <w:t>Показатель</w:t>
            </w:r>
            <w:proofErr w:type="spellEnd"/>
          </w:p>
        </w:tc>
        <w:tc>
          <w:tcPr>
            <w:tcW w:w="2248" w:type="dxa"/>
          </w:tcPr>
          <w:p w:rsidR="003551CE" w:rsidRPr="003551CE" w:rsidRDefault="003551CE" w:rsidP="00664960">
            <w:pPr>
              <w:spacing w:before="14"/>
              <w:ind w:left="343" w:right="332"/>
              <w:rPr>
                <w:lang w:val="ru-RU"/>
              </w:rPr>
            </w:pPr>
            <w:r w:rsidRPr="003551CE">
              <w:rPr>
                <w:lang w:val="ru-RU"/>
              </w:rPr>
              <w:t>Обозначение</w:t>
            </w:r>
            <w:r w:rsidRPr="003551CE">
              <w:rPr>
                <w:spacing w:val="-67"/>
                <w:lang w:val="ru-RU"/>
              </w:rPr>
              <w:t xml:space="preserve"> </w:t>
            </w:r>
            <w:r w:rsidRPr="003551CE">
              <w:rPr>
                <w:lang w:val="ru-RU"/>
              </w:rPr>
              <w:t>показателя и</w:t>
            </w:r>
            <w:r w:rsidRPr="003551CE">
              <w:rPr>
                <w:spacing w:val="-67"/>
                <w:lang w:val="ru-RU"/>
              </w:rPr>
              <w:t xml:space="preserve"> </w:t>
            </w:r>
            <w:r w:rsidRPr="003551CE">
              <w:rPr>
                <w:lang w:val="ru-RU"/>
              </w:rPr>
              <w:t>единица</w:t>
            </w:r>
            <w:r w:rsidRPr="003551CE">
              <w:rPr>
                <w:spacing w:val="1"/>
                <w:lang w:val="ru-RU"/>
              </w:rPr>
              <w:t xml:space="preserve"> </w:t>
            </w:r>
            <w:r w:rsidRPr="003551CE">
              <w:rPr>
                <w:lang w:val="ru-RU"/>
              </w:rPr>
              <w:t>измерения</w:t>
            </w:r>
          </w:p>
        </w:tc>
        <w:tc>
          <w:tcPr>
            <w:tcW w:w="1583" w:type="dxa"/>
          </w:tcPr>
          <w:p w:rsidR="003551CE" w:rsidRPr="003551CE" w:rsidRDefault="003551CE" w:rsidP="00664960">
            <w:pPr>
              <w:spacing w:before="2"/>
              <w:rPr>
                <w:lang w:val="ru-RU"/>
              </w:rPr>
            </w:pPr>
          </w:p>
          <w:p w:rsidR="003551CE" w:rsidRPr="003551CE" w:rsidRDefault="003551CE" w:rsidP="00664960">
            <w:pPr>
              <w:ind w:left="140" w:right="112" w:firstLine="98"/>
            </w:pPr>
            <w:proofErr w:type="spellStart"/>
            <w:r w:rsidRPr="003551CE">
              <w:t>Значение</w:t>
            </w:r>
            <w:proofErr w:type="spellEnd"/>
            <w:r w:rsidRPr="003551CE">
              <w:rPr>
                <w:spacing w:val="1"/>
              </w:rPr>
              <w:t xml:space="preserve"> </w:t>
            </w:r>
            <w:proofErr w:type="spellStart"/>
            <w:r w:rsidRPr="003551CE">
              <w:t>показателя</w:t>
            </w:r>
            <w:proofErr w:type="spellEnd"/>
          </w:p>
        </w:tc>
      </w:tr>
      <w:tr w:rsidR="003551CE" w:rsidRPr="003551CE" w:rsidTr="00636BBE">
        <w:trPr>
          <w:trHeight w:val="966"/>
        </w:trPr>
        <w:tc>
          <w:tcPr>
            <w:tcW w:w="511" w:type="dxa"/>
          </w:tcPr>
          <w:p w:rsidR="003551CE" w:rsidRPr="003551CE" w:rsidRDefault="003551CE" w:rsidP="00664960">
            <w:pPr>
              <w:spacing w:before="6"/>
            </w:pPr>
          </w:p>
          <w:p w:rsidR="003551CE" w:rsidRPr="003551CE" w:rsidRDefault="003551CE" w:rsidP="00664960">
            <w:pPr>
              <w:ind w:left="94" w:right="87"/>
            </w:pPr>
            <w:r w:rsidRPr="003551CE">
              <w:t>27</w:t>
            </w:r>
          </w:p>
        </w:tc>
        <w:tc>
          <w:tcPr>
            <w:tcW w:w="5294" w:type="dxa"/>
          </w:tcPr>
          <w:p w:rsidR="003551CE" w:rsidRPr="003551CE" w:rsidRDefault="003551CE" w:rsidP="00664960">
            <w:pPr>
              <w:ind w:left="30" w:right="23"/>
              <w:rPr>
                <w:lang w:val="ru-RU"/>
              </w:rPr>
            </w:pPr>
            <w:r w:rsidRPr="003551CE">
              <w:rPr>
                <w:lang w:val="ru-RU"/>
              </w:rPr>
              <w:t>Удельный расход тепловой энергии на</w:t>
            </w:r>
            <w:r w:rsidRPr="003551CE">
              <w:rPr>
                <w:spacing w:val="-67"/>
                <w:lang w:val="ru-RU"/>
              </w:rPr>
              <w:t xml:space="preserve"> </w:t>
            </w:r>
            <w:r w:rsidRPr="003551CE">
              <w:rPr>
                <w:lang w:val="ru-RU"/>
              </w:rPr>
              <w:t>отопление</w:t>
            </w:r>
            <w:r w:rsidRPr="003551CE">
              <w:rPr>
                <w:spacing w:val="-4"/>
                <w:lang w:val="ru-RU"/>
              </w:rPr>
              <w:t xml:space="preserve"> </w:t>
            </w:r>
            <w:r w:rsidRPr="003551CE">
              <w:rPr>
                <w:lang w:val="ru-RU"/>
              </w:rPr>
              <w:t>и вентиляцию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здания</w:t>
            </w:r>
            <w:r w:rsidRPr="003551CE">
              <w:rPr>
                <w:spacing w:val="-1"/>
                <w:lang w:val="ru-RU"/>
              </w:rPr>
              <w:t xml:space="preserve"> </w:t>
            </w:r>
            <w:proofErr w:type="gramStart"/>
            <w:r w:rsidRPr="003551CE">
              <w:rPr>
                <w:lang w:val="ru-RU"/>
              </w:rPr>
              <w:t>за</w:t>
            </w:r>
            <w:proofErr w:type="gramEnd"/>
          </w:p>
          <w:p w:rsidR="003551CE" w:rsidRPr="003551CE" w:rsidRDefault="003551CE" w:rsidP="00664960">
            <w:pPr>
              <w:spacing w:line="308" w:lineRule="exact"/>
              <w:ind w:left="29" w:right="23"/>
            </w:pPr>
            <w:proofErr w:type="spellStart"/>
            <w:r w:rsidRPr="003551CE">
              <w:t>отопительный</w:t>
            </w:r>
            <w:proofErr w:type="spellEnd"/>
            <w:r w:rsidRPr="003551CE">
              <w:rPr>
                <w:spacing w:val="-3"/>
              </w:rPr>
              <w:t xml:space="preserve"> </w:t>
            </w:r>
            <w:proofErr w:type="spellStart"/>
            <w:r w:rsidRPr="003551CE">
              <w:t>период</w:t>
            </w:r>
            <w:proofErr w:type="spellEnd"/>
          </w:p>
        </w:tc>
        <w:tc>
          <w:tcPr>
            <w:tcW w:w="2248" w:type="dxa"/>
          </w:tcPr>
          <w:p w:rsidR="003551CE" w:rsidRPr="003551CE" w:rsidRDefault="003551CE" w:rsidP="00664960">
            <w:pPr>
              <w:spacing w:before="6"/>
              <w:rPr>
                <w:sz w:val="27"/>
                <w:szCs w:val="22"/>
              </w:rPr>
            </w:pPr>
          </w:p>
          <w:p w:rsidR="003551CE" w:rsidRPr="003551CE" w:rsidRDefault="003551CE" w:rsidP="00664960">
            <w:pPr>
              <w:ind w:left="132"/>
              <w:rPr>
                <w:sz w:val="28"/>
                <w:szCs w:val="22"/>
              </w:rPr>
            </w:pPr>
            <w:r w:rsidRPr="003551CE">
              <w:rPr>
                <w:sz w:val="28"/>
                <w:szCs w:val="22"/>
              </w:rPr>
              <w:t>q,</w:t>
            </w:r>
            <w:r w:rsidRPr="003551CE">
              <w:rPr>
                <w:spacing w:val="-1"/>
                <w:sz w:val="28"/>
                <w:szCs w:val="22"/>
              </w:rPr>
              <w:t xml:space="preserve"> </w:t>
            </w:r>
            <w:proofErr w:type="spellStart"/>
            <w:r w:rsidRPr="00E12355">
              <w:t>кВт·ч</w:t>
            </w:r>
            <w:proofErr w:type="spellEnd"/>
            <w:r w:rsidRPr="00E12355">
              <w:t>/(м</w:t>
            </w:r>
            <w:r w:rsidRPr="00E12355">
              <w:rPr>
                <w:vertAlign w:val="superscript"/>
              </w:rPr>
              <w:t>3</w:t>
            </w:r>
            <w:r w:rsidRPr="00E12355">
              <w:t>·год</w:t>
            </w:r>
            <w:r w:rsidRPr="003551CE">
              <w:rPr>
                <w:sz w:val="28"/>
                <w:szCs w:val="22"/>
              </w:rPr>
              <w:t>)</w:t>
            </w:r>
          </w:p>
        </w:tc>
        <w:tc>
          <w:tcPr>
            <w:tcW w:w="1583" w:type="dxa"/>
          </w:tcPr>
          <w:p w:rsidR="003551CE" w:rsidRPr="003551CE" w:rsidRDefault="003551CE" w:rsidP="00664960">
            <w:pPr>
              <w:rPr>
                <w:sz w:val="26"/>
                <w:szCs w:val="22"/>
              </w:rPr>
            </w:pPr>
          </w:p>
        </w:tc>
      </w:tr>
      <w:tr w:rsidR="003551CE" w:rsidRPr="003551CE" w:rsidTr="00636BBE">
        <w:trPr>
          <w:trHeight w:val="1288"/>
        </w:trPr>
        <w:tc>
          <w:tcPr>
            <w:tcW w:w="511" w:type="dxa"/>
          </w:tcPr>
          <w:p w:rsidR="003551CE" w:rsidRPr="003551CE" w:rsidRDefault="003551CE" w:rsidP="00664960">
            <w:pPr>
              <w:spacing w:before="3"/>
            </w:pPr>
          </w:p>
          <w:p w:rsidR="003551CE" w:rsidRPr="003551CE" w:rsidRDefault="003551CE" w:rsidP="00664960">
            <w:pPr>
              <w:ind w:left="94" w:right="87"/>
            </w:pPr>
            <w:r w:rsidRPr="003551CE">
              <w:t>28</w:t>
            </w:r>
          </w:p>
        </w:tc>
        <w:tc>
          <w:tcPr>
            <w:tcW w:w="5294" w:type="dxa"/>
          </w:tcPr>
          <w:p w:rsidR="003551CE" w:rsidRPr="003551CE" w:rsidRDefault="003551CE" w:rsidP="00664960">
            <w:pPr>
              <w:ind w:left="146" w:right="141" w:firstLine="1"/>
              <w:rPr>
                <w:lang w:val="ru-RU"/>
              </w:rPr>
            </w:pPr>
            <w:r w:rsidRPr="003551CE">
              <w:rPr>
                <w:lang w:val="ru-RU"/>
              </w:rPr>
              <w:t>Расчетная удельная характеристика</w:t>
            </w:r>
            <w:r w:rsidRPr="003551CE">
              <w:rPr>
                <w:spacing w:val="1"/>
                <w:lang w:val="ru-RU"/>
              </w:rPr>
              <w:t xml:space="preserve"> </w:t>
            </w:r>
            <w:r w:rsidRPr="003551CE">
              <w:rPr>
                <w:lang w:val="ru-RU"/>
              </w:rPr>
              <w:t>расхода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тепловой</w:t>
            </w:r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энергии</w:t>
            </w:r>
            <w:r w:rsidRPr="003551CE">
              <w:rPr>
                <w:spacing w:val="-4"/>
                <w:lang w:val="ru-RU"/>
              </w:rPr>
              <w:t xml:space="preserve"> </w:t>
            </w:r>
            <w:r w:rsidRPr="003551CE">
              <w:rPr>
                <w:lang w:val="ru-RU"/>
              </w:rPr>
              <w:t>на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отопление</w:t>
            </w:r>
            <w:r w:rsidRPr="003551CE">
              <w:rPr>
                <w:spacing w:val="-5"/>
                <w:lang w:val="ru-RU"/>
              </w:rPr>
              <w:t xml:space="preserve"> </w:t>
            </w:r>
            <w:r w:rsidRPr="003551CE">
              <w:rPr>
                <w:lang w:val="ru-RU"/>
              </w:rPr>
              <w:t>и</w:t>
            </w:r>
          </w:p>
          <w:p w:rsidR="003551CE" w:rsidRPr="003551CE" w:rsidRDefault="003551CE" w:rsidP="00664960">
            <w:pPr>
              <w:spacing w:line="322" w:lineRule="exact"/>
              <w:ind w:left="29" w:right="23"/>
              <w:rPr>
                <w:lang w:val="ru-RU"/>
              </w:rPr>
            </w:pPr>
            <w:r w:rsidRPr="003551CE">
              <w:rPr>
                <w:lang w:val="ru-RU"/>
              </w:rPr>
              <w:t>вентиляцию зданий за отопительный</w:t>
            </w:r>
            <w:r w:rsidRPr="003551CE">
              <w:rPr>
                <w:spacing w:val="-67"/>
                <w:lang w:val="ru-RU"/>
              </w:rPr>
              <w:t xml:space="preserve"> </w:t>
            </w:r>
            <w:r w:rsidRPr="003551CE">
              <w:rPr>
                <w:lang w:val="ru-RU"/>
              </w:rPr>
              <w:t>период</w:t>
            </w:r>
          </w:p>
        </w:tc>
        <w:tc>
          <w:tcPr>
            <w:tcW w:w="2248" w:type="dxa"/>
          </w:tcPr>
          <w:p w:rsidR="003551CE" w:rsidRPr="003551CE" w:rsidRDefault="003551CE" w:rsidP="00664960">
            <w:pPr>
              <w:spacing w:before="3"/>
              <w:rPr>
                <w:sz w:val="27"/>
                <w:szCs w:val="22"/>
                <w:lang w:val="ru-RU"/>
              </w:rPr>
            </w:pPr>
          </w:p>
          <w:p w:rsidR="003551CE" w:rsidRPr="003551CE" w:rsidRDefault="003551CE" w:rsidP="00664960">
            <w:pPr>
              <w:tabs>
                <w:tab w:val="left" w:pos="727"/>
              </w:tabs>
              <w:spacing w:before="1" w:line="228" w:lineRule="exact"/>
              <w:ind w:left="257"/>
              <w:rPr>
                <w:sz w:val="28"/>
                <w:szCs w:val="22"/>
              </w:rPr>
            </w:pPr>
            <w:proofErr w:type="spellStart"/>
            <w:r w:rsidRPr="003551CE">
              <w:rPr>
                <w:sz w:val="28"/>
                <w:szCs w:val="22"/>
              </w:rPr>
              <w:t>q</w:t>
            </w:r>
            <w:r w:rsidRPr="003551CE">
              <w:rPr>
                <w:sz w:val="28"/>
                <w:szCs w:val="22"/>
                <w:vertAlign w:val="superscript"/>
              </w:rPr>
              <w:t>р</w:t>
            </w:r>
            <w:proofErr w:type="spellEnd"/>
            <w:r w:rsidRPr="003551CE">
              <w:rPr>
                <w:sz w:val="28"/>
                <w:szCs w:val="22"/>
              </w:rPr>
              <w:tab/>
              <w:t>,</w:t>
            </w:r>
            <w:r w:rsidRPr="003551CE">
              <w:rPr>
                <w:spacing w:val="-1"/>
                <w:sz w:val="28"/>
                <w:szCs w:val="22"/>
              </w:rPr>
              <w:t xml:space="preserve"> </w:t>
            </w:r>
            <w:proofErr w:type="spellStart"/>
            <w:r w:rsidRPr="00E12355">
              <w:t>Вт</w:t>
            </w:r>
            <w:proofErr w:type="spellEnd"/>
            <w:r w:rsidRPr="00E12355">
              <w:t>/(м</w:t>
            </w:r>
            <w:r w:rsidRPr="00E12355">
              <w:rPr>
                <w:vertAlign w:val="superscript"/>
              </w:rPr>
              <w:t>3</w:t>
            </w:r>
            <w:r w:rsidRPr="00E12355">
              <w:t>·К)</w:t>
            </w:r>
          </w:p>
          <w:p w:rsidR="003551CE" w:rsidRPr="003551CE" w:rsidRDefault="003551CE" w:rsidP="00664960">
            <w:pPr>
              <w:spacing w:line="113" w:lineRule="exact"/>
              <w:ind w:left="487"/>
              <w:rPr>
                <w:sz w:val="18"/>
                <w:szCs w:val="22"/>
              </w:rPr>
            </w:pPr>
            <w:proofErr w:type="spellStart"/>
            <w:r w:rsidRPr="003551CE">
              <w:rPr>
                <w:sz w:val="18"/>
                <w:szCs w:val="22"/>
              </w:rPr>
              <w:t>от</w:t>
            </w:r>
            <w:proofErr w:type="spellEnd"/>
          </w:p>
        </w:tc>
        <w:tc>
          <w:tcPr>
            <w:tcW w:w="1583" w:type="dxa"/>
          </w:tcPr>
          <w:p w:rsidR="003551CE" w:rsidRPr="003551CE" w:rsidRDefault="003551CE" w:rsidP="00664960">
            <w:pPr>
              <w:rPr>
                <w:sz w:val="26"/>
                <w:szCs w:val="22"/>
              </w:rPr>
            </w:pPr>
          </w:p>
        </w:tc>
      </w:tr>
      <w:tr w:rsidR="003551CE" w:rsidRPr="003551CE" w:rsidTr="00636BBE">
        <w:trPr>
          <w:trHeight w:val="966"/>
        </w:trPr>
        <w:tc>
          <w:tcPr>
            <w:tcW w:w="511" w:type="dxa"/>
          </w:tcPr>
          <w:p w:rsidR="003551CE" w:rsidRPr="003551CE" w:rsidRDefault="003551CE" w:rsidP="00664960">
            <w:pPr>
              <w:spacing w:before="3"/>
            </w:pPr>
          </w:p>
          <w:p w:rsidR="003551CE" w:rsidRPr="003551CE" w:rsidRDefault="003551CE" w:rsidP="00664960">
            <w:pPr>
              <w:spacing w:before="1"/>
              <w:ind w:left="94" w:right="87"/>
            </w:pPr>
            <w:r w:rsidRPr="003551CE">
              <w:t>29</w:t>
            </w:r>
          </w:p>
        </w:tc>
        <w:tc>
          <w:tcPr>
            <w:tcW w:w="5294" w:type="dxa"/>
          </w:tcPr>
          <w:p w:rsidR="003551CE" w:rsidRPr="003551CE" w:rsidRDefault="003551CE" w:rsidP="00664960">
            <w:pPr>
              <w:ind w:left="31" w:right="23"/>
              <w:rPr>
                <w:lang w:val="ru-RU"/>
              </w:rPr>
            </w:pPr>
            <w:r w:rsidRPr="003551CE">
              <w:rPr>
                <w:lang w:val="ru-RU"/>
              </w:rPr>
              <w:t>Расход тепловой энергии на отопление и</w:t>
            </w:r>
            <w:r w:rsidRPr="003551CE">
              <w:rPr>
                <w:spacing w:val="-68"/>
                <w:lang w:val="ru-RU"/>
              </w:rPr>
              <w:t xml:space="preserve"> </w:t>
            </w:r>
            <w:r w:rsidRPr="003551CE">
              <w:rPr>
                <w:lang w:val="ru-RU"/>
              </w:rPr>
              <w:t>вентиляцию</w:t>
            </w:r>
            <w:r w:rsidRPr="003551CE">
              <w:rPr>
                <w:spacing w:val="-3"/>
                <w:lang w:val="ru-RU"/>
              </w:rPr>
              <w:t xml:space="preserve"> </w:t>
            </w:r>
            <w:r w:rsidRPr="003551CE">
              <w:rPr>
                <w:lang w:val="ru-RU"/>
              </w:rPr>
              <w:t>здания</w:t>
            </w:r>
            <w:r w:rsidRPr="003551CE">
              <w:rPr>
                <w:spacing w:val="-4"/>
                <w:lang w:val="ru-RU"/>
              </w:rPr>
              <w:t xml:space="preserve"> </w:t>
            </w:r>
            <w:proofErr w:type="gramStart"/>
            <w:r w:rsidRPr="003551CE">
              <w:rPr>
                <w:lang w:val="ru-RU"/>
              </w:rPr>
              <w:t>за</w:t>
            </w:r>
            <w:proofErr w:type="gramEnd"/>
            <w:r w:rsidRPr="003551CE">
              <w:rPr>
                <w:spacing w:val="-2"/>
                <w:lang w:val="ru-RU"/>
              </w:rPr>
              <w:t xml:space="preserve"> </w:t>
            </w:r>
            <w:r w:rsidRPr="003551CE">
              <w:rPr>
                <w:lang w:val="ru-RU"/>
              </w:rPr>
              <w:t>отопительный</w:t>
            </w:r>
          </w:p>
          <w:p w:rsidR="003551CE" w:rsidRPr="003551CE" w:rsidRDefault="003551CE" w:rsidP="00664960">
            <w:pPr>
              <w:spacing w:line="310" w:lineRule="exact"/>
              <w:ind w:left="32" w:right="23"/>
            </w:pPr>
            <w:proofErr w:type="spellStart"/>
            <w:r w:rsidRPr="003551CE">
              <w:t>период</w:t>
            </w:r>
            <w:proofErr w:type="spellEnd"/>
          </w:p>
        </w:tc>
        <w:tc>
          <w:tcPr>
            <w:tcW w:w="2248" w:type="dxa"/>
          </w:tcPr>
          <w:p w:rsidR="003551CE" w:rsidRPr="003551CE" w:rsidRDefault="003551CE" w:rsidP="00664960">
            <w:pPr>
              <w:spacing w:before="3"/>
              <w:rPr>
                <w:sz w:val="27"/>
                <w:szCs w:val="22"/>
                <w:lang w:val="ru-RU"/>
              </w:rPr>
            </w:pPr>
          </w:p>
          <w:p w:rsidR="003551CE" w:rsidRPr="003551CE" w:rsidRDefault="003551CE" w:rsidP="00664960">
            <w:pPr>
              <w:spacing w:before="1" w:line="228" w:lineRule="exact"/>
              <w:ind w:left="163"/>
              <w:rPr>
                <w:sz w:val="28"/>
                <w:szCs w:val="22"/>
                <w:lang w:val="ru-RU"/>
              </w:rPr>
            </w:pPr>
            <w:r w:rsidRPr="003551CE">
              <w:rPr>
                <w:sz w:val="28"/>
                <w:szCs w:val="22"/>
              </w:rPr>
              <w:t>Q</w:t>
            </w:r>
            <w:r w:rsidRPr="003551CE">
              <w:rPr>
                <w:sz w:val="28"/>
                <w:szCs w:val="22"/>
                <w:vertAlign w:val="superscript"/>
                <w:lang w:val="ru-RU"/>
              </w:rPr>
              <w:t>год</w:t>
            </w:r>
            <w:r w:rsidRPr="003551CE">
              <w:rPr>
                <w:spacing w:val="28"/>
                <w:sz w:val="28"/>
                <w:szCs w:val="22"/>
                <w:lang w:val="ru-RU"/>
              </w:rPr>
              <w:t xml:space="preserve"> </w:t>
            </w:r>
            <w:r w:rsidRPr="003551CE">
              <w:rPr>
                <w:sz w:val="28"/>
                <w:szCs w:val="22"/>
                <w:lang w:val="ru-RU"/>
              </w:rPr>
              <w:t>,</w:t>
            </w:r>
            <w:r w:rsidRPr="003551CE">
              <w:rPr>
                <w:spacing w:val="-3"/>
                <w:sz w:val="28"/>
                <w:szCs w:val="22"/>
                <w:lang w:val="ru-RU"/>
              </w:rPr>
              <w:t xml:space="preserve"> </w:t>
            </w:r>
            <w:proofErr w:type="spellStart"/>
            <w:r w:rsidRPr="00E12355">
              <w:rPr>
                <w:lang w:val="ru-RU"/>
              </w:rPr>
              <w:t>кВт·ч</w:t>
            </w:r>
            <w:proofErr w:type="spellEnd"/>
            <w:r w:rsidRPr="00E12355">
              <w:rPr>
                <w:lang w:val="ru-RU"/>
              </w:rPr>
              <w:t>/год</w:t>
            </w:r>
          </w:p>
          <w:p w:rsidR="003551CE" w:rsidRPr="003551CE" w:rsidRDefault="003551CE" w:rsidP="00664960">
            <w:pPr>
              <w:spacing w:line="113" w:lineRule="exact"/>
              <w:ind w:left="622"/>
              <w:rPr>
                <w:sz w:val="18"/>
                <w:szCs w:val="22"/>
                <w:lang w:val="ru-RU"/>
              </w:rPr>
            </w:pPr>
            <w:r w:rsidRPr="003551CE">
              <w:rPr>
                <w:sz w:val="18"/>
                <w:szCs w:val="22"/>
                <w:lang w:val="ru-RU"/>
              </w:rPr>
              <w:t>от</w:t>
            </w:r>
          </w:p>
        </w:tc>
        <w:tc>
          <w:tcPr>
            <w:tcW w:w="1583" w:type="dxa"/>
          </w:tcPr>
          <w:p w:rsidR="003551CE" w:rsidRPr="003551CE" w:rsidRDefault="003551CE" w:rsidP="00664960">
            <w:pPr>
              <w:rPr>
                <w:sz w:val="26"/>
                <w:szCs w:val="22"/>
                <w:lang w:val="ru-RU"/>
              </w:rPr>
            </w:pPr>
          </w:p>
        </w:tc>
      </w:tr>
    </w:tbl>
    <w:tbl>
      <w:tblPr>
        <w:tblStyle w:val="TableNormal5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5294"/>
        <w:gridCol w:w="2248"/>
        <w:gridCol w:w="1583"/>
      </w:tblGrid>
      <w:tr w:rsidR="00E12355" w:rsidTr="00636BBE">
        <w:trPr>
          <w:trHeight w:val="966"/>
        </w:trPr>
        <w:tc>
          <w:tcPr>
            <w:tcW w:w="511" w:type="dxa"/>
          </w:tcPr>
          <w:p w:rsidR="00E12355" w:rsidRPr="000E50C0" w:rsidRDefault="00E12355" w:rsidP="00664960">
            <w:pPr>
              <w:pStyle w:val="TableParagraph"/>
              <w:spacing w:before="3"/>
              <w:rPr>
                <w:sz w:val="24"/>
                <w:szCs w:val="24"/>
                <w:lang w:val="ru-RU"/>
              </w:rPr>
            </w:pPr>
          </w:p>
          <w:p w:rsidR="00E12355" w:rsidRPr="00E12355" w:rsidRDefault="00E12355" w:rsidP="00664960">
            <w:pPr>
              <w:pStyle w:val="TableParagraph"/>
              <w:spacing w:before="1"/>
              <w:ind w:left="94" w:right="87"/>
              <w:rPr>
                <w:sz w:val="24"/>
                <w:szCs w:val="24"/>
              </w:rPr>
            </w:pPr>
            <w:r w:rsidRPr="00E12355">
              <w:rPr>
                <w:sz w:val="24"/>
                <w:szCs w:val="24"/>
              </w:rPr>
              <w:t>30</w:t>
            </w:r>
          </w:p>
        </w:tc>
        <w:tc>
          <w:tcPr>
            <w:tcW w:w="5294" w:type="dxa"/>
          </w:tcPr>
          <w:p w:rsidR="00E12355" w:rsidRPr="000E50C0" w:rsidRDefault="00E12355" w:rsidP="00664960">
            <w:pPr>
              <w:pStyle w:val="TableParagraph"/>
              <w:ind w:left="120" w:right="109" w:firstLine="549"/>
              <w:rPr>
                <w:sz w:val="24"/>
                <w:szCs w:val="24"/>
                <w:lang w:val="ru-RU"/>
              </w:rPr>
            </w:pPr>
            <w:r w:rsidRPr="000E50C0">
              <w:rPr>
                <w:sz w:val="24"/>
                <w:szCs w:val="24"/>
                <w:lang w:val="ru-RU"/>
              </w:rPr>
              <w:t>Нормируемая (базовая) удельная</w:t>
            </w:r>
            <w:r w:rsidRPr="000E50C0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характеристика</w:t>
            </w:r>
            <w:r w:rsidRPr="000E50C0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расхода</w:t>
            </w:r>
            <w:r w:rsidRPr="000E50C0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тепловой</w:t>
            </w:r>
            <w:r w:rsidRPr="000E50C0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энергии</w:t>
            </w:r>
          </w:p>
          <w:p w:rsidR="00E12355" w:rsidRPr="000E50C0" w:rsidRDefault="00E12355" w:rsidP="00664960">
            <w:pPr>
              <w:pStyle w:val="TableParagraph"/>
              <w:spacing w:line="308" w:lineRule="exact"/>
              <w:ind w:left="532"/>
              <w:rPr>
                <w:sz w:val="24"/>
                <w:szCs w:val="24"/>
                <w:lang w:val="ru-RU"/>
              </w:rPr>
            </w:pPr>
            <w:r w:rsidRPr="000E50C0">
              <w:rPr>
                <w:sz w:val="24"/>
                <w:szCs w:val="24"/>
                <w:lang w:val="ru-RU"/>
              </w:rPr>
              <w:t>на</w:t>
            </w:r>
            <w:r w:rsidRPr="000E50C0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отопление</w:t>
            </w:r>
            <w:r w:rsidRPr="000E50C0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и</w:t>
            </w:r>
            <w:r w:rsidRPr="000E50C0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вентиляцию</w:t>
            </w:r>
            <w:r w:rsidRPr="000E50C0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зданий</w:t>
            </w:r>
          </w:p>
        </w:tc>
        <w:tc>
          <w:tcPr>
            <w:tcW w:w="2248" w:type="dxa"/>
          </w:tcPr>
          <w:p w:rsidR="00E12355" w:rsidRDefault="00E12355" w:rsidP="00664960">
            <w:pPr>
              <w:pStyle w:val="TableParagraph"/>
              <w:spacing w:before="153" w:line="228" w:lineRule="exact"/>
              <w:ind w:left="254"/>
              <w:rPr>
                <w:sz w:val="28"/>
              </w:rPr>
            </w:pPr>
            <w:r>
              <w:rPr>
                <w:sz w:val="28"/>
              </w:rPr>
              <w:t>q</w:t>
            </w:r>
            <w:proofErr w:type="spellStart"/>
            <w:r w:rsidR="00F478E0" w:rsidRPr="00F478E0">
              <w:rPr>
                <w:sz w:val="28"/>
                <w:vertAlign w:val="superscript"/>
                <w:lang w:val="ru-RU"/>
              </w:rPr>
              <w:t>тр</w:t>
            </w:r>
            <w:proofErr w:type="spellEnd"/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Pr="00E12355">
              <w:rPr>
                <w:sz w:val="24"/>
                <w:szCs w:val="24"/>
              </w:rPr>
              <w:t>Вт</w:t>
            </w:r>
            <w:proofErr w:type="spellEnd"/>
            <w:r w:rsidRPr="00E12355">
              <w:rPr>
                <w:sz w:val="24"/>
                <w:szCs w:val="24"/>
              </w:rPr>
              <w:t>/(м</w:t>
            </w:r>
            <w:r w:rsidRPr="00E12355">
              <w:rPr>
                <w:sz w:val="24"/>
                <w:szCs w:val="24"/>
                <w:vertAlign w:val="superscript"/>
              </w:rPr>
              <w:t>3</w:t>
            </w:r>
            <w:r w:rsidRPr="00E12355">
              <w:rPr>
                <w:sz w:val="24"/>
                <w:szCs w:val="24"/>
              </w:rPr>
              <w:t>·К)</w:t>
            </w:r>
          </w:p>
          <w:p w:rsidR="00E12355" w:rsidRDefault="00F478E0" w:rsidP="00F478E0">
            <w:pPr>
              <w:pStyle w:val="TableParagraph"/>
              <w:spacing w:line="113" w:lineRule="exact"/>
              <w:rPr>
                <w:sz w:val="18"/>
              </w:rPr>
            </w:pPr>
            <w:r>
              <w:rPr>
                <w:sz w:val="18"/>
                <w:lang w:val="ru-RU"/>
              </w:rPr>
              <w:t xml:space="preserve">        </w:t>
            </w:r>
            <w:proofErr w:type="spellStart"/>
            <w:r w:rsidR="00E12355">
              <w:rPr>
                <w:sz w:val="18"/>
              </w:rPr>
              <w:t>от</w:t>
            </w:r>
            <w:proofErr w:type="spellEnd"/>
          </w:p>
        </w:tc>
        <w:tc>
          <w:tcPr>
            <w:tcW w:w="1583" w:type="dxa"/>
          </w:tcPr>
          <w:p w:rsidR="00E12355" w:rsidRDefault="00E12355" w:rsidP="00664960">
            <w:pPr>
              <w:pStyle w:val="TableParagraph"/>
              <w:rPr>
                <w:sz w:val="26"/>
              </w:rPr>
            </w:pPr>
          </w:p>
        </w:tc>
      </w:tr>
      <w:tr w:rsidR="00E12355" w:rsidTr="00636BBE">
        <w:trPr>
          <w:trHeight w:val="321"/>
        </w:trPr>
        <w:tc>
          <w:tcPr>
            <w:tcW w:w="511" w:type="dxa"/>
          </w:tcPr>
          <w:p w:rsidR="00E12355" w:rsidRPr="00E12355" w:rsidRDefault="00E12355" w:rsidP="00664960">
            <w:pPr>
              <w:pStyle w:val="TableParagraph"/>
              <w:spacing w:line="301" w:lineRule="exact"/>
              <w:ind w:left="94" w:right="87"/>
              <w:rPr>
                <w:sz w:val="24"/>
                <w:szCs w:val="24"/>
              </w:rPr>
            </w:pPr>
            <w:r w:rsidRPr="00E12355">
              <w:rPr>
                <w:sz w:val="24"/>
                <w:szCs w:val="24"/>
              </w:rPr>
              <w:t>31</w:t>
            </w:r>
          </w:p>
        </w:tc>
        <w:tc>
          <w:tcPr>
            <w:tcW w:w="5294" w:type="dxa"/>
          </w:tcPr>
          <w:p w:rsidR="00E12355" w:rsidRPr="007329E0" w:rsidRDefault="004A0BD7" w:rsidP="007329E0">
            <w:pPr>
              <w:pStyle w:val="TableParagraph"/>
              <w:spacing w:line="301" w:lineRule="exact"/>
              <w:ind w:right="23"/>
              <w:rPr>
                <w:sz w:val="24"/>
                <w:szCs w:val="24"/>
                <w:lang w:val="ru-RU"/>
              </w:rPr>
            </w:pPr>
            <w:r w:rsidRPr="004A0BD7">
              <w:rPr>
                <w:sz w:val="24"/>
                <w:szCs w:val="24"/>
                <w:lang w:val="ru-RU"/>
              </w:rPr>
              <w:t>Удельный расход тепловой энергии на отопление и вентиляцию здания за отопительный период</w:t>
            </w:r>
          </w:p>
        </w:tc>
        <w:tc>
          <w:tcPr>
            <w:tcW w:w="2248" w:type="dxa"/>
          </w:tcPr>
          <w:p w:rsidR="00E12355" w:rsidRPr="004A0BD7" w:rsidRDefault="004A0BD7" w:rsidP="00664960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  <w:r w:rsidRPr="004A0BD7">
              <w:rPr>
                <w:sz w:val="28"/>
                <w:szCs w:val="28"/>
                <w:lang w:val="ru-RU"/>
              </w:rPr>
              <w:t xml:space="preserve">q </w:t>
            </w:r>
            <w:proofErr w:type="spellStart"/>
            <w:r w:rsidRPr="004A0BD7">
              <w:rPr>
                <w:sz w:val="28"/>
                <w:szCs w:val="28"/>
                <w:lang w:val="ru-RU"/>
              </w:rPr>
              <w:t>кВт•ч</w:t>
            </w:r>
            <w:proofErr w:type="spellEnd"/>
            <w:r w:rsidRPr="004A0BD7">
              <w:rPr>
                <w:sz w:val="28"/>
                <w:szCs w:val="28"/>
                <w:lang w:val="ru-RU"/>
              </w:rPr>
              <w:t>/(м</w:t>
            </w:r>
            <w:proofErr w:type="gramStart"/>
            <w:r w:rsidRPr="004A0BD7">
              <w:rPr>
                <w:sz w:val="28"/>
                <w:szCs w:val="28"/>
                <w:vertAlign w:val="superscript"/>
                <w:lang w:val="ru-RU"/>
              </w:rPr>
              <w:t>2</w:t>
            </w:r>
            <w:proofErr w:type="gramEnd"/>
            <w:r w:rsidRPr="004A0BD7">
              <w:rPr>
                <w:sz w:val="28"/>
                <w:szCs w:val="28"/>
                <w:lang w:val="ru-RU"/>
              </w:rPr>
              <w:t>•год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583" w:type="dxa"/>
          </w:tcPr>
          <w:p w:rsidR="00E12355" w:rsidRPr="004A0BD7" w:rsidRDefault="00E12355" w:rsidP="00664960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E12355" w:rsidTr="00636BBE">
        <w:trPr>
          <w:trHeight w:val="645"/>
        </w:trPr>
        <w:tc>
          <w:tcPr>
            <w:tcW w:w="511" w:type="dxa"/>
          </w:tcPr>
          <w:p w:rsidR="00E12355" w:rsidRPr="00E12355" w:rsidRDefault="00E12355" w:rsidP="00664960">
            <w:pPr>
              <w:pStyle w:val="TableParagraph"/>
              <w:spacing w:before="153"/>
              <w:ind w:left="94" w:right="87"/>
              <w:rPr>
                <w:sz w:val="24"/>
                <w:szCs w:val="24"/>
              </w:rPr>
            </w:pPr>
            <w:r w:rsidRPr="00E12355">
              <w:rPr>
                <w:sz w:val="24"/>
                <w:szCs w:val="24"/>
              </w:rPr>
              <w:t>32</w:t>
            </w:r>
          </w:p>
        </w:tc>
        <w:tc>
          <w:tcPr>
            <w:tcW w:w="5294" w:type="dxa"/>
          </w:tcPr>
          <w:p w:rsidR="00E12355" w:rsidRPr="000E50C0" w:rsidRDefault="00E12355" w:rsidP="00664960">
            <w:pPr>
              <w:pStyle w:val="TableParagraph"/>
              <w:spacing w:line="315" w:lineRule="exact"/>
              <w:ind w:left="28" w:right="23"/>
              <w:rPr>
                <w:sz w:val="24"/>
                <w:szCs w:val="24"/>
                <w:lang w:val="ru-RU"/>
              </w:rPr>
            </w:pPr>
            <w:r w:rsidRPr="000E50C0">
              <w:rPr>
                <w:sz w:val="24"/>
                <w:szCs w:val="24"/>
                <w:lang w:val="ru-RU"/>
              </w:rPr>
              <w:t>Соответствует</w:t>
            </w:r>
            <w:r w:rsidRPr="000E50C0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ли</w:t>
            </w:r>
            <w:r w:rsidRPr="000E50C0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проект</w:t>
            </w:r>
            <w:r w:rsidRPr="000E50C0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здания</w:t>
            </w:r>
          </w:p>
          <w:p w:rsidR="00E12355" w:rsidRPr="000E50C0" w:rsidRDefault="00E12355" w:rsidP="00664960">
            <w:pPr>
              <w:pStyle w:val="TableParagraph"/>
              <w:spacing w:line="311" w:lineRule="exact"/>
              <w:ind w:left="33" w:right="23"/>
              <w:rPr>
                <w:sz w:val="24"/>
                <w:szCs w:val="24"/>
                <w:lang w:val="ru-RU"/>
              </w:rPr>
            </w:pPr>
            <w:r w:rsidRPr="000E50C0">
              <w:rPr>
                <w:sz w:val="24"/>
                <w:szCs w:val="24"/>
                <w:lang w:val="ru-RU"/>
              </w:rPr>
              <w:t>нормативному</w:t>
            </w:r>
            <w:r w:rsidRPr="000E50C0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требованию</w:t>
            </w:r>
            <w:r w:rsidRPr="000E50C0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по</w:t>
            </w:r>
            <w:r w:rsidRPr="000E50C0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0E50C0">
              <w:rPr>
                <w:sz w:val="24"/>
                <w:szCs w:val="24"/>
                <w:lang w:val="ru-RU"/>
              </w:rPr>
              <w:t>теплозащите</w:t>
            </w:r>
          </w:p>
        </w:tc>
        <w:tc>
          <w:tcPr>
            <w:tcW w:w="2248" w:type="dxa"/>
          </w:tcPr>
          <w:p w:rsidR="00E12355" w:rsidRPr="000E50C0" w:rsidRDefault="00E12355" w:rsidP="0066496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583" w:type="dxa"/>
          </w:tcPr>
          <w:p w:rsidR="00E12355" w:rsidRPr="000E50C0" w:rsidRDefault="00E12355" w:rsidP="00664960">
            <w:pPr>
              <w:pStyle w:val="TableParagraph"/>
              <w:rPr>
                <w:sz w:val="26"/>
                <w:lang w:val="ru-RU"/>
              </w:rPr>
            </w:pPr>
          </w:p>
        </w:tc>
      </w:tr>
    </w:tbl>
    <w:p w:rsidR="00AB3740" w:rsidRPr="003551CE" w:rsidRDefault="00AB3740" w:rsidP="00664960">
      <w:pPr>
        <w:autoSpaceDE w:val="0"/>
        <w:autoSpaceDN w:val="0"/>
        <w:adjustRightInd w:val="0"/>
        <w:ind w:firstLine="540"/>
        <w:rPr>
          <w:rFonts w:ascii="Arial" w:eastAsia="Calibri" w:hAnsi="Arial" w:cs="Arial"/>
        </w:rPr>
      </w:pPr>
    </w:p>
    <w:p w:rsidR="004A0BD7" w:rsidRPr="004A0BD7" w:rsidRDefault="004A0BD7" w:rsidP="00D13286">
      <w:pPr>
        <w:pStyle w:val="a4"/>
        <w:spacing w:line="360" w:lineRule="auto"/>
        <w:ind w:firstLine="709"/>
        <w:rPr>
          <w:sz w:val="24"/>
          <w:szCs w:val="24"/>
          <w:lang w:val="ru-RU"/>
        </w:rPr>
      </w:pPr>
      <w:proofErr w:type="gramStart"/>
      <w:r w:rsidRPr="004A0BD7">
        <w:rPr>
          <w:sz w:val="24"/>
          <w:szCs w:val="24"/>
          <w:lang w:val="ru-RU"/>
        </w:rPr>
        <w:t xml:space="preserve">Рассчитать, согласно требований СП 50.13330,  сопоставляя с учетом требований ГОСТ 31531-2012  с нормируемыми показателями (п. 5.2 СП 50.13330) </w:t>
      </w:r>
      <w:r w:rsidRPr="004A0BD7">
        <w:rPr>
          <w:lang w:val="ru-RU"/>
        </w:rPr>
        <w:t xml:space="preserve"> </w:t>
      </w:r>
      <w:r w:rsidRPr="004A0BD7">
        <w:rPr>
          <w:sz w:val="24"/>
          <w:szCs w:val="24"/>
          <w:lang w:val="ru-RU"/>
        </w:rPr>
        <w:t xml:space="preserve">уровень тепловой защиты здания </w:t>
      </w:r>
      <w:r w:rsidR="00F478E0" w:rsidRPr="00C73F19">
        <w:rPr>
          <w:rFonts w:ascii="Cambria Math" w:hAnsi="Cambria Math" w:cs="Cambria Math"/>
          <w:sz w:val="24"/>
          <w:szCs w:val="24"/>
        </w:rPr>
        <w:t>𝑞</w:t>
      </w:r>
      <w:proofErr w:type="spellStart"/>
      <w:r w:rsidR="00F478E0" w:rsidRPr="00D4156B">
        <w:rPr>
          <w:sz w:val="24"/>
          <w:szCs w:val="24"/>
          <w:vertAlign w:val="subscript"/>
          <w:lang w:val="ru-RU"/>
        </w:rPr>
        <w:t>от</w:t>
      </w:r>
      <w:r w:rsidR="00F478E0" w:rsidRPr="00D4156B">
        <w:rPr>
          <w:sz w:val="24"/>
          <w:szCs w:val="24"/>
          <w:vertAlign w:val="superscript"/>
          <w:lang w:val="ru-RU"/>
        </w:rPr>
        <w:t>тр</w:t>
      </w:r>
      <w:proofErr w:type="spellEnd"/>
      <w:r w:rsidR="00F478E0" w:rsidRPr="004A0BD7">
        <w:rPr>
          <w:sz w:val="24"/>
          <w:szCs w:val="24"/>
          <w:lang w:val="ru-RU"/>
        </w:rPr>
        <w:t xml:space="preserve"> </w:t>
      </w:r>
      <w:r w:rsidRPr="004A0BD7">
        <w:rPr>
          <w:sz w:val="24"/>
          <w:szCs w:val="24"/>
          <w:lang w:val="ru-RU"/>
        </w:rPr>
        <w:t>- приведенное сопротивление теплопередаче наружных ограждающих конструкций, с комплексным требованием (п. 5.5 СП 50.13330), в соответствии с методикой   оптимизации теплозащитной оболочки здания по окупаемости энергосберегающих мероприятий (п.</w:t>
      </w:r>
      <w:r>
        <w:rPr>
          <w:sz w:val="24"/>
          <w:szCs w:val="24"/>
          <w:lang w:val="ru-RU"/>
        </w:rPr>
        <w:t xml:space="preserve">5.10  </w:t>
      </w:r>
      <w:r w:rsidRPr="004A0BD7">
        <w:rPr>
          <w:sz w:val="24"/>
          <w:szCs w:val="24"/>
          <w:lang w:val="ru-RU"/>
        </w:rPr>
        <w:t>СП 345.1325800.2017).</w:t>
      </w:r>
      <w:proofErr w:type="gramEnd"/>
    </w:p>
    <w:p w:rsidR="00C949FA" w:rsidRDefault="00C949FA" w:rsidP="004A0BD7">
      <w:pPr>
        <w:spacing w:line="360" w:lineRule="auto"/>
        <w:ind w:firstLine="708"/>
      </w:pPr>
      <w:r>
        <w:lastRenderedPageBreak/>
        <w:t>4.4.</w:t>
      </w:r>
      <w:r w:rsidRPr="00C949FA">
        <w:t xml:space="preserve"> </w:t>
      </w:r>
      <w:r w:rsidRPr="00C949FA">
        <w:rPr>
          <w:b/>
        </w:rPr>
        <w:t>Удельная характеристика расхода тепловой энергии на отопление и вентиляцию</w:t>
      </w:r>
    </w:p>
    <w:p w:rsidR="004A0BD7" w:rsidRDefault="004A0BD7" w:rsidP="004A0BD7">
      <w:pPr>
        <w:spacing w:line="360" w:lineRule="auto"/>
        <w:ind w:firstLine="708"/>
      </w:pPr>
      <w:r>
        <w:t xml:space="preserve">Определить, </w:t>
      </w:r>
      <w:r w:rsidRPr="00E56692">
        <w:t>сопоставляя с нормируемыми</w:t>
      </w:r>
      <w:r>
        <w:t xml:space="preserve"> значениями (таблицы 13 СП</w:t>
      </w:r>
      <w:r w:rsidRPr="00E56692">
        <w:t>50.13330)</w:t>
      </w:r>
      <w:r>
        <w:t xml:space="preserve">, </w:t>
      </w:r>
      <w:r w:rsidRPr="00C73F19">
        <w:t xml:space="preserve">значений расчетной </w:t>
      </w:r>
      <w:r w:rsidRPr="00C73F19">
        <w:rPr>
          <w:rFonts w:ascii="Cambria Math" w:hAnsi="Cambria Math" w:cs="Cambria Math"/>
        </w:rPr>
        <w:t>𝑞</w:t>
      </w:r>
      <w:proofErr w:type="spellStart"/>
      <w:r w:rsidRPr="00C73F19">
        <w:rPr>
          <w:vertAlign w:val="subscript"/>
        </w:rPr>
        <w:t>от</w:t>
      </w:r>
      <w:r w:rsidRPr="00C73F19">
        <w:rPr>
          <w:vertAlign w:val="superscript"/>
        </w:rPr>
        <w:t>р</w:t>
      </w:r>
      <w:proofErr w:type="spellEnd"/>
      <w:proofErr w:type="gramStart"/>
      <w:r w:rsidRPr="00C73F19">
        <w:t xml:space="preserve"> </w:t>
      </w:r>
      <w:r w:rsidRPr="005218E1">
        <w:t>,</w:t>
      </w:r>
      <w:proofErr w:type="gramEnd"/>
      <w:r w:rsidRPr="005218E1">
        <w:t xml:space="preserve"> Вт/(м</w:t>
      </w:r>
      <w:r w:rsidRPr="005218E1">
        <w:rPr>
          <w:vertAlign w:val="superscript"/>
        </w:rPr>
        <w:t>3</w:t>
      </w:r>
      <w:r w:rsidRPr="005218E1">
        <w:t xml:space="preserve">·°C) </w:t>
      </w:r>
      <w:r w:rsidRPr="00C73F19">
        <w:t xml:space="preserve">и нормируемой </w:t>
      </w:r>
      <w:r w:rsidRPr="00C73F19">
        <w:rPr>
          <w:rFonts w:ascii="Cambria Math" w:hAnsi="Cambria Math" w:cs="Cambria Math"/>
        </w:rPr>
        <w:t>𝑞</w:t>
      </w:r>
      <w:proofErr w:type="spellStart"/>
      <w:r>
        <w:rPr>
          <w:vertAlign w:val="subscript"/>
        </w:rPr>
        <w:t>о</w:t>
      </w:r>
      <w:r w:rsidRPr="00C73F19">
        <w:rPr>
          <w:vertAlign w:val="subscript"/>
        </w:rPr>
        <w:t>т</w:t>
      </w:r>
      <w:r>
        <w:rPr>
          <w:vertAlign w:val="superscript"/>
        </w:rPr>
        <w:t>тр</w:t>
      </w:r>
      <w:proofErr w:type="spellEnd"/>
      <w:r w:rsidRPr="00C73F19">
        <w:t xml:space="preserve"> </w:t>
      </w:r>
      <w:r w:rsidRPr="005218E1">
        <w:t>, Вт/(м</w:t>
      </w:r>
      <w:r w:rsidRPr="005218E1">
        <w:rPr>
          <w:vertAlign w:val="superscript"/>
        </w:rPr>
        <w:t>3</w:t>
      </w:r>
      <w:r w:rsidRPr="005218E1">
        <w:t xml:space="preserve">·°C) </w:t>
      </w:r>
      <w:r w:rsidRPr="00C73F19">
        <w:t>характеристик</w:t>
      </w:r>
      <w:r>
        <w:t>и</w:t>
      </w:r>
      <w:r w:rsidRPr="00C73F19">
        <w:t xml:space="preserve"> расхода тепловой энергии на отопление и вентиляцию здания </w:t>
      </w:r>
      <w:r>
        <w:t xml:space="preserve">за отопительный период (Приложение Г СП 50.13330), соответствие условию (10.1 </w:t>
      </w:r>
      <w:r w:rsidRPr="00982A72">
        <w:t>СП 50.13330</w:t>
      </w:r>
      <w:r>
        <w:t xml:space="preserve">):      </w:t>
      </w:r>
    </w:p>
    <w:p w:rsidR="004A0BD7" w:rsidRPr="004A0BD7" w:rsidRDefault="004A0BD7" w:rsidP="004A0BD7">
      <w:pPr>
        <w:pStyle w:val="a4"/>
        <w:spacing w:line="360" w:lineRule="auto"/>
        <w:ind w:firstLine="709"/>
        <w:rPr>
          <w:sz w:val="24"/>
          <w:szCs w:val="24"/>
          <w:lang w:val="ru-RU"/>
        </w:rPr>
      </w:pPr>
      <w:r w:rsidRPr="004A0BD7">
        <w:rPr>
          <w:sz w:val="24"/>
          <w:szCs w:val="24"/>
          <w:lang w:val="ru-RU"/>
        </w:rPr>
        <w:t xml:space="preserve">                            </w:t>
      </w:r>
      <w:r w:rsidRPr="00E80EC2">
        <w:rPr>
          <w:rFonts w:ascii="Cambria Math" w:hAnsi="Cambria Math" w:cs="Cambria Math"/>
          <w:sz w:val="24"/>
          <w:szCs w:val="24"/>
        </w:rPr>
        <w:t>𝑞</w:t>
      </w:r>
      <w:proofErr w:type="spellStart"/>
      <w:proofErr w:type="gramStart"/>
      <w:r w:rsidRPr="004A0BD7">
        <w:rPr>
          <w:sz w:val="24"/>
          <w:szCs w:val="24"/>
          <w:vertAlign w:val="subscript"/>
          <w:lang w:val="ru-RU"/>
        </w:rPr>
        <w:t>от</w:t>
      </w:r>
      <w:r w:rsidRPr="004A0BD7">
        <w:rPr>
          <w:sz w:val="24"/>
          <w:szCs w:val="24"/>
          <w:vertAlign w:val="superscript"/>
          <w:lang w:val="ru-RU"/>
        </w:rPr>
        <w:t>р</w:t>
      </w:r>
      <w:proofErr w:type="spellEnd"/>
      <w:r w:rsidRPr="004A0BD7">
        <w:rPr>
          <w:sz w:val="24"/>
          <w:szCs w:val="24"/>
          <w:lang w:val="ru-RU"/>
        </w:rPr>
        <w:t xml:space="preserve">  ≤</w:t>
      </w:r>
      <w:proofErr w:type="gramEnd"/>
      <w:r w:rsidRPr="00E80EC2">
        <w:rPr>
          <w:rFonts w:ascii="Cambria Math" w:hAnsi="Cambria Math" w:cs="Cambria Math"/>
          <w:sz w:val="24"/>
          <w:szCs w:val="24"/>
        </w:rPr>
        <w:t>𝑞</w:t>
      </w:r>
      <w:proofErr w:type="spellStart"/>
      <w:r w:rsidRPr="004A0BD7">
        <w:rPr>
          <w:sz w:val="24"/>
          <w:szCs w:val="24"/>
          <w:vertAlign w:val="subscript"/>
          <w:lang w:val="ru-RU"/>
        </w:rPr>
        <w:t>от</w:t>
      </w:r>
      <w:r w:rsidRPr="004A0BD7">
        <w:rPr>
          <w:sz w:val="24"/>
          <w:szCs w:val="24"/>
          <w:vertAlign w:val="superscript"/>
          <w:lang w:val="ru-RU"/>
        </w:rPr>
        <w:t>тр</w:t>
      </w:r>
      <w:proofErr w:type="spellEnd"/>
      <w:r w:rsidRPr="004A0BD7">
        <w:rPr>
          <w:sz w:val="24"/>
          <w:szCs w:val="24"/>
          <w:lang w:val="ru-RU"/>
        </w:rPr>
        <w:t xml:space="preserve">                                       </w:t>
      </w:r>
    </w:p>
    <w:p w:rsidR="00D4156B" w:rsidRDefault="00D4156B" w:rsidP="00D4156B">
      <w:pPr>
        <w:pStyle w:val="afff6"/>
        <w:keepNext/>
        <w:spacing w:after="0"/>
      </w:pPr>
      <w:r>
        <w:t>Таблица 9</w:t>
      </w:r>
      <w:r w:rsidRPr="00636BBE">
        <w:t xml:space="preserve"> </w:t>
      </w:r>
      <w:r>
        <w:t xml:space="preserve">Нормируемая (базовая) удельная характеристика расхода тепловой энергии на отопление и вентиляцию одноквартирных малоэтажных жилых зданий </w:t>
      </w:r>
      <w:r w:rsidRPr="00636BBE">
        <w:t xml:space="preserve"> </w:t>
      </w:r>
      <w:r>
        <w:rPr>
          <w:rFonts w:ascii="Arial" w:hAnsi="Arial" w:cs="Arial"/>
          <w:noProof/>
          <w:position w:val="-7"/>
          <w:sz w:val="16"/>
          <w:szCs w:val="16"/>
        </w:rPr>
        <w:drawing>
          <wp:inline distT="0" distB="0" distL="0" distR="0" wp14:anchorId="6A20045D" wp14:editId="69545FB7">
            <wp:extent cx="176530" cy="194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BE">
        <w:t xml:space="preserve">, </w:t>
      </w:r>
      <w:proofErr w:type="gramStart"/>
      <w:r w:rsidRPr="00636BBE">
        <w:t>Вт</w:t>
      </w:r>
      <w:proofErr w:type="gramEnd"/>
      <w:r w:rsidRPr="00636BBE">
        <w:t>/(м3•°C)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0"/>
        <w:gridCol w:w="1499"/>
        <w:gridCol w:w="1499"/>
        <w:gridCol w:w="1499"/>
        <w:gridCol w:w="1500"/>
      </w:tblGrid>
      <w:tr w:rsidR="00D4156B" w:rsidTr="00ED0CA5">
        <w:trPr>
          <w:trHeight w:val="224"/>
        </w:trPr>
        <w:tc>
          <w:tcPr>
            <w:tcW w:w="3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Площадь здания, м</w:t>
            </w:r>
            <w:proofErr w:type="gramStart"/>
            <w:r w:rsidRPr="00D379D4">
              <w:rPr>
                <w:vertAlign w:val="superscript"/>
              </w:rPr>
              <w:t>2</w:t>
            </w:r>
            <w:proofErr w:type="gramEnd"/>
          </w:p>
        </w:tc>
        <w:tc>
          <w:tcPr>
            <w:tcW w:w="5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С числом этажей</w:t>
            </w:r>
          </w:p>
        </w:tc>
      </w:tr>
      <w:tr w:rsidR="00D4156B" w:rsidTr="00ED0CA5">
        <w:trPr>
          <w:trHeight w:val="169"/>
        </w:trPr>
        <w:tc>
          <w:tcPr>
            <w:tcW w:w="3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4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50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0,579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100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0,517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0,558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</w:tr>
      <w:tr w:rsidR="00D4156B" w:rsidTr="00ED0CA5">
        <w:trPr>
          <w:trHeight w:val="224"/>
        </w:trPr>
        <w:tc>
          <w:tcPr>
            <w:tcW w:w="3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150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0,455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0,496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0,538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-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250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0,414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0,434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0,455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0,476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400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0,372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0,372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0,393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0,414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600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0,359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0,359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0,359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0,372</w:t>
            </w:r>
          </w:p>
        </w:tc>
      </w:tr>
      <w:tr w:rsidR="00D4156B" w:rsidTr="00ED0CA5">
        <w:trPr>
          <w:trHeight w:val="215"/>
        </w:trPr>
        <w:tc>
          <w:tcPr>
            <w:tcW w:w="3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1000 и более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0,336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0,336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0,336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</w:pPr>
            <w:r w:rsidRPr="00D379D4">
              <w:t>0,336</w:t>
            </w:r>
          </w:p>
        </w:tc>
      </w:tr>
      <w:tr w:rsidR="00D4156B" w:rsidTr="00ED0CA5">
        <w:trPr>
          <w:trHeight w:val="576"/>
        </w:trPr>
        <w:tc>
          <w:tcPr>
            <w:tcW w:w="9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56B" w:rsidRPr="00D379D4" w:rsidRDefault="00D4156B" w:rsidP="00ED0CA5">
            <w:pPr>
              <w:widowControl w:val="0"/>
              <w:autoSpaceDE w:val="0"/>
              <w:autoSpaceDN w:val="0"/>
              <w:adjustRightInd w:val="0"/>
              <w:ind w:firstLine="283"/>
            </w:pPr>
            <w:r w:rsidRPr="00D379D4">
              <w:t>Примечание - При промежуточных значениях отапливаемой площади здания в интервале 50 - 1000 м</w:t>
            </w:r>
            <w:proofErr w:type="gramStart"/>
            <w:r w:rsidRPr="00D379D4">
              <w:rPr>
                <w:vertAlign w:val="superscript"/>
              </w:rPr>
              <w:t>2</w:t>
            </w:r>
            <w:proofErr w:type="gramEnd"/>
            <w:r w:rsidRPr="00D379D4">
              <w:t xml:space="preserve"> значения </w:t>
            </w:r>
            <w:r w:rsidRPr="00D379D4">
              <w:rPr>
                <w:noProof/>
                <w:position w:val="-7"/>
              </w:rPr>
              <w:drawing>
                <wp:inline distT="0" distB="0" distL="0" distR="0" wp14:anchorId="64E8F0F4" wp14:editId="5770BC0C">
                  <wp:extent cx="176530" cy="1949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9D4">
              <w:t xml:space="preserve"> должны определяться линейной интерполяцией.</w:t>
            </w:r>
          </w:p>
        </w:tc>
      </w:tr>
    </w:tbl>
    <w:p w:rsidR="00D4156B" w:rsidRDefault="00D4156B" w:rsidP="00D13286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C949FA" w:rsidRDefault="00C949FA" w:rsidP="00D13286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1208E9">
        <w:rPr>
          <w:b/>
        </w:rPr>
        <w:t>4.5</w:t>
      </w:r>
      <w:r>
        <w:t>.</w:t>
      </w:r>
      <w:r w:rsidRPr="00C949FA">
        <w:t xml:space="preserve"> </w:t>
      </w:r>
      <w:r w:rsidRPr="00C949FA">
        <w:rPr>
          <w:b/>
        </w:rPr>
        <w:t>Удельный расход тепловой энергии на отопление и вентиляцию</w:t>
      </w:r>
      <w:r>
        <w:rPr>
          <w:b/>
        </w:rPr>
        <w:t xml:space="preserve"> за год</w:t>
      </w:r>
    </w:p>
    <w:p w:rsidR="00E12355" w:rsidRPr="00636BBE" w:rsidRDefault="00E12355" w:rsidP="00D13286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3415E">
        <w:t>Удельный расход тепловой энергии на отопление и вентиляцию здания за</w:t>
      </w:r>
      <w:r w:rsidRPr="0063415E">
        <w:rPr>
          <w:spacing w:val="1"/>
        </w:rPr>
        <w:t xml:space="preserve"> </w:t>
      </w:r>
      <w:r w:rsidRPr="0063415E">
        <w:t xml:space="preserve">отопительный период q, </w:t>
      </w:r>
      <w:proofErr w:type="spellStart"/>
      <w:r w:rsidRPr="0063415E">
        <w:t>кВт·ч</w:t>
      </w:r>
      <w:proofErr w:type="spellEnd"/>
      <w:r w:rsidRPr="0063415E">
        <w:t>/(м</w:t>
      </w:r>
      <w:r w:rsidRPr="0063415E">
        <w:rPr>
          <w:vertAlign w:val="superscript"/>
        </w:rPr>
        <w:t>3</w:t>
      </w:r>
      <w:r w:rsidRPr="0063415E">
        <w:t xml:space="preserve">·год) или, </w:t>
      </w:r>
      <w:proofErr w:type="spellStart"/>
      <w:r w:rsidRPr="0063415E">
        <w:t>кВт·ч</w:t>
      </w:r>
      <w:proofErr w:type="spellEnd"/>
      <w:r w:rsidRPr="0063415E">
        <w:t>/(м</w:t>
      </w:r>
      <w:proofErr w:type="gramStart"/>
      <w:r w:rsidRPr="0063415E">
        <w:rPr>
          <w:vertAlign w:val="superscript"/>
        </w:rPr>
        <w:t>2</w:t>
      </w:r>
      <w:proofErr w:type="gramEnd"/>
      <w:r w:rsidRPr="0063415E">
        <w:t>·год) следует определять</w:t>
      </w:r>
      <w:r w:rsidRPr="0063415E">
        <w:rPr>
          <w:spacing w:val="1"/>
        </w:rPr>
        <w:t xml:space="preserve"> </w:t>
      </w:r>
      <w:r w:rsidRPr="0063415E">
        <w:t xml:space="preserve">по формулам Г.7 </w:t>
      </w:r>
      <w:r w:rsidRPr="0063415E">
        <w:rPr>
          <w:spacing w:val="-1"/>
        </w:rPr>
        <w:t xml:space="preserve"> </w:t>
      </w:r>
      <w:r w:rsidR="00FF3A5B">
        <w:t>СП 50.13330</w:t>
      </w:r>
      <w:r w:rsidR="00D13CA7">
        <w:rPr>
          <w:spacing w:val="-1"/>
          <w:lang w:eastAsia="en-US"/>
        </w:rPr>
        <w:t>;</w:t>
      </w:r>
      <w:r w:rsidR="00D13CA7" w:rsidRPr="006806E0">
        <w:rPr>
          <w:spacing w:val="-1"/>
          <w:lang w:eastAsia="en-US"/>
        </w:rPr>
        <w:t xml:space="preserve">  </w:t>
      </w:r>
    </w:p>
    <w:p w:rsidR="00E12355" w:rsidRPr="00E12355" w:rsidRDefault="00E12355" w:rsidP="001208E9">
      <w:pPr>
        <w:widowControl w:val="0"/>
        <w:autoSpaceDE w:val="0"/>
        <w:autoSpaceDN w:val="0"/>
        <w:adjustRightInd w:val="0"/>
      </w:pPr>
    </w:p>
    <w:p w:rsidR="00E12355" w:rsidRPr="00E12355" w:rsidRDefault="00E12355" w:rsidP="00664960">
      <w:pPr>
        <w:widowControl w:val="0"/>
        <w:autoSpaceDE w:val="0"/>
        <w:autoSpaceDN w:val="0"/>
        <w:adjustRightInd w:val="0"/>
      </w:pPr>
      <w:r w:rsidRPr="00E12355">
        <w:rPr>
          <w:noProof/>
          <w:position w:val="-7"/>
        </w:rPr>
        <w:drawing>
          <wp:inline distT="0" distB="0" distL="0" distR="0" wp14:anchorId="676683FB" wp14:editId="62E224CD">
            <wp:extent cx="1390099" cy="261496"/>
            <wp:effectExtent l="0" t="0" r="635" b="571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81" cy="26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355">
        <w:t xml:space="preserve">, </w:t>
      </w:r>
      <w:proofErr w:type="spellStart"/>
      <w:r w:rsidRPr="00E12355">
        <w:t>кВт·ч</w:t>
      </w:r>
      <w:proofErr w:type="spellEnd"/>
      <w:r w:rsidRPr="00E12355">
        <w:t>/(м</w:t>
      </w:r>
      <w:proofErr w:type="gramStart"/>
      <w:r w:rsidRPr="00E12355">
        <w:rPr>
          <w:vertAlign w:val="superscript"/>
        </w:rPr>
        <w:t>2</w:t>
      </w:r>
      <w:proofErr w:type="gramEnd"/>
      <w:r w:rsidR="001208E9">
        <w:t>·год), (1.13</w:t>
      </w:r>
      <w:r w:rsidRPr="00E12355">
        <w:t>)</w:t>
      </w:r>
    </w:p>
    <w:p w:rsidR="00E12355" w:rsidRPr="00E12355" w:rsidRDefault="00E12355" w:rsidP="00664960">
      <w:pPr>
        <w:widowControl w:val="0"/>
        <w:autoSpaceDE w:val="0"/>
        <w:autoSpaceDN w:val="0"/>
        <w:adjustRightInd w:val="0"/>
        <w:ind w:firstLine="540"/>
      </w:pPr>
    </w:p>
    <w:p w:rsidR="00E12355" w:rsidRPr="0063415E" w:rsidRDefault="00E12355" w:rsidP="00664960">
      <w:pPr>
        <w:widowControl w:val="0"/>
        <w:autoSpaceDE w:val="0"/>
        <w:autoSpaceDN w:val="0"/>
        <w:adjustRightInd w:val="0"/>
        <w:ind w:firstLine="709"/>
        <w:rPr>
          <w:color w:val="000000" w:themeColor="text1"/>
        </w:rPr>
      </w:pPr>
      <w:r w:rsidRPr="0063415E">
        <w:rPr>
          <w:color w:val="000000" w:themeColor="text1"/>
        </w:rPr>
        <w:t xml:space="preserve">где </w:t>
      </w:r>
      <w:r w:rsidRPr="0063415E">
        <w:rPr>
          <w:noProof/>
          <w:color w:val="000000" w:themeColor="text1"/>
          <w:position w:val="-7"/>
        </w:rPr>
        <w:drawing>
          <wp:inline distT="0" distB="0" distL="0" distR="0" wp14:anchorId="772103C9" wp14:editId="489B2ECE">
            <wp:extent cx="176530" cy="194945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15E">
        <w:rPr>
          <w:color w:val="000000" w:themeColor="text1"/>
        </w:rPr>
        <w:t xml:space="preserve"> - то же, что в </w:t>
      </w:r>
      <w:hyperlink r:id="rId38" w:history="1">
        <w:r w:rsidRPr="0063415E">
          <w:rPr>
            <w:color w:val="000000" w:themeColor="text1"/>
            <w:u w:val="single"/>
          </w:rPr>
          <w:t>Г.1</w:t>
        </w:r>
      </w:hyperlink>
      <w:r w:rsidR="00D13CA7">
        <w:rPr>
          <w:color w:val="000000" w:themeColor="text1"/>
          <w:u w:val="single"/>
        </w:rPr>
        <w:t>,</w:t>
      </w:r>
      <w:r w:rsidRPr="0063415E">
        <w:rPr>
          <w:color w:val="000000" w:themeColor="text1"/>
        </w:rPr>
        <w:t xml:space="preserve"> </w:t>
      </w:r>
      <w:r w:rsidR="00D13CA7" w:rsidRPr="006806E0">
        <w:rPr>
          <w:spacing w:val="-1"/>
          <w:lang w:eastAsia="en-US"/>
        </w:rPr>
        <w:t xml:space="preserve">СП 50.13330.2012  </w:t>
      </w:r>
    </w:p>
    <w:p w:rsidR="00E12355" w:rsidRPr="0063415E" w:rsidRDefault="00E12355" w:rsidP="00664960">
      <w:pPr>
        <w:widowControl w:val="0"/>
        <w:autoSpaceDE w:val="0"/>
        <w:autoSpaceDN w:val="0"/>
        <w:adjustRightInd w:val="0"/>
        <w:spacing w:before="160"/>
        <w:ind w:firstLine="709"/>
        <w:rPr>
          <w:color w:val="000000" w:themeColor="text1"/>
        </w:rPr>
      </w:pPr>
      <w:r w:rsidRPr="0063415E">
        <w:rPr>
          <w:i/>
          <w:iCs/>
          <w:color w:val="000000" w:themeColor="text1"/>
        </w:rPr>
        <w:t>h</w:t>
      </w:r>
      <w:r w:rsidRPr="0063415E">
        <w:rPr>
          <w:color w:val="000000" w:themeColor="text1"/>
        </w:rPr>
        <w:t xml:space="preserve"> - средняя высота этажа здания, </w:t>
      </w:r>
      <w:proofErr w:type="gramStart"/>
      <w:r w:rsidRPr="0063415E">
        <w:rPr>
          <w:color w:val="000000" w:themeColor="text1"/>
        </w:rPr>
        <w:t>м</w:t>
      </w:r>
      <w:proofErr w:type="gramEnd"/>
      <w:r w:rsidRPr="0063415E">
        <w:rPr>
          <w:color w:val="000000" w:themeColor="text1"/>
        </w:rPr>
        <w:t xml:space="preserve">, равная </w:t>
      </w:r>
      <w:r w:rsidRPr="0063415E">
        <w:rPr>
          <w:noProof/>
          <w:color w:val="000000" w:themeColor="text1"/>
          <w:position w:val="-6"/>
        </w:rPr>
        <w:drawing>
          <wp:inline distT="0" distB="0" distL="0" distR="0" wp14:anchorId="045F6730" wp14:editId="5B064173">
            <wp:extent cx="398145" cy="180975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15E">
        <w:rPr>
          <w:color w:val="000000" w:themeColor="text1"/>
        </w:rPr>
        <w:t>;</w:t>
      </w:r>
    </w:p>
    <w:p w:rsidR="00E12355" w:rsidRPr="0063415E" w:rsidRDefault="00E12355" w:rsidP="00664960">
      <w:pPr>
        <w:widowControl w:val="0"/>
        <w:autoSpaceDE w:val="0"/>
        <w:autoSpaceDN w:val="0"/>
        <w:adjustRightInd w:val="0"/>
        <w:spacing w:before="160"/>
        <w:ind w:firstLine="709"/>
        <w:rPr>
          <w:color w:val="000000" w:themeColor="text1"/>
        </w:rPr>
      </w:pPr>
      <w:r w:rsidRPr="0063415E">
        <w:rPr>
          <w:noProof/>
          <w:color w:val="000000" w:themeColor="text1"/>
          <w:position w:val="-6"/>
        </w:rPr>
        <w:drawing>
          <wp:inline distT="0" distB="0" distL="0" distR="0" wp14:anchorId="1A09CEA4" wp14:editId="054938B5">
            <wp:extent cx="180975" cy="180975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15E">
        <w:rPr>
          <w:color w:val="000000" w:themeColor="text1"/>
        </w:rPr>
        <w:t xml:space="preserve"> - сумма площадей этажей здания, измеренных в пределах внутренних поверхностей наружных стен, м</w:t>
      </w:r>
      <w:proofErr w:type="gramStart"/>
      <w:r w:rsidRPr="0063415E">
        <w:rPr>
          <w:color w:val="000000" w:themeColor="text1"/>
          <w:vertAlign w:val="superscript"/>
        </w:rPr>
        <w:t>2</w:t>
      </w:r>
      <w:proofErr w:type="gramEnd"/>
      <w:r w:rsidRPr="0063415E">
        <w:rPr>
          <w:color w:val="000000" w:themeColor="text1"/>
        </w:rPr>
        <w:t>, за исключением технических этажей и гаражей;</w:t>
      </w:r>
    </w:p>
    <w:p w:rsidR="00E12355" w:rsidRPr="007B1BBF" w:rsidRDefault="00E12355" w:rsidP="00664960">
      <w:pPr>
        <w:pStyle w:val="afff3"/>
        <w:widowControl w:val="0"/>
        <w:numPr>
          <w:ilvl w:val="0"/>
          <w:numId w:val="8"/>
        </w:numPr>
        <w:autoSpaceDE w:val="0"/>
        <w:autoSpaceDN w:val="0"/>
        <w:adjustRightInd w:val="0"/>
        <w:spacing w:before="160"/>
        <w:ind w:left="0" w:firstLine="709"/>
        <w:rPr>
          <w:color w:val="000000" w:themeColor="text1"/>
        </w:rPr>
      </w:pPr>
      <w:r w:rsidRPr="007B1BBF">
        <w:rPr>
          <w:color w:val="000000" w:themeColor="text1"/>
        </w:rPr>
        <w:t xml:space="preserve">- то же, что в </w:t>
      </w:r>
      <w:hyperlink r:id="rId41" w:history="1">
        <w:r w:rsidRPr="007B1BBF">
          <w:rPr>
            <w:color w:val="000000" w:themeColor="text1"/>
            <w:u w:val="single"/>
          </w:rPr>
          <w:t>Г.2</w:t>
        </w:r>
      </w:hyperlink>
      <w:r w:rsidR="00D13CA7">
        <w:rPr>
          <w:color w:val="000000" w:themeColor="text1"/>
          <w:u w:val="single"/>
        </w:rPr>
        <w:t xml:space="preserve">, </w:t>
      </w:r>
      <w:r w:rsidR="00D13CA7" w:rsidRPr="006806E0">
        <w:rPr>
          <w:spacing w:val="-1"/>
          <w:lang w:eastAsia="en-US"/>
        </w:rPr>
        <w:t xml:space="preserve">СП 50.13330.2012  </w:t>
      </w:r>
    </w:p>
    <w:p w:rsidR="007B1BBF" w:rsidRDefault="007B1BBF" w:rsidP="00664960">
      <w:pPr>
        <w:pStyle w:val="afff3"/>
        <w:widowControl w:val="0"/>
        <w:autoSpaceDE w:val="0"/>
        <w:autoSpaceDN w:val="0"/>
        <w:adjustRightInd w:val="0"/>
        <w:spacing w:before="160"/>
        <w:rPr>
          <w:color w:val="000000" w:themeColor="text1"/>
        </w:rPr>
      </w:pPr>
    </w:p>
    <w:p w:rsidR="007B1BBF" w:rsidRDefault="007B1BBF" w:rsidP="00664960">
      <w:pPr>
        <w:pStyle w:val="afff3"/>
        <w:widowControl w:val="0"/>
        <w:autoSpaceDE w:val="0"/>
        <w:autoSpaceDN w:val="0"/>
        <w:adjustRightInd w:val="0"/>
        <w:spacing w:before="160"/>
        <w:rPr>
          <w:color w:val="000000" w:themeColor="text1"/>
        </w:rPr>
      </w:pPr>
    </w:p>
    <w:p w:rsidR="007B1BBF" w:rsidRPr="003132DD" w:rsidRDefault="00C949FA" w:rsidP="00C949FA">
      <w:pPr>
        <w:pStyle w:val="afa"/>
        <w:jc w:val="left"/>
        <w:rPr>
          <w:rFonts w:ascii="Times New Roman" w:hAnsi="Times New Roman"/>
          <w:b/>
        </w:rPr>
      </w:pPr>
      <w:bookmarkStart w:id="40" w:name="_Toc228248194"/>
      <w:bookmarkStart w:id="41" w:name="_Toc139308600"/>
      <w:bookmarkStart w:id="42" w:name="_Toc142419974"/>
      <w:bookmarkStart w:id="43" w:name="_Toc142907153"/>
      <w:r>
        <w:rPr>
          <w:rFonts w:ascii="Times New Roman" w:hAnsi="Times New Roman"/>
          <w:b/>
        </w:rPr>
        <w:t>4.6.</w:t>
      </w:r>
      <w:r w:rsidR="007B1BBF" w:rsidRPr="003132DD">
        <w:rPr>
          <w:rFonts w:ascii="Times New Roman" w:hAnsi="Times New Roman"/>
          <w:b/>
        </w:rPr>
        <w:t>Потребление энергетических ресурсов</w:t>
      </w:r>
      <w:bookmarkEnd w:id="40"/>
      <w:bookmarkEnd w:id="41"/>
      <w:bookmarkEnd w:id="42"/>
      <w:bookmarkEnd w:id="43"/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Данные о потреблении энергетических ресурсов собираются за отопительный период одного календарного года (или за более длительный период, если есть информация). Этот период может не точно соответствовать календарному году, начинаясь в одном году, он может  закончиться в следующем.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lastRenderedPageBreak/>
        <w:t>В случае отсутствия возможности получения информации за 12 месяцев - необходимо собрать данные за 3 месяца отопительного периода.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 Оптимальный  объем данных  должен содержать информацию о потреблении тепловой энергии: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>- отдельно в системе отопления и в системе ГВС;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- </w:t>
      </w:r>
      <w:proofErr w:type="gramStart"/>
      <w:r w:rsidRPr="00B82AF3">
        <w:rPr>
          <w:spacing w:val="-6"/>
        </w:rPr>
        <w:t>потреблении</w:t>
      </w:r>
      <w:proofErr w:type="gramEnd"/>
      <w:r w:rsidRPr="00B82AF3">
        <w:rPr>
          <w:spacing w:val="-6"/>
        </w:rPr>
        <w:t xml:space="preserve"> горячей и холодной воды. 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В случае если теплосчетчик измеряет только суммарное теплопотребление, то требуется получить данные о расходе горячей воды. Если имеются измерения только суммарного водопотребление, то  его значение делится водой в соотношении 2:3 между горячей и холодной. 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Полученная информация о фактическом потреблении холодной, горячей воды и тепловой  энергии  заносится в таблицу </w:t>
      </w:r>
      <w:r w:rsidR="00720DE7">
        <w:rPr>
          <w:spacing w:val="-6"/>
        </w:rPr>
        <w:t>Б</w:t>
      </w:r>
      <w:proofErr w:type="gramStart"/>
      <w:r w:rsidR="00720DE7">
        <w:rPr>
          <w:spacing w:val="-6"/>
        </w:rPr>
        <w:t>4</w:t>
      </w:r>
      <w:proofErr w:type="gramEnd"/>
      <w:r w:rsidRPr="00B82AF3">
        <w:rPr>
          <w:spacing w:val="-6"/>
        </w:rPr>
        <w:t>.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i/>
          <w:spacing w:val="-6"/>
        </w:rPr>
        <w:t>Для системы электропотребления</w:t>
      </w:r>
      <w:r w:rsidRPr="00B82AF3">
        <w:rPr>
          <w:spacing w:val="-6"/>
        </w:rPr>
        <w:t xml:space="preserve"> данные собираются отдельно для  наружного освещения и силового оборудования (при установке счетчиков коммерческого учета отдельно по этим направлениям).</w:t>
      </w:r>
    </w:p>
    <w:p w:rsidR="007B1BBF" w:rsidRPr="00B82AF3" w:rsidRDefault="007B1BBF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B82AF3">
        <w:rPr>
          <w:spacing w:val="-6"/>
        </w:rPr>
        <w:t xml:space="preserve">. </w:t>
      </w:r>
    </w:p>
    <w:p w:rsidR="005C7E01" w:rsidRPr="003132DD" w:rsidRDefault="00C949FA" w:rsidP="00C949FA">
      <w:pPr>
        <w:pStyle w:val="afa"/>
        <w:ind w:left="709" w:firstLine="0"/>
        <w:jc w:val="both"/>
        <w:rPr>
          <w:rFonts w:ascii="Times New Roman" w:hAnsi="Times New Roman"/>
          <w:b/>
        </w:rPr>
      </w:pPr>
      <w:bookmarkStart w:id="44" w:name="_Toc228248199"/>
      <w:bookmarkStart w:id="45" w:name="_Toc139308605"/>
      <w:bookmarkStart w:id="46" w:name="_Toc142419975"/>
      <w:bookmarkStart w:id="47" w:name="_Toc142907154"/>
      <w:r>
        <w:rPr>
          <w:rFonts w:ascii="Times New Roman" w:hAnsi="Times New Roman"/>
          <w:b/>
        </w:rPr>
        <w:t>4.7.</w:t>
      </w:r>
      <w:r w:rsidR="005C7E01" w:rsidRPr="003132DD">
        <w:rPr>
          <w:rFonts w:ascii="Times New Roman" w:hAnsi="Times New Roman"/>
          <w:b/>
        </w:rPr>
        <w:t>Расчетное теплопотребление</w:t>
      </w:r>
      <w:bookmarkEnd w:id="44"/>
      <w:bookmarkEnd w:id="45"/>
      <w:bookmarkEnd w:id="46"/>
      <w:bookmarkEnd w:id="47"/>
    </w:p>
    <w:p w:rsidR="005C7E01" w:rsidRPr="005C7E01" w:rsidRDefault="005C7E01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5C7E01">
        <w:rPr>
          <w:spacing w:val="-6"/>
        </w:rPr>
        <w:t>Расчетное теплопотребление за отопительный период – это расход тепловой энергии,  определяемый при нормативных условиях отопительного периода,</w:t>
      </w:r>
      <w:r w:rsidRPr="005C7E01">
        <w:t xml:space="preserve"> </w:t>
      </w:r>
      <w:r w:rsidRPr="005C7E01">
        <w:rPr>
          <w:spacing w:val="-6"/>
        </w:rPr>
        <w:t xml:space="preserve">требуемый для отопления и вентиляции ИЖС. </w:t>
      </w:r>
    </w:p>
    <w:p w:rsidR="007B1BBF" w:rsidRPr="005C7E01" w:rsidRDefault="005C7E01" w:rsidP="00D13286">
      <w:pPr>
        <w:widowControl w:val="0"/>
        <w:suppressAutoHyphens/>
        <w:spacing w:line="360" w:lineRule="auto"/>
        <w:ind w:firstLine="709"/>
        <w:jc w:val="both"/>
        <w:rPr>
          <w:spacing w:val="-6"/>
        </w:rPr>
      </w:pPr>
      <w:r w:rsidRPr="005C7E01">
        <w:rPr>
          <w:spacing w:val="-6"/>
        </w:rPr>
        <w:t xml:space="preserve">Величина расчетного расхода тепловой энергии по согласованию с заказчиком так же  может определяться по методике </w:t>
      </w:r>
      <w:r w:rsidRPr="00D13CA7">
        <w:rPr>
          <w:spacing w:val="-6"/>
        </w:rPr>
        <w:t>АВОК-8-2007.</w:t>
      </w:r>
      <w:r w:rsidRPr="005C7E01">
        <w:rPr>
          <w:spacing w:val="-6"/>
        </w:rPr>
        <w:t xml:space="preserve"> В этом случае расчетный расход тепловой энергии определяется с учетом фактических (проектных) значений сопротивления теплопередаче ограждающих конструкций, нормативного воздухообмена, расчетных бытовых тепловыделений и солнечных теплопоступлений.</w:t>
      </w:r>
    </w:p>
    <w:p w:rsidR="00E12355" w:rsidRPr="003132DD" w:rsidRDefault="00E12355" w:rsidP="00D13286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color w:val="000000" w:themeColor="text1"/>
        </w:rPr>
      </w:pPr>
      <w:r w:rsidRPr="0063415E">
        <w:rPr>
          <w:color w:val="000000" w:themeColor="text1"/>
        </w:rPr>
        <w:t xml:space="preserve">Расход тепловой энергии на отопление и вентиляцию здания за отопительный период </w:t>
      </w:r>
      <w:r w:rsidRPr="0063415E">
        <w:rPr>
          <w:noProof/>
          <w:color w:val="000000" w:themeColor="text1"/>
          <w:position w:val="-7"/>
        </w:rPr>
        <w:drawing>
          <wp:inline distT="0" distB="0" distL="0" distR="0" wp14:anchorId="65112409" wp14:editId="5DA05485">
            <wp:extent cx="327704" cy="266151"/>
            <wp:effectExtent l="0" t="0" r="0" b="63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6" cy="27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15E">
        <w:rPr>
          <w:color w:val="000000" w:themeColor="text1"/>
        </w:rPr>
        <w:t xml:space="preserve">, </w:t>
      </w:r>
      <w:proofErr w:type="spellStart"/>
      <w:r w:rsidRPr="0063415E">
        <w:rPr>
          <w:color w:val="000000" w:themeColor="text1"/>
        </w:rPr>
        <w:t>кВт·</w:t>
      </w:r>
      <w:proofErr w:type="gramStart"/>
      <w:r w:rsidRPr="0063415E">
        <w:rPr>
          <w:color w:val="000000" w:themeColor="text1"/>
        </w:rPr>
        <w:t>ч</w:t>
      </w:r>
      <w:proofErr w:type="spellEnd"/>
      <w:proofErr w:type="gramEnd"/>
      <w:r w:rsidRPr="0063415E">
        <w:rPr>
          <w:color w:val="000000" w:themeColor="text1"/>
        </w:rPr>
        <w:t>/год, следует определять по формуле Г.10</w:t>
      </w:r>
      <w:r w:rsidR="003132DD">
        <w:rPr>
          <w:color w:val="000000" w:themeColor="text1"/>
        </w:rPr>
        <w:t xml:space="preserve"> </w:t>
      </w:r>
      <w:r w:rsidR="00FF3A5B">
        <w:t>СП 50.13330;</w:t>
      </w:r>
    </w:p>
    <w:p w:rsidR="00E12355" w:rsidRPr="0063415E" w:rsidRDefault="00E12355" w:rsidP="00D13286">
      <w:pPr>
        <w:widowControl w:val="0"/>
        <w:autoSpaceDE w:val="0"/>
        <w:autoSpaceDN w:val="0"/>
        <w:adjustRightInd w:val="0"/>
        <w:ind w:firstLine="540"/>
        <w:jc w:val="both"/>
        <w:rPr>
          <w:color w:val="000000" w:themeColor="text1"/>
        </w:rPr>
      </w:pPr>
    </w:p>
    <w:p w:rsidR="00E12355" w:rsidRPr="00E12355" w:rsidRDefault="00E12355" w:rsidP="00D13286">
      <w:pPr>
        <w:widowControl w:val="0"/>
        <w:autoSpaceDE w:val="0"/>
        <w:autoSpaceDN w:val="0"/>
        <w:adjustRightInd w:val="0"/>
        <w:jc w:val="both"/>
      </w:pPr>
      <w:r w:rsidRPr="0063415E">
        <w:rPr>
          <w:noProof/>
          <w:color w:val="000000" w:themeColor="text1"/>
          <w:position w:val="-7"/>
        </w:rPr>
        <w:drawing>
          <wp:inline distT="0" distB="0" distL="0" distR="0" wp14:anchorId="6AD757B1" wp14:editId="624C1849">
            <wp:extent cx="1586219" cy="247444"/>
            <wp:effectExtent l="0" t="0" r="0" b="635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131" cy="2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15E">
        <w:rPr>
          <w:color w:val="000000" w:themeColor="text1"/>
        </w:rPr>
        <w:t>. (1.15</w:t>
      </w:r>
      <w:r>
        <w:t>)</w:t>
      </w:r>
    </w:p>
    <w:p w:rsidR="00E12355" w:rsidRPr="00E12355" w:rsidRDefault="00E12355" w:rsidP="00664960">
      <w:pPr>
        <w:widowControl w:val="0"/>
        <w:autoSpaceDE w:val="0"/>
        <w:autoSpaceDN w:val="0"/>
        <w:adjustRightInd w:val="0"/>
      </w:pPr>
    </w:p>
    <w:p w:rsidR="00E12355" w:rsidRPr="007B0ACE" w:rsidRDefault="00E12355" w:rsidP="00664960">
      <w:pPr>
        <w:widowControl w:val="0"/>
        <w:autoSpaceDE w:val="0"/>
        <w:autoSpaceDN w:val="0"/>
        <w:adjustRightInd w:val="0"/>
        <w:ind w:firstLine="540"/>
      </w:pPr>
      <w:r w:rsidRPr="00E12355">
        <w:t xml:space="preserve">Общие </w:t>
      </w:r>
      <w:proofErr w:type="spellStart"/>
      <w:r w:rsidRPr="00E12355">
        <w:t>теплопотери</w:t>
      </w:r>
      <w:proofErr w:type="spellEnd"/>
      <w:r w:rsidRPr="00E12355">
        <w:t xml:space="preserve"> здания за отопительный период </w:t>
      </w:r>
      <w:r w:rsidRPr="00E12355">
        <w:rPr>
          <w:noProof/>
          <w:position w:val="-7"/>
        </w:rPr>
        <w:drawing>
          <wp:inline distT="0" distB="0" distL="0" distR="0" wp14:anchorId="1C4C9372" wp14:editId="40C1379C">
            <wp:extent cx="244475" cy="194945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355">
        <w:t xml:space="preserve">, </w:t>
      </w:r>
      <w:proofErr w:type="spellStart"/>
      <w:r w:rsidRPr="00E12355">
        <w:t>кВт·</w:t>
      </w:r>
      <w:proofErr w:type="gramStart"/>
      <w:r w:rsidRPr="00E12355">
        <w:t>ч</w:t>
      </w:r>
      <w:proofErr w:type="spellEnd"/>
      <w:proofErr w:type="gramEnd"/>
      <w:r w:rsidRPr="00E12355">
        <w:t>/год, следует определять по формуле</w:t>
      </w:r>
      <w:r>
        <w:t xml:space="preserve"> Г.11 </w:t>
      </w:r>
      <w:r w:rsidR="00FF3A5B">
        <w:t>СП 50.13330:</w:t>
      </w:r>
    </w:p>
    <w:p w:rsidR="00E12355" w:rsidRPr="00E12355" w:rsidRDefault="00E12355" w:rsidP="00664960">
      <w:pPr>
        <w:widowControl w:val="0"/>
        <w:autoSpaceDE w:val="0"/>
        <w:autoSpaceDN w:val="0"/>
        <w:adjustRightInd w:val="0"/>
        <w:ind w:firstLine="540"/>
      </w:pPr>
    </w:p>
    <w:p w:rsidR="00E12355" w:rsidRPr="00E12355" w:rsidRDefault="00E12355" w:rsidP="00664960">
      <w:pPr>
        <w:widowControl w:val="0"/>
        <w:autoSpaceDE w:val="0"/>
        <w:autoSpaceDN w:val="0"/>
        <w:adjustRightInd w:val="0"/>
      </w:pPr>
      <w:r w:rsidRPr="00E12355">
        <w:rPr>
          <w:noProof/>
          <w:position w:val="-7"/>
        </w:rPr>
        <w:drawing>
          <wp:inline distT="0" distB="0" distL="0" distR="0" wp14:anchorId="4F7F222E" wp14:editId="5B4F15A0">
            <wp:extent cx="2143889" cy="247527"/>
            <wp:effectExtent l="0" t="0" r="0" b="63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08" cy="2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(1.16</w:t>
      </w:r>
      <w:r w:rsidRPr="00E12355">
        <w:t>)</w:t>
      </w:r>
    </w:p>
    <w:p w:rsidR="00E12355" w:rsidRPr="00E12355" w:rsidRDefault="00E12355" w:rsidP="00664960">
      <w:pPr>
        <w:widowControl w:val="0"/>
        <w:autoSpaceDE w:val="0"/>
        <w:autoSpaceDN w:val="0"/>
        <w:adjustRightInd w:val="0"/>
        <w:ind w:firstLine="540"/>
      </w:pPr>
    </w:p>
    <w:p w:rsidR="00E12355" w:rsidRPr="00634CA7" w:rsidRDefault="00E12355" w:rsidP="00664960">
      <w:pPr>
        <w:widowControl w:val="0"/>
        <w:autoSpaceDE w:val="0"/>
        <w:autoSpaceDN w:val="0"/>
        <w:adjustRightInd w:val="0"/>
        <w:ind w:firstLine="540"/>
        <w:rPr>
          <w:color w:val="000000" w:themeColor="text1"/>
        </w:rPr>
      </w:pPr>
      <w:r w:rsidRPr="00634CA7">
        <w:rPr>
          <w:color w:val="000000" w:themeColor="text1"/>
        </w:rPr>
        <w:t xml:space="preserve">где ГСОП - то же, что в </w:t>
      </w:r>
      <w:r w:rsidR="00634CA7" w:rsidRPr="00634CA7">
        <w:rPr>
          <w:color w:val="000000" w:themeColor="text1"/>
          <w:u w:val="single"/>
        </w:rPr>
        <w:t>формуле 1.1.</w:t>
      </w:r>
      <w:r w:rsidRPr="00634CA7">
        <w:rPr>
          <w:color w:val="000000" w:themeColor="text1"/>
        </w:rPr>
        <w:t>;</w:t>
      </w:r>
    </w:p>
    <w:p w:rsidR="00E12355" w:rsidRPr="00634CA7" w:rsidRDefault="00E12355" w:rsidP="00664960">
      <w:pPr>
        <w:widowControl w:val="0"/>
        <w:autoSpaceDE w:val="0"/>
        <w:autoSpaceDN w:val="0"/>
        <w:adjustRightInd w:val="0"/>
        <w:spacing w:before="160"/>
        <w:ind w:firstLine="540"/>
        <w:rPr>
          <w:color w:val="000000" w:themeColor="text1"/>
        </w:rPr>
      </w:pPr>
      <w:r w:rsidRPr="00634CA7">
        <w:rPr>
          <w:noProof/>
          <w:color w:val="000000" w:themeColor="text1"/>
          <w:position w:val="-6"/>
        </w:rPr>
        <w:drawing>
          <wp:inline distT="0" distB="0" distL="0" distR="0" wp14:anchorId="03FD8FF1" wp14:editId="3187CAD9">
            <wp:extent cx="199367" cy="227279"/>
            <wp:effectExtent l="0" t="0" r="0" b="190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1" cy="2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CA7">
        <w:rPr>
          <w:color w:val="000000" w:themeColor="text1"/>
        </w:rPr>
        <w:t xml:space="preserve"> - то же, что в </w:t>
      </w:r>
      <w:hyperlink r:id="rId47" w:history="1">
        <w:r w:rsidRPr="00634CA7">
          <w:rPr>
            <w:color w:val="000000" w:themeColor="text1"/>
            <w:u w:val="single"/>
          </w:rPr>
          <w:t>Г.3</w:t>
        </w:r>
      </w:hyperlink>
      <w:r w:rsidRPr="00634CA7">
        <w:rPr>
          <w:color w:val="000000" w:themeColor="text1"/>
        </w:rPr>
        <w:t xml:space="preserve"> </w:t>
      </w:r>
      <w:r w:rsidR="00FF3A5B">
        <w:t>СП 50.13330;</w:t>
      </w:r>
    </w:p>
    <w:p w:rsidR="00E12355" w:rsidRPr="003132DD" w:rsidRDefault="000434BE" w:rsidP="00664960">
      <w:pPr>
        <w:widowControl w:val="0"/>
        <w:autoSpaceDE w:val="0"/>
        <w:autoSpaceDN w:val="0"/>
        <w:adjustRightInd w:val="0"/>
        <w:spacing w:before="160"/>
        <w:ind w:left="426"/>
        <w:rPr>
          <w:color w:val="000000" w:themeColor="text1"/>
        </w:rPr>
      </w:pPr>
      <w:r>
        <w:rPr>
          <w:rFonts w:ascii="Arial" w:hAnsi="Arial" w:cs="Arial"/>
          <w:noProof/>
          <w:position w:val="-6"/>
          <w:sz w:val="16"/>
          <w:szCs w:val="16"/>
        </w:rPr>
        <w:lastRenderedPageBreak/>
        <w:drawing>
          <wp:inline distT="0" distB="0" distL="0" distR="0" wp14:anchorId="417DA672" wp14:editId="0C67456C">
            <wp:extent cx="252631" cy="258992"/>
            <wp:effectExtent l="0" t="0" r="0" b="8255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3" cy="2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 w:rsidR="00E12355" w:rsidRPr="000434BE">
        <w:rPr>
          <w:color w:val="000000" w:themeColor="text1"/>
        </w:rPr>
        <w:t xml:space="preserve">, </w:t>
      </w:r>
      <w:r w:rsidR="00E12355" w:rsidRPr="00634CA7">
        <w:rPr>
          <w:noProof/>
          <w:position w:val="-6"/>
        </w:rPr>
        <w:drawing>
          <wp:inline distT="0" distB="0" distL="0" distR="0" wp14:anchorId="70DF0A30" wp14:editId="3796B7FE">
            <wp:extent cx="375274" cy="282943"/>
            <wp:effectExtent l="0" t="0" r="6350" b="317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" cy="28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355" w:rsidRPr="000434BE">
        <w:rPr>
          <w:color w:val="000000" w:themeColor="text1"/>
        </w:rPr>
        <w:t xml:space="preserve"> - то же, что в </w:t>
      </w:r>
      <w:hyperlink r:id="rId50" w:history="1">
        <w:r w:rsidR="00E12355" w:rsidRPr="000434BE">
          <w:rPr>
            <w:color w:val="000000" w:themeColor="text1"/>
            <w:u w:val="single"/>
          </w:rPr>
          <w:t>Г.1</w:t>
        </w:r>
      </w:hyperlink>
      <w:r w:rsidR="00634CA7" w:rsidRPr="000434BE">
        <w:rPr>
          <w:color w:val="000000" w:themeColor="text1"/>
        </w:rPr>
        <w:t xml:space="preserve"> </w:t>
      </w:r>
      <w:r w:rsidR="00FF3A5B">
        <w:t>СП 50.13330.</w:t>
      </w:r>
    </w:p>
    <w:p w:rsidR="000434BE" w:rsidRDefault="000434BE" w:rsidP="0066496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C949FA" w:rsidRPr="00EA6A93" w:rsidRDefault="00C949FA" w:rsidP="00EA6A93">
      <w:pPr>
        <w:pStyle w:val="1"/>
        <w:numPr>
          <w:ilvl w:val="0"/>
          <w:numId w:val="11"/>
        </w:numPr>
        <w:ind w:left="426" w:hanging="425"/>
        <w:rPr>
          <w:b/>
          <w:lang w:eastAsia="en-US"/>
        </w:rPr>
      </w:pPr>
      <w:bookmarkStart w:id="48" w:name="_Toc142907155"/>
      <w:r w:rsidRPr="00EA6A93">
        <w:rPr>
          <w:b/>
          <w:lang w:eastAsia="en-US"/>
        </w:rPr>
        <w:t>Удельный годовой расход тепловой энергии, потребляемой системой горячего водоснабжения ИЖС</w:t>
      </w:r>
      <w:bookmarkEnd w:id="48"/>
    </w:p>
    <w:p w:rsidR="00C949FA" w:rsidRPr="00C949FA" w:rsidRDefault="00C949FA" w:rsidP="00C949FA">
      <w:pPr>
        <w:spacing w:after="200" w:line="276" w:lineRule="auto"/>
        <w:rPr>
          <w:rFonts w:eastAsia="Calibri"/>
          <w:color w:val="000000"/>
          <w:lang w:eastAsia="en-US"/>
        </w:rPr>
      </w:pP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color w:val="000000"/>
          <w:lang w:eastAsia="en-US"/>
        </w:rPr>
      </w:pPr>
      <w:r w:rsidRPr="00C949FA">
        <w:rPr>
          <w:rFonts w:eastAsia="Calibri"/>
          <w:color w:val="000000"/>
          <w:lang w:eastAsia="en-US"/>
        </w:rPr>
        <w:t>5.1. Рассчитать,  с учетом   СП 30.13330.2020.  удельный годовой расход тепловой энергии, потребляемой системой горячего водоснабжения на м</w:t>
      </w:r>
      <w:r w:rsidRPr="00C949FA">
        <w:rPr>
          <w:rFonts w:eastAsia="Calibri"/>
          <w:color w:val="000000"/>
          <w:vertAlign w:val="superscript"/>
          <w:lang w:eastAsia="en-US"/>
        </w:rPr>
        <w:t>2</w:t>
      </w:r>
      <w:r w:rsidRPr="00C949FA">
        <w:rPr>
          <w:rFonts w:eastAsia="Calibri"/>
          <w:color w:val="000000"/>
          <w:lang w:eastAsia="en-US"/>
        </w:rPr>
        <w:t> площади ИЖС или полезной площади помещений  </w:t>
      </w:r>
      <w:proofErr w:type="spellStart"/>
      <w:r w:rsidRPr="00C949FA">
        <w:rPr>
          <w:rFonts w:eastAsia="Calibri"/>
          <w:i/>
          <w:iCs/>
          <w:color w:val="000000"/>
          <w:lang w:eastAsia="en-US"/>
        </w:rPr>
        <w:t>q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color w:val="000000"/>
          <w:lang w:eastAsia="en-US"/>
        </w:rPr>
        <w:t xml:space="preserve">, </w:t>
      </w:r>
      <w:proofErr w:type="spellStart"/>
      <w:r w:rsidRPr="00C949FA">
        <w:rPr>
          <w:rFonts w:eastAsia="Calibri"/>
          <w:color w:val="000000"/>
          <w:lang w:eastAsia="en-US"/>
        </w:rPr>
        <w:t>кВт·ч</w:t>
      </w:r>
      <w:proofErr w:type="spellEnd"/>
      <w:r w:rsidRPr="00C949FA">
        <w:rPr>
          <w:rFonts w:eastAsia="Calibri"/>
          <w:color w:val="000000"/>
          <w:lang w:eastAsia="en-US"/>
        </w:rPr>
        <w:t>/м</w:t>
      </w:r>
      <w:r w:rsidRPr="00C949FA">
        <w:rPr>
          <w:rFonts w:eastAsia="Calibri"/>
          <w:color w:val="000000"/>
          <w:vertAlign w:val="superscript"/>
          <w:lang w:eastAsia="en-US"/>
        </w:rPr>
        <w:t>2</w:t>
      </w:r>
      <w:r w:rsidRPr="00C949FA">
        <w:rPr>
          <w:rFonts w:eastAsia="Calibri"/>
          <w:color w:val="000000"/>
          <w:lang w:eastAsia="en-US"/>
        </w:rPr>
        <w:t xml:space="preserve">  по следующим формулам:</w:t>
      </w:r>
    </w:p>
    <w:p w:rsidR="00C949FA" w:rsidRPr="00C949FA" w:rsidRDefault="00C949FA" w:rsidP="00C949FA">
      <w:pPr>
        <w:shd w:val="clear" w:color="auto" w:fill="FFFFFF"/>
        <w:spacing w:after="150"/>
        <w:rPr>
          <w:color w:val="000000"/>
        </w:rPr>
      </w:pPr>
      <w:r w:rsidRPr="00C949FA">
        <w:rPr>
          <w:color w:val="000000"/>
        </w:rPr>
        <w:t xml:space="preserve">а) для ИЖС с централизованной системой </w:t>
      </w:r>
      <w:proofErr w:type="spellStart"/>
      <w:r w:rsidRPr="00C949FA">
        <w:rPr>
          <w:color w:val="000000"/>
        </w:rPr>
        <w:t>гвс</w:t>
      </w:r>
      <w:proofErr w:type="spellEnd"/>
      <w:r w:rsidRPr="00C949FA">
        <w:rPr>
          <w:color w:val="000000"/>
        </w:rPr>
        <w:t>:</w:t>
      </w:r>
    </w:p>
    <w:p w:rsidR="00C949FA" w:rsidRPr="00C949FA" w:rsidRDefault="00C949FA" w:rsidP="00C949FA">
      <w:pPr>
        <w:shd w:val="clear" w:color="auto" w:fill="FFFFFF"/>
        <w:spacing w:after="150"/>
        <w:rPr>
          <w:color w:val="000000"/>
        </w:rPr>
      </w:pPr>
      <w:r w:rsidRPr="00C949FA">
        <w:rPr>
          <w:i/>
          <w:iCs/>
          <w:color w:val="000000"/>
        </w:rPr>
        <w:t>    </w:t>
      </w:r>
      <w:proofErr w:type="spellStart"/>
      <w:r w:rsidRPr="00C949FA">
        <w:rPr>
          <w:i/>
          <w:iCs/>
          <w:color w:val="000000"/>
        </w:rPr>
        <w:t>q</w:t>
      </w:r>
      <w:r w:rsidRPr="00C949FA">
        <w:rPr>
          <w:i/>
          <w:iCs/>
          <w:color w:val="000000"/>
          <w:vertAlign w:val="subscript"/>
        </w:rPr>
        <w:t>гв</w:t>
      </w:r>
      <w:proofErr w:type="gramStart"/>
      <w:r w:rsidRPr="00C949FA">
        <w:rPr>
          <w:i/>
          <w:iCs/>
          <w:color w:val="000000"/>
          <w:vertAlign w:val="subscript"/>
        </w:rPr>
        <w:t>.</w:t>
      </w:r>
      <w:r w:rsidRPr="00C949FA">
        <w:rPr>
          <w:i/>
          <w:iCs/>
          <w:color w:val="000000"/>
          <w:vertAlign w:val="superscript"/>
        </w:rPr>
        <w:t>г</w:t>
      </w:r>
      <w:proofErr w:type="gramEnd"/>
      <w:r w:rsidRPr="00C949FA">
        <w:rPr>
          <w:i/>
          <w:iCs/>
          <w:color w:val="000000"/>
          <w:vertAlign w:val="superscript"/>
        </w:rPr>
        <w:t>од</w:t>
      </w:r>
      <w:proofErr w:type="spellEnd"/>
      <w:r w:rsidRPr="00C949FA">
        <w:rPr>
          <w:i/>
          <w:iCs/>
          <w:color w:val="000000"/>
        </w:rPr>
        <w:t> =</w:t>
      </w:r>
      <w:r w:rsidRPr="00C949FA">
        <w:rPr>
          <w:b/>
          <w:bCs/>
          <w:iCs/>
          <w:color w:val="000000"/>
        </w:rPr>
        <w:t> </w:t>
      </w:r>
      <w:r w:rsidRPr="00C949FA">
        <w:rPr>
          <w:i/>
          <w:iCs/>
          <w:color w:val="000000"/>
        </w:rPr>
        <w:t>0,02</w:t>
      </w:r>
      <w:r w:rsidRPr="00C949FA">
        <w:rPr>
          <w:color w:val="000000"/>
        </w:rPr>
        <w:t>×</w:t>
      </w:r>
      <w:r w:rsidRPr="00C949FA">
        <w:rPr>
          <w:i/>
          <w:iCs/>
          <w:color w:val="000000"/>
        </w:rPr>
        <w:t>q</w:t>
      </w:r>
      <w:r w:rsidRPr="00C949FA">
        <w:rPr>
          <w:i/>
          <w:iCs/>
          <w:color w:val="000000"/>
          <w:vertAlign w:val="subscript"/>
        </w:rPr>
        <w:t>гв</w:t>
      </w:r>
      <w:r w:rsidRPr="00C949FA">
        <w:rPr>
          <w:i/>
          <w:iCs/>
          <w:color w:val="000000"/>
        </w:rPr>
        <w:t>×[(70,2 + </w:t>
      </w:r>
      <w:proofErr w:type="spellStart"/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proofErr w:type="spellEnd"/>
      <w:r w:rsidRPr="00C949FA">
        <w:rPr>
          <w:i/>
          <w:iCs/>
          <w:color w:val="000000"/>
        </w:rPr>
        <w:t>) +  0,74×(351</w:t>
      </w:r>
      <w:r w:rsidRPr="00C949FA">
        <w:rPr>
          <w:color w:val="000000"/>
        </w:rPr>
        <w:t>- </w:t>
      </w:r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r w:rsidRPr="00C949FA">
        <w:rPr>
          <w:i/>
          <w:iCs/>
          <w:color w:val="000000"/>
        </w:rPr>
        <w:t>)]</w:t>
      </w:r>
      <w:r w:rsidRPr="00C949FA">
        <w:rPr>
          <w:color w:val="000000"/>
        </w:rPr>
        <w:t>× </w:t>
      </w:r>
      <w:r w:rsidRPr="00C949FA">
        <w:rPr>
          <w:i/>
          <w:iCs/>
          <w:color w:val="000000"/>
        </w:rPr>
        <w:t>S</w:t>
      </w:r>
      <w:r w:rsidRPr="00C949FA">
        <w:rPr>
          <w:i/>
          <w:iCs/>
          <w:color w:val="000000"/>
          <w:vertAlign w:val="subscript"/>
        </w:rPr>
        <w:t>a</w:t>
      </w:r>
      <w:r w:rsidRPr="00C949FA">
        <w:rPr>
          <w:i/>
          <w:iCs/>
          <w:color w:val="000000"/>
        </w:rPr>
        <w:t> / S</w:t>
      </w:r>
      <w:r w:rsidRPr="00C949FA">
        <w:rPr>
          <w:i/>
          <w:iCs/>
          <w:color w:val="000000"/>
          <w:vertAlign w:val="subscript"/>
        </w:rPr>
        <w:t>a.i,                               </w:t>
      </w:r>
      <w:r w:rsidRPr="00C949FA">
        <w:rPr>
          <w:color w:val="000000"/>
        </w:rPr>
        <w:t>(5.1.)</w:t>
      </w:r>
    </w:p>
    <w:p w:rsidR="00C949FA" w:rsidRPr="00C949FA" w:rsidRDefault="00C949FA" w:rsidP="00C949FA">
      <w:pPr>
        <w:shd w:val="clear" w:color="auto" w:fill="FFFFFF"/>
        <w:spacing w:after="150"/>
        <w:rPr>
          <w:color w:val="000000"/>
        </w:rPr>
      </w:pPr>
      <w:r w:rsidRPr="00C949FA">
        <w:rPr>
          <w:color w:val="000000"/>
        </w:rPr>
        <w:t xml:space="preserve"> б) для ИЖС с </w:t>
      </w:r>
      <w:proofErr w:type="spellStart"/>
      <w:r w:rsidRPr="00C949FA">
        <w:rPr>
          <w:color w:val="000000"/>
        </w:rPr>
        <w:t>гвс</w:t>
      </w:r>
      <w:proofErr w:type="spellEnd"/>
      <w:r w:rsidRPr="00C949FA">
        <w:rPr>
          <w:color w:val="000000"/>
        </w:rPr>
        <w:t xml:space="preserve"> </w:t>
      </w:r>
      <w:proofErr w:type="gramStart"/>
      <w:r w:rsidRPr="00C949FA">
        <w:rPr>
          <w:color w:val="000000"/>
        </w:rPr>
        <w:t>от</w:t>
      </w:r>
      <w:proofErr w:type="gramEnd"/>
      <w:r w:rsidRPr="00C949FA">
        <w:rPr>
          <w:color w:val="000000"/>
        </w:rPr>
        <w:t xml:space="preserve"> индивидуальными водонагревателями</w:t>
      </w:r>
    </w:p>
    <w:p w:rsidR="00C949FA" w:rsidRPr="00C949FA" w:rsidRDefault="00C949FA" w:rsidP="00C949FA">
      <w:pPr>
        <w:shd w:val="clear" w:color="auto" w:fill="FFFFFF"/>
        <w:spacing w:after="150"/>
        <w:rPr>
          <w:color w:val="000000"/>
        </w:rPr>
      </w:pPr>
      <w:r w:rsidRPr="00C949FA">
        <w:rPr>
          <w:i/>
          <w:iCs/>
          <w:color w:val="000000"/>
        </w:rPr>
        <w:t>       </w:t>
      </w:r>
      <w:proofErr w:type="spellStart"/>
      <w:r w:rsidRPr="00C949FA">
        <w:rPr>
          <w:i/>
          <w:iCs/>
          <w:color w:val="000000"/>
        </w:rPr>
        <w:t>q</w:t>
      </w:r>
      <w:r w:rsidRPr="00C949FA">
        <w:rPr>
          <w:i/>
          <w:iCs/>
          <w:color w:val="000000"/>
          <w:vertAlign w:val="subscript"/>
        </w:rPr>
        <w:t>гв</w:t>
      </w:r>
      <w:proofErr w:type="gramStart"/>
      <w:r w:rsidRPr="00C949FA">
        <w:rPr>
          <w:i/>
          <w:iCs/>
          <w:color w:val="000000"/>
          <w:vertAlign w:val="subscript"/>
        </w:rPr>
        <w:t>.</w:t>
      </w:r>
      <w:r w:rsidRPr="00C949FA">
        <w:rPr>
          <w:i/>
          <w:iCs/>
          <w:color w:val="000000"/>
          <w:vertAlign w:val="superscript"/>
        </w:rPr>
        <w:t>г</w:t>
      </w:r>
      <w:proofErr w:type="gramEnd"/>
      <w:r w:rsidRPr="00C949FA">
        <w:rPr>
          <w:i/>
          <w:iCs/>
          <w:color w:val="000000"/>
          <w:vertAlign w:val="superscript"/>
        </w:rPr>
        <w:t>од</w:t>
      </w:r>
      <w:proofErr w:type="spellEnd"/>
      <w:r w:rsidRPr="00C949FA">
        <w:rPr>
          <w:i/>
          <w:iCs/>
          <w:color w:val="000000"/>
        </w:rPr>
        <w:t> =</w:t>
      </w:r>
      <w:r w:rsidRPr="00C949FA">
        <w:rPr>
          <w:b/>
          <w:bCs/>
          <w:iCs/>
          <w:color w:val="000000"/>
        </w:rPr>
        <w:t> </w:t>
      </w:r>
      <w:r w:rsidRPr="00C949FA">
        <w:rPr>
          <w:i/>
          <w:iCs/>
          <w:color w:val="000000"/>
        </w:rPr>
        <w:t>0,024</w:t>
      </w:r>
      <w:r w:rsidRPr="00C949FA">
        <w:rPr>
          <w:color w:val="000000"/>
        </w:rPr>
        <w:t>×</w:t>
      </w:r>
      <w:r w:rsidRPr="00C949FA">
        <w:rPr>
          <w:i/>
          <w:iCs/>
          <w:color w:val="000000"/>
        </w:rPr>
        <w:t>q</w:t>
      </w:r>
      <w:r w:rsidRPr="00C949FA">
        <w:rPr>
          <w:i/>
          <w:iCs/>
          <w:color w:val="000000"/>
          <w:vertAlign w:val="subscript"/>
        </w:rPr>
        <w:t>гв</w:t>
      </w:r>
      <w:r w:rsidRPr="00C949FA">
        <w:rPr>
          <w:i/>
          <w:iCs/>
          <w:color w:val="000000"/>
        </w:rPr>
        <w:t>×[ </w:t>
      </w:r>
      <w:proofErr w:type="spellStart"/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proofErr w:type="spellEnd"/>
      <w:r w:rsidRPr="00C949FA">
        <w:rPr>
          <w:i/>
          <w:iCs/>
          <w:color w:val="000000"/>
        </w:rPr>
        <w:t> +  0,74×(365</w:t>
      </w:r>
      <w:r w:rsidRPr="00C949FA">
        <w:rPr>
          <w:color w:val="000000"/>
        </w:rPr>
        <w:t>-</w:t>
      </w:r>
      <w:r w:rsidRPr="00C949FA">
        <w:rPr>
          <w:i/>
          <w:iCs/>
          <w:color w:val="000000"/>
        </w:rPr>
        <w:t> </w:t>
      </w:r>
      <w:proofErr w:type="spellStart"/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proofErr w:type="spellEnd"/>
      <w:r w:rsidRPr="00C949FA">
        <w:rPr>
          <w:i/>
          <w:iCs/>
          <w:color w:val="000000"/>
        </w:rPr>
        <w:t>)]</w:t>
      </w:r>
      <w:r w:rsidRPr="00C949FA">
        <w:rPr>
          <w:color w:val="000000"/>
        </w:rPr>
        <w:t>× </w:t>
      </w:r>
      <w:proofErr w:type="spellStart"/>
      <w:r w:rsidRPr="00C949FA">
        <w:rPr>
          <w:i/>
          <w:iCs/>
          <w:color w:val="000000"/>
        </w:rPr>
        <w:t>S</w:t>
      </w:r>
      <w:r w:rsidRPr="00C949FA">
        <w:rPr>
          <w:i/>
          <w:iCs/>
          <w:color w:val="000000"/>
          <w:vertAlign w:val="subscript"/>
        </w:rPr>
        <w:t>a</w:t>
      </w:r>
      <w:proofErr w:type="spellEnd"/>
      <w:r w:rsidRPr="00C949FA">
        <w:rPr>
          <w:i/>
          <w:iCs/>
          <w:color w:val="000000"/>
        </w:rPr>
        <w:t> </w:t>
      </w:r>
      <w:r w:rsidRPr="00C949FA">
        <w:rPr>
          <w:color w:val="000000"/>
        </w:rPr>
        <w:t>/ </w:t>
      </w:r>
      <w:proofErr w:type="spellStart"/>
      <w:r w:rsidRPr="00C949FA">
        <w:rPr>
          <w:i/>
          <w:iCs/>
          <w:color w:val="000000"/>
        </w:rPr>
        <w:t>S</w:t>
      </w:r>
      <w:r w:rsidRPr="00C949FA">
        <w:rPr>
          <w:i/>
          <w:iCs/>
          <w:color w:val="000000"/>
          <w:vertAlign w:val="subscript"/>
        </w:rPr>
        <w:t>a.i</w:t>
      </w:r>
      <w:proofErr w:type="spellEnd"/>
      <w:r w:rsidRPr="00C949FA">
        <w:rPr>
          <w:color w:val="000000"/>
        </w:rPr>
        <w:t>,</w:t>
      </w:r>
      <w:r w:rsidRPr="00C949FA">
        <w:rPr>
          <w:i/>
          <w:iCs/>
          <w:color w:val="000000"/>
          <w:vertAlign w:val="subscript"/>
        </w:rPr>
        <w:t>                                            </w:t>
      </w:r>
      <w:r w:rsidRPr="00C949FA">
        <w:rPr>
          <w:iCs/>
          <w:color w:val="000000"/>
        </w:rPr>
        <w:t>(5.2.)</w:t>
      </w:r>
      <w:r w:rsidRPr="00C949FA">
        <w:rPr>
          <w:i/>
          <w:iCs/>
          <w:color w:val="000000"/>
          <w:vertAlign w:val="subscript"/>
        </w:rPr>
        <w:t>      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>где </w:t>
      </w:r>
      <w:proofErr w:type="spellStart"/>
      <w:proofErr w:type="gramStart"/>
      <w:r w:rsidRPr="00C949FA">
        <w:rPr>
          <w:i/>
          <w:iCs/>
          <w:color w:val="000000"/>
        </w:rPr>
        <w:t>q</w:t>
      </w:r>
      <w:proofErr w:type="gramEnd"/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i/>
          <w:iCs/>
          <w:color w:val="000000"/>
        </w:rPr>
        <w:t>, </w:t>
      </w:r>
      <w:proofErr w:type="spellStart"/>
      <w:r w:rsidRPr="00C949FA">
        <w:rPr>
          <w:i/>
          <w:iCs/>
          <w:color w:val="000000"/>
        </w:rPr>
        <w:t>k</w:t>
      </w:r>
      <w:r w:rsidRPr="00C949FA">
        <w:rPr>
          <w:i/>
          <w:iCs/>
          <w:color w:val="000000"/>
          <w:vertAlign w:val="subscript"/>
        </w:rPr>
        <w:t>hl</w:t>
      </w:r>
      <w:proofErr w:type="spellEnd"/>
      <w:r w:rsidRPr="00C949FA">
        <w:rPr>
          <w:i/>
          <w:iCs/>
          <w:color w:val="000000"/>
        </w:rPr>
        <w:t>, </w:t>
      </w:r>
      <w:proofErr w:type="spellStart"/>
      <w:r w:rsidRPr="00C949FA">
        <w:rPr>
          <w:i/>
          <w:iCs/>
          <w:color w:val="000000"/>
        </w:rPr>
        <w:t>t</w:t>
      </w:r>
      <w:r w:rsidRPr="00C949FA">
        <w:rPr>
          <w:i/>
          <w:iCs/>
          <w:color w:val="000000"/>
          <w:vertAlign w:val="subscript"/>
        </w:rPr>
        <w:t>хв</w:t>
      </w:r>
      <w:proofErr w:type="spellEnd"/>
      <w:r w:rsidRPr="00C949FA">
        <w:rPr>
          <w:i/>
          <w:iCs/>
          <w:color w:val="000000"/>
          <w:vertAlign w:val="subscript"/>
        </w:rPr>
        <w:t>  </w:t>
      </w:r>
      <w:r w:rsidRPr="00C949FA">
        <w:rPr>
          <w:color w:val="000000"/>
        </w:rPr>
        <w:t>- то же, что в формуле                                    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proofErr w:type="gramStart"/>
      <w:r w:rsidRPr="00C949FA">
        <w:rPr>
          <w:i/>
          <w:color w:val="000000"/>
        </w:rPr>
        <w:t>z</w:t>
      </w:r>
      <w:proofErr w:type="gramEnd"/>
      <w:r w:rsidRPr="00C949FA">
        <w:rPr>
          <w:i/>
          <w:color w:val="000000"/>
          <w:vertAlign w:val="subscript"/>
        </w:rPr>
        <w:t>от</w:t>
      </w:r>
      <w:proofErr w:type="spellEnd"/>
      <w:r w:rsidRPr="00C949FA">
        <w:rPr>
          <w:color w:val="000000"/>
        </w:rPr>
        <w:t xml:space="preserve">. - длительность отопительного периода, </w:t>
      </w:r>
      <w:proofErr w:type="spellStart"/>
      <w:r w:rsidRPr="00C949FA">
        <w:rPr>
          <w:color w:val="000000"/>
        </w:rPr>
        <w:t>сут</w:t>
      </w:r>
      <w:proofErr w:type="spellEnd"/>
      <w:r w:rsidRPr="00C949FA">
        <w:rPr>
          <w:color w:val="000000"/>
        </w:rPr>
        <w:t>.;</w:t>
      </w:r>
    </w:p>
    <w:p w:rsidR="00C949FA" w:rsidRPr="00C949FA" w:rsidRDefault="00CB67CF" w:rsidP="00CB67CF">
      <w:pPr>
        <w:shd w:val="clear" w:color="auto" w:fill="FFFFFF"/>
        <w:spacing w:after="150" w:line="360" w:lineRule="auto"/>
        <w:ind w:left="360"/>
        <w:rPr>
          <w:color w:val="000000"/>
        </w:rPr>
      </w:pPr>
      <w:r>
        <w:rPr>
          <w:color w:val="000000"/>
        </w:rPr>
        <w:t>5.2.</w:t>
      </w:r>
      <w:r w:rsidR="00C949FA" w:rsidRPr="00C949FA">
        <w:rPr>
          <w:color w:val="000000"/>
        </w:rPr>
        <w:t>Среднечасовой за отопительный период расход тепловой энергии на горячее водоснабжение </w:t>
      </w:r>
      <w:proofErr w:type="spellStart"/>
      <w:r w:rsidR="00C949FA" w:rsidRPr="00C949FA">
        <w:rPr>
          <w:i/>
          <w:iCs/>
          <w:color w:val="000000"/>
        </w:rPr>
        <w:t>q</w:t>
      </w:r>
      <w:r w:rsidR="00C949FA" w:rsidRPr="00C949FA">
        <w:rPr>
          <w:i/>
          <w:iCs/>
          <w:color w:val="000000"/>
          <w:vertAlign w:val="subscript"/>
        </w:rPr>
        <w:t>гв</w:t>
      </w:r>
      <w:proofErr w:type="spellEnd"/>
      <w:r w:rsidR="00C949FA" w:rsidRPr="00C949FA">
        <w:rPr>
          <w:color w:val="000000"/>
        </w:rPr>
        <w:t>, Вт/м</w:t>
      </w:r>
      <w:proofErr w:type="gramStart"/>
      <w:r w:rsidR="00C949FA" w:rsidRPr="00C949FA">
        <w:rPr>
          <w:color w:val="000000"/>
          <w:vertAlign w:val="superscript"/>
        </w:rPr>
        <w:t>2</w:t>
      </w:r>
      <w:proofErr w:type="gramEnd"/>
      <w:r w:rsidR="00C949FA" w:rsidRPr="00C949FA">
        <w:rPr>
          <w:color w:val="000000"/>
        </w:rPr>
        <w:t>, определяется по формуле: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r w:rsidRPr="00C949FA">
        <w:rPr>
          <w:i/>
          <w:iCs/>
          <w:color w:val="000000"/>
        </w:rPr>
        <w:t>q</w:t>
      </w:r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i/>
          <w:iCs/>
          <w:color w:val="000000"/>
        </w:rPr>
        <w:t> = [</w:t>
      </w:r>
      <w:proofErr w:type="spellStart"/>
      <w:r w:rsidRPr="00C949FA">
        <w:rPr>
          <w:i/>
          <w:iCs/>
          <w:color w:val="000000"/>
        </w:rPr>
        <w:t>g</w:t>
      </w:r>
      <w:r w:rsidRPr="00C949FA">
        <w:rPr>
          <w:i/>
          <w:iCs/>
          <w:color w:val="000000"/>
          <w:vertAlign w:val="subscript"/>
        </w:rPr>
        <w:t>гв.ср.от</w:t>
      </w:r>
      <w:proofErr w:type="gramStart"/>
      <w:r w:rsidRPr="00C949FA">
        <w:rPr>
          <w:i/>
          <w:iCs/>
          <w:color w:val="000000"/>
          <w:vertAlign w:val="subscript"/>
        </w:rPr>
        <w:t>.п</w:t>
      </w:r>
      <w:proofErr w:type="spellEnd"/>
      <w:proofErr w:type="gramEnd"/>
      <w:r w:rsidRPr="00C949FA">
        <w:rPr>
          <w:color w:val="000000"/>
        </w:rPr>
        <w:t>·</w:t>
      </w:r>
      <w:r w:rsidRPr="00C949FA">
        <w:rPr>
          <w:i/>
          <w:iCs/>
          <w:color w:val="000000"/>
        </w:rPr>
        <w:t>(</w:t>
      </w:r>
      <w:proofErr w:type="spellStart"/>
      <w:r w:rsidRPr="00C949FA">
        <w:rPr>
          <w:i/>
          <w:iCs/>
          <w:color w:val="000000"/>
        </w:rPr>
        <w:t>t</w:t>
      </w:r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i/>
          <w:iCs/>
          <w:color w:val="000000"/>
          <w:vertAlign w:val="subscript"/>
        </w:rPr>
        <w:t>  </w:t>
      </w:r>
      <w:r w:rsidRPr="00C949FA">
        <w:rPr>
          <w:i/>
          <w:iCs/>
          <w:color w:val="000000"/>
        </w:rPr>
        <w:t>- </w:t>
      </w:r>
      <w:proofErr w:type="spellStart"/>
      <w:r w:rsidRPr="00C949FA">
        <w:rPr>
          <w:i/>
          <w:iCs/>
          <w:color w:val="000000"/>
        </w:rPr>
        <w:t>t</w:t>
      </w:r>
      <w:r w:rsidRPr="00C949FA">
        <w:rPr>
          <w:i/>
          <w:iCs/>
          <w:color w:val="000000"/>
          <w:vertAlign w:val="subscript"/>
        </w:rPr>
        <w:t>хв</w:t>
      </w:r>
      <w:proofErr w:type="spellEnd"/>
      <w:r w:rsidRPr="00C949FA">
        <w:rPr>
          <w:i/>
          <w:iCs/>
          <w:color w:val="000000"/>
        </w:rPr>
        <w:t>)</w:t>
      </w:r>
      <w:r w:rsidRPr="00C949FA">
        <w:rPr>
          <w:color w:val="000000"/>
        </w:rPr>
        <w:t>·</w:t>
      </w:r>
      <w:r w:rsidRPr="00C949FA">
        <w:rPr>
          <w:i/>
          <w:iCs/>
          <w:color w:val="000000"/>
        </w:rPr>
        <w:t>(1 + </w:t>
      </w:r>
      <w:proofErr w:type="spellStart"/>
      <w:r w:rsidRPr="00C949FA">
        <w:rPr>
          <w:i/>
          <w:iCs/>
          <w:color w:val="000000"/>
        </w:rPr>
        <w:t>k</w:t>
      </w:r>
      <w:r w:rsidRPr="00C949FA">
        <w:rPr>
          <w:i/>
          <w:iCs/>
          <w:color w:val="000000"/>
          <w:vertAlign w:val="subscript"/>
        </w:rPr>
        <w:t>hl</w:t>
      </w:r>
      <w:proofErr w:type="spellEnd"/>
      <w:r w:rsidRPr="00C949FA">
        <w:rPr>
          <w:i/>
          <w:iCs/>
          <w:color w:val="000000"/>
        </w:rPr>
        <w:t>)</w:t>
      </w:r>
      <w:proofErr w:type="spellStart"/>
      <w:r w:rsidRPr="00C949FA">
        <w:rPr>
          <w:i/>
          <w:iCs/>
          <w:color w:val="000000"/>
        </w:rPr>
        <w:t>r</w:t>
      </w:r>
      <w:r w:rsidRPr="00C949FA">
        <w:rPr>
          <w:i/>
          <w:iCs/>
          <w:color w:val="000000"/>
          <w:vertAlign w:val="subscript"/>
        </w:rPr>
        <w:t>w</w:t>
      </w:r>
      <w:r w:rsidRPr="00C949FA">
        <w:rPr>
          <w:i/>
          <w:iCs/>
          <w:color w:val="000000"/>
        </w:rPr>
        <w:t>c</w:t>
      </w:r>
      <w:r w:rsidRPr="00C949FA">
        <w:rPr>
          <w:i/>
          <w:iCs/>
          <w:color w:val="000000"/>
          <w:vertAlign w:val="subscript"/>
        </w:rPr>
        <w:t>w</w:t>
      </w:r>
      <w:proofErr w:type="spellEnd"/>
      <w:r w:rsidRPr="00C949FA">
        <w:rPr>
          <w:i/>
          <w:iCs/>
          <w:color w:val="000000"/>
        </w:rPr>
        <w:t>] </w:t>
      </w:r>
      <w:r w:rsidRPr="00C949FA">
        <w:rPr>
          <w:color w:val="000000"/>
        </w:rPr>
        <w:t>/ (3,6·24·</w:t>
      </w:r>
      <w:r w:rsidRPr="00C949FA">
        <w:rPr>
          <w:i/>
          <w:iCs/>
          <w:color w:val="000000"/>
        </w:rPr>
        <w:t>А</w:t>
      </w:r>
      <w:r w:rsidRPr="00C949FA">
        <w:rPr>
          <w:i/>
          <w:iCs/>
          <w:color w:val="000000"/>
          <w:vertAlign w:val="subscript"/>
        </w:rPr>
        <w:t>h</w:t>
      </w:r>
      <w:r w:rsidRPr="00C949FA">
        <w:rPr>
          <w:color w:val="000000"/>
        </w:rPr>
        <w:t>),                           (5.3.)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>где  </w:t>
      </w:r>
      <w:proofErr w:type="spellStart"/>
      <w:r w:rsidRPr="00C949FA">
        <w:rPr>
          <w:i/>
          <w:iCs/>
          <w:color w:val="000000"/>
        </w:rPr>
        <w:t>g</w:t>
      </w:r>
      <w:r w:rsidRPr="00C949FA">
        <w:rPr>
          <w:i/>
          <w:iCs/>
          <w:color w:val="000000"/>
          <w:vertAlign w:val="subscript"/>
        </w:rPr>
        <w:t>гв.ср.от</w:t>
      </w:r>
      <w:proofErr w:type="gramStart"/>
      <w:r w:rsidRPr="00C949FA">
        <w:rPr>
          <w:i/>
          <w:iCs/>
          <w:color w:val="000000"/>
          <w:vertAlign w:val="subscript"/>
        </w:rPr>
        <w:t>.п</w:t>
      </w:r>
      <w:proofErr w:type="spellEnd"/>
      <w:proofErr w:type="gramEnd"/>
      <w:r w:rsidRPr="00C949FA">
        <w:rPr>
          <w:i/>
          <w:iCs/>
          <w:color w:val="000000"/>
          <w:vertAlign w:val="subscript"/>
        </w:rPr>
        <w:t>  </w:t>
      </w:r>
      <w:r w:rsidRPr="00C949FA">
        <w:rPr>
          <w:color w:val="000000"/>
          <w:vertAlign w:val="subscript"/>
        </w:rPr>
        <w:t> </w:t>
      </w:r>
      <w:r w:rsidRPr="00C949FA">
        <w:rPr>
          <w:color w:val="000000"/>
        </w:rPr>
        <w:t>- то же, что в формуле (П.1) или (П.2);</w:t>
      </w:r>
    </w:p>
    <w:p w:rsidR="00C949FA" w:rsidRPr="00C949FA" w:rsidRDefault="00CB67CF" w:rsidP="00CB67CF">
      <w:pPr>
        <w:spacing w:before="120" w:after="200" w:line="276" w:lineRule="auto"/>
        <w:ind w:left="36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5.3.</w:t>
      </w:r>
      <w:r w:rsidR="00C949FA" w:rsidRPr="00C949FA">
        <w:rPr>
          <w:rFonts w:eastAsia="Calibri"/>
          <w:lang w:eastAsia="en-US"/>
        </w:rPr>
        <w:t xml:space="preserve">Расчетный за сутки отопительного периода расход горячей воды на одного жителя в жилом здании </w:t>
      </w:r>
      <w:r w:rsidR="00C949FA" w:rsidRPr="00C949FA">
        <w:rPr>
          <w:rFonts w:eastAsia="Calibri"/>
          <w:i/>
          <w:lang w:val="en-US" w:eastAsia="en-US"/>
        </w:rPr>
        <w:t>g</w:t>
      </w:r>
      <w:proofErr w:type="spellStart"/>
      <w:r w:rsidR="00C949FA" w:rsidRPr="00C949FA">
        <w:rPr>
          <w:rFonts w:eastAsia="Calibri"/>
          <w:i/>
          <w:vertAlign w:val="subscript"/>
          <w:lang w:eastAsia="en-US"/>
        </w:rPr>
        <w:t>гв.ср.от</w:t>
      </w:r>
      <w:proofErr w:type="gramStart"/>
      <w:r w:rsidR="00C949FA" w:rsidRPr="00C949FA">
        <w:rPr>
          <w:rFonts w:eastAsia="Calibri"/>
          <w:i/>
          <w:vertAlign w:val="subscript"/>
          <w:lang w:eastAsia="en-US"/>
        </w:rPr>
        <w:t>.п</w:t>
      </w:r>
      <w:proofErr w:type="spellEnd"/>
      <w:proofErr w:type="gramEnd"/>
      <w:r w:rsidR="00C949FA" w:rsidRPr="00C949FA">
        <w:rPr>
          <w:rFonts w:eastAsia="Calibri"/>
          <w:i/>
          <w:vertAlign w:val="subscript"/>
          <w:lang w:eastAsia="en-US"/>
        </w:rPr>
        <w:t>.</w:t>
      </w:r>
      <w:r w:rsidR="00C949FA" w:rsidRPr="00C949FA">
        <w:rPr>
          <w:rFonts w:eastAsia="Calibri"/>
          <w:lang w:eastAsia="en-US"/>
        </w:rPr>
        <w:t>, л/</w:t>
      </w:r>
      <w:proofErr w:type="spellStart"/>
      <w:r w:rsidR="00C949FA" w:rsidRPr="00C949FA">
        <w:rPr>
          <w:rFonts w:eastAsia="Calibri"/>
          <w:lang w:eastAsia="en-US"/>
        </w:rPr>
        <w:t>сут</w:t>
      </w:r>
      <w:proofErr w:type="spellEnd"/>
      <w:r w:rsidR="00C949FA" w:rsidRPr="00C949FA">
        <w:rPr>
          <w:rFonts w:eastAsia="Calibri"/>
          <w:lang w:eastAsia="en-US"/>
        </w:rPr>
        <w:t>, определяется по формуле: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i/>
        </w:rPr>
        <w:t xml:space="preserve"> </w:t>
      </w:r>
      <w:r w:rsidRPr="00C949FA">
        <w:rPr>
          <w:i/>
          <w:lang w:val="en-US"/>
        </w:rPr>
        <w:t>g</w:t>
      </w:r>
      <w:proofErr w:type="spellStart"/>
      <w:r w:rsidRPr="00C949FA">
        <w:rPr>
          <w:i/>
          <w:vertAlign w:val="subscript"/>
        </w:rPr>
        <w:t>гв.ср.от.п</w:t>
      </w:r>
      <w:proofErr w:type="spellEnd"/>
      <w:proofErr w:type="gramStart"/>
      <w:r w:rsidRPr="00C949FA">
        <w:rPr>
          <w:i/>
          <w:vertAlign w:val="subscript"/>
        </w:rPr>
        <w:t>..</w:t>
      </w:r>
      <w:proofErr w:type="gramEnd"/>
      <w:r w:rsidRPr="00C949FA">
        <w:rPr>
          <w:vertAlign w:val="subscript"/>
        </w:rPr>
        <w:t xml:space="preserve"> </w:t>
      </w:r>
      <w:r w:rsidRPr="00C949FA">
        <w:t xml:space="preserve">= </w:t>
      </w:r>
      <w:r w:rsidRPr="00C949FA">
        <w:rPr>
          <w:spacing w:val="-1"/>
        </w:rPr>
        <w:t xml:space="preserve"> </w:t>
      </w:r>
      <w:r w:rsidRPr="00C949FA">
        <w:rPr>
          <w:i/>
          <w:lang w:val="en-US"/>
        </w:rPr>
        <w:t>a</w:t>
      </w:r>
      <w:proofErr w:type="spellStart"/>
      <w:r w:rsidRPr="00C949FA">
        <w:rPr>
          <w:i/>
          <w:vertAlign w:val="subscript"/>
        </w:rPr>
        <w:t>гв.табл.А</w:t>
      </w:r>
      <w:proofErr w:type="spellEnd"/>
      <w:r w:rsidRPr="00C949FA">
        <w:rPr>
          <w:i/>
          <w:vertAlign w:val="subscript"/>
        </w:rPr>
        <w:t>.</w:t>
      </w:r>
      <w:r w:rsidRPr="00C949FA">
        <w:rPr>
          <w:spacing w:val="-1"/>
        </w:rPr>
        <w:t xml:space="preserve"> </w:t>
      </w:r>
      <w:r w:rsidRPr="00C949FA">
        <w:t xml:space="preserve">·365 / </w:t>
      </w:r>
      <w:proofErr w:type="gramStart"/>
      <w:r w:rsidRPr="00C949FA">
        <w:t>[</w:t>
      </w:r>
      <w:r w:rsidRPr="00C949FA">
        <w:rPr>
          <w:i/>
          <w:iCs/>
        </w:rPr>
        <w:t xml:space="preserve"> </w:t>
      </w:r>
      <w:proofErr w:type="gramEnd"/>
      <w:r w:rsidRPr="00C949FA">
        <w:rPr>
          <w:i/>
          <w:lang w:val="en-US"/>
        </w:rPr>
        <w:t>z</w:t>
      </w:r>
      <w:r w:rsidRPr="00C949FA">
        <w:rPr>
          <w:i/>
          <w:vertAlign w:val="subscript"/>
        </w:rPr>
        <w:t>от</w:t>
      </w:r>
      <w:r w:rsidRPr="00C949FA">
        <w:t xml:space="preserve"> + </w:t>
      </w:r>
      <w:r w:rsidRPr="00C949FA">
        <w:rPr>
          <w:i/>
        </w:rPr>
        <w:sym w:font="Symbol" w:char="F061"/>
      </w:r>
      <w:r w:rsidRPr="00C949FA">
        <w:rPr>
          <w:i/>
        </w:rPr>
        <w:t xml:space="preserve"> </w:t>
      </w:r>
      <w:r w:rsidRPr="00C949FA">
        <w:t>·(351-</w:t>
      </w:r>
      <w:r w:rsidRPr="00C949FA">
        <w:rPr>
          <w:i/>
          <w:iCs/>
        </w:rPr>
        <w:t xml:space="preserve"> </w:t>
      </w:r>
      <w:r w:rsidRPr="00C949FA">
        <w:rPr>
          <w:i/>
          <w:lang w:val="en-US"/>
        </w:rPr>
        <w:t>z</w:t>
      </w:r>
      <w:r w:rsidRPr="00C949FA">
        <w:rPr>
          <w:i/>
          <w:vertAlign w:val="subscript"/>
        </w:rPr>
        <w:t>от</w:t>
      </w:r>
      <w:r w:rsidRPr="00C949FA">
        <w:t>)]               (5.4.)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proofErr w:type="gramStart"/>
      <w:r w:rsidRPr="00C949FA">
        <w:rPr>
          <w:i/>
          <w:iCs/>
          <w:color w:val="000000"/>
        </w:rPr>
        <w:t>t</w:t>
      </w:r>
      <w:proofErr w:type="gramEnd"/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color w:val="000000"/>
        </w:rPr>
        <w:t xml:space="preserve"> - температура горячей воды, принимаемая в местах </w:t>
      </w:r>
      <w:proofErr w:type="spellStart"/>
      <w:r w:rsidRPr="00C949FA">
        <w:rPr>
          <w:color w:val="000000"/>
        </w:rPr>
        <w:t>водоразбора</w:t>
      </w:r>
      <w:proofErr w:type="spellEnd"/>
      <w:r w:rsidRPr="00C949FA">
        <w:rPr>
          <w:color w:val="000000"/>
        </w:rPr>
        <w:t xml:space="preserve"> равной 60°C в соответствии с СанПиН 2.1.3684-21;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proofErr w:type="gramStart"/>
      <w:r w:rsidRPr="00C949FA">
        <w:rPr>
          <w:i/>
          <w:iCs/>
          <w:color w:val="000000"/>
        </w:rPr>
        <w:t>t</w:t>
      </w:r>
      <w:proofErr w:type="gramEnd"/>
      <w:r w:rsidRPr="00C949FA">
        <w:rPr>
          <w:i/>
          <w:iCs/>
          <w:color w:val="000000"/>
          <w:vertAlign w:val="subscript"/>
        </w:rPr>
        <w:t>хв</w:t>
      </w:r>
      <w:proofErr w:type="spellEnd"/>
      <w:r w:rsidRPr="00C949FA">
        <w:rPr>
          <w:color w:val="000000"/>
        </w:rPr>
        <w:t> - температура холодной воды, принимаемая равной 5°C;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r w:rsidRPr="00C949FA">
        <w:rPr>
          <w:i/>
          <w:iCs/>
          <w:color w:val="000000"/>
        </w:rPr>
        <w:t>k</w:t>
      </w:r>
      <w:r w:rsidRPr="00C949FA">
        <w:rPr>
          <w:i/>
          <w:iCs/>
          <w:color w:val="000000"/>
          <w:vertAlign w:val="subscript"/>
        </w:rPr>
        <w:t>hl</w:t>
      </w:r>
      <w:proofErr w:type="spellEnd"/>
      <w:r w:rsidRPr="00C949FA">
        <w:rPr>
          <w:color w:val="000000"/>
        </w:rPr>
        <w:t xml:space="preserve"> - коэффициент, учитывающий потери теплоты трубопроводами систем горячего водоснабжения; принимается для ИЖС с централизованной системой </w:t>
      </w:r>
      <w:proofErr w:type="spellStart"/>
      <w:r w:rsidRPr="00C949FA">
        <w:rPr>
          <w:color w:val="000000"/>
        </w:rPr>
        <w:t>гвс</w:t>
      </w:r>
      <w:proofErr w:type="spellEnd"/>
      <w:r w:rsidRPr="00C949FA">
        <w:rPr>
          <w:color w:val="000000"/>
        </w:rPr>
        <w:t> </w:t>
      </w:r>
      <w:proofErr w:type="spellStart"/>
      <w:r w:rsidRPr="00C949FA">
        <w:rPr>
          <w:i/>
          <w:iCs/>
          <w:color w:val="000000"/>
        </w:rPr>
        <w:t>k</w:t>
      </w:r>
      <w:r w:rsidRPr="00C949FA">
        <w:rPr>
          <w:i/>
          <w:iCs/>
          <w:color w:val="000000"/>
          <w:vertAlign w:val="subscript"/>
        </w:rPr>
        <w:t>hl</w:t>
      </w:r>
      <w:proofErr w:type="spellEnd"/>
      <w:r w:rsidRPr="00C949FA">
        <w:rPr>
          <w:i/>
          <w:iCs/>
          <w:color w:val="000000"/>
          <w:vertAlign w:val="subscript"/>
        </w:rPr>
        <w:t> </w:t>
      </w:r>
      <w:r w:rsidRPr="00C949FA">
        <w:rPr>
          <w:color w:val="000000"/>
        </w:rPr>
        <w:t>= 0,2; и для ИЖС с индивидуальными водонагревателями </w:t>
      </w:r>
      <w:proofErr w:type="spellStart"/>
      <w:r w:rsidRPr="00C949FA">
        <w:rPr>
          <w:i/>
          <w:iCs/>
          <w:color w:val="000000"/>
        </w:rPr>
        <w:t>k</w:t>
      </w:r>
      <w:r w:rsidRPr="00C949FA">
        <w:rPr>
          <w:i/>
          <w:iCs/>
          <w:color w:val="000000"/>
          <w:vertAlign w:val="subscript"/>
        </w:rPr>
        <w:t>hl</w:t>
      </w:r>
      <w:proofErr w:type="spellEnd"/>
      <w:r w:rsidRPr="00C949FA">
        <w:rPr>
          <w:i/>
          <w:iCs/>
          <w:color w:val="000000"/>
          <w:vertAlign w:val="subscript"/>
        </w:rPr>
        <w:t> </w:t>
      </w:r>
      <w:r w:rsidRPr="00C949FA">
        <w:rPr>
          <w:color w:val="000000"/>
        </w:rPr>
        <w:t>= 0,1;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r w:rsidRPr="00C949FA">
        <w:rPr>
          <w:i/>
          <w:iCs/>
          <w:color w:val="000000"/>
        </w:rPr>
        <w:t>r</w:t>
      </w:r>
      <w:r w:rsidRPr="00C949FA">
        <w:rPr>
          <w:i/>
          <w:iCs/>
          <w:color w:val="000000"/>
          <w:vertAlign w:val="subscript"/>
        </w:rPr>
        <w:t>w</w:t>
      </w:r>
      <w:proofErr w:type="spellEnd"/>
      <w:r w:rsidRPr="00C949FA">
        <w:rPr>
          <w:color w:val="000000"/>
        </w:rPr>
        <w:t> - плотность воды, равная 1 кг/л;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r w:rsidRPr="00C949FA">
        <w:rPr>
          <w:i/>
          <w:iCs/>
          <w:color w:val="000000"/>
        </w:rPr>
        <w:t>c</w:t>
      </w:r>
      <w:r w:rsidRPr="00C949FA">
        <w:rPr>
          <w:i/>
          <w:iCs/>
          <w:color w:val="000000"/>
          <w:vertAlign w:val="subscript"/>
        </w:rPr>
        <w:t>w</w:t>
      </w:r>
      <w:proofErr w:type="spellEnd"/>
      <w:r w:rsidRPr="00C949FA">
        <w:rPr>
          <w:color w:val="000000"/>
        </w:rPr>
        <w:t> - удельная теплоемкость воды, равная 4,2 Дж/(кг·°С);</w:t>
      </w:r>
    </w:p>
    <w:p w:rsidR="00C949FA" w:rsidRPr="00C949FA" w:rsidRDefault="00CB67CF" w:rsidP="00CB67CF">
      <w:pPr>
        <w:shd w:val="clear" w:color="auto" w:fill="FFFFFF"/>
        <w:spacing w:after="150" w:line="360" w:lineRule="auto"/>
        <w:ind w:left="780"/>
        <w:rPr>
          <w:color w:val="000000"/>
        </w:rPr>
      </w:pPr>
      <w:r>
        <w:rPr>
          <w:color w:val="000000"/>
        </w:rPr>
        <w:lastRenderedPageBreak/>
        <w:t>5.4.</w:t>
      </w:r>
      <w:r w:rsidR="00C949FA" w:rsidRPr="00C949FA">
        <w:rPr>
          <w:color w:val="000000"/>
        </w:rPr>
        <w:t>Средний расчетный за сутки отопительного периода расход горячей воды на одного жителя в жилом здании </w:t>
      </w:r>
      <w:proofErr w:type="spellStart"/>
      <w:r w:rsidR="00C949FA" w:rsidRPr="00C949FA">
        <w:rPr>
          <w:i/>
          <w:iCs/>
          <w:color w:val="000000"/>
        </w:rPr>
        <w:t>g</w:t>
      </w:r>
      <w:r w:rsidR="00C949FA" w:rsidRPr="00C949FA">
        <w:rPr>
          <w:i/>
          <w:iCs/>
          <w:color w:val="000000"/>
          <w:vertAlign w:val="subscript"/>
        </w:rPr>
        <w:t>гв.ср.от</w:t>
      </w:r>
      <w:proofErr w:type="gramStart"/>
      <w:r w:rsidR="00C949FA" w:rsidRPr="00C949FA">
        <w:rPr>
          <w:i/>
          <w:iCs/>
          <w:color w:val="000000"/>
          <w:vertAlign w:val="subscript"/>
        </w:rPr>
        <w:t>.п</w:t>
      </w:r>
      <w:proofErr w:type="gramEnd"/>
      <w:r w:rsidR="00C949FA" w:rsidRPr="00C949FA">
        <w:rPr>
          <w:i/>
          <w:iCs/>
          <w:color w:val="000000"/>
          <w:vertAlign w:val="subscript"/>
        </w:rPr>
        <w:t>.ж</w:t>
      </w:r>
      <w:proofErr w:type="spellEnd"/>
      <w:r w:rsidR="00C949FA" w:rsidRPr="00C949FA">
        <w:rPr>
          <w:color w:val="000000"/>
        </w:rPr>
        <w:t>, л/</w:t>
      </w:r>
      <w:proofErr w:type="spellStart"/>
      <w:r w:rsidR="00C949FA" w:rsidRPr="00C949FA">
        <w:rPr>
          <w:color w:val="000000"/>
        </w:rPr>
        <w:t>сут</w:t>
      </w:r>
      <w:proofErr w:type="spellEnd"/>
      <w:r w:rsidR="00C949FA" w:rsidRPr="00C949FA">
        <w:rPr>
          <w:color w:val="000000"/>
        </w:rPr>
        <w:t>, определяется по формуле: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i/>
          <w:iCs/>
          <w:color w:val="000000"/>
        </w:rPr>
        <w:t> </w:t>
      </w:r>
      <w:proofErr w:type="spellStart"/>
      <w:r w:rsidRPr="00C949FA">
        <w:rPr>
          <w:i/>
          <w:iCs/>
          <w:color w:val="000000"/>
        </w:rPr>
        <w:t>g</w:t>
      </w:r>
      <w:r w:rsidRPr="00C949FA">
        <w:rPr>
          <w:i/>
          <w:iCs/>
          <w:color w:val="000000"/>
          <w:vertAlign w:val="subscript"/>
        </w:rPr>
        <w:t>гв.ср.от</w:t>
      </w:r>
      <w:proofErr w:type="gramStart"/>
      <w:r w:rsidRPr="00C949FA">
        <w:rPr>
          <w:i/>
          <w:iCs/>
          <w:color w:val="000000"/>
          <w:vertAlign w:val="subscript"/>
        </w:rPr>
        <w:t>.п</w:t>
      </w:r>
      <w:proofErr w:type="gramEnd"/>
      <w:r w:rsidRPr="00C949FA">
        <w:rPr>
          <w:i/>
          <w:iCs/>
          <w:color w:val="000000"/>
          <w:vertAlign w:val="subscript"/>
        </w:rPr>
        <w:t>.ж</w:t>
      </w:r>
      <w:proofErr w:type="spellEnd"/>
      <w:r w:rsidRPr="00C949FA">
        <w:rPr>
          <w:i/>
          <w:iCs/>
          <w:color w:val="000000"/>
          <w:vertAlign w:val="subscript"/>
        </w:rPr>
        <w:t>.</w:t>
      </w:r>
      <w:r w:rsidRPr="00C949FA">
        <w:rPr>
          <w:color w:val="000000"/>
          <w:vertAlign w:val="subscript"/>
        </w:rPr>
        <w:t> </w:t>
      </w:r>
      <w:r w:rsidRPr="00C949FA">
        <w:rPr>
          <w:color w:val="000000"/>
        </w:rPr>
        <w:t>=  </w:t>
      </w:r>
      <w:proofErr w:type="spellStart"/>
      <w:r w:rsidRPr="00C949FA">
        <w:rPr>
          <w:i/>
          <w:iCs/>
          <w:color w:val="000000"/>
        </w:rPr>
        <w:t>a</w:t>
      </w:r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i/>
          <w:iCs/>
          <w:color w:val="000000"/>
          <w:vertAlign w:val="subscript"/>
        </w:rPr>
        <w:t>.</w:t>
      </w:r>
      <w:r w:rsidRPr="00C949FA">
        <w:rPr>
          <w:color w:val="000000"/>
        </w:rPr>
        <w:t> ·365 / [</w:t>
      </w:r>
      <w:r w:rsidRPr="00C949FA">
        <w:rPr>
          <w:i/>
          <w:iCs/>
          <w:color w:val="000000"/>
        </w:rPr>
        <w:t> </w:t>
      </w:r>
      <w:proofErr w:type="spellStart"/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proofErr w:type="spellEnd"/>
      <w:r w:rsidRPr="00C949FA">
        <w:rPr>
          <w:color w:val="000000"/>
        </w:rPr>
        <w:t> + </w:t>
      </w:r>
      <w:r w:rsidRPr="00C949FA">
        <w:rPr>
          <w:i/>
          <w:iCs/>
          <w:color w:val="000000"/>
        </w:rPr>
        <w:t>a </w:t>
      </w:r>
      <w:r w:rsidRPr="00C949FA">
        <w:rPr>
          <w:color w:val="000000"/>
        </w:rPr>
        <w:t>·(351-</w:t>
      </w:r>
      <w:r w:rsidRPr="00C949FA">
        <w:rPr>
          <w:i/>
          <w:iCs/>
          <w:color w:val="000000"/>
        </w:rPr>
        <w:t> </w:t>
      </w:r>
      <w:proofErr w:type="spellStart"/>
      <w:r w:rsidRPr="00C949FA">
        <w:rPr>
          <w:i/>
          <w:iCs/>
          <w:color w:val="000000"/>
        </w:rPr>
        <w:t>z</w:t>
      </w:r>
      <w:r w:rsidRPr="00C949FA">
        <w:rPr>
          <w:i/>
          <w:iCs/>
          <w:color w:val="000000"/>
          <w:vertAlign w:val="subscript"/>
        </w:rPr>
        <w:t>от</w:t>
      </w:r>
      <w:proofErr w:type="spellEnd"/>
      <w:r w:rsidRPr="00C949FA">
        <w:rPr>
          <w:color w:val="000000"/>
        </w:rPr>
        <w:t>)];                           (5.5)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>где </w:t>
      </w:r>
      <w:proofErr w:type="spellStart"/>
      <w:proofErr w:type="gramStart"/>
      <w:r w:rsidRPr="00C949FA">
        <w:rPr>
          <w:i/>
          <w:iCs/>
          <w:color w:val="000000"/>
        </w:rPr>
        <w:t>a</w:t>
      </w:r>
      <w:proofErr w:type="gramEnd"/>
      <w:r w:rsidRPr="00C949FA">
        <w:rPr>
          <w:i/>
          <w:iCs/>
          <w:color w:val="000000"/>
          <w:vertAlign w:val="subscript"/>
        </w:rPr>
        <w:t>гв</w:t>
      </w:r>
      <w:proofErr w:type="spellEnd"/>
      <w:r w:rsidRPr="00C949FA">
        <w:rPr>
          <w:i/>
          <w:iCs/>
          <w:color w:val="000000"/>
          <w:vertAlign w:val="subscript"/>
        </w:rPr>
        <w:t>.</w:t>
      </w:r>
      <w:r w:rsidRPr="00C949FA">
        <w:rPr>
          <w:color w:val="000000"/>
        </w:rPr>
        <w:t> - расчетный средний за год суточный расход горячей воды на 1 жителя из табл. А.2  СП30.13330.2020;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>365 - количество суток в году;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 xml:space="preserve">351 - продолжительность пользования централизованным горячим водоснабжением в течение года с учетом выключения на ремонт, </w:t>
      </w:r>
      <w:proofErr w:type="spellStart"/>
      <w:r w:rsidRPr="00C949FA">
        <w:rPr>
          <w:color w:val="000000"/>
        </w:rPr>
        <w:t>сут</w:t>
      </w:r>
      <w:proofErr w:type="spellEnd"/>
      <w:r w:rsidRPr="00C949FA">
        <w:rPr>
          <w:color w:val="000000"/>
        </w:rPr>
        <w:t>.;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i/>
          <w:iCs/>
          <w:color w:val="000000"/>
        </w:rPr>
        <w:t>a</w:t>
      </w:r>
      <w:r w:rsidRPr="00C949FA">
        <w:rPr>
          <w:color w:val="000000"/>
        </w:rPr>
        <w:t xml:space="preserve"> - коэффициент, учитывающий снижение уровня </w:t>
      </w:r>
      <w:proofErr w:type="spellStart"/>
      <w:r w:rsidRPr="00C949FA">
        <w:rPr>
          <w:color w:val="000000"/>
        </w:rPr>
        <w:t>водоразбора</w:t>
      </w:r>
      <w:proofErr w:type="spellEnd"/>
      <w:r w:rsidRPr="00C949FA">
        <w:rPr>
          <w:color w:val="000000"/>
        </w:rPr>
        <w:t xml:space="preserve"> в жилых зданиях в летний период </w:t>
      </w:r>
      <w:r w:rsidRPr="00C949FA">
        <w:rPr>
          <w:i/>
          <w:iCs/>
          <w:color w:val="000000"/>
        </w:rPr>
        <w:t>a</w:t>
      </w:r>
      <w:r w:rsidRPr="00C949FA">
        <w:rPr>
          <w:color w:val="000000"/>
        </w:rPr>
        <w:t> = 0,9, для остальных зданий </w:t>
      </w:r>
      <w:r w:rsidRPr="00C949FA">
        <w:rPr>
          <w:i/>
          <w:iCs/>
          <w:color w:val="000000"/>
        </w:rPr>
        <w:t>a</w:t>
      </w:r>
      <w:r w:rsidRPr="00C949FA">
        <w:rPr>
          <w:color w:val="000000"/>
        </w:rPr>
        <w:t> = 1.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proofErr w:type="spellStart"/>
      <w:r w:rsidRPr="00C949FA">
        <w:rPr>
          <w:i/>
          <w:color w:val="000000"/>
        </w:rPr>
        <w:t>Sа</w:t>
      </w:r>
      <w:proofErr w:type="spellEnd"/>
      <w:r w:rsidRPr="00C949FA">
        <w:rPr>
          <w:i/>
          <w:color w:val="000000"/>
        </w:rPr>
        <w:t xml:space="preserve">, </w:t>
      </w:r>
      <w:r w:rsidRPr="00C949FA">
        <w:rPr>
          <w:color w:val="000000"/>
        </w:rPr>
        <w:t>м</w:t>
      </w:r>
      <w:proofErr w:type="gramStart"/>
      <w:r w:rsidRPr="00C949FA">
        <w:rPr>
          <w:color w:val="000000"/>
          <w:vertAlign w:val="superscript"/>
        </w:rPr>
        <w:t>2</w:t>
      </w:r>
      <w:proofErr w:type="gramEnd"/>
      <w:r w:rsidRPr="00C949FA">
        <w:rPr>
          <w:color w:val="000000"/>
        </w:rPr>
        <w:t>/чел – величина нормативной общей площади или полезной площади в  доме ИЖС на одного жителя, табл.5.1.</w:t>
      </w:r>
      <w:r w:rsidRPr="00C949FA">
        <w:t xml:space="preserve"> </w:t>
      </w:r>
      <w:r w:rsidRPr="00C949FA">
        <w:rPr>
          <w:color w:val="000000"/>
        </w:rPr>
        <w:t>СП 42.13330.2016;</w:t>
      </w:r>
    </w:p>
    <w:p w:rsidR="00C949FA" w:rsidRPr="00C949FA" w:rsidRDefault="00C949FA" w:rsidP="00C949FA">
      <w:pPr>
        <w:shd w:val="clear" w:color="auto" w:fill="FFFFFF"/>
        <w:spacing w:after="150" w:line="360" w:lineRule="auto"/>
        <w:rPr>
          <w:color w:val="000000"/>
        </w:rPr>
      </w:pPr>
      <w:r w:rsidRPr="00C949FA">
        <w:rPr>
          <w:color w:val="000000"/>
        </w:rPr>
        <w:t>/</w:t>
      </w:r>
      <w:proofErr w:type="spellStart"/>
      <w:r w:rsidRPr="00C949FA">
        <w:rPr>
          <w:i/>
          <w:iCs/>
          <w:color w:val="000000"/>
        </w:rPr>
        <w:t>S</w:t>
      </w:r>
      <w:r w:rsidRPr="00C949FA">
        <w:rPr>
          <w:i/>
          <w:iCs/>
          <w:color w:val="000000"/>
          <w:vertAlign w:val="subscript"/>
        </w:rPr>
        <w:t>a.i</w:t>
      </w:r>
      <w:proofErr w:type="spellEnd"/>
      <w:r w:rsidRPr="00C949FA">
        <w:rPr>
          <w:i/>
          <w:iCs/>
          <w:color w:val="000000"/>
          <w:vertAlign w:val="subscript"/>
        </w:rPr>
        <w:t xml:space="preserve"> </w:t>
      </w:r>
      <w:r w:rsidRPr="00C949FA">
        <w:rPr>
          <w:i/>
          <w:iCs/>
          <w:color w:val="000000"/>
        </w:rPr>
        <w:t xml:space="preserve">, </w:t>
      </w:r>
      <w:r w:rsidRPr="00C949FA">
        <w:rPr>
          <w:color w:val="000000"/>
        </w:rPr>
        <w:t>м</w:t>
      </w:r>
      <w:r w:rsidRPr="00C949FA">
        <w:rPr>
          <w:color w:val="000000"/>
          <w:vertAlign w:val="superscript"/>
        </w:rPr>
        <w:t>2</w:t>
      </w:r>
      <w:r w:rsidRPr="00C949FA">
        <w:rPr>
          <w:color w:val="000000"/>
        </w:rPr>
        <w:t>/че</w:t>
      </w:r>
      <w:proofErr w:type="gramStart"/>
      <w:r w:rsidRPr="00C949FA">
        <w:rPr>
          <w:color w:val="000000"/>
        </w:rPr>
        <w:t>л-</w:t>
      </w:r>
      <w:proofErr w:type="gramEnd"/>
      <w:r w:rsidRPr="00C949FA">
        <w:t xml:space="preserve"> фактическая </w:t>
      </w:r>
      <w:r w:rsidRPr="00C949FA">
        <w:rPr>
          <w:color w:val="000000"/>
        </w:rPr>
        <w:t>величина общей площади или полезной площади в  доме ИЖС на одного жителя.</w:t>
      </w:r>
      <w:r w:rsidRPr="00C949FA">
        <w:t xml:space="preserve"> </w:t>
      </w:r>
    </w:p>
    <w:p w:rsidR="00C949FA" w:rsidRPr="00EA6A93" w:rsidRDefault="00C949FA" w:rsidP="00EA6A93">
      <w:pPr>
        <w:pStyle w:val="afff3"/>
        <w:keepNext/>
        <w:keepLines/>
        <w:numPr>
          <w:ilvl w:val="0"/>
          <w:numId w:val="11"/>
        </w:numPr>
        <w:spacing w:before="480" w:after="200" w:line="276" w:lineRule="auto"/>
        <w:ind w:left="0" w:firstLine="567"/>
        <w:outlineLvl w:val="0"/>
        <w:rPr>
          <w:b/>
          <w:bCs/>
          <w:color w:val="000000"/>
          <w:sz w:val="28"/>
          <w:szCs w:val="28"/>
          <w:lang w:eastAsia="en-US"/>
        </w:rPr>
      </w:pPr>
      <w:bookmarkStart w:id="49" w:name="_Toc142907156"/>
      <w:r w:rsidRPr="00EA6A93">
        <w:rPr>
          <w:b/>
          <w:bCs/>
          <w:color w:val="000000"/>
          <w:sz w:val="28"/>
          <w:szCs w:val="28"/>
          <w:lang w:eastAsia="en-US"/>
        </w:rPr>
        <w:t>Фактические значения показателя удельного годового расхода энергетических ресурсов</w:t>
      </w:r>
      <w:bookmarkEnd w:id="49"/>
    </w:p>
    <w:p w:rsidR="00C949FA" w:rsidRPr="00C949FA" w:rsidRDefault="00C949FA" w:rsidP="00C949FA">
      <w:pPr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</w:rPr>
      </w:pPr>
      <w:r w:rsidRPr="00C949FA">
        <w:rPr>
          <w:rFonts w:eastAsia="Calibri"/>
        </w:rPr>
        <w:t>6.1.Фактические значения показателя удельного годового расхода энергетических ресурсов определяются на основании показаний индивидуальных приборов учета энергетических ресурсов.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</w:rPr>
      </w:pPr>
      <w:r w:rsidRPr="00C949FA">
        <w:rPr>
          <w:rFonts w:eastAsia="Calibri"/>
        </w:rPr>
        <w:t>6.2.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функционирования.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</w:rPr>
      </w:pPr>
      <w:r w:rsidRPr="00C949FA">
        <w:rPr>
          <w:rFonts w:eastAsia="Calibri"/>
        </w:rPr>
        <w:t xml:space="preserve">6.3. Фактический или расчетный (для вновь построенных, реконструированных и прошедших капитальный ремонт  домов ИЖС)  показатель удельного годового расхода энергетических ресурсов 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r w:rsidR="00747D5C">
        <w:rPr>
          <w:rFonts w:eastAsia="Calibri"/>
        </w:rPr>
        <w:t>(</w:t>
      </w:r>
      <w:proofErr w:type="spellStart"/>
      <w:r w:rsidR="00747D5C" w:rsidRPr="00747D5C">
        <w:rPr>
          <w:color w:val="000000"/>
        </w:rPr>
        <w:t>кВт·ч</w:t>
      </w:r>
      <w:proofErr w:type="spellEnd"/>
      <w:r w:rsidR="00747D5C" w:rsidRPr="00747D5C">
        <w:rPr>
          <w:color w:val="000000"/>
        </w:rPr>
        <w:t>/м</w:t>
      </w:r>
      <w:proofErr w:type="gramStart"/>
      <w:r w:rsidR="00747D5C" w:rsidRPr="00747D5C">
        <w:rPr>
          <w:color w:val="000000"/>
          <w:vertAlign w:val="superscript"/>
        </w:rPr>
        <w:t>2</w:t>
      </w:r>
      <w:proofErr w:type="gramEnd"/>
      <w:r w:rsidR="00747D5C">
        <w:rPr>
          <w:color w:val="000000"/>
          <w:sz w:val="20"/>
          <w:szCs w:val="20"/>
        </w:rPr>
        <w:t>)</w:t>
      </w:r>
      <w:r w:rsidRPr="00C949FA">
        <w:rPr>
          <w:rFonts w:eastAsia="Calibri"/>
          <w:vertAlign w:val="subscript"/>
        </w:rPr>
        <w:t xml:space="preserve"> </w:t>
      </w:r>
      <w:r w:rsidRPr="00C949FA">
        <w:rPr>
          <w:rFonts w:eastAsia="Calibri"/>
        </w:rPr>
        <w:t>определяется в зависимости от нижеследующих  следующих условий: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jc w:val="both"/>
        <w:rPr>
          <w:rFonts w:eastAsia="Calibri"/>
        </w:rPr>
      </w:pPr>
      <w:r w:rsidRPr="00C949FA">
        <w:rPr>
          <w:rFonts w:eastAsia="Calibri"/>
        </w:rPr>
        <w:t xml:space="preserve">          1) централизованная система отопления, отсутствует ГВС</w:t>
      </w:r>
      <w:proofErr w:type="gramStart"/>
      <w:r w:rsidRPr="00C949FA">
        <w:rPr>
          <w:rFonts w:eastAsia="Calibri"/>
        </w:rPr>
        <w:t xml:space="preserve"> ,</w:t>
      </w:r>
      <w:proofErr w:type="gramEnd"/>
      <w:r w:rsidRPr="00C949FA">
        <w:rPr>
          <w:rFonts w:eastAsia="Calibri"/>
        </w:rPr>
        <w:t xml:space="preserve"> тогда  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lang w:eastAsia="en-US"/>
        </w:rPr>
      </w:pPr>
      <w:r w:rsidRPr="00C949FA">
        <w:rPr>
          <w:rFonts w:ascii="Cambria Math" w:eastAsia="Calibri" w:hAnsi="Cambria Math" w:cs="Cambria Math"/>
        </w:rPr>
        <w:t xml:space="preserve">            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</w:rPr>
        <w:t xml:space="preserve">=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>,                      (6.1)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lastRenderedPageBreak/>
        <w:t xml:space="preserve">где </w:t>
      </w:r>
      <w:r w:rsidRPr="00C949FA">
        <w:rPr>
          <w:rFonts w:ascii="Cambria Math" w:eastAsia="Calibri" w:hAnsi="Cambria Math" w:cs="Cambria Math"/>
          <w:lang w:eastAsia="en-US"/>
        </w:rPr>
        <w:t>𝑞 –</w:t>
      </w:r>
      <w:r w:rsidRPr="00C949FA">
        <w:rPr>
          <w:rFonts w:eastAsia="Calibri"/>
          <w:lang w:eastAsia="en-US"/>
        </w:rPr>
        <w:t xml:space="preserve"> то же, что и в. п.</w:t>
      </w:r>
      <w:r w:rsidR="00CB67CF">
        <w:rPr>
          <w:rFonts w:eastAsia="Calibri"/>
          <w:lang w:eastAsia="en-US"/>
        </w:rPr>
        <w:t>4.5</w:t>
      </w:r>
      <w:r w:rsidRPr="00C949FA">
        <w:rPr>
          <w:rFonts w:eastAsia="Calibri"/>
          <w:lang w:eastAsia="en-US"/>
        </w:rPr>
        <w:t>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color w:val="000000"/>
          <w:lang w:eastAsia="en-US"/>
        </w:rPr>
      </w:pPr>
      <w:r w:rsidRPr="00C949FA">
        <w:rPr>
          <w:rFonts w:eastAsia="Calibri"/>
          <w:lang w:eastAsia="en-US"/>
        </w:rPr>
        <w:t xml:space="preserve">2) </w:t>
      </w:r>
      <w:r w:rsidRPr="00C949FA">
        <w:rPr>
          <w:rFonts w:eastAsia="Calibri"/>
          <w:color w:val="000000"/>
          <w:lang w:eastAsia="en-US"/>
        </w:rPr>
        <w:t xml:space="preserve">  централизованная система</w:t>
      </w:r>
      <w:r w:rsidRPr="00C949FA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C949FA">
        <w:rPr>
          <w:rFonts w:eastAsia="Calibri"/>
          <w:color w:val="000000"/>
          <w:lang w:eastAsia="en-US"/>
        </w:rPr>
        <w:t xml:space="preserve">отопление и ГВС, 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Calibri"/>
          <w:i/>
        </w:rPr>
      </w:pP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от+вент+гвс</w:t>
      </w:r>
      <w:proofErr w:type="spellEnd"/>
      <w:r w:rsidRPr="00C949FA">
        <w:rPr>
          <w:rFonts w:eastAsia="Calibri"/>
        </w:rPr>
        <w:t xml:space="preserve">=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b/>
          <w:bCs/>
          <w:color w:val="000000"/>
          <w:lang w:eastAsia="en-US"/>
        </w:rPr>
        <w:t xml:space="preserve"> +</w:t>
      </w:r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eastAsia="Calibri"/>
          <w:iCs/>
          <w:color w:val="000000"/>
          <w:lang w:eastAsia="en-US"/>
        </w:rPr>
        <w:t>,        (6.2)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 где </w:t>
      </w:r>
      <w:r w:rsidRPr="00C949FA">
        <w:rPr>
          <w:rFonts w:ascii="Cambria Math" w:eastAsia="Calibri" w:hAnsi="Cambria Math" w:cs="Cambria Math"/>
          <w:lang w:eastAsia="en-US"/>
        </w:rPr>
        <w:t>𝑞 –</w:t>
      </w:r>
      <w:r w:rsidR="00CB67CF">
        <w:rPr>
          <w:rFonts w:eastAsia="Calibri"/>
          <w:lang w:eastAsia="en-US"/>
        </w:rPr>
        <w:t xml:space="preserve"> то же, что и в. п.4.5</w:t>
      </w:r>
      <w:r w:rsidRPr="00C949FA">
        <w:rPr>
          <w:rFonts w:eastAsia="Calibri"/>
          <w:lang w:eastAsia="en-US"/>
        </w:rPr>
        <w:t>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  <w:iCs/>
          <w:color w:val="000000"/>
          <w:lang w:eastAsia="en-US"/>
        </w:rPr>
        <w:t xml:space="preserve">      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ascii="Cambria Math" w:eastAsia="Calibri" w:hAnsi="Cambria Math" w:cs="Cambria Math"/>
          <w:lang w:eastAsia="en-US"/>
        </w:rPr>
        <w:t>–</w:t>
      </w:r>
      <w:r w:rsidRPr="00C949FA">
        <w:rPr>
          <w:rFonts w:eastAsia="Calibri"/>
          <w:lang w:eastAsia="en-US"/>
        </w:rPr>
        <w:t xml:space="preserve"> то же, что и в. п.5.1;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jc w:val="both"/>
        <w:rPr>
          <w:rFonts w:eastAsia="Calibri"/>
        </w:rPr>
      </w:pPr>
      <w:r w:rsidRPr="00C949FA">
        <w:rPr>
          <w:rFonts w:eastAsia="Calibri"/>
          <w:lang w:eastAsia="en-US"/>
        </w:rPr>
        <w:t xml:space="preserve">           3) </w:t>
      </w:r>
      <w:r w:rsidRPr="00C949FA">
        <w:rPr>
          <w:rFonts w:eastAsia="Calibri"/>
        </w:rPr>
        <w:t>централизованная система отопления, отсутствует ГВС</w:t>
      </w:r>
      <w:proofErr w:type="gramStart"/>
      <w:r w:rsidRPr="00C949FA">
        <w:rPr>
          <w:rFonts w:eastAsia="Calibri"/>
        </w:rPr>
        <w:t xml:space="preserve"> ,</w:t>
      </w:r>
      <w:proofErr w:type="gramEnd"/>
      <w:r w:rsidRPr="00C949FA">
        <w:rPr>
          <w:rFonts w:eastAsia="Calibri"/>
        </w:rPr>
        <w:t xml:space="preserve"> тогда  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lang w:eastAsia="en-US"/>
        </w:rPr>
      </w:pPr>
      <w:r w:rsidRPr="00C949FA">
        <w:rPr>
          <w:rFonts w:ascii="Cambria Math" w:eastAsia="Calibri" w:hAnsi="Cambria Math" w:cs="Cambria Math"/>
        </w:rPr>
        <w:t xml:space="preserve">            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</w:rPr>
        <w:t xml:space="preserve">= </w:t>
      </w:r>
      <w:r w:rsidRPr="00C949FA">
        <w:rPr>
          <w:rFonts w:ascii="Cambria Math" w:eastAsia="Calibri" w:hAnsi="Cambria Math" w:cs="Cambria Math"/>
          <w:lang w:eastAsia="en-US"/>
        </w:rPr>
        <w:t>𝑞/</w:t>
      </w:r>
      <w:r w:rsidRPr="00C949FA">
        <w:rPr>
          <w:rFonts w:eastAsia="Calibri"/>
          <w:i/>
        </w:rPr>
        <w:t xml:space="preserve"> η</w:t>
      </w:r>
      <w:r w:rsidRPr="00C949FA">
        <w:rPr>
          <w:rFonts w:eastAsia="Calibri"/>
          <w:i/>
          <w:vertAlign w:val="subscript"/>
          <w:lang w:val="en-GB"/>
        </w:rPr>
        <w:t>p</w:t>
      </w:r>
      <w:r w:rsidRPr="00C949FA">
        <w:rPr>
          <w:rFonts w:eastAsia="Calibri"/>
        </w:rPr>
        <w:t>10</w:t>
      </w:r>
      <w:r w:rsidRPr="00C949FA">
        <w:rPr>
          <w:rFonts w:eastAsia="Calibri"/>
          <w:vertAlign w:val="superscript"/>
        </w:rPr>
        <w:t>-</w:t>
      </w:r>
      <w:r w:rsidRPr="00C949FA">
        <w:rPr>
          <w:rFonts w:eastAsia="Calibri"/>
          <w:i/>
          <w:vertAlign w:val="superscript"/>
        </w:rPr>
        <w:t>2</w:t>
      </w:r>
      <w:r w:rsidRPr="00C949FA">
        <w:rPr>
          <w:rFonts w:eastAsia="Calibri"/>
          <w:lang w:eastAsia="en-US"/>
        </w:rPr>
        <w:t>,                      (6.3)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где </w:t>
      </w:r>
      <w:r w:rsidRPr="00C949FA">
        <w:rPr>
          <w:rFonts w:ascii="Cambria Math" w:eastAsia="Calibri" w:hAnsi="Cambria Math" w:cs="Cambria Math"/>
          <w:lang w:eastAsia="en-US"/>
        </w:rPr>
        <w:t>𝑞 –</w:t>
      </w:r>
      <w:r w:rsidRPr="00C949FA">
        <w:rPr>
          <w:rFonts w:eastAsia="Calibri"/>
          <w:lang w:eastAsia="en-US"/>
        </w:rPr>
        <w:t xml:space="preserve"> то же,</w:t>
      </w:r>
      <w:r w:rsidR="00CB67CF">
        <w:rPr>
          <w:rFonts w:eastAsia="Calibri"/>
          <w:lang w:eastAsia="en-US"/>
        </w:rPr>
        <w:t xml:space="preserve"> что и в. п.4.5</w:t>
      </w:r>
      <w:r w:rsidRPr="00C949FA">
        <w:rPr>
          <w:rFonts w:eastAsia="Calibri"/>
          <w:lang w:eastAsia="en-US"/>
        </w:rPr>
        <w:t>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left="567"/>
        <w:jc w:val="both"/>
        <w:rPr>
          <w:rFonts w:eastAsia="Calibri"/>
        </w:rPr>
      </w:pPr>
      <w:r w:rsidRPr="00C949FA">
        <w:rPr>
          <w:rFonts w:eastAsia="Calibri"/>
          <w:i/>
        </w:rPr>
        <w:t xml:space="preserve">       η</w:t>
      </w:r>
      <w:r w:rsidRPr="00C949FA">
        <w:rPr>
          <w:rFonts w:eastAsia="Calibri"/>
          <w:i/>
          <w:vertAlign w:val="subscript"/>
          <w:lang w:val="en-GB"/>
        </w:rPr>
        <w:t>p</w:t>
      </w:r>
      <w:r w:rsidRPr="00C949FA">
        <w:rPr>
          <w:rFonts w:eastAsia="Calibri"/>
          <w:i/>
          <w:vertAlign w:val="subscript"/>
        </w:rPr>
        <w:t xml:space="preserve"> </w:t>
      </w:r>
      <w:r w:rsidRPr="00C949FA">
        <w:rPr>
          <w:rFonts w:eastAsia="Calibri"/>
        </w:rPr>
        <w:t>, % - сезонная энергетическая эффективность устройства для отопления помещений  (</w:t>
      </w:r>
      <w:proofErr w:type="spellStart"/>
      <w:r w:rsidRPr="00C949FA">
        <w:rPr>
          <w:rFonts w:eastAsia="Calibri"/>
        </w:rPr>
        <w:t>seasonal</w:t>
      </w:r>
      <w:proofErr w:type="spellEnd"/>
      <w:r w:rsidRPr="00C949FA">
        <w:rPr>
          <w:rFonts w:eastAsia="Calibri"/>
        </w:rPr>
        <w:t xml:space="preserve"> </w:t>
      </w:r>
      <w:proofErr w:type="spellStart"/>
      <w:r w:rsidRPr="00C949FA">
        <w:rPr>
          <w:rFonts w:eastAsia="Calibri"/>
        </w:rPr>
        <w:t>space</w:t>
      </w:r>
      <w:proofErr w:type="spellEnd"/>
      <w:r w:rsidRPr="00C949FA">
        <w:rPr>
          <w:rFonts w:eastAsia="Calibri"/>
        </w:rPr>
        <w:t xml:space="preserve"> </w:t>
      </w:r>
      <w:proofErr w:type="spellStart"/>
      <w:r w:rsidRPr="00C949FA">
        <w:rPr>
          <w:rFonts w:eastAsia="Calibri"/>
        </w:rPr>
        <w:t>heating</w:t>
      </w:r>
      <w:proofErr w:type="spellEnd"/>
      <w:r w:rsidRPr="00C949FA">
        <w:rPr>
          <w:rFonts w:eastAsia="Calibri"/>
        </w:rPr>
        <w:t xml:space="preserve"> </w:t>
      </w:r>
      <w:proofErr w:type="spellStart"/>
      <w:r w:rsidRPr="00C949FA">
        <w:rPr>
          <w:rFonts w:eastAsia="Calibri"/>
        </w:rPr>
        <w:t>energy</w:t>
      </w:r>
      <w:proofErr w:type="spellEnd"/>
      <w:r w:rsidRPr="00C949FA">
        <w:rPr>
          <w:rFonts w:eastAsia="Calibri"/>
        </w:rPr>
        <w:t xml:space="preserve"> </w:t>
      </w:r>
      <w:proofErr w:type="spellStart"/>
      <w:r w:rsidRPr="00C949FA">
        <w:rPr>
          <w:rFonts w:eastAsia="Calibri"/>
        </w:rPr>
        <w:t>efficiency</w:t>
      </w:r>
      <w:proofErr w:type="spellEnd"/>
      <w:r w:rsidRPr="00C949FA">
        <w:rPr>
          <w:rFonts w:eastAsia="Calibri"/>
        </w:rPr>
        <w:t xml:space="preserve">): Коэффициент отношения запланированных в соответствии с проектной документацией </w:t>
      </w:r>
      <w:proofErr w:type="spellStart"/>
      <w:r w:rsidRPr="00C949FA">
        <w:rPr>
          <w:rFonts w:eastAsia="Calibri"/>
        </w:rPr>
        <w:t>энергозатрат</w:t>
      </w:r>
      <w:proofErr w:type="spellEnd"/>
      <w:r w:rsidRPr="00C949FA">
        <w:rPr>
          <w:rFonts w:eastAsia="Calibri"/>
        </w:rPr>
        <w:t xml:space="preserve"> на отопительный сезон устрой</w:t>
      </w:r>
      <w:proofErr w:type="gramStart"/>
      <w:r w:rsidRPr="00C949FA">
        <w:rPr>
          <w:rFonts w:eastAsia="Calibri"/>
        </w:rPr>
        <w:t>ств дл</w:t>
      </w:r>
      <w:proofErr w:type="gramEnd"/>
      <w:r w:rsidRPr="00C949FA">
        <w:rPr>
          <w:rFonts w:eastAsia="Calibri"/>
        </w:rPr>
        <w:t xml:space="preserve">я отопления помещений и годовым энергопотреблением устройств для отопления помещений для удовлетворения этих затрат  по </w:t>
      </w:r>
      <w:r w:rsidRPr="00C949FA">
        <w:rPr>
          <w:rFonts w:eastAsia="Calibri"/>
          <w:lang w:eastAsia="en-US"/>
        </w:rPr>
        <w:t>ГОСТ 33863-2016;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>4)</w:t>
      </w:r>
      <w:r w:rsidRPr="00C949FA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C949FA">
        <w:rPr>
          <w:rFonts w:eastAsia="Calibri"/>
        </w:rPr>
        <w:t>централизованная система отопления</w:t>
      </w:r>
      <w:r w:rsidRPr="00C949FA">
        <w:rPr>
          <w:rFonts w:eastAsia="Calibri"/>
          <w:lang w:eastAsia="en-US"/>
        </w:rPr>
        <w:t xml:space="preserve">, ГВС от индивидуальных водонагревателей, 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Calibri"/>
          <w:i/>
        </w:rPr>
      </w:pP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от+вент+гвс</w:t>
      </w:r>
      <w:proofErr w:type="spellEnd"/>
      <w:r w:rsidRPr="00C949FA">
        <w:rPr>
          <w:rFonts w:eastAsia="Calibri"/>
        </w:rPr>
        <w:t xml:space="preserve">=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b/>
          <w:bCs/>
          <w:color w:val="000000"/>
          <w:lang w:eastAsia="en-US"/>
        </w:rPr>
        <w:t xml:space="preserve"> +</w:t>
      </w:r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eastAsia="Calibri"/>
          <w:iCs/>
          <w:color w:val="000000"/>
          <w:lang w:eastAsia="en-US"/>
        </w:rPr>
        <w:t>(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/</w:t>
      </w:r>
      <w:r w:rsidRPr="00C949FA">
        <w:rPr>
          <w:rFonts w:eastAsia="Calibri"/>
          <w:i/>
        </w:rPr>
        <w:t xml:space="preserve"> η</w:t>
      </w:r>
      <w:r w:rsidRPr="00C949FA">
        <w:rPr>
          <w:rFonts w:eastAsia="Calibri"/>
          <w:i/>
          <w:vertAlign w:val="subscript"/>
        </w:rPr>
        <w:t>wh</w:t>
      </w:r>
      <w:r w:rsidRPr="00C949FA">
        <w:rPr>
          <w:rFonts w:eastAsia="Calibri"/>
        </w:rPr>
        <w:t>10</w:t>
      </w:r>
      <w:r w:rsidRPr="00C949FA">
        <w:rPr>
          <w:rFonts w:eastAsia="Calibri"/>
          <w:vertAlign w:val="superscript"/>
        </w:rPr>
        <w:t>-2</w:t>
      </w:r>
      <w:r w:rsidRPr="00C949FA">
        <w:rPr>
          <w:rFonts w:eastAsia="Calibri"/>
        </w:rPr>
        <w:t>)</w:t>
      </w:r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eastAsia="Calibri"/>
          <w:iCs/>
          <w:color w:val="000000"/>
          <w:lang w:eastAsia="en-US"/>
        </w:rPr>
        <w:t>,  (6.4)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 где </w:t>
      </w:r>
      <w:r w:rsidRPr="00C949FA">
        <w:rPr>
          <w:rFonts w:ascii="Cambria Math" w:eastAsia="Calibri" w:hAnsi="Cambria Math" w:cs="Cambria Math"/>
          <w:lang w:eastAsia="en-US"/>
        </w:rPr>
        <w:t>𝑞 –</w:t>
      </w:r>
      <w:r w:rsidR="00CB67CF">
        <w:rPr>
          <w:rFonts w:eastAsia="Calibri"/>
          <w:lang w:eastAsia="en-US"/>
        </w:rPr>
        <w:t xml:space="preserve"> то же, что и в. п.4.5</w:t>
      </w:r>
      <w:r w:rsidRPr="00C949FA">
        <w:rPr>
          <w:rFonts w:eastAsia="Calibri"/>
          <w:lang w:eastAsia="en-US"/>
        </w:rPr>
        <w:t>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  <w:iCs/>
          <w:color w:val="000000"/>
          <w:lang w:eastAsia="en-US"/>
        </w:rPr>
        <w:t xml:space="preserve">      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ascii="Cambria Math" w:eastAsia="Calibri" w:hAnsi="Cambria Math" w:cs="Cambria Math"/>
          <w:lang w:eastAsia="en-US"/>
        </w:rPr>
        <w:t>–</w:t>
      </w:r>
      <w:r w:rsidRPr="00C949FA">
        <w:rPr>
          <w:rFonts w:eastAsia="Calibri"/>
          <w:lang w:eastAsia="en-US"/>
        </w:rPr>
        <w:t xml:space="preserve"> то же, что и в. п.5.1;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</w:rPr>
        <w:t xml:space="preserve">       η</w:t>
      </w:r>
      <w:r w:rsidRPr="00C949FA">
        <w:rPr>
          <w:rFonts w:eastAsia="Calibri"/>
          <w:i/>
          <w:vertAlign w:val="subscript"/>
          <w:lang w:val="en-GB"/>
        </w:rPr>
        <w:t>p</w:t>
      </w:r>
      <w:r w:rsidRPr="00C949FA">
        <w:rPr>
          <w:rFonts w:eastAsia="Calibri"/>
          <w:i/>
          <w:vertAlign w:val="subscript"/>
        </w:rPr>
        <w:t xml:space="preserve"> </w:t>
      </w:r>
      <w:r w:rsidRPr="00C949FA">
        <w:rPr>
          <w:rFonts w:eastAsia="Calibri"/>
        </w:rPr>
        <w:t xml:space="preserve">, % </w:t>
      </w:r>
      <w:r w:rsidRPr="00C949FA">
        <w:rPr>
          <w:rFonts w:ascii="Cambria Math" w:eastAsia="Calibri" w:hAnsi="Cambria Math" w:cs="Cambria Math"/>
          <w:lang w:eastAsia="en-US"/>
        </w:rPr>
        <w:t>–</w:t>
      </w:r>
      <w:r w:rsidRPr="00C949FA">
        <w:rPr>
          <w:rFonts w:eastAsia="Calibri"/>
          <w:lang w:eastAsia="en-US"/>
        </w:rPr>
        <w:t xml:space="preserve"> то же, что и в. пп.3. п.6.3;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</w:rPr>
        <w:t xml:space="preserve">       </w:t>
      </w:r>
      <w:proofErr w:type="spellStart"/>
      <w:r w:rsidRPr="00C949FA">
        <w:rPr>
          <w:rFonts w:eastAsia="Calibri"/>
          <w:i/>
        </w:rPr>
        <w:t>η</w:t>
      </w:r>
      <w:r w:rsidRPr="00C949FA">
        <w:rPr>
          <w:rFonts w:eastAsia="Calibri"/>
          <w:i/>
          <w:vertAlign w:val="subscript"/>
        </w:rPr>
        <w:t>wh</w:t>
      </w:r>
      <w:proofErr w:type="spellEnd"/>
      <w:r w:rsidRPr="00C949FA">
        <w:rPr>
          <w:rFonts w:eastAsia="Calibri"/>
        </w:rPr>
        <w:t xml:space="preserve"> , % - энергетическая эффективность   комбинированного нагревательного  устройства для нагрева воды (ГВС)</w:t>
      </w:r>
      <w:r w:rsidRPr="00C949FA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C949FA">
        <w:rPr>
          <w:rFonts w:eastAsia="Calibri"/>
          <w:lang w:eastAsia="en-US"/>
        </w:rPr>
        <w:t xml:space="preserve">по </w:t>
      </w:r>
      <w:r w:rsidRPr="00C949FA">
        <w:rPr>
          <w:rFonts w:eastAsia="Calibri"/>
        </w:rPr>
        <w:t>ГОСТ 33863-2016;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5) </w:t>
      </w:r>
      <w:r w:rsidRPr="00C949FA">
        <w:rPr>
          <w:rFonts w:eastAsia="Calibri"/>
        </w:rPr>
        <w:t>индивидуальная система отопления</w:t>
      </w:r>
      <w:r w:rsidRPr="00C949FA">
        <w:rPr>
          <w:rFonts w:eastAsia="Calibri"/>
          <w:lang w:eastAsia="en-US"/>
        </w:rPr>
        <w:t xml:space="preserve">, ГВС от индивидуальных водонагревателей, 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eastAsia="Calibri"/>
          <w:i/>
        </w:rPr>
      </w:pP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от+вент+гвс</w:t>
      </w:r>
      <w:proofErr w:type="spellEnd"/>
      <w:r w:rsidRPr="00C949FA">
        <w:rPr>
          <w:rFonts w:eastAsia="Calibri"/>
        </w:rPr>
        <w:t>= (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b/>
          <w:bCs/>
          <w:color w:val="000000"/>
          <w:lang w:eastAsia="en-US"/>
        </w:rPr>
        <w:t xml:space="preserve"> </w:t>
      </w:r>
      <w:r w:rsidRPr="00C949FA">
        <w:rPr>
          <w:rFonts w:ascii="Cambria Math" w:eastAsia="Calibri" w:hAnsi="Cambria Math" w:cs="Cambria Math"/>
          <w:lang w:eastAsia="en-US"/>
        </w:rPr>
        <w:t>/</w:t>
      </w:r>
      <w:r w:rsidRPr="00C949FA">
        <w:rPr>
          <w:rFonts w:eastAsia="Calibri"/>
          <w:i/>
        </w:rPr>
        <w:t xml:space="preserve"> η</w:t>
      </w:r>
      <w:r w:rsidRPr="00C949FA">
        <w:rPr>
          <w:rFonts w:eastAsia="Calibri"/>
          <w:i/>
          <w:vertAlign w:val="subscript"/>
          <w:lang w:val="en-GB"/>
        </w:rPr>
        <w:t>p</w:t>
      </w:r>
      <w:r w:rsidRPr="00C949FA">
        <w:rPr>
          <w:rFonts w:eastAsia="Calibri"/>
        </w:rPr>
        <w:t>10</w:t>
      </w:r>
      <w:r w:rsidRPr="00C949FA">
        <w:rPr>
          <w:rFonts w:eastAsia="Calibri"/>
          <w:vertAlign w:val="superscript"/>
        </w:rPr>
        <w:t>-</w:t>
      </w:r>
      <w:r w:rsidRPr="00C949FA">
        <w:rPr>
          <w:rFonts w:eastAsia="Calibri"/>
          <w:i/>
          <w:vertAlign w:val="superscript"/>
        </w:rPr>
        <w:t>2</w:t>
      </w:r>
      <w:r w:rsidRPr="00C949FA">
        <w:rPr>
          <w:rFonts w:eastAsia="Calibri"/>
        </w:rPr>
        <w:t>)</w:t>
      </w:r>
      <w:r w:rsidRPr="00C949FA">
        <w:rPr>
          <w:b/>
          <w:bCs/>
          <w:color w:val="000000"/>
          <w:lang w:eastAsia="en-US"/>
        </w:rPr>
        <w:t>+</w:t>
      </w:r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eastAsia="Calibri"/>
          <w:iCs/>
          <w:color w:val="000000"/>
          <w:lang w:eastAsia="en-US"/>
        </w:rPr>
        <w:t>(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/</w:t>
      </w:r>
      <w:r w:rsidRPr="00C949FA">
        <w:rPr>
          <w:rFonts w:eastAsia="Calibri"/>
          <w:i/>
        </w:rPr>
        <w:t xml:space="preserve"> η</w:t>
      </w:r>
      <w:r w:rsidRPr="00C949FA">
        <w:rPr>
          <w:rFonts w:eastAsia="Calibri"/>
          <w:i/>
          <w:vertAlign w:val="subscript"/>
        </w:rPr>
        <w:t>wh</w:t>
      </w:r>
      <w:r w:rsidRPr="00C949FA">
        <w:rPr>
          <w:rFonts w:eastAsia="Calibri"/>
        </w:rPr>
        <w:t>10</w:t>
      </w:r>
      <w:r w:rsidRPr="00C949FA">
        <w:rPr>
          <w:rFonts w:eastAsia="Calibri"/>
          <w:vertAlign w:val="superscript"/>
        </w:rPr>
        <w:t>-2</w:t>
      </w:r>
      <w:r w:rsidRPr="00C949FA">
        <w:rPr>
          <w:rFonts w:eastAsia="Calibri"/>
        </w:rPr>
        <w:t>)</w:t>
      </w:r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eastAsia="Calibri"/>
          <w:iCs/>
          <w:color w:val="000000"/>
          <w:lang w:eastAsia="en-US"/>
        </w:rPr>
        <w:t>,  (6.5)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 где </w:t>
      </w:r>
      <w:r w:rsidRPr="00C949FA">
        <w:rPr>
          <w:rFonts w:ascii="Cambria Math" w:eastAsia="Calibri" w:hAnsi="Cambria Math" w:cs="Cambria Math"/>
          <w:lang w:eastAsia="en-US"/>
        </w:rPr>
        <w:t>𝑞 –</w:t>
      </w:r>
      <w:r w:rsidR="00CB67CF">
        <w:rPr>
          <w:rFonts w:eastAsia="Calibri"/>
          <w:lang w:eastAsia="en-US"/>
        </w:rPr>
        <w:t xml:space="preserve"> то же, что и в. п.4.5</w:t>
      </w:r>
      <w:r w:rsidRPr="00C949FA">
        <w:rPr>
          <w:rFonts w:eastAsia="Calibri"/>
          <w:lang w:eastAsia="en-US"/>
        </w:rPr>
        <w:t>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  <w:iCs/>
          <w:color w:val="000000"/>
          <w:lang w:eastAsia="en-US"/>
        </w:rPr>
        <w:t xml:space="preserve">      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proofErr w:type="spell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гв</w:t>
      </w:r>
      <w:proofErr w:type="gramStart"/>
      <w:r w:rsidRPr="00C949FA">
        <w:rPr>
          <w:rFonts w:eastAsia="Calibri"/>
          <w:i/>
          <w:iCs/>
          <w:color w:val="000000"/>
          <w:vertAlign w:val="subscript"/>
          <w:lang w:eastAsia="en-US"/>
        </w:rPr>
        <w:t>.</w:t>
      </w:r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г</w:t>
      </w:r>
      <w:proofErr w:type="gramEnd"/>
      <w:r w:rsidRPr="00C949FA">
        <w:rPr>
          <w:rFonts w:eastAsia="Calibri"/>
          <w:i/>
          <w:iCs/>
          <w:color w:val="000000"/>
          <w:vertAlign w:val="superscript"/>
          <w:lang w:eastAsia="en-US"/>
        </w:rPr>
        <w:t>од</w:t>
      </w:r>
      <w:proofErr w:type="spellEnd"/>
      <w:r w:rsidRPr="00C949FA">
        <w:rPr>
          <w:rFonts w:eastAsia="Calibri"/>
          <w:i/>
          <w:iCs/>
          <w:color w:val="000000"/>
          <w:lang w:eastAsia="en-US"/>
        </w:rPr>
        <w:t> </w:t>
      </w:r>
      <w:r w:rsidRPr="00C949FA">
        <w:rPr>
          <w:rFonts w:ascii="Cambria Math" w:eastAsia="Calibri" w:hAnsi="Cambria Math" w:cs="Cambria Math"/>
          <w:lang w:eastAsia="en-US"/>
        </w:rPr>
        <w:t>–</w:t>
      </w:r>
      <w:r w:rsidRPr="00C949FA">
        <w:rPr>
          <w:rFonts w:eastAsia="Calibri"/>
          <w:lang w:eastAsia="en-US"/>
        </w:rPr>
        <w:t xml:space="preserve"> то же, что и в. п.5.1;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  <w:r w:rsidRPr="00C949FA">
        <w:rPr>
          <w:rFonts w:eastAsia="Calibri"/>
          <w:i/>
        </w:rPr>
        <w:t xml:space="preserve">       η</w:t>
      </w:r>
      <w:r w:rsidRPr="00C949FA">
        <w:rPr>
          <w:rFonts w:eastAsia="Calibri"/>
          <w:i/>
          <w:vertAlign w:val="subscript"/>
          <w:lang w:val="en-GB"/>
        </w:rPr>
        <w:t>p</w:t>
      </w:r>
      <w:r w:rsidRPr="00C949FA">
        <w:rPr>
          <w:rFonts w:eastAsia="Calibri"/>
          <w:i/>
          <w:vertAlign w:val="subscript"/>
        </w:rPr>
        <w:t xml:space="preserve"> </w:t>
      </w:r>
      <w:r w:rsidRPr="00C949FA">
        <w:rPr>
          <w:rFonts w:eastAsia="Calibri"/>
        </w:rPr>
        <w:t xml:space="preserve">, % </w:t>
      </w:r>
      <w:r w:rsidRPr="00C949FA">
        <w:rPr>
          <w:rFonts w:ascii="Cambria Math" w:eastAsia="Calibri" w:hAnsi="Cambria Math" w:cs="Cambria Math"/>
          <w:lang w:eastAsia="en-US"/>
        </w:rPr>
        <w:t>–</w:t>
      </w:r>
      <w:r w:rsidRPr="00C949FA">
        <w:rPr>
          <w:rFonts w:eastAsia="Calibri"/>
          <w:lang w:eastAsia="en-US"/>
        </w:rPr>
        <w:t xml:space="preserve"> то же, что и в. пп.3. п.6.3;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</w:rPr>
      </w:pPr>
      <w:r w:rsidRPr="00C949FA">
        <w:rPr>
          <w:rFonts w:eastAsia="Calibri"/>
          <w:i/>
        </w:rPr>
        <w:t xml:space="preserve">       </w:t>
      </w:r>
      <w:proofErr w:type="spellStart"/>
      <w:r w:rsidRPr="00C949FA">
        <w:rPr>
          <w:rFonts w:eastAsia="Calibri"/>
          <w:i/>
        </w:rPr>
        <w:t>η</w:t>
      </w:r>
      <w:r w:rsidRPr="00C949FA">
        <w:rPr>
          <w:rFonts w:eastAsia="Calibri"/>
          <w:i/>
          <w:vertAlign w:val="subscript"/>
        </w:rPr>
        <w:t>wh</w:t>
      </w:r>
      <w:proofErr w:type="spellEnd"/>
      <w:r w:rsidRPr="00C949FA">
        <w:rPr>
          <w:rFonts w:eastAsia="Calibri"/>
        </w:rPr>
        <w:t xml:space="preserve"> , % - то же, что и в пп.4.п.6.3.</w:t>
      </w:r>
    </w:p>
    <w:p w:rsidR="00C949FA" w:rsidRPr="00C949FA" w:rsidRDefault="00C949FA" w:rsidP="00C949FA">
      <w:pPr>
        <w:autoSpaceDE w:val="0"/>
        <w:autoSpaceDN w:val="0"/>
        <w:adjustRightInd w:val="0"/>
        <w:spacing w:line="360" w:lineRule="auto"/>
        <w:ind w:firstLine="540"/>
        <w:jc w:val="both"/>
        <w:rPr>
          <w:rFonts w:eastAsia="Calibri"/>
          <w:lang w:eastAsia="en-US"/>
        </w:rPr>
      </w:pPr>
    </w:p>
    <w:p w:rsidR="00C949FA" w:rsidRPr="00EA6A93" w:rsidRDefault="00C949FA" w:rsidP="00707F15">
      <w:pPr>
        <w:pStyle w:val="1"/>
        <w:numPr>
          <w:ilvl w:val="0"/>
          <w:numId w:val="11"/>
        </w:numPr>
        <w:ind w:left="426" w:firstLine="425"/>
        <w:rPr>
          <w:b/>
          <w:lang w:eastAsia="en-US"/>
        </w:rPr>
      </w:pPr>
      <w:bookmarkStart w:id="50" w:name="_Toc142907157"/>
      <w:r w:rsidRPr="00EA6A93">
        <w:rPr>
          <w:b/>
          <w:lang w:eastAsia="en-US"/>
        </w:rPr>
        <w:lastRenderedPageBreak/>
        <w:t>Определение классов энергоэффективности для   объектов индивидуального жилищного строительства</w:t>
      </w:r>
      <w:bookmarkEnd w:id="50"/>
    </w:p>
    <w:p w:rsidR="00C949FA" w:rsidRPr="00C949FA" w:rsidRDefault="00C949FA" w:rsidP="00EA6A93">
      <w:pPr>
        <w:pStyle w:val="1"/>
        <w:rPr>
          <w:rFonts w:ascii="Calibri" w:eastAsia="Calibri" w:hAnsi="Calibri"/>
          <w:sz w:val="22"/>
          <w:szCs w:val="22"/>
          <w:lang w:eastAsia="en-US"/>
        </w:rPr>
      </w:pP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>7.1.</w:t>
      </w:r>
      <w:r w:rsidRPr="00C949FA">
        <w:rPr>
          <w:rFonts w:eastAsia="Calibri"/>
        </w:rPr>
        <w:t xml:space="preserve"> Класс энергетической эффективности объектов ИЖС определяется исходя из сравнения (определения величины отклонения) фактических или расчетных (для проектируемых, вновь построенных, реконструированных и прошедших капитальный ремонт  объектов ИЖС) значений показателя удельного годового расхода энергетических ресурсов</w:t>
      </w:r>
      <w:r w:rsidRPr="00C949FA">
        <w:rPr>
          <w:rFonts w:ascii="Cambria Math" w:eastAsia="Calibri" w:hAnsi="Cambria Math" w:cs="Cambria Math"/>
          <w:sz w:val="22"/>
          <w:szCs w:val="22"/>
          <w:lang w:eastAsia="en-US"/>
        </w:rPr>
        <w:t xml:space="preserve">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</w:rPr>
        <w:t xml:space="preserve">, </w:t>
      </w:r>
      <w:r w:rsidR="00747D5C" w:rsidRPr="00747D5C">
        <w:rPr>
          <w:rFonts w:eastAsia="Calibri"/>
        </w:rPr>
        <w:t>(</w:t>
      </w:r>
      <w:proofErr w:type="spellStart"/>
      <w:r w:rsidR="00747D5C" w:rsidRPr="00747D5C">
        <w:rPr>
          <w:rFonts w:eastAsia="Calibri"/>
        </w:rPr>
        <w:t>кВт•ч</w:t>
      </w:r>
      <w:proofErr w:type="spellEnd"/>
      <w:r w:rsidR="00747D5C" w:rsidRPr="00747D5C">
        <w:rPr>
          <w:rFonts w:eastAsia="Calibri"/>
        </w:rPr>
        <w:t>/м</w:t>
      </w:r>
      <w:proofErr w:type="gramStart"/>
      <w:r w:rsidR="00747D5C" w:rsidRPr="00747D5C">
        <w:rPr>
          <w:rFonts w:eastAsia="Calibri"/>
        </w:rPr>
        <w:t>2</w:t>
      </w:r>
      <w:proofErr w:type="gramEnd"/>
      <w:r w:rsidR="00747D5C" w:rsidRPr="00747D5C">
        <w:rPr>
          <w:rFonts w:eastAsia="Calibri"/>
        </w:rPr>
        <w:t xml:space="preserve">) </w:t>
      </w:r>
      <w:r w:rsidRPr="00C949FA">
        <w:rPr>
          <w:rFonts w:eastAsia="Calibri"/>
        </w:rPr>
        <w:t xml:space="preserve">отражающего удельный расход энергетических ресурсов на отопление, вентиляцию, горячее водоснабжение, и базовых значений показателя 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</w:rPr>
        <w:t xml:space="preserve">, </w:t>
      </w:r>
      <w:r w:rsidR="00747D5C" w:rsidRPr="00747D5C">
        <w:rPr>
          <w:rFonts w:eastAsia="Calibri"/>
        </w:rPr>
        <w:t>(</w:t>
      </w:r>
      <w:proofErr w:type="spellStart"/>
      <w:r w:rsidR="00747D5C" w:rsidRPr="00747D5C">
        <w:rPr>
          <w:rFonts w:eastAsia="Calibri"/>
        </w:rPr>
        <w:t>кВт•ч</w:t>
      </w:r>
      <w:proofErr w:type="spellEnd"/>
      <w:r w:rsidR="00747D5C" w:rsidRPr="00747D5C">
        <w:rPr>
          <w:rFonts w:eastAsia="Calibri"/>
        </w:rPr>
        <w:t xml:space="preserve">/м2) </w:t>
      </w:r>
      <w:r w:rsidRPr="00C949FA">
        <w:rPr>
          <w:rFonts w:eastAsia="Calibri"/>
        </w:rPr>
        <w:t xml:space="preserve"> удельного годового расхода энергетических ресурсов на объектах ИЖС, при этом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 в порядке, указанном в настоящей методике.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7.2. Установить класс энергоэффективности  объектов  ИЖС (проектируемых, вновь построенных, реконструированных и прошедших капитальный ремонт) на основе определения значений  фактического </w:t>
      </w:r>
      <w:r w:rsidRPr="00C949FA">
        <w:rPr>
          <w:rFonts w:eastAsia="Calibri"/>
        </w:rPr>
        <w:t>удельного годового расхода энергетических ресурсов</w:t>
      </w:r>
      <w:r w:rsidRPr="00C949FA">
        <w:rPr>
          <w:rFonts w:ascii="Cambria Math" w:eastAsia="Calibri" w:hAnsi="Cambria Math" w:cs="Cambria Math"/>
          <w:sz w:val="22"/>
          <w:szCs w:val="22"/>
          <w:lang w:eastAsia="en-US"/>
        </w:rPr>
        <w:t xml:space="preserve">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lang w:eastAsia="en-US"/>
        </w:rPr>
        <w:t xml:space="preserve"> и </w:t>
      </w:r>
      <w:r w:rsidRPr="00C949FA">
        <w:rPr>
          <w:rFonts w:eastAsia="Calibri"/>
        </w:rPr>
        <w:t xml:space="preserve">базового значений показателя 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</w:rPr>
        <w:t xml:space="preserve"> (</w:t>
      </w:r>
      <w:r w:rsidRPr="00C949FA">
        <w:rPr>
          <w:rFonts w:eastAsia="Calibri"/>
          <w:lang w:eastAsia="en-US"/>
        </w:rPr>
        <w:t>таблица А</w:t>
      </w:r>
      <w:proofErr w:type="gramStart"/>
      <w:r w:rsidRPr="00C949FA">
        <w:rPr>
          <w:rFonts w:eastAsia="Calibri"/>
          <w:lang w:eastAsia="en-US"/>
        </w:rPr>
        <w:t>1</w:t>
      </w:r>
      <w:proofErr w:type="gramEnd"/>
      <w:r w:rsidRPr="00C949FA">
        <w:rPr>
          <w:rFonts w:eastAsia="Calibri"/>
          <w:lang w:eastAsia="en-US"/>
        </w:rPr>
        <w:t xml:space="preserve">  Приложения А), </w:t>
      </w:r>
      <w:r w:rsidRPr="00C949FA">
        <w:rPr>
          <w:rFonts w:eastAsia="Calibri"/>
        </w:rPr>
        <w:t xml:space="preserve"> удельного годового расхода энергетических ресурсов </w:t>
      </w:r>
      <w:r w:rsidRPr="00C949FA">
        <w:rPr>
          <w:rFonts w:eastAsia="Calibri"/>
          <w:lang w:eastAsia="en-US"/>
        </w:rPr>
        <w:t xml:space="preserve">на отопление, вентиляцию  и горячее водоснабжение здания и величины отклонения 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фактического значения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lang w:eastAsia="en-US"/>
        </w:rPr>
        <w:t xml:space="preserve"> от базового значения по формуле: 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=[(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lang w:eastAsia="en-US"/>
        </w:rPr>
        <w:t xml:space="preserve"> −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lang w:eastAsia="en-US"/>
        </w:rPr>
        <w:t>)/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lang w:eastAsia="en-US"/>
        </w:rPr>
        <w:t>]·100%,   (7.1).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Полученное значение 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сопоставляют со значениями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lang w:eastAsia="en-US"/>
        </w:rPr>
        <w:t xml:space="preserve"> (таблица А2  Приложения А</w:t>
      </w:r>
      <w:proofErr w:type="gramStart"/>
      <w:r w:rsidRPr="00C949FA">
        <w:rPr>
          <w:rFonts w:eastAsia="Calibri"/>
          <w:lang w:eastAsia="en-US"/>
        </w:rPr>
        <w:t xml:space="preserve"> )</w:t>
      </w:r>
      <w:proofErr w:type="gramEnd"/>
      <w:r w:rsidRPr="00C949FA">
        <w:rPr>
          <w:rFonts w:eastAsia="Calibri"/>
          <w:lang w:eastAsia="en-US"/>
        </w:rPr>
        <w:t>, устанавливая класс энергоэффективности  рассматриваемого объекта.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7.3.В случае условий 1 и 3 п.6.3 величина отклонения определяется 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по формуле: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=[(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 xml:space="preserve"> −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>)/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>]·100%,   (7.2).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7.4. В случае условий 2 ,4 и 5 п.6.3 величина отклонения определяется 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по формуле: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Δ </w:t>
      </w:r>
      <w:r w:rsidRPr="00C949FA">
        <w:rPr>
          <w:rFonts w:ascii="Cambria Math" w:eastAsia="Calibri" w:hAnsi="Cambria Math" w:cs="Cambria Math"/>
          <w:lang w:eastAsia="en-US"/>
        </w:rPr>
        <w:t>𝑞</w:t>
      </w:r>
      <w:r w:rsidRPr="00C949FA">
        <w:rPr>
          <w:rFonts w:eastAsia="Calibri"/>
          <w:lang w:eastAsia="en-US"/>
        </w:rPr>
        <w:t xml:space="preserve"> =[(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факт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 xml:space="preserve"> − </w:t>
      </w:r>
      <w:r w:rsidRPr="00C949FA">
        <w:rPr>
          <w:rFonts w:ascii="Cambria Math" w:eastAsia="Calibri" w:hAnsi="Cambria Math" w:cs="Cambria Math"/>
        </w:rPr>
        <w:t>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>)/</w:t>
      </w:r>
      <w:r w:rsidRPr="00C949FA">
        <w:rPr>
          <w:rFonts w:ascii="Cambria Math" w:eastAsia="Calibri" w:hAnsi="Cambria Math" w:cs="Cambria Math"/>
        </w:rPr>
        <w:t xml:space="preserve"> 𝑞</w:t>
      </w:r>
      <w:proofErr w:type="spellStart"/>
      <w:r w:rsidRPr="00C949FA">
        <w:rPr>
          <w:rFonts w:eastAsia="Calibri"/>
          <w:vertAlign w:val="superscript"/>
        </w:rPr>
        <w:t>угрэ</w:t>
      </w:r>
      <w:r w:rsidRPr="00C949FA">
        <w:rPr>
          <w:rFonts w:eastAsia="Calibri"/>
          <w:vertAlign w:val="subscript"/>
        </w:rPr>
        <w:t>баз</w:t>
      </w:r>
      <w:proofErr w:type="spellEnd"/>
      <w:r w:rsidRPr="00C949FA">
        <w:rPr>
          <w:rFonts w:eastAsia="Calibri"/>
          <w:vertAlign w:val="subscript"/>
        </w:rPr>
        <w:t xml:space="preserve"> </w:t>
      </w:r>
      <w:proofErr w:type="spellStart"/>
      <w:r w:rsidRPr="00C949FA">
        <w:rPr>
          <w:rFonts w:eastAsia="Calibri"/>
          <w:vertAlign w:val="subscript"/>
        </w:rPr>
        <w:t>от+вент</w:t>
      </w:r>
      <w:proofErr w:type="spellEnd"/>
      <w:r w:rsidRPr="00C949FA">
        <w:rPr>
          <w:rFonts w:eastAsia="Calibri"/>
          <w:lang w:eastAsia="en-US"/>
        </w:rPr>
        <w:t>]·100%,   (7.3)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>7.5. При достижении класса энергосбережения</w:t>
      </w:r>
      <w:proofErr w:type="gramStart"/>
      <w:r w:rsidRPr="00C949FA">
        <w:rPr>
          <w:rFonts w:eastAsia="Calibri"/>
          <w:lang w:eastAsia="en-US"/>
        </w:rPr>
        <w:t xml:space="preserve"> А</w:t>
      </w:r>
      <w:proofErr w:type="gramEnd"/>
      <w:r w:rsidRPr="00C949FA">
        <w:rPr>
          <w:rFonts w:eastAsia="Calibri"/>
          <w:lang w:eastAsia="en-US"/>
        </w:rPr>
        <w:t>, В, (таблица А2  Приложения А):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lastRenderedPageBreak/>
        <w:t>-оценить мероприятия по обеспечению требований энергетической эффективности объектов ИЖС с учетом требований СП 55.13330.2011 «СНиП 31-02-2001 Дома жилые одноквартирные»;</w:t>
      </w:r>
    </w:p>
    <w:p w:rsidR="00C949FA" w:rsidRPr="00C949FA" w:rsidRDefault="00C949FA" w:rsidP="00C949FA">
      <w:pPr>
        <w:spacing w:after="200" w:line="360" w:lineRule="auto"/>
        <w:ind w:firstLine="708"/>
        <w:rPr>
          <w:rFonts w:eastAsia="Calibri"/>
          <w:lang w:eastAsia="en-US"/>
        </w:rPr>
      </w:pPr>
      <w:r w:rsidRPr="00C949FA">
        <w:rPr>
          <w:rFonts w:eastAsia="Calibri"/>
          <w:lang w:eastAsia="en-US"/>
        </w:rPr>
        <w:t xml:space="preserve">- с учетом   критериев оценки «зеленых» объектов индивидуального жилищного строительства (Таблицы 1 ГОСТ </w:t>
      </w:r>
      <w:proofErr w:type="gramStart"/>
      <w:r w:rsidRPr="00C949FA">
        <w:rPr>
          <w:rFonts w:eastAsia="Calibri"/>
          <w:lang w:eastAsia="en-US"/>
        </w:rPr>
        <w:t>Р</w:t>
      </w:r>
      <w:proofErr w:type="gramEnd"/>
      <w:r w:rsidRPr="00C949FA">
        <w:rPr>
          <w:rFonts w:eastAsia="Calibri"/>
          <w:lang w:eastAsia="en-US"/>
        </w:rPr>
        <w:t xml:space="preserve"> «Зеленые стандарты) проектируемое здание удовлетворяет нормируемым показателям и может быть рекомендовано для строительства и реконструкции.</w:t>
      </w:r>
    </w:p>
    <w:p w:rsidR="00357665" w:rsidRDefault="00357665" w:rsidP="00664960">
      <w:pPr>
        <w:autoSpaceDE w:val="0"/>
        <w:autoSpaceDN w:val="0"/>
        <w:adjustRightInd w:val="0"/>
        <w:ind w:firstLine="540"/>
        <w:rPr>
          <w:rFonts w:eastAsia="Calibri"/>
        </w:rPr>
      </w:pPr>
    </w:p>
    <w:p w:rsidR="00305C1B" w:rsidRDefault="00305C1B" w:rsidP="00664960">
      <w:pPr>
        <w:autoSpaceDE w:val="0"/>
        <w:autoSpaceDN w:val="0"/>
        <w:adjustRightInd w:val="0"/>
        <w:ind w:firstLine="540"/>
        <w:rPr>
          <w:rFonts w:eastAsia="Calibri"/>
        </w:rPr>
      </w:pPr>
    </w:p>
    <w:p w:rsidR="002A589B" w:rsidRPr="00E40BAC" w:rsidRDefault="002A589B" w:rsidP="00D13286">
      <w:pPr>
        <w:pStyle w:val="afff6"/>
        <w:keepNext/>
        <w:spacing w:after="0"/>
        <w:rPr>
          <w:color w:val="000000" w:themeColor="text1"/>
        </w:rPr>
      </w:pPr>
      <w:r w:rsidRPr="00E40BAC">
        <w:rPr>
          <w:color w:val="000000" w:themeColor="text1"/>
        </w:rPr>
        <w:t xml:space="preserve">Таблица </w:t>
      </w:r>
      <w:r w:rsidR="00D4156B" w:rsidRPr="00E40BAC">
        <w:rPr>
          <w:color w:val="000000" w:themeColor="text1"/>
        </w:rPr>
        <w:t xml:space="preserve">9 </w:t>
      </w:r>
      <w:r w:rsidRPr="00E40BAC">
        <w:rPr>
          <w:color w:val="000000" w:themeColor="text1"/>
        </w:rPr>
        <w:t>Классы энергоэффективности для зданий ИЖС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2665"/>
        <w:gridCol w:w="3835"/>
      </w:tblGrid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Обозначение класса энергетической эффективности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Наименование класса энергетической эффективности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Величина отклонения значения фактического удельного годового расхода энергетических ресурсов от базового уровня, %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A++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Высочайший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-60 включительно и менее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A+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Высочайший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-50 включительно до -60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Очень высокий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-40 включительно до -50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B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Высокий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-30 включительно до -40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C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Повышенный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-15 включительно до -30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Нормальный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0 включительно до -15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E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Пониженный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+25 включительно до 0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F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Низкий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от +50 включительно до +25</w:t>
            </w:r>
          </w:p>
        </w:tc>
      </w:tr>
      <w:tr w:rsidR="001D134D" w:rsidRPr="001D134D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G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Очень низкий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4D" w:rsidRPr="001D134D" w:rsidRDefault="001D134D" w:rsidP="001D134D">
            <w:pPr>
              <w:autoSpaceDE w:val="0"/>
              <w:autoSpaceDN w:val="0"/>
              <w:adjustRightInd w:val="0"/>
              <w:ind w:firstLine="540"/>
              <w:rPr>
                <w:rFonts w:ascii="Arial" w:eastAsia="Calibri" w:hAnsi="Arial" w:cs="Arial"/>
                <w:sz w:val="20"/>
                <w:szCs w:val="20"/>
              </w:rPr>
            </w:pPr>
            <w:r w:rsidRPr="001D134D">
              <w:rPr>
                <w:rFonts w:ascii="Arial" w:eastAsia="Calibri" w:hAnsi="Arial" w:cs="Arial"/>
                <w:sz w:val="20"/>
                <w:szCs w:val="20"/>
              </w:rPr>
              <w:t>более +50</w:t>
            </w:r>
          </w:p>
        </w:tc>
      </w:tr>
    </w:tbl>
    <w:p w:rsidR="00B10BDD" w:rsidRPr="00B10BDD" w:rsidRDefault="00B10BDD" w:rsidP="00664960">
      <w:pPr>
        <w:autoSpaceDE w:val="0"/>
        <w:autoSpaceDN w:val="0"/>
        <w:adjustRightInd w:val="0"/>
        <w:ind w:firstLine="540"/>
        <w:rPr>
          <w:rFonts w:ascii="Arial" w:eastAsia="Calibri" w:hAnsi="Arial" w:cs="Arial"/>
          <w:sz w:val="20"/>
          <w:szCs w:val="20"/>
        </w:rPr>
      </w:pPr>
    </w:p>
    <w:p w:rsidR="00B10BDD" w:rsidRPr="00D4156B" w:rsidRDefault="00B10BDD" w:rsidP="00D13286">
      <w:pPr>
        <w:autoSpaceDE w:val="0"/>
        <w:autoSpaceDN w:val="0"/>
        <w:adjustRightInd w:val="0"/>
        <w:ind w:firstLine="540"/>
        <w:jc w:val="both"/>
        <w:rPr>
          <w:rFonts w:eastAsia="Calibri"/>
          <w:sz w:val="20"/>
          <w:szCs w:val="20"/>
        </w:rPr>
      </w:pPr>
      <w:r w:rsidRPr="00D4156B">
        <w:rPr>
          <w:rFonts w:eastAsia="Calibri"/>
          <w:sz w:val="20"/>
          <w:szCs w:val="20"/>
        </w:rPr>
        <w:t xml:space="preserve">Для </w:t>
      </w:r>
      <w:proofErr w:type="gramStart"/>
      <w:r w:rsidRPr="00D4156B">
        <w:rPr>
          <w:rFonts w:eastAsia="Calibri"/>
          <w:sz w:val="20"/>
          <w:szCs w:val="20"/>
        </w:rPr>
        <w:t>оценки</w:t>
      </w:r>
      <w:proofErr w:type="gramEnd"/>
      <w:r w:rsidRPr="00D4156B">
        <w:rPr>
          <w:rFonts w:eastAsia="Calibri"/>
          <w:sz w:val="20"/>
          <w:szCs w:val="20"/>
        </w:rPr>
        <w:t xml:space="preserve"> достигнутой в проекте здания или в эксплуатируемом здании потребности в энергии на отопление и вентиляцию установлены следующие кла</w:t>
      </w:r>
      <w:r w:rsidR="00D4156B">
        <w:rPr>
          <w:rFonts w:eastAsia="Calibri"/>
          <w:sz w:val="20"/>
          <w:szCs w:val="20"/>
        </w:rPr>
        <w:t xml:space="preserve">ссы </w:t>
      </w:r>
      <w:r w:rsidR="00ED0CA5">
        <w:rPr>
          <w:rFonts w:eastAsia="Calibri"/>
          <w:sz w:val="20"/>
          <w:szCs w:val="20"/>
        </w:rPr>
        <w:t>энергоэффективности</w:t>
      </w:r>
      <w:r w:rsidR="00D4156B">
        <w:rPr>
          <w:rFonts w:eastAsia="Calibri"/>
          <w:sz w:val="20"/>
          <w:szCs w:val="20"/>
        </w:rPr>
        <w:t xml:space="preserve"> (таблица 9</w:t>
      </w:r>
      <w:r w:rsidRPr="00D4156B">
        <w:rPr>
          <w:rFonts w:eastAsia="Calibri"/>
          <w:sz w:val="20"/>
          <w:szCs w:val="20"/>
        </w:rPr>
        <w:t>) в % отклонения расчетной удельной характеристики расхода тепловой энергии на отопление и вентиляцию здания от нормируемой (базовой) величины.</w:t>
      </w:r>
    </w:p>
    <w:p w:rsidR="00B10BDD" w:rsidRDefault="00B10BDD" w:rsidP="00D13286">
      <w:pPr>
        <w:autoSpaceDE w:val="0"/>
        <w:autoSpaceDN w:val="0"/>
        <w:adjustRightInd w:val="0"/>
        <w:ind w:firstLine="540"/>
        <w:jc w:val="both"/>
        <w:rPr>
          <w:rFonts w:ascii="Arial" w:eastAsia="Calibri" w:hAnsi="Arial" w:cs="Arial"/>
          <w:sz w:val="20"/>
          <w:szCs w:val="20"/>
        </w:rPr>
      </w:pPr>
    </w:p>
    <w:p w:rsidR="00960FC6" w:rsidRPr="00862DF4" w:rsidRDefault="00C96052" w:rsidP="00D13286">
      <w:pPr>
        <w:jc w:val="both"/>
        <w:rPr>
          <w:sz w:val="20"/>
          <w:szCs w:val="20"/>
          <w:lang w:eastAsia="ar-SA"/>
        </w:rPr>
      </w:pPr>
      <w:r w:rsidRPr="00874A0E">
        <w:rPr>
          <w:sz w:val="20"/>
          <w:szCs w:val="20"/>
          <w:lang w:eastAsia="ar-SA"/>
        </w:rPr>
        <w:t>.</w:t>
      </w:r>
      <w:bookmarkStart w:id="51" w:name="OLE_LINK1"/>
      <w:bookmarkStart w:id="52" w:name="OLE_LINK2"/>
      <w:bookmarkStart w:id="53" w:name="_Toc228248204"/>
    </w:p>
    <w:p w:rsidR="00981089" w:rsidRPr="00ED0CA5" w:rsidRDefault="00981089" w:rsidP="00ED0CA5">
      <w:pPr>
        <w:pStyle w:val="1"/>
        <w:pageBreakBefore/>
        <w:ind w:left="7090" w:firstLine="709"/>
        <w:rPr>
          <w:b/>
          <w:i/>
        </w:rPr>
      </w:pPr>
      <w:bookmarkStart w:id="54" w:name="_Toc142419993"/>
      <w:bookmarkStart w:id="55" w:name="_Toc142907158"/>
      <w:bookmarkEnd w:id="51"/>
      <w:bookmarkEnd w:id="52"/>
      <w:bookmarkEnd w:id="53"/>
      <w:r w:rsidRPr="00ED0CA5">
        <w:rPr>
          <w:b/>
          <w:i/>
        </w:rPr>
        <w:lastRenderedPageBreak/>
        <w:t>Приложение</w:t>
      </w:r>
      <w:proofErr w:type="gramStart"/>
      <w:r w:rsidRPr="00ED0CA5">
        <w:rPr>
          <w:b/>
          <w:i/>
        </w:rPr>
        <w:t xml:space="preserve"> А</w:t>
      </w:r>
      <w:bookmarkEnd w:id="54"/>
      <w:bookmarkEnd w:id="55"/>
      <w:proofErr w:type="gramEnd"/>
      <w:r w:rsidR="00ED7FEF" w:rsidRPr="00ED0CA5">
        <w:rPr>
          <w:b/>
          <w:i/>
        </w:rPr>
        <w:t xml:space="preserve"> </w:t>
      </w:r>
      <w:r w:rsidRPr="00ED0CA5">
        <w:rPr>
          <w:b/>
          <w:i/>
        </w:rPr>
        <w:br w:type="textWrapping" w:clear="all"/>
      </w:r>
    </w:p>
    <w:p w:rsidR="00981089" w:rsidRPr="00ED0CA5" w:rsidRDefault="00981089" w:rsidP="00D13286">
      <w:pPr>
        <w:pStyle w:val="afa"/>
        <w:ind w:firstLine="0"/>
        <w:rPr>
          <w:rFonts w:ascii="Times New Roman" w:hAnsi="Times New Roman"/>
          <w:b/>
          <w:i/>
        </w:rPr>
      </w:pPr>
      <w:bookmarkStart w:id="56" w:name="_Toc142419994"/>
      <w:bookmarkStart w:id="57" w:name="_Toc142907159"/>
      <w:r w:rsidRPr="00ED0CA5">
        <w:rPr>
          <w:rFonts w:ascii="Times New Roman" w:hAnsi="Times New Roman"/>
          <w:b/>
          <w:i/>
        </w:rPr>
        <w:t xml:space="preserve">ОСНОВНЫЕ ТЕРМИНЫ И </w:t>
      </w:r>
      <w:bookmarkEnd w:id="56"/>
      <w:r w:rsidR="00844C4A" w:rsidRPr="00ED0CA5">
        <w:rPr>
          <w:rFonts w:ascii="Times New Roman" w:hAnsi="Times New Roman"/>
          <w:b/>
          <w:i/>
        </w:rPr>
        <w:t>УСЛОВНЫЕ ОБОЗНАЧЕНИЯ</w:t>
      </w:r>
      <w:bookmarkEnd w:id="57"/>
    </w:p>
    <w:tbl>
      <w:tblPr>
        <w:tblW w:w="0" w:type="auto"/>
        <w:tblInd w:w="40" w:type="dxa"/>
        <w:tblLayout w:type="fixed"/>
        <w:tblCellMar>
          <w:left w:w="39" w:type="dxa"/>
          <w:right w:w="39" w:type="dxa"/>
        </w:tblCellMar>
        <w:tblLook w:val="04A0" w:firstRow="1" w:lastRow="0" w:firstColumn="1" w:lastColumn="0" w:noHBand="0" w:noVBand="1"/>
      </w:tblPr>
      <w:tblGrid>
        <w:gridCol w:w="2552"/>
        <w:gridCol w:w="932"/>
        <w:gridCol w:w="4318"/>
        <w:gridCol w:w="8"/>
        <w:gridCol w:w="1269"/>
        <w:gridCol w:w="10"/>
      </w:tblGrid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Термин</w:t>
            </w:r>
            <w:r w:rsidR="00956CF6">
              <w:t>/</w:t>
            </w:r>
          </w:p>
          <w:p w:rsidR="00956CF6" w:rsidRDefault="00956CF6" w:rsidP="00664960">
            <w:pPr>
              <w:overflowPunct w:val="0"/>
              <w:autoSpaceDE w:val="0"/>
              <w:autoSpaceDN w:val="0"/>
              <w:adjustRightInd w:val="0"/>
              <w:rPr>
                <w:noProof/>
              </w:rPr>
            </w:pPr>
            <w:r>
              <w:t>Условное обозначение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Обозна</w:t>
            </w:r>
            <w:r>
              <w:softHyphen/>
              <w:t>чение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Характеристика термина</w:t>
            </w:r>
            <w:r w:rsidR="00956CF6">
              <w:t xml:space="preserve"> / условного обозначения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Размерность единицы величины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noProof/>
              </w:rPr>
            </w:pPr>
            <w:r>
              <w:t>1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844C4A" w:rsidTr="00956CF6">
        <w:trPr>
          <w:gridAfter w:val="1"/>
          <w:wAfter w:w="10" w:type="dxa"/>
        </w:trPr>
        <w:tc>
          <w:tcPr>
            <w:tcW w:w="90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844C4A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844C4A">
              <w:rPr>
                <w:b/>
              </w:rPr>
              <w:t>Условные обозначения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ИЖС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Индивидуальное жилищное строительство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ГСОП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0B41F8" w:rsidP="00664960">
            <w:pPr>
              <w:overflowPunct w:val="0"/>
              <w:autoSpaceDE w:val="0"/>
              <w:autoSpaceDN w:val="0"/>
              <w:adjustRightInd w:val="0"/>
            </w:pPr>
            <w:proofErr w:type="spellStart"/>
            <w:r>
              <w:t>Градусосутки</w:t>
            </w:r>
            <w:proofErr w:type="spellEnd"/>
            <w:r w:rsidRPr="000B41F8">
              <w:t xml:space="preserve"> отопительного периода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ИЖД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Индивидуальный жилой дом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МЖД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Многоэтажный жилой дом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МЖК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Малоэтажный жилищный комплекс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БТИ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Бюро технической инвентаризации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СП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Свод правил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844C4A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ГВС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664960">
            <w:pPr>
              <w:overflowPunct w:val="0"/>
              <w:autoSpaceDE w:val="0"/>
              <w:autoSpaceDN w:val="0"/>
              <w:adjustRightInd w:val="0"/>
            </w:pPr>
            <w:r>
              <w:t>Горячее водоснабжение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44C4A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Pr="0018582C" w:rsidRDefault="0018582C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 w:rsidRPr="0018582C">
              <w:rPr>
                <w:b/>
              </w:rPr>
              <w:t>ЛЛУ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18582C" w:rsidP="00664960">
            <w:pPr>
              <w:overflowPunct w:val="0"/>
              <w:autoSpaceDE w:val="0"/>
              <w:autoSpaceDN w:val="0"/>
              <w:adjustRightInd w:val="0"/>
            </w:pPr>
            <w:r>
              <w:t>Лестнично-лифтовые узлы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C4A" w:rsidRDefault="00844C4A" w:rsidP="00340614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EE79CD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9CD" w:rsidRPr="0018582C" w:rsidRDefault="00EE79CD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ЦТП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9CD" w:rsidRDefault="00EE79CD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9CD" w:rsidRDefault="00EE79CD" w:rsidP="00664960">
            <w:pPr>
              <w:overflowPunct w:val="0"/>
              <w:autoSpaceDE w:val="0"/>
              <w:autoSpaceDN w:val="0"/>
              <w:adjustRightInd w:val="0"/>
            </w:pPr>
            <w:r>
              <w:t>Центральный тепловой пункт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9CD" w:rsidRDefault="00EE79CD" w:rsidP="00340614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D13286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86" w:rsidRPr="00340614" w:rsidRDefault="00340614" w:rsidP="00664960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АСУЭ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86" w:rsidRPr="00D13286" w:rsidRDefault="00D13286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86" w:rsidRDefault="00340614" w:rsidP="00664960">
            <w:pPr>
              <w:overflowPunct w:val="0"/>
              <w:autoSpaceDE w:val="0"/>
              <w:autoSpaceDN w:val="0"/>
              <w:adjustRightInd w:val="0"/>
            </w:pPr>
            <w:r>
              <w:t>Автоматизированная система</w:t>
            </w:r>
            <w:r w:rsidR="00D13286" w:rsidRPr="00D13286">
              <w:t xml:space="preserve"> учета электропотребления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286" w:rsidRDefault="00D13286" w:rsidP="00340614">
            <w:pPr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981089" w:rsidTr="00844C4A">
        <w:trPr>
          <w:gridAfter w:val="1"/>
          <w:wAfter w:w="10" w:type="dxa"/>
        </w:trPr>
        <w:tc>
          <w:tcPr>
            <w:tcW w:w="90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1. Общие положения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1.1.</w:t>
            </w:r>
            <w:r>
              <w:t xml:space="preserve"> </w:t>
            </w:r>
            <w:r>
              <w:rPr>
                <w:i/>
              </w:rPr>
              <w:t>Теплозащита зданий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Свойство совокупности ограждающих конструкций, образующих замкнутый объем внутреннего пространства здания, сопротивляться переносу теплоты между помещениями и наружной средой, а также между помещениями с различной температурой воздуха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1.2.</w:t>
            </w:r>
            <w:r>
              <w:t xml:space="preserve"> </w:t>
            </w:r>
            <w:r>
              <w:rPr>
                <w:i/>
              </w:rPr>
              <w:t>Тепловой режим здания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Совокупность всех факторов и процессов, определяющих тепловой режим помещений здания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1.3.</w:t>
            </w:r>
            <w:r>
              <w:t xml:space="preserve"> </w:t>
            </w:r>
            <w:r>
              <w:rPr>
                <w:i/>
              </w:rPr>
              <w:t>Теплопроводность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Свойство материала конструкции переносить теплоту под действием разности (градиента) температур на ее поверхностях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1.4.</w:t>
            </w:r>
            <w:r>
              <w:t xml:space="preserve"> </w:t>
            </w:r>
            <w:r>
              <w:rPr>
                <w:i/>
              </w:rPr>
              <w:t>Конвективный теплообмен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Перенос теплоты с поверхности (на поверхность) ограждающей конструкции омывающим ее воздухом или жидкостью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1.5.</w:t>
            </w:r>
            <w:r>
              <w:t xml:space="preserve"> </w:t>
            </w:r>
            <w:r>
              <w:rPr>
                <w:i/>
              </w:rPr>
              <w:t>Лучистый теплообмен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Перенос теплоты с поверхности (на поверхность) конструкции за счет электромагнитного излучения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1.6.</w:t>
            </w:r>
            <w:r>
              <w:t xml:space="preserve"> </w:t>
            </w:r>
            <w:r>
              <w:rPr>
                <w:i/>
              </w:rPr>
              <w:t>Теплоотдача (тепловосприятие)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Перенос теплоты с поверхности конструкции в окружающую среду за счет конвективного и лучистого теплообмена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1.7.</w:t>
            </w:r>
            <w:r>
              <w:t xml:space="preserve"> </w:t>
            </w:r>
            <w:r>
              <w:rPr>
                <w:i/>
              </w:rPr>
              <w:t>Теплопередача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Перенос теплоты через ограждающую </w:t>
            </w:r>
            <w:r>
              <w:lastRenderedPageBreak/>
              <w:t>конструкцию от взаимодействующей с ней среды с более высокой температурой к среде с другой стороны конструкции с более низкой температурой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lastRenderedPageBreak/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lastRenderedPageBreak/>
              <w:t>1.8.</w:t>
            </w:r>
            <w:r>
              <w:t xml:space="preserve"> </w:t>
            </w:r>
            <w:r>
              <w:rPr>
                <w:i/>
              </w:rPr>
              <w:t>Теплоусвоение поверхности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  <w:noProof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Свойство поверхности ограждающей конструкции поглощать или отдавать теплоту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1.9.</w:t>
            </w:r>
            <w:r>
              <w:t xml:space="preserve"> </w:t>
            </w:r>
            <w:r>
              <w:rPr>
                <w:i/>
              </w:rPr>
              <w:t>Инфильтрация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Перемещение воздуха через материал и </w:t>
            </w:r>
            <w:proofErr w:type="spellStart"/>
            <w:r>
              <w:t>неплотности</w:t>
            </w:r>
            <w:proofErr w:type="spellEnd"/>
            <w:r>
              <w:t xml:space="preserve"> ограждающих конструкций вследствие ветрового и гравитационного напоров,</w:t>
            </w:r>
            <w:r>
              <w:rPr>
                <w:noProof/>
              </w:rPr>
              <w:t xml:space="preserve"> </w:t>
            </w:r>
            <w:r>
              <w:t>формируемых разностью температур и давлений воздуха снаружи и внутри помещений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1.10.</w:t>
            </w:r>
            <w:r>
              <w:t xml:space="preserve"> </w:t>
            </w:r>
            <w:r>
              <w:rPr>
                <w:i/>
              </w:rPr>
              <w:t>Тепловой поток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rPr>
                <w:b/>
                <w:i/>
                <w:lang w:val="en-US"/>
              </w:rPr>
              <w:t>Q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Количество теплоты, проходящее через конструкцию или среду в единицу времени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Вт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1.11.</w:t>
            </w:r>
            <w:r>
              <w:t xml:space="preserve"> </w:t>
            </w:r>
            <w:r>
              <w:rPr>
                <w:i/>
              </w:rPr>
              <w:t>Относительная влажность воздуха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  <w:smallCaps/>
              </w:rPr>
            </w:pPr>
            <w:r>
              <w:rPr>
                <w:i/>
                <w:smallCaps/>
              </w:rPr>
              <w:sym w:font="Symbol" w:char="F06A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парциального давления водяного пара, содержащегося в воздухе при данной температуре, к давлению насыщенного водяного пара при той же температуре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t>%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1.12.</w:t>
            </w:r>
            <w:r>
              <w:t xml:space="preserve"> </w:t>
            </w:r>
            <w:r>
              <w:rPr>
                <w:i/>
              </w:rPr>
              <w:t>Теплоемкость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Количество теплоты, пере-</w:t>
            </w:r>
            <w:proofErr w:type="spellStart"/>
            <w:r>
              <w:t>панное</w:t>
            </w:r>
            <w:proofErr w:type="spellEnd"/>
            <w:r>
              <w:t xml:space="preserve">. массе материала при повышении </w:t>
            </w:r>
            <w:proofErr w:type="spellStart"/>
            <w:r>
              <w:t>егЬ</w:t>
            </w:r>
            <w:proofErr w:type="spellEnd"/>
            <w:r>
              <w:t xml:space="preserve"> температуры на один градус Цельсия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кДж</w:t>
            </w:r>
            <w:proofErr w:type="gramStart"/>
            <w:r>
              <w:t>/°С</w:t>
            </w:r>
            <w:proofErr w:type="gramEnd"/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1.13.</w:t>
            </w:r>
            <w:r>
              <w:t xml:space="preserve"> </w:t>
            </w:r>
            <w:r>
              <w:rPr>
                <w:i/>
              </w:rPr>
              <w:t>Удельная теплоемкость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теплоемкости материала к его массе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кДж/(</w:t>
            </w:r>
            <w:proofErr w:type="gramStart"/>
            <w:r>
              <w:t>кг</w:t>
            </w:r>
            <w:proofErr w:type="gramEnd"/>
            <w:r>
              <w:sym w:font="Symbol" w:char="F0D7"/>
            </w:r>
            <w:r>
              <w:t>°С)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1.14.</w:t>
            </w:r>
            <w:r>
              <w:t xml:space="preserve"> </w:t>
            </w:r>
            <w:proofErr w:type="spellStart"/>
            <w:r>
              <w:rPr>
                <w:i/>
              </w:rPr>
              <w:t>Градусо</w:t>
            </w:r>
            <w:proofErr w:type="spellEnd"/>
            <w:r>
              <w:rPr>
                <w:i/>
              </w:rPr>
              <w:t>-сутки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Показатель, равный произведению разности температуры внутреннего воздуха и средней температуры наружного воздуха за отопительный период на продолжительность отопительного периода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°С</w:t>
            </w:r>
            <w:r>
              <w:sym w:font="Symbol" w:char="F0D7"/>
            </w:r>
            <w:proofErr w:type="spellStart"/>
            <w:r>
              <w:t>сут</w:t>
            </w:r>
            <w:proofErr w:type="spellEnd"/>
          </w:p>
        </w:tc>
      </w:tr>
      <w:tr w:rsidR="00981089" w:rsidTr="00844C4A">
        <w:trPr>
          <w:gridAfter w:val="1"/>
          <w:wAfter w:w="10" w:type="dxa"/>
        </w:trPr>
        <w:tc>
          <w:tcPr>
            <w:tcW w:w="90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rPr>
                <w:b/>
                <w:noProof/>
              </w:rPr>
              <w:t>2.</w:t>
            </w:r>
            <w:r>
              <w:rPr>
                <w:b/>
              </w:rPr>
              <w:t xml:space="preserve"> Материалы конструкции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2.1.</w:t>
            </w:r>
            <w:r>
              <w:t xml:space="preserve"> </w:t>
            </w:r>
            <w:r>
              <w:rPr>
                <w:i/>
              </w:rPr>
              <w:t>Коэффициент теплопроводности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sym w:font="Symbol" w:char="F06C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численно равная плотности теплового потока, проходящего в изометрических условиях через слой материала толщиной в 1м при разности температур на его поверхностях один градус Цельсия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proofErr w:type="gramStart"/>
            <w:r>
              <w:t>Вт</w:t>
            </w:r>
            <w:proofErr w:type="gramEnd"/>
            <w:r>
              <w:t>/(м</w:t>
            </w:r>
            <w:r>
              <w:sym w:font="Symbol" w:char="F0D7"/>
            </w:r>
            <w:r>
              <w:t>°С)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2.2.</w:t>
            </w:r>
            <w:r>
              <w:t xml:space="preserve"> </w:t>
            </w:r>
            <w:r>
              <w:rPr>
                <w:i/>
              </w:rPr>
              <w:t xml:space="preserve">Коэффициент </w:t>
            </w:r>
            <w:proofErr w:type="spellStart"/>
            <w:r>
              <w:rPr>
                <w:i/>
              </w:rPr>
              <w:t>теплоусвоерия</w:t>
            </w:r>
            <w:proofErr w:type="spellEnd"/>
            <w:r>
              <w:rPr>
                <w:i/>
              </w:rPr>
              <w:t xml:space="preserve"> материала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численно равная квадратному корню из произведения круговой частоты колебания температуры, коэффициента теплопроводности и плотности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sym w:font="Symbol" w:char="F0B0"/>
            </w:r>
            <w:r>
              <w:t>С)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2.3.</w:t>
            </w:r>
            <w:r>
              <w:t xml:space="preserve"> </w:t>
            </w:r>
            <w:r>
              <w:rPr>
                <w:i/>
              </w:rPr>
              <w:t>Плотность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  <w:lang w:val="en-US"/>
              </w:rPr>
              <w:sym w:font="Symbol" w:char="F067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массы материала к его объему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proofErr w:type="gramStart"/>
            <w:r>
              <w:t>кг</w:t>
            </w:r>
            <w:proofErr w:type="gramEnd"/>
            <w:r>
              <w:t>/м</w:t>
            </w:r>
            <w:r>
              <w:rPr>
                <w:vertAlign w:val="superscript"/>
              </w:rPr>
              <w:t>3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2.4.</w:t>
            </w:r>
            <w:r>
              <w:t xml:space="preserve"> </w:t>
            </w:r>
            <w:r>
              <w:rPr>
                <w:i/>
              </w:rPr>
              <w:t>Плотность сухого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  <w:lang w:val="en-US"/>
              </w:rPr>
              <w:sym w:font="Symbol" w:char="F067"/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массы сухого материала к занимаемому им объему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proofErr w:type="gramStart"/>
            <w:r>
              <w:t>кг</w:t>
            </w:r>
            <w:proofErr w:type="gramEnd"/>
            <w:r>
              <w:t>/м</w:t>
            </w:r>
            <w:r>
              <w:rPr>
                <w:vertAlign w:val="superscript"/>
              </w:rPr>
              <w:t>3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2.5.</w:t>
            </w:r>
            <w:r>
              <w:t xml:space="preserve"> </w:t>
            </w:r>
            <w:r>
              <w:rPr>
                <w:i/>
              </w:rPr>
              <w:t xml:space="preserve">Плотность </w:t>
            </w:r>
            <w:r>
              <w:rPr>
                <w:i/>
              </w:rPr>
              <w:lastRenderedPageBreak/>
              <w:t>влажного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  <w:lang w:val="en-US"/>
              </w:rPr>
              <w:lastRenderedPageBreak/>
              <w:sym w:font="Symbol" w:char="F067"/>
            </w:r>
            <w:r>
              <w:rPr>
                <w:b/>
                <w:i/>
                <w:vertAlign w:val="subscript"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Отношение массы материала, включая </w:t>
            </w:r>
            <w:r>
              <w:lastRenderedPageBreak/>
              <w:t>массу влаги в его порах, к занимаемому этим материалом объему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proofErr w:type="gramStart"/>
            <w:r>
              <w:lastRenderedPageBreak/>
              <w:t>кг</w:t>
            </w:r>
            <w:proofErr w:type="gramEnd"/>
            <w:r>
              <w:t>/м</w:t>
            </w:r>
            <w:r>
              <w:rPr>
                <w:vertAlign w:val="superscript"/>
              </w:rPr>
              <w:t>3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lastRenderedPageBreak/>
              <w:t xml:space="preserve">2.6. </w:t>
            </w:r>
            <w:r>
              <w:rPr>
                <w:i/>
              </w:rPr>
              <w:t>Относительная массовая влажность</w:t>
            </w:r>
            <w:proofErr w:type="gramStart"/>
            <w:r>
              <w:rPr>
                <w:i/>
                <w:noProof/>
              </w:rPr>
              <w:t>.</w:t>
            </w:r>
            <w:proofErr w:type="gramEnd"/>
            <w:r>
              <w:rPr>
                <w:i/>
                <w:noProof/>
              </w:rPr>
              <w:t xml:space="preserve"> </w:t>
            </w:r>
            <w:proofErr w:type="gramStart"/>
            <w:r>
              <w:rPr>
                <w:i/>
              </w:rPr>
              <w:t>м</w:t>
            </w:r>
            <w:proofErr w:type="gramEnd"/>
            <w:r>
              <w:rPr>
                <w:i/>
              </w:rPr>
              <w:t>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массы влаги к массе материала в сухом состоянии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2.7.</w:t>
            </w:r>
            <w:r>
              <w:t xml:space="preserve"> </w:t>
            </w:r>
            <w:r>
              <w:rPr>
                <w:i/>
              </w:rPr>
              <w:t>Сорбционная влажность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w</w:t>
            </w:r>
            <w:r>
              <w:rPr>
                <w:b/>
                <w:i/>
                <w:noProof/>
                <w:vertAlign w:val="subscript"/>
              </w:rPr>
              <w:t>s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  <w:noProof/>
              </w:rPr>
            </w:pPr>
            <w:r>
              <w:t>Равновесная относительная влажность материала в воздушной среде с постоянной относительной влажностью и температурой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2.8.</w:t>
            </w:r>
            <w:r>
              <w:t xml:space="preserve"> </w:t>
            </w:r>
            <w:r>
              <w:rPr>
                <w:i/>
              </w:rPr>
              <w:t>Коэффициент поглощения тепла солнечной радиации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sym w:font="Symbol" w:char="F062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теплового потока, поглощенного поверхностью материала, к падающему на нее потоку солнечной радиации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2.9.</w:t>
            </w:r>
            <w:r>
              <w:t xml:space="preserve"> </w:t>
            </w:r>
            <w:r>
              <w:rPr>
                <w:i/>
              </w:rPr>
              <w:t>Коэффициент излучения поверхности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sym w:font="Symbol" w:char="F065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величины теплового излучения единицей поверхности конструкции к величине теплового излучения единицей поверхности абсолютно черного тела при одинаковой температуре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2.10.</w:t>
            </w:r>
            <w:r>
              <w:t xml:space="preserve"> </w:t>
            </w:r>
            <w:r>
              <w:rPr>
                <w:i/>
              </w:rPr>
              <w:t xml:space="preserve">Коэффициент </w:t>
            </w:r>
            <w:proofErr w:type="spellStart"/>
            <w:r>
              <w:rPr>
                <w:i/>
              </w:rPr>
              <w:t>паропроницоемости</w:t>
            </w:r>
            <w:proofErr w:type="spellEnd"/>
            <w:r>
              <w:rPr>
                <w:i/>
              </w:rPr>
              <w:t xml:space="preserve"> материала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sym w:font="Symbol" w:char="F06D"/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pStyle w:val="aff8"/>
            </w:pPr>
            <w:r>
              <w:t>Величина, равная плотности стационарного потока водяного пара, проходящего в изотермических условиях через слой материала толщиной в один метр в единицу времени при разности парциального давления в один Паскаль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мг/(м</w:t>
            </w:r>
            <w:r>
              <w:sym w:font="Symbol" w:char="F0D7"/>
            </w:r>
            <w:r>
              <w:t>ч</w:t>
            </w:r>
            <w:r>
              <w:sym w:font="Symbol" w:char="F0D7"/>
            </w:r>
            <w:r>
              <w:t>Па)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90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noProof/>
              </w:rPr>
              <w:t>3.</w:t>
            </w:r>
            <w:r>
              <w:rPr>
                <w:b/>
              </w:rPr>
              <w:t xml:space="preserve"> Ограждающие конструкции здания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3.1.</w:t>
            </w:r>
            <w:r>
              <w:t xml:space="preserve"> </w:t>
            </w:r>
            <w:r>
              <w:rPr>
                <w:i/>
              </w:rPr>
              <w:t>Теплоустойчивость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Свойство ограждающей конструкции, определяемое отношением амплитуды колебаний температуры внутренней поверхности и</w:t>
            </w:r>
            <w:r>
              <w:rPr>
                <w:noProof/>
              </w:rPr>
              <w:t xml:space="preserve"> </w:t>
            </w:r>
            <w:r>
              <w:t>амплитуды теплового потока при гармонических колебаниях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3.2.</w:t>
            </w:r>
            <w:r>
              <w:t xml:space="preserve"> </w:t>
            </w:r>
            <w:r>
              <w:rPr>
                <w:i/>
              </w:rPr>
              <w:t>Воздухопроницаемость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proofErr w:type="gramStart"/>
            <w:r>
              <w:t>Свойство ограждающей конструкции пропускать воздух под действием разности давлений на наружной и внутренней поверхностях</w:t>
            </w:r>
            <w:proofErr w:type="gramEnd"/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3.3.</w:t>
            </w:r>
            <w:r>
              <w:t xml:space="preserve"> </w:t>
            </w:r>
            <w:proofErr w:type="spellStart"/>
            <w:r>
              <w:rPr>
                <w:i/>
              </w:rPr>
              <w:t>Паропроницаемость</w:t>
            </w:r>
            <w:proofErr w:type="spellEnd"/>
            <w:r>
              <w:rPr>
                <w:i/>
              </w:rPr>
              <w:t xml:space="preserve">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proofErr w:type="gramStart"/>
            <w:r>
              <w:t>Свойство материалов ограждающей конструкции пропускать влагу под действием разности парциальных давлений водяного пара на ее наружной и внутренней поверхностях</w:t>
            </w:r>
            <w:proofErr w:type="gramEnd"/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3.4.</w:t>
            </w:r>
            <w:r>
              <w:t xml:space="preserve"> </w:t>
            </w:r>
            <w:r>
              <w:rPr>
                <w:i/>
              </w:rPr>
              <w:t>Коэффициент теплообмена (тепловосприятия или теплоотдачи)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jc w:val="center"/>
              <w:rPr>
                <w:b/>
                <w:i/>
              </w:rPr>
            </w:pPr>
            <w:r>
              <w:rPr>
                <w:i/>
              </w:rPr>
              <w:sym w:font="Symbol" w:char="F061"/>
            </w:r>
            <w:proofErr w:type="spellStart"/>
            <w:r>
              <w:rPr>
                <w:b/>
                <w:i/>
                <w:vertAlign w:val="subscript"/>
                <w:lang w:val="en-US"/>
              </w:rPr>
              <w:t>int</w:t>
            </w:r>
            <w:proofErr w:type="spellEnd"/>
          </w:p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sym w:font="Symbol" w:char="F061"/>
            </w:r>
            <w:proofErr w:type="spellStart"/>
            <w:r>
              <w:rPr>
                <w:i/>
                <w:vertAlign w:val="subscript"/>
                <w:lang w:val="en-US"/>
              </w:rPr>
              <w:t>ext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proofErr w:type="gramStart"/>
            <w:r>
              <w:t>Величина, численно равная тепловому потоку между поверхностью конструкции и окружающей средой, равная поверхностной плотности теплового потока при перепаде температур между поверхностью и окружающей средой в один градус Цельсия соответственно для внутренней и наружной поверхностей</w:t>
            </w:r>
            <w:proofErr w:type="gramEnd"/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sym w:font="Symbol" w:char="F0B0"/>
            </w:r>
            <w:r>
              <w:t>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3.5.</w:t>
            </w:r>
            <w:r>
              <w:t xml:space="preserve"> </w:t>
            </w:r>
            <w:r>
              <w:rPr>
                <w:i/>
              </w:rPr>
              <w:t xml:space="preserve">Сопротивление теплообмену (теплоотдаче или </w:t>
            </w:r>
            <w:r>
              <w:rPr>
                <w:i/>
              </w:rPr>
              <w:lastRenderedPageBreak/>
              <w:t>тепловосприятию)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lastRenderedPageBreak/>
              <w:t>R</w:t>
            </w:r>
            <w:r>
              <w:rPr>
                <w:b/>
                <w:i/>
                <w:vertAlign w:val="subscript"/>
                <w:lang w:val="en-US"/>
              </w:rPr>
              <w:t>int</w:t>
            </w:r>
            <w:proofErr w:type="spellEnd"/>
          </w:p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ext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обратная коэффициенту теплообмена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sym w:font="Symbol" w:char="F0B0"/>
            </w:r>
            <w:r>
              <w:t>С</w:t>
            </w:r>
            <w:proofErr w:type="gramEnd"/>
            <w:r>
              <w:t>/Вт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lastRenderedPageBreak/>
              <w:t>3.6.</w:t>
            </w:r>
            <w:r>
              <w:t xml:space="preserve"> </w:t>
            </w:r>
            <w:r>
              <w:rPr>
                <w:i/>
              </w:rPr>
              <w:t>Коэффициент теплопередачи ограждающей конструкции (трансмиссионный)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 численно равная поверхностной плотности теплового потока, проходящего через ограждающую конструкцию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rPr>
                <w:lang w:val="en-US"/>
              </w:rPr>
              <w:sym w:font="Symbol" w:char="F0D7"/>
            </w:r>
            <w:r>
              <w:t>°С)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3.7.</w:t>
            </w:r>
            <w:r>
              <w:t xml:space="preserve"> </w:t>
            </w:r>
            <w:r>
              <w:rPr>
                <w:i/>
              </w:rPr>
              <w:t>Термическое сопротивление слоя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  <w:noProof/>
              </w:rPr>
            </w:pPr>
            <w:r>
              <w:rPr>
                <w:b/>
                <w:i/>
                <w:noProof/>
              </w:rPr>
              <w:t>R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обратная поверхностной плотности теплового потока, проходящего через слой материала ограждающей конструкции при разности температур на его поверхностях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lang w:val="en-US"/>
              </w:rPr>
              <w:sym w:font="Symbol" w:char="F0D7"/>
            </w:r>
            <w:r>
              <w:t>°С</w:t>
            </w:r>
            <w:proofErr w:type="gramEnd"/>
            <w:r>
              <w:t>/Вт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3.8.</w:t>
            </w:r>
            <w:r>
              <w:t xml:space="preserve"> </w:t>
            </w:r>
            <w:r>
              <w:rPr>
                <w:i/>
              </w:rPr>
              <w:t>Термическое сопротивление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Сумма термических сопротивлений всех слоев материалов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lang w:val="en-US"/>
              </w:rPr>
              <w:sym w:font="Symbol" w:char="F0D7"/>
            </w:r>
            <w:r>
              <w:t>°С</w:t>
            </w:r>
            <w:proofErr w:type="gramEnd"/>
            <w:r>
              <w:t>/Вт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3.9.</w:t>
            </w:r>
            <w:r>
              <w:t xml:space="preserve"> </w:t>
            </w:r>
            <w:r>
              <w:rPr>
                <w:i/>
              </w:rPr>
              <w:t>Сопротивление теплопередаче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 обратная коэффициенту теплопередачи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lang w:val="en-US"/>
              </w:rPr>
              <w:sym w:font="Symbol" w:char="F0D7"/>
            </w:r>
            <w:r>
              <w:t>°С</w:t>
            </w:r>
            <w:proofErr w:type="gramEnd"/>
            <w:r>
              <w:t>/Вт</w:t>
            </w:r>
          </w:p>
        </w:tc>
      </w:tr>
      <w:tr w:rsidR="00981089" w:rsidTr="00844C4A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3.10.</w:t>
            </w:r>
            <w:r>
              <w:t xml:space="preserve"> </w:t>
            </w:r>
            <w:r>
              <w:rPr>
                <w:i/>
              </w:rPr>
              <w:t>Приведенный коэффициент теплопередачи ограждающей конструкции</w:t>
            </w:r>
          </w:p>
        </w:tc>
        <w:tc>
          <w:tcPr>
            <w:tcW w:w="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  <w:proofErr w:type="spellEnd"/>
          </w:p>
        </w:tc>
        <w:tc>
          <w:tcPr>
            <w:tcW w:w="43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Средневзвешенный коэффициент теплопередачи </w:t>
            </w:r>
            <w:proofErr w:type="spellStart"/>
            <w:r>
              <w:t>теплотехнически</w:t>
            </w:r>
            <w:proofErr w:type="spellEnd"/>
            <w:r>
              <w:t xml:space="preserve"> неоднородной ограждающей конструкции</w:t>
            </w:r>
          </w:p>
        </w:tc>
        <w:tc>
          <w:tcPr>
            <w:tcW w:w="127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t>°С)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3.11</w:t>
            </w:r>
            <w:r>
              <w:t xml:space="preserve"> </w:t>
            </w:r>
            <w:r>
              <w:rPr>
                <w:i/>
              </w:rPr>
              <w:t>Приведенный трансмиссионный коэффициент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</w:rPr>
              <w:t>теплопередачи здания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Величина, численно равная среднему </w:t>
            </w:r>
            <w:proofErr w:type="spellStart"/>
            <w:r>
              <w:t>кондуктивному</w:t>
            </w:r>
            <w:proofErr w:type="spellEnd"/>
            <w:r>
              <w:t xml:space="preserve"> тепловому потоку, приходящемуся на единицу площади ограждающей оболочки здания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t>°С)</w:t>
            </w:r>
          </w:p>
        </w:tc>
      </w:tr>
      <w:tr w:rsidR="00981089" w:rsidTr="00844C4A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3.12.</w:t>
            </w:r>
            <w:r>
              <w:t xml:space="preserve"> </w:t>
            </w:r>
            <w:r>
              <w:rPr>
                <w:i/>
              </w:rPr>
              <w:t>Приведенный (условный) инфильтрационный коэффициент теплопередачи здания</w:t>
            </w:r>
          </w:p>
        </w:tc>
        <w:tc>
          <w:tcPr>
            <w:tcW w:w="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inf</w:t>
            </w:r>
            <w:proofErr w:type="spellEnd"/>
          </w:p>
        </w:tc>
        <w:tc>
          <w:tcPr>
            <w:tcW w:w="43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Условный коэффициент теплопередачи (воздух-воздух) за счет переноса тепла воздухом, фильтрующимся через оболочку здания</w:t>
            </w:r>
          </w:p>
        </w:tc>
        <w:tc>
          <w:tcPr>
            <w:tcW w:w="127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t>°С)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3.13.</w:t>
            </w:r>
            <w:r>
              <w:t xml:space="preserve"> </w:t>
            </w:r>
            <w:r>
              <w:rPr>
                <w:i/>
              </w:rPr>
              <w:t>Приведенное сопротивление теплопередаче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обратная приведенному коэффициенту теплопередачи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r>
              <w:rPr>
                <w:vertAlign w:val="superscript"/>
              </w:rPr>
              <w:t>2</w:t>
            </w:r>
            <w:proofErr w:type="gramStart"/>
            <w:r>
              <w:sym w:font="Symbol" w:char="F0D7"/>
            </w:r>
            <w:r>
              <w:t>°С</w:t>
            </w:r>
            <w:proofErr w:type="gramEnd"/>
            <w:r>
              <w:t>/Вт</w:t>
            </w:r>
          </w:p>
        </w:tc>
      </w:tr>
      <w:tr w:rsidR="00981089" w:rsidTr="00844C4A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3.14.</w:t>
            </w:r>
            <w:r>
              <w:t xml:space="preserve"> </w:t>
            </w:r>
            <w:r>
              <w:rPr>
                <w:i/>
              </w:rPr>
              <w:t>Коэффициент теплоусвоения поверхности конструкции</w:t>
            </w:r>
          </w:p>
        </w:tc>
        <w:tc>
          <w:tcPr>
            <w:tcW w:w="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43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амплитуды гармонических колебаний поверхностной плотности теплового потока к амплитуде колебаний температуры этой поверхности</w:t>
            </w:r>
          </w:p>
        </w:tc>
        <w:tc>
          <w:tcPr>
            <w:tcW w:w="127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t>°С)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3.15.</w:t>
            </w:r>
            <w:r>
              <w:t xml:space="preserve"> </w:t>
            </w:r>
            <w:r>
              <w:rPr>
                <w:i/>
              </w:rPr>
              <w:t>Воздухопро</w:t>
            </w:r>
            <w:r>
              <w:rPr>
                <w:i/>
              </w:rPr>
              <w:softHyphen/>
            </w:r>
            <w:r>
              <w:rPr>
                <w:i/>
              </w:rPr>
              <w:lastRenderedPageBreak/>
              <w:t>ницаемость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lastRenderedPageBreak/>
              <w:t>G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 xml:space="preserve">Величина, численно равная массовому </w:t>
            </w:r>
            <w:r>
              <w:lastRenderedPageBreak/>
              <w:t>потоку воздуха через единицу площади поверхности ограждающей конструкции в единицу времени при постоянной разности давлений воздуха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lastRenderedPageBreak/>
              <w:t>кг/(м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rPr>
                <w:lang w:val="en-US"/>
              </w:rPr>
              <w:sym w:font="Symbol" w:char="F0D7"/>
            </w:r>
            <w:r>
              <w:t>ч)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lastRenderedPageBreak/>
              <w:t>3.16.</w:t>
            </w:r>
            <w:r>
              <w:t xml:space="preserve"> </w:t>
            </w:r>
            <w:r>
              <w:rPr>
                <w:i/>
              </w:rPr>
              <w:t>Коэффициент воздухопроницаемости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i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Воздухопроницаемость ограждающей конструкции,</w:t>
            </w:r>
            <w:r>
              <w:rPr>
                <w:noProof/>
              </w:rPr>
              <w:t xml:space="preserve"> </w:t>
            </w:r>
            <w:r>
              <w:t>приходящаяся на один Па разности давлений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кг/(м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t>ч</w:t>
            </w:r>
            <w:r>
              <w:sym w:font="Symbol" w:char="F0D7"/>
            </w:r>
            <w:r>
              <w:t>Па)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3.17.</w:t>
            </w:r>
            <w:r>
              <w:t xml:space="preserve"> </w:t>
            </w:r>
            <w:r>
              <w:rPr>
                <w:i/>
              </w:rPr>
              <w:t xml:space="preserve">Сопротивление </w:t>
            </w:r>
            <w:proofErr w:type="spellStart"/>
            <w:r>
              <w:rPr>
                <w:i/>
              </w:rPr>
              <w:t>воздухопроницанию</w:t>
            </w:r>
            <w:proofErr w:type="spellEnd"/>
            <w:r>
              <w:rPr>
                <w:i/>
              </w:rPr>
              <w:t xml:space="preserve">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a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обратная коэффициенту воздухопроницаемости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rPr>
                <w:lang w:val="en-US"/>
              </w:rPr>
              <w:sym w:font="Symbol" w:char="F0D7"/>
            </w:r>
            <w:r>
              <w:t>ч</w:t>
            </w:r>
            <w:r>
              <w:sym w:font="Symbol" w:char="F0D7"/>
            </w:r>
            <w:r>
              <w:t>Па/кг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3.18.</w:t>
            </w:r>
            <w:r>
              <w:t xml:space="preserve"> </w:t>
            </w:r>
            <w:r>
              <w:rPr>
                <w:i/>
              </w:rPr>
              <w:t xml:space="preserve">Сопротивление </w:t>
            </w:r>
            <w:proofErr w:type="spellStart"/>
            <w:r>
              <w:rPr>
                <w:i/>
              </w:rPr>
              <w:t>паропроницанию</w:t>
            </w:r>
            <w:proofErr w:type="spellEnd"/>
            <w:r>
              <w:rPr>
                <w:i/>
              </w:rPr>
              <w:t xml:space="preserve">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vr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обратная потоку водяного пара, проходящего через единицу площади ограждающей конструкции в изотермических условиях в единицу времени при разности парциальных давлений внутреннего и наружного воздуха в один Паскаль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rPr>
                <w:lang w:val="en-US"/>
              </w:rPr>
              <w:sym w:font="Symbol" w:char="F0D7"/>
            </w:r>
            <w:r>
              <w:t>ч</w:t>
            </w:r>
            <w:r>
              <w:sym w:font="Symbol" w:char="F0D7"/>
            </w:r>
            <w:r>
              <w:t>Па/мг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3.19.</w:t>
            </w:r>
            <w:r>
              <w:t xml:space="preserve"> </w:t>
            </w:r>
            <w:r>
              <w:rPr>
                <w:i/>
              </w:rPr>
              <w:t>Общий коэффициент теплопередачи здания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</w:rPr>
              <w:t>К</w:t>
            </w:r>
            <w:proofErr w:type="gramStart"/>
            <w:r>
              <w:rPr>
                <w:b/>
                <w:i/>
                <w:vertAlign w:val="subscript"/>
                <w:lang w:val="en-US"/>
              </w:rPr>
              <w:t>m</w:t>
            </w:r>
            <w:proofErr w:type="gram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равная сумме приведенного трансмиссионного и приведенного инфильтрационного коэффициентов теплопередачи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Вт/(м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sym w:font="Symbol" w:char="F0D7"/>
            </w:r>
            <w:r>
              <w:sym w:font="Symbol" w:char="F0B0"/>
            </w:r>
            <w:r>
              <w:t>С)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3.20.</w:t>
            </w:r>
            <w:r>
              <w:t xml:space="preserve"> </w:t>
            </w:r>
            <w:r>
              <w:rPr>
                <w:i/>
              </w:rPr>
              <w:t>Тепловая инерция ограждающей конструкции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b/>
                <w:i/>
                <w:lang w:val="en-US"/>
              </w:rPr>
              <w:t>D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Величина, численно равная сумме произведений термических сопротивлений отдельных слоев ограждающей конструкции на коэффициенты теплоусвоения материала этих слоев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3.21.</w:t>
            </w:r>
            <w:r>
              <w:t xml:space="preserve"> </w:t>
            </w:r>
            <w:r>
              <w:rPr>
                <w:i/>
              </w:rPr>
              <w:t xml:space="preserve">Коэффициент </w:t>
            </w:r>
            <w:proofErr w:type="spellStart"/>
            <w:r>
              <w:rPr>
                <w:i/>
              </w:rPr>
              <w:t>остекленности</w:t>
            </w:r>
            <w:proofErr w:type="spellEnd"/>
            <w:r>
              <w:rPr>
                <w:i/>
              </w:rPr>
              <w:t xml:space="preserve"> фасада здания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sym w:font="Symbol" w:char="F062"/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площади вертикального остекления к общей площади наружных стен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340614">
            <w:pPr>
              <w:overflowPunct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3.22.</w:t>
            </w:r>
            <w:r>
              <w:t xml:space="preserve"> </w:t>
            </w:r>
            <w:r>
              <w:rPr>
                <w:i/>
              </w:rPr>
              <w:t>Коэффициент компактности здания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b/>
                <w:i/>
                <w:noProof/>
              </w:rPr>
              <w:t>k</w:t>
            </w:r>
            <w:r>
              <w:rPr>
                <w:b/>
                <w:i/>
                <w:noProof/>
                <w:vertAlign w:val="subscript"/>
              </w:rPr>
              <w:t>e</w:t>
            </w:r>
            <w:r>
              <w:rPr>
                <w:b/>
                <w:i/>
                <w:noProof/>
                <w:vertAlign w:val="superscript"/>
              </w:rPr>
              <w:t>des</w:t>
            </w:r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Отношение общей площади поверхности наружных ограждающих конструкций здания к заключенному в них отапливаемому объему здания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1/м</w:t>
            </w:r>
          </w:p>
        </w:tc>
      </w:tr>
      <w:tr w:rsidR="00981089" w:rsidTr="00844C4A">
        <w:trPr>
          <w:gridAfter w:val="1"/>
          <w:wAfter w:w="10" w:type="dxa"/>
        </w:trPr>
        <w:tc>
          <w:tcPr>
            <w:tcW w:w="90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noProof/>
              </w:rPr>
              <w:t>4.</w:t>
            </w:r>
            <w:r>
              <w:rPr>
                <w:b/>
              </w:rPr>
              <w:t xml:space="preserve"> Показатели эффективности</w:t>
            </w:r>
          </w:p>
        </w:tc>
      </w:tr>
      <w:tr w:rsidR="00981089" w:rsidTr="00844C4A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4.1.</w:t>
            </w:r>
            <w:r>
              <w:t xml:space="preserve"> </w:t>
            </w:r>
            <w:r>
              <w:rPr>
                <w:i/>
              </w:rPr>
              <w:t>Здание с эффективным использованием энергии</w:t>
            </w:r>
          </w:p>
        </w:tc>
        <w:tc>
          <w:tcPr>
            <w:tcW w:w="9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432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Здание и оборудование, использующее тепловую энергию для поддержания в здании нормируемых параметров, должны быть спроектированы и возведены таким образом, чтобы было обеспечено заданное энергосбережение, и чтобы здание и названное оборудование использовалось так, чтобы было обеспечено это энергосбережение</w:t>
            </w:r>
          </w:p>
        </w:tc>
        <w:tc>
          <w:tcPr>
            <w:tcW w:w="127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4.2.</w:t>
            </w:r>
            <w:r>
              <w:t xml:space="preserve"> </w:t>
            </w:r>
            <w:r>
              <w:rPr>
                <w:i/>
              </w:rPr>
              <w:t xml:space="preserve">Потребность в тепловой энергии на отопление здания в </w:t>
            </w:r>
            <w:r>
              <w:rPr>
                <w:i/>
              </w:rPr>
              <w:lastRenderedPageBreak/>
              <w:t>течение отопительного</w:t>
            </w:r>
            <w:proofErr w:type="gramStart"/>
            <w:r>
              <w:rPr>
                <w:i/>
                <w:noProof/>
              </w:rPr>
              <w:t>.</w:t>
            </w:r>
            <w:proofErr w:type="gramEnd"/>
            <w:r>
              <w:rPr>
                <w:i/>
                <w:noProof/>
              </w:rPr>
              <w:t xml:space="preserve"> </w:t>
            </w:r>
            <w:proofErr w:type="gramStart"/>
            <w:r>
              <w:rPr>
                <w:i/>
              </w:rPr>
              <w:t>п</w:t>
            </w:r>
            <w:proofErr w:type="gramEnd"/>
            <w:r>
              <w:rPr>
                <w:i/>
              </w:rPr>
              <w:t>ериода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lastRenderedPageBreak/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y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Количество теплоты за отопительный период, необходимое для поддержания в здании нормируемых параметров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кВт</w:t>
            </w:r>
            <w:r>
              <w:sym w:font="Symbol" w:char="F0D7"/>
            </w:r>
            <w:proofErr w:type="gramStart"/>
            <w:r>
              <w:t>ч</w:t>
            </w:r>
            <w:proofErr w:type="gramEnd"/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lastRenderedPageBreak/>
              <w:t>4.3.</w:t>
            </w:r>
            <w:r>
              <w:t xml:space="preserve"> </w:t>
            </w:r>
            <w:r>
              <w:rPr>
                <w:i/>
              </w:rPr>
              <w:t>Расчетный</w:t>
            </w:r>
            <w:r>
              <w:rPr>
                <w:noProof/>
              </w:rPr>
              <w:t xml:space="preserve"> </w:t>
            </w:r>
            <w:r>
              <w:rPr>
                <w:i/>
              </w:rPr>
              <w:t>удельный расход тепловой энергии на отопление здания в течение отопительного периода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des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Количество теплоты за отопительный период, необходимое для поддержания в здании нормируемых параметров, отнесенное к единице общей отапливаемой площади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кВт</w:t>
            </w:r>
            <w:r>
              <w:sym w:font="Symbol" w:char="F0D7"/>
            </w:r>
            <w:r>
              <w:t>ч/м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981089" w:rsidTr="00844C4A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  <w:rPr>
                <w:i/>
              </w:rPr>
            </w:pPr>
            <w:r>
              <w:rPr>
                <w:noProof/>
              </w:rPr>
              <w:t>4.4.</w:t>
            </w:r>
            <w:r>
              <w:t xml:space="preserve"> </w:t>
            </w:r>
            <w:r>
              <w:rPr>
                <w:i/>
              </w:rPr>
              <w:t>Требуемый удельный расход тепловой энергии на отопление здания за отопительный период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D13286">
            <w:pPr>
              <w:overflowPunct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req</w:t>
            </w:r>
            <w:proofErr w:type="spellEnd"/>
          </w:p>
        </w:tc>
        <w:tc>
          <w:tcPr>
            <w:tcW w:w="4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Нормируемое значение удельного расхода тепловой энергии на отопление здания в течение отопительного периода</w:t>
            </w:r>
          </w:p>
        </w:tc>
        <w:tc>
          <w:tcPr>
            <w:tcW w:w="1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81089" w:rsidRDefault="00981089" w:rsidP="00664960">
            <w:pPr>
              <w:overflowPunct w:val="0"/>
              <w:autoSpaceDE w:val="0"/>
              <w:autoSpaceDN w:val="0"/>
              <w:adjustRightInd w:val="0"/>
            </w:pPr>
            <w:r>
              <w:t>кВт</w:t>
            </w:r>
            <w:r>
              <w:sym w:font="Symbol" w:char="F0D7"/>
            </w:r>
            <w:r>
              <w:t>ч/м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</w:tbl>
    <w:p w:rsidR="009C1081" w:rsidRDefault="009C1081" w:rsidP="00340614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  <w:bookmarkStart w:id="58" w:name="_Toc228248218"/>
      <w:bookmarkStart w:id="59" w:name="_Toc139308625"/>
      <w:bookmarkStart w:id="60" w:name="_Toc142419995"/>
    </w:p>
    <w:p w:rsidR="009C1081" w:rsidRDefault="009C1081" w:rsidP="00340614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Default="005A43FC" w:rsidP="005A43FC">
      <w:pPr>
        <w:rPr>
          <w:rFonts w:eastAsia="Lucida Sans Unicode"/>
          <w:lang w:eastAsia="ar-SA"/>
        </w:rPr>
      </w:pPr>
    </w:p>
    <w:p w:rsidR="005A43FC" w:rsidRPr="005A43FC" w:rsidRDefault="005A43FC" w:rsidP="005A43FC">
      <w:pPr>
        <w:rPr>
          <w:rFonts w:eastAsia="Lucida Sans Unicode"/>
          <w:lang w:eastAsia="ar-SA"/>
        </w:rPr>
      </w:pPr>
    </w:p>
    <w:p w:rsidR="009C1081" w:rsidRDefault="00981089" w:rsidP="00340614">
      <w:pPr>
        <w:pStyle w:val="2"/>
        <w:jc w:val="right"/>
        <w:rPr>
          <w:rStyle w:val="afb"/>
          <w:rFonts w:ascii="Times New Roman" w:eastAsia="Lucida Sans Unicode" w:hAnsi="Times New Roman"/>
          <w:kern w:val="0"/>
          <w:sz w:val="28"/>
          <w:szCs w:val="28"/>
          <w:lang w:eastAsia="en-US"/>
        </w:rPr>
      </w:pPr>
      <w:bookmarkStart w:id="61" w:name="_Toc142907160"/>
      <w:r w:rsidRPr="00ED7FEF">
        <w:rPr>
          <w:rStyle w:val="20"/>
          <w:rFonts w:ascii="Times New Roman" w:hAnsi="Times New Roman" w:cs="Times New Roman"/>
          <w:b/>
          <w:i/>
        </w:rPr>
        <w:lastRenderedPageBreak/>
        <w:t>Приложение</w:t>
      </w:r>
      <w:proofErr w:type="gramStart"/>
      <w:r w:rsidRPr="00ED7FEF">
        <w:rPr>
          <w:rStyle w:val="20"/>
          <w:rFonts w:ascii="Times New Roman" w:hAnsi="Times New Roman" w:cs="Times New Roman"/>
          <w:b/>
          <w:i/>
        </w:rPr>
        <w:t xml:space="preserve"> Б</w:t>
      </w:r>
      <w:bookmarkEnd w:id="61"/>
      <w:proofErr w:type="gramEnd"/>
      <w:r w:rsidR="00606D34" w:rsidRPr="00ED7FEF">
        <w:rPr>
          <w:rStyle w:val="afb"/>
          <w:rFonts w:ascii="Times New Roman" w:eastAsia="Lucida Sans Unicode" w:hAnsi="Times New Roman"/>
          <w:kern w:val="0"/>
          <w:sz w:val="28"/>
          <w:szCs w:val="28"/>
          <w:lang w:eastAsia="en-US"/>
        </w:rPr>
        <w:t xml:space="preserve"> </w:t>
      </w:r>
    </w:p>
    <w:p w:rsidR="00956CF6" w:rsidRPr="00ED7FEF" w:rsidRDefault="00E613E5" w:rsidP="00340614">
      <w:pPr>
        <w:pStyle w:val="2"/>
        <w:jc w:val="right"/>
        <w:rPr>
          <w:rStyle w:val="afb"/>
          <w:rFonts w:ascii="Times New Roman" w:eastAsia="Lucida Sans Unicode" w:hAnsi="Times New Roman"/>
          <w:bCs w:val="0"/>
          <w:iCs w:val="0"/>
          <w:kern w:val="0"/>
          <w:sz w:val="28"/>
          <w:szCs w:val="28"/>
          <w:lang w:eastAsia="en-US"/>
        </w:rPr>
      </w:pPr>
      <w:r w:rsidRPr="00ED7FEF">
        <w:rPr>
          <w:rStyle w:val="afb"/>
          <w:rFonts w:ascii="Times New Roman" w:eastAsia="Lucida Sans Unicode" w:hAnsi="Times New Roman"/>
          <w:kern w:val="0"/>
          <w:sz w:val="28"/>
          <w:szCs w:val="28"/>
          <w:lang w:eastAsia="en-US"/>
        </w:rPr>
        <w:br/>
      </w:r>
    </w:p>
    <w:p w:rsidR="00E613E5" w:rsidRPr="00ED0CA5" w:rsidRDefault="00ED7FEF" w:rsidP="00340614">
      <w:pPr>
        <w:pStyle w:val="ad"/>
        <w:jc w:val="center"/>
        <w:rPr>
          <w:rStyle w:val="afb"/>
          <w:rFonts w:ascii="Times New Roman" w:hAnsi="Times New Roman"/>
          <w:b/>
          <w:i/>
          <w:color w:val="000000" w:themeColor="text1"/>
        </w:rPr>
      </w:pPr>
      <w:bookmarkStart w:id="62" w:name="_Toc142907161"/>
      <w:bookmarkEnd w:id="58"/>
      <w:bookmarkEnd w:id="59"/>
      <w:bookmarkEnd w:id="60"/>
      <w:r w:rsidRPr="00ED0CA5">
        <w:rPr>
          <w:rStyle w:val="afb"/>
          <w:rFonts w:ascii="Times New Roman" w:hAnsi="Times New Roman"/>
          <w:b/>
          <w:i/>
          <w:color w:val="000000" w:themeColor="text1"/>
        </w:rPr>
        <w:t>ИСХОДНЫЕ ДАННЫЕ</w:t>
      </w:r>
      <w:bookmarkEnd w:id="62"/>
    </w:p>
    <w:p w:rsidR="00956CF6" w:rsidRPr="00ED0CA5" w:rsidRDefault="00956CF6" w:rsidP="00664960">
      <w:pPr>
        <w:pStyle w:val="afa"/>
        <w:ind w:firstLine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63" w:name="_Toc142907162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>Таблица Б</w:t>
      </w:r>
      <w:proofErr w:type="gramStart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>1</w:t>
      </w:r>
      <w:proofErr w:type="gramEnd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 xml:space="preserve"> – Характеристика объекта</w:t>
      </w:r>
      <w:bookmarkEnd w:id="63"/>
    </w:p>
    <w:tbl>
      <w:tblPr>
        <w:tblW w:w="7140" w:type="dxa"/>
        <w:tblInd w:w="93" w:type="dxa"/>
        <w:tblLook w:val="0000" w:firstRow="0" w:lastRow="0" w:firstColumn="0" w:lastColumn="0" w:noHBand="0" w:noVBand="0"/>
      </w:tblPr>
      <w:tblGrid>
        <w:gridCol w:w="4180"/>
        <w:gridCol w:w="1120"/>
        <w:gridCol w:w="1840"/>
      </w:tblGrid>
      <w:tr w:rsidR="00E613E5" w:rsidRPr="00B82AF3" w:rsidTr="0029438D">
        <w:trPr>
          <w:trHeight w:val="97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Наименования показателей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 xml:space="preserve">Ед. </w:t>
            </w:r>
            <w:proofErr w:type="spellStart"/>
            <w:r w:rsidRPr="00B82AF3">
              <w:t>измер</w:t>
            </w:r>
            <w:proofErr w:type="spellEnd"/>
            <w:r w:rsidRPr="00B82AF3">
              <w:t>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Значения показателей</w:t>
            </w:r>
          </w:p>
        </w:tc>
      </w:tr>
      <w:tr w:rsidR="00E613E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b/>
                <w:i/>
              </w:rPr>
            </w:pPr>
            <w:r w:rsidRPr="00B82AF3">
              <w:rPr>
                <w:b/>
                <w:i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b/>
                <w:i/>
              </w:rPr>
            </w:pPr>
            <w:r w:rsidRPr="00B82AF3">
              <w:rPr>
                <w:b/>
                <w:i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b/>
                <w:i/>
              </w:rPr>
            </w:pPr>
            <w:r w:rsidRPr="00B82AF3">
              <w:rPr>
                <w:b/>
                <w:i/>
              </w:rPr>
              <w:t>3</w:t>
            </w:r>
          </w:p>
        </w:tc>
      </w:tr>
      <w:tr w:rsidR="00E613E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172275" w:rsidP="00664960">
            <w:r w:rsidRPr="00B82AF3">
              <w:t xml:space="preserve">Год постройки /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6953D6" w:rsidP="00664960">
            <w:r w:rsidRPr="00B82AF3">
              <w:t>№ </w:t>
            </w:r>
            <w:r w:rsidR="00172275" w:rsidRPr="00B82AF3">
              <w:t xml:space="preserve"> серии проекта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Этажность здания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172275" w:rsidRPr="00B82AF3" w:rsidTr="003A5A8A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rPr>
                <w:i/>
                <w:iCs/>
              </w:rPr>
              <w:t xml:space="preserve">Геометрические размеры здания </w:t>
            </w:r>
            <w:r w:rsidRPr="00B82AF3">
              <w:rPr>
                <w:i/>
                <w:iCs/>
                <w:vertAlign w:val="superscript"/>
              </w:rPr>
              <w:t>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—</w:t>
            </w:r>
          </w:p>
        </w:tc>
      </w:tr>
      <w:tr w:rsidR="00172275" w:rsidRPr="00B82AF3" w:rsidTr="003A5A8A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длина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6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rPr>
                <w:i/>
                <w:iCs/>
              </w:rPr>
            </w:pPr>
            <w:r w:rsidRPr="00B82AF3">
              <w:t>ширина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firstLine="480"/>
            </w:pPr>
            <w:r w:rsidRPr="00B82AF3">
              <w:t>высота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firstLine="480"/>
            </w:pPr>
            <w:r w:rsidRPr="00B82AF3">
              <w:t>Отапливаемый объем (по проекту)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r w:rsidRPr="00B82AF3"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1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firstLine="480"/>
            </w:pPr>
            <w:r w:rsidRPr="00B82AF3">
              <w:t>Отапливаемая площадь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Общая площадь здания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Площадь жилых комнат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6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Наличие теплого чердака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7B59A0" w:rsidRPr="00B82AF3" w:rsidTr="003A5A8A">
        <w:trPr>
          <w:trHeight w:val="36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9A0" w:rsidRPr="00B82AF3" w:rsidRDefault="007B59A0" w:rsidP="00664960">
            <w:r w:rsidRPr="00B82AF3">
              <w:t>Наличие солнечной кровли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9A0" w:rsidRPr="00B82AF3" w:rsidRDefault="007B59A0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9A0" w:rsidRPr="00B82AF3" w:rsidRDefault="007B59A0" w:rsidP="00664960"/>
        </w:tc>
      </w:tr>
      <w:tr w:rsidR="00000DE5" w:rsidRPr="00B82AF3" w:rsidTr="003A5A8A">
        <w:trPr>
          <w:trHeight w:val="36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DE5" w:rsidRPr="00B82AF3" w:rsidRDefault="00000DE5" w:rsidP="00664960">
            <w:r w:rsidRPr="00B82AF3">
              <w:t>Наличие «зелёной» крыши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DE5" w:rsidRPr="00B82AF3" w:rsidRDefault="00000DE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DE5" w:rsidRPr="00B82AF3" w:rsidRDefault="00000DE5" w:rsidP="00664960"/>
        </w:tc>
      </w:tr>
      <w:tr w:rsidR="00172275" w:rsidRPr="00B82AF3" w:rsidTr="003A5A8A">
        <w:trPr>
          <w:trHeight w:val="33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Наличие отапливаемого подвала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3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 xml:space="preserve">Объем отапливаемого подвала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r w:rsidRPr="00B82AF3"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3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72275" w:rsidRPr="00B82AF3" w:rsidRDefault="00172275" w:rsidP="00664960">
            <w:r w:rsidRPr="00B82AF3">
              <w:t xml:space="preserve">Площадь ограждающих конструкций здания, в </w:t>
            </w:r>
            <w:proofErr w:type="spellStart"/>
            <w:r w:rsidRPr="00B82AF3">
              <w:t>т.ч</w:t>
            </w:r>
            <w:proofErr w:type="spellEnd"/>
            <w:r w:rsidRPr="00B82AF3">
              <w:t xml:space="preserve">.: </w:t>
            </w:r>
            <w:r w:rsidRPr="00B82AF3">
              <w:rPr>
                <w:vertAlign w:val="superscript"/>
              </w:rPr>
              <w:t>2)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1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стен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73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перекрытий 1-го этажа (пол и стены по грунту при отапливаемом подвале)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firstLine="240"/>
            </w:pPr>
            <w:r w:rsidRPr="00B82AF3">
              <w:t xml:space="preserve"> покрытия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8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left="267"/>
            </w:pPr>
            <w:r w:rsidRPr="00B82AF3">
              <w:t>площадь окон лестнично-лифтового узла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pPr>
              <w:ind w:firstLine="240"/>
            </w:pPr>
            <w:r w:rsidRPr="00B82AF3">
              <w:t xml:space="preserve">площадь окон и балконных дверей квартир и встроенных нежилых помещений, в </w:t>
            </w:r>
            <w:proofErr w:type="spellStart"/>
            <w:r w:rsidRPr="00B82AF3">
              <w:t>т.ч</w:t>
            </w:r>
            <w:proofErr w:type="spellEnd"/>
            <w:r w:rsidRPr="00B82AF3">
              <w:t>. ориентированных: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70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left="267"/>
            </w:pPr>
            <w:r w:rsidRPr="00B82AF3">
              <w:t>на север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3A5A8A">
        <w:trPr>
          <w:trHeight w:val="103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left="267"/>
            </w:pPr>
            <w:r w:rsidRPr="00B82AF3">
              <w:lastRenderedPageBreak/>
              <w:t>на северо-восток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восток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юго-восток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юг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юго-запад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29438D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запад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172275" w:rsidRPr="00B82AF3" w:rsidTr="00956CF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pPr>
              <w:ind w:firstLine="720"/>
            </w:pPr>
            <w:r w:rsidRPr="00B82AF3">
              <w:t>на северо-запад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75" w:rsidRPr="00B82AF3" w:rsidRDefault="00172275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75" w:rsidRPr="00B82AF3" w:rsidRDefault="00172275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firstLine="240"/>
            </w:pPr>
            <w:r w:rsidRPr="00B82AF3">
              <w:t>площадь входных дверей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r w:rsidRPr="00B82AF3">
              <w:t>м</w:t>
            </w:r>
            <w:proofErr w:type="gramStart"/>
            <w:r w:rsidRPr="00B82AF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CF6" w:rsidRPr="00B82AF3" w:rsidRDefault="00956CF6" w:rsidP="00664960">
            <w:pPr>
              <w:rPr>
                <w:i/>
                <w:iCs/>
              </w:rPr>
            </w:pPr>
            <w:r w:rsidRPr="00B82AF3">
              <w:rPr>
                <w:i/>
                <w:iCs/>
              </w:rPr>
              <w:t>Приведенное сопротивление теплопередаче ограждающих конструкций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r w:rsidRPr="00B82AF3">
              <w:t>—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r w:rsidRPr="00B82AF3">
              <w:t>—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firstLine="266"/>
            </w:pPr>
            <w:r w:rsidRPr="00B82AF3">
              <w:t>наружные стены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м</w:t>
            </w:r>
            <w:r w:rsidRPr="00B82AF3">
              <w:rPr>
                <w:color w:val="000000"/>
                <w:vertAlign w:val="superscript"/>
              </w:rPr>
              <w:t>2</w:t>
            </w:r>
            <w:proofErr w:type="gramStart"/>
            <w:r w:rsidRPr="00B82AF3">
              <w:rPr>
                <w:color w:val="000000"/>
              </w:rPr>
              <w:t>·°С</w:t>
            </w:r>
            <w:proofErr w:type="gramEnd"/>
            <w:r w:rsidRPr="00B82AF3">
              <w:rPr>
                <w:color w:val="000000"/>
              </w:rPr>
              <w:t>/Вт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left="267"/>
            </w:pPr>
            <w:r w:rsidRPr="00B82AF3">
              <w:t>перекрытие 1-го этажа (пол и стены по грунту при отапливаемом подвале)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м</w:t>
            </w:r>
            <w:r w:rsidRPr="00B82AF3">
              <w:rPr>
                <w:color w:val="000000"/>
                <w:vertAlign w:val="superscript"/>
              </w:rPr>
              <w:t>2</w:t>
            </w:r>
            <w:proofErr w:type="gramStart"/>
            <w:r w:rsidRPr="00B82AF3">
              <w:rPr>
                <w:color w:val="000000"/>
              </w:rPr>
              <w:t>·°С</w:t>
            </w:r>
            <w:proofErr w:type="gramEnd"/>
            <w:r w:rsidRPr="00B82AF3">
              <w:rPr>
                <w:color w:val="000000"/>
              </w:rPr>
              <w:t>/Вт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left="267"/>
            </w:pPr>
            <w:r w:rsidRPr="00B82AF3">
              <w:t xml:space="preserve"> чердачные покрытия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м</w:t>
            </w:r>
            <w:r w:rsidRPr="00B82AF3">
              <w:rPr>
                <w:color w:val="000000"/>
                <w:vertAlign w:val="superscript"/>
              </w:rPr>
              <w:t>2</w:t>
            </w:r>
            <w:proofErr w:type="gramStart"/>
            <w:r w:rsidRPr="00B82AF3">
              <w:rPr>
                <w:color w:val="000000"/>
              </w:rPr>
              <w:t>·°С</w:t>
            </w:r>
            <w:proofErr w:type="gramEnd"/>
            <w:r w:rsidRPr="00B82AF3">
              <w:rPr>
                <w:color w:val="000000"/>
              </w:rPr>
              <w:t>/Вт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left="267"/>
            </w:pPr>
            <w:r w:rsidRPr="00B82AF3">
              <w:t>окна и балконные двери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м</w:t>
            </w:r>
            <w:r w:rsidRPr="00B82AF3">
              <w:rPr>
                <w:color w:val="000000"/>
                <w:vertAlign w:val="superscript"/>
              </w:rPr>
              <w:t>2</w:t>
            </w:r>
            <w:proofErr w:type="gramStart"/>
            <w:r w:rsidRPr="00B82AF3">
              <w:rPr>
                <w:color w:val="000000"/>
              </w:rPr>
              <w:t>·°С</w:t>
            </w:r>
            <w:proofErr w:type="gramEnd"/>
            <w:r w:rsidRPr="00B82AF3">
              <w:rPr>
                <w:color w:val="000000"/>
              </w:rPr>
              <w:t>/Вт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ind w:left="267"/>
            </w:pPr>
            <w:r w:rsidRPr="00B82AF3">
              <w:t>входные наружные двери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м</w:t>
            </w:r>
            <w:r w:rsidRPr="00B82AF3">
              <w:rPr>
                <w:color w:val="000000"/>
                <w:vertAlign w:val="superscript"/>
              </w:rPr>
              <w:t>2</w:t>
            </w:r>
            <w:proofErr w:type="gramStart"/>
            <w:r w:rsidRPr="00B82AF3">
              <w:rPr>
                <w:color w:val="000000"/>
              </w:rPr>
              <w:t>·°С</w:t>
            </w:r>
            <w:proofErr w:type="gramEnd"/>
            <w:r w:rsidRPr="00B82AF3">
              <w:rPr>
                <w:color w:val="000000"/>
              </w:rPr>
              <w:t>/Вт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6CF6" w:rsidRPr="00B82AF3" w:rsidRDefault="00956CF6" w:rsidP="00664960">
            <w:r w:rsidRPr="00B82AF3">
              <w:t> </w:t>
            </w:r>
          </w:p>
        </w:tc>
      </w:tr>
      <w:tr w:rsidR="00956CF6" w:rsidRPr="00B82AF3" w:rsidTr="00956CF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CF6" w:rsidRPr="00B82AF3" w:rsidRDefault="00956CF6" w:rsidP="00664960">
            <w:r w:rsidRPr="00B82AF3">
              <w:t>Количество жителей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CF6" w:rsidRPr="00B82AF3" w:rsidRDefault="00956CF6" w:rsidP="00664960">
            <w:r w:rsidRPr="00B82AF3">
              <w:t>чел.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CF6" w:rsidRPr="00B82AF3" w:rsidRDefault="00956CF6" w:rsidP="00664960">
            <w:r w:rsidRPr="00B82AF3">
              <w:t> </w:t>
            </w:r>
          </w:p>
        </w:tc>
      </w:tr>
    </w:tbl>
    <w:p w:rsidR="00E613E5" w:rsidRPr="00B82AF3" w:rsidRDefault="00E613E5" w:rsidP="00664960"/>
    <w:p w:rsidR="00E613E5" w:rsidRPr="00B82AF3" w:rsidRDefault="00E613E5" w:rsidP="00340614">
      <w:pPr>
        <w:jc w:val="both"/>
      </w:pPr>
      <w:r w:rsidRPr="00B82AF3">
        <w:t>Примечания: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1)</w:t>
      </w:r>
      <w:r w:rsidRPr="00B82AF3">
        <w:tab/>
        <w:t>При более сложной конфигурации здания необходимо представить план периметра здания с указанием всех его размеров.</w:t>
      </w:r>
    </w:p>
    <w:p w:rsidR="00E613E5" w:rsidRPr="00B82AF3" w:rsidRDefault="00E613E5" w:rsidP="00340614">
      <w:pPr>
        <w:tabs>
          <w:tab w:val="left" w:pos="-1080"/>
        </w:tabs>
        <w:ind w:left="540" w:hanging="180"/>
        <w:jc w:val="both"/>
      </w:pPr>
      <w:r w:rsidRPr="00B82AF3">
        <w:rPr>
          <w:vertAlign w:val="superscript"/>
        </w:rPr>
        <w:t>2)</w:t>
      </w:r>
      <w:r w:rsidRPr="00B82AF3">
        <w:tab/>
        <w:t>По данным проекта, паспорта здания, бюро технической инвентаризации.</w:t>
      </w:r>
    </w:p>
    <w:p w:rsidR="00E613E5" w:rsidRDefault="00E613E5" w:rsidP="00340614">
      <w:pPr>
        <w:tabs>
          <w:tab w:val="left" w:pos="653"/>
        </w:tabs>
        <w:ind w:left="540" w:hanging="180"/>
        <w:jc w:val="both"/>
      </w:pPr>
      <w:r w:rsidRPr="00B82AF3">
        <w:rPr>
          <w:vertAlign w:val="superscript"/>
        </w:rPr>
        <w:t>3)</w:t>
      </w:r>
      <w:r w:rsidRPr="00B82AF3">
        <w:tab/>
        <w:t>По данным проекта.</w:t>
      </w:r>
    </w:p>
    <w:p w:rsidR="00956CF6" w:rsidRDefault="00956CF6" w:rsidP="00664960">
      <w:pPr>
        <w:pStyle w:val="afff6"/>
        <w:keepNext/>
        <w:spacing w:after="0"/>
      </w:pPr>
    </w:p>
    <w:p w:rsidR="00ED0CA5" w:rsidRDefault="00ED0CA5" w:rsidP="00664960">
      <w:pPr>
        <w:pStyle w:val="afa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ED0CA5" w:rsidRDefault="00ED0CA5" w:rsidP="00664960">
      <w:pPr>
        <w:pStyle w:val="afa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ED0CA5" w:rsidRDefault="00ED0CA5" w:rsidP="00664960">
      <w:pPr>
        <w:pStyle w:val="afa"/>
        <w:ind w:firstLine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</w:p>
    <w:p w:rsidR="00956CF6" w:rsidRPr="00ED0CA5" w:rsidRDefault="00956CF6" w:rsidP="00664960">
      <w:pPr>
        <w:pStyle w:val="afa"/>
        <w:ind w:firstLine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64" w:name="_Toc142907163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>Таблица Б</w:t>
      </w:r>
      <w:proofErr w:type="gramStart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>2</w:t>
      </w:r>
      <w:proofErr w:type="gramEnd"/>
      <w:r w:rsidRPr="00ED0CA5">
        <w:rPr>
          <w:rFonts w:ascii="Times New Roman" w:hAnsi="Times New Roman"/>
          <w:b/>
          <w:color w:val="000000" w:themeColor="text1"/>
          <w:sz w:val="20"/>
          <w:szCs w:val="20"/>
        </w:rPr>
        <w:t xml:space="preserve"> – Система теплоснабжения</w:t>
      </w:r>
      <w:bookmarkEnd w:id="64"/>
    </w:p>
    <w:tbl>
      <w:tblPr>
        <w:tblW w:w="8807" w:type="dxa"/>
        <w:tblInd w:w="93" w:type="dxa"/>
        <w:tblLook w:val="0000" w:firstRow="0" w:lastRow="0" w:firstColumn="0" w:lastColumn="0" w:noHBand="0" w:noVBand="0"/>
      </w:tblPr>
      <w:tblGrid>
        <w:gridCol w:w="4695"/>
        <w:gridCol w:w="886"/>
        <w:gridCol w:w="3226"/>
      </w:tblGrid>
      <w:tr w:rsidR="00E613E5" w:rsidRPr="00B82AF3" w:rsidTr="0029438D">
        <w:trPr>
          <w:trHeight w:val="930"/>
        </w:trPr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Наименования показателей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 xml:space="preserve">Ед. </w:t>
            </w:r>
            <w:proofErr w:type="spellStart"/>
            <w:r w:rsidRPr="00B82AF3">
              <w:t>измер</w:t>
            </w:r>
            <w:proofErr w:type="spellEnd"/>
            <w:r w:rsidRPr="00B82AF3">
              <w:t>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Значения показателей</w:t>
            </w:r>
          </w:p>
        </w:tc>
      </w:tr>
      <w:tr w:rsidR="00E613E5" w:rsidRPr="00B82AF3" w:rsidTr="0029438D">
        <w:trPr>
          <w:trHeight w:val="315"/>
        </w:trPr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CE6CE4" w:rsidP="00664960">
            <w:r w:rsidRPr="00B82AF3">
              <w:t>Температурный график системы отопления здания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CE6CE4" w:rsidRPr="00B82AF3" w:rsidTr="0029438D">
        <w:trPr>
          <w:trHeight w:val="828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Схемы системы отопления (</w:t>
            </w:r>
            <w:proofErr w:type="spellStart"/>
            <w:r w:rsidRPr="00B82AF3">
              <w:t>однотрубн</w:t>
            </w:r>
            <w:proofErr w:type="spellEnd"/>
            <w:r w:rsidRPr="00B82AF3">
              <w:t xml:space="preserve">., </w:t>
            </w:r>
            <w:proofErr w:type="spellStart"/>
            <w:r w:rsidRPr="00B82AF3">
              <w:t>двухтрубн</w:t>
            </w:r>
            <w:proofErr w:type="spellEnd"/>
            <w:r w:rsidRPr="00B82AF3">
              <w:t>.)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63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Тип отопительных приборов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63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Схема подключения системы отопления (независимая, зависимая: непосредственная, элеваторный узел, насос смешения)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315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 xml:space="preserve">Тип системы ГВС </w:t>
            </w:r>
            <w:r w:rsidRPr="00B82AF3">
              <w:rPr>
                <w:vertAlign w:val="superscript"/>
              </w:rPr>
              <w:t>1)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898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lastRenderedPageBreak/>
              <w:t xml:space="preserve">Проектные  нагрузки здания (без встроенных помещений) в </w:t>
            </w:r>
            <w:proofErr w:type="spellStart"/>
            <w:r w:rsidRPr="00B82AF3">
              <w:t>т.ч</w:t>
            </w:r>
            <w:proofErr w:type="spellEnd"/>
            <w:r w:rsidRPr="00B82AF3">
              <w:t>.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Гкал/</w:t>
            </w:r>
            <w:proofErr w:type="gramStart"/>
            <w:r w:rsidRPr="00B82AF3">
              <w:t>ч</w:t>
            </w:r>
            <w:proofErr w:type="gramEnd"/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375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отопление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Гкал/</w:t>
            </w:r>
            <w:proofErr w:type="gramStart"/>
            <w:r w:rsidRPr="00B82AF3">
              <w:t>ч</w:t>
            </w:r>
            <w:proofErr w:type="gramEnd"/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29438D">
        <w:trPr>
          <w:trHeight w:val="677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максимальная ГВС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Гкал/</w:t>
            </w:r>
            <w:proofErr w:type="gramStart"/>
            <w:r w:rsidRPr="00B82AF3">
              <w:t>ч</w:t>
            </w:r>
            <w:proofErr w:type="gramEnd"/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CE6CE4" w:rsidRPr="00B82AF3" w:rsidTr="00CE6CE4">
        <w:trPr>
          <w:trHeight w:val="429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pPr>
              <w:ind w:firstLine="480"/>
            </w:pPr>
            <w:r w:rsidRPr="00B82AF3">
              <w:t xml:space="preserve">среднечасовая ГВС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E4" w:rsidRPr="00B82AF3" w:rsidRDefault="00CE6CE4" w:rsidP="00664960">
            <w:r w:rsidRPr="00B82AF3">
              <w:t>Гкал/</w:t>
            </w:r>
            <w:proofErr w:type="gramStart"/>
            <w:r w:rsidRPr="00B82AF3">
              <w:t>ч</w:t>
            </w:r>
            <w:proofErr w:type="gramEnd"/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CE4" w:rsidRPr="00B82AF3" w:rsidRDefault="00CE6CE4" w:rsidP="00664960">
            <w:r w:rsidRPr="00B82AF3">
              <w:t> </w:t>
            </w:r>
          </w:p>
        </w:tc>
      </w:tr>
      <w:tr w:rsidR="00DB2073" w:rsidRPr="00B82AF3" w:rsidTr="003A5A8A">
        <w:trPr>
          <w:trHeight w:val="315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ind w:firstLine="480"/>
            </w:pPr>
            <w:r w:rsidRPr="00B82AF3">
              <w:t>ГВС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073" w:rsidRPr="00B82AF3" w:rsidRDefault="00DB2073" w:rsidP="00664960">
            <w:r w:rsidRPr="00B82AF3">
              <w:t> </w:t>
            </w:r>
          </w:p>
        </w:tc>
      </w:tr>
      <w:tr w:rsidR="00DB2073" w:rsidRPr="00B82AF3" w:rsidTr="003A5A8A">
        <w:trPr>
          <w:trHeight w:val="315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ind w:firstLine="480"/>
            </w:pPr>
            <w:r w:rsidRPr="00B82AF3">
              <w:rPr>
                <w:i/>
                <w:iCs/>
              </w:rPr>
              <w:t xml:space="preserve">Количество насосов в ИТП (шт.) / мощность каждого электропривода (кВт) </w:t>
            </w:r>
            <w:r w:rsidRPr="00B82AF3">
              <w:rPr>
                <w:i/>
                <w:iCs/>
                <w:vertAlign w:val="superscript"/>
              </w:rPr>
              <w:t>2)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r w:rsidRPr="00B82AF3">
              <w:t>—</w:t>
            </w:r>
          </w:p>
        </w:tc>
      </w:tr>
      <w:tr w:rsidR="00DB2073" w:rsidRPr="00B82AF3" w:rsidTr="003A5A8A">
        <w:trPr>
          <w:trHeight w:val="540"/>
        </w:trPr>
        <w:tc>
          <w:tcPr>
            <w:tcW w:w="4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rPr>
                <w:i/>
                <w:iCs/>
              </w:rPr>
            </w:pPr>
            <w:r w:rsidRPr="00B82AF3">
              <w:t>ХВС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r w:rsidRPr="00B82AF3">
              <w:t>—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073" w:rsidRPr="00B82AF3" w:rsidRDefault="00DB2073" w:rsidP="00664960">
            <w:r w:rsidRPr="00B82AF3">
              <w:t> </w:t>
            </w:r>
          </w:p>
        </w:tc>
      </w:tr>
    </w:tbl>
    <w:p w:rsidR="00DB2073" w:rsidRPr="00B82AF3" w:rsidRDefault="00DB2073" w:rsidP="00664960">
      <w:pPr>
        <w:tabs>
          <w:tab w:val="left" w:pos="-540"/>
        </w:tabs>
        <w:ind w:left="540" w:hanging="180"/>
        <w:rPr>
          <w:vertAlign w:val="superscript"/>
        </w:rPr>
      </w:pPr>
    </w:p>
    <w:p w:rsidR="00E613E5" w:rsidRPr="00B82AF3" w:rsidRDefault="00E613E5" w:rsidP="00340614">
      <w:pPr>
        <w:tabs>
          <w:tab w:val="left" w:pos="-540"/>
        </w:tabs>
        <w:ind w:left="540" w:hanging="180"/>
        <w:jc w:val="both"/>
      </w:pPr>
      <w:r w:rsidRPr="00B82AF3">
        <w:rPr>
          <w:vertAlign w:val="superscript"/>
        </w:rPr>
        <w:t>1)</w:t>
      </w:r>
      <w:r w:rsidRPr="00B82AF3">
        <w:tab/>
        <w:t xml:space="preserve">С изолированными стояками без </w:t>
      </w:r>
      <w:proofErr w:type="spellStart"/>
      <w:r w:rsidRPr="00B82AF3">
        <w:t>полотенцесушителей</w:t>
      </w:r>
      <w:proofErr w:type="spellEnd"/>
      <w:r w:rsidRPr="00B82AF3">
        <w:t xml:space="preserve">; то же с </w:t>
      </w:r>
      <w:proofErr w:type="spellStart"/>
      <w:r w:rsidRPr="00B82AF3">
        <w:t>полотенцесушителями</w:t>
      </w:r>
      <w:proofErr w:type="spellEnd"/>
      <w:r w:rsidRPr="00B82AF3">
        <w:t xml:space="preserve">; с неизолированными стояками и </w:t>
      </w:r>
      <w:proofErr w:type="spellStart"/>
      <w:r w:rsidRPr="00B82AF3">
        <w:t>полотенцесушителями</w:t>
      </w:r>
      <w:proofErr w:type="spellEnd"/>
      <w:r w:rsidRPr="00B82AF3">
        <w:t>.</w:t>
      </w:r>
    </w:p>
    <w:p w:rsidR="00E613E5" w:rsidRPr="00B82AF3" w:rsidRDefault="00E613E5" w:rsidP="00340614">
      <w:pPr>
        <w:tabs>
          <w:tab w:val="left" w:pos="-540"/>
        </w:tabs>
        <w:ind w:left="540" w:hanging="180"/>
        <w:jc w:val="both"/>
      </w:pPr>
      <w:r w:rsidRPr="00B82AF3">
        <w:rPr>
          <w:vertAlign w:val="superscript"/>
        </w:rPr>
        <w:t>2)</w:t>
      </w:r>
      <w:r w:rsidRPr="00B82AF3">
        <w:tab/>
        <w:t>Заполняются при наличии в здании ИТП.</w:t>
      </w:r>
    </w:p>
    <w:p w:rsidR="005A43FC" w:rsidRDefault="005A43FC" w:rsidP="005A43FC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5A43FC" w:rsidRDefault="005A43FC" w:rsidP="005A43FC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956CF6" w:rsidRPr="00ED0CA5" w:rsidRDefault="00956CF6" w:rsidP="005A43FC"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bookmarkStart w:id="65" w:name="_Toc142907164"/>
      <w:r w:rsidRPr="00ED0CA5">
        <w:rPr>
          <w:rFonts w:ascii="Times New Roman" w:hAnsi="Times New Roman"/>
          <w:color w:val="000000" w:themeColor="text1"/>
          <w:sz w:val="20"/>
          <w:szCs w:val="20"/>
        </w:rPr>
        <w:t>Таблица</w:t>
      </w:r>
      <w:proofErr w:type="gramStart"/>
      <w:r w:rsidRPr="00ED0CA5">
        <w:rPr>
          <w:rFonts w:ascii="Times New Roman" w:hAnsi="Times New Roman"/>
          <w:color w:val="000000" w:themeColor="text1"/>
          <w:sz w:val="20"/>
          <w:szCs w:val="20"/>
        </w:rPr>
        <w:t xml:space="preserve"> Б</w:t>
      </w:r>
      <w:proofErr w:type="gramEnd"/>
      <w:r w:rsidRPr="00ED0CA5">
        <w:rPr>
          <w:rFonts w:ascii="Times New Roman" w:hAnsi="Times New Roman"/>
          <w:color w:val="000000" w:themeColor="text1"/>
          <w:sz w:val="20"/>
          <w:szCs w:val="20"/>
        </w:rPr>
        <w:t xml:space="preserve"> 3 – Приборы учета</w:t>
      </w:r>
      <w:bookmarkEnd w:id="65"/>
    </w:p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4155"/>
        <w:gridCol w:w="4500"/>
      </w:tblGrid>
      <w:tr w:rsidR="00E613E5" w:rsidRPr="00B82AF3" w:rsidTr="0029438D">
        <w:trPr>
          <w:trHeight w:val="975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Наименования показателей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 xml:space="preserve">Значения показателей </w:t>
            </w:r>
          </w:p>
        </w:tc>
      </w:tr>
      <w:tr w:rsidR="00E613E5" w:rsidRPr="00B82AF3" w:rsidTr="0029438D">
        <w:trPr>
          <w:trHeight w:val="630"/>
        </w:trPr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i/>
                <w:iCs/>
              </w:rPr>
            </w:pPr>
            <w:r w:rsidRPr="00B82AF3">
              <w:rPr>
                <w:i/>
                <w:iCs/>
              </w:rPr>
              <w:t xml:space="preserve">Тип и номер приборов учета тепловой энергии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—</w:t>
            </w:r>
          </w:p>
        </w:tc>
      </w:tr>
      <w:tr w:rsidR="00E613E5" w:rsidRPr="00B82AF3" w:rsidTr="0029438D">
        <w:trPr>
          <w:trHeight w:val="518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 xml:space="preserve">суммарное теплопотребление </w:t>
            </w:r>
            <w:r w:rsidRPr="00B82AF3">
              <w:rPr>
                <w:vertAlign w:val="superscript"/>
              </w:rPr>
              <w:t>1)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43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 xml:space="preserve">отопление </w:t>
            </w:r>
            <w:r w:rsidRPr="00B82AF3">
              <w:rPr>
                <w:vertAlign w:val="superscript"/>
              </w:rPr>
              <w:t>2)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7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 xml:space="preserve">ГВС </w:t>
            </w:r>
            <w:r w:rsidRPr="00B82AF3">
              <w:rPr>
                <w:vertAlign w:val="superscript"/>
              </w:rPr>
              <w:t>3)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6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i/>
                <w:iCs/>
              </w:rPr>
            </w:pPr>
            <w:r w:rsidRPr="00B82AF3">
              <w:rPr>
                <w:i/>
                <w:iCs/>
              </w:rPr>
              <w:t xml:space="preserve">Тип и номер приборов учета расхода воды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—</w:t>
            </w:r>
          </w:p>
        </w:tc>
      </w:tr>
      <w:tr w:rsidR="00E613E5" w:rsidRPr="00B82AF3" w:rsidTr="0029438D">
        <w:trPr>
          <w:trHeight w:val="30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proofErr w:type="gramStart"/>
            <w:r w:rsidRPr="00B82AF3">
              <w:t>суммарной</w:t>
            </w:r>
            <w:proofErr w:type="gramEnd"/>
            <w:r w:rsidRPr="00B82AF3">
              <w:t xml:space="preserve"> расход </w:t>
            </w:r>
            <w:r w:rsidRPr="00B82AF3">
              <w:rPr>
                <w:vertAlign w:val="superscript"/>
              </w:rPr>
              <w:t>4)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 xml:space="preserve">холодная вода </w:t>
            </w:r>
            <w:r w:rsidRPr="00B82AF3">
              <w:rPr>
                <w:vertAlign w:val="superscript"/>
              </w:rPr>
              <w:t>5)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 xml:space="preserve">горячая вода </w:t>
            </w:r>
            <w:r w:rsidRPr="00B82AF3">
              <w:rPr>
                <w:vertAlign w:val="superscript"/>
              </w:rPr>
              <w:t>6)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734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rPr>
                <w:i/>
                <w:iCs/>
              </w:rPr>
            </w:pPr>
            <w:r w:rsidRPr="00B82AF3">
              <w:rPr>
                <w:i/>
                <w:iCs/>
              </w:rPr>
              <w:t>Количество приборов учета расхода воды, установленных в квартирах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r w:rsidRPr="00B82AF3">
              <w:t>—</w:t>
            </w:r>
          </w:p>
        </w:tc>
      </w:tr>
      <w:tr w:rsidR="00E613E5" w:rsidRPr="00B82AF3" w:rsidTr="0029438D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>холодная вода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E613E5" w:rsidRPr="00B82AF3" w:rsidTr="0029438D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3E5" w:rsidRPr="00B82AF3" w:rsidRDefault="00E613E5" w:rsidP="00664960">
            <w:pPr>
              <w:ind w:firstLine="480"/>
            </w:pPr>
            <w:r w:rsidRPr="00B82AF3">
              <w:t>горячая вода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13E5" w:rsidRPr="00B82AF3" w:rsidRDefault="00E613E5" w:rsidP="00664960">
            <w:r w:rsidRPr="00B82AF3">
              <w:t> 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ind w:firstLine="480"/>
              <w:rPr>
                <w:i/>
                <w:color w:val="000000"/>
              </w:rPr>
            </w:pPr>
            <w:r w:rsidRPr="00B82AF3">
              <w:rPr>
                <w:i/>
                <w:color w:val="000000"/>
              </w:rPr>
              <w:t>Тип и номер приборов учета электроэнергии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pPr>
              <w:rPr>
                <w:color w:val="000000"/>
              </w:rPr>
            </w:pPr>
            <w:r w:rsidRPr="00B82AF3">
              <w:rPr>
                <w:color w:val="000000"/>
              </w:rPr>
              <w:t>—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F53093" w:rsidP="00664960">
            <w:pPr>
              <w:ind w:firstLine="480"/>
              <w:rPr>
                <w:color w:val="000000"/>
              </w:rPr>
            </w:pPr>
            <w:r w:rsidRPr="00B82AF3">
              <w:rPr>
                <w:color w:val="000000"/>
              </w:rPr>
              <w:t xml:space="preserve">суммарное потребление </w:t>
            </w:r>
            <w:proofErr w:type="spellStart"/>
            <w:r w:rsidRPr="00B82AF3">
              <w:rPr>
                <w:color w:val="000000"/>
              </w:rPr>
              <w:t>электроэнерогии</w:t>
            </w:r>
            <w:proofErr w:type="spellEnd"/>
            <w:r w:rsidR="00DB2073" w:rsidRPr="00B82AF3">
              <w:rPr>
                <w:color w:val="000000"/>
              </w:rP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pPr>
              <w:rPr>
                <w:color w:val="FF0000"/>
              </w:rPr>
            </w:pPr>
            <w:r w:rsidRPr="00B82AF3">
              <w:rPr>
                <w:color w:val="FF0000"/>
              </w:rPr>
              <w:t> 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ind w:firstLine="480"/>
            </w:pPr>
            <w:r w:rsidRPr="00B82AF3">
              <w:t xml:space="preserve">отопление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r w:rsidRPr="00B82AF3">
              <w:t> 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DB2073" w:rsidP="00664960">
            <w:pPr>
              <w:ind w:firstLine="480"/>
            </w:pPr>
            <w:r w:rsidRPr="00B82AF3">
              <w:t xml:space="preserve">ГВС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r w:rsidRPr="00B82AF3">
              <w:t> 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F53093" w:rsidP="00664960">
            <w:pPr>
              <w:ind w:firstLine="480"/>
            </w:pPr>
            <w:r w:rsidRPr="00B82AF3">
              <w:lastRenderedPageBreak/>
              <w:t>освещение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/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F53093" w:rsidP="00664960">
            <w:pPr>
              <w:ind w:firstLine="480"/>
            </w:pPr>
            <w:r w:rsidRPr="00B82AF3">
              <w:t>кондиционирование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r w:rsidRPr="00B82AF3">
              <w:t> 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F53093" w:rsidP="00664960">
            <w:pPr>
              <w:ind w:firstLine="480"/>
              <w:rPr>
                <w:i/>
              </w:rPr>
            </w:pPr>
            <w:r w:rsidRPr="00B82AF3">
              <w:rPr>
                <w:i/>
              </w:rPr>
              <w:t>Тип и номер приборов учета газа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r w:rsidRPr="00B82AF3">
              <w:t> </w:t>
            </w:r>
            <w:r w:rsidR="00F53093" w:rsidRPr="00B82AF3">
              <w:t>—</w:t>
            </w:r>
          </w:p>
        </w:tc>
      </w:tr>
      <w:tr w:rsidR="00DB207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73" w:rsidRPr="00B82AF3" w:rsidRDefault="00F53093" w:rsidP="00664960">
            <w:pPr>
              <w:ind w:firstLine="480"/>
            </w:pPr>
            <w:r w:rsidRPr="00B82AF3">
              <w:t>суммарное потребление газа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2073" w:rsidRPr="00B82AF3" w:rsidRDefault="00DB2073" w:rsidP="00664960">
            <w:r w:rsidRPr="00B82AF3">
              <w:t> </w:t>
            </w:r>
          </w:p>
        </w:tc>
      </w:tr>
      <w:tr w:rsidR="00F53093" w:rsidRPr="00B82AF3" w:rsidTr="00DB207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093" w:rsidRPr="00B82AF3" w:rsidRDefault="00F53093" w:rsidP="00664960">
            <w:pPr>
              <w:ind w:firstLine="480"/>
            </w:pPr>
            <w:r w:rsidRPr="00B82AF3">
              <w:t xml:space="preserve">отопление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093" w:rsidRPr="00B82AF3" w:rsidRDefault="00F53093" w:rsidP="00664960"/>
        </w:tc>
      </w:tr>
      <w:tr w:rsidR="00F53093" w:rsidRPr="00B82AF3" w:rsidTr="00F53093">
        <w:trPr>
          <w:trHeight w:val="345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3093" w:rsidRPr="00B82AF3" w:rsidRDefault="00F53093" w:rsidP="00664960">
            <w:pPr>
              <w:ind w:firstLine="480"/>
            </w:pPr>
            <w:r w:rsidRPr="00B82AF3">
              <w:t xml:space="preserve">ГВС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3093" w:rsidRPr="00B82AF3" w:rsidRDefault="00F53093" w:rsidP="00664960"/>
        </w:tc>
      </w:tr>
    </w:tbl>
    <w:p w:rsidR="00E613E5" w:rsidRPr="00B82AF3" w:rsidRDefault="00E613E5" w:rsidP="00340614">
      <w:pPr>
        <w:jc w:val="both"/>
      </w:pPr>
      <w:r w:rsidRPr="00B82AF3">
        <w:t>Примечания: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1)</w:t>
      </w:r>
      <w:r w:rsidRPr="00B82AF3">
        <w:tab/>
        <w:t>Если теплосчетчик измеряет суммарное теплопотребление, то заполняется строка "суммарное теплопотребление"</w:t>
      </w:r>
      <w:r w:rsidR="006953D6" w:rsidRPr="00B82AF3">
        <w:t xml:space="preserve"> 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2)</w:t>
      </w:r>
      <w:r w:rsidRPr="00B82AF3">
        <w:tab/>
        <w:t xml:space="preserve">Если теплосчетчик </w:t>
      </w:r>
      <w:proofErr w:type="gramStart"/>
      <w:r w:rsidRPr="00B82AF3">
        <w:t>установлен</w:t>
      </w:r>
      <w:proofErr w:type="gramEnd"/>
      <w:r w:rsidRPr="00B82AF3">
        <w:t xml:space="preserve"> в системе отопления, то заполняется строка "отопление"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3)</w:t>
      </w:r>
      <w:r w:rsidRPr="00B82AF3">
        <w:tab/>
        <w:t xml:space="preserve">Если теплосчетчик </w:t>
      </w:r>
      <w:proofErr w:type="gramStart"/>
      <w:r w:rsidRPr="00B82AF3">
        <w:t>установлен</w:t>
      </w:r>
      <w:proofErr w:type="gramEnd"/>
      <w:r w:rsidRPr="00B82AF3">
        <w:t xml:space="preserve"> в системе ГВС, то заполняется строка "ГВС"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4)</w:t>
      </w:r>
      <w:r w:rsidRPr="00B82AF3">
        <w:tab/>
        <w:t>Если прибор учета измеряет суммарный расход воды на холодное и горячее водоснабжение, то заполняется строка "суммарный расход".</w:t>
      </w:r>
      <w:r w:rsidR="006953D6" w:rsidRPr="00B82AF3">
        <w:t xml:space="preserve"> </w:t>
      </w:r>
    </w:p>
    <w:p w:rsidR="00E613E5" w:rsidRPr="00B82AF3" w:rsidRDefault="00E613E5" w:rsidP="00340614">
      <w:pPr>
        <w:ind w:left="540" w:hanging="180"/>
        <w:jc w:val="both"/>
      </w:pPr>
      <w:r w:rsidRPr="00B82AF3">
        <w:rPr>
          <w:vertAlign w:val="superscript"/>
        </w:rPr>
        <w:t>5)</w:t>
      </w:r>
      <w:r w:rsidRPr="00B82AF3">
        <w:tab/>
        <w:t>Если прибор учета измеряет расход воды отдельно на холодное водоснабжение, то заполняется строка "холодная вода".</w:t>
      </w:r>
      <w:r w:rsidR="006953D6" w:rsidRPr="00B82AF3">
        <w:t xml:space="preserve"> </w:t>
      </w:r>
    </w:p>
    <w:p w:rsidR="00F87E99" w:rsidRDefault="00E613E5" w:rsidP="00340614">
      <w:pPr>
        <w:ind w:left="540" w:hanging="180"/>
        <w:jc w:val="both"/>
      </w:pPr>
      <w:r w:rsidRPr="00B82AF3">
        <w:rPr>
          <w:vertAlign w:val="superscript"/>
        </w:rPr>
        <w:t>6)</w:t>
      </w:r>
      <w:r w:rsidRPr="00B82AF3">
        <w:tab/>
        <w:t>Если прибор учета измеряет расход воды отдельно на горячее водоснабжение, то заполняется строка "горячая вода".</w:t>
      </w:r>
      <w:r w:rsidR="006953D6" w:rsidRPr="00B82AF3">
        <w:t xml:space="preserve"> </w:t>
      </w:r>
    </w:p>
    <w:p w:rsidR="005A43FC" w:rsidRPr="00E32BDC" w:rsidRDefault="005A43FC" w:rsidP="00340614">
      <w:pPr>
        <w:ind w:left="540" w:hanging="180"/>
        <w:jc w:val="both"/>
      </w:pPr>
    </w:p>
    <w:p w:rsidR="00956CF6" w:rsidRPr="00ED0CA5" w:rsidRDefault="00956CF6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66" w:name="_Toc142907165"/>
      <w:r w:rsidRPr="00ED0CA5">
        <w:rPr>
          <w:rFonts w:ascii="Times New Roman" w:hAnsi="Times New Roman"/>
          <w:color w:val="000000" w:themeColor="text1"/>
          <w:sz w:val="20"/>
          <w:szCs w:val="20"/>
        </w:rPr>
        <w:t>Таблица</w:t>
      </w:r>
      <w:proofErr w:type="gramStart"/>
      <w:r w:rsidRPr="00ED0CA5">
        <w:rPr>
          <w:rFonts w:ascii="Times New Roman" w:hAnsi="Times New Roman"/>
          <w:color w:val="000000" w:themeColor="text1"/>
          <w:sz w:val="20"/>
          <w:szCs w:val="20"/>
        </w:rPr>
        <w:t xml:space="preserve"> Б</w:t>
      </w:r>
      <w:proofErr w:type="gramEnd"/>
      <w:r w:rsidRPr="00ED0CA5">
        <w:rPr>
          <w:rFonts w:ascii="Times New Roman" w:hAnsi="Times New Roman"/>
          <w:color w:val="000000" w:themeColor="text1"/>
          <w:sz w:val="20"/>
          <w:szCs w:val="20"/>
        </w:rPr>
        <w:t xml:space="preserve"> 4 – Фактическое потребление энергоресурсов</w:t>
      </w:r>
      <w:bookmarkEnd w:id="66"/>
    </w:p>
    <w:tbl>
      <w:tblPr>
        <w:tblW w:w="823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291"/>
        <w:gridCol w:w="992"/>
        <w:gridCol w:w="1134"/>
        <w:gridCol w:w="1276"/>
        <w:gridCol w:w="992"/>
        <w:gridCol w:w="1134"/>
        <w:gridCol w:w="1418"/>
      </w:tblGrid>
      <w:tr w:rsidR="00F87E99" w:rsidRPr="00B82AF3" w:rsidTr="00220438">
        <w:trPr>
          <w:trHeight w:val="735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99" w:rsidRPr="00B82AF3" w:rsidRDefault="00F87E99" w:rsidP="00664960">
            <w:r w:rsidRPr="00B82AF3">
              <w:t>Месяц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 xml:space="preserve">Потребление тепловой энергии, </w:t>
            </w:r>
            <w:proofErr w:type="spellStart"/>
            <w:r w:rsidRPr="00B82AF3">
              <w:t>кВт∙</w:t>
            </w:r>
            <w:proofErr w:type="gramStart"/>
            <w:r w:rsidRPr="00B82AF3">
              <w:t>ч</w:t>
            </w:r>
            <w:proofErr w:type="spellEnd"/>
            <w:proofErr w:type="gramEnd"/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 xml:space="preserve">Потребление электрической энергии, </w:t>
            </w:r>
            <w:proofErr w:type="spellStart"/>
            <w:r w:rsidRPr="00B82AF3">
              <w:t>кВт∙</w:t>
            </w:r>
            <w:proofErr w:type="gramStart"/>
            <w:r w:rsidRPr="00B82AF3">
              <w:t>ч</w:t>
            </w:r>
            <w:proofErr w:type="spellEnd"/>
            <w:proofErr w:type="gramEnd"/>
          </w:p>
        </w:tc>
      </w:tr>
      <w:tr w:rsidR="00220438" w:rsidRPr="00B82AF3" w:rsidTr="00220438">
        <w:trPr>
          <w:trHeight w:val="930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E99" w:rsidRPr="00B82AF3" w:rsidRDefault="00F87E99" w:rsidP="00664960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 xml:space="preserve">отопление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>ГВС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>сумма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E32BDC">
              <w:t>отопление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>
              <w:t>ГВС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99" w:rsidRPr="00B82AF3" w:rsidRDefault="00F87E99" w:rsidP="00664960">
            <w:r w:rsidRPr="00B82AF3">
              <w:t>сумма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январь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февраль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март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апрель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май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июнь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июль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август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сентябрь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октябрь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ноябрь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  <w:tr w:rsidR="00220438" w:rsidRPr="00B82AF3" w:rsidTr="00220438">
        <w:trPr>
          <w:trHeight w:val="3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декабрь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7E99" w:rsidRPr="00B82AF3" w:rsidRDefault="00F87E99" w:rsidP="00664960">
            <w:r w:rsidRPr="00B82AF3">
              <w:t> </w:t>
            </w:r>
          </w:p>
        </w:tc>
      </w:tr>
    </w:tbl>
    <w:p w:rsidR="00F87E99" w:rsidRDefault="00F87E99" w:rsidP="00664960">
      <w:pPr>
        <w:rPr>
          <w:lang w:val="en-GB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BC5627" w:rsidRDefault="00BC5627" w:rsidP="00664960">
      <w:pPr>
        <w:rPr>
          <w:i/>
          <w:lang w:val="en-GB" w:eastAsia="ar-SA"/>
        </w:rPr>
      </w:pPr>
    </w:p>
    <w:p w:rsidR="00981089" w:rsidRPr="00741EB0" w:rsidRDefault="00981089" w:rsidP="00664960">
      <w:r w:rsidRPr="00741EB0">
        <w:tab/>
      </w:r>
    </w:p>
    <w:p w:rsidR="00D32746" w:rsidRPr="00BC5627" w:rsidRDefault="00D32746" w:rsidP="00664960">
      <w:pPr>
        <w:sectPr w:rsidR="00D32746" w:rsidRPr="00BC5627" w:rsidSect="003132DD">
          <w:headerReference w:type="default" r:id="rId51"/>
          <w:footerReference w:type="default" r:id="rId52"/>
          <w:pgSz w:w="11906" w:h="16838"/>
          <w:pgMar w:top="992" w:right="851" w:bottom="1134" w:left="1418" w:header="142" w:footer="0" w:gutter="0"/>
          <w:cols w:space="708"/>
          <w:titlePg/>
          <w:docGrid w:linePitch="360"/>
        </w:sectPr>
      </w:pPr>
    </w:p>
    <w:p w:rsidR="00ED0CA5" w:rsidRPr="00606D34" w:rsidRDefault="00ED0CA5" w:rsidP="00ED0CA5">
      <w:pPr>
        <w:pStyle w:val="2"/>
        <w:jc w:val="right"/>
        <w:rPr>
          <w:rStyle w:val="20"/>
          <w:rFonts w:ascii="Times New Roman" w:hAnsi="Times New Roman" w:cs="Times New Roman"/>
          <w:b/>
          <w:i/>
        </w:rPr>
      </w:pPr>
      <w:bookmarkStart w:id="67" w:name="_Toc142907166"/>
      <w:r w:rsidRPr="00606D34">
        <w:rPr>
          <w:rStyle w:val="20"/>
          <w:rFonts w:ascii="Times New Roman" w:hAnsi="Times New Roman" w:cs="Times New Roman"/>
          <w:b/>
          <w:i/>
        </w:rPr>
        <w:lastRenderedPageBreak/>
        <w:t>Приложение</w:t>
      </w:r>
      <w:proofErr w:type="gramStart"/>
      <w:r w:rsidRPr="00606D34">
        <w:rPr>
          <w:rStyle w:val="20"/>
          <w:rFonts w:ascii="Times New Roman" w:hAnsi="Times New Roman" w:cs="Times New Roman"/>
          <w:b/>
          <w:i/>
        </w:rPr>
        <w:t xml:space="preserve"> </w:t>
      </w:r>
      <w:r>
        <w:rPr>
          <w:rStyle w:val="20"/>
          <w:rFonts w:ascii="Times New Roman" w:hAnsi="Times New Roman" w:cs="Times New Roman"/>
          <w:b/>
          <w:i/>
        </w:rPr>
        <w:t>В</w:t>
      </w:r>
      <w:bookmarkEnd w:id="67"/>
      <w:proofErr w:type="gramEnd"/>
    </w:p>
    <w:p w:rsidR="00ED0CA5" w:rsidRDefault="00ED0CA5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ED0CA5" w:rsidRDefault="00ED0CA5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ED0CA5" w:rsidRDefault="00ED0CA5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i/>
        </w:rPr>
        <w:t xml:space="preserve">                                 </w:t>
      </w:r>
      <w:bookmarkStart w:id="68" w:name="_Toc142907167"/>
      <w:r w:rsidRPr="00606D34">
        <w:rPr>
          <w:rFonts w:ascii="Times New Roman" w:hAnsi="Times New Roman"/>
          <w:i/>
        </w:rPr>
        <w:t>БАЗОВЫЙ УРОВЕНЬ УДЕЛЬНОГО ГОДОВОГО РАСХОДА ЭНЕРГЕТИЧЕСКИХ РЕСУРСОВ В ДОМЕ</w:t>
      </w:r>
      <w:bookmarkEnd w:id="68"/>
    </w:p>
    <w:p w:rsidR="00ED0CA5" w:rsidRDefault="00ED0CA5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:rsidR="00A33412" w:rsidRDefault="00AE7278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69" w:name="_Toc142907168"/>
      <w:r>
        <w:rPr>
          <w:rFonts w:ascii="Times New Roman" w:hAnsi="Times New Roman"/>
          <w:color w:val="000000" w:themeColor="text1"/>
          <w:sz w:val="20"/>
          <w:szCs w:val="20"/>
        </w:rPr>
        <w:t>Таблица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 xml:space="preserve"> В</w:t>
      </w:r>
      <w:proofErr w:type="gramEnd"/>
      <w:r w:rsidR="00956CF6" w:rsidRPr="00C81DE2">
        <w:rPr>
          <w:rFonts w:ascii="Times New Roman" w:hAnsi="Times New Roman"/>
          <w:color w:val="000000" w:themeColor="text1"/>
          <w:sz w:val="20"/>
          <w:szCs w:val="20"/>
        </w:rPr>
        <w:t xml:space="preserve"> 1 - Базовый уровень удельного годового расхода энергетических ресурсов в  доме ИЖС, отражающий суммарный удельный годовой </w:t>
      </w:r>
      <w:proofErr w:type="spellStart"/>
      <w:r w:rsidR="00956CF6" w:rsidRPr="00C81DE2">
        <w:rPr>
          <w:rFonts w:ascii="Times New Roman" w:hAnsi="Times New Roman"/>
          <w:color w:val="000000" w:themeColor="text1"/>
          <w:sz w:val="20"/>
          <w:szCs w:val="20"/>
        </w:rPr>
        <w:t>расход</w:t>
      </w:r>
      <w:r w:rsidR="00A33412">
        <w:rPr>
          <w:rFonts w:ascii="Times New Roman" w:hAnsi="Times New Roman"/>
          <w:color w:val="000000" w:themeColor="text1"/>
          <w:sz w:val="20"/>
          <w:szCs w:val="20"/>
        </w:rPr>
        <w:t>энергоресурсов</w:t>
      </w:r>
      <w:bookmarkEnd w:id="69"/>
      <w:proofErr w:type="spellEnd"/>
    </w:p>
    <w:p w:rsidR="00956CF6" w:rsidRDefault="00956CF6" w:rsidP="00664960">
      <w:pPr>
        <w:pStyle w:val="afa"/>
        <w:keepNext/>
        <w:spacing w:after="0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70" w:name="_Toc142907169"/>
      <w:r w:rsidRPr="00C81DE2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C81DE2">
        <w:rPr>
          <w:rFonts w:ascii="Times New Roman" w:hAnsi="Times New Roman"/>
          <w:color w:val="000000" w:themeColor="text1"/>
          <w:sz w:val="20"/>
          <w:szCs w:val="20"/>
        </w:rPr>
        <w:t>кВт•ч</w:t>
      </w:r>
      <w:proofErr w:type="spellEnd"/>
      <w:r w:rsidRPr="00C81DE2">
        <w:rPr>
          <w:rFonts w:ascii="Times New Roman" w:hAnsi="Times New Roman"/>
          <w:color w:val="000000" w:themeColor="text1"/>
          <w:sz w:val="20"/>
          <w:szCs w:val="20"/>
        </w:rPr>
        <w:t>/м</w:t>
      </w:r>
      <w:proofErr w:type="gramStart"/>
      <w:r w:rsidRPr="00C81DE2">
        <w:rPr>
          <w:rFonts w:ascii="Times New Roman" w:hAnsi="Times New Roman"/>
          <w:color w:val="000000" w:themeColor="text1"/>
          <w:sz w:val="20"/>
          <w:szCs w:val="20"/>
        </w:rPr>
        <w:t>2</w:t>
      </w:r>
      <w:bookmarkEnd w:id="70"/>
      <w:proofErr w:type="gramEnd"/>
    </w:p>
    <w:tbl>
      <w:tblPr>
        <w:tblW w:w="13980" w:type="dxa"/>
        <w:tblInd w:w="98" w:type="dxa"/>
        <w:tblLook w:val="04A0" w:firstRow="1" w:lastRow="0" w:firstColumn="1" w:lastColumn="0" w:noHBand="0" w:noVBand="1"/>
      </w:tblPr>
      <w:tblGrid>
        <w:gridCol w:w="1264"/>
        <w:gridCol w:w="1340"/>
        <w:gridCol w:w="716"/>
        <w:gridCol w:w="700"/>
        <w:gridCol w:w="700"/>
        <w:gridCol w:w="720"/>
        <w:gridCol w:w="680"/>
        <w:gridCol w:w="680"/>
        <w:gridCol w:w="760"/>
        <w:gridCol w:w="740"/>
        <w:gridCol w:w="660"/>
        <w:gridCol w:w="700"/>
        <w:gridCol w:w="680"/>
        <w:gridCol w:w="700"/>
        <w:gridCol w:w="740"/>
        <w:gridCol w:w="760"/>
        <w:gridCol w:w="740"/>
        <w:gridCol w:w="700"/>
      </w:tblGrid>
      <w:tr w:rsidR="00C12B42" w:rsidRPr="00DB57D4" w:rsidTr="00ED0CA5">
        <w:trPr>
          <w:trHeight w:val="500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0CA5">
              <w:rPr>
                <w:b/>
                <w:bCs/>
                <w:color w:val="000000"/>
                <w:sz w:val="20"/>
                <w:szCs w:val="20"/>
              </w:rPr>
              <w:t>Наименование удельного показателя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D0CA5">
              <w:rPr>
                <w:b/>
                <w:bCs/>
                <w:color w:val="000000"/>
                <w:sz w:val="20"/>
                <w:szCs w:val="20"/>
              </w:rPr>
              <w:t>Число этажей</w:t>
            </w:r>
          </w:p>
        </w:tc>
        <w:tc>
          <w:tcPr>
            <w:tcW w:w="28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0CA5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0CA5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0CA5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C12B42" w:rsidRPr="00DB57D4" w:rsidTr="00ED0CA5">
        <w:trPr>
          <w:trHeight w:val="2227"/>
        </w:trPr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 xml:space="preserve">                     .  .     Площадь</w:t>
            </w:r>
          </w:p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 xml:space="preserve">         здания,                                  </w:t>
            </w:r>
          </w:p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 xml:space="preserve">                  м</w:t>
            </w:r>
            <w:proofErr w:type="gramStart"/>
            <w:r w:rsidRPr="00ED0CA5">
              <w:rPr>
                <w:color w:val="000000"/>
                <w:sz w:val="20"/>
                <w:szCs w:val="20"/>
                <w:vertAlign w:val="superscript"/>
              </w:rPr>
              <w:t>2</w:t>
            </w:r>
            <w:proofErr w:type="gramEnd"/>
            <w:r w:rsidRPr="00ED0CA5">
              <w:rPr>
                <w:color w:val="000000"/>
                <w:sz w:val="20"/>
                <w:szCs w:val="20"/>
              </w:rPr>
              <w:t xml:space="preserve">   </w:t>
            </w:r>
          </w:p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 xml:space="preserve"> </w:t>
            </w:r>
            <w:r w:rsidRPr="00ED0CA5">
              <w:rPr>
                <w:color w:val="000000"/>
                <w:sz w:val="20"/>
                <w:szCs w:val="20"/>
              </w:rPr>
              <w:br/>
              <w:t>°</w:t>
            </w:r>
            <w:proofErr w:type="spellStart"/>
            <w:r w:rsidRPr="00ED0CA5">
              <w:rPr>
                <w:color w:val="000000"/>
                <w:sz w:val="20"/>
                <w:szCs w:val="20"/>
              </w:rPr>
              <w:t>C·сут</w:t>
            </w:r>
            <w:proofErr w:type="spellEnd"/>
            <w:r w:rsidRPr="00ED0CA5">
              <w:rPr>
                <w:color w:val="000000"/>
                <w:sz w:val="20"/>
                <w:szCs w:val="20"/>
              </w:rPr>
              <w:t>.</w:t>
            </w:r>
            <w:r w:rsidRPr="00ED0CA5">
              <w:rPr>
                <w:color w:val="000000"/>
                <w:sz w:val="20"/>
                <w:szCs w:val="20"/>
              </w:rPr>
              <w:br/>
              <w:t xml:space="preserve"> отопит</w:t>
            </w:r>
            <w:proofErr w:type="gramStart"/>
            <w:r w:rsidRPr="00ED0CA5">
              <w:rPr>
                <w:color w:val="000000"/>
                <w:sz w:val="20"/>
                <w:szCs w:val="20"/>
              </w:rPr>
              <w:t>.</w:t>
            </w:r>
            <w:proofErr w:type="gramEnd"/>
            <w:r w:rsidRPr="00ED0CA5">
              <w:rPr>
                <w:color w:val="000000"/>
                <w:sz w:val="20"/>
                <w:szCs w:val="20"/>
              </w:rPr>
              <w:t xml:space="preserve"> </w:t>
            </w:r>
            <w:r w:rsidRPr="00ED0CA5">
              <w:rPr>
                <w:color w:val="000000"/>
                <w:sz w:val="20"/>
                <w:szCs w:val="20"/>
              </w:rPr>
              <w:br/>
            </w:r>
            <w:proofErr w:type="gramStart"/>
            <w:r w:rsidRPr="00ED0CA5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ED0CA5">
              <w:rPr>
                <w:color w:val="000000"/>
                <w:sz w:val="20"/>
                <w:szCs w:val="20"/>
              </w:rPr>
              <w:t>ериода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60 и менее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1500 и более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12B42" w:rsidRPr="00ED0CA5" w:rsidRDefault="009119BE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sz w:val="20"/>
                <w:szCs w:val="20"/>
              </w:rPr>
              <w:t xml:space="preserve">Удельный годовой расход энергетических ресурсов на отопление и вентиляцию, </w:t>
            </w:r>
            <w:r w:rsidR="00C12B42" w:rsidRPr="00ED0CA5">
              <w:rPr>
                <w:rFonts w:ascii="Cambria Math" w:eastAsia="Calibri" w:hAnsi="Cambria Math" w:cs="Cambria Math"/>
                <w:b/>
                <w:sz w:val="20"/>
                <w:szCs w:val="20"/>
              </w:rPr>
              <w:t>𝑞</w:t>
            </w:r>
            <w:proofErr w:type="spellStart"/>
            <w:r w:rsidR="00C12B42" w:rsidRPr="00ED0CA5"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>баз</w:t>
            </w:r>
            <w:proofErr w:type="spellEnd"/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>от+вент</w:t>
            </w:r>
            <w:proofErr w:type="spellEnd"/>
            <w:proofErr w:type="gramStart"/>
            <w:r w:rsidR="00C12B42" w:rsidRPr="00ED0CA5">
              <w:rPr>
                <w:rFonts w:eastAsia="Calibri"/>
                <w:sz w:val="20"/>
                <w:szCs w:val="20"/>
                <w:vertAlign w:val="subscript"/>
              </w:rPr>
              <w:t xml:space="preserve"> </w:t>
            </w:r>
            <w:r w:rsidR="00C12B42" w:rsidRPr="00ED0CA5">
              <w:rPr>
                <w:color w:val="000000"/>
                <w:sz w:val="20"/>
                <w:szCs w:val="20"/>
              </w:rPr>
              <w:t>,</w:t>
            </w:r>
            <w:proofErr w:type="spellStart"/>
            <w:proofErr w:type="gramEnd"/>
            <w:r w:rsidR="00C12B42" w:rsidRPr="00ED0CA5">
              <w:rPr>
                <w:color w:val="000000"/>
                <w:sz w:val="20"/>
                <w:szCs w:val="20"/>
              </w:rPr>
              <w:t>кВт·ч</w:t>
            </w:r>
            <w:proofErr w:type="spellEnd"/>
            <w:r w:rsidR="00C12B42" w:rsidRPr="00ED0CA5">
              <w:rPr>
                <w:color w:val="000000"/>
                <w:sz w:val="20"/>
                <w:szCs w:val="20"/>
              </w:rPr>
              <w:t>/м</w:t>
            </w:r>
            <w:r w:rsidR="00C12B42" w:rsidRPr="00ED0CA5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44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67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89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111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133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178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222</w:t>
            </w:r>
          </w:p>
        </w:tc>
      </w:tr>
      <w:tr w:rsidR="00C12B42" w:rsidRPr="00DB57D4" w:rsidTr="00ED0CA5">
        <w:trPr>
          <w:trHeight w:val="29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266</w:t>
            </w:r>
          </w:p>
        </w:tc>
      </w:tr>
      <w:tr w:rsidR="00C12B42" w:rsidRPr="00DB57D4" w:rsidTr="00ED0CA5">
        <w:trPr>
          <w:trHeight w:val="31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12B42" w:rsidRPr="00ED0CA5" w:rsidRDefault="009119BE" w:rsidP="00ED0CA5">
            <w:pPr>
              <w:jc w:val="center"/>
              <w:rPr>
                <w:rFonts w:eastAsia="Calibri"/>
                <w:b/>
                <w:sz w:val="20"/>
                <w:szCs w:val="20"/>
                <w:vertAlign w:val="subscript"/>
              </w:rPr>
            </w:pPr>
            <w:r w:rsidRPr="00ED0CA5">
              <w:rPr>
                <w:sz w:val="20"/>
                <w:szCs w:val="20"/>
              </w:rPr>
              <w:t>Удельный годовой расход энергетических ресурсов на отопление</w:t>
            </w:r>
            <w:proofErr w:type="gramStart"/>
            <w:r w:rsidRPr="00ED0CA5">
              <w:rPr>
                <w:sz w:val="20"/>
                <w:szCs w:val="20"/>
              </w:rPr>
              <w:t xml:space="preserve"> ,</w:t>
            </w:r>
            <w:proofErr w:type="gramEnd"/>
            <w:r w:rsidRPr="00ED0CA5">
              <w:rPr>
                <w:sz w:val="20"/>
                <w:szCs w:val="20"/>
              </w:rPr>
              <w:t xml:space="preserve"> вентиляцию и ГВС</w:t>
            </w:r>
            <w:r w:rsidR="00C12B42" w:rsidRPr="00ED0CA5">
              <w:rPr>
                <w:color w:val="000000"/>
                <w:sz w:val="20"/>
                <w:szCs w:val="20"/>
              </w:rPr>
              <w:t xml:space="preserve">, </w:t>
            </w:r>
            <w:r w:rsidR="00C12B42" w:rsidRPr="00ED0CA5">
              <w:rPr>
                <w:rFonts w:ascii="Cambria Math" w:eastAsia="Calibri" w:hAnsi="Cambria Math" w:cs="Cambria Math"/>
                <w:b/>
                <w:sz w:val="20"/>
                <w:szCs w:val="20"/>
              </w:rPr>
              <w:t>𝑞</w:t>
            </w:r>
            <w:proofErr w:type="spellStart"/>
            <w:r w:rsidR="00C12B42" w:rsidRPr="00ED0CA5"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>баз</w:t>
            </w:r>
            <w:proofErr w:type="spellEnd"/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="00C12B42" w:rsidRPr="00ED0CA5">
              <w:rPr>
                <w:rFonts w:eastAsia="Calibri"/>
                <w:b/>
                <w:sz w:val="20"/>
                <w:szCs w:val="20"/>
                <w:vertAlign w:val="subscript"/>
              </w:rPr>
              <w:t>от+вент+гвс</w:t>
            </w:r>
            <w:proofErr w:type="spellEnd"/>
            <w:r w:rsidR="00C12B42" w:rsidRPr="00ED0CA5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12B42" w:rsidRPr="00ED0CA5">
              <w:rPr>
                <w:color w:val="000000"/>
                <w:sz w:val="20"/>
                <w:szCs w:val="20"/>
              </w:rPr>
              <w:t>кВт·ч</w:t>
            </w:r>
            <w:proofErr w:type="spellEnd"/>
            <w:r w:rsidR="00C12B42" w:rsidRPr="00ED0CA5">
              <w:rPr>
                <w:color w:val="000000"/>
                <w:sz w:val="20"/>
                <w:szCs w:val="20"/>
              </w:rPr>
              <w:t>/м</w:t>
            </w:r>
            <w:r w:rsidR="00C12B42" w:rsidRPr="00ED0CA5"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104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126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143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165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187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233</w:t>
            </w:r>
          </w:p>
        </w:tc>
      </w:tr>
      <w:tr w:rsidR="00C12B42" w:rsidRPr="00DB57D4" w:rsidTr="00ED0CA5">
        <w:trPr>
          <w:trHeight w:val="28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277</w:t>
            </w:r>
          </w:p>
        </w:tc>
      </w:tr>
      <w:tr w:rsidR="00C12B42" w:rsidRPr="00DB57D4" w:rsidTr="00ED0CA5">
        <w:trPr>
          <w:trHeight w:val="290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2B42" w:rsidRPr="00ED0CA5" w:rsidRDefault="00C12B42" w:rsidP="00ED0CA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B42" w:rsidRPr="00ED0CA5" w:rsidRDefault="00C12B42" w:rsidP="00ED0CA5">
            <w:pPr>
              <w:jc w:val="right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288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2B42" w:rsidRPr="00ED0CA5" w:rsidRDefault="00C12B42" w:rsidP="00ED0CA5">
            <w:pPr>
              <w:jc w:val="center"/>
              <w:rPr>
                <w:color w:val="000000"/>
                <w:sz w:val="20"/>
                <w:szCs w:val="20"/>
              </w:rPr>
            </w:pPr>
            <w:r w:rsidRPr="00ED0CA5">
              <w:rPr>
                <w:color w:val="000000"/>
                <w:sz w:val="20"/>
                <w:szCs w:val="20"/>
              </w:rPr>
              <w:t>322</w:t>
            </w:r>
          </w:p>
        </w:tc>
      </w:tr>
    </w:tbl>
    <w:p w:rsidR="00AE7278" w:rsidRDefault="00AE7278" w:rsidP="00A33412">
      <w:pPr>
        <w:autoSpaceDE w:val="0"/>
        <w:autoSpaceDN w:val="0"/>
        <w:adjustRightInd w:val="0"/>
        <w:ind w:right="1669" w:firstLine="540"/>
        <w:jc w:val="both"/>
        <w:rPr>
          <w:rFonts w:eastAsia="Calibri"/>
          <w:sz w:val="20"/>
          <w:szCs w:val="20"/>
        </w:rPr>
      </w:pPr>
    </w:p>
    <w:p w:rsidR="00AE7278" w:rsidRDefault="00AE7278" w:rsidP="00A33412">
      <w:pPr>
        <w:autoSpaceDE w:val="0"/>
        <w:autoSpaceDN w:val="0"/>
        <w:adjustRightInd w:val="0"/>
        <w:ind w:right="1669" w:firstLine="540"/>
        <w:jc w:val="both"/>
        <w:rPr>
          <w:rFonts w:eastAsia="Calibri"/>
          <w:sz w:val="20"/>
          <w:szCs w:val="20"/>
        </w:rPr>
      </w:pPr>
    </w:p>
    <w:p w:rsidR="00BB0462" w:rsidRPr="00874A0E" w:rsidRDefault="00BB0462" w:rsidP="00A33412">
      <w:pPr>
        <w:autoSpaceDE w:val="0"/>
        <w:autoSpaceDN w:val="0"/>
        <w:adjustRightInd w:val="0"/>
        <w:ind w:right="1669" w:firstLine="540"/>
        <w:jc w:val="both"/>
        <w:rPr>
          <w:rFonts w:eastAsia="Calibri"/>
          <w:sz w:val="20"/>
          <w:szCs w:val="20"/>
        </w:rPr>
      </w:pPr>
      <w:r w:rsidRPr="00874A0E">
        <w:rPr>
          <w:rFonts w:eastAsia="Calibri"/>
          <w:sz w:val="20"/>
          <w:szCs w:val="20"/>
        </w:rPr>
        <w:t xml:space="preserve">Промежуточные значения удельного годового расхода энергетических ресурсов определяют методом линейной интерполяции по этажности многоквартирного дома и </w:t>
      </w:r>
      <w:proofErr w:type="spellStart"/>
      <w:r w:rsidRPr="00874A0E">
        <w:rPr>
          <w:rFonts w:eastAsia="Calibri"/>
          <w:sz w:val="20"/>
          <w:szCs w:val="20"/>
        </w:rPr>
        <w:t>градусосуток</w:t>
      </w:r>
      <w:proofErr w:type="spellEnd"/>
      <w:r w:rsidRPr="00874A0E">
        <w:rPr>
          <w:rFonts w:eastAsia="Calibri"/>
          <w:sz w:val="20"/>
          <w:szCs w:val="20"/>
        </w:rPr>
        <w:t xml:space="preserve"> отопительного периода (далее - ГСОП).</w:t>
      </w:r>
    </w:p>
    <w:p w:rsidR="00BB0462" w:rsidRPr="00874A0E" w:rsidRDefault="00BB0462" w:rsidP="00D13CA7">
      <w:pPr>
        <w:autoSpaceDE w:val="0"/>
        <w:autoSpaceDN w:val="0"/>
        <w:adjustRightInd w:val="0"/>
        <w:ind w:right="1669"/>
        <w:outlineLvl w:val="0"/>
        <w:rPr>
          <w:rFonts w:eastAsia="Calibri"/>
          <w:sz w:val="20"/>
          <w:szCs w:val="20"/>
        </w:rPr>
      </w:pPr>
    </w:p>
    <w:p w:rsidR="00393AF7" w:rsidRPr="00B82AF3" w:rsidRDefault="00BB0462" w:rsidP="00D13CA7">
      <w:pPr>
        <w:autoSpaceDE w:val="0"/>
        <w:autoSpaceDN w:val="0"/>
        <w:adjustRightInd w:val="0"/>
        <w:ind w:right="1669" w:firstLine="540"/>
        <w:jc w:val="both"/>
      </w:pPr>
      <w:r w:rsidRPr="00874A0E">
        <w:rPr>
          <w:rFonts w:eastAsia="Calibri"/>
          <w:sz w:val="20"/>
          <w:szCs w:val="20"/>
        </w:rPr>
        <w:t xml:space="preserve"> При установлении базового уровня удельного годового расхода энергетических ресурсов были приняты следующие расчетные условия: температура внутреннего воздух</w:t>
      </w:r>
      <w:r w:rsidR="00F70EA1">
        <w:rPr>
          <w:rFonts w:eastAsia="Calibri"/>
          <w:sz w:val="20"/>
          <w:szCs w:val="20"/>
        </w:rPr>
        <w:t>а в квартирах 20 °C, заселение 3</w:t>
      </w:r>
      <w:r w:rsidRPr="00874A0E">
        <w:rPr>
          <w:rFonts w:eastAsia="Calibri"/>
          <w:sz w:val="20"/>
          <w:szCs w:val="20"/>
        </w:rPr>
        <w:t>0 м</w:t>
      </w:r>
      <w:proofErr w:type="gramStart"/>
      <w:r w:rsidRPr="00874A0E">
        <w:rPr>
          <w:rFonts w:eastAsia="Calibri"/>
          <w:sz w:val="20"/>
          <w:szCs w:val="20"/>
          <w:vertAlign w:val="superscript"/>
        </w:rPr>
        <w:t>2</w:t>
      </w:r>
      <w:proofErr w:type="gramEnd"/>
      <w:r w:rsidRPr="00874A0E">
        <w:rPr>
          <w:rFonts w:eastAsia="Calibri"/>
          <w:sz w:val="20"/>
          <w:szCs w:val="20"/>
        </w:rPr>
        <w:t xml:space="preserve"> общей площади</w:t>
      </w:r>
      <w:r w:rsidR="00F70EA1">
        <w:rPr>
          <w:rFonts w:eastAsia="Calibri"/>
          <w:sz w:val="20"/>
          <w:szCs w:val="20"/>
        </w:rPr>
        <w:t xml:space="preserve"> помещения на одного жителя</w:t>
      </w:r>
      <w:r w:rsidRPr="00874A0E">
        <w:rPr>
          <w:rFonts w:eastAsia="Calibri"/>
          <w:sz w:val="20"/>
          <w:szCs w:val="20"/>
        </w:rPr>
        <w:t xml:space="preserve">. Минимальный период для подсчета фактического энергопотребления эксплуатируемого ИЖС составляет один год. </w:t>
      </w:r>
      <w:proofErr w:type="gramStart"/>
      <w:r w:rsidRPr="00874A0E">
        <w:rPr>
          <w:rFonts w:eastAsia="Calibri"/>
          <w:sz w:val="20"/>
          <w:szCs w:val="20"/>
        </w:rPr>
        <w:t xml:space="preserve">Фактические значения удельного годового расхода энергетических ресурсов приводятся к расчетным условиям, для чего фактические расходы энергетических ресурсов пропорционально уменьшаются или увеличиваются методом линейной интерполяции от расчетных условий, установленных в настоящем пункте Правил в зависимости от отклонений фактических климатологических характеристик района расположения дома, этажности  дома, средней температуры внутреннего воздуха в помещениях, плотности заселения, воздухообмена, удельных бытовых внутренних теплопоступлений. </w:t>
      </w:r>
      <w:proofErr w:type="gramEnd"/>
    </w:p>
    <w:sectPr w:rsidR="00393AF7" w:rsidRPr="00B82AF3" w:rsidSect="00ED0CA5">
      <w:headerReference w:type="default" r:id="rId53"/>
      <w:pgSz w:w="16838" w:h="11906" w:orient="landscape"/>
      <w:pgMar w:top="851" w:right="1134" w:bottom="1128" w:left="1134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CC9686" w15:done="0"/>
  <w15:commentEx w15:paraId="7AE78F2F" w15:done="0"/>
  <w15:commentEx w15:paraId="0CAC4646" w15:done="0"/>
  <w15:commentEx w15:paraId="43CEF7DF" w15:done="0"/>
  <w15:commentEx w15:paraId="2C08FEB4" w15:done="0"/>
  <w15:commentEx w15:paraId="1A973C8E" w15:done="0"/>
  <w15:commentEx w15:paraId="0DA69114" w15:done="0"/>
  <w15:commentEx w15:paraId="25571F9A" w15:done="0"/>
  <w15:commentEx w15:paraId="0C8BB06B" w15:done="0"/>
  <w15:commentEx w15:paraId="00EA9CB6" w15:done="0"/>
  <w15:commentEx w15:paraId="36284A9D" w15:done="0"/>
  <w15:commentEx w15:paraId="54D5C07B" w15:done="0"/>
  <w15:commentEx w15:paraId="472EB26B" w15:done="0"/>
  <w15:commentEx w15:paraId="6809C203" w15:done="0"/>
  <w15:commentEx w15:paraId="48A526E2" w15:done="0"/>
  <w15:commentEx w15:paraId="17B6BD20" w15:done="0"/>
  <w15:commentEx w15:paraId="298B6573" w15:done="0"/>
  <w15:commentEx w15:paraId="49CA358D" w15:done="0"/>
  <w15:commentEx w15:paraId="0A172F8B" w15:done="0"/>
  <w15:commentEx w15:paraId="772E0A9D" w15:done="0"/>
  <w15:commentEx w15:paraId="4C89B888" w15:done="0"/>
  <w15:commentEx w15:paraId="43ED6832" w15:done="0"/>
  <w15:commentEx w15:paraId="23E8D2B5" w15:done="0"/>
  <w15:commentEx w15:paraId="2050825B" w15:done="0"/>
  <w15:commentEx w15:paraId="4FD1CDA2" w15:done="0"/>
  <w15:commentEx w15:paraId="2BC963C1" w15:done="0"/>
  <w15:commentEx w15:paraId="0285C58B" w15:done="0"/>
  <w15:commentEx w15:paraId="658D034B" w15:done="0"/>
  <w15:commentEx w15:paraId="3D6A5F05" w15:done="0"/>
  <w15:commentEx w15:paraId="5CE5EB14" w15:done="0"/>
  <w15:commentEx w15:paraId="5D5845C3" w15:done="0"/>
  <w15:commentEx w15:paraId="276C318C" w15:done="0"/>
  <w15:commentEx w15:paraId="50E9A33E" w15:done="0"/>
  <w15:commentEx w15:paraId="4FC9976E" w15:done="0"/>
  <w15:commentEx w15:paraId="344E6547" w15:done="0"/>
  <w15:commentEx w15:paraId="0176C38C" w15:done="0"/>
  <w15:commentEx w15:paraId="62A2C061" w15:done="0"/>
  <w15:commentEx w15:paraId="792664ED" w15:done="0"/>
  <w15:commentEx w15:paraId="4A4B507F" w15:done="0"/>
  <w15:commentEx w15:paraId="045A1F2D" w15:done="0"/>
  <w15:commentEx w15:paraId="2C58306D" w15:done="0"/>
  <w15:commentEx w15:paraId="7CD629E9" w15:done="0"/>
  <w15:commentEx w15:paraId="5EDAB02B" w15:done="0"/>
  <w15:commentEx w15:paraId="6C5F8D70" w15:done="0"/>
  <w15:commentEx w15:paraId="6B394165" w15:done="0"/>
  <w15:commentEx w15:paraId="423DC58D" w15:done="0"/>
  <w15:commentEx w15:paraId="687DD6CC" w15:done="0"/>
  <w15:commentEx w15:paraId="712212F0" w15:done="0"/>
  <w15:commentEx w15:paraId="1057BE29" w15:done="0"/>
  <w15:commentEx w15:paraId="2095EE32" w15:done="0"/>
  <w15:commentEx w15:paraId="54A32B43" w15:done="0"/>
  <w15:commentEx w15:paraId="34A22442" w15:done="0"/>
  <w15:commentEx w15:paraId="030B3168" w15:done="0"/>
  <w15:commentEx w15:paraId="672F885C" w15:done="0"/>
  <w15:commentEx w15:paraId="4C3DDFAD" w15:done="0"/>
  <w15:commentEx w15:paraId="098057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3D" w:rsidRDefault="00EA553D" w:rsidP="00B457F1">
      <w:r>
        <w:separator/>
      </w:r>
    </w:p>
  </w:endnote>
  <w:endnote w:type="continuationSeparator" w:id="0">
    <w:p w:rsidR="00EA553D" w:rsidRDefault="00EA553D" w:rsidP="00B457F1">
      <w:r>
        <w:continuationSeparator/>
      </w:r>
    </w:p>
  </w:endnote>
  <w:endnote w:type="continuationNotice" w:id="1">
    <w:p w:rsidR="00EA553D" w:rsidRDefault="00EA5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tarSymbol">
    <w:altName w:val="Times New Roman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02F" w:rsidRDefault="00C5202F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226E24">
      <w:rPr>
        <w:noProof/>
      </w:rPr>
      <w:t>3</w:t>
    </w:r>
    <w:r>
      <w:fldChar w:fldCharType="end"/>
    </w:r>
  </w:p>
  <w:p w:rsidR="00C5202F" w:rsidRDefault="00C5202F" w:rsidP="003132DD">
    <w:pPr>
      <w:tabs>
        <w:tab w:val="left" w:pos="4062"/>
      </w:tabs>
    </w:pPr>
    <w:r>
      <w:tab/>
    </w:r>
  </w:p>
  <w:p w:rsidR="00C5202F" w:rsidRDefault="00C5202F"/>
  <w:p w:rsidR="00C5202F" w:rsidRDefault="00C5202F"/>
  <w:p w:rsidR="00C5202F" w:rsidRDefault="00C520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3D" w:rsidRDefault="00EA553D" w:rsidP="00B457F1">
      <w:r>
        <w:separator/>
      </w:r>
    </w:p>
  </w:footnote>
  <w:footnote w:type="continuationSeparator" w:id="0">
    <w:p w:rsidR="00EA553D" w:rsidRDefault="00EA553D" w:rsidP="00B457F1">
      <w:r>
        <w:continuationSeparator/>
      </w:r>
    </w:p>
  </w:footnote>
  <w:footnote w:type="continuationNotice" w:id="1">
    <w:p w:rsidR="00EA553D" w:rsidRDefault="00EA55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02F" w:rsidRDefault="00C5202F" w:rsidP="006953D6">
    <w:pPr>
      <w:pStyle w:val="21"/>
      <w:spacing w:line="276" w:lineRule="auto"/>
    </w:pPr>
  </w:p>
  <w:p w:rsidR="00C5202F" w:rsidRDefault="00C5202F"/>
  <w:p w:rsidR="00C5202F" w:rsidRDefault="00C5202F"/>
  <w:p w:rsidR="00C5202F" w:rsidRPr="00BC5627" w:rsidRDefault="00C5202F">
    <w:pPr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02F" w:rsidRDefault="00C5202F">
    <w:pPr>
      <w:pStyle w:val="21"/>
    </w:pPr>
    <w:r>
      <w:fldChar w:fldCharType="begin"/>
    </w:r>
    <w:r>
      <w:instrText xml:space="preserve"> PAGE   \* MERGEFORMAT </w:instrText>
    </w:r>
    <w:r>
      <w:fldChar w:fldCharType="separate"/>
    </w:r>
    <w:r w:rsidR="00226E24">
      <w:rPr>
        <w:noProof/>
      </w:rPr>
      <w:t>39</w:t>
    </w:r>
    <w:r>
      <w:fldChar w:fldCharType="end"/>
    </w:r>
  </w:p>
  <w:p w:rsidR="00C5202F" w:rsidRDefault="00C5202F" w:rsidP="00366636"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5.8pt;height:17.9pt;visibility:visible;mso-wrap-style:square" o:bullet="t">
        <v:imagedata r:id="rId1" o:title=""/>
      </v:shape>
    </w:pict>
  </w:numPicBullet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">
    <w:nsid w:val="00000009"/>
    <w:multiLevelType w:val="multilevel"/>
    <w:tmpl w:val="8FB482DA"/>
    <w:name w:val="WW8Num9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2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13169C6"/>
    <w:multiLevelType w:val="multilevel"/>
    <w:tmpl w:val="FFB44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">
    <w:nsid w:val="046E0EDD"/>
    <w:multiLevelType w:val="hybridMultilevel"/>
    <w:tmpl w:val="EF868026"/>
    <w:lvl w:ilvl="0" w:tplc="B4F6E41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6CC7057"/>
    <w:multiLevelType w:val="hybridMultilevel"/>
    <w:tmpl w:val="89144868"/>
    <w:name w:val="WW8Num922"/>
    <w:lvl w:ilvl="0" w:tplc="7D8017E2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93605"/>
    <w:multiLevelType w:val="multilevel"/>
    <w:tmpl w:val="75D4C914"/>
    <w:lvl w:ilvl="0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2" w:hanging="720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5322" w:hanging="720"/>
      </w:pPr>
      <w:rPr>
        <w:rFonts w:ascii="Times New Roman" w:hAnsi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6031" w:hanging="1080"/>
      </w:pPr>
      <w:rPr>
        <w:rFonts w:ascii="Times New Roman" w:hAnsi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6380" w:hanging="1080"/>
      </w:pPr>
      <w:rPr>
        <w:rFonts w:ascii="Times New Roman" w:hAnsi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7089" w:hanging="1440"/>
      </w:pPr>
      <w:rPr>
        <w:rFonts w:ascii="Times New Roman" w:hAnsi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438" w:hanging="1440"/>
      </w:pPr>
      <w:rPr>
        <w:rFonts w:ascii="Times New Roman" w:hAnsi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147" w:hanging="1800"/>
      </w:pPr>
      <w:rPr>
        <w:rFonts w:ascii="Times New Roman" w:hAnsi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496" w:hanging="1800"/>
      </w:pPr>
      <w:rPr>
        <w:rFonts w:ascii="Times New Roman" w:hAnsi="Times New Roman" w:hint="default"/>
        <w:b/>
      </w:rPr>
    </w:lvl>
  </w:abstractNum>
  <w:abstractNum w:abstractNumId="7">
    <w:nsid w:val="0E8F434B"/>
    <w:multiLevelType w:val="hybridMultilevel"/>
    <w:tmpl w:val="CFE63DF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12381781"/>
    <w:multiLevelType w:val="hybridMultilevel"/>
    <w:tmpl w:val="E6D2CBE6"/>
    <w:lvl w:ilvl="0" w:tplc="EF6217A0">
      <w:start w:val="1"/>
      <w:numFmt w:val="bullet"/>
      <w:lvlText w:val=""/>
      <w:lvlJc w:val="left"/>
      <w:pPr>
        <w:ind w:left="1264" w:hanging="425"/>
      </w:pPr>
      <w:rPr>
        <w:rFonts w:ascii="Symbol" w:hAnsi="Symbol" w:hint="default"/>
        <w:w w:val="100"/>
        <w:lang w:val="ru-RU" w:eastAsia="en-US" w:bidi="ar-SA"/>
      </w:rPr>
    </w:lvl>
    <w:lvl w:ilvl="1" w:tplc="8A0C7D4C">
      <w:numFmt w:val="bullet"/>
      <w:lvlText w:val="•"/>
      <w:lvlJc w:val="left"/>
      <w:pPr>
        <w:ind w:left="2146" w:hanging="425"/>
      </w:pPr>
      <w:rPr>
        <w:rFonts w:hint="default"/>
        <w:lang w:val="ru-RU" w:eastAsia="en-US" w:bidi="ar-SA"/>
      </w:rPr>
    </w:lvl>
    <w:lvl w:ilvl="2" w:tplc="2BC22C5E">
      <w:numFmt w:val="bullet"/>
      <w:lvlText w:val="•"/>
      <w:lvlJc w:val="left"/>
      <w:pPr>
        <w:ind w:left="3033" w:hanging="425"/>
      </w:pPr>
      <w:rPr>
        <w:rFonts w:hint="default"/>
        <w:lang w:val="ru-RU" w:eastAsia="en-US" w:bidi="ar-SA"/>
      </w:rPr>
    </w:lvl>
    <w:lvl w:ilvl="3" w:tplc="8676E566">
      <w:numFmt w:val="bullet"/>
      <w:lvlText w:val="•"/>
      <w:lvlJc w:val="left"/>
      <w:pPr>
        <w:ind w:left="3920" w:hanging="425"/>
      </w:pPr>
      <w:rPr>
        <w:rFonts w:hint="default"/>
        <w:lang w:val="ru-RU" w:eastAsia="en-US" w:bidi="ar-SA"/>
      </w:rPr>
    </w:lvl>
    <w:lvl w:ilvl="4" w:tplc="25BE6C28">
      <w:numFmt w:val="bullet"/>
      <w:lvlText w:val="•"/>
      <w:lvlJc w:val="left"/>
      <w:pPr>
        <w:ind w:left="4807" w:hanging="425"/>
      </w:pPr>
      <w:rPr>
        <w:rFonts w:hint="default"/>
        <w:lang w:val="ru-RU" w:eastAsia="en-US" w:bidi="ar-SA"/>
      </w:rPr>
    </w:lvl>
    <w:lvl w:ilvl="5" w:tplc="9C82A93A">
      <w:numFmt w:val="bullet"/>
      <w:lvlText w:val="•"/>
      <w:lvlJc w:val="left"/>
      <w:pPr>
        <w:ind w:left="5694" w:hanging="425"/>
      </w:pPr>
      <w:rPr>
        <w:rFonts w:hint="default"/>
        <w:lang w:val="ru-RU" w:eastAsia="en-US" w:bidi="ar-SA"/>
      </w:rPr>
    </w:lvl>
    <w:lvl w:ilvl="6" w:tplc="9FD8B28E">
      <w:numFmt w:val="bullet"/>
      <w:lvlText w:val="•"/>
      <w:lvlJc w:val="left"/>
      <w:pPr>
        <w:ind w:left="6581" w:hanging="425"/>
      </w:pPr>
      <w:rPr>
        <w:rFonts w:hint="default"/>
        <w:lang w:val="ru-RU" w:eastAsia="en-US" w:bidi="ar-SA"/>
      </w:rPr>
    </w:lvl>
    <w:lvl w:ilvl="7" w:tplc="89FAA868">
      <w:numFmt w:val="bullet"/>
      <w:lvlText w:val="•"/>
      <w:lvlJc w:val="left"/>
      <w:pPr>
        <w:ind w:left="7468" w:hanging="425"/>
      </w:pPr>
      <w:rPr>
        <w:rFonts w:hint="default"/>
        <w:lang w:val="ru-RU" w:eastAsia="en-US" w:bidi="ar-SA"/>
      </w:rPr>
    </w:lvl>
    <w:lvl w:ilvl="8" w:tplc="481CD5D8">
      <w:numFmt w:val="bullet"/>
      <w:lvlText w:val="•"/>
      <w:lvlJc w:val="left"/>
      <w:pPr>
        <w:ind w:left="8355" w:hanging="425"/>
      </w:pPr>
      <w:rPr>
        <w:rFonts w:hint="default"/>
        <w:lang w:val="ru-RU" w:eastAsia="en-US" w:bidi="ar-SA"/>
      </w:rPr>
    </w:lvl>
  </w:abstractNum>
  <w:abstractNum w:abstractNumId="9">
    <w:nsid w:val="14925AD9"/>
    <w:multiLevelType w:val="hybridMultilevel"/>
    <w:tmpl w:val="03CCE714"/>
    <w:lvl w:ilvl="0" w:tplc="011A87C4">
      <w:start w:val="1"/>
      <w:numFmt w:val="bullet"/>
      <w:lvlText w:val=""/>
      <w:lvlJc w:val="left"/>
      <w:pPr>
        <w:ind w:left="993" w:hanging="284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21740D5B"/>
    <w:multiLevelType w:val="hybridMultilevel"/>
    <w:tmpl w:val="2D42A9AC"/>
    <w:lvl w:ilvl="0" w:tplc="7D8017E2">
      <w:start w:val="1"/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3A3168"/>
    <w:multiLevelType w:val="hybridMultilevel"/>
    <w:tmpl w:val="397CC578"/>
    <w:lvl w:ilvl="0" w:tplc="7D8017E2">
      <w:start w:val="1"/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BB2D44"/>
    <w:multiLevelType w:val="hybridMultilevel"/>
    <w:tmpl w:val="A5A8C27E"/>
    <w:lvl w:ilvl="0" w:tplc="EF6217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6217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F346B"/>
    <w:multiLevelType w:val="hybridMultilevel"/>
    <w:tmpl w:val="311A374E"/>
    <w:lvl w:ilvl="0" w:tplc="D844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4">
    <w:nsid w:val="31402C97"/>
    <w:multiLevelType w:val="hybridMultilevel"/>
    <w:tmpl w:val="BEB470D2"/>
    <w:lvl w:ilvl="0" w:tplc="EF6217A0">
      <w:start w:val="1"/>
      <w:numFmt w:val="bullet"/>
      <w:lvlText w:val=""/>
      <w:lvlJc w:val="left"/>
      <w:pPr>
        <w:ind w:left="1264" w:hanging="425"/>
      </w:pPr>
      <w:rPr>
        <w:rFonts w:ascii="Symbol" w:hAnsi="Symbol" w:hint="default"/>
        <w:w w:val="100"/>
        <w:lang w:val="ru-RU" w:eastAsia="en-US" w:bidi="ar-SA"/>
      </w:rPr>
    </w:lvl>
    <w:lvl w:ilvl="1" w:tplc="8A0C7D4C">
      <w:numFmt w:val="bullet"/>
      <w:lvlText w:val="•"/>
      <w:lvlJc w:val="left"/>
      <w:pPr>
        <w:ind w:left="2146" w:hanging="425"/>
      </w:pPr>
      <w:rPr>
        <w:rFonts w:hint="default"/>
        <w:lang w:val="ru-RU" w:eastAsia="en-US" w:bidi="ar-SA"/>
      </w:rPr>
    </w:lvl>
    <w:lvl w:ilvl="2" w:tplc="2BC22C5E">
      <w:numFmt w:val="bullet"/>
      <w:lvlText w:val="•"/>
      <w:lvlJc w:val="left"/>
      <w:pPr>
        <w:ind w:left="3033" w:hanging="425"/>
      </w:pPr>
      <w:rPr>
        <w:rFonts w:hint="default"/>
        <w:lang w:val="ru-RU" w:eastAsia="en-US" w:bidi="ar-SA"/>
      </w:rPr>
    </w:lvl>
    <w:lvl w:ilvl="3" w:tplc="8676E566">
      <w:numFmt w:val="bullet"/>
      <w:lvlText w:val="•"/>
      <w:lvlJc w:val="left"/>
      <w:pPr>
        <w:ind w:left="3920" w:hanging="425"/>
      </w:pPr>
      <w:rPr>
        <w:rFonts w:hint="default"/>
        <w:lang w:val="ru-RU" w:eastAsia="en-US" w:bidi="ar-SA"/>
      </w:rPr>
    </w:lvl>
    <w:lvl w:ilvl="4" w:tplc="25BE6C28">
      <w:numFmt w:val="bullet"/>
      <w:lvlText w:val="•"/>
      <w:lvlJc w:val="left"/>
      <w:pPr>
        <w:ind w:left="4807" w:hanging="425"/>
      </w:pPr>
      <w:rPr>
        <w:rFonts w:hint="default"/>
        <w:lang w:val="ru-RU" w:eastAsia="en-US" w:bidi="ar-SA"/>
      </w:rPr>
    </w:lvl>
    <w:lvl w:ilvl="5" w:tplc="9C82A93A">
      <w:numFmt w:val="bullet"/>
      <w:lvlText w:val="•"/>
      <w:lvlJc w:val="left"/>
      <w:pPr>
        <w:ind w:left="5694" w:hanging="425"/>
      </w:pPr>
      <w:rPr>
        <w:rFonts w:hint="default"/>
        <w:lang w:val="ru-RU" w:eastAsia="en-US" w:bidi="ar-SA"/>
      </w:rPr>
    </w:lvl>
    <w:lvl w:ilvl="6" w:tplc="9FD8B28E">
      <w:numFmt w:val="bullet"/>
      <w:lvlText w:val="•"/>
      <w:lvlJc w:val="left"/>
      <w:pPr>
        <w:ind w:left="6581" w:hanging="425"/>
      </w:pPr>
      <w:rPr>
        <w:rFonts w:hint="default"/>
        <w:lang w:val="ru-RU" w:eastAsia="en-US" w:bidi="ar-SA"/>
      </w:rPr>
    </w:lvl>
    <w:lvl w:ilvl="7" w:tplc="89FAA868">
      <w:numFmt w:val="bullet"/>
      <w:lvlText w:val="•"/>
      <w:lvlJc w:val="left"/>
      <w:pPr>
        <w:ind w:left="7468" w:hanging="425"/>
      </w:pPr>
      <w:rPr>
        <w:rFonts w:hint="default"/>
        <w:lang w:val="ru-RU" w:eastAsia="en-US" w:bidi="ar-SA"/>
      </w:rPr>
    </w:lvl>
    <w:lvl w:ilvl="8" w:tplc="481CD5D8">
      <w:numFmt w:val="bullet"/>
      <w:lvlText w:val="•"/>
      <w:lvlJc w:val="left"/>
      <w:pPr>
        <w:ind w:left="8355" w:hanging="425"/>
      </w:pPr>
      <w:rPr>
        <w:rFonts w:hint="default"/>
        <w:lang w:val="ru-RU" w:eastAsia="en-US" w:bidi="ar-SA"/>
      </w:rPr>
    </w:lvl>
  </w:abstractNum>
  <w:abstractNum w:abstractNumId="15">
    <w:nsid w:val="35D60D97"/>
    <w:multiLevelType w:val="multilevel"/>
    <w:tmpl w:val="C58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DE5A59"/>
    <w:multiLevelType w:val="hybridMultilevel"/>
    <w:tmpl w:val="89A04444"/>
    <w:lvl w:ilvl="0" w:tplc="EF6217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615DC"/>
    <w:multiLevelType w:val="hybridMultilevel"/>
    <w:tmpl w:val="A19A12C4"/>
    <w:lvl w:ilvl="0" w:tplc="EF621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EB2863"/>
    <w:multiLevelType w:val="hybridMultilevel"/>
    <w:tmpl w:val="459C02EC"/>
    <w:lvl w:ilvl="0" w:tplc="99BE8E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4C0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A884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A62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82FE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D27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700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824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90C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06C08D3"/>
    <w:multiLevelType w:val="hybridMultilevel"/>
    <w:tmpl w:val="7D9096DC"/>
    <w:name w:val="WW8Num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FD497B"/>
    <w:multiLevelType w:val="multilevel"/>
    <w:tmpl w:val="75D4C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ascii="Times New Roman" w:hAnsi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ascii="Times New Roman" w:hAnsi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ascii="Times New Roman" w:hAnsi="Times New Roman" w:hint="default"/>
        <w:b/>
      </w:rPr>
    </w:lvl>
  </w:abstractNum>
  <w:abstractNum w:abstractNumId="21">
    <w:nsid w:val="64CD68A7"/>
    <w:multiLevelType w:val="hybridMultilevel"/>
    <w:tmpl w:val="355ED184"/>
    <w:lvl w:ilvl="0" w:tplc="EF6217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6217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660C9"/>
    <w:multiLevelType w:val="multilevel"/>
    <w:tmpl w:val="B2D87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5A81180"/>
    <w:multiLevelType w:val="multilevel"/>
    <w:tmpl w:val="FFB44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24">
    <w:nsid w:val="7B27511F"/>
    <w:multiLevelType w:val="hybridMultilevel"/>
    <w:tmpl w:val="A14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D7125"/>
    <w:multiLevelType w:val="hybridMultilevel"/>
    <w:tmpl w:val="1EF87A06"/>
    <w:lvl w:ilvl="0" w:tplc="5D9A3672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11"/>
  </w:num>
  <w:num w:numId="5">
    <w:abstractNumId w:val="24"/>
  </w:num>
  <w:num w:numId="6">
    <w:abstractNumId w:val="13"/>
  </w:num>
  <w:num w:numId="7">
    <w:abstractNumId w:val="25"/>
  </w:num>
  <w:num w:numId="8">
    <w:abstractNumId w:val="18"/>
  </w:num>
  <w:num w:numId="9">
    <w:abstractNumId w:val="16"/>
  </w:num>
  <w:num w:numId="10">
    <w:abstractNumId w:val="21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5"/>
  </w:num>
  <w:num w:numId="16">
    <w:abstractNumId w:val="20"/>
  </w:num>
  <w:num w:numId="17">
    <w:abstractNumId w:val="17"/>
  </w:num>
  <w:num w:numId="18">
    <w:abstractNumId w:val="23"/>
  </w:num>
  <w:num w:numId="19">
    <w:abstractNumId w:val="3"/>
  </w:num>
  <w:num w:numId="20">
    <w:abstractNumId w:val="22"/>
  </w:num>
  <w:num w:numId="21">
    <w:abstractNumId w:val="4"/>
  </w:num>
  <w:num w:numId="22">
    <w:abstractNumId w:val="7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схакова Гульназ Рифовна">
    <w15:presenceInfo w15:providerId="None" w15:userId="Исхакова Гульназ Риф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80"/>
    <w:rsid w:val="00000DE5"/>
    <w:rsid w:val="00001B54"/>
    <w:rsid w:val="0000324B"/>
    <w:rsid w:val="0001008B"/>
    <w:rsid w:val="00013209"/>
    <w:rsid w:val="00013D6F"/>
    <w:rsid w:val="00021D68"/>
    <w:rsid w:val="0002268C"/>
    <w:rsid w:val="000233DD"/>
    <w:rsid w:val="00025944"/>
    <w:rsid w:val="00026DD0"/>
    <w:rsid w:val="00035066"/>
    <w:rsid w:val="00035DA0"/>
    <w:rsid w:val="000362C5"/>
    <w:rsid w:val="00040546"/>
    <w:rsid w:val="000434BE"/>
    <w:rsid w:val="00044205"/>
    <w:rsid w:val="00045171"/>
    <w:rsid w:val="0005009F"/>
    <w:rsid w:val="00051ADB"/>
    <w:rsid w:val="00051DFD"/>
    <w:rsid w:val="00052E7D"/>
    <w:rsid w:val="00054DE5"/>
    <w:rsid w:val="000560AA"/>
    <w:rsid w:val="00056DA7"/>
    <w:rsid w:val="00057FF3"/>
    <w:rsid w:val="00062B7F"/>
    <w:rsid w:val="00062E23"/>
    <w:rsid w:val="00064193"/>
    <w:rsid w:val="000652C1"/>
    <w:rsid w:val="00065701"/>
    <w:rsid w:val="00066B44"/>
    <w:rsid w:val="00067EC5"/>
    <w:rsid w:val="0007344C"/>
    <w:rsid w:val="00074092"/>
    <w:rsid w:val="00075AE3"/>
    <w:rsid w:val="000768D0"/>
    <w:rsid w:val="00077733"/>
    <w:rsid w:val="0008309A"/>
    <w:rsid w:val="000837EC"/>
    <w:rsid w:val="000903EA"/>
    <w:rsid w:val="0009219F"/>
    <w:rsid w:val="00092D33"/>
    <w:rsid w:val="000930D5"/>
    <w:rsid w:val="00093330"/>
    <w:rsid w:val="00095ACB"/>
    <w:rsid w:val="00095E7E"/>
    <w:rsid w:val="00095EAE"/>
    <w:rsid w:val="00096341"/>
    <w:rsid w:val="000A3887"/>
    <w:rsid w:val="000A43B2"/>
    <w:rsid w:val="000A5548"/>
    <w:rsid w:val="000B1C11"/>
    <w:rsid w:val="000B3DC3"/>
    <w:rsid w:val="000B41F8"/>
    <w:rsid w:val="000B4934"/>
    <w:rsid w:val="000B5975"/>
    <w:rsid w:val="000B5BC1"/>
    <w:rsid w:val="000B647E"/>
    <w:rsid w:val="000B74BA"/>
    <w:rsid w:val="000B776C"/>
    <w:rsid w:val="000B7D57"/>
    <w:rsid w:val="000C0FF0"/>
    <w:rsid w:val="000C11DD"/>
    <w:rsid w:val="000C199A"/>
    <w:rsid w:val="000C19E4"/>
    <w:rsid w:val="000C1FA2"/>
    <w:rsid w:val="000C2D48"/>
    <w:rsid w:val="000D0A60"/>
    <w:rsid w:val="000D0CA3"/>
    <w:rsid w:val="000D1575"/>
    <w:rsid w:val="000D2DA3"/>
    <w:rsid w:val="000D3177"/>
    <w:rsid w:val="000D32A8"/>
    <w:rsid w:val="000D4B92"/>
    <w:rsid w:val="000D4C2D"/>
    <w:rsid w:val="000E402B"/>
    <w:rsid w:val="000E50C0"/>
    <w:rsid w:val="000E6767"/>
    <w:rsid w:val="000E74BC"/>
    <w:rsid w:val="000F24AF"/>
    <w:rsid w:val="000F765C"/>
    <w:rsid w:val="000F79DB"/>
    <w:rsid w:val="000F7E13"/>
    <w:rsid w:val="00101EBC"/>
    <w:rsid w:val="00103C2F"/>
    <w:rsid w:val="0010585E"/>
    <w:rsid w:val="0010620D"/>
    <w:rsid w:val="00106726"/>
    <w:rsid w:val="00113D39"/>
    <w:rsid w:val="001171BF"/>
    <w:rsid w:val="00117B10"/>
    <w:rsid w:val="0012025C"/>
    <w:rsid w:val="001208E9"/>
    <w:rsid w:val="00126170"/>
    <w:rsid w:val="00133442"/>
    <w:rsid w:val="0013582F"/>
    <w:rsid w:val="0014014D"/>
    <w:rsid w:val="00147FB2"/>
    <w:rsid w:val="00151E4E"/>
    <w:rsid w:val="001528BF"/>
    <w:rsid w:val="001610CB"/>
    <w:rsid w:val="00161888"/>
    <w:rsid w:val="00164738"/>
    <w:rsid w:val="0016474E"/>
    <w:rsid w:val="0016541E"/>
    <w:rsid w:val="00166112"/>
    <w:rsid w:val="00166954"/>
    <w:rsid w:val="001716AD"/>
    <w:rsid w:val="00172275"/>
    <w:rsid w:val="00172BE6"/>
    <w:rsid w:val="001741C0"/>
    <w:rsid w:val="00177137"/>
    <w:rsid w:val="00177E86"/>
    <w:rsid w:val="001839E1"/>
    <w:rsid w:val="0018582C"/>
    <w:rsid w:val="00185A07"/>
    <w:rsid w:val="001864E0"/>
    <w:rsid w:val="00187BCF"/>
    <w:rsid w:val="0019133D"/>
    <w:rsid w:val="00193784"/>
    <w:rsid w:val="00193E20"/>
    <w:rsid w:val="00196604"/>
    <w:rsid w:val="001A07EC"/>
    <w:rsid w:val="001A2069"/>
    <w:rsid w:val="001A4E4E"/>
    <w:rsid w:val="001A7A8E"/>
    <w:rsid w:val="001A7FEE"/>
    <w:rsid w:val="001B023B"/>
    <w:rsid w:val="001B1783"/>
    <w:rsid w:val="001B2741"/>
    <w:rsid w:val="001B5F23"/>
    <w:rsid w:val="001C23EE"/>
    <w:rsid w:val="001C3285"/>
    <w:rsid w:val="001C6422"/>
    <w:rsid w:val="001D134D"/>
    <w:rsid w:val="001D4103"/>
    <w:rsid w:val="001D5498"/>
    <w:rsid w:val="001D553C"/>
    <w:rsid w:val="001D5740"/>
    <w:rsid w:val="001D581A"/>
    <w:rsid w:val="001D708D"/>
    <w:rsid w:val="001E0F66"/>
    <w:rsid w:val="001E23C5"/>
    <w:rsid w:val="001E3EAF"/>
    <w:rsid w:val="001E76F2"/>
    <w:rsid w:val="001E78CD"/>
    <w:rsid w:val="001F49BA"/>
    <w:rsid w:val="001F617E"/>
    <w:rsid w:val="001F6288"/>
    <w:rsid w:val="00205A91"/>
    <w:rsid w:val="00205EA2"/>
    <w:rsid w:val="00210F5D"/>
    <w:rsid w:val="002134E3"/>
    <w:rsid w:val="00215193"/>
    <w:rsid w:val="00215F9E"/>
    <w:rsid w:val="00220438"/>
    <w:rsid w:val="00221C3A"/>
    <w:rsid w:val="002222BC"/>
    <w:rsid w:val="00222F07"/>
    <w:rsid w:val="00224E36"/>
    <w:rsid w:val="00225010"/>
    <w:rsid w:val="00226E24"/>
    <w:rsid w:val="0023196C"/>
    <w:rsid w:val="00233200"/>
    <w:rsid w:val="002369A5"/>
    <w:rsid w:val="00240B01"/>
    <w:rsid w:val="00240DC4"/>
    <w:rsid w:val="00240FC1"/>
    <w:rsid w:val="00241DDE"/>
    <w:rsid w:val="002445B5"/>
    <w:rsid w:val="00250466"/>
    <w:rsid w:val="00252744"/>
    <w:rsid w:val="0025377B"/>
    <w:rsid w:val="00253EDC"/>
    <w:rsid w:val="00257F34"/>
    <w:rsid w:val="0026094C"/>
    <w:rsid w:val="00260B00"/>
    <w:rsid w:val="00262980"/>
    <w:rsid w:val="00262CD2"/>
    <w:rsid w:val="00263267"/>
    <w:rsid w:val="00263FFB"/>
    <w:rsid w:val="00265A15"/>
    <w:rsid w:val="00267156"/>
    <w:rsid w:val="00270ECC"/>
    <w:rsid w:val="00273A87"/>
    <w:rsid w:val="00276AC6"/>
    <w:rsid w:val="00277EA6"/>
    <w:rsid w:val="0028088D"/>
    <w:rsid w:val="00282F1A"/>
    <w:rsid w:val="002853DB"/>
    <w:rsid w:val="00285737"/>
    <w:rsid w:val="00287797"/>
    <w:rsid w:val="00287EF2"/>
    <w:rsid w:val="00290C37"/>
    <w:rsid w:val="002925BF"/>
    <w:rsid w:val="0029438D"/>
    <w:rsid w:val="0029453F"/>
    <w:rsid w:val="00294C67"/>
    <w:rsid w:val="002950A1"/>
    <w:rsid w:val="002964B5"/>
    <w:rsid w:val="002A0141"/>
    <w:rsid w:val="002A0CCF"/>
    <w:rsid w:val="002A10EA"/>
    <w:rsid w:val="002A4197"/>
    <w:rsid w:val="002A589B"/>
    <w:rsid w:val="002A5924"/>
    <w:rsid w:val="002A69E6"/>
    <w:rsid w:val="002B1A2A"/>
    <w:rsid w:val="002B35F9"/>
    <w:rsid w:val="002B41EE"/>
    <w:rsid w:val="002B58B3"/>
    <w:rsid w:val="002B6014"/>
    <w:rsid w:val="002B7D9D"/>
    <w:rsid w:val="002C115D"/>
    <w:rsid w:val="002C5F65"/>
    <w:rsid w:val="002C6AE5"/>
    <w:rsid w:val="002C6D3C"/>
    <w:rsid w:val="002C7DED"/>
    <w:rsid w:val="002D3513"/>
    <w:rsid w:val="002D4E79"/>
    <w:rsid w:val="002D7E45"/>
    <w:rsid w:val="002E150B"/>
    <w:rsid w:val="002E1DD5"/>
    <w:rsid w:val="002E33DD"/>
    <w:rsid w:val="002E35F3"/>
    <w:rsid w:val="002E4CC8"/>
    <w:rsid w:val="002E51B0"/>
    <w:rsid w:val="002F09CD"/>
    <w:rsid w:val="002F18F1"/>
    <w:rsid w:val="002F319B"/>
    <w:rsid w:val="002F398C"/>
    <w:rsid w:val="002F62E2"/>
    <w:rsid w:val="003015D6"/>
    <w:rsid w:val="00302B34"/>
    <w:rsid w:val="00302F18"/>
    <w:rsid w:val="00303DB2"/>
    <w:rsid w:val="0030537F"/>
    <w:rsid w:val="00305C1B"/>
    <w:rsid w:val="00306971"/>
    <w:rsid w:val="003102C6"/>
    <w:rsid w:val="00312C35"/>
    <w:rsid w:val="00313255"/>
    <w:rsid w:val="003132DD"/>
    <w:rsid w:val="0032013F"/>
    <w:rsid w:val="00322096"/>
    <w:rsid w:val="0032232A"/>
    <w:rsid w:val="003225F5"/>
    <w:rsid w:val="00323443"/>
    <w:rsid w:val="0032373B"/>
    <w:rsid w:val="00324A00"/>
    <w:rsid w:val="00324AAA"/>
    <w:rsid w:val="00325CD9"/>
    <w:rsid w:val="00330350"/>
    <w:rsid w:val="003314AA"/>
    <w:rsid w:val="00331F7A"/>
    <w:rsid w:val="003342AF"/>
    <w:rsid w:val="003358CA"/>
    <w:rsid w:val="00337031"/>
    <w:rsid w:val="00340614"/>
    <w:rsid w:val="00341BA3"/>
    <w:rsid w:val="00342932"/>
    <w:rsid w:val="00342D11"/>
    <w:rsid w:val="00343DB2"/>
    <w:rsid w:val="00345763"/>
    <w:rsid w:val="0034799B"/>
    <w:rsid w:val="003503D1"/>
    <w:rsid w:val="00351274"/>
    <w:rsid w:val="0035331C"/>
    <w:rsid w:val="00353931"/>
    <w:rsid w:val="003551CE"/>
    <w:rsid w:val="00355CD4"/>
    <w:rsid w:val="00356BA4"/>
    <w:rsid w:val="00357665"/>
    <w:rsid w:val="00361767"/>
    <w:rsid w:val="00365F44"/>
    <w:rsid w:val="00366636"/>
    <w:rsid w:val="00366FB3"/>
    <w:rsid w:val="003678EF"/>
    <w:rsid w:val="003702E0"/>
    <w:rsid w:val="003703A2"/>
    <w:rsid w:val="00370C1D"/>
    <w:rsid w:val="00371A05"/>
    <w:rsid w:val="003721FB"/>
    <w:rsid w:val="00373755"/>
    <w:rsid w:val="0037548F"/>
    <w:rsid w:val="00375EF0"/>
    <w:rsid w:val="0037709D"/>
    <w:rsid w:val="003827DD"/>
    <w:rsid w:val="00382BBE"/>
    <w:rsid w:val="00384269"/>
    <w:rsid w:val="0038781A"/>
    <w:rsid w:val="003904BC"/>
    <w:rsid w:val="00392B76"/>
    <w:rsid w:val="00393AF7"/>
    <w:rsid w:val="0039660F"/>
    <w:rsid w:val="003A04DB"/>
    <w:rsid w:val="003A1E2E"/>
    <w:rsid w:val="003A5A8A"/>
    <w:rsid w:val="003B3A13"/>
    <w:rsid w:val="003B595B"/>
    <w:rsid w:val="003B635F"/>
    <w:rsid w:val="003B771F"/>
    <w:rsid w:val="003C157C"/>
    <w:rsid w:val="003C1A75"/>
    <w:rsid w:val="003C2419"/>
    <w:rsid w:val="003C3765"/>
    <w:rsid w:val="003C3AD6"/>
    <w:rsid w:val="003D11E3"/>
    <w:rsid w:val="003D2653"/>
    <w:rsid w:val="003D4C76"/>
    <w:rsid w:val="003E32A8"/>
    <w:rsid w:val="003E4C7D"/>
    <w:rsid w:val="003E5CC8"/>
    <w:rsid w:val="003E6C94"/>
    <w:rsid w:val="003E714D"/>
    <w:rsid w:val="003F0583"/>
    <w:rsid w:val="003F3961"/>
    <w:rsid w:val="003F402A"/>
    <w:rsid w:val="003F53BE"/>
    <w:rsid w:val="003F71E4"/>
    <w:rsid w:val="00404126"/>
    <w:rsid w:val="004052E5"/>
    <w:rsid w:val="00406401"/>
    <w:rsid w:val="00406B0B"/>
    <w:rsid w:val="00407268"/>
    <w:rsid w:val="00410295"/>
    <w:rsid w:val="00411FCC"/>
    <w:rsid w:val="00413450"/>
    <w:rsid w:val="00416A16"/>
    <w:rsid w:val="00417780"/>
    <w:rsid w:val="00421C6E"/>
    <w:rsid w:val="00422A9E"/>
    <w:rsid w:val="00425BE0"/>
    <w:rsid w:val="00430617"/>
    <w:rsid w:val="00430BA2"/>
    <w:rsid w:val="004311ED"/>
    <w:rsid w:val="00434322"/>
    <w:rsid w:val="004346CC"/>
    <w:rsid w:val="004355D6"/>
    <w:rsid w:val="00435CD1"/>
    <w:rsid w:val="004405B3"/>
    <w:rsid w:val="00440C90"/>
    <w:rsid w:val="00441451"/>
    <w:rsid w:val="00441670"/>
    <w:rsid w:val="00441CF5"/>
    <w:rsid w:val="0044263F"/>
    <w:rsid w:val="00442889"/>
    <w:rsid w:val="00443009"/>
    <w:rsid w:val="00444AD2"/>
    <w:rsid w:val="00444BCB"/>
    <w:rsid w:val="004462B0"/>
    <w:rsid w:val="00446C42"/>
    <w:rsid w:val="00446E7F"/>
    <w:rsid w:val="00450D5D"/>
    <w:rsid w:val="004530DB"/>
    <w:rsid w:val="00454E51"/>
    <w:rsid w:val="00455C80"/>
    <w:rsid w:val="0045721E"/>
    <w:rsid w:val="0046226F"/>
    <w:rsid w:val="0046749E"/>
    <w:rsid w:val="00467A6C"/>
    <w:rsid w:val="00470A93"/>
    <w:rsid w:val="0047201E"/>
    <w:rsid w:val="00473367"/>
    <w:rsid w:val="0047656F"/>
    <w:rsid w:val="00477D1D"/>
    <w:rsid w:val="00482178"/>
    <w:rsid w:val="00482B2F"/>
    <w:rsid w:val="00482D8B"/>
    <w:rsid w:val="00483245"/>
    <w:rsid w:val="004833E8"/>
    <w:rsid w:val="00484058"/>
    <w:rsid w:val="00485603"/>
    <w:rsid w:val="00486820"/>
    <w:rsid w:val="00486B01"/>
    <w:rsid w:val="00487D86"/>
    <w:rsid w:val="0049387C"/>
    <w:rsid w:val="004A0BD7"/>
    <w:rsid w:val="004A1220"/>
    <w:rsid w:val="004A2A47"/>
    <w:rsid w:val="004A40FA"/>
    <w:rsid w:val="004A5BD6"/>
    <w:rsid w:val="004A5DDB"/>
    <w:rsid w:val="004A7119"/>
    <w:rsid w:val="004B06DF"/>
    <w:rsid w:val="004B0E9B"/>
    <w:rsid w:val="004B1132"/>
    <w:rsid w:val="004B1411"/>
    <w:rsid w:val="004B2AC7"/>
    <w:rsid w:val="004B355F"/>
    <w:rsid w:val="004B3808"/>
    <w:rsid w:val="004B3CA0"/>
    <w:rsid w:val="004B54B0"/>
    <w:rsid w:val="004B7236"/>
    <w:rsid w:val="004C045E"/>
    <w:rsid w:val="004C1831"/>
    <w:rsid w:val="004C2567"/>
    <w:rsid w:val="004C2C69"/>
    <w:rsid w:val="004C2D1D"/>
    <w:rsid w:val="004C3243"/>
    <w:rsid w:val="004C4501"/>
    <w:rsid w:val="004C668F"/>
    <w:rsid w:val="004D14C5"/>
    <w:rsid w:val="004D3ACB"/>
    <w:rsid w:val="004D4576"/>
    <w:rsid w:val="004D5D65"/>
    <w:rsid w:val="004E2DF0"/>
    <w:rsid w:val="004E7703"/>
    <w:rsid w:val="004F0647"/>
    <w:rsid w:val="004F3747"/>
    <w:rsid w:val="004F466B"/>
    <w:rsid w:val="004F4DA0"/>
    <w:rsid w:val="004F4E10"/>
    <w:rsid w:val="004F65E3"/>
    <w:rsid w:val="004F6646"/>
    <w:rsid w:val="004F6F04"/>
    <w:rsid w:val="004F7AD5"/>
    <w:rsid w:val="004F7E58"/>
    <w:rsid w:val="00501F52"/>
    <w:rsid w:val="00505971"/>
    <w:rsid w:val="00507F8B"/>
    <w:rsid w:val="0051208A"/>
    <w:rsid w:val="00516806"/>
    <w:rsid w:val="005177DD"/>
    <w:rsid w:val="00525CFF"/>
    <w:rsid w:val="0053135E"/>
    <w:rsid w:val="00532D7B"/>
    <w:rsid w:val="00532F50"/>
    <w:rsid w:val="0053569E"/>
    <w:rsid w:val="00536B5F"/>
    <w:rsid w:val="00537489"/>
    <w:rsid w:val="005401A2"/>
    <w:rsid w:val="00542D87"/>
    <w:rsid w:val="00542F5A"/>
    <w:rsid w:val="00543C5F"/>
    <w:rsid w:val="005441DF"/>
    <w:rsid w:val="0054607D"/>
    <w:rsid w:val="00547E08"/>
    <w:rsid w:val="00550E35"/>
    <w:rsid w:val="005569B4"/>
    <w:rsid w:val="00557AA3"/>
    <w:rsid w:val="005608BC"/>
    <w:rsid w:val="00560AE6"/>
    <w:rsid w:val="00560FCB"/>
    <w:rsid w:val="00563125"/>
    <w:rsid w:val="005648B3"/>
    <w:rsid w:val="00566004"/>
    <w:rsid w:val="005676E2"/>
    <w:rsid w:val="00574420"/>
    <w:rsid w:val="0057776C"/>
    <w:rsid w:val="0058174E"/>
    <w:rsid w:val="00581B87"/>
    <w:rsid w:val="00583A06"/>
    <w:rsid w:val="0059104C"/>
    <w:rsid w:val="00591683"/>
    <w:rsid w:val="00593AF3"/>
    <w:rsid w:val="00593B9F"/>
    <w:rsid w:val="005A0125"/>
    <w:rsid w:val="005A3AE6"/>
    <w:rsid w:val="005A43FC"/>
    <w:rsid w:val="005A6C51"/>
    <w:rsid w:val="005A7975"/>
    <w:rsid w:val="005B3AE6"/>
    <w:rsid w:val="005B7C63"/>
    <w:rsid w:val="005C0271"/>
    <w:rsid w:val="005C04A8"/>
    <w:rsid w:val="005C48A0"/>
    <w:rsid w:val="005C590D"/>
    <w:rsid w:val="005C6F44"/>
    <w:rsid w:val="005C7057"/>
    <w:rsid w:val="005C752B"/>
    <w:rsid w:val="005C7E01"/>
    <w:rsid w:val="005D04EB"/>
    <w:rsid w:val="005D3535"/>
    <w:rsid w:val="005D3D37"/>
    <w:rsid w:val="005D6771"/>
    <w:rsid w:val="005D6C39"/>
    <w:rsid w:val="005E1208"/>
    <w:rsid w:val="005E33FB"/>
    <w:rsid w:val="005E35EE"/>
    <w:rsid w:val="005E531F"/>
    <w:rsid w:val="005E5969"/>
    <w:rsid w:val="005E658D"/>
    <w:rsid w:val="005F1B29"/>
    <w:rsid w:val="005F2757"/>
    <w:rsid w:val="005F2969"/>
    <w:rsid w:val="005F2E64"/>
    <w:rsid w:val="005F2EED"/>
    <w:rsid w:val="005F57D7"/>
    <w:rsid w:val="005F7D94"/>
    <w:rsid w:val="00601EEA"/>
    <w:rsid w:val="0060467E"/>
    <w:rsid w:val="00606D34"/>
    <w:rsid w:val="00607A32"/>
    <w:rsid w:val="00613709"/>
    <w:rsid w:val="006138ED"/>
    <w:rsid w:val="006146DE"/>
    <w:rsid w:val="006169A4"/>
    <w:rsid w:val="00620EA2"/>
    <w:rsid w:val="006221C7"/>
    <w:rsid w:val="00622B9B"/>
    <w:rsid w:val="0062405A"/>
    <w:rsid w:val="00626C5D"/>
    <w:rsid w:val="00631730"/>
    <w:rsid w:val="0063210A"/>
    <w:rsid w:val="00632A5A"/>
    <w:rsid w:val="00632A9A"/>
    <w:rsid w:val="0063415E"/>
    <w:rsid w:val="0063445A"/>
    <w:rsid w:val="00634CA7"/>
    <w:rsid w:val="006367D1"/>
    <w:rsid w:val="00636BBE"/>
    <w:rsid w:val="006373CB"/>
    <w:rsid w:val="006377F1"/>
    <w:rsid w:val="00644EC6"/>
    <w:rsid w:val="0064614D"/>
    <w:rsid w:val="006476EE"/>
    <w:rsid w:val="00654252"/>
    <w:rsid w:val="006549AA"/>
    <w:rsid w:val="0065512E"/>
    <w:rsid w:val="00657626"/>
    <w:rsid w:val="006578C5"/>
    <w:rsid w:val="00661191"/>
    <w:rsid w:val="00661491"/>
    <w:rsid w:val="00662028"/>
    <w:rsid w:val="00664960"/>
    <w:rsid w:val="00664E36"/>
    <w:rsid w:val="0066596B"/>
    <w:rsid w:val="00666135"/>
    <w:rsid w:val="0066618F"/>
    <w:rsid w:val="00666295"/>
    <w:rsid w:val="00667C5E"/>
    <w:rsid w:val="0067118E"/>
    <w:rsid w:val="0067147B"/>
    <w:rsid w:val="006718CF"/>
    <w:rsid w:val="00676343"/>
    <w:rsid w:val="006768BA"/>
    <w:rsid w:val="006806E0"/>
    <w:rsid w:val="006818F9"/>
    <w:rsid w:val="0068218E"/>
    <w:rsid w:val="0068528B"/>
    <w:rsid w:val="006877F2"/>
    <w:rsid w:val="00687BC7"/>
    <w:rsid w:val="006938C4"/>
    <w:rsid w:val="006953D6"/>
    <w:rsid w:val="006959A9"/>
    <w:rsid w:val="00696025"/>
    <w:rsid w:val="00696740"/>
    <w:rsid w:val="006A220F"/>
    <w:rsid w:val="006A594C"/>
    <w:rsid w:val="006A788D"/>
    <w:rsid w:val="006B0668"/>
    <w:rsid w:val="006B18DE"/>
    <w:rsid w:val="006C545B"/>
    <w:rsid w:val="006C6BBD"/>
    <w:rsid w:val="006C7B92"/>
    <w:rsid w:val="006D34A2"/>
    <w:rsid w:val="006D4854"/>
    <w:rsid w:val="006D6C2C"/>
    <w:rsid w:val="006D729C"/>
    <w:rsid w:val="006D773C"/>
    <w:rsid w:val="006E0929"/>
    <w:rsid w:val="006E1ED8"/>
    <w:rsid w:val="006E2AD3"/>
    <w:rsid w:val="006E61C0"/>
    <w:rsid w:val="006E6730"/>
    <w:rsid w:val="006E7B80"/>
    <w:rsid w:val="006F6487"/>
    <w:rsid w:val="00700D3F"/>
    <w:rsid w:val="0070307E"/>
    <w:rsid w:val="007031A9"/>
    <w:rsid w:val="00703EF6"/>
    <w:rsid w:val="0070751B"/>
    <w:rsid w:val="00707F15"/>
    <w:rsid w:val="0071410A"/>
    <w:rsid w:val="0071429E"/>
    <w:rsid w:val="0071484C"/>
    <w:rsid w:val="00714A8D"/>
    <w:rsid w:val="00715CE5"/>
    <w:rsid w:val="00716919"/>
    <w:rsid w:val="00716C6F"/>
    <w:rsid w:val="00720DE7"/>
    <w:rsid w:val="0072128A"/>
    <w:rsid w:val="00722699"/>
    <w:rsid w:val="00723F8F"/>
    <w:rsid w:val="007329E0"/>
    <w:rsid w:val="00734E1B"/>
    <w:rsid w:val="00734E67"/>
    <w:rsid w:val="00740011"/>
    <w:rsid w:val="00741D6F"/>
    <w:rsid w:val="0074381D"/>
    <w:rsid w:val="00743979"/>
    <w:rsid w:val="00745146"/>
    <w:rsid w:val="00745171"/>
    <w:rsid w:val="00745B7B"/>
    <w:rsid w:val="007460F0"/>
    <w:rsid w:val="007468B0"/>
    <w:rsid w:val="00747D5C"/>
    <w:rsid w:val="00752749"/>
    <w:rsid w:val="007539C3"/>
    <w:rsid w:val="0075408A"/>
    <w:rsid w:val="00755003"/>
    <w:rsid w:val="00755AB5"/>
    <w:rsid w:val="00764576"/>
    <w:rsid w:val="0076524C"/>
    <w:rsid w:val="00765B0F"/>
    <w:rsid w:val="00765DF3"/>
    <w:rsid w:val="00767731"/>
    <w:rsid w:val="00774EE3"/>
    <w:rsid w:val="00780DC0"/>
    <w:rsid w:val="00781D50"/>
    <w:rsid w:val="00783CC1"/>
    <w:rsid w:val="007845D3"/>
    <w:rsid w:val="0078588D"/>
    <w:rsid w:val="00787F56"/>
    <w:rsid w:val="007921DE"/>
    <w:rsid w:val="00794091"/>
    <w:rsid w:val="00797892"/>
    <w:rsid w:val="007A0E76"/>
    <w:rsid w:val="007A39E4"/>
    <w:rsid w:val="007A5133"/>
    <w:rsid w:val="007A78E2"/>
    <w:rsid w:val="007B0ACE"/>
    <w:rsid w:val="007B1BBF"/>
    <w:rsid w:val="007B28BF"/>
    <w:rsid w:val="007B2915"/>
    <w:rsid w:val="007B2EBE"/>
    <w:rsid w:val="007B30EA"/>
    <w:rsid w:val="007B3C86"/>
    <w:rsid w:val="007B59A0"/>
    <w:rsid w:val="007B677A"/>
    <w:rsid w:val="007B6F10"/>
    <w:rsid w:val="007C1AD2"/>
    <w:rsid w:val="007C6AF5"/>
    <w:rsid w:val="007C7523"/>
    <w:rsid w:val="007D3F3F"/>
    <w:rsid w:val="007D4BAC"/>
    <w:rsid w:val="007D519E"/>
    <w:rsid w:val="007D5314"/>
    <w:rsid w:val="007D6157"/>
    <w:rsid w:val="007D6769"/>
    <w:rsid w:val="007D67AB"/>
    <w:rsid w:val="007E3AFC"/>
    <w:rsid w:val="007E5228"/>
    <w:rsid w:val="007E773C"/>
    <w:rsid w:val="007F2541"/>
    <w:rsid w:val="007F706E"/>
    <w:rsid w:val="00800AFF"/>
    <w:rsid w:val="008053AC"/>
    <w:rsid w:val="008054F7"/>
    <w:rsid w:val="0081020B"/>
    <w:rsid w:val="00817291"/>
    <w:rsid w:val="008204B4"/>
    <w:rsid w:val="008207C9"/>
    <w:rsid w:val="0082092C"/>
    <w:rsid w:val="008233D4"/>
    <w:rsid w:val="00823C6A"/>
    <w:rsid w:val="00825FF0"/>
    <w:rsid w:val="00831CD0"/>
    <w:rsid w:val="00831EA5"/>
    <w:rsid w:val="0083679F"/>
    <w:rsid w:val="008371A4"/>
    <w:rsid w:val="00840303"/>
    <w:rsid w:val="008403EC"/>
    <w:rsid w:val="00840722"/>
    <w:rsid w:val="00842844"/>
    <w:rsid w:val="00842AEC"/>
    <w:rsid w:val="008447A9"/>
    <w:rsid w:val="00844C4A"/>
    <w:rsid w:val="00844CE7"/>
    <w:rsid w:val="00847744"/>
    <w:rsid w:val="00854B82"/>
    <w:rsid w:val="0085562F"/>
    <w:rsid w:val="0085663D"/>
    <w:rsid w:val="0085713A"/>
    <w:rsid w:val="0085794E"/>
    <w:rsid w:val="00862310"/>
    <w:rsid w:val="00862515"/>
    <w:rsid w:val="00862DF4"/>
    <w:rsid w:val="00863388"/>
    <w:rsid w:val="00866436"/>
    <w:rsid w:val="00867BB8"/>
    <w:rsid w:val="00867E79"/>
    <w:rsid w:val="00870231"/>
    <w:rsid w:val="00870975"/>
    <w:rsid w:val="00872BCC"/>
    <w:rsid w:val="00874A0E"/>
    <w:rsid w:val="00876D7F"/>
    <w:rsid w:val="008807A0"/>
    <w:rsid w:val="0088209F"/>
    <w:rsid w:val="00882C12"/>
    <w:rsid w:val="0088300A"/>
    <w:rsid w:val="00883DA6"/>
    <w:rsid w:val="008842FE"/>
    <w:rsid w:val="00884A84"/>
    <w:rsid w:val="00884CB2"/>
    <w:rsid w:val="008863CE"/>
    <w:rsid w:val="00891014"/>
    <w:rsid w:val="008916EF"/>
    <w:rsid w:val="008A1256"/>
    <w:rsid w:val="008A1618"/>
    <w:rsid w:val="008A59C4"/>
    <w:rsid w:val="008A5A8F"/>
    <w:rsid w:val="008A5C79"/>
    <w:rsid w:val="008B082A"/>
    <w:rsid w:val="008B3E68"/>
    <w:rsid w:val="008B557F"/>
    <w:rsid w:val="008B707D"/>
    <w:rsid w:val="008B7626"/>
    <w:rsid w:val="008C0072"/>
    <w:rsid w:val="008C03A6"/>
    <w:rsid w:val="008C0BAD"/>
    <w:rsid w:val="008C2D3C"/>
    <w:rsid w:val="008C3626"/>
    <w:rsid w:val="008C4006"/>
    <w:rsid w:val="008C6927"/>
    <w:rsid w:val="008C74A6"/>
    <w:rsid w:val="008C78D7"/>
    <w:rsid w:val="008D17DA"/>
    <w:rsid w:val="008D1F46"/>
    <w:rsid w:val="008D6FA0"/>
    <w:rsid w:val="008D7AA9"/>
    <w:rsid w:val="008E39F5"/>
    <w:rsid w:val="008E3DDF"/>
    <w:rsid w:val="008E5135"/>
    <w:rsid w:val="008E5ADD"/>
    <w:rsid w:val="008F023C"/>
    <w:rsid w:val="008F05B9"/>
    <w:rsid w:val="008F1AC5"/>
    <w:rsid w:val="008F1DD6"/>
    <w:rsid w:val="008F3E70"/>
    <w:rsid w:val="008F40A9"/>
    <w:rsid w:val="008F4696"/>
    <w:rsid w:val="008F5908"/>
    <w:rsid w:val="008F5ED1"/>
    <w:rsid w:val="00901AD5"/>
    <w:rsid w:val="009027DC"/>
    <w:rsid w:val="00907CC0"/>
    <w:rsid w:val="00910CD1"/>
    <w:rsid w:val="009119BE"/>
    <w:rsid w:val="00913CEF"/>
    <w:rsid w:val="00913E43"/>
    <w:rsid w:val="009140F8"/>
    <w:rsid w:val="00914380"/>
    <w:rsid w:val="00915ACB"/>
    <w:rsid w:val="00915FBB"/>
    <w:rsid w:val="00917C0D"/>
    <w:rsid w:val="009220E3"/>
    <w:rsid w:val="00923BB1"/>
    <w:rsid w:val="00923CD4"/>
    <w:rsid w:val="00930865"/>
    <w:rsid w:val="00933861"/>
    <w:rsid w:val="0093484D"/>
    <w:rsid w:val="00937437"/>
    <w:rsid w:val="0094038C"/>
    <w:rsid w:val="009471B9"/>
    <w:rsid w:val="00951F6A"/>
    <w:rsid w:val="00952B6C"/>
    <w:rsid w:val="00952B7B"/>
    <w:rsid w:val="00956CF6"/>
    <w:rsid w:val="00960FC6"/>
    <w:rsid w:val="00961A04"/>
    <w:rsid w:val="00963A10"/>
    <w:rsid w:val="00966077"/>
    <w:rsid w:val="00973144"/>
    <w:rsid w:val="00981089"/>
    <w:rsid w:val="0098170C"/>
    <w:rsid w:val="00981B8A"/>
    <w:rsid w:val="0098503C"/>
    <w:rsid w:val="00986086"/>
    <w:rsid w:val="00986543"/>
    <w:rsid w:val="00987E08"/>
    <w:rsid w:val="009933A5"/>
    <w:rsid w:val="00993760"/>
    <w:rsid w:val="00993D7F"/>
    <w:rsid w:val="00996CB4"/>
    <w:rsid w:val="00997112"/>
    <w:rsid w:val="009A121C"/>
    <w:rsid w:val="009A1B34"/>
    <w:rsid w:val="009A39FC"/>
    <w:rsid w:val="009A5F4F"/>
    <w:rsid w:val="009A65F1"/>
    <w:rsid w:val="009B231D"/>
    <w:rsid w:val="009B3D5C"/>
    <w:rsid w:val="009B7020"/>
    <w:rsid w:val="009B7CDF"/>
    <w:rsid w:val="009C07AC"/>
    <w:rsid w:val="009C1081"/>
    <w:rsid w:val="009D0571"/>
    <w:rsid w:val="009D2124"/>
    <w:rsid w:val="009D37B7"/>
    <w:rsid w:val="009D43AF"/>
    <w:rsid w:val="009D5503"/>
    <w:rsid w:val="009D68B0"/>
    <w:rsid w:val="009E1C58"/>
    <w:rsid w:val="009E4F81"/>
    <w:rsid w:val="009E6246"/>
    <w:rsid w:val="009E71AC"/>
    <w:rsid w:val="009E7630"/>
    <w:rsid w:val="009E7643"/>
    <w:rsid w:val="009F3765"/>
    <w:rsid w:val="009F43D4"/>
    <w:rsid w:val="00A00CF4"/>
    <w:rsid w:val="00A01753"/>
    <w:rsid w:val="00A034DC"/>
    <w:rsid w:val="00A0373A"/>
    <w:rsid w:val="00A03FDA"/>
    <w:rsid w:val="00A05EA6"/>
    <w:rsid w:val="00A1004B"/>
    <w:rsid w:val="00A12BD7"/>
    <w:rsid w:val="00A14E5E"/>
    <w:rsid w:val="00A15181"/>
    <w:rsid w:val="00A1567A"/>
    <w:rsid w:val="00A15DC0"/>
    <w:rsid w:val="00A16560"/>
    <w:rsid w:val="00A224C4"/>
    <w:rsid w:val="00A231F3"/>
    <w:rsid w:val="00A24D71"/>
    <w:rsid w:val="00A25030"/>
    <w:rsid w:val="00A25375"/>
    <w:rsid w:val="00A2595C"/>
    <w:rsid w:val="00A2734B"/>
    <w:rsid w:val="00A277E3"/>
    <w:rsid w:val="00A27DAC"/>
    <w:rsid w:val="00A302F9"/>
    <w:rsid w:val="00A32C7C"/>
    <w:rsid w:val="00A33412"/>
    <w:rsid w:val="00A33F23"/>
    <w:rsid w:val="00A343C0"/>
    <w:rsid w:val="00A36535"/>
    <w:rsid w:val="00A42CEF"/>
    <w:rsid w:val="00A437EE"/>
    <w:rsid w:val="00A44745"/>
    <w:rsid w:val="00A47AEE"/>
    <w:rsid w:val="00A549B8"/>
    <w:rsid w:val="00A570C7"/>
    <w:rsid w:val="00A621BD"/>
    <w:rsid w:val="00A63CEF"/>
    <w:rsid w:val="00A67D02"/>
    <w:rsid w:val="00A77885"/>
    <w:rsid w:val="00A77FB9"/>
    <w:rsid w:val="00A800EB"/>
    <w:rsid w:val="00A81975"/>
    <w:rsid w:val="00A81E56"/>
    <w:rsid w:val="00A8630B"/>
    <w:rsid w:val="00A87F08"/>
    <w:rsid w:val="00A91A17"/>
    <w:rsid w:val="00A94F82"/>
    <w:rsid w:val="00A96F80"/>
    <w:rsid w:val="00AA14E6"/>
    <w:rsid w:val="00AA3588"/>
    <w:rsid w:val="00AA64BE"/>
    <w:rsid w:val="00AB34CB"/>
    <w:rsid w:val="00AB3740"/>
    <w:rsid w:val="00AB37DE"/>
    <w:rsid w:val="00AB424B"/>
    <w:rsid w:val="00AB470C"/>
    <w:rsid w:val="00AB474E"/>
    <w:rsid w:val="00AB5A3B"/>
    <w:rsid w:val="00AB63BA"/>
    <w:rsid w:val="00AB7E67"/>
    <w:rsid w:val="00AC0187"/>
    <w:rsid w:val="00AC17C4"/>
    <w:rsid w:val="00AC19AC"/>
    <w:rsid w:val="00AC4157"/>
    <w:rsid w:val="00AC6826"/>
    <w:rsid w:val="00AD0FF0"/>
    <w:rsid w:val="00AD21A6"/>
    <w:rsid w:val="00AD33E2"/>
    <w:rsid w:val="00AD6251"/>
    <w:rsid w:val="00AD62D7"/>
    <w:rsid w:val="00AD6A54"/>
    <w:rsid w:val="00AD7E7A"/>
    <w:rsid w:val="00AE37CE"/>
    <w:rsid w:val="00AE3A64"/>
    <w:rsid w:val="00AE4FC0"/>
    <w:rsid w:val="00AE5015"/>
    <w:rsid w:val="00AE5E54"/>
    <w:rsid w:val="00AE5FEC"/>
    <w:rsid w:val="00AE7278"/>
    <w:rsid w:val="00AF0671"/>
    <w:rsid w:val="00AF0B16"/>
    <w:rsid w:val="00AF1D5E"/>
    <w:rsid w:val="00AF3FA8"/>
    <w:rsid w:val="00AF57C8"/>
    <w:rsid w:val="00AF71A3"/>
    <w:rsid w:val="00AF7FA5"/>
    <w:rsid w:val="00B045E7"/>
    <w:rsid w:val="00B077DC"/>
    <w:rsid w:val="00B10BDD"/>
    <w:rsid w:val="00B12181"/>
    <w:rsid w:val="00B12C59"/>
    <w:rsid w:val="00B214BE"/>
    <w:rsid w:val="00B214C0"/>
    <w:rsid w:val="00B27C68"/>
    <w:rsid w:val="00B27FC3"/>
    <w:rsid w:val="00B3332B"/>
    <w:rsid w:val="00B35B08"/>
    <w:rsid w:val="00B36C0F"/>
    <w:rsid w:val="00B37576"/>
    <w:rsid w:val="00B37A32"/>
    <w:rsid w:val="00B4048D"/>
    <w:rsid w:val="00B423D0"/>
    <w:rsid w:val="00B426FC"/>
    <w:rsid w:val="00B42AA9"/>
    <w:rsid w:val="00B457F1"/>
    <w:rsid w:val="00B46636"/>
    <w:rsid w:val="00B53CE3"/>
    <w:rsid w:val="00B621A0"/>
    <w:rsid w:val="00B622FD"/>
    <w:rsid w:val="00B6344B"/>
    <w:rsid w:val="00B63B7E"/>
    <w:rsid w:val="00B64A93"/>
    <w:rsid w:val="00B65F9C"/>
    <w:rsid w:val="00B66576"/>
    <w:rsid w:val="00B67203"/>
    <w:rsid w:val="00B71D8B"/>
    <w:rsid w:val="00B7367C"/>
    <w:rsid w:val="00B75106"/>
    <w:rsid w:val="00B77085"/>
    <w:rsid w:val="00B77513"/>
    <w:rsid w:val="00B800D3"/>
    <w:rsid w:val="00B8211B"/>
    <w:rsid w:val="00B82AF3"/>
    <w:rsid w:val="00B8405F"/>
    <w:rsid w:val="00B84336"/>
    <w:rsid w:val="00B843B9"/>
    <w:rsid w:val="00B860A6"/>
    <w:rsid w:val="00B9000D"/>
    <w:rsid w:val="00B9080C"/>
    <w:rsid w:val="00B943EA"/>
    <w:rsid w:val="00B95D44"/>
    <w:rsid w:val="00BA0A4D"/>
    <w:rsid w:val="00BA5833"/>
    <w:rsid w:val="00BA5C24"/>
    <w:rsid w:val="00BA6BAC"/>
    <w:rsid w:val="00BB0462"/>
    <w:rsid w:val="00BB046F"/>
    <w:rsid w:val="00BB0AEA"/>
    <w:rsid w:val="00BB20DF"/>
    <w:rsid w:val="00BB443A"/>
    <w:rsid w:val="00BB45EB"/>
    <w:rsid w:val="00BB4C91"/>
    <w:rsid w:val="00BC12DE"/>
    <w:rsid w:val="00BC301D"/>
    <w:rsid w:val="00BC5627"/>
    <w:rsid w:val="00BC6F21"/>
    <w:rsid w:val="00BC72D0"/>
    <w:rsid w:val="00BD300C"/>
    <w:rsid w:val="00BE0047"/>
    <w:rsid w:val="00BE0E11"/>
    <w:rsid w:val="00BE0E66"/>
    <w:rsid w:val="00BF2467"/>
    <w:rsid w:val="00BF2911"/>
    <w:rsid w:val="00BF376D"/>
    <w:rsid w:val="00BF3DE1"/>
    <w:rsid w:val="00BF49B3"/>
    <w:rsid w:val="00BF638F"/>
    <w:rsid w:val="00BF76E0"/>
    <w:rsid w:val="00C00660"/>
    <w:rsid w:val="00C02D33"/>
    <w:rsid w:val="00C03C36"/>
    <w:rsid w:val="00C04E8A"/>
    <w:rsid w:val="00C06492"/>
    <w:rsid w:val="00C06C51"/>
    <w:rsid w:val="00C11B3C"/>
    <w:rsid w:val="00C12B42"/>
    <w:rsid w:val="00C1430A"/>
    <w:rsid w:val="00C27924"/>
    <w:rsid w:val="00C3007C"/>
    <w:rsid w:val="00C3094B"/>
    <w:rsid w:val="00C313D2"/>
    <w:rsid w:val="00C3501C"/>
    <w:rsid w:val="00C37113"/>
    <w:rsid w:val="00C400F6"/>
    <w:rsid w:val="00C406B2"/>
    <w:rsid w:val="00C43061"/>
    <w:rsid w:val="00C43A52"/>
    <w:rsid w:val="00C44AE3"/>
    <w:rsid w:val="00C450A2"/>
    <w:rsid w:val="00C50F63"/>
    <w:rsid w:val="00C5202F"/>
    <w:rsid w:val="00C530BC"/>
    <w:rsid w:val="00C53CCA"/>
    <w:rsid w:val="00C5693A"/>
    <w:rsid w:val="00C57718"/>
    <w:rsid w:val="00C621FD"/>
    <w:rsid w:val="00C6235A"/>
    <w:rsid w:val="00C623AA"/>
    <w:rsid w:val="00C701F5"/>
    <w:rsid w:val="00C7049F"/>
    <w:rsid w:val="00C71DA0"/>
    <w:rsid w:val="00C7314F"/>
    <w:rsid w:val="00C7329A"/>
    <w:rsid w:val="00C733C5"/>
    <w:rsid w:val="00C764A6"/>
    <w:rsid w:val="00C800A7"/>
    <w:rsid w:val="00C806FC"/>
    <w:rsid w:val="00C81824"/>
    <w:rsid w:val="00C81DE2"/>
    <w:rsid w:val="00C86EBA"/>
    <w:rsid w:val="00C87F8E"/>
    <w:rsid w:val="00C907DC"/>
    <w:rsid w:val="00C91A3F"/>
    <w:rsid w:val="00C929F6"/>
    <w:rsid w:val="00C93BC3"/>
    <w:rsid w:val="00C949FA"/>
    <w:rsid w:val="00C96052"/>
    <w:rsid w:val="00CA0132"/>
    <w:rsid w:val="00CA087A"/>
    <w:rsid w:val="00CA0D49"/>
    <w:rsid w:val="00CA0D75"/>
    <w:rsid w:val="00CA43F0"/>
    <w:rsid w:val="00CA5D95"/>
    <w:rsid w:val="00CA650E"/>
    <w:rsid w:val="00CA77F0"/>
    <w:rsid w:val="00CB4F9C"/>
    <w:rsid w:val="00CB52D9"/>
    <w:rsid w:val="00CB5799"/>
    <w:rsid w:val="00CB5E91"/>
    <w:rsid w:val="00CB67CF"/>
    <w:rsid w:val="00CB760A"/>
    <w:rsid w:val="00CC0DFE"/>
    <w:rsid w:val="00CC1BB4"/>
    <w:rsid w:val="00CC2DEB"/>
    <w:rsid w:val="00CC4208"/>
    <w:rsid w:val="00CC52FF"/>
    <w:rsid w:val="00CC634F"/>
    <w:rsid w:val="00CD1763"/>
    <w:rsid w:val="00CD4CE0"/>
    <w:rsid w:val="00CD4F56"/>
    <w:rsid w:val="00CD63BC"/>
    <w:rsid w:val="00CE4701"/>
    <w:rsid w:val="00CE549D"/>
    <w:rsid w:val="00CE6903"/>
    <w:rsid w:val="00CE6CE4"/>
    <w:rsid w:val="00CE7958"/>
    <w:rsid w:val="00CE7984"/>
    <w:rsid w:val="00CF13A2"/>
    <w:rsid w:val="00CF17E8"/>
    <w:rsid w:val="00CF1972"/>
    <w:rsid w:val="00CF2AF6"/>
    <w:rsid w:val="00CF32E0"/>
    <w:rsid w:val="00CF58C3"/>
    <w:rsid w:val="00CF5B23"/>
    <w:rsid w:val="00D0629E"/>
    <w:rsid w:val="00D13286"/>
    <w:rsid w:val="00D13CA7"/>
    <w:rsid w:val="00D150DD"/>
    <w:rsid w:val="00D15386"/>
    <w:rsid w:val="00D16ECB"/>
    <w:rsid w:val="00D174B6"/>
    <w:rsid w:val="00D20079"/>
    <w:rsid w:val="00D206DE"/>
    <w:rsid w:val="00D241C3"/>
    <w:rsid w:val="00D2733B"/>
    <w:rsid w:val="00D30728"/>
    <w:rsid w:val="00D3243F"/>
    <w:rsid w:val="00D32746"/>
    <w:rsid w:val="00D3641D"/>
    <w:rsid w:val="00D373A4"/>
    <w:rsid w:val="00D379D4"/>
    <w:rsid w:val="00D41021"/>
    <w:rsid w:val="00D41172"/>
    <w:rsid w:val="00D4156B"/>
    <w:rsid w:val="00D42E9B"/>
    <w:rsid w:val="00D42F5A"/>
    <w:rsid w:val="00D4538B"/>
    <w:rsid w:val="00D45E70"/>
    <w:rsid w:val="00D465C9"/>
    <w:rsid w:val="00D47ED2"/>
    <w:rsid w:val="00D506F3"/>
    <w:rsid w:val="00D50DEC"/>
    <w:rsid w:val="00D56235"/>
    <w:rsid w:val="00D612C2"/>
    <w:rsid w:val="00D614B6"/>
    <w:rsid w:val="00D61571"/>
    <w:rsid w:val="00D63C77"/>
    <w:rsid w:val="00D661AB"/>
    <w:rsid w:val="00D66FE0"/>
    <w:rsid w:val="00D701DC"/>
    <w:rsid w:val="00D7213D"/>
    <w:rsid w:val="00D72506"/>
    <w:rsid w:val="00D7250F"/>
    <w:rsid w:val="00D72913"/>
    <w:rsid w:val="00D74732"/>
    <w:rsid w:val="00D762EE"/>
    <w:rsid w:val="00D77E5D"/>
    <w:rsid w:val="00D80855"/>
    <w:rsid w:val="00D80EA0"/>
    <w:rsid w:val="00D80FB4"/>
    <w:rsid w:val="00D81507"/>
    <w:rsid w:val="00D87688"/>
    <w:rsid w:val="00D912F8"/>
    <w:rsid w:val="00D92997"/>
    <w:rsid w:val="00D92EC6"/>
    <w:rsid w:val="00D93CCA"/>
    <w:rsid w:val="00D951D4"/>
    <w:rsid w:val="00D95700"/>
    <w:rsid w:val="00D960D4"/>
    <w:rsid w:val="00DA1376"/>
    <w:rsid w:val="00DA5208"/>
    <w:rsid w:val="00DB2073"/>
    <w:rsid w:val="00DB3E3F"/>
    <w:rsid w:val="00DB3EB2"/>
    <w:rsid w:val="00DB3FA2"/>
    <w:rsid w:val="00DB52DA"/>
    <w:rsid w:val="00DC5549"/>
    <w:rsid w:val="00DC56B5"/>
    <w:rsid w:val="00DC5857"/>
    <w:rsid w:val="00DD1F70"/>
    <w:rsid w:val="00DD31A8"/>
    <w:rsid w:val="00DD4347"/>
    <w:rsid w:val="00DD5307"/>
    <w:rsid w:val="00DD6451"/>
    <w:rsid w:val="00DE00DD"/>
    <w:rsid w:val="00DE0ADD"/>
    <w:rsid w:val="00DE1B8C"/>
    <w:rsid w:val="00DF0D13"/>
    <w:rsid w:val="00DF138F"/>
    <w:rsid w:val="00DF1CBA"/>
    <w:rsid w:val="00DF3E0F"/>
    <w:rsid w:val="00DF5795"/>
    <w:rsid w:val="00E00058"/>
    <w:rsid w:val="00E00B56"/>
    <w:rsid w:val="00E0312E"/>
    <w:rsid w:val="00E0352C"/>
    <w:rsid w:val="00E105B6"/>
    <w:rsid w:val="00E12355"/>
    <w:rsid w:val="00E141CE"/>
    <w:rsid w:val="00E14329"/>
    <w:rsid w:val="00E1499B"/>
    <w:rsid w:val="00E14C24"/>
    <w:rsid w:val="00E17385"/>
    <w:rsid w:val="00E1771A"/>
    <w:rsid w:val="00E2049E"/>
    <w:rsid w:val="00E20511"/>
    <w:rsid w:val="00E23707"/>
    <w:rsid w:val="00E2370F"/>
    <w:rsid w:val="00E275EE"/>
    <w:rsid w:val="00E301D7"/>
    <w:rsid w:val="00E32BDC"/>
    <w:rsid w:val="00E400A5"/>
    <w:rsid w:val="00E40BAC"/>
    <w:rsid w:val="00E4104A"/>
    <w:rsid w:val="00E415E4"/>
    <w:rsid w:val="00E55D11"/>
    <w:rsid w:val="00E5716D"/>
    <w:rsid w:val="00E57E30"/>
    <w:rsid w:val="00E613E5"/>
    <w:rsid w:val="00E6350D"/>
    <w:rsid w:val="00E663F1"/>
    <w:rsid w:val="00E66DAF"/>
    <w:rsid w:val="00E71A46"/>
    <w:rsid w:val="00E71A90"/>
    <w:rsid w:val="00E71C6C"/>
    <w:rsid w:val="00E71EAE"/>
    <w:rsid w:val="00E737A5"/>
    <w:rsid w:val="00E759FE"/>
    <w:rsid w:val="00E76F80"/>
    <w:rsid w:val="00E81A5B"/>
    <w:rsid w:val="00E82F2F"/>
    <w:rsid w:val="00E85FEB"/>
    <w:rsid w:val="00E86C81"/>
    <w:rsid w:val="00E877A7"/>
    <w:rsid w:val="00E87ADE"/>
    <w:rsid w:val="00E91950"/>
    <w:rsid w:val="00E94707"/>
    <w:rsid w:val="00E95C03"/>
    <w:rsid w:val="00EA0013"/>
    <w:rsid w:val="00EA1E0A"/>
    <w:rsid w:val="00EA4C0B"/>
    <w:rsid w:val="00EA553D"/>
    <w:rsid w:val="00EA5EDF"/>
    <w:rsid w:val="00EA6A93"/>
    <w:rsid w:val="00EA7579"/>
    <w:rsid w:val="00EB0864"/>
    <w:rsid w:val="00EB23EE"/>
    <w:rsid w:val="00EB6FAB"/>
    <w:rsid w:val="00EC0DE8"/>
    <w:rsid w:val="00EC1584"/>
    <w:rsid w:val="00EC1EF1"/>
    <w:rsid w:val="00EC5845"/>
    <w:rsid w:val="00ED07DD"/>
    <w:rsid w:val="00ED0CA5"/>
    <w:rsid w:val="00ED2389"/>
    <w:rsid w:val="00ED4D37"/>
    <w:rsid w:val="00ED5A17"/>
    <w:rsid w:val="00ED602E"/>
    <w:rsid w:val="00ED64D1"/>
    <w:rsid w:val="00ED7B1C"/>
    <w:rsid w:val="00ED7FEF"/>
    <w:rsid w:val="00EE0742"/>
    <w:rsid w:val="00EE078E"/>
    <w:rsid w:val="00EE15CC"/>
    <w:rsid w:val="00EE22A2"/>
    <w:rsid w:val="00EE7857"/>
    <w:rsid w:val="00EE79CD"/>
    <w:rsid w:val="00EF4668"/>
    <w:rsid w:val="00EF53FC"/>
    <w:rsid w:val="00F0052D"/>
    <w:rsid w:val="00F01542"/>
    <w:rsid w:val="00F01B0F"/>
    <w:rsid w:val="00F021A0"/>
    <w:rsid w:val="00F02583"/>
    <w:rsid w:val="00F05908"/>
    <w:rsid w:val="00F0593A"/>
    <w:rsid w:val="00F07B32"/>
    <w:rsid w:val="00F07EEF"/>
    <w:rsid w:val="00F11F93"/>
    <w:rsid w:val="00F120C6"/>
    <w:rsid w:val="00F12A49"/>
    <w:rsid w:val="00F1472B"/>
    <w:rsid w:val="00F152B8"/>
    <w:rsid w:val="00F16EE1"/>
    <w:rsid w:val="00F22340"/>
    <w:rsid w:val="00F22398"/>
    <w:rsid w:val="00F227A4"/>
    <w:rsid w:val="00F23528"/>
    <w:rsid w:val="00F24EED"/>
    <w:rsid w:val="00F2501E"/>
    <w:rsid w:val="00F27B26"/>
    <w:rsid w:val="00F30A0A"/>
    <w:rsid w:val="00F321E4"/>
    <w:rsid w:val="00F32DD9"/>
    <w:rsid w:val="00F364AE"/>
    <w:rsid w:val="00F428D9"/>
    <w:rsid w:val="00F45607"/>
    <w:rsid w:val="00F45FAE"/>
    <w:rsid w:val="00F4610D"/>
    <w:rsid w:val="00F46A2D"/>
    <w:rsid w:val="00F46BFC"/>
    <w:rsid w:val="00F478E0"/>
    <w:rsid w:val="00F53040"/>
    <w:rsid w:val="00F53093"/>
    <w:rsid w:val="00F53B2C"/>
    <w:rsid w:val="00F55503"/>
    <w:rsid w:val="00F576D1"/>
    <w:rsid w:val="00F660D0"/>
    <w:rsid w:val="00F678ED"/>
    <w:rsid w:val="00F704E0"/>
    <w:rsid w:val="00F70EA1"/>
    <w:rsid w:val="00F72038"/>
    <w:rsid w:val="00F739D9"/>
    <w:rsid w:val="00F73F2B"/>
    <w:rsid w:val="00F74B54"/>
    <w:rsid w:val="00F8072F"/>
    <w:rsid w:val="00F80790"/>
    <w:rsid w:val="00F83C92"/>
    <w:rsid w:val="00F87E99"/>
    <w:rsid w:val="00F9328E"/>
    <w:rsid w:val="00F937E6"/>
    <w:rsid w:val="00F93E32"/>
    <w:rsid w:val="00F97BEC"/>
    <w:rsid w:val="00FA05E5"/>
    <w:rsid w:val="00FA215D"/>
    <w:rsid w:val="00FA256A"/>
    <w:rsid w:val="00FA41E2"/>
    <w:rsid w:val="00FA53B9"/>
    <w:rsid w:val="00FA6125"/>
    <w:rsid w:val="00FA6434"/>
    <w:rsid w:val="00FA6577"/>
    <w:rsid w:val="00FB0DEC"/>
    <w:rsid w:val="00FB43C8"/>
    <w:rsid w:val="00FB46BB"/>
    <w:rsid w:val="00FB59E2"/>
    <w:rsid w:val="00FB6F03"/>
    <w:rsid w:val="00FC0001"/>
    <w:rsid w:val="00FC0CE6"/>
    <w:rsid w:val="00FC5574"/>
    <w:rsid w:val="00FC6356"/>
    <w:rsid w:val="00FC651E"/>
    <w:rsid w:val="00FC7263"/>
    <w:rsid w:val="00FD1E7E"/>
    <w:rsid w:val="00FD2026"/>
    <w:rsid w:val="00FD35A5"/>
    <w:rsid w:val="00FD3A93"/>
    <w:rsid w:val="00FD6679"/>
    <w:rsid w:val="00FD7A47"/>
    <w:rsid w:val="00FE0E9A"/>
    <w:rsid w:val="00FE7F9B"/>
    <w:rsid w:val="00FF1C7A"/>
    <w:rsid w:val="00FF22F2"/>
    <w:rsid w:val="00FF2557"/>
    <w:rsid w:val="00FF3A5B"/>
    <w:rsid w:val="00FF5742"/>
    <w:rsid w:val="00FF6CA7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857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7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455C80"/>
    <w:pPr>
      <w:keepNext/>
      <w:shd w:val="clear" w:color="auto" w:fill="FFFFFF"/>
      <w:spacing w:line="360" w:lineRule="auto"/>
      <w:outlineLvl w:val="0"/>
    </w:pPr>
    <w:rPr>
      <w:color w:val="000000"/>
      <w:spacing w:val="-5"/>
      <w:sz w:val="28"/>
    </w:rPr>
  </w:style>
  <w:style w:type="paragraph" w:styleId="2">
    <w:name w:val="heading 2"/>
    <w:basedOn w:val="a"/>
    <w:next w:val="a"/>
    <w:link w:val="20"/>
    <w:uiPriority w:val="1"/>
    <w:qFormat/>
    <w:rsid w:val="00177E86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1"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1"/>
    <w:qFormat/>
    <w:rsid w:val="00D4538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D4538B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C70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C70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4538B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D4538B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D4538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5C80"/>
    <w:rPr>
      <w:rFonts w:ascii="Times New Roman" w:eastAsia="Times New Roman" w:hAnsi="Times New Roman" w:cs="Times New Roman"/>
      <w:color w:val="000000"/>
      <w:spacing w:val="-5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1"/>
    <w:rsid w:val="00177E86"/>
    <w:rPr>
      <w:rFonts w:ascii="Arial" w:eastAsia="Lucida Sans Unicode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30">
    <w:name w:val="Заголовок 3 Знак"/>
    <w:link w:val="3"/>
    <w:uiPriority w:val="1"/>
    <w:rsid w:val="00D4538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1"/>
    <w:rsid w:val="00D453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5C70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5C70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D4538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D4538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rsid w:val="00455C80"/>
    <w:pPr>
      <w:spacing w:before="100" w:after="10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uiPriority w:val="1"/>
    <w:qFormat/>
    <w:rsid w:val="00455C80"/>
    <w:pPr>
      <w:ind w:firstLine="720"/>
      <w:jc w:val="both"/>
    </w:pPr>
    <w:rPr>
      <w:sz w:val="28"/>
      <w:szCs w:val="20"/>
      <w:lang w:val="en-US"/>
    </w:rPr>
  </w:style>
  <w:style w:type="character" w:customStyle="1" w:styleId="a5">
    <w:name w:val="Основной текст Знак"/>
    <w:link w:val="a4"/>
    <w:uiPriority w:val="1"/>
    <w:rsid w:val="00455C8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header"/>
    <w:basedOn w:val="a"/>
    <w:link w:val="a7"/>
    <w:uiPriority w:val="99"/>
    <w:unhideWhenUsed/>
    <w:rsid w:val="00B457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457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1">
    <w:name w:val="Цветной список - Акцент 11"/>
    <w:aliases w:val="маркированный"/>
    <w:basedOn w:val="a"/>
    <w:link w:val="11"/>
    <w:uiPriority w:val="34"/>
    <w:qFormat/>
    <w:rsid w:val="008566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1">
    <w:name w:val="Цветной список — акцент 1 Знак"/>
    <w:aliases w:val="маркированный Знак,Цветной список - Акцент 1 Знак"/>
    <w:link w:val="-11"/>
    <w:uiPriority w:val="34"/>
    <w:rsid w:val="009A1B34"/>
    <w:rPr>
      <w:sz w:val="22"/>
      <w:szCs w:val="22"/>
      <w:lang w:eastAsia="en-US"/>
    </w:rPr>
  </w:style>
  <w:style w:type="paragraph" w:customStyle="1" w:styleId="aa">
    <w:name w:val="???????"/>
    <w:rsid w:val="005C7057"/>
    <w:rPr>
      <w:rFonts w:ascii="TimesDL" w:eastAsia="Times New Roman" w:hAnsi="TimesDL"/>
    </w:rPr>
  </w:style>
  <w:style w:type="paragraph" w:customStyle="1" w:styleId="21">
    <w:name w:val="????????? 2"/>
    <w:basedOn w:val="aa"/>
    <w:next w:val="aa"/>
    <w:rsid w:val="005C7057"/>
    <w:pPr>
      <w:keepNext/>
      <w:jc w:val="center"/>
    </w:pPr>
    <w:rPr>
      <w:rFonts w:ascii="Baltica" w:hAnsi="Baltica"/>
      <w:b/>
      <w:i/>
      <w:sz w:val="24"/>
    </w:rPr>
  </w:style>
  <w:style w:type="paragraph" w:customStyle="1" w:styleId="ConsPlusTitle">
    <w:name w:val="ConsPlusTitle"/>
    <w:rsid w:val="006221C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bsatz-Standardschriftart">
    <w:name w:val="Absatz-Standardschriftart"/>
    <w:rsid w:val="00177E86"/>
  </w:style>
  <w:style w:type="character" w:customStyle="1" w:styleId="WW-Absatz-Standardschriftart">
    <w:name w:val="WW-Absatz-Standardschriftart"/>
    <w:rsid w:val="00177E86"/>
  </w:style>
  <w:style w:type="character" w:customStyle="1" w:styleId="WW8Num1z0">
    <w:name w:val="WW8Num1z0"/>
    <w:rsid w:val="00177E86"/>
    <w:rPr>
      <w:rFonts w:ascii="Times New Roman" w:hAnsi="Times New Roman"/>
      <w:b w:val="0"/>
      <w:bCs w:val="0"/>
      <w:sz w:val="28"/>
      <w:szCs w:val="28"/>
    </w:rPr>
  </w:style>
  <w:style w:type="character" w:customStyle="1" w:styleId="12">
    <w:name w:val="Основной шрифт абзаца1"/>
    <w:rsid w:val="00177E86"/>
  </w:style>
  <w:style w:type="character" w:styleId="ab">
    <w:name w:val="page number"/>
    <w:basedOn w:val="12"/>
    <w:rsid w:val="00177E86"/>
  </w:style>
  <w:style w:type="character" w:customStyle="1" w:styleId="ac">
    <w:name w:val="Символ нумерации"/>
    <w:rsid w:val="00177E86"/>
  </w:style>
  <w:style w:type="paragraph" w:styleId="ad">
    <w:name w:val="Title"/>
    <w:basedOn w:val="a"/>
    <w:link w:val="13"/>
    <w:uiPriority w:val="1"/>
    <w:qFormat/>
    <w:rsid w:val="00177E86"/>
    <w:pPr>
      <w:spacing w:before="75" w:after="75"/>
    </w:pPr>
    <w:rPr>
      <w:color w:val="414B56"/>
    </w:rPr>
  </w:style>
  <w:style w:type="character" w:customStyle="1" w:styleId="13">
    <w:name w:val="Название Знак1"/>
    <w:link w:val="ad"/>
    <w:rsid w:val="00177E86"/>
    <w:rPr>
      <w:rFonts w:ascii="Times New Roman" w:eastAsia="Times New Roman" w:hAnsi="Times New Roman" w:cs="Times New Roman"/>
      <w:color w:val="414B56"/>
      <w:sz w:val="24"/>
      <w:szCs w:val="24"/>
      <w:lang w:eastAsia="ru-RU"/>
    </w:rPr>
  </w:style>
  <w:style w:type="paragraph" w:styleId="ae">
    <w:name w:val="List"/>
    <w:basedOn w:val="a4"/>
    <w:rsid w:val="00177E86"/>
    <w:pPr>
      <w:widowControl w:val="0"/>
      <w:suppressAutoHyphens/>
      <w:spacing w:after="120"/>
      <w:ind w:firstLine="0"/>
      <w:jc w:val="left"/>
    </w:pPr>
    <w:rPr>
      <w:rFonts w:ascii="Arial" w:eastAsia="Lucida Sans Unicode" w:hAnsi="Arial" w:cs="Tahoma"/>
      <w:kern w:val="1"/>
      <w:sz w:val="20"/>
      <w:szCs w:val="24"/>
      <w:lang w:val="ru-RU" w:eastAsia="ar-SA"/>
    </w:rPr>
  </w:style>
  <w:style w:type="paragraph" w:customStyle="1" w:styleId="14">
    <w:name w:val="Название1"/>
    <w:basedOn w:val="a"/>
    <w:rsid w:val="00177E86"/>
    <w:pPr>
      <w:widowControl w:val="0"/>
      <w:suppressLineNumbers/>
      <w:suppressAutoHyphens/>
      <w:spacing w:before="120" w:after="120"/>
    </w:pPr>
    <w:rPr>
      <w:rFonts w:ascii="Arial" w:eastAsia="Lucida Sans Unicode" w:hAnsi="Arial" w:cs="Tahoma"/>
      <w:i/>
      <w:iCs/>
      <w:kern w:val="1"/>
      <w:sz w:val="20"/>
      <w:lang w:eastAsia="ar-SA"/>
    </w:rPr>
  </w:style>
  <w:style w:type="paragraph" w:customStyle="1" w:styleId="15">
    <w:name w:val="Указатель1"/>
    <w:basedOn w:val="a"/>
    <w:rsid w:val="00177E86"/>
    <w:pPr>
      <w:widowControl w:val="0"/>
      <w:suppressLineNumbers/>
      <w:suppressAutoHyphens/>
    </w:pPr>
    <w:rPr>
      <w:rFonts w:ascii="Arial" w:eastAsia="Lucida Sans Unicode" w:hAnsi="Arial" w:cs="Tahoma"/>
      <w:kern w:val="1"/>
      <w:sz w:val="20"/>
      <w:lang w:eastAsia="ar-SA"/>
    </w:rPr>
  </w:style>
  <w:style w:type="paragraph" w:styleId="af">
    <w:name w:val="Balloon Text"/>
    <w:basedOn w:val="a"/>
    <w:link w:val="af0"/>
    <w:uiPriority w:val="99"/>
    <w:rsid w:val="00177E86"/>
    <w:pPr>
      <w:widowControl w:val="0"/>
      <w:suppressAutoHyphens/>
    </w:pPr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customStyle="1" w:styleId="af0">
    <w:name w:val="Текст выноски Знак"/>
    <w:link w:val="af"/>
    <w:uiPriority w:val="99"/>
    <w:rsid w:val="00177E86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af1">
    <w:name w:val="Содержимое врезки"/>
    <w:basedOn w:val="a4"/>
    <w:rsid w:val="00177E86"/>
  </w:style>
  <w:style w:type="paragraph" w:customStyle="1" w:styleId="af2">
    <w:name w:val="Содержимое таблицы"/>
    <w:basedOn w:val="a"/>
    <w:rsid w:val="00177E86"/>
    <w:pPr>
      <w:widowControl w:val="0"/>
      <w:suppressLineNumbers/>
      <w:suppressAutoHyphens/>
    </w:pPr>
    <w:rPr>
      <w:rFonts w:ascii="Arial" w:eastAsia="Lucida Sans Unicode" w:hAnsi="Arial"/>
      <w:kern w:val="1"/>
      <w:sz w:val="20"/>
      <w:lang w:eastAsia="ar-SA"/>
    </w:rPr>
  </w:style>
  <w:style w:type="paragraph" w:customStyle="1" w:styleId="af3">
    <w:name w:val="Заголовок таблицы"/>
    <w:basedOn w:val="af2"/>
    <w:rsid w:val="00177E86"/>
    <w:pPr>
      <w:jc w:val="center"/>
    </w:pPr>
    <w:rPr>
      <w:b/>
      <w:bCs/>
    </w:rPr>
  </w:style>
  <w:style w:type="paragraph" w:customStyle="1" w:styleId="ConsPlusNormal">
    <w:name w:val="ConsPlusNormal"/>
    <w:rsid w:val="00177E8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styleId="af4">
    <w:name w:val="Table Grid"/>
    <w:basedOn w:val="a1"/>
    <w:uiPriority w:val="39"/>
    <w:rsid w:val="00177E86"/>
    <w:pPr>
      <w:widowControl w:val="0"/>
      <w:suppressAutoHyphens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Обычный1"/>
    <w:rsid w:val="00177E86"/>
    <w:pPr>
      <w:widowControl w:val="0"/>
      <w:suppressAutoHyphens/>
    </w:pPr>
    <w:rPr>
      <w:rFonts w:ascii="Times New Roman" w:eastAsia="Arial" w:hAnsi="Times New Roman"/>
      <w:lang w:eastAsia="ar-SA"/>
    </w:rPr>
  </w:style>
  <w:style w:type="paragraph" w:styleId="17">
    <w:name w:val="toc 1"/>
    <w:basedOn w:val="a"/>
    <w:next w:val="a"/>
    <w:autoRedefine/>
    <w:uiPriority w:val="39"/>
    <w:qFormat/>
    <w:rsid w:val="00177E86"/>
    <w:pPr>
      <w:spacing w:before="120"/>
    </w:pPr>
    <w:rPr>
      <w:rFonts w:ascii="Calibri" w:hAnsi="Calibri" w:cs="Calibri"/>
      <w:b/>
      <w:bCs/>
      <w:i/>
      <w:iCs/>
    </w:rPr>
  </w:style>
  <w:style w:type="paragraph" w:styleId="22">
    <w:name w:val="toc 2"/>
    <w:basedOn w:val="a"/>
    <w:next w:val="a"/>
    <w:autoRedefine/>
    <w:uiPriority w:val="39"/>
    <w:qFormat/>
    <w:rsid w:val="00177E86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character" w:styleId="af5">
    <w:name w:val="Hyperlink"/>
    <w:uiPriority w:val="99"/>
    <w:rsid w:val="00177E86"/>
    <w:rPr>
      <w:color w:val="0000FF"/>
      <w:u w:val="single"/>
    </w:rPr>
  </w:style>
  <w:style w:type="paragraph" w:styleId="af6">
    <w:name w:val="Body Text Indent"/>
    <w:basedOn w:val="a"/>
    <w:link w:val="af7"/>
    <w:rsid w:val="00177E86"/>
    <w:pPr>
      <w:widowControl w:val="0"/>
      <w:suppressAutoHyphens/>
      <w:spacing w:after="120"/>
      <w:ind w:left="360"/>
    </w:pPr>
    <w:rPr>
      <w:rFonts w:ascii="Arial" w:eastAsia="Lucida Sans Unicode" w:hAnsi="Arial"/>
      <w:kern w:val="1"/>
      <w:sz w:val="20"/>
      <w:lang w:eastAsia="ar-SA"/>
    </w:rPr>
  </w:style>
  <w:style w:type="character" w:customStyle="1" w:styleId="af7">
    <w:name w:val="Основной текст с отступом Знак"/>
    <w:link w:val="af6"/>
    <w:rsid w:val="00177E86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character" w:styleId="af8">
    <w:name w:val="Strong"/>
    <w:uiPriority w:val="22"/>
    <w:qFormat/>
    <w:rsid w:val="00177E86"/>
    <w:rPr>
      <w:b/>
      <w:bCs/>
    </w:rPr>
  </w:style>
  <w:style w:type="character" w:styleId="af9">
    <w:name w:val="Emphasis"/>
    <w:uiPriority w:val="20"/>
    <w:qFormat/>
    <w:rsid w:val="00177E86"/>
    <w:rPr>
      <w:i/>
      <w:iCs/>
    </w:rPr>
  </w:style>
  <w:style w:type="paragraph" w:styleId="afa">
    <w:name w:val="Subtitle"/>
    <w:basedOn w:val="a"/>
    <w:next w:val="a"/>
    <w:link w:val="afb"/>
    <w:uiPriority w:val="11"/>
    <w:qFormat/>
    <w:rsid w:val="00177E86"/>
    <w:pPr>
      <w:spacing w:after="60"/>
      <w:ind w:firstLine="709"/>
      <w:jc w:val="center"/>
      <w:outlineLvl w:val="1"/>
    </w:pPr>
    <w:rPr>
      <w:rFonts w:ascii="Cambria" w:hAnsi="Cambria"/>
      <w:lang w:eastAsia="en-US"/>
    </w:rPr>
  </w:style>
  <w:style w:type="character" w:customStyle="1" w:styleId="afb">
    <w:name w:val="Подзаголовок Знак"/>
    <w:link w:val="afa"/>
    <w:uiPriority w:val="11"/>
    <w:rsid w:val="00177E86"/>
    <w:rPr>
      <w:rFonts w:ascii="Cambria" w:eastAsia="Times New Roman" w:hAnsi="Cambria" w:cs="Times New Roman"/>
      <w:sz w:val="24"/>
      <w:szCs w:val="24"/>
    </w:rPr>
  </w:style>
  <w:style w:type="paragraph" w:customStyle="1" w:styleId="210">
    <w:name w:val="Средняя сетка 21"/>
    <w:uiPriority w:val="1"/>
    <w:qFormat/>
    <w:rsid w:val="00177E86"/>
    <w:rPr>
      <w:sz w:val="22"/>
      <w:szCs w:val="22"/>
      <w:lang w:eastAsia="en-US"/>
    </w:rPr>
  </w:style>
  <w:style w:type="paragraph" w:styleId="23">
    <w:name w:val="Body Text Indent 2"/>
    <w:basedOn w:val="a"/>
    <w:link w:val="24"/>
    <w:unhideWhenUsed/>
    <w:rsid w:val="00D4538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Document Map"/>
    <w:basedOn w:val="a"/>
    <w:link w:val="afd"/>
    <w:semiHidden/>
    <w:rsid w:val="00D4538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link w:val="afc"/>
    <w:semiHidden/>
    <w:rsid w:val="00D4538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e">
    <w:name w:val="Знак"/>
    <w:basedOn w:val="a"/>
    <w:autoRedefine/>
    <w:rsid w:val="00D4538B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31">
    <w:name w:val="Body Text Indent 3"/>
    <w:basedOn w:val="a"/>
    <w:link w:val="32"/>
    <w:rsid w:val="00D4538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Body Text 3"/>
    <w:basedOn w:val="a"/>
    <w:link w:val="34"/>
    <w:rsid w:val="00D4538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Heading">
    <w:name w:val="Heading"/>
    <w:rsid w:val="00D4538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</w:rPr>
  </w:style>
  <w:style w:type="paragraph" w:styleId="35">
    <w:name w:val="toc 3"/>
    <w:basedOn w:val="a"/>
    <w:next w:val="a"/>
    <w:autoRedefine/>
    <w:uiPriority w:val="1"/>
    <w:qFormat/>
    <w:rsid w:val="00D4538B"/>
    <w:pPr>
      <w:ind w:left="480"/>
    </w:pPr>
    <w:rPr>
      <w:rFonts w:ascii="Calibri" w:hAnsi="Calibri" w:cs="Calibri"/>
      <w:sz w:val="20"/>
      <w:szCs w:val="20"/>
    </w:rPr>
  </w:style>
  <w:style w:type="paragraph" w:customStyle="1" w:styleId="25">
    <w:name w:val="Знак2"/>
    <w:basedOn w:val="a"/>
    <w:autoRedefine/>
    <w:rsid w:val="00E613E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styleId="aff">
    <w:name w:val="annotation reference"/>
    <w:uiPriority w:val="99"/>
    <w:semiHidden/>
    <w:unhideWhenUsed/>
    <w:rsid w:val="00D150DD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D150DD"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rsid w:val="00D150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150DD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D150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-110">
    <w:name w:val="Цветная заливка - Акцент 11"/>
    <w:hidden/>
    <w:uiPriority w:val="99"/>
    <w:semiHidden/>
    <w:rsid w:val="00D150DD"/>
    <w:rPr>
      <w:rFonts w:ascii="Times New Roman" w:eastAsia="Times New Roman" w:hAnsi="Times New Roman"/>
      <w:sz w:val="24"/>
      <w:szCs w:val="24"/>
    </w:rPr>
  </w:style>
  <w:style w:type="paragraph" w:customStyle="1" w:styleId="18">
    <w:name w:val="Знак1"/>
    <w:basedOn w:val="a"/>
    <w:autoRedefine/>
    <w:rsid w:val="007C1AD2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26">
    <w:name w:val="Body Text 2"/>
    <w:basedOn w:val="a"/>
    <w:link w:val="27"/>
    <w:uiPriority w:val="99"/>
    <w:semiHidden/>
    <w:unhideWhenUsed/>
    <w:rsid w:val="00B35B08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B35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">
    <w:name w:val="Обычный2"/>
    <w:rsid w:val="00870975"/>
    <w:rPr>
      <w:rFonts w:ascii="MS Sans Serif" w:eastAsia="Times New Roman" w:hAnsi="MS Sans Serif"/>
      <w:lang w:val="en-US"/>
    </w:rPr>
  </w:style>
  <w:style w:type="paragraph" w:customStyle="1" w:styleId="100">
    <w:name w:val="Таб10"/>
    <w:basedOn w:val="a"/>
    <w:rsid w:val="00870975"/>
    <w:pPr>
      <w:jc w:val="center"/>
    </w:pPr>
    <w:rPr>
      <w:sz w:val="20"/>
      <w:szCs w:val="20"/>
    </w:rPr>
  </w:style>
  <w:style w:type="paragraph" w:customStyle="1" w:styleId="ConsNormal">
    <w:name w:val="ConsNormal"/>
    <w:rsid w:val="00870975"/>
    <w:pPr>
      <w:widowControl w:val="0"/>
      <w:ind w:firstLine="720"/>
    </w:pPr>
    <w:rPr>
      <w:rFonts w:ascii="Arial" w:eastAsia="Times New Roman" w:hAnsi="Arial"/>
      <w:snapToGrid w:val="0"/>
    </w:rPr>
  </w:style>
  <w:style w:type="paragraph" w:customStyle="1" w:styleId="aff4">
    <w:name w:val="Основной текст с красной строкой"/>
    <w:basedOn w:val="a"/>
    <w:rsid w:val="00870975"/>
    <w:pPr>
      <w:autoSpaceDE w:val="0"/>
      <w:autoSpaceDN w:val="0"/>
      <w:spacing w:line="360" w:lineRule="auto"/>
      <w:ind w:firstLine="720"/>
      <w:jc w:val="both"/>
    </w:pPr>
    <w:rPr>
      <w:szCs w:val="20"/>
    </w:rPr>
  </w:style>
  <w:style w:type="character" w:customStyle="1" w:styleId="aff5">
    <w:name w:val="Знак Знак"/>
    <w:rsid w:val="00870975"/>
    <w:rPr>
      <w:rFonts w:ascii="MS Sans Serif" w:hAnsi="MS Sans Serif"/>
      <w:lang w:val="ru-RU" w:eastAsia="ru-RU" w:bidi="ar-SA"/>
    </w:rPr>
  </w:style>
  <w:style w:type="paragraph" w:customStyle="1" w:styleId="aff6">
    <w:name w:val="Знак"/>
    <w:basedOn w:val="a"/>
    <w:autoRedefine/>
    <w:rsid w:val="0087097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customStyle="1" w:styleId="apple-style-span">
    <w:name w:val="apple-style-span"/>
    <w:basedOn w:val="a0"/>
    <w:rsid w:val="003E6C94"/>
  </w:style>
  <w:style w:type="paragraph" w:styleId="aff7">
    <w:name w:val="TOC Heading"/>
    <w:basedOn w:val="1"/>
    <w:next w:val="a"/>
    <w:uiPriority w:val="39"/>
    <w:semiHidden/>
    <w:unhideWhenUsed/>
    <w:qFormat/>
    <w:rsid w:val="00E2049E"/>
    <w:pPr>
      <w:keepLines/>
      <w:shd w:val="clear" w:color="auto" w:fill="auto"/>
      <w:spacing w:before="480" w:line="276" w:lineRule="auto"/>
      <w:outlineLvl w:val="9"/>
    </w:pPr>
    <w:rPr>
      <w:rFonts w:ascii="Cambria" w:hAnsi="Cambria"/>
      <w:b/>
      <w:bCs/>
      <w:color w:val="365F91"/>
      <w:spacing w:val="0"/>
      <w:szCs w:val="28"/>
    </w:rPr>
  </w:style>
  <w:style w:type="paragraph" w:styleId="41">
    <w:name w:val="toc 4"/>
    <w:basedOn w:val="a"/>
    <w:next w:val="a"/>
    <w:autoRedefine/>
    <w:uiPriority w:val="1"/>
    <w:unhideWhenUsed/>
    <w:qFormat/>
    <w:rsid w:val="00052E7D"/>
    <w:pPr>
      <w:ind w:left="72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2049E"/>
    <w:pPr>
      <w:ind w:left="120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52E7D"/>
    <w:pPr>
      <w:ind w:left="96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52E7D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52E7D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52E7D"/>
    <w:pPr>
      <w:ind w:left="192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1A07EC"/>
    <w:pPr>
      <w:widowControl w:val="0"/>
      <w:autoSpaceDE w:val="0"/>
      <w:autoSpaceDN w:val="0"/>
      <w:adjustRightInd w:val="0"/>
    </w:pPr>
    <w:rPr>
      <w:rFonts w:ascii="Tahoma" w:eastAsia="MS Mincho" w:hAnsi="Tahoma" w:cs="Tahoma"/>
      <w:color w:val="000000"/>
      <w:sz w:val="24"/>
      <w:szCs w:val="24"/>
      <w:lang w:val="en-US"/>
    </w:rPr>
  </w:style>
  <w:style w:type="character" w:customStyle="1" w:styleId="29">
    <w:name w:val="Основной текст (2)_"/>
    <w:link w:val="2a"/>
    <w:rsid w:val="006476EE"/>
    <w:rPr>
      <w:rFonts w:ascii="Times New Roman" w:eastAsia="Times New Roman" w:hAnsi="Times New Roman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6476EE"/>
    <w:pPr>
      <w:widowControl w:val="0"/>
      <w:shd w:val="clear" w:color="auto" w:fill="FFFFFF"/>
      <w:spacing w:line="274" w:lineRule="exact"/>
      <w:jc w:val="center"/>
    </w:pPr>
    <w:rPr>
      <w:sz w:val="20"/>
      <w:szCs w:val="20"/>
    </w:rPr>
  </w:style>
  <w:style w:type="paragraph" w:customStyle="1" w:styleId="-">
    <w:name w:val="#Инфра-М Основной текст"/>
    <w:basedOn w:val="a"/>
    <w:link w:val="-0"/>
    <w:qFormat/>
    <w:rsid w:val="00F74B54"/>
    <w:pPr>
      <w:autoSpaceDE w:val="0"/>
      <w:autoSpaceDN w:val="0"/>
      <w:adjustRightInd w:val="0"/>
      <w:spacing w:line="218" w:lineRule="auto"/>
      <w:ind w:firstLine="284"/>
      <w:jc w:val="both"/>
      <w:textAlignment w:val="center"/>
    </w:pPr>
    <w:rPr>
      <w:color w:val="000000"/>
      <w:spacing w:val="-2"/>
      <w:sz w:val="30"/>
      <w:szCs w:val="21"/>
    </w:rPr>
  </w:style>
  <w:style w:type="character" w:customStyle="1" w:styleId="-0">
    <w:name w:val="#Инфра-М Основной текст Знак"/>
    <w:link w:val="-"/>
    <w:rsid w:val="00F74B54"/>
    <w:rPr>
      <w:rFonts w:ascii="Times New Roman" w:eastAsia="Times New Roman" w:hAnsi="Times New Roman"/>
      <w:color w:val="000000"/>
      <w:spacing w:val="-2"/>
      <w:sz w:val="30"/>
      <w:szCs w:val="21"/>
    </w:rPr>
  </w:style>
  <w:style w:type="paragraph" w:customStyle="1" w:styleId="s1">
    <w:name w:val="s_1"/>
    <w:basedOn w:val="a"/>
    <w:rsid w:val="00F74B54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formattext">
    <w:name w:val="formattext"/>
    <w:basedOn w:val="a"/>
    <w:rsid w:val="00593AF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aff8">
    <w:name w:val="footnote text"/>
    <w:basedOn w:val="a"/>
    <w:link w:val="aff9"/>
    <w:rsid w:val="00F227A4"/>
    <w:rPr>
      <w:rFonts w:eastAsia="MS Mincho"/>
      <w:sz w:val="20"/>
      <w:szCs w:val="20"/>
    </w:rPr>
  </w:style>
  <w:style w:type="character" w:customStyle="1" w:styleId="aff9">
    <w:name w:val="Текст сноски Знак"/>
    <w:link w:val="aff8"/>
    <w:rsid w:val="00F227A4"/>
    <w:rPr>
      <w:rFonts w:ascii="Times New Roman" w:eastAsia="MS Mincho" w:hAnsi="Times New Roman"/>
    </w:rPr>
  </w:style>
  <w:style w:type="character" w:styleId="affa">
    <w:name w:val="FollowedHyperlink"/>
    <w:uiPriority w:val="99"/>
    <w:semiHidden/>
    <w:unhideWhenUsed/>
    <w:rsid w:val="00C57718"/>
    <w:rPr>
      <w:color w:val="800080"/>
      <w:u w:val="single"/>
    </w:rPr>
  </w:style>
  <w:style w:type="paragraph" w:styleId="affb">
    <w:name w:val="endnote text"/>
    <w:basedOn w:val="a"/>
    <w:link w:val="affc"/>
    <w:uiPriority w:val="99"/>
    <w:semiHidden/>
    <w:unhideWhenUsed/>
    <w:rsid w:val="00F01542"/>
    <w:rPr>
      <w:sz w:val="20"/>
      <w:szCs w:val="20"/>
    </w:rPr>
  </w:style>
  <w:style w:type="character" w:customStyle="1" w:styleId="affc">
    <w:name w:val="Текст концевой сноски Знак"/>
    <w:link w:val="affb"/>
    <w:uiPriority w:val="99"/>
    <w:semiHidden/>
    <w:rsid w:val="00F01542"/>
    <w:rPr>
      <w:rFonts w:ascii="Times New Roman" w:eastAsia="Times New Roman" w:hAnsi="Times New Roman"/>
    </w:rPr>
  </w:style>
  <w:style w:type="character" w:styleId="affd">
    <w:name w:val="endnote reference"/>
    <w:uiPriority w:val="99"/>
    <w:semiHidden/>
    <w:unhideWhenUsed/>
    <w:rsid w:val="00F01542"/>
    <w:rPr>
      <w:vertAlign w:val="superscript"/>
    </w:rPr>
  </w:style>
  <w:style w:type="paragraph" w:customStyle="1" w:styleId="affe">
    <w:basedOn w:val="a"/>
    <w:next w:val="ad"/>
    <w:link w:val="afff"/>
    <w:qFormat/>
    <w:rsid w:val="00755003"/>
    <w:pPr>
      <w:spacing w:before="75" w:after="75"/>
    </w:pPr>
    <w:rPr>
      <w:color w:val="414B56"/>
    </w:rPr>
  </w:style>
  <w:style w:type="character" w:customStyle="1" w:styleId="afff">
    <w:name w:val="Название Знак"/>
    <w:link w:val="affe"/>
    <w:uiPriority w:val="1"/>
    <w:rsid w:val="00755003"/>
    <w:rPr>
      <w:rFonts w:ascii="Times New Roman" w:eastAsia="Times New Roman" w:hAnsi="Times New Roman"/>
      <w:color w:val="414B56"/>
      <w:sz w:val="24"/>
      <w:szCs w:val="24"/>
    </w:rPr>
  </w:style>
  <w:style w:type="paragraph" w:customStyle="1" w:styleId="36">
    <w:name w:val="Обычный3"/>
    <w:rsid w:val="00755003"/>
    <w:rPr>
      <w:rFonts w:ascii="MS Sans Serif" w:eastAsia="Times New Roman" w:hAnsi="MS Sans Serif"/>
      <w:lang w:val="en-US"/>
    </w:rPr>
  </w:style>
  <w:style w:type="character" w:customStyle="1" w:styleId="afff0">
    <w:name w:val="Знак Знак"/>
    <w:rsid w:val="00755003"/>
    <w:rPr>
      <w:rFonts w:ascii="MS Sans Serif" w:hAnsi="MS Sans Serif"/>
      <w:lang w:val="ru-RU" w:eastAsia="ru-RU" w:bidi="ar-SA"/>
    </w:rPr>
  </w:style>
  <w:style w:type="paragraph" w:customStyle="1" w:styleId="afff1">
    <w:name w:val="Знак"/>
    <w:basedOn w:val="a"/>
    <w:autoRedefine/>
    <w:rsid w:val="00755003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fff2">
    <w:name w:val="Revision"/>
    <w:hidden/>
    <w:uiPriority w:val="71"/>
    <w:rsid w:val="00755003"/>
    <w:rPr>
      <w:rFonts w:ascii="Times New Roman" w:eastAsia="Times New Roman" w:hAnsi="Times New Roman"/>
      <w:sz w:val="24"/>
      <w:szCs w:val="24"/>
    </w:rPr>
  </w:style>
  <w:style w:type="paragraph" w:styleId="afff3">
    <w:name w:val="List Paragraph"/>
    <w:basedOn w:val="a"/>
    <w:uiPriority w:val="34"/>
    <w:qFormat/>
    <w:rsid w:val="007468B0"/>
    <w:pPr>
      <w:ind w:left="720"/>
      <w:contextualSpacing/>
    </w:pPr>
  </w:style>
  <w:style w:type="numbering" w:customStyle="1" w:styleId="19">
    <w:name w:val="Нет списка1"/>
    <w:next w:val="a2"/>
    <w:uiPriority w:val="99"/>
    <w:semiHidden/>
    <w:unhideWhenUsed/>
    <w:rsid w:val="001C6422"/>
  </w:style>
  <w:style w:type="table" w:customStyle="1" w:styleId="TableNormal">
    <w:name w:val="Table Normal"/>
    <w:uiPriority w:val="2"/>
    <w:semiHidden/>
    <w:unhideWhenUsed/>
    <w:qFormat/>
    <w:rsid w:val="001C642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C6422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3703A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44CE7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1CE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3551CE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1235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1">
    <w:name w:val="xl91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2">
    <w:name w:val="xl92"/>
    <w:basedOn w:val="a"/>
    <w:rsid w:val="008053A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3">
    <w:name w:val="xl93"/>
    <w:basedOn w:val="a"/>
    <w:rsid w:val="008053A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4">
    <w:name w:val="xl94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5">
    <w:name w:val="xl95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6">
    <w:name w:val="xl96"/>
    <w:basedOn w:val="a"/>
    <w:rsid w:val="008053A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">
    <w:name w:val="xl98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9">
    <w:name w:val="xl99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a"/>
    <w:rsid w:val="008053A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1">
    <w:name w:val="xl101"/>
    <w:basedOn w:val="a"/>
    <w:rsid w:val="008053A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2">
    <w:name w:val="xl102"/>
    <w:basedOn w:val="a"/>
    <w:rsid w:val="008053AC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3">
    <w:name w:val="xl103"/>
    <w:basedOn w:val="a"/>
    <w:rsid w:val="008053AC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4">
    <w:name w:val="xl104"/>
    <w:basedOn w:val="a"/>
    <w:rsid w:val="008053A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5">
    <w:name w:val="xl105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6">
    <w:name w:val="xl106"/>
    <w:basedOn w:val="a"/>
    <w:rsid w:val="008053AC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7">
    <w:name w:val="xl107"/>
    <w:basedOn w:val="a"/>
    <w:rsid w:val="008053A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8">
    <w:name w:val="xl108"/>
    <w:basedOn w:val="a"/>
    <w:rsid w:val="008053AC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a"/>
    <w:rsid w:val="008053AC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0">
    <w:name w:val="xl110"/>
    <w:basedOn w:val="a"/>
    <w:rsid w:val="008053A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1">
    <w:name w:val="xl111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2">
    <w:name w:val="xl112"/>
    <w:basedOn w:val="a"/>
    <w:rsid w:val="008053A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3">
    <w:name w:val="xl113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4">
    <w:name w:val="xl114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5">
    <w:name w:val="xl115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6">
    <w:name w:val="xl116"/>
    <w:basedOn w:val="a"/>
    <w:rsid w:val="008053AC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7">
    <w:name w:val="xl117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8">
    <w:name w:val="xl118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9">
    <w:name w:val="xl119"/>
    <w:basedOn w:val="a"/>
    <w:rsid w:val="008053A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0">
    <w:name w:val="xl120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"/>
    <w:rsid w:val="008053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22">
    <w:name w:val="xl122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4">
    <w:name w:val="xl124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5">
    <w:name w:val="xl125"/>
    <w:basedOn w:val="a"/>
    <w:rsid w:val="008053A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6">
    <w:name w:val="xl126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7">
    <w:name w:val="xl127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8">
    <w:name w:val="xl128"/>
    <w:basedOn w:val="a"/>
    <w:rsid w:val="008053AC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9">
    <w:name w:val="xl129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0">
    <w:name w:val="xl130"/>
    <w:basedOn w:val="a"/>
    <w:rsid w:val="008053A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31">
    <w:name w:val="xl131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2">
    <w:name w:val="xl132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3">
    <w:name w:val="xl133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4">
    <w:name w:val="xl134"/>
    <w:basedOn w:val="a"/>
    <w:rsid w:val="008053AC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5">
    <w:name w:val="xl135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6">
    <w:name w:val="xl136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7">
    <w:name w:val="xl137"/>
    <w:basedOn w:val="a"/>
    <w:rsid w:val="00D3274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8">
    <w:name w:val="xl138"/>
    <w:basedOn w:val="a"/>
    <w:rsid w:val="00D3274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9">
    <w:name w:val="xl139"/>
    <w:basedOn w:val="a"/>
    <w:rsid w:val="00D3274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0">
    <w:name w:val="xl140"/>
    <w:basedOn w:val="a"/>
    <w:rsid w:val="00D3274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1">
    <w:name w:val="xl141"/>
    <w:basedOn w:val="a"/>
    <w:rsid w:val="00D32746"/>
    <w:pPr>
      <w:pBdr>
        <w:top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42">
    <w:name w:val="xl142"/>
    <w:basedOn w:val="a"/>
    <w:rsid w:val="00D3274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3">
    <w:name w:val="xl143"/>
    <w:basedOn w:val="a"/>
    <w:rsid w:val="00D3274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4">
    <w:name w:val="xl144"/>
    <w:basedOn w:val="a"/>
    <w:rsid w:val="00D3274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5">
    <w:name w:val="xl145"/>
    <w:basedOn w:val="a"/>
    <w:rsid w:val="00D3274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6">
    <w:name w:val="xl146"/>
    <w:basedOn w:val="a"/>
    <w:rsid w:val="00D3274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7">
    <w:name w:val="xl147"/>
    <w:basedOn w:val="a"/>
    <w:rsid w:val="00D327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48">
    <w:name w:val="xl148"/>
    <w:basedOn w:val="a"/>
    <w:rsid w:val="00D3274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9">
    <w:name w:val="xl149"/>
    <w:basedOn w:val="a"/>
    <w:rsid w:val="00D32746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0">
    <w:name w:val="xl150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51">
    <w:name w:val="xl151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2">
    <w:name w:val="xl152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3">
    <w:name w:val="xl153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4">
    <w:name w:val="xl154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5">
    <w:name w:val="xl155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6">
    <w:name w:val="xl156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7">
    <w:name w:val="xl157"/>
    <w:basedOn w:val="a"/>
    <w:rsid w:val="00D327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8">
    <w:name w:val="xl158"/>
    <w:basedOn w:val="a"/>
    <w:rsid w:val="00D3274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9">
    <w:name w:val="xl159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60">
    <w:name w:val="xl160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1">
    <w:name w:val="xl161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2">
    <w:name w:val="xl162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3">
    <w:name w:val="xl163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4">
    <w:name w:val="xl164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5">
    <w:name w:val="xl165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6">
    <w:name w:val="xl166"/>
    <w:basedOn w:val="a"/>
    <w:rsid w:val="00D327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7">
    <w:name w:val="xl167"/>
    <w:basedOn w:val="a"/>
    <w:rsid w:val="00D3274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8">
    <w:name w:val="xl168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69">
    <w:name w:val="xl169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0">
    <w:name w:val="xl170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1">
    <w:name w:val="xl171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2">
    <w:name w:val="xl172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3">
    <w:name w:val="xl173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4">
    <w:name w:val="xl174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5">
    <w:name w:val="xl175"/>
    <w:basedOn w:val="a"/>
    <w:rsid w:val="00D327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6">
    <w:name w:val="xl176"/>
    <w:basedOn w:val="a"/>
    <w:rsid w:val="00D32746"/>
    <w:pPr>
      <w:pBdr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77">
    <w:name w:val="xl177"/>
    <w:basedOn w:val="a"/>
    <w:rsid w:val="00D3274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8">
    <w:name w:val="xl178"/>
    <w:basedOn w:val="a"/>
    <w:rsid w:val="00D327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9">
    <w:name w:val="xl179"/>
    <w:basedOn w:val="a"/>
    <w:rsid w:val="00D3274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0">
    <w:name w:val="xl180"/>
    <w:basedOn w:val="a"/>
    <w:rsid w:val="00D327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1">
    <w:name w:val="xl181"/>
    <w:basedOn w:val="a"/>
    <w:rsid w:val="00D327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2">
    <w:name w:val="xl182"/>
    <w:basedOn w:val="a"/>
    <w:rsid w:val="00D3274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3">
    <w:name w:val="xl183"/>
    <w:basedOn w:val="a"/>
    <w:rsid w:val="00D327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84">
    <w:name w:val="xl184"/>
    <w:basedOn w:val="a"/>
    <w:rsid w:val="00D32746"/>
    <w:pPr>
      <w:pBdr>
        <w:top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85">
    <w:name w:val="xl185"/>
    <w:basedOn w:val="a"/>
    <w:rsid w:val="00D3274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6">
    <w:name w:val="xl186"/>
    <w:basedOn w:val="a"/>
    <w:rsid w:val="00D327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7">
    <w:name w:val="xl187"/>
    <w:basedOn w:val="a"/>
    <w:rsid w:val="00D3274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8">
    <w:name w:val="xl188"/>
    <w:basedOn w:val="a"/>
    <w:rsid w:val="00D327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9">
    <w:name w:val="xl189"/>
    <w:basedOn w:val="a"/>
    <w:rsid w:val="00D327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0">
    <w:name w:val="xl190"/>
    <w:basedOn w:val="a"/>
    <w:rsid w:val="00D3274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1">
    <w:name w:val="xl191"/>
    <w:basedOn w:val="a"/>
    <w:rsid w:val="00D327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2">
    <w:name w:val="xl192"/>
    <w:basedOn w:val="a"/>
    <w:rsid w:val="00D327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3">
    <w:name w:val="xl193"/>
    <w:basedOn w:val="a"/>
    <w:rsid w:val="00D327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4">
    <w:name w:val="xl194"/>
    <w:basedOn w:val="a"/>
    <w:rsid w:val="00D327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character" w:styleId="afff4">
    <w:name w:val="footnote reference"/>
    <w:basedOn w:val="a0"/>
    <w:uiPriority w:val="99"/>
    <w:semiHidden/>
    <w:unhideWhenUsed/>
    <w:rsid w:val="00966077"/>
    <w:rPr>
      <w:vertAlign w:val="superscript"/>
    </w:rPr>
  </w:style>
  <w:style w:type="paragraph" w:styleId="afff5">
    <w:name w:val="Bibliography"/>
    <w:basedOn w:val="a"/>
    <w:next w:val="a"/>
    <w:uiPriority w:val="37"/>
    <w:unhideWhenUsed/>
    <w:rsid w:val="002A4197"/>
  </w:style>
  <w:style w:type="paragraph" w:styleId="afff6">
    <w:name w:val="caption"/>
    <w:basedOn w:val="a"/>
    <w:next w:val="a"/>
    <w:uiPriority w:val="35"/>
    <w:unhideWhenUsed/>
    <w:qFormat/>
    <w:rsid w:val="0006419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xl195">
    <w:name w:val="xl195"/>
    <w:basedOn w:val="a"/>
    <w:rsid w:val="00C81D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96">
    <w:name w:val="xl196"/>
    <w:basedOn w:val="a"/>
    <w:rsid w:val="00A3341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7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455C80"/>
    <w:pPr>
      <w:keepNext/>
      <w:shd w:val="clear" w:color="auto" w:fill="FFFFFF"/>
      <w:spacing w:line="360" w:lineRule="auto"/>
      <w:outlineLvl w:val="0"/>
    </w:pPr>
    <w:rPr>
      <w:color w:val="000000"/>
      <w:spacing w:val="-5"/>
      <w:sz w:val="28"/>
    </w:rPr>
  </w:style>
  <w:style w:type="paragraph" w:styleId="2">
    <w:name w:val="heading 2"/>
    <w:basedOn w:val="a"/>
    <w:next w:val="a"/>
    <w:link w:val="20"/>
    <w:uiPriority w:val="1"/>
    <w:qFormat/>
    <w:rsid w:val="00177E86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1"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1"/>
    <w:qFormat/>
    <w:rsid w:val="00D4538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D4538B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C70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C70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4538B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D4538B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D4538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5C80"/>
    <w:rPr>
      <w:rFonts w:ascii="Times New Roman" w:eastAsia="Times New Roman" w:hAnsi="Times New Roman" w:cs="Times New Roman"/>
      <w:color w:val="000000"/>
      <w:spacing w:val="-5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link w:val="2"/>
    <w:uiPriority w:val="1"/>
    <w:rsid w:val="00177E86"/>
    <w:rPr>
      <w:rFonts w:ascii="Arial" w:eastAsia="Lucida Sans Unicode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30">
    <w:name w:val="Заголовок 3 Знак"/>
    <w:link w:val="3"/>
    <w:uiPriority w:val="1"/>
    <w:rsid w:val="00D4538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1"/>
    <w:rsid w:val="00D453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5C705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5C705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D4538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D4538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rsid w:val="00455C80"/>
    <w:pPr>
      <w:spacing w:before="100" w:after="10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uiPriority w:val="1"/>
    <w:qFormat/>
    <w:rsid w:val="00455C80"/>
    <w:pPr>
      <w:ind w:firstLine="720"/>
      <w:jc w:val="both"/>
    </w:pPr>
    <w:rPr>
      <w:sz w:val="28"/>
      <w:szCs w:val="20"/>
      <w:lang w:val="en-US"/>
    </w:rPr>
  </w:style>
  <w:style w:type="character" w:customStyle="1" w:styleId="a5">
    <w:name w:val="Основной текст Знак"/>
    <w:link w:val="a4"/>
    <w:uiPriority w:val="1"/>
    <w:rsid w:val="00455C8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header"/>
    <w:basedOn w:val="a"/>
    <w:link w:val="a7"/>
    <w:uiPriority w:val="99"/>
    <w:unhideWhenUsed/>
    <w:rsid w:val="00B457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457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B45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1">
    <w:name w:val="Цветной список - Акцент 11"/>
    <w:aliases w:val="маркированный"/>
    <w:basedOn w:val="a"/>
    <w:link w:val="11"/>
    <w:uiPriority w:val="34"/>
    <w:qFormat/>
    <w:rsid w:val="008566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1">
    <w:name w:val="Цветной список — акцент 1 Знак"/>
    <w:aliases w:val="маркированный Знак,Цветной список - Акцент 1 Знак"/>
    <w:link w:val="-11"/>
    <w:uiPriority w:val="34"/>
    <w:rsid w:val="009A1B34"/>
    <w:rPr>
      <w:sz w:val="22"/>
      <w:szCs w:val="22"/>
      <w:lang w:eastAsia="en-US"/>
    </w:rPr>
  </w:style>
  <w:style w:type="paragraph" w:customStyle="1" w:styleId="aa">
    <w:name w:val="???????"/>
    <w:rsid w:val="005C7057"/>
    <w:rPr>
      <w:rFonts w:ascii="TimesDL" w:eastAsia="Times New Roman" w:hAnsi="TimesDL"/>
    </w:rPr>
  </w:style>
  <w:style w:type="paragraph" w:customStyle="1" w:styleId="21">
    <w:name w:val="????????? 2"/>
    <w:basedOn w:val="aa"/>
    <w:next w:val="aa"/>
    <w:rsid w:val="005C7057"/>
    <w:pPr>
      <w:keepNext/>
      <w:jc w:val="center"/>
    </w:pPr>
    <w:rPr>
      <w:rFonts w:ascii="Baltica" w:hAnsi="Baltica"/>
      <w:b/>
      <w:i/>
      <w:sz w:val="24"/>
    </w:rPr>
  </w:style>
  <w:style w:type="paragraph" w:customStyle="1" w:styleId="ConsPlusTitle">
    <w:name w:val="ConsPlusTitle"/>
    <w:rsid w:val="006221C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bsatz-Standardschriftart">
    <w:name w:val="Absatz-Standardschriftart"/>
    <w:rsid w:val="00177E86"/>
  </w:style>
  <w:style w:type="character" w:customStyle="1" w:styleId="WW-Absatz-Standardschriftart">
    <w:name w:val="WW-Absatz-Standardschriftart"/>
    <w:rsid w:val="00177E86"/>
  </w:style>
  <w:style w:type="character" w:customStyle="1" w:styleId="WW8Num1z0">
    <w:name w:val="WW8Num1z0"/>
    <w:rsid w:val="00177E86"/>
    <w:rPr>
      <w:rFonts w:ascii="Times New Roman" w:hAnsi="Times New Roman"/>
      <w:b w:val="0"/>
      <w:bCs w:val="0"/>
      <w:sz w:val="28"/>
      <w:szCs w:val="28"/>
    </w:rPr>
  </w:style>
  <w:style w:type="character" w:customStyle="1" w:styleId="12">
    <w:name w:val="Основной шрифт абзаца1"/>
    <w:rsid w:val="00177E86"/>
  </w:style>
  <w:style w:type="character" w:styleId="ab">
    <w:name w:val="page number"/>
    <w:basedOn w:val="12"/>
    <w:rsid w:val="00177E86"/>
  </w:style>
  <w:style w:type="character" w:customStyle="1" w:styleId="ac">
    <w:name w:val="Символ нумерации"/>
    <w:rsid w:val="00177E86"/>
  </w:style>
  <w:style w:type="paragraph" w:styleId="ad">
    <w:name w:val="Title"/>
    <w:basedOn w:val="a"/>
    <w:link w:val="13"/>
    <w:uiPriority w:val="1"/>
    <w:qFormat/>
    <w:rsid w:val="00177E86"/>
    <w:pPr>
      <w:spacing w:before="75" w:after="75"/>
    </w:pPr>
    <w:rPr>
      <w:color w:val="414B56"/>
    </w:rPr>
  </w:style>
  <w:style w:type="character" w:customStyle="1" w:styleId="13">
    <w:name w:val="Название Знак1"/>
    <w:link w:val="ad"/>
    <w:rsid w:val="00177E86"/>
    <w:rPr>
      <w:rFonts w:ascii="Times New Roman" w:eastAsia="Times New Roman" w:hAnsi="Times New Roman" w:cs="Times New Roman"/>
      <w:color w:val="414B56"/>
      <w:sz w:val="24"/>
      <w:szCs w:val="24"/>
      <w:lang w:eastAsia="ru-RU"/>
    </w:rPr>
  </w:style>
  <w:style w:type="paragraph" w:styleId="ae">
    <w:name w:val="List"/>
    <w:basedOn w:val="a4"/>
    <w:rsid w:val="00177E86"/>
    <w:pPr>
      <w:widowControl w:val="0"/>
      <w:suppressAutoHyphens/>
      <w:spacing w:after="120"/>
      <w:ind w:firstLine="0"/>
      <w:jc w:val="left"/>
    </w:pPr>
    <w:rPr>
      <w:rFonts w:ascii="Arial" w:eastAsia="Lucida Sans Unicode" w:hAnsi="Arial" w:cs="Tahoma"/>
      <w:kern w:val="1"/>
      <w:sz w:val="20"/>
      <w:szCs w:val="24"/>
      <w:lang w:val="ru-RU" w:eastAsia="ar-SA"/>
    </w:rPr>
  </w:style>
  <w:style w:type="paragraph" w:customStyle="1" w:styleId="14">
    <w:name w:val="Название1"/>
    <w:basedOn w:val="a"/>
    <w:rsid w:val="00177E86"/>
    <w:pPr>
      <w:widowControl w:val="0"/>
      <w:suppressLineNumbers/>
      <w:suppressAutoHyphens/>
      <w:spacing w:before="120" w:after="120"/>
    </w:pPr>
    <w:rPr>
      <w:rFonts w:ascii="Arial" w:eastAsia="Lucida Sans Unicode" w:hAnsi="Arial" w:cs="Tahoma"/>
      <w:i/>
      <w:iCs/>
      <w:kern w:val="1"/>
      <w:sz w:val="20"/>
      <w:lang w:eastAsia="ar-SA"/>
    </w:rPr>
  </w:style>
  <w:style w:type="paragraph" w:customStyle="1" w:styleId="15">
    <w:name w:val="Указатель1"/>
    <w:basedOn w:val="a"/>
    <w:rsid w:val="00177E86"/>
    <w:pPr>
      <w:widowControl w:val="0"/>
      <w:suppressLineNumbers/>
      <w:suppressAutoHyphens/>
    </w:pPr>
    <w:rPr>
      <w:rFonts w:ascii="Arial" w:eastAsia="Lucida Sans Unicode" w:hAnsi="Arial" w:cs="Tahoma"/>
      <w:kern w:val="1"/>
      <w:sz w:val="20"/>
      <w:lang w:eastAsia="ar-SA"/>
    </w:rPr>
  </w:style>
  <w:style w:type="paragraph" w:styleId="af">
    <w:name w:val="Balloon Text"/>
    <w:basedOn w:val="a"/>
    <w:link w:val="af0"/>
    <w:uiPriority w:val="99"/>
    <w:rsid w:val="00177E86"/>
    <w:pPr>
      <w:widowControl w:val="0"/>
      <w:suppressAutoHyphens/>
    </w:pPr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customStyle="1" w:styleId="af0">
    <w:name w:val="Текст выноски Знак"/>
    <w:link w:val="af"/>
    <w:uiPriority w:val="99"/>
    <w:rsid w:val="00177E86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af1">
    <w:name w:val="Содержимое врезки"/>
    <w:basedOn w:val="a4"/>
    <w:rsid w:val="00177E86"/>
  </w:style>
  <w:style w:type="paragraph" w:customStyle="1" w:styleId="af2">
    <w:name w:val="Содержимое таблицы"/>
    <w:basedOn w:val="a"/>
    <w:rsid w:val="00177E86"/>
    <w:pPr>
      <w:widowControl w:val="0"/>
      <w:suppressLineNumbers/>
      <w:suppressAutoHyphens/>
    </w:pPr>
    <w:rPr>
      <w:rFonts w:ascii="Arial" w:eastAsia="Lucida Sans Unicode" w:hAnsi="Arial"/>
      <w:kern w:val="1"/>
      <w:sz w:val="20"/>
      <w:lang w:eastAsia="ar-SA"/>
    </w:rPr>
  </w:style>
  <w:style w:type="paragraph" w:customStyle="1" w:styleId="af3">
    <w:name w:val="Заголовок таблицы"/>
    <w:basedOn w:val="af2"/>
    <w:rsid w:val="00177E86"/>
    <w:pPr>
      <w:jc w:val="center"/>
    </w:pPr>
    <w:rPr>
      <w:b/>
      <w:bCs/>
    </w:rPr>
  </w:style>
  <w:style w:type="paragraph" w:customStyle="1" w:styleId="ConsPlusNormal">
    <w:name w:val="ConsPlusNormal"/>
    <w:rsid w:val="00177E8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styleId="af4">
    <w:name w:val="Table Grid"/>
    <w:basedOn w:val="a1"/>
    <w:uiPriority w:val="39"/>
    <w:rsid w:val="00177E86"/>
    <w:pPr>
      <w:widowControl w:val="0"/>
      <w:suppressAutoHyphens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Обычный1"/>
    <w:rsid w:val="00177E86"/>
    <w:pPr>
      <w:widowControl w:val="0"/>
      <w:suppressAutoHyphens/>
    </w:pPr>
    <w:rPr>
      <w:rFonts w:ascii="Times New Roman" w:eastAsia="Arial" w:hAnsi="Times New Roman"/>
      <w:lang w:eastAsia="ar-SA"/>
    </w:rPr>
  </w:style>
  <w:style w:type="paragraph" w:styleId="17">
    <w:name w:val="toc 1"/>
    <w:basedOn w:val="a"/>
    <w:next w:val="a"/>
    <w:autoRedefine/>
    <w:uiPriority w:val="39"/>
    <w:qFormat/>
    <w:rsid w:val="00177E86"/>
    <w:pPr>
      <w:spacing w:before="120"/>
    </w:pPr>
    <w:rPr>
      <w:rFonts w:ascii="Calibri" w:hAnsi="Calibri" w:cs="Calibri"/>
      <w:b/>
      <w:bCs/>
      <w:i/>
      <w:iCs/>
    </w:rPr>
  </w:style>
  <w:style w:type="paragraph" w:styleId="22">
    <w:name w:val="toc 2"/>
    <w:basedOn w:val="a"/>
    <w:next w:val="a"/>
    <w:autoRedefine/>
    <w:uiPriority w:val="39"/>
    <w:qFormat/>
    <w:rsid w:val="00177E86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character" w:styleId="af5">
    <w:name w:val="Hyperlink"/>
    <w:uiPriority w:val="99"/>
    <w:rsid w:val="00177E86"/>
    <w:rPr>
      <w:color w:val="0000FF"/>
      <w:u w:val="single"/>
    </w:rPr>
  </w:style>
  <w:style w:type="paragraph" w:styleId="af6">
    <w:name w:val="Body Text Indent"/>
    <w:basedOn w:val="a"/>
    <w:link w:val="af7"/>
    <w:rsid w:val="00177E86"/>
    <w:pPr>
      <w:widowControl w:val="0"/>
      <w:suppressAutoHyphens/>
      <w:spacing w:after="120"/>
      <w:ind w:left="360"/>
    </w:pPr>
    <w:rPr>
      <w:rFonts w:ascii="Arial" w:eastAsia="Lucida Sans Unicode" w:hAnsi="Arial"/>
      <w:kern w:val="1"/>
      <w:sz w:val="20"/>
      <w:lang w:eastAsia="ar-SA"/>
    </w:rPr>
  </w:style>
  <w:style w:type="character" w:customStyle="1" w:styleId="af7">
    <w:name w:val="Основной текст с отступом Знак"/>
    <w:link w:val="af6"/>
    <w:rsid w:val="00177E86"/>
    <w:rPr>
      <w:rFonts w:ascii="Arial" w:eastAsia="Lucida Sans Unicode" w:hAnsi="Arial" w:cs="Times New Roman"/>
      <w:kern w:val="1"/>
      <w:sz w:val="20"/>
      <w:szCs w:val="24"/>
      <w:lang w:eastAsia="ar-SA"/>
    </w:rPr>
  </w:style>
  <w:style w:type="character" w:styleId="af8">
    <w:name w:val="Strong"/>
    <w:uiPriority w:val="22"/>
    <w:qFormat/>
    <w:rsid w:val="00177E86"/>
    <w:rPr>
      <w:b/>
      <w:bCs/>
    </w:rPr>
  </w:style>
  <w:style w:type="character" w:styleId="af9">
    <w:name w:val="Emphasis"/>
    <w:uiPriority w:val="20"/>
    <w:qFormat/>
    <w:rsid w:val="00177E86"/>
    <w:rPr>
      <w:i/>
      <w:iCs/>
    </w:rPr>
  </w:style>
  <w:style w:type="paragraph" w:styleId="afa">
    <w:name w:val="Subtitle"/>
    <w:basedOn w:val="a"/>
    <w:next w:val="a"/>
    <w:link w:val="afb"/>
    <w:uiPriority w:val="11"/>
    <w:qFormat/>
    <w:rsid w:val="00177E86"/>
    <w:pPr>
      <w:spacing w:after="60"/>
      <w:ind w:firstLine="709"/>
      <w:jc w:val="center"/>
      <w:outlineLvl w:val="1"/>
    </w:pPr>
    <w:rPr>
      <w:rFonts w:ascii="Cambria" w:hAnsi="Cambria"/>
      <w:lang w:eastAsia="en-US"/>
    </w:rPr>
  </w:style>
  <w:style w:type="character" w:customStyle="1" w:styleId="afb">
    <w:name w:val="Подзаголовок Знак"/>
    <w:link w:val="afa"/>
    <w:uiPriority w:val="11"/>
    <w:rsid w:val="00177E86"/>
    <w:rPr>
      <w:rFonts w:ascii="Cambria" w:eastAsia="Times New Roman" w:hAnsi="Cambria" w:cs="Times New Roman"/>
      <w:sz w:val="24"/>
      <w:szCs w:val="24"/>
    </w:rPr>
  </w:style>
  <w:style w:type="paragraph" w:customStyle="1" w:styleId="210">
    <w:name w:val="Средняя сетка 21"/>
    <w:uiPriority w:val="1"/>
    <w:qFormat/>
    <w:rsid w:val="00177E86"/>
    <w:rPr>
      <w:sz w:val="22"/>
      <w:szCs w:val="22"/>
      <w:lang w:eastAsia="en-US"/>
    </w:rPr>
  </w:style>
  <w:style w:type="paragraph" w:styleId="23">
    <w:name w:val="Body Text Indent 2"/>
    <w:basedOn w:val="a"/>
    <w:link w:val="24"/>
    <w:unhideWhenUsed/>
    <w:rsid w:val="00D4538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D45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Document Map"/>
    <w:basedOn w:val="a"/>
    <w:link w:val="afd"/>
    <w:semiHidden/>
    <w:rsid w:val="00D4538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link w:val="afc"/>
    <w:semiHidden/>
    <w:rsid w:val="00D4538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e">
    <w:name w:val="Знак"/>
    <w:basedOn w:val="a"/>
    <w:autoRedefine/>
    <w:rsid w:val="00D4538B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31">
    <w:name w:val="Body Text Indent 3"/>
    <w:basedOn w:val="a"/>
    <w:link w:val="32"/>
    <w:rsid w:val="00D4538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Body Text 3"/>
    <w:basedOn w:val="a"/>
    <w:link w:val="34"/>
    <w:rsid w:val="00D4538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D4538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Heading">
    <w:name w:val="Heading"/>
    <w:rsid w:val="00D4538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</w:rPr>
  </w:style>
  <w:style w:type="paragraph" w:styleId="35">
    <w:name w:val="toc 3"/>
    <w:basedOn w:val="a"/>
    <w:next w:val="a"/>
    <w:autoRedefine/>
    <w:uiPriority w:val="1"/>
    <w:qFormat/>
    <w:rsid w:val="00D4538B"/>
    <w:pPr>
      <w:ind w:left="480"/>
    </w:pPr>
    <w:rPr>
      <w:rFonts w:ascii="Calibri" w:hAnsi="Calibri" w:cs="Calibri"/>
      <w:sz w:val="20"/>
      <w:szCs w:val="20"/>
    </w:rPr>
  </w:style>
  <w:style w:type="paragraph" w:customStyle="1" w:styleId="25">
    <w:name w:val="Знак2"/>
    <w:basedOn w:val="a"/>
    <w:autoRedefine/>
    <w:rsid w:val="00E613E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styleId="aff">
    <w:name w:val="annotation reference"/>
    <w:uiPriority w:val="99"/>
    <w:semiHidden/>
    <w:unhideWhenUsed/>
    <w:rsid w:val="00D150DD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D150DD"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rsid w:val="00D150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150DD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D150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-110">
    <w:name w:val="Цветная заливка - Акцент 11"/>
    <w:hidden/>
    <w:uiPriority w:val="99"/>
    <w:semiHidden/>
    <w:rsid w:val="00D150DD"/>
    <w:rPr>
      <w:rFonts w:ascii="Times New Roman" w:eastAsia="Times New Roman" w:hAnsi="Times New Roman"/>
      <w:sz w:val="24"/>
      <w:szCs w:val="24"/>
    </w:rPr>
  </w:style>
  <w:style w:type="paragraph" w:customStyle="1" w:styleId="18">
    <w:name w:val="Знак1"/>
    <w:basedOn w:val="a"/>
    <w:autoRedefine/>
    <w:rsid w:val="007C1AD2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26">
    <w:name w:val="Body Text 2"/>
    <w:basedOn w:val="a"/>
    <w:link w:val="27"/>
    <w:uiPriority w:val="99"/>
    <w:semiHidden/>
    <w:unhideWhenUsed/>
    <w:rsid w:val="00B35B08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B35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">
    <w:name w:val="Обычный2"/>
    <w:rsid w:val="00870975"/>
    <w:rPr>
      <w:rFonts w:ascii="MS Sans Serif" w:eastAsia="Times New Roman" w:hAnsi="MS Sans Serif"/>
      <w:lang w:val="en-US"/>
    </w:rPr>
  </w:style>
  <w:style w:type="paragraph" w:customStyle="1" w:styleId="100">
    <w:name w:val="Таб10"/>
    <w:basedOn w:val="a"/>
    <w:rsid w:val="00870975"/>
    <w:pPr>
      <w:jc w:val="center"/>
    </w:pPr>
    <w:rPr>
      <w:sz w:val="20"/>
      <w:szCs w:val="20"/>
    </w:rPr>
  </w:style>
  <w:style w:type="paragraph" w:customStyle="1" w:styleId="ConsNormal">
    <w:name w:val="ConsNormal"/>
    <w:rsid w:val="00870975"/>
    <w:pPr>
      <w:widowControl w:val="0"/>
      <w:ind w:firstLine="720"/>
    </w:pPr>
    <w:rPr>
      <w:rFonts w:ascii="Arial" w:eastAsia="Times New Roman" w:hAnsi="Arial"/>
      <w:snapToGrid w:val="0"/>
    </w:rPr>
  </w:style>
  <w:style w:type="paragraph" w:customStyle="1" w:styleId="aff4">
    <w:name w:val="Основной текст с красной строкой"/>
    <w:basedOn w:val="a"/>
    <w:rsid w:val="00870975"/>
    <w:pPr>
      <w:autoSpaceDE w:val="0"/>
      <w:autoSpaceDN w:val="0"/>
      <w:spacing w:line="360" w:lineRule="auto"/>
      <w:ind w:firstLine="720"/>
      <w:jc w:val="both"/>
    </w:pPr>
    <w:rPr>
      <w:szCs w:val="20"/>
    </w:rPr>
  </w:style>
  <w:style w:type="character" w:customStyle="1" w:styleId="aff5">
    <w:name w:val="Знак Знак"/>
    <w:rsid w:val="00870975"/>
    <w:rPr>
      <w:rFonts w:ascii="MS Sans Serif" w:hAnsi="MS Sans Serif"/>
      <w:lang w:val="ru-RU" w:eastAsia="ru-RU" w:bidi="ar-SA"/>
    </w:rPr>
  </w:style>
  <w:style w:type="paragraph" w:customStyle="1" w:styleId="aff6">
    <w:name w:val="Знак"/>
    <w:basedOn w:val="a"/>
    <w:autoRedefine/>
    <w:rsid w:val="00870975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customStyle="1" w:styleId="apple-style-span">
    <w:name w:val="apple-style-span"/>
    <w:basedOn w:val="a0"/>
    <w:rsid w:val="003E6C94"/>
  </w:style>
  <w:style w:type="paragraph" w:styleId="aff7">
    <w:name w:val="TOC Heading"/>
    <w:basedOn w:val="1"/>
    <w:next w:val="a"/>
    <w:uiPriority w:val="39"/>
    <w:semiHidden/>
    <w:unhideWhenUsed/>
    <w:qFormat/>
    <w:rsid w:val="00E2049E"/>
    <w:pPr>
      <w:keepLines/>
      <w:shd w:val="clear" w:color="auto" w:fill="auto"/>
      <w:spacing w:before="480" w:line="276" w:lineRule="auto"/>
      <w:outlineLvl w:val="9"/>
    </w:pPr>
    <w:rPr>
      <w:rFonts w:ascii="Cambria" w:hAnsi="Cambria"/>
      <w:b/>
      <w:bCs/>
      <w:color w:val="365F91"/>
      <w:spacing w:val="0"/>
      <w:szCs w:val="28"/>
    </w:rPr>
  </w:style>
  <w:style w:type="paragraph" w:styleId="41">
    <w:name w:val="toc 4"/>
    <w:basedOn w:val="a"/>
    <w:next w:val="a"/>
    <w:autoRedefine/>
    <w:uiPriority w:val="1"/>
    <w:unhideWhenUsed/>
    <w:qFormat/>
    <w:rsid w:val="00052E7D"/>
    <w:pPr>
      <w:ind w:left="72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2049E"/>
    <w:pPr>
      <w:ind w:left="120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52E7D"/>
    <w:pPr>
      <w:ind w:left="96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52E7D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52E7D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052E7D"/>
    <w:pPr>
      <w:ind w:left="192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1A07EC"/>
    <w:pPr>
      <w:widowControl w:val="0"/>
      <w:autoSpaceDE w:val="0"/>
      <w:autoSpaceDN w:val="0"/>
      <w:adjustRightInd w:val="0"/>
    </w:pPr>
    <w:rPr>
      <w:rFonts w:ascii="Tahoma" w:eastAsia="MS Mincho" w:hAnsi="Tahoma" w:cs="Tahoma"/>
      <w:color w:val="000000"/>
      <w:sz w:val="24"/>
      <w:szCs w:val="24"/>
      <w:lang w:val="en-US"/>
    </w:rPr>
  </w:style>
  <w:style w:type="character" w:customStyle="1" w:styleId="29">
    <w:name w:val="Основной текст (2)_"/>
    <w:link w:val="2a"/>
    <w:rsid w:val="006476EE"/>
    <w:rPr>
      <w:rFonts w:ascii="Times New Roman" w:eastAsia="Times New Roman" w:hAnsi="Times New Roman"/>
      <w:shd w:val="clear" w:color="auto" w:fill="FFFFFF"/>
    </w:rPr>
  </w:style>
  <w:style w:type="paragraph" w:customStyle="1" w:styleId="2a">
    <w:name w:val="Основной текст (2)"/>
    <w:basedOn w:val="a"/>
    <w:link w:val="29"/>
    <w:rsid w:val="006476EE"/>
    <w:pPr>
      <w:widowControl w:val="0"/>
      <w:shd w:val="clear" w:color="auto" w:fill="FFFFFF"/>
      <w:spacing w:line="274" w:lineRule="exact"/>
      <w:jc w:val="center"/>
    </w:pPr>
    <w:rPr>
      <w:sz w:val="20"/>
      <w:szCs w:val="20"/>
    </w:rPr>
  </w:style>
  <w:style w:type="paragraph" w:customStyle="1" w:styleId="-">
    <w:name w:val="#Инфра-М Основной текст"/>
    <w:basedOn w:val="a"/>
    <w:link w:val="-0"/>
    <w:qFormat/>
    <w:rsid w:val="00F74B54"/>
    <w:pPr>
      <w:autoSpaceDE w:val="0"/>
      <w:autoSpaceDN w:val="0"/>
      <w:adjustRightInd w:val="0"/>
      <w:spacing w:line="218" w:lineRule="auto"/>
      <w:ind w:firstLine="284"/>
      <w:jc w:val="both"/>
      <w:textAlignment w:val="center"/>
    </w:pPr>
    <w:rPr>
      <w:color w:val="000000"/>
      <w:spacing w:val="-2"/>
      <w:sz w:val="30"/>
      <w:szCs w:val="21"/>
    </w:rPr>
  </w:style>
  <w:style w:type="character" w:customStyle="1" w:styleId="-0">
    <w:name w:val="#Инфра-М Основной текст Знак"/>
    <w:link w:val="-"/>
    <w:rsid w:val="00F74B54"/>
    <w:rPr>
      <w:rFonts w:ascii="Times New Roman" w:eastAsia="Times New Roman" w:hAnsi="Times New Roman"/>
      <w:color w:val="000000"/>
      <w:spacing w:val="-2"/>
      <w:sz w:val="30"/>
      <w:szCs w:val="21"/>
    </w:rPr>
  </w:style>
  <w:style w:type="paragraph" w:customStyle="1" w:styleId="s1">
    <w:name w:val="s_1"/>
    <w:basedOn w:val="a"/>
    <w:rsid w:val="00F74B54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formattext">
    <w:name w:val="formattext"/>
    <w:basedOn w:val="a"/>
    <w:rsid w:val="00593AF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aff8">
    <w:name w:val="footnote text"/>
    <w:basedOn w:val="a"/>
    <w:link w:val="aff9"/>
    <w:rsid w:val="00F227A4"/>
    <w:rPr>
      <w:rFonts w:eastAsia="MS Mincho"/>
      <w:sz w:val="20"/>
      <w:szCs w:val="20"/>
    </w:rPr>
  </w:style>
  <w:style w:type="character" w:customStyle="1" w:styleId="aff9">
    <w:name w:val="Текст сноски Знак"/>
    <w:link w:val="aff8"/>
    <w:rsid w:val="00F227A4"/>
    <w:rPr>
      <w:rFonts w:ascii="Times New Roman" w:eastAsia="MS Mincho" w:hAnsi="Times New Roman"/>
    </w:rPr>
  </w:style>
  <w:style w:type="character" w:styleId="affa">
    <w:name w:val="FollowedHyperlink"/>
    <w:uiPriority w:val="99"/>
    <w:semiHidden/>
    <w:unhideWhenUsed/>
    <w:rsid w:val="00C57718"/>
    <w:rPr>
      <w:color w:val="800080"/>
      <w:u w:val="single"/>
    </w:rPr>
  </w:style>
  <w:style w:type="paragraph" w:styleId="affb">
    <w:name w:val="endnote text"/>
    <w:basedOn w:val="a"/>
    <w:link w:val="affc"/>
    <w:uiPriority w:val="99"/>
    <w:semiHidden/>
    <w:unhideWhenUsed/>
    <w:rsid w:val="00F01542"/>
    <w:rPr>
      <w:sz w:val="20"/>
      <w:szCs w:val="20"/>
    </w:rPr>
  </w:style>
  <w:style w:type="character" w:customStyle="1" w:styleId="affc">
    <w:name w:val="Текст концевой сноски Знак"/>
    <w:link w:val="affb"/>
    <w:uiPriority w:val="99"/>
    <w:semiHidden/>
    <w:rsid w:val="00F01542"/>
    <w:rPr>
      <w:rFonts w:ascii="Times New Roman" w:eastAsia="Times New Roman" w:hAnsi="Times New Roman"/>
    </w:rPr>
  </w:style>
  <w:style w:type="character" w:styleId="affd">
    <w:name w:val="endnote reference"/>
    <w:uiPriority w:val="99"/>
    <w:semiHidden/>
    <w:unhideWhenUsed/>
    <w:rsid w:val="00F01542"/>
    <w:rPr>
      <w:vertAlign w:val="superscript"/>
    </w:rPr>
  </w:style>
  <w:style w:type="paragraph" w:customStyle="1" w:styleId="affe">
    <w:basedOn w:val="a"/>
    <w:next w:val="ad"/>
    <w:link w:val="afff"/>
    <w:qFormat/>
    <w:rsid w:val="00755003"/>
    <w:pPr>
      <w:spacing w:before="75" w:after="75"/>
    </w:pPr>
    <w:rPr>
      <w:color w:val="414B56"/>
    </w:rPr>
  </w:style>
  <w:style w:type="character" w:customStyle="1" w:styleId="afff">
    <w:name w:val="Название Знак"/>
    <w:link w:val="affe"/>
    <w:uiPriority w:val="1"/>
    <w:rsid w:val="00755003"/>
    <w:rPr>
      <w:rFonts w:ascii="Times New Roman" w:eastAsia="Times New Roman" w:hAnsi="Times New Roman"/>
      <w:color w:val="414B56"/>
      <w:sz w:val="24"/>
      <w:szCs w:val="24"/>
    </w:rPr>
  </w:style>
  <w:style w:type="paragraph" w:customStyle="1" w:styleId="36">
    <w:name w:val="Обычный3"/>
    <w:rsid w:val="00755003"/>
    <w:rPr>
      <w:rFonts w:ascii="MS Sans Serif" w:eastAsia="Times New Roman" w:hAnsi="MS Sans Serif"/>
      <w:lang w:val="en-US"/>
    </w:rPr>
  </w:style>
  <w:style w:type="character" w:customStyle="1" w:styleId="afff0">
    <w:name w:val="Знак Знак"/>
    <w:rsid w:val="00755003"/>
    <w:rPr>
      <w:rFonts w:ascii="MS Sans Serif" w:hAnsi="MS Sans Serif"/>
      <w:lang w:val="ru-RU" w:eastAsia="ru-RU" w:bidi="ar-SA"/>
    </w:rPr>
  </w:style>
  <w:style w:type="paragraph" w:customStyle="1" w:styleId="afff1">
    <w:name w:val="Знак"/>
    <w:basedOn w:val="a"/>
    <w:autoRedefine/>
    <w:rsid w:val="00755003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fff2">
    <w:name w:val="Revision"/>
    <w:hidden/>
    <w:uiPriority w:val="71"/>
    <w:rsid w:val="00755003"/>
    <w:rPr>
      <w:rFonts w:ascii="Times New Roman" w:eastAsia="Times New Roman" w:hAnsi="Times New Roman"/>
      <w:sz w:val="24"/>
      <w:szCs w:val="24"/>
    </w:rPr>
  </w:style>
  <w:style w:type="paragraph" w:styleId="afff3">
    <w:name w:val="List Paragraph"/>
    <w:basedOn w:val="a"/>
    <w:uiPriority w:val="34"/>
    <w:qFormat/>
    <w:rsid w:val="007468B0"/>
    <w:pPr>
      <w:ind w:left="720"/>
      <w:contextualSpacing/>
    </w:pPr>
  </w:style>
  <w:style w:type="numbering" w:customStyle="1" w:styleId="19">
    <w:name w:val="Нет списка1"/>
    <w:next w:val="a2"/>
    <w:uiPriority w:val="99"/>
    <w:semiHidden/>
    <w:unhideWhenUsed/>
    <w:rsid w:val="001C6422"/>
  </w:style>
  <w:style w:type="table" w:customStyle="1" w:styleId="TableNormal">
    <w:name w:val="Table Normal"/>
    <w:uiPriority w:val="2"/>
    <w:semiHidden/>
    <w:unhideWhenUsed/>
    <w:qFormat/>
    <w:rsid w:val="001C642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C6422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3703A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44CE7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1CE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3551CE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1235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1">
    <w:name w:val="xl91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2">
    <w:name w:val="xl92"/>
    <w:basedOn w:val="a"/>
    <w:rsid w:val="008053A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3">
    <w:name w:val="xl93"/>
    <w:basedOn w:val="a"/>
    <w:rsid w:val="008053A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4">
    <w:name w:val="xl94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5">
    <w:name w:val="xl95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6">
    <w:name w:val="xl96"/>
    <w:basedOn w:val="a"/>
    <w:rsid w:val="008053A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7">
    <w:name w:val="xl97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">
    <w:name w:val="xl98"/>
    <w:basedOn w:val="a"/>
    <w:rsid w:val="008053A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9">
    <w:name w:val="xl99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a"/>
    <w:rsid w:val="008053A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1">
    <w:name w:val="xl101"/>
    <w:basedOn w:val="a"/>
    <w:rsid w:val="008053A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2">
    <w:name w:val="xl102"/>
    <w:basedOn w:val="a"/>
    <w:rsid w:val="008053AC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3">
    <w:name w:val="xl103"/>
    <w:basedOn w:val="a"/>
    <w:rsid w:val="008053AC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4">
    <w:name w:val="xl104"/>
    <w:basedOn w:val="a"/>
    <w:rsid w:val="008053A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5">
    <w:name w:val="xl105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6">
    <w:name w:val="xl106"/>
    <w:basedOn w:val="a"/>
    <w:rsid w:val="008053AC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7">
    <w:name w:val="xl107"/>
    <w:basedOn w:val="a"/>
    <w:rsid w:val="008053A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8">
    <w:name w:val="xl108"/>
    <w:basedOn w:val="a"/>
    <w:rsid w:val="008053AC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a"/>
    <w:rsid w:val="008053AC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0">
    <w:name w:val="xl110"/>
    <w:basedOn w:val="a"/>
    <w:rsid w:val="008053AC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1">
    <w:name w:val="xl111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2">
    <w:name w:val="xl112"/>
    <w:basedOn w:val="a"/>
    <w:rsid w:val="008053AC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13">
    <w:name w:val="xl113"/>
    <w:basedOn w:val="a"/>
    <w:rsid w:val="008053A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4">
    <w:name w:val="xl114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5">
    <w:name w:val="xl115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6">
    <w:name w:val="xl116"/>
    <w:basedOn w:val="a"/>
    <w:rsid w:val="008053AC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7">
    <w:name w:val="xl117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8">
    <w:name w:val="xl118"/>
    <w:basedOn w:val="a"/>
    <w:rsid w:val="008053A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19">
    <w:name w:val="xl119"/>
    <w:basedOn w:val="a"/>
    <w:rsid w:val="008053AC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0">
    <w:name w:val="xl120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"/>
    <w:rsid w:val="008053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22">
    <w:name w:val="xl122"/>
    <w:basedOn w:val="a"/>
    <w:rsid w:val="008053A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4">
    <w:name w:val="xl124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5">
    <w:name w:val="xl125"/>
    <w:basedOn w:val="a"/>
    <w:rsid w:val="008053A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6">
    <w:name w:val="xl126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7">
    <w:name w:val="xl127"/>
    <w:basedOn w:val="a"/>
    <w:rsid w:val="008053A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8">
    <w:name w:val="xl128"/>
    <w:basedOn w:val="a"/>
    <w:rsid w:val="008053AC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9">
    <w:name w:val="xl129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0">
    <w:name w:val="xl130"/>
    <w:basedOn w:val="a"/>
    <w:rsid w:val="008053A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31">
    <w:name w:val="xl131"/>
    <w:basedOn w:val="a"/>
    <w:rsid w:val="008053A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2">
    <w:name w:val="xl132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3">
    <w:name w:val="xl133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4">
    <w:name w:val="xl134"/>
    <w:basedOn w:val="a"/>
    <w:rsid w:val="008053AC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5">
    <w:name w:val="xl135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6">
    <w:name w:val="xl136"/>
    <w:basedOn w:val="a"/>
    <w:rsid w:val="008053A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7">
    <w:name w:val="xl137"/>
    <w:basedOn w:val="a"/>
    <w:rsid w:val="00D3274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8">
    <w:name w:val="xl138"/>
    <w:basedOn w:val="a"/>
    <w:rsid w:val="00D3274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39">
    <w:name w:val="xl139"/>
    <w:basedOn w:val="a"/>
    <w:rsid w:val="00D3274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0">
    <w:name w:val="xl140"/>
    <w:basedOn w:val="a"/>
    <w:rsid w:val="00D3274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1">
    <w:name w:val="xl141"/>
    <w:basedOn w:val="a"/>
    <w:rsid w:val="00D32746"/>
    <w:pPr>
      <w:pBdr>
        <w:top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42">
    <w:name w:val="xl142"/>
    <w:basedOn w:val="a"/>
    <w:rsid w:val="00D3274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3">
    <w:name w:val="xl143"/>
    <w:basedOn w:val="a"/>
    <w:rsid w:val="00D3274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4">
    <w:name w:val="xl144"/>
    <w:basedOn w:val="a"/>
    <w:rsid w:val="00D3274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5">
    <w:name w:val="xl145"/>
    <w:basedOn w:val="a"/>
    <w:rsid w:val="00D3274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6">
    <w:name w:val="xl146"/>
    <w:basedOn w:val="a"/>
    <w:rsid w:val="00D3274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7">
    <w:name w:val="xl147"/>
    <w:basedOn w:val="a"/>
    <w:rsid w:val="00D327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customStyle="1" w:styleId="xl148">
    <w:name w:val="xl148"/>
    <w:basedOn w:val="a"/>
    <w:rsid w:val="00D3274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49">
    <w:name w:val="xl149"/>
    <w:basedOn w:val="a"/>
    <w:rsid w:val="00D32746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0">
    <w:name w:val="xl150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51">
    <w:name w:val="xl151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2">
    <w:name w:val="xl152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3">
    <w:name w:val="xl153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4">
    <w:name w:val="xl154"/>
    <w:basedOn w:val="a"/>
    <w:rsid w:val="00D3274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5">
    <w:name w:val="xl155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6">
    <w:name w:val="xl156"/>
    <w:basedOn w:val="a"/>
    <w:rsid w:val="00D327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7">
    <w:name w:val="xl157"/>
    <w:basedOn w:val="a"/>
    <w:rsid w:val="00D327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8">
    <w:name w:val="xl158"/>
    <w:basedOn w:val="a"/>
    <w:rsid w:val="00D3274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59">
    <w:name w:val="xl159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60">
    <w:name w:val="xl160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1">
    <w:name w:val="xl161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2">
    <w:name w:val="xl162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3">
    <w:name w:val="xl163"/>
    <w:basedOn w:val="a"/>
    <w:rsid w:val="00D327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4">
    <w:name w:val="xl164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5">
    <w:name w:val="xl165"/>
    <w:basedOn w:val="a"/>
    <w:rsid w:val="00D327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6">
    <w:name w:val="xl166"/>
    <w:basedOn w:val="a"/>
    <w:rsid w:val="00D327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7">
    <w:name w:val="xl167"/>
    <w:basedOn w:val="a"/>
    <w:rsid w:val="00D3274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68">
    <w:name w:val="xl168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69">
    <w:name w:val="xl169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0">
    <w:name w:val="xl170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1">
    <w:name w:val="xl171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2">
    <w:name w:val="xl172"/>
    <w:basedOn w:val="a"/>
    <w:rsid w:val="00D3274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3">
    <w:name w:val="xl173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4">
    <w:name w:val="xl174"/>
    <w:basedOn w:val="a"/>
    <w:rsid w:val="00D327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5">
    <w:name w:val="xl175"/>
    <w:basedOn w:val="a"/>
    <w:rsid w:val="00D327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6">
    <w:name w:val="xl176"/>
    <w:basedOn w:val="a"/>
    <w:rsid w:val="00D32746"/>
    <w:pPr>
      <w:pBdr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77">
    <w:name w:val="xl177"/>
    <w:basedOn w:val="a"/>
    <w:rsid w:val="00D3274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8">
    <w:name w:val="xl178"/>
    <w:basedOn w:val="a"/>
    <w:rsid w:val="00D327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79">
    <w:name w:val="xl179"/>
    <w:basedOn w:val="a"/>
    <w:rsid w:val="00D3274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0">
    <w:name w:val="xl180"/>
    <w:basedOn w:val="a"/>
    <w:rsid w:val="00D327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1">
    <w:name w:val="xl181"/>
    <w:basedOn w:val="a"/>
    <w:rsid w:val="00D3274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2">
    <w:name w:val="xl182"/>
    <w:basedOn w:val="a"/>
    <w:rsid w:val="00D3274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3">
    <w:name w:val="xl183"/>
    <w:basedOn w:val="a"/>
    <w:rsid w:val="00D327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84">
    <w:name w:val="xl184"/>
    <w:basedOn w:val="a"/>
    <w:rsid w:val="00D32746"/>
    <w:pPr>
      <w:pBdr>
        <w:top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85">
    <w:name w:val="xl185"/>
    <w:basedOn w:val="a"/>
    <w:rsid w:val="00D3274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6">
    <w:name w:val="xl186"/>
    <w:basedOn w:val="a"/>
    <w:rsid w:val="00D327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7">
    <w:name w:val="xl187"/>
    <w:basedOn w:val="a"/>
    <w:rsid w:val="00D3274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8">
    <w:name w:val="xl188"/>
    <w:basedOn w:val="a"/>
    <w:rsid w:val="00D327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9">
    <w:name w:val="xl189"/>
    <w:basedOn w:val="a"/>
    <w:rsid w:val="00D3274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0">
    <w:name w:val="xl190"/>
    <w:basedOn w:val="a"/>
    <w:rsid w:val="00D3274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1">
    <w:name w:val="xl191"/>
    <w:basedOn w:val="a"/>
    <w:rsid w:val="00D327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2">
    <w:name w:val="xl192"/>
    <w:basedOn w:val="a"/>
    <w:rsid w:val="00D327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3">
    <w:name w:val="xl193"/>
    <w:basedOn w:val="a"/>
    <w:rsid w:val="00D327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4">
    <w:name w:val="xl194"/>
    <w:basedOn w:val="a"/>
    <w:rsid w:val="00D327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character" w:styleId="afff4">
    <w:name w:val="footnote reference"/>
    <w:basedOn w:val="a0"/>
    <w:uiPriority w:val="99"/>
    <w:semiHidden/>
    <w:unhideWhenUsed/>
    <w:rsid w:val="00966077"/>
    <w:rPr>
      <w:vertAlign w:val="superscript"/>
    </w:rPr>
  </w:style>
  <w:style w:type="paragraph" w:styleId="afff5">
    <w:name w:val="Bibliography"/>
    <w:basedOn w:val="a"/>
    <w:next w:val="a"/>
    <w:uiPriority w:val="37"/>
    <w:unhideWhenUsed/>
    <w:rsid w:val="002A4197"/>
  </w:style>
  <w:style w:type="paragraph" w:styleId="afff6">
    <w:name w:val="caption"/>
    <w:basedOn w:val="a"/>
    <w:next w:val="a"/>
    <w:uiPriority w:val="35"/>
    <w:unhideWhenUsed/>
    <w:qFormat/>
    <w:rsid w:val="0006419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xl195">
    <w:name w:val="xl195"/>
    <w:basedOn w:val="a"/>
    <w:rsid w:val="00C81D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96">
    <w:name w:val="xl196"/>
    <w:basedOn w:val="a"/>
    <w:rsid w:val="00A3341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724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hyperlink" Target="consultantplus://offline/ref=248308C50E1E99FEEB1783593676719F3E057604B1FDF135EB8046915BFBC4310B9C501ED7E30C03143E89BBKF0AW" TargetMode="External"/><Relationship Id="rId39" Type="http://schemas.openxmlformats.org/officeDocument/2006/relationships/image" Target="media/image24.wmf"/><Relationship Id="rId21" Type="http://schemas.openxmlformats.org/officeDocument/2006/relationships/image" Target="media/image13.wmf"/><Relationship Id="rId34" Type="http://schemas.openxmlformats.org/officeDocument/2006/relationships/oleObject" Target="embeddings/oleObject4.bin"/><Relationship Id="rId42" Type="http://schemas.openxmlformats.org/officeDocument/2006/relationships/image" Target="media/image26.wmf"/><Relationship Id="rId47" Type="http://schemas.openxmlformats.org/officeDocument/2006/relationships/hyperlink" Target="file:///C:\&#1052;&#1045;&#1058;&#1054;&#1044;&#1048;&#1050;&#1040;%20&#1044;&#1054;&#1052;%20&#1056;&#1060;\&#1044;&#1054;&#1052;%20&#1056;&#1060;%202\&#1052;&#1045;&#1058;&#1054;&#1044;&#1048;&#1050;&#1040;%202%20&#1057;%20&#1087;&#1088;&#1072;&#1074;&#1082;&#1072;&#1084;&#1080;%20&#1044;&#1054;&#1052;%20&#1056;&#1060;\l%20Par1529" TargetMode="External"/><Relationship Id="rId50" Type="http://schemas.openxmlformats.org/officeDocument/2006/relationships/hyperlink" Target="file:///C:\&#1052;&#1045;&#1058;&#1054;&#1044;&#1048;&#1050;&#1040;%20&#1044;&#1054;&#1052;%20&#1056;&#1060;\&#1044;&#1054;&#1052;%20&#1056;&#1060;%202\&#1052;&#1045;&#1058;&#1054;&#1044;&#1048;&#1050;&#1040;%202%20&#1057;%20&#1087;&#1088;&#1072;&#1074;&#1082;&#1072;&#1084;&#1080;%20&#1044;&#1054;&#1052;%20&#1056;&#1060;\l%20Par1491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hyperlink" Target="file:///C:\&#1052;&#1045;&#1058;&#1054;&#1044;&#1048;&#1050;&#1040;%20&#1044;&#1054;&#1052;%20&#1056;&#1060;\&#1044;&#1054;&#1052;%20&#1056;&#1060;%202\&#1052;&#1045;&#1058;&#1054;&#1044;&#1048;&#1050;&#1040;%202%20&#1057;%20&#1087;&#1088;&#1072;&#1074;&#1082;&#1072;&#1084;&#1080;%20&#1044;&#1054;&#1052;%20&#1056;&#1060;\l%20Par1491" TargetMode="External"/><Relationship Id="rId46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consultantplus://offline/ref=CFBF1FF9462D5EC3C1DA91686901E3AD36A689FA93C3BC9E1A687AA9EDB15A9383D4FC3390BF4594387DF57CCD7C29768453577C00DFBDcFzAH%20" TargetMode="External"/><Relationship Id="rId29" Type="http://schemas.openxmlformats.org/officeDocument/2006/relationships/image" Target="media/image18.wmf"/><Relationship Id="rId41" Type="http://schemas.openxmlformats.org/officeDocument/2006/relationships/hyperlink" Target="file:///C:\&#1052;&#1045;&#1058;&#1054;&#1044;&#1048;&#1050;&#1040;%20&#1044;&#1054;&#1052;%20&#1056;&#1060;\&#1044;&#1054;&#1052;%20&#1056;&#1060;%202\&#1052;&#1045;&#1058;&#1054;&#1044;&#1048;&#1050;&#1040;%202%20&#1057;%20&#1087;&#1088;&#1072;&#1074;&#1082;&#1072;&#1084;&#1080;%20&#1044;&#1054;&#1052;%20&#1056;&#1060;\l%20Par1512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oleObject" Target="embeddings/oleObject3.bin"/><Relationship Id="rId37" Type="http://schemas.openxmlformats.org/officeDocument/2006/relationships/image" Target="media/image23.wmf"/><Relationship Id="rId40" Type="http://schemas.openxmlformats.org/officeDocument/2006/relationships/image" Target="media/image25.wmf"/><Relationship Id="rId45" Type="http://schemas.openxmlformats.org/officeDocument/2006/relationships/image" Target="media/image29.wmf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23" Type="http://schemas.openxmlformats.org/officeDocument/2006/relationships/hyperlink" Target="consultantplus://offline/ref=248308C50E1E99FEEB1783593676719F3C027C04B4FDF135EB8046915BFBC4230BC45C1ED0F8080E0168D8FDAC1D39BF91D07F6288A7AEKD0DW" TargetMode="External"/><Relationship Id="rId28" Type="http://schemas.openxmlformats.org/officeDocument/2006/relationships/oleObject" Target="embeddings/oleObject1.bin"/><Relationship Id="rId36" Type="http://schemas.openxmlformats.org/officeDocument/2006/relationships/image" Target="media/image22.wmf"/><Relationship Id="rId49" Type="http://schemas.openxmlformats.org/officeDocument/2006/relationships/image" Target="media/image32.wmf"/><Relationship Id="rId415" Type="http://schemas.microsoft.com/office/2011/relationships/commentsExtended" Target="commentsExtended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19.wmf"/><Relationship Id="rId44" Type="http://schemas.openxmlformats.org/officeDocument/2006/relationships/image" Target="media/image28.wmf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image" Target="media/image17.wmf"/><Relationship Id="rId30" Type="http://schemas.openxmlformats.org/officeDocument/2006/relationships/oleObject" Target="embeddings/oleObject2.bin"/><Relationship Id="rId35" Type="http://schemas.openxmlformats.org/officeDocument/2006/relationships/image" Target="media/image21.wmf"/><Relationship Id="rId43" Type="http://schemas.openxmlformats.org/officeDocument/2006/relationships/image" Target="media/image27.wmf"/><Relationship Id="rId48" Type="http://schemas.openxmlformats.org/officeDocument/2006/relationships/image" Target="media/image31.wmf"/><Relationship Id="rId414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ElectronicSource</b:SourceType>
    <b:Guid>{069E800F-CA0D-463C-A216-EED59E69BAFD}</b:Guid>
    <b:RefOrder>1</b:RefOrder>
  </b:Source>
  <b:Source xmlns:b="http://schemas.openxmlformats.org/officeDocument/2006/bibliography" xmlns="http://schemas.openxmlformats.org/officeDocument/2006/bibliography">
    <b:Tag>2</b:Tag>
    <b:RefOrder>2</b:RefOrder>
  </b:Source>
</b:Sources>
</file>

<file path=customXml/itemProps1.xml><?xml version="1.0" encoding="utf-8"?>
<ds:datastoreItem xmlns:ds="http://schemas.openxmlformats.org/officeDocument/2006/customXml" ds:itemID="{91BC24AE-8EE6-4D0D-A2C9-C0B6BC39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9336</Words>
  <Characters>53218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62430</CharactersWithSpaces>
  <SharedDoc>false</SharedDoc>
  <HLinks>
    <vt:vector size="582" baseType="variant">
      <vt:variant>
        <vt:i4>2687086</vt:i4>
      </vt:variant>
      <vt:variant>
        <vt:i4>723</vt:i4>
      </vt:variant>
      <vt:variant>
        <vt:i4>0</vt:i4>
      </vt:variant>
      <vt:variant>
        <vt:i4>5</vt:i4>
      </vt:variant>
      <vt:variant>
        <vt:lpwstr>https://e-scio.ru/wp-content/uploads/2021/03/%D0%93%D1%80%D0%B5%D1%88%D0%BD%D0%BE%D0%B2-%D0%A1.-%D0%94.pdf</vt:lpwstr>
      </vt:variant>
      <vt:variant>
        <vt:lpwstr/>
      </vt:variant>
      <vt:variant>
        <vt:i4>47</vt:i4>
      </vt:variant>
      <vt:variant>
        <vt:i4>720</vt:i4>
      </vt:variant>
      <vt:variant>
        <vt:i4>0</vt:i4>
      </vt:variant>
      <vt:variant>
        <vt:i4>5</vt:i4>
      </vt:variant>
      <vt:variant>
        <vt:lpwstr>https://laborcolor.ru/tablica-teploprovodnosti-stroitelnyh-materialov-koefficientyhttps://laborcolor.ru/tablica-teploprovodnosti-stroitelnyh-materialov-koefficienty/</vt:lpwstr>
      </vt:variant>
      <vt:variant>
        <vt:lpwstr/>
      </vt:variant>
      <vt:variant>
        <vt:i4>852013</vt:i4>
      </vt:variant>
      <vt:variant>
        <vt:i4>717</vt:i4>
      </vt:variant>
      <vt:variant>
        <vt:i4>0</vt:i4>
      </vt:variant>
      <vt:variant>
        <vt:i4>5</vt:i4>
      </vt:variant>
      <vt:variant>
        <vt:lpwstr>https://erzrf.ru/news/spikery-rosbuild-2020-ekspert-valeriy-kazeykin-gosduma-rf-no-arms-maloetazhnoye-stroitelstvo--zalog-povysheniya-dostupnosti-i-kachestva-zhilya?regions=%D0%A0%D0%A4&amp;search=%D0%BA%D0%B0%D0%B7%D0%B5%D0%B9%D0%BA%D0%B8%D0%BD</vt:lpwstr>
      </vt:variant>
      <vt:variant>
        <vt:lpwstr/>
      </vt:variant>
      <vt:variant>
        <vt:i4>7667780</vt:i4>
      </vt:variant>
      <vt:variant>
        <vt:i4>714</vt:i4>
      </vt:variant>
      <vt:variant>
        <vt:i4>0</vt:i4>
      </vt:variant>
      <vt:variant>
        <vt:i4>5</vt:i4>
      </vt:variant>
      <vt:variant>
        <vt:lpwstr>http://stroy-aqua.com/vodosnab_otopl/kotel/elektricheskie-kotly-otopleniya.html</vt:lpwstr>
      </vt:variant>
      <vt:variant>
        <vt:lpwstr>a_menu</vt:lpwstr>
      </vt:variant>
      <vt:variant>
        <vt:i4>3473478</vt:i4>
      </vt:variant>
      <vt:variant>
        <vt:i4>711</vt:i4>
      </vt:variant>
      <vt:variant>
        <vt:i4>0</vt:i4>
      </vt:variant>
      <vt:variant>
        <vt:i4>5</vt:i4>
      </vt:variant>
      <vt:variant>
        <vt:lpwstr>https://%D1%81%D1%80%D0%B5%D0%B4%D0%B0%D0%B4%D0%BB%D1%8F%D0%B6%D0%B8%D0%B7%D0%BD%D0%B8.%D1%80%D1%84</vt:lpwstr>
      </vt:variant>
      <vt:variant>
        <vt:lpwstr/>
      </vt:variant>
      <vt:variant>
        <vt:i4>2359400</vt:i4>
      </vt:variant>
      <vt:variant>
        <vt:i4>708</vt:i4>
      </vt:variant>
      <vt:variant>
        <vt:i4>0</vt:i4>
      </vt:variant>
      <vt:variant>
        <vt:i4>5</vt:i4>
      </vt:variant>
      <vt:variant>
        <vt:lpwstr>http://www.Consultant.Ru/.%E2%80%93 (%D0%B4%D0%B0%D1%82%D0%B0 %D0%BE%D0%B1%D1%80%D0%B0%D1%89%D0%B5%D0%BD%D0%B8%D1%8F: 29.04.2020).</vt:lpwstr>
      </vt:variant>
      <vt:variant>
        <vt:lpwstr/>
      </vt:variant>
      <vt:variant>
        <vt:i4>0</vt:i4>
      </vt:variant>
      <vt:variant>
        <vt:i4>705</vt:i4>
      </vt:variant>
      <vt:variant>
        <vt:i4>0</vt:i4>
      </vt:variant>
      <vt:variant>
        <vt:i4>5</vt:i4>
      </vt:variant>
      <vt:variant>
        <vt:lpwstr>https://erzrf.ru/news/vladimir-putin-vyrazil-voskhishcheniye-dostizheniyami-v-stroitelnoy-sfere?regions=%D0%A0%D0%A4https://erzrf.ru/news/vladimir-putin-vyrazil-voskhishcheniye-dostizheniyami-v-stroitelnoy-sfere?regions=%D0%A0%D0%A4</vt:lpwstr>
      </vt:variant>
      <vt:variant>
        <vt:lpwstr/>
      </vt:variant>
      <vt:variant>
        <vt:i4>5898246</vt:i4>
      </vt:variant>
      <vt:variant>
        <vt:i4>582</vt:i4>
      </vt:variant>
      <vt:variant>
        <vt:i4>0</vt:i4>
      </vt:variant>
      <vt:variant>
        <vt:i4>5</vt:i4>
      </vt:variant>
      <vt:variant>
        <vt:lpwstr>https://docs.cntd.ru/document/1200026444</vt:lpwstr>
      </vt:variant>
      <vt:variant>
        <vt:lpwstr/>
      </vt:variant>
      <vt:variant>
        <vt:i4>5701638</vt:i4>
      </vt:variant>
      <vt:variant>
        <vt:i4>579</vt:i4>
      </vt:variant>
      <vt:variant>
        <vt:i4>0</vt:i4>
      </vt:variant>
      <vt:variant>
        <vt:i4>5</vt:i4>
      </vt:variant>
      <vt:variant>
        <vt:lpwstr>https://docs.cntd.ru/document/1200026449</vt:lpwstr>
      </vt:variant>
      <vt:variant>
        <vt:lpwstr/>
      </vt:variant>
      <vt:variant>
        <vt:i4>5636102</vt:i4>
      </vt:variant>
      <vt:variant>
        <vt:i4>576</vt:i4>
      </vt:variant>
      <vt:variant>
        <vt:i4>0</vt:i4>
      </vt:variant>
      <vt:variant>
        <vt:i4>5</vt:i4>
      </vt:variant>
      <vt:variant>
        <vt:lpwstr>https://docs.cntd.ru/document/1200026448</vt:lpwstr>
      </vt:variant>
      <vt:variant>
        <vt:lpwstr/>
      </vt:variant>
      <vt:variant>
        <vt:i4>5636101</vt:i4>
      </vt:variant>
      <vt:variant>
        <vt:i4>573</vt:i4>
      </vt:variant>
      <vt:variant>
        <vt:i4>0</vt:i4>
      </vt:variant>
      <vt:variant>
        <vt:i4>5</vt:i4>
      </vt:variant>
      <vt:variant>
        <vt:lpwstr>https://docs.cntd.ru/document/1200005846</vt:lpwstr>
      </vt:variant>
      <vt:variant>
        <vt:lpwstr/>
      </vt:variant>
      <vt:variant>
        <vt:i4>8126485</vt:i4>
      </vt:variant>
      <vt:variant>
        <vt:i4>570</vt:i4>
      </vt:variant>
      <vt:variant>
        <vt:i4>0</vt:i4>
      </vt:variant>
      <vt:variant>
        <vt:i4>5</vt:i4>
      </vt:variant>
      <vt:variant>
        <vt:lpwstr>https://realty.interfax.ru/ru/news/articles/145388/</vt:lpwstr>
      </vt:variant>
      <vt:variant>
        <vt:lpwstr/>
      </vt:variant>
      <vt:variant>
        <vt:i4>6619224</vt:i4>
      </vt:variant>
      <vt:variant>
        <vt:i4>369</vt:i4>
      </vt:variant>
      <vt:variant>
        <vt:i4>0</vt:i4>
      </vt:variant>
      <vt:variant>
        <vt:i4>5</vt:i4>
      </vt:variant>
      <vt:variant>
        <vt:lpwstr>https://e-ecolog.ru/docs/JH-DfHQcwzg43DjpEIo_C</vt:lpwstr>
      </vt:variant>
      <vt:variant>
        <vt:lpwstr/>
      </vt:variant>
      <vt:variant>
        <vt:i4>1441793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_Toc140412031</vt:lpwstr>
      </vt:variant>
      <vt:variant>
        <vt:i4>1441792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_Toc140412030</vt:lpwstr>
      </vt:variant>
      <vt:variant>
        <vt:i4>1507337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_Toc140412029</vt:lpwstr>
      </vt:variant>
      <vt:variant>
        <vt:i4>1507336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_Toc140412028</vt:lpwstr>
      </vt:variant>
      <vt:variant>
        <vt:i4>1507335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_Toc140412027</vt:lpwstr>
      </vt:variant>
      <vt:variant>
        <vt:i4>1507334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_Toc140412026</vt:lpwstr>
      </vt:variant>
      <vt:variant>
        <vt:i4>1507333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_Toc140412025</vt:lpwstr>
      </vt:variant>
      <vt:variant>
        <vt:i4>1507332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_Toc140412024</vt:lpwstr>
      </vt:variant>
      <vt:variant>
        <vt:i4>1507331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_Toc140412023</vt:lpwstr>
      </vt:variant>
      <vt:variant>
        <vt:i4>1507330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_Toc140412022</vt:lpwstr>
      </vt:variant>
      <vt:variant>
        <vt:i4>1507329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_Toc140412021</vt:lpwstr>
      </vt:variant>
      <vt:variant>
        <vt:i4>1507328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_Toc140412020</vt:lpwstr>
      </vt:variant>
      <vt:variant>
        <vt:i4>1310729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_Toc140412019</vt:lpwstr>
      </vt:variant>
      <vt:variant>
        <vt:i4>1310728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_Toc140412018</vt:lpwstr>
      </vt:variant>
      <vt:variant>
        <vt:i4>1310727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_Toc140412017</vt:lpwstr>
      </vt:variant>
      <vt:variant>
        <vt:i4>1310726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_Toc140412016</vt:lpwstr>
      </vt:variant>
      <vt:variant>
        <vt:i4>1310725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_Toc140412015</vt:lpwstr>
      </vt:variant>
      <vt:variant>
        <vt:i4>1310724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_Toc140412014</vt:lpwstr>
      </vt:variant>
      <vt:variant>
        <vt:i4>1310723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_Toc140412013</vt:lpwstr>
      </vt:variant>
      <vt:variant>
        <vt:i4>1310722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_Toc140412012</vt:lpwstr>
      </vt:variant>
      <vt:variant>
        <vt:i4>1310721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_Toc140412011</vt:lpwstr>
      </vt:variant>
      <vt:variant>
        <vt:i4>1310720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_Toc140412010</vt:lpwstr>
      </vt:variant>
      <vt:variant>
        <vt:i4>1376265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_Toc140412009</vt:lpwstr>
      </vt:variant>
      <vt:variant>
        <vt:i4>1376264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_Toc140412008</vt:lpwstr>
      </vt:variant>
      <vt:variant>
        <vt:i4>1376263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_Toc140412007</vt:lpwstr>
      </vt:variant>
      <vt:variant>
        <vt:i4>1376262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_Toc140412006</vt:lpwstr>
      </vt:variant>
      <vt:variant>
        <vt:i4>1376261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_Toc140412005</vt:lpwstr>
      </vt:variant>
      <vt:variant>
        <vt:i4>1376260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_Toc140412004</vt:lpwstr>
      </vt:variant>
      <vt:variant>
        <vt:i4>1376259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_Toc140412003</vt:lpwstr>
      </vt:variant>
      <vt:variant>
        <vt:i4>1376258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_Toc140412002</vt:lpwstr>
      </vt:variant>
      <vt:variant>
        <vt:i4>1376257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_Toc140412001</vt:lpwstr>
      </vt:variant>
      <vt:variant>
        <vt:i4>1376256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_Toc140412000</vt:lpwstr>
      </vt:variant>
      <vt:variant>
        <vt:i4>2031616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_Toc140411999</vt:lpwstr>
      </vt:variant>
      <vt:variant>
        <vt:i4>2031617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_Toc140411998</vt:lpwstr>
      </vt:variant>
      <vt:variant>
        <vt:i4>2031630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_Toc140411997</vt:lpwstr>
      </vt:variant>
      <vt:variant>
        <vt:i4>2031631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_Toc140411996</vt:lpwstr>
      </vt:variant>
      <vt:variant>
        <vt:i4>2031628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_Toc140411995</vt:lpwstr>
      </vt:variant>
      <vt:variant>
        <vt:i4>2031629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_Toc140411994</vt:lpwstr>
      </vt:variant>
      <vt:variant>
        <vt:i4>2031626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_Toc140411993</vt:lpwstr>
      </vt:variant>
      <vt:variant>
        <vt:i4>2031627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_Toc140411992</vt:lpwstr>
      </vt:variant>
      <vt:variant>
        <vt:i4>2031624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_Toc140411991</vt:lpwstr>
      </vt:variant>
      <vt:variant>
        <vt:i4>2031625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_Toc140411990</vt:lpwstr>
      </vt:variant>
      <vt:variant>
        <vt:i4>1966080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_Toc140411989</vt:lpwstr>
      </vt:variant>
      <vt:variant>
        <vt:i4>1966081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_Toc140411988</vt:lpwstr>
      </vt:variant>
      <vt:variant>
        <vt:i4>1966094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_Toc140411987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_Toc140411986</vt:lpwstr>
      </vt:variant>
      <vt:variant>
        <vt:i4>1966092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_Toc140411985</vt:lpwstr>
      </vt:variant>
      <vt:variant>
        <vt:i4>1966093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_Toc140411984</vt:lpwstr>
      </vt:variant>
      <vt:variant>
        <vt:i4>1966090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_Toc140411983</vt:lpwstr>
      </vt:variant>
      <vt:variant>
        <vt:i4>1966091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_Toc140411982</vt:lpwstr>
      </vt:variant>
      <vt:variant>
        <vt:i4>1966088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_Toc140411981</vt:lpwstr>
      </vt:variant>
      <vt:variant>
        <vt:i4>1966089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_Toc140411980</vt:lpwstr>
      </vt:variant>
      <vt:variant>
        <vt:i4>1114112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_Toc140411979</vt:lpwstr>
      </vt:variant>
      <vt:variant>
        <vt:i4>1114113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_Toc140411978</vt:lpwstr>
      </vt:variant>
      <vt:variant>
        <vt:i4>1114126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_Toc140411977</vt:lpwstr>
      </vt:variant>
      <vt:variant>
        <vt:i4>1114127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_Toc140411976</vt:lpwstr>
      </vt:variant>
      <vt:variant>
        <vt:i4>1114124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_Toc140411975</vt:lpwstr>
      </vt:variant>
      <vt:variant>
        <vt:i4>1114125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_Toc140411974</vt:lpwstr>
      </vt:variant>
      <vt:variant>
        <vt:i4>1114122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_Toc140411973</vt:lpwstr>
      </vt:variant>
      <vt:variant>
        <vt:i4>1114123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_Toc140411972</vt:lpwstr>
      </vt:variant>
      <vt:variant>
        <vt:i4>1114120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_Toc140411971</vt:lpwstr>
      </vt:variant>
      <vt:variant>
        <vt:i4>1246254</vt:i4>
      </vt:variant>
      <vt:variant>
        <vt:i4>433774</vt:i4>
      </vt:variant>
      <vt:variant>
        <vt:i4>1165</vt:i4>
      </vt:variant>
      <vt:variant>
        <vt:i4>1</vt:i4>
      </vt:variant>
      <vt:variant>
        <vt:lpwstr>11Паспорт Кама Эконом</vt:lpwstr>
      </vt:variant>
      <vt:variant>
        <vt:lpwstr/>
      </vt:variant>
      <vt:variant>
        <vt:i4>3276849</vt:i4>
      </vt:variant>
      <vt:variant>
        <vt:i4>433776</vt:i4>
      </vt:variant>
      <vt:variant>
        <vt:i4>1166</vt:i4>
      </vt:variant>
      <vt:variant>
        <vt:i4>1</vt:i4>
      </vt:variant>
      <vt:variant>
        <vt:lpwstr>12</vt:lpwstr>
      </vt:variant>
      <vt:variant>
        <vt:lpwstr/>
      </vt:variant>
      <vt:variant>
        <vt:i4>3342385</vt:i4>
      </vt:variant>
      <vt:variant>
        <vt:i4>433778</vt:i4>
      </vt:variant>
      <vt:variant>
        <vt:i4>1167</vt:i4>
      </vt:variant>
      <vt:variant>
        <vt:i4>1</vt:i4>
      </vt:variant>
      <vt:variant>
        <vt:lpwstr>13</vt:lpwstr>
      </vt:variant>
      <vt:variant>
        <vt:lpwstr/>
      </vt:variant>
      <vt:variant>
        <vt:i4>3407921</vt:i4>
      </vt:variant>
      <vt:variant>
        <vt:i4>433782</vt:i4>
      </vt:variant>
      <vt:variant>
        <vt:i4>1168</vt:i4>
      </vt:variant>
      <vt:variant>
        <vt:i4>1</vt:i4>
      </vt:variant>
      <vt:variant>
        <vt:lpwstr>14</vt:lpwstr>
      </vt:variant>
      <vt:variant>
        <vt:lpwstr/>
      </vt:variant>
      <vt:variant>
        <vt:i4>3473457</vt:i4>
      </vt:variant>
      <vt:variant>
        <vt:i4>433784</vt:i4>
      </vt:variant>
      <vt:variant>
        <vt:i4>1169</vt:i4>
      </vt:variant>
      <vt:variant>
        <vt:i4>1</vt:i4>
      </vt:variant>
      <vt:variant>
        <vt:lpwstr>15</vt:lpwstr>
      </vt:variant>
      <vt:variant>
        <vt:lpwstr/>
      </vt:variant>
      <vt:variant>
        <vt:i4>3538993</vt:i4>
      </vt:variant>
      <vt:variant>
        <vt:i4>433786</vt:i4>
      </vt:variant>
      <vt:variant>
        <vt:i4>1170</vt:i4>
      </vt:variant>
      <vt:variant>
        <vt:i4>1</vt:i4>
      </vt:variant>
      <vt:variant>
        <vt:lpwstr>16</vt:lpwstr>
      </vt:variant>
      <vt:variant>
        <vt:lpwstr/>
      </vt:variant>
      <vt:variant>
        <vt:i4>3604529</vt:i4>
      </vt:variant>
      <vt:variant>
        <vt:i4>433788</vt:i4>
      </vt:variant>
      <vt:variant>
        <vt:i4>1171</vt:i4>
      </vt:variant>
      <vt:variant>
        <vt:i4>1</vt:i4>
      </vt:variant>
      <vt:variant>
        <vt:lpwstr>17</vt:lpwstr>
      </vt:variant>
      <vt:variant>
        <vt:lpwstr/>
      </vt:variant>
      <vt:variant>
        <vt:i4>72090624</vt:i4>
      </vt:variant>
      <vt:variant>
        <vt:i4>433906</vt:i4>
      </vt:variant>
      <vt:variant>
        <vt:i4>1172</vt:i4>
      </vt:variant>
      <vt:variant>
        <vt:i4>1</vt:i4>
      </vt:variant>
      <vt:variant>
        <vt:lpwstr>Энепгопаспорт ДОН Класс А_page-0001</vt:lpwstr>
      </vt:variant>
      <vt:variant>
        <vt:lpwstr/>
      </vt:variant>
      <vt:variant>
        <vt:i4>72090627</vt:i4>
      </vt:variant>
      <vt:variant>
        <vt:i4>433908</vt:i4>
      </vt:variant>
      <vt:variant>
        <vt:i4>1173</vt:i4>
      </vt:variant>
      <vt:variant>
        <vt:i4>1</vt:i4>
      </vt:variant>
      <vt:variant>
        <vt:lpwstr>Энепгопаспорт ДОН Класс А_page-0002</vt:lpwstr>
      </vt:variant>
      <vt:variant>
        <vt:lpwstr/>
      </vt:variant>
      <vt:variant>
        <vt:i4>72090626</vt:i4>
      </vt:variant>
      <vt:variant>
        <vt:i4>433914</vt:i4>
      </vt:variant>
      <vt:variant>
        <vt:i4>1174</vt:i4>
      </vt:variant>
      <vt:variant>
        <vt:i4>1</vt:i4>
      </vt:variant>
      <vt:variant>
        <vt:lpwstr>Энепгопаспорт ДОН Класс А_page-0003</vt:lpwstr>
      </vt:variant>
      <vt:variant>
        <vt:lpwstr/>
      </vt:variant>
      <vt:variant>
        <vt:i4>72090629</vt:i4>
      </vt:variant>
      <vt:variant>
        <vt:i4>433918</vt:i4>
      </vt:variant>
      <vt:variant>
        <vt:i4>1175</vt:i4>
      </vt:variant>
      <vt:variant>
        <vt:i4>1</vt:i4>
      </vt:variant>
      <vt:variant>
        <vt:lpwstr>Энепгопаспорт ДОН Класс А_page-0004</vt:lpwstr>
      </vt:variant>
      <vt:variant>
        <vt:lpwstr/>
      </vt:variant>
      <vt:variant>
        <vt:i4>73531407</vt:i4>
      </vt:variant>
      <vt:variant>
        <vt:i4>434164</vt:i4>
      </vt:variant>
      <vt:variant>
        <vt:i4>1177</vt:i4>
      </vt:variant>
      <vt:variant>
        <vt:i4>1</vt:i4>
      </vt:variant>
      <vt:variant>
        <vt:lpwstr>Отчет Люсьен 1_page-0001</vt:lpwstr>
      </vt:variant>
      <vt:variant>
        <vt:lpwstr/>
      </vt:variant>
      <vt:variant>
        <vt:i4>73465871</vt:i4>
      </vt:variant>
      <vt:variant>
        <vt:i4>434166</vt:i4>
      </vt:variant>
      <vt:variant>
        <vt:i4>1178</vt:i4>
      </vt:variant>
      <vt:variant>
        <vt:i4>1</vt:i4>
      </vt:variant>
      <vt:variant>
        <vt:lpwstr>Отчет Люсьен 1_page-0002</vt:lpwstr>
      </vt:variant>
      <vt:variant>
        <vt:lpwstr/>
      </vt:variant>
      <vt:variant>
        <vt:i4>73400335</vt:i4>
      </vt:variant>
      <vt:variant>
        <vt:i4>434170</vt:i4>
      </vt:variant>
      <vt:variant>
        <vt:i4>1179</vt:i4>
      </vt:variant>
      <vt:variant>
        <vt:i4>1</vt:i4>
      </vt:variant>
      <vt:variant>
        <vt:lpwstr>Отчет Люсьен 1_page-0003</vt:lpwstr>
      </vt:variant>
      <vt:variant>
        <vt:lpwstr/>
      </vt:variant>
      <vt:variant>
        <vt:i4>73859087</vt:i4>
      </vt:variant>
      <vt:variant>
        <vt:i4>434172</vt:i4>
      </vt:variant>
      <vt:variant>
        <vt:i4>1180</vt:i4>
      </vt:variant>
      <vt:variant>
        <vt:i4>1</vt:i4>
      </vt:variant>
      <vt:variant>
        <vt:lpwstr>Отчет Люсьен 1_page-0004</vt:lpwstr>
      </vt:variant>
      <vt:variant>
        <vt:lpwstr/>
      </vt:variant>
      <vt:variant>
        <vt:i4>73793551</vt:i4>
      </vt:variant>
      <vt:variant>
        <vt:i4>434176</vt:i4>
      </vt:variant>
      <vt:variant>
        <vt:i4>1181</vt:i4>
      </vt:variant>
      <vt:variant>
        <vt:i4>1</vt:i4>
      </vt:variant>
      <vt:variant>
        <vt:lpwstr>Отчет Люсьен 1_page-0005</vt:lpwstr>
      </vt:variant>
      <vt:variant>
        <vt:lpwstr/>
      </vt:variant>
      <vt:variant>
        <vt:i4>73728015</vt:i4>
      </vt:variant>
      <vt:variant>
        <vt:i4>434178</vt:i4>
      </vt:variant>
      <vt:variant>
        <vt:i4>1182</vt:i4>
      </vt:variant>
      <vt:variant>
        <vt:i4>1</vt:i4>
      </vt:variant>
      <vt:variant>
        <vt:lpwstr>Отчет Люсьен 1_page-0006</vt:lpwstr>
      </vt:variant>
      <vt:variant>
        <vt:lpwstr/>
      </vt:variant>
      <vt:variant>
        <vt:i4>73662479</vt:i4>
      </vt:variant>
      <vt:variant>
        <vt:i4>434184</vt:i4>
      </vt:variant>
      <vt:variant>
        <vt:i4>1183</vt:i4>
      </vt:variant>
      <vt:variant>
        <vt:i4>1</vt:i4>
      </vt:variant>
      <vt:variant>
        <vt:lpwstr>Отчет Люсьен 1_page-0007</vt:lpwstr>
      </vt:variant>
      <vt:variant>
        <vt:lpwstr/>
      </vt:variant>
      <vt:variant>
        <vt:i4>74121231</vt:i4>
      </vt:variant>
      <vt:variant>
        <vt:i4>434186</vt:i4>
      </vt:variant>
      <vt:variant>
        <vt:i4>1184</vt:i4>
      </vt:variant>
      <vt:variant>
        <vt:i4>1</vt:i4>
      </vt:variant>
      <vt:variant>
        <vt:lpwstr>Отчет Люсьен 1_page-0008</vt:lpwstr>
      </vt:variant>
      <vt:variant>
        <vt:lpwstr/>
      </vt:variant>
      <vt:variant>
        <vt:i4>74055695</vt:i4>
      </vt:variant>
      <vt:variant>
        <vt:i4>434192</vt:i4>
      </vt:variant>
      <vt:variant>
        <vt:i4>1185</vt:i4>
      </vt:variant>
      <vt:variant>
        <vt:i4>1</vt:i4>
      </vt:variant>
      <vt:variant>
        <vt:lpwstr>Отчет Люсьен 1_page-0009</vt:lpwstr>
      </vt:variant>
      <vt:variant>
        <vt:lpwstr/>
      </vt:variant>
      <vt:variant>
        <vt:i4>73596942</vt:i4>
      </vt:variant>
      <vt:variant>
        <vt:i4>434194</vt:i4>
      </vt:variant>
      <vt:variant>
        <vt:i4>1186</vt:i4>
      </vt:variant>
      <vt:variant>
        <vt:i4>1</vt:i4>
      </vt:variant>
      <vt:variant>
        <vt:lpwstr>Отчет Люсьен 1_page-0010</vt:lpwstr>
      </vt:variant>
      <vt:variant>
        <vt:lpwstr/>
      </vt:variant>
      <vt:variant>
        <vt:i4>73531406</vt:i4>
      </vt:variant>
      <vt:variant>
        <vt:i4>434198</vt:i4>
      </vt:variant>
      <vt:variant>
        <vt:i4>1187</vt:i4>
      </vt:variant>
      <vt:variant>
        <vt:i4>1</vt:i4>
      </vt:variant>
      <vt:variant>
        <vt:lpwstr>Отчет Люсьен 1_page-0011</vt:lpwstr>
      </vt:variant>
      <vt:variant>
        <vt:lpwstr/>
      </vt:variant>
      <vt:variant>
        <vt:i4>73465870</vt:i4>
      </vt:variant>
      <vt:variant>
        <vt:i4>434200</vt:i4>
      </vt:variant>
      <vt:variant>
        <vt:i4>1188</vt:i4>
      </vt:variant>
      <vt:variant>
        <vt:i4>1</vt:i4>
      </vt:variant>
      <vt:variant>
        <vt:lpwstr>Отчет Люсьен 1_page-0012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79859</cp:lastModifiedBy>
  <cp:revision>16</cp:revision>
  <cp:lastPrinted>2023-08-14T09:21:00Z</cp:lastPrinted>
  <dcterms:created xsi:type="dcterms:W3CDTF">2023-08-14T08:11:00Z</dcterms:created>
  <dcterms:modified xsi:type="dcterms:W3CDTF">2023-08-14T09:21:00Z</dcterms:modified>
</cp:coreProperties>
</file>