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4A6D" w14:textId="77777777" w:rsidR="00DA13E1" w:rsidRPr="000F57AE" w:rsidRDefault="00000000" w:rsidP="000F57AE">
      <w:pPr>
        <w:pStyle w:val="Nagwek1"/>
      </w:pPr>
      <w:proofErr w:type="spellStart"/>
      <w:r>
        <w:t>Funkcje</w:t>
      </w:r>
      <w:proofErr w:type="spellEnd"/>
      <w:r>
        <w:t xml:space="preserve"> </w:t>
      </w:r>
      <w:proofErr w:type="spellStart"/>
      <w:r>
        <w:t>gniazd</w:t>
      </w:r>
      <w:proofErr w:type="spellEnd"/>
      <w:r>
        <w:t xml:space="preserve"> </w:t>
      </w:r>
      <w:proofErr w:type="spellStart"/>
      <w:r>
        <w:t>sieciowych</w:t>
      </w:r>
      <w:proofErr w:type="spellEnd"/>
    </w:p>
    <w:tbl>
      <w:tblPr>
        <w:tblStyle w:val="Zwykatabela3"/>
        <w:tblW w:w="15417" w:type="dxa"/>
        <w:tblLook w:val="04A0" w:firstRow="1" w:lastRow="0" w:firstColumn="1" w:lastColumn="0" w:noHBand="0" w:noVBand="1"/>
      </w:tblPr>
      <w:tblGrid>
        <w:gridCol w:w="1362"/>
        <w:gridCol w:w="5267"/>
        <w:gridCol w:w="3685"/>
        <w:gridCol w:w="2977"/>
        <w:gridCol w:w="2126"/>
      </w:tblGrid>
      <w:tr w:rsidR="000F57AE" w14:paraId="3F39F187" w14:textId="77777777" w:rsidTr="000F5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2" w:type="dxa"/>
          </w:tcPr>
          <w:p w14:paraId="1AEB018E" w14:textId="77777777" w:rsidR="00DA13E1" w:rsidRDefault="00000000">
            <w:r>
              <w:t>Nazwa</w:t>
            </w:r>
          </w:p>
        </w:tc>
        <w:tc>
          <w:tcPr>
            <w:tcW w:w="5267" w:type="dxa"/>
          </w:tcPr>
          <w:p w14:paraId="44A762C7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Prototyp</w:t>
            </w:r>
          </w:p>
        </w:tc>
        <w:tc>
          <w:tcPr>
            <w:tcW w:w="3685" w:type="dxa"/>
          </w:tcPr>
          <w:p w14:paraId="64853CFD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Parametry i przykłady</w:t>
            </w:r>
          </w:p>
        </w:tc>
        <w:tc>
          <w:tcPr>
            <w:tcW w:w="2977" w:type="dxa"/>
          </w:tcPr>
          <w:p w14:paraId="6681A7CD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 / Uwagi</w:t>
            </w:r>
          </w:p>
        </w:tc>
        <w:tc>
          <w:tcPr>
            <w:tcW w:w="2126" w:type="dxa"/>
          </w:tcPr>
          <w:p w14:paraId="170F40E9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Zwraca / Błędy</w:t>
            </w:r>
          </w:p>
        </w:tc>
      </w:tr>
      <w:tr w:rsidR="000F57AE" w:rsidRPr="000F57AE" w14:paraId="7D0C5159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2CF39B71" w14:textId="77777777" w:rsidR="00DA13E1" w:rsidRDefault="00000000">
            <w:r>
              <w:t>socket</w:t>
            </w:r>
          </w:p>
        </w:tc>
        <w:tc>
          <w:tcPr>
            <w:tcW w:w="5267" w:type="dxa"/>
          </w:tcPr>
          <w:p w14:paraId="189EF7E6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socket(int family, int type, int protocol);</w:t>
            </w:r>
          </w:p>
        </w:tc>
        <w:tc>
          <w:tcPr>
            <w:tcW w:w="3685" w:type="dxa"/>
          </w:tcPr>
          <w:p w14:paraId="2598EEB9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family: AF_INET (IPv4), AF_INET6 (IPv6), AF_IPX, AF_LOCAL/AF_UNIX, AF_PPPOX, AF_ROUTE, AF_NETLINK, AF_KEY, PF_* (</w:t>
            </w:r>
            <w:proofErr w:type="spellStart"/>
            <w:r>
              <w:t>aliasy</w:t>
            </w:r>
            <w:proofErr w:type="spellEnd"/>
            <w:r>
              <w:t>)</w:t>
            </w:r>
            <w:r>
              <w:br/>
              <w:t>type: SOCK_STREAM, SOCK_DGRAM, SOCK_RAW, SOCK_PACKET (</w:t>
            </w:r>
            <w:proofErr w:type="spellStart"/>
            <w:r>
              <w:t>wycofane</w:t>
            </w:r>
            <w:proofErr w:type="spellEnd"/>
            <w:r>
              <w:t>)</w:t>
            </w:r>
            <w:r>
              <w:br/>
              <w:t>protocol: 0 (</w:t>
            </w:r>
            <w:proofErr w:type="spellStart"/>
            <w:r>
              <w:t>domyślny</w:t>
            </w:r>
            <w:proofErr w:type="spellEnd"/>
            <w:r>
              <w:t>), IPPROTO_SCTP, IPPROTO_ICMP</w:t>
            </w:r>
          </w:p>
        </w:tc>
        <w:tc>
          <w:tcPr>
            <w:tcW w:w="2977" w:type="dxa"/>
          </w:tcPr>
          <w:p w14:paraId="770B0393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Tworzy gniazdo w jądrze systemu; deskryptor używany przez inne funkcje.</w:t>
            </w:r>
          </w:p>
        </w:tc>
        <w:tc>
          <w:tcPr>
            <w:tcW w:w="2126" w:type="dxa"/>
          </w:tcPr>
          <w:p w14:paraId="7C950C78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Zwraca deskryptor lub -1 przy błędzie (</w:t>
            </w:r>
            <w:proofErr w:type="spellStart"/>
            <w:r w:rsidRPr="00937734">
              <w:rPr>
                <w:lang w:val="pl-PL"/>
              </w:rPr>
              <w:t>errno</w:t>
            </w:r>
            <w:proofErr w:type="spellEnd"/>
            <w:r w:rsidRPr="00937734">
              <w:rPr>
                <w:lang w:val="pl-PL"/>
              </w:rPr>
              <w:t>: EACCES, EINVAL, ENOBUFS itd.)</w:t>
            </w:r>
          </w:p>
        </w:tc>
      </w:tr>
      <w:tr w:rsidR="000F57AE" w14:paraId="0C67E82A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5C99C9FA" w14:textId="77777777" w:rsidR="00DA13E1" w:rsidRDefault="00000000">
            <w:r>
              <w:t>bind</w:t>
            </w:r>
          </w:p>
        </w:tc>
        <w:tc>
          <w:tcPr>
            <w:tcW w:w="5267" w:type="dxa"/>
          </w:tcPr>
          <w:p w14:paraId="12E66566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bind(int </w:t>
            </w:r>
            <w:proofErr w:type="spellStart"/>
            <w:r>
              <w:t>sockfd</w:t>
            </w:r>
            <w:proofErr w:type="spellEnd"/>
            <w:r>
              <w:t xml:space="preserve">, const struct </w:t>
            </w:r>
            <w:proofErr w:type="spellStart"/>
            <w:r>
              <w:t>sockaddr</w:t>
            </w:r>
            <w:proofErr w:type="spellEnd"/>
            <w:r>
              <w:t xml:space="preserve"> *</w:t>
            </w:r>
            <w:proofErr w:type="spellStart"/>
            <w:r>
              <w:t>addr</w:t>
            </w:r>
            <w:proofErr w:type="spellEnd"/>
            <w:r>
              <w:t xml:space="preserve">, </w:t>
            </w:r>
            <w:proofErr w:type="spellStart"/>
            <w:r>
              <w:t>socklen_t</w:t>
            </w:r>
            <w:proofErr w:type="spellEnd"/>
            <w:r>
              <w:t xml:space="preserve"> </w:t>
            </w:r>
            <w:proofErr w:type="spellStart"/>
            <w:r>
              <w:t>addrlen</w:t>
            </w:r>
            <w:proofErr w:type="spellEnd"/>
            <w:r>
              <w:t>);</w:t>
            </w:r>
          </w:p>
        </w:tc>
        <w:tc>
          <w:tcPr>
            <w:tcW w:w="3685" w:type="dxa"/>
          </w:tcPr>
          <w:p w14:paraId="2BCCAAE9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addr</w:t>
            </w:r>
            <w:proofErr w:type="spellEnd"/>
            <w:r>
              <w:t xml:space="preserve">: np. </w:t>
            </w:r>
            <w:proofErr w:type="spellStart"/>
            <w:r>
              <w:t>sockaddr_in</w:t>
            </w:r>
            <w:proofErr w:type="spellEnd"/>
            <w:r>
              <w:t xml:space="preserve"> z IP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portem</w:t>
            </w:r>
            <w:proofErr w:type="spellEnd"/>
            <w:r>
              <w:t xml:space="preserve">, </w:t>
            </w:r>
            <w:proofErr w:type="spellStart"/>
            <w:r>
              <w:t>addrlen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sockaddr_in</w:t>
            </w:r>
            <w:proofErr w:type="spellEnd"/>
            <w:r>
              <w:t>)</w:t>
            </w:r>
          </w:p>
        </w:tc>
        <w:tc>
          <w:tcPr>
            <w:tcW w:w="2977" w:type="dxa"/>
          </w:tcPr>
          <w:p w14:paraId="65C5709A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 xml:space="preserve">Wiąże gniazdo z lokalnym adresem i portem, wymagane przed </w:t>
            </w:r>
            <w:proofErr w:type="spellStart"/>
            <w:r w:rsidRPr="00937734">
              <w:rPr>
                <w:lang w:val="pl-PL"/>
              </w:rPr>
              <w:t>listen</w:t>
            </w:r>
            <w:proofErr w:type="spellEnd"/>
            <w:r w:rsidRPr="00937734">
              <w:rPr>
                <w:lang w:val="pl-PL"/>
              </w:rPr>
              <w:t>().</w:t>
            </w:r>
          </w:p>
        </w:tc>
        <w:tc>
          <w:tcPr>
            <w:tcW w:w="2126" w:type="dxa"/>
          </w:tcPr>
          <w:p w14:paraId="627DBA7B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sukcesie</w:t>
            </w:r>
            <w:proofErr w:type="spellEnd"/>
            <w:r>
              <w:t xml:space="preserve">, -1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błędzie</w:t>
            </w:r>
            <w:proofErr w:type="spellEnd"/>
            <w:r>
              <w:t>.</w:t>
            </w:r>
          </w:p>
        </w:tc>
      </w:tr>
      <w:tr w:rsidR="000F57AE" w14:paraId="13E5BB51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094240D1" w14:textId="77777777" w:rsidR="00DA13E1" w:rsidRDefault="00000000">
            <w:r>
              <w:t>listen</w:t>
            </w:r>
          </w:p>
        </w:tc>
        <w:tc>
          <w:tcPr>
            <w:tcW w:w="5267" w:type="dxa"/>
          </w:tcPr>
          <w:p w14:paraId="4DBD562F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listen(int </w:t>
            </w:r>
            <w:proofErr w:type="spellStart"/>
            <w:r>
              <w:t>sockfd</w:t>
            </w:r>
            <w:proofErr w:type="spellEnd"/>
            <w:r>
              <w:t>, int backlog);</w:t>
            </w:r>
          </w:p>
        </w:tc>
        <w:tc>
          <w:tcPr>
            <w:tcW w:w="3685" w:type="dxa"/>
          </w:tcPr>
          <w:p w14:paraId="73A0351E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937734">
              <w:rPr>
                <w:lang w:val="pl-PL"/>
              </w:rPr>
              <w:t>backlog</w:t>
            </w:r>
            <w:proofErr w:type="spellEnd"/>
            <w:r w:rsidRPr="00937734">
              <w:rPr>
                <w:lang w:val="pl-PL"/>
              </w:rPr>
              <w:t>: rozmiar kolejki oczekujących połączeń.</w:t>
            </w:r>
          </w:p>
        </w:tc>
        <w:tc>
          <w:tcPr>
            <w:tcW w:w="2977" w:type="dxa"/>
          </w:tcPr>
          <w:p w14:paraId="6422BD40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Ustawia gniazdo w tryb nasłuchiwania (serwer TCP).</w:t>
            </w:r>
          </w:p>
        </w:tc>
        <w:tc>
          <w:tcPr>
            <w:tcW w:w="2126" w:type="dxa"/>
          </w:tcPr>
          <w:p w14:paraId="23C33C1C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sukcesie</w:t>
            </w:r>
            <w:proofErr w:type="spellEnd"/>
            <w:r>
              <w:t xml:space="preserve">, -1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błędzie</w:t>
            </w:r>
            <w:proofErr w:type="spellEnd"/>
            <w:r>
              <w:t>.</w:t>
            </w:r>
          </w:p>
        </w:tc>
      </w:tr>
      <w:tr w:rsidR="000F57AE" w:rsidRPr="000F57AE" w14:paraId="5CE3B5C9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6F4FCE4A" w14:textId="77777777" w:rsidR="00DA13E1" w:rsidRDefault="00000000">
            <w:r>
              <w:t>accept</w:t>
            </w:r>
          </w:p>
        </w:tc>
        <w:tc>
          <w:tcPr>
            <w:tcW w:w="5267" w:type="dxa"/>
          </w:tcPr>
          <w:p w14:paraId="63A9F21A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accept(int </w:t>
            </w:r>
            <w:proofErr w:type="spellStart"/>
            <w:r>
              <w:t>sockfd</w:t>
            </w:r>
            <w:proofErr w:type="spellEnd"/>
            <w:r>
              <w:t xml:space="preserve">, struct </w:t>
            </w:r>
            <w:proofErr w:type="spellStart"/>
            <w:r>
              <w:t>sockaddr</w:t>
            </w:r>
            <w:proofErr w:type="spellEnd"/>
            <w:r>
              <w:t xml:space="preserve"> *</w:t>
            </w:r>
            <w:proofErr w:type="spellStart"/>
            <w:r>
              <w:t>addr</w:t>
            </w:r>
            <w:proofErr w:type="spellEnd"/>
            <w:r>
              <w:t xml:space="preserve">, </w:t>
            </w:r>
            <w:proofErr w:type="spellStart"/>
            <w:r>
              <w:t>socklen_t</w:t>
            </w:r>
            <w:proofErr w:type="spellEnd"/>
            <w:r>
              <w:t xml:space="preserve"> *</w:t>
            </w:r>
            <w:proofErr w:type="spellStart"/>
            <w:r>
              <w:t>addrlen</w:t>
            </w:r>
            <w:proofErr w:type="spellEnd"/>
            <w:r>
              <w:t>);</w:t>
            </w:r>
          </w:p>
        </w:tc>
        <w:tc>
          <w:tcPr>
            <w:tcW w:w="3685" w:type="dxa"/>
          </w:tcPr>
          <w:p w14:paraId="09B9CE27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proofErr w:type="spellStart"/>
            <w:r w:rsidRPr="00937734">
              <w:rPr>
                <w:lang w:val="pl-PL"/>
              </w:rPr>
              <w:t>addr</w:t>
            </w:r>
            <w:proofErr w:type="spellEnd"/>
            <w:r w:rsidRPr="00937734">
              <w:rPr>
                <w:lang w:val="pl-PL"/>
              </w:rPr>
              <w:t xml:space="preserve">: struktura z adresem klienta, </w:t>
            </w:r>
            <w:proofErr w:type="spellStart"/>
            <w:r w:rsidRPr="00937734">
              <w:rPr>
                <w:lang w:val="pl-PL"/>
              </w:rPr>
              <w:t>addrlen</w:t>
            </w:r>
            <w:proofErr w:type="spellEnd"/>
            <w:r w:rsidRPr="00937734">
              <w:rPr>
                <w:lang w:val="pl-PL"/>
              </w:rPr>
              <w:t>: długość adresu.</w:t>
            </w:r>
          </w:p>
        </w:tc>
        <w:tc>
          <w:tcPr>
            <w:tcW w:w="2977" w:type="dxa"/>
          </w:tcPr>
          <w:p w14:paraId="38266790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Akceptuje połączenie przychodzące i tworzy nowe gniazdo dla klienta.</w:t>
            </w:r>
          </w:p>
        </w:tc>
        <w:tc>
          <w:tcPr>
            <w:tcW w:w="2126" w:type="dxa"/>
          </w:tcPr>
          <w:p w14:paraId="345FDE66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Nowy deskryptor połączenia lub -1 przy błędzie.</w:t>
            </w:r>
          </w:p>
        </w:tc>
      </w:tr>
      <w:tr w:rsidR="000F57AE" w14:paraId="00DFB91E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26C1CBD8" w14:textId="77777777" w:rsidR="00DA13E1" w:rsidRDefault="00000000">
            <w:r>
              <w:t>connect</w:t>
            </w:r>
          </w:p>
        </w:tc>
        <w:tc>
          <w:tcPr>
            <w:tcW w:w="5267" w:type="dxa"/>
          </w:tcPr>
          <w:p w14:paraId="73B5DF8D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connect(int </w:t>
            </w:r>
            <w:proofErr w:type="spellStart"/>
            <w:r>
              <w:t>sockfd</w:t>
            </w:r>
            <w:proofErr w:type="spellEnd"/>
            <w:r>
              <w:t xml:space="preserve">, const struct </w:t>
            </w:r>
            <w:proofErr w:type="spellStart"/>
            <w:r>
              <w:t>sockaddr</w:t>
            </w:r>
            <w:proofErr w:type="spellEnd"/>
            <w:r>
              <w:t xml:space="preserve"> *</w:t>
            </w:r>
            <w:proofErr w:type="spellStart"/>
            <w:r>
              <w:t>addr</w:t>
            </w:r>
            <w:proofErr w:type="spellEnd"/>
            <w:r>
              <w:t xml:space="preserve">, </w:t>
            </w:r>
            <w:proofErr w:type="spellStart"/>
            <w:r>
              <w:t>socklen_t</w:t>
            </w:r>
            <w:proofErr w:type="spellEnd"/>
            <w:r>
              <w:t xml:space="preserve"> </w:t>
            </w:r>
            <w:proofErr w:type="spellStart"/>
            <w:r>
              <w:t>addrlen</w:t>
            </w:r>
            <w:proofErr w:type="spellEnd"/>
            <w:r>
              <w:t>);</w:t>
            </w:r>
          </w:p>
        </w:tc>
        <w:tc>
          <w:tcPr>
            <w:tcW w:w="3685" w:type="dxa"/>
          </w:tcPr>
          <w:p w14:paraId="234E2C5F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addr</w:t>
            </w:r>
            <w:proofErr w:type="spellEnd"/>
            <w:r>
              <w:t xml:space="preserve">: </w:t>
            </w:r>
            <w:proofErr w:type="spellStart"/>
            <w:r>
              <w:t>adres</w:t>
            </w:r>
            <w:proofErr w:type="spellEnd"/>
            <w:r>
              <w:t xml:space="preserve"> </w:t>
            </w:r>
            <w:proofErr w:type="spellStart"/>
            <w:r>
              <w:t>serwera</w:t>
            </w:r>
            <w:proofErr w:type="spellEnd"/>
            <w:r>
              <w:t xml:space="preserve"> (IPv4/IPv6).</w:t>
            </w:r>
          </w:p>
        </w:tc>
        <w:tc>
          <w:tcPr>
            <w:tcW w:w="2977" w:type="dxa"/>
          </w:tcPr>
          <w:p w14:paraId="0908EDA4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Nawiązuje połączenie z serwerem TCP.</w:t>
            </w:r>
          </w:p>
        </w:tc>
        <w:tc>
          <w:tcPr>
            <w:tcW w:w="2126" w:type="dxa"/>
          </w:tcPr>
          <w:p w14:paraId="369157BD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sukcesie</w:t>
            </w:r>
            <w:proofErr w:type="spellEnd"/>
            <w:r>
              <w:t xml:space="preserve">, -1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błędzie</w:t>
            </w:r>
            <w:proofErr w:type="spellEnd"/>
            <w:r>
              <w:t>.</w:t>
            </w:r>
          </w:p>
        </w:tc>
      </w:tr>
      <w:tr w:rsidR="000F57AE" w:rsidRPr="000F57AE" w14:paraId="6CD44844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21CD6401" w14:textId="77777777" w:rsidR="00DA13E1" w:rsidRDefault="00000000">
            <w:r>
              <w:t>send</w:t>
            </w:r>
          </w:p>
        </w:tc>
        <w:tc>
          <w:tcPr>
            <w:tcW w:w="5267" w:type="dxa"/>
          </w:tcPr>
          <w:p w14:paraId="5F82455E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ssize_t</w:t>
            </w:r>
            <w:proofErr w:type="spellEnd"/>
            <w:r>
              <w:t xml:space="preserve"> send(int </w:t>
            </w:r>
            <w:proofErr w:type="spellStart"/>
            <w:r>
              <w:t>sockfd</w:t>
            </w:r>
            <w:proofErr w:type="spellEnd"/>
            <w:r>
              <w:t>, const void *</w:t>
            </w:r>
            <w:proofErr w:type="spellStart"/>
            <w:r>
              <w:t>buf</w:t>
            </w:r>
            <w:proofErr w:type="spellEnd"/>
            <w:r>
              <w:t xml:space="preserve">,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>, int flags);</w:t>
            </w:r>
          </w:p>
        </w:tc>
        <w:tc>
          <w:tcPr>
            <w:tcW w:w="3685" w:type="dxa"/>
          </w:tcPr>
          <w:p w14:paraId="23AC05AC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flags: MSG_DONTWAIT, MSG_MORE.</w:t>
            </w:r>
          </w:p>
        </w:tc>
        <w:tc>
          <w:tcPr>
            <w:tcW w:w="2977" w:type="dxa"/>
          </w:tcPr>
          <w:p w14:paraId="19626377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Wysyła dane przez połączenie TCP.</w:t>
            </w:r>
          </w:p>
        </w:tc>
        <w:tc>
          <w:tcPr>
            <w:tcW w:w="2126" w:type="dxa"/>
          </w:tcPr>
          <w:p w14:paraId="6E8E86BF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Liczba wysłanych bajtów lub -1 przy błędzie.</w:t>
            </w:r>
          </w:p>
        </w:tc>
      </w:tr>
      <w:tr w:rsidR="000F57AE" w:rsidRPr="000F57AE" w14:paraId="52EEB844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26E554B6" w14:textId="77777777" w:rsidR="00DA13E1" w:rsidRDefault="00000000">
            <w:r>
              <w:t>recv</w:t>
            </w:r>
          </w:p>
        </w:tc>
        <w:tc>
          <w:tcPr>
            <w:tcW w:w="5267" w:type="dxa"/>
          </w:tcPr>
          <w:p w14:paraId="46EF9545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ssize_t</w:t>
            </w:r>
            <w:proofErr w:type="spellEnd"/>
            <w:r>
              <w:t xml:space="preserve"> </w:t>
            </w:r>
            <w:proofErr w:type="spellStart"/>
            <w:r>
              <w:t>recv</w:t>
            </w:r>
            <w:proofErr w:type="spellEnd"/>
            <w:r>
              <w:t xml:space="preserve">(int </w:t>
            </w:r>
            <w:proofErr w:type="spellStart"/>
            <w:r>
              <w:t>sockfd</w:t>
            </w:r>
            <w:proofErr w:type="spellEnd"/>
            <w:r>
              <w:t>, void *</w:t>
            </w:r>
            <w:proofErr w:type="spellStart"/>
            <w:r>
              <w:t>buf</w:t>
            </w:r>
            <w:proofErr w:type="spellEnd"/>
            <w:r>
              <w:t xml:space="preserve">,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>, int flags);</w:t>
            </w:r>
          </w:p>
        </w:tc>
        <w:tc>
          <w:tcPr>
            <w:tcW w:w="3685" w:type="dxa"/>
          </w:tcPr>
          <w:p w14:paraId="703E5905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flags: MSG_WAITALL, MSG_PEEK, MSG_DONTWAIT.</w:t>
            </w:r>
          </w:p>
        </w:tc>
        <w:tc>
          <w:tcPr>
            <w:tcW w:w="2977" w:type="dxa"/>
          </w:tcPr>
          <w:p w14:paraId="22EA16AB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Odbiera dane z połączenia TCP.</w:t>
            </w:r>
          </w:p>
        </w:tc>
        <w:tc>
          <w:tcPr>
            <w:tcW w:w="2126" w:type="dxa"/>
          </w:tcPr>
          <w:p w14:paraId="09746FB9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0 (zamknięcie), liczba bajtów, lub -1 przy błędzie.</w:t>
            </w:r>
          </w:p>
        </w:tc>
      </w:tr>
      <w:tr w:rsidR="000F57AE" w:rsidRPr="000F57AE" w14:paraId="33EE8837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2B1FDB0D" w14:textId="77777777" w:rsidR="00DA13E1" w:rsidRDefault="00000000">
            <w:r>
              <w:t>sendto</w:t>
            </w:r>
          </w:p>
        </w:tc>
        <w:tc>
          <w:tcPr>
            <w:tcW w:w="5267" w:type="dxa"/>
          </w:tcPr>
          <w:p w14:paraId="00234D1B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ssize_t</w:t>
            </w:r>
            <w:proofErr w:type="spellEnd"/>
            <w:r>
              <w:t xml:space="preserve"> </w:t>
            </w:r>
            <w:proofErr w:type="spellStart"/>
            <w:r>
              <w:t>sendto</w:t>
            </w:r>
            <w:proofErr w:type="spellEnd"/>
            <w:r>
              <w:t xml:space="preserve">(int </w:t>
            </w:r>
            <w:proofErr w:type="spellStart"/>
            <w:r>
              <w:t>sockfd</w:t>
            </w:r>
            <w:proofErr w:type="spellEnd"/>
            <w:r>
              <w:t>, const void *</w:t>
            </w:r>
            <w:proofErr w:type="spellStart"/>
            <w:r>
              <w:t>buf</w:t>
            </w:r>
            <w:proofErr w:type="spellEnd"/>
            <w:r>
              <w:t xml:space="preserve">,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 xml:space="preserve">, int flags, const struct </w:t>
            </w:r>
            <w:proofErr w:type="spellStart"/>
            <w:r>
              <w:t>sockaddr</w:t>
            </w:r>
            <w:proofErr w:type="spellEnd"/>
            <w:r>
              <w:t xml:space="preserve"> *</w:t>
            </w:r>
            <w:proofErr w:type="spellStart"/>
            <w:r>
              <w:t>dest_addr</w:t>
            </w:r>
            <w:proofErr w:type="spellEnd"/>
            <w:r>
              <w:t xml:space="preserve">, </w:t>
            </w:r>
            <w:proofErr w:type="spellStart"/>
            <w:r>
              <w:t>socklen_t</w:t>
            </w:r>
            <w:proofErr w:type="spellEnd"/>
            <w:r>
              <w:t xml:space="preserve"> </w:t>
            </w:r>
            <w:proofErr w:type="spellStart"/>
            <w:r>
              <w:t>addrlen</w:t>
            </w:r>
            <w:proofErr w:type="spellEnd"/>
            <w:r>
              <w:t>);</w:t>
            </w:r>
          </w:p>
        </w:tc>
        <w:tc>
          <w:tcPr>
            <w:tcW w:w="3685" w:type="dxa"/>
          </w:tcPr>
          <w:p w14:paraId="6551ADF1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flags: MSG_MORE, MSG_DONTWAIT; </w:t>
            </w:r>
            <w:proofErr w:type="spellStart"/>
            <w:r>
              <w:t>dest_addr</w:t>
            </w:r>
            <w:proofErr w:type="spellEnd"/>
            <w:r>
              <w:t xml:space="preserve">: </w:t>
            </w:r>
            <w:proofErr w:type="spellStart"/>
            <w:r>
              <w:t>adres</w:t>
            </w:r>
            <w:proofErr w:type="spellEnd"/>
            <w:r>
              <w:t xml:space="preserve"> </w:t>
            </w:r>
            <w:proofErr w:type="spellStart"/>
            <w:r>
              <w:t>odbiorcy</w:t>
            </w:r>
            <w:proofErr w:type="spellEnd"/>
            <w:r>
              <w:t xml:space="preserve"> UDP.</w:t>
            </w:r>
          </w:p>
        </w:tc>
        <w:tc>
          <w:tcPr>
            <w:tcW w:w="2977" w:type="dxa"/>
          </w:tcPr>
          <w:p w14:paraId="098AEC0B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Wysyła</w:t>
            </w:r>
            <w:proofErr w:type="spellEnd"/>
            <w:r>
              <w:t xml:space="preserve"> </w:t>
            </w:r>
            <w:proofErr w:type="spellStart"/>
            <w:r>
              <w:t>pojedynczy</w:t>
            </w:r>
            <w:proofErr w:type="spellEnd"/>
            <w:r>
              <w:t xml:space="preserve"> datagram UDP.</w:t>
            </w:r>
          </w:p>
        </w:tc>
        <w:tc>
          <w:tcPr>
            <w:tcW w:w="2126" w:type="dxa"/>
          </w:tcPr>
          <w:p w14:paraId="318E1CAB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Liczba bajtów lub -1 przy błędzie.</w:t>
            </w:r>
          </w:p>
        </w:tc>
      </w:tr>
      <w:tr w:rsidR="000F57AE" w:rsidRPr="000F57AE" w14:paraId="069EDFB2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dxa"/>
          </w:tcPr>
          <w:p w14:paraId="60EC7361" w14:textId="77777777" w:rsidR="00DA13E1" w:rsidRDefault="00000000">
            <w:r>
              <w:t>recvfrom</w:t>
            </w:r>
          </w:p>
        </w:tc>
        <w:tc>
          <w:tcPr>
            <w:tcW w:w="5267" w:type="dxa"/>
          </w:tcPr>
          <w:p w14:paraId="6A13426D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ssize_t</w:t>
            </w:r>
            <w:proofErr w:type="spellEnd"/>
            <w:r>
              <w:t xml:space="preserve"> </w:t>
            </w:r>
            <w:proofErr w:type="spellStart"/>
            <w:r>
              <w:t>recvfrom</w:t>
            </w:r>
            <w:proofErr w:type="spellEnd"/>
            <w:r>
              <w:t xml:space="preserve">(int </w:t>
            </w:r>
            <w:proofErr w:type="spellStart"/>
            <w:r>
              <w:t>sockfd</w:t>
            </w:r>
            <w:proofErr w:type="spellEnd"/>
            <w:r>
              <w:t>, void *</w:t>
            </w:r>
            <w:proofErr w:type="spellStart"/>
            <w:r>
              <w:t>buf</w:t>
            </w:r>
            <w:proofErr w:type="spellEnd"/>
            <w:r>
              <w:t xml:space="preserve">,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len</w:t>
            </w:r>
            <w:proofErr w:type="spellEnd"/>
            <w:r>
              <w:t xml:space="preserve">, int flags, struct </w:t>
            </w:r>
            <w:proofErr w:type="spellStart"/>
            <w:r>
              <w:t>sockaddr</w:t>
            </w:r>
            <w:proofErr w:type="spellEnd"/>
            <w:r>
              <w:t xml:space="preserve"> *</w:t>
            </w:r>
            <w:proofErr w:type="spellStart"/>
            <w:r>
              <w:t>src_addr</w:t>
            </w:r>
            <w:proofErr w:type="spellEnd"/>
            <w:r>
              <w:t xml:space="preserve">, </w:t>
            </w:r>
            <w:proofErr w:type="spellStart"/>
            <w:r>
              <w:t>socklen_t</w:t>
            </w:r>
            <w:proofErr w:type="spellEnd"/>
            <w:r>
              <w:t xml:space="preserve"> *</w:t>
            </w:r>
            <w:proofErr w:type="spellStart"/>
            <w:r>
              <w:t>addrlen</w:t>
            </w:r>
            <w:proofErr w:type="spellEnd"/>
            <w:r>
              <w:t>);</w:t>
            </w:r>
          </w:p>
        </w:tc>
        <w:tc>
          <w:tcPr>
            <w:tcW w:w="3685" w:type="dxa"/>
          </w:tcPr>
          <w:p w14:paraId="7FE848E7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flags: MSG_TRUNC, MSG_PEEK, MSG_DONTWAIT; </w:t>
            </w:r>
            <w:proofErr w:type="spellStart"/>
            <w:r>
              <w:t>src_addr</w:t>
            </w:r>
            <w:proofErr w:type="spellEnd"/>
            <w:r>
              <w:t xml:space="preserve">: </w:t>
            </w:r>
            <w:proofErr w:type="spellStart"/>
            <w:r>
              <w:t>adres</w:t>
            </w:r>
            <w:proofErr w:type="spellEnd"/>
            <w:r>
              <w:t xml:space="preserve"> </w:t>
            </w:r>
            <w:proofErr w:type="spellStart"/>
            <w:r>
              <w:t>nadawcy</w:t>
            </w:r>
            <w:proofErr w:type="spellEnd"/>
            <w:r>
              <w:t>.</w:t>
            </w:r>
          </w:p>
        </w:tc>
        <w:tc>
          <w:tcPr>
            <w:tcW w:w="2977" w:type="dxa"/>
          </w:tcPr>
          <w:p w14:paraId="0D41C90C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Odbiera</w:t>
            </w:r>
            <w:proofErr w:type="spellEnd"/>
            <w:r>
              <w:t xml:space="preserve"> </w:t>
            </w:r>
            <w:proofErr w:type="spellStart"/>
            <w:r>
              <w:t>pojedynczy</w:t>
            </w:r>
            <w:proofErr w:type="spellEnd"/>
            <w:r>
              <w:t xml:space="preserve"> datagram UDP.</w:t>
            </w:r>
          </w:p>
        </w:tc>
        <w:tc>
          <w:tcPr>
            <w:tcW w:w="2126" w:type="dxa"/>
          </w:tcPr>
          <w:p w14:paraId="2FCA800B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Liczba bajtów lub -1 przy błędzie.</w:t>
            </w:r>
          </w:p>
        </w:tc>
      </w:tr>
    </w:tbl>
    <w:p w14:paraId="17F85DE6" w14:textId="77777777" w:rsidR="00DA13E1" w:rsidRDefault="00000000" w:rsidP="000F57AE">
      <w:pPr>
        <w:pStyle w:val="Nagwek1"/>
      </w:pPr>
      <w:proofErr w:type="spellStart"/>
      <w:r>
        <w:t>Funkcje</w:t>
      </w:r>
      <w:proofErr w:type="spellEnd"/>
      <w:r>
        <w:t xml:space="preserve"> </w:t>
      </w:r>
      <w:proofErr w:type="spellStart"/>
      <w:r>
        <w:t>konwersji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adresowania</w:t>
      </w:r>
      <w:proofErr w:type="spellEnd"/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1951"/>
        <w:gridCol w:w="4111"/>
        <w:gridCol w:w="3402"/>
        <w:gridCol w:w="2982"/>
        <w:gridCol w:w="2971"/>
      </w:tblGrid>
      <w:tr w:rsidR="00DA13E1" w14:paraId="5DA96BF3" w14:textId="77777777" w:rsidTr="000F5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1" w:type="dxa"/>
          </w:tcPr>
          <w:p w14:paraId="2E36F6CE" w14:textId="77777777" w:rsidR="00DA13E1" w:rsidRDefault="00000000">
            <w:r>
              <w:t>Nazwa</w:t>
            </w:r>
          </w:p>
        </w:tc>
        <w:tc>
          <w:tcPr>
            <w:tcW w:w="4111" w:type="dxa"/>
          </w:tcPr>
          <w:p w14:paraId="0DA703CC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Prototyp</w:t>
            </w:r>
          </w:p>
        </w:tc>
        <w:tc>
          <w:tcPr>
            <w:tcW w:w="3402" w:type="dxa"/>
          </w:tcPr>
          <w:p w14:paraId="5B495D1C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Parametry i przykłady</w:t>
            </w:r>
          </w:p>
        </w:tc>
        <w:tc>
          <w:tcPr>
            <w:tcW w:w="2982" w:type="dxa"/>
          </w:tcPr>
          <w:p w14:paraId="2885D743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 / Uwagi</w:t>
            </w:r>
          </w:p>
        </w:tc>
        <w:tc>
          <w:tcPr>
            <w:tcW w:w="2971" w:type="dxa"/>
          </w:tcPr>
          <w:p w14:paraId="319FE1E2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Zwraca</w:t>
            </w:r>
          </w:p>
        </w:tc>
      </w:tr>
      <w:tr w:rsidR="00DA13E1" w14:paraId="1BDE3140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79F22BE" w14:textId="77777777" w:rsidR="00DA13E1" w:rsidRDefault="00000000">
            <w:r>
              <w:t>htons / htonl</w:t>
            </w:r>
          </w:p>
        </w:tc>
        <w:tc>
          <w:tcPr>
            <w:tcW w:w="4111" w:type="dxa"/>
          </w:tcPr>
          <w:p w14:paraId="3F04A838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uint16_t </w:t>
            </w:r>
            <w:proofErr w:type="spellStart"/>
            <w:r>
              <w:t>htons</w:t>
            </w:r>
            <w:proofErr w:type="spellEnd"/>
            <w:r>
              <w:t xml:space="preserve">(uint16_t v); uint32_t </w:t>
            </w:r>
            <w:proofErr w:type="spellStart"/>
            <w:r>
              <w:t>htonl</w:t>
            </w:r>
            <w:proofErr w:type="spellEnd"/>
            <w:r>
              <w:t>(uint32_t v);</w:t>
            </w:r>
          </w:p>
        </w:tc>
        <w:tc>
          <w:tcPr>
            <w:tcW w:w="3402" w:type="dxa"/>
          </w:tcPr>
          <w:p w14:paraId="30B633FA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Konwersja</w:t>
            </w:r>
            <w:proofErr w:type="spellEnd"/>
            <w:r>
              <w:t xml:space="preserve"> </w:t>
            </w:r>
            <w:proofErr w:type="spellStart"/>
            <w:r>
              <w:t>Host→Network</w:t>
            </w:r>
            <w:proofErr w:type="spellEnd"/>
            <w:r>
              <w:t xml:space="preserve"> (big-endian).</w:t>
            </w:r>
          </w:p>
        </w:tc>
        <w:tc>
          <w:tcPr>
            <w:tcW w:w="2982" w:type="dxa"/>
          </w:tcPr>
          <w:p w14:paraId="58F4CA2C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Stosowana dla portów (</w:t>
            </w:r>
            <w:proofErr w:type="spellStart"/>
            <w:r w:rsidRPr="00937734">
              <w:rPr>
                <w:lang w:val="pl-PL"/>
              </w:rPr>
              <w:t>htons</w:t>
            </w:r>
            <w:proofErr w:type="spellEnd"/>
            <w:r w:rsidRPr="00937734">
              <w:rPr>
                <w:lang w:val="pl-PL"/>
              </w:rPr>
              <w:t>) i pól 32-bit (</w:t>
            </w:r>
            <w:proofErr w:type="spellStart"/>
            <w:r w:rsidRPr="00937734">
              <w:rPr>
                <w:lang w:val="pl-PL"/>
              </w:rPr>
              <w:t>htonl</w:t>
            </w:r>
            <w:proofErr w:type="spellEnd"/>
            <w:r w:rsidRPr="00937734">
              <w:rPr>
                <w:lang w:val="pl-PL"/>
              </w:rPr>
              <w:t>).</w:t>
            </w:r>
          </w:p>
        </w:tc>
        <w:tc>
          <w:tcPr>
            <w:tcW w:w="2971" w:type="dxa"/>
          </w:tcPr>
          <w:p w14:paraId="41FCD758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przekonwertowana</w:t>
            </w:r>
            <w:proofErr w:type="spellEnd"/>
            <w:r>
              <w:t>.</w:t>
            </w:r>
          </w:p>
        </w:tc>
      </w:tr>
      <w:tr w:rsidR="00DA13E1" w14:paraId="456C6A1A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6141567" w14:textId="77777777" w:rsidR="00DA13E1" w:rsidRDefault="00000000">
            <w:r>
              <w:t>ntohs / ntohl</w:t>
            </w:r>
          </w:p>
        </w:tc>
        <w:tc>
          <w:tcPr>
            <w:tcW w:w="4111" w:type="dxa"/>
          </w:tcPr>
          <w:p w14:paraId="3B85F040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uint16_t ntohs(uint16_t v); uint32_t ntohl(uint32_t v);</w:t>
            </w:r>
          </w:p>
        </w:tc>
        <w:tc>
          <w:tcPr>
            <w:tcW w:w="3402" w:type="dxa"/>
          </w:tcPr>
          <w:p w14:paraId="1C5EAD4E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Konwersja Network→Host.</w:t>
            </w:r>
          </w:p>
        </w:tc>
        <w:tc>
          <w:tcPr>
            <w:tcW w:w="2982" w:type="dxa"/>
          </w:tcPr>
          <w:p w14:paraId="772B4BF2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Symetryczne do powyższych.</w:t>
            </w:r>
          </w:p>
        </w:tc>
        <w:tc>
          <w:tcPr>
            <w:tcW w:w="2971" w:type="dxa"/>
          </w:tcPr>
          <w:p w14:paraId="530D6F1C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Wartość przekonwertowana.</w:t>
            </w:r>
          </w:p>
        </w:tc>
      </w:tr>
      <w:tr w:rsidR="00DA13E1" w:rsidRPr="000F57AE" w14:paraId="6C752699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B2F349F" w14:textId="77777777" w:rsidR="00DA13E1" w:rsidRDefault="00000000">
            <w:r>
              <w:t>inet_pton</w:t>
            </w:r>
          </w:p>
        </w:tc>
        <w:tc>
          <w:tcPr>
            <w:tcW w:w="4111" w:type="dxa"/>
          </w:tcPr>
          <w:p w14:paraId="0D02950D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 inet_pton(int family, const char *src, </w:t>
            </w:r>
            <w:r>
              <w:lastRenderedPageBreak/>
              <w:t>void *dst);</w:t>
            </w:r>
          </w:p>
        </w:tc>
        <w:tc>
          <w:tcPr>
            <w:tcW w:w="3402" w:type="dxa"/>
          </w:tcPr>
          <w:p w14:paraId="371CCCBE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family: AF_INET/AF_INET6, src: </w:t>
            </w:r>
            <w:r>
              <w:lastRenderedPageBreak/>
              <w:t>'192.168.1.1'.</w:t>
            </w:r>
          </w:p>
        </w:tc>
        <w:tc>
          <w:tcPr>
            <w:tcW w:w="2982" w:type="dxa"/>
          </w:tcPr>
          <w:p w14:paraId="66E777A1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lastRenderedPageBreak/>
              <w:t xml:space="preserve">Konwertuje adres IP (tekst) </w:t>
            </w:r>
            <w:r w:rsidRPr="00937734">
              <w:rPr>
                <w:lang w:val="pl-PL"/>
              </w:rPr>
              <w:lastRenderedPageBreak/>
              <w:t>na binarny.</w:t>
            </w:r>
          </w:p>
        </w:tc>
        <w:tc>
          <w:tcPr>
            <w:tcW w:w="2971" w:type="dxa"/>
          </w:tcPr>
          <w:p w14:paraId="58E536D3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lastRenderedPageBreak/>
              <w:t xml:space="preserve">1 przy sukcesie, 0 lub -1 przy </w:t>
            </w:r>
            <w:r w:rsidRPr="00937734">
              <w:rPr>
                <w:lang w:val="pl-PL"/>
              </w:rPr>
              <w:lastRenderedPageBreak/>
              <w:t>błędzie.</w:t>
            </w:r>
          </w:p>
        </w:tc>
      </w:tr>
      <w:tr w:rsidR="00DA13E1" w:rsidRPr="000F57AE" w14:paraId="620CD320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556B5A3" w14:textId="77777777" w:rsidR="00DA13E1" w:rsidRDefault="00000000">
            <w:proofErr w:type="spellStart"/>
            <w:r>
              <w:lastRenderedPageBreak/>
              <w:t>inet_ntop</w:t>
            </w:r>
            <w:proofErr w:type="spellEnd"/>
          </w:p>
        </w:tc>
        <w:tc>
          <w:tcPr>
            <w:tcW w:w="4111" w:type="dxa"/>
          </w:tcPr>
          <w:p w14:paraId="4A832A5F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 char *inet_ntop(int family, const void *src, char *dst, socklen_t size);</w:t>
            </w:r>
          </w:p>
        </w:tc>
        <w:tc>
          <w:tcPr>
            <w:tcW w:w="3402" w:type="dxa"/>
          </w:tcPr>
          <w:p w14:paraId="24FD5787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family: AF_INET/AF_INET6, dst: bufor tekstowy.</w:t>
            </w:r>
          </w:p>
        </w:tc>
        <w:tc>
          <w:tcPr>
            <w:tcW w:w="2982" w:type="dxa"/>
          </w:tcPr>
          <w:p w14:paraId="2613A7CB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Konwertuje adres IP binarny na tekstowy.</w:t>
            </w:r>
          </w:p>
        </w:tc>
        <w:tc>
          <w:tcPr>
            <w:tcW w:w="2971" w:type="dxa"/>
          </w:tcPr>
          <w:p w14:paraId="5B18D0BD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 xml:space="preserve">Wskaźnik </w:t>
            </w:r>
            <w:proofErr w:type="spellStart"/>
            <w:r w:rsidRPr="00937734">
              <w:rPr>
                <w:lang w:val="pl-PL"/>
              </w:rPr>
              <w:t>dst</w:t>
            </w:r>
            <w:proofErr w:type="spellEnd"/>
            <w:r w:rsidRPr="00937734">
              <w:rPr>
                <w:lang w:val="pl-PL"/>
              </w:rPr>
              <w:t xml:space="preserve"> lub NULL przy błędzie.</w:t>
            </w:r>
          </w:p>
        </w:tc>
      </w:tr>
    </w:tbl>
    <w:p w14:paraId="210C651E" w14:textId="77777777" w:rsidR="00DA13E1" w:rsidRDefault="00000000" w:rsidP="000F57AE">
      <w:pPr>
        <w:pStyle w:val="Nagwek1"/>
      </w:pPr>
      <w:proofErr w:type="spellStart"/>
      <w:r>
        <w:t>Struktury</w:t>
      </w:r>
      <w:proofErr w:type="spellEnd"/>
      <w:r>
        <w:t xml:space="preserve"> </w:t>
      </w:r>
      <w:proofErr w:type="spellStart"/>
      <w:r>
        <w:t>adresowe</w:t>
      </w:r>
      <w:proofErr w:type="spellEnd"/>
    </w:p>
    <w:tbl>
      <w:tblPr>
        <w:tblStyle w:val="Zwykatabela3"/>
        <w:tblW w:w="0" w:type="auto"/>
        <w:tblLook w:val="04A0" w:firstRow="1" w:lastRow="0" w:firstColumn="1" w:lastColumn="0" w:noHBand="0" w:noVBand="1"/>
      </w:tblPr>
      <w:tblGrid>
        <w:gridCol w:w="2376"/>
        <w:gridCol w:w="6804"/>
        <w:gridCol w:w="4820"/>
      </w:tblGrid>
      <w:tr w:rsidR="00DA13E1" w14:paraId="053D2512" w14:textId="77777777" w:rsidTr="000F5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</w:tcPr>
          <w:p w14:paraId="738FF85A" w14:textId="77777777" w:rsidR="00DA13E1" w:rsidRDefault="00000000">
            <w:r>
              <w:t>Struktura</w:t>
            </w:r>
          </w:p>
        </w:tc>
        <w:tc>
          <w:tcPr>
            <w:tcW w:w="6804" w:type="dxa"/>
          </w:tcPr>
          <w:p w14:paraId="75378755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Kluczowe pola</w:t>
            </w:r>
          </w:p>
        </w:tc>
        <w:tc>
          <w:tcPr>
            <w:tcW w:w="4820" w:type="dxa"/>
          </w:tcPr>
          <w:p w14:paraId="6E4FC4C8" w14:textId="77777777" w:rsidR="00DA13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</w:tr>
      <w:tr w:rsidR="00DA13E1" w:rsidRPr="000F57AE" w14:paraId="7FC74421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C3D31F" w14:textId="77777777" w:rsidR="00DA13E1" w:rsidRDefault="00000000">
            <w:r>
              <w:t>sockaddr_in</w:t>
            </w:r>
          </w:p>
        </w:tc>
        <w:tc>
          <w:tcPr>
            <w:tcW w:w="6804" w:type="dxa"/>
          </w:tcPr>
          <w:p w14:paraId="14870CDA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sa_family_t</w:t>
            </w:r>
            <w:proofErr w:type="spellEnd"/>
            <w:r>
              <w:t xml:space="preserve"> </w:t>
            </w:r>
            <w:proofErr w:type="spellStart"/>
            <w:r>
              <w:t>sin_family</w:t>
            </w:r>
            <w:proofErr w:type="spellEnd"/>
            <w:r>
              <w:t xml:space="preserve">; </w:t>
            </w:r>
            <w:proofErr w:type="spellStart"/>
            <w:r>
              <w:t>in_port_t</w:t>
            </w:r>
            <w:proofErr w:type="spellEnd"/>
            <w:r>
              <w:t xml:space="preserve"> </w:t>
            </w:r>
            <w:proofErr w:type="spellStart"/>
            <w:r>
              <w:t>sin_port</w:t>
            </w:r>
            <w:proofErr w:type="spellEnd"/>
            <w:r>
              <w:t xml:space="preserve">; struct </w:t>
            </w:r>
            <w:proofErr w:type="spellStart"/>
            <w:r>
              <w:t>in_addr</w:t>
            </w:r>
            <w:proofErr w:type="spellEnd"/>
            <w:r>
              <w:t xml:space="preserve"> </w:t>
            </w:r>
            <w:proofErr w:type="spellStart"/>
            <w:r>
              <w:t>sin_addr</w:t>
            </w:r>
            <w:proofErr w:type="spellEnd"/>
            <w:r>
              <w:t>;</w:t>
            </w:r>
          </w:p>
        </w:tc>
        <w:tc>
          <w:tcPr>
            <w:tcW w:w="4820" w:type="dxa"/>
          </w:tcPr>
          <w:p w14:paraId="1C04D0B4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 xml:space="preserve">Adres IPv4 i port. Używana w bind(), </w:t>
            </w:r>
            <w:proofErr w:type="spellStart"/>
            <w:r w:rsidRPr="00937734">
              <w:rPr>
                <w:lang w:val="pl-PL"/>
              </w:rPr>
              <w:t>connect</w:t>
            </w:r>
            <w:proofErr w:type="spellEnd"/>
            <w:r w:rsidRPr="00937734">
              <w:rPr>
                <w:lang w:val="pl-PL"/>
              </w:rPr>
              <w:t>().</w:t>
            </w:r>
          </w:p>
        </w:tc>
      </w:tr>
      <w:tr w:rsidR="00DA13E1" w:rsidRPr="000F57AE" w14:paraId="6772569F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8DB5C7" w14:textId="77777777" w:rsidR="00DA13E1" w:rsidRDefault="00000000">
            <w:r>
              <w:t>sockaddr_in6</w:t>
            </w:r>
          </w:p>
        </w:tc>
        <w:tc>
          <w:tcPr>
            <w:tcW w:w="6804" w:type="dxa"/>
          </w:tcPr>
          <w:p w14:paraId="49835CA6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sa_family_t</w:t>
            </w:r>
            <w:proofErr w:type="spellEnd"/>
            <w:r>
              <w:t xml:space="preserve"> sin6_family; </w:t>
            </w:r>
            <w:proofErr w:type="spellStart"/>
            <w:r>
              <w:t>in_port_t</w:t>
            </w:r>
            <w:proofErr w:type="spellEnd"/>
            <w:r>
              <w:t xml:space="preserve"> sin6_port; struct in6_addr sin6_addr;</w:t>
            </w:r>
          </w:p>
        </w:tc>
        <w:tc>
          <w:tcPr>
            <w:tcW w:w="4820" w:type="dxa"/>
          </w:tcPr>
          <w:p w14:paraId="4F861F79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 xml:space="preserve">Adres IPv6 i port. Analogiczna do </w:t>
            </w:r>
            <w:proofErr w:type="spellStart"/>
            <w:r w:rsidRPr="00937734">
              <w:rPr>
                <w:lang w:val="pl-PL"/>
              </w:rPr>
              <w:t>sockaddr_in</w:t>
            </w:r>
            <w:proofErr w:type="spellEnd"/>
            <w:r w:rsidRPr="00937734">
              <w:rPr>
                <w:lang w:val="pl-PL"/>
              </w:rPr>
              <w:t>.</w:t>
            </w:r>
          </w:p>
        </w:tc>
      </w:tr>
      <w:tr w:rsidR="00DA13E1" w:rsidRPr="000F57AE" w14:paraId="27292E96" w14:textId="77777777" w:rsidTr="000F5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7200A8" w14:textId="77777777" w:rsidR="00DA13E1" w:rsidRDefault="00000000">
            <w:r>
              <w:t>addrinfo</w:t>
            </w:r>
          </w:p>
        </w:tc>
        <w:tc>
          <w:tcPr>
            <w:tcW w:w="6804" w:type="dxa"/>
          </w:tcPr>
          <w:p w14:paraId="38900047" w14:textId="77777777" w:rsidR="00DA13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ai_family, ai_socktype, ai_protocol, ai_addr, ai_next;</w:t>
            </w:r>
          </w:p>
        </w:tc>
        <w:tc>
          <w:tcPr>
            <w:tcW w:w="4820" w:type="dxa"/>
          </w:tcPr>
          <w:p w14:paraId="07677611" w14:textId="77777777" w:rsidR="00DA13E1" w:rsidRPr="00937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Uniwersalna struktura adresowa dla IPv4/IPv6.</w:t>
            </w:r>
          </w:p>
        </w:tc>
      </w:tr>
      <w:tr w:rsidR="00DA13E1" w:rsidRPr="000F57AE" w14:paraId="2E34B64E" w14:textId="77777777" w:rsidTr="000F5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1ED041C" w14:textId="77777777" w:rsidR="00DA13E1" w:rsidRDefault="00000000">
            <w:proofErr w:type="spellStart"/>
            <w:r>
              <w:t>in_addr</w:t>
            </w:r>
            <w:proofErr w:type="spellEnd"/>
            <w:r>
              <w:t xml:space="preserve"> / in6_addr</w:t>
            </w:r>
          </w:p>
        </w:tc>
        <w:tc>
          <w:tcPr>
            <w:tcW w:w="6804" w:type="dxa"/>
          </w:tcPr>
          <w:p w14:paraId="2CC39B49" w14:textId="77777777" w:rsidR="00DA13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uint32_t s_addr; / struct in6_addr {...};</w:t>
            </w:r>
          </w:p>
        </w:tc>
        <w:tc>
          <w:tcPr>
            <w:tcW w:w="4820" w:type="dxa"/>
          </w:tcPr>
          <w:p w14:paraId="672915C3" w14:textId="77777777" w:rsidR="00DA13E1" w:rsidRPr="009377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l-PL"/>
              </w:rPr>
            </w:pPr>
            <w:r w:rsidRPr="00937734">
              <w:rPr>
                <w:lang w:val="pl-PL"/>
              </w:rPr>
              <w:t>Reprezentacja binarna adresu IPv4/IPv6.</w:t>
            </w:r>
          </w:p>
        </w:tc>
      </w:tr>
    </w:tbl>
    <w:p w14:paraId="3742875B" w14:textId="77777777" w:rsidR="00E9799F" w:rsidRPr="00937734" w:rsidRDefault="00E9799F">
      <w:pPr>
        <w:rPr>
          <w:lang w:val="pl-PL"/>
        </w:rPr>
      </w:pPr>
    </w:p>
    <w:sectPr w:rsidR="00E9799F" w:rsidRPr="00937734" w:rsidSect="00937734">
      <w:pgSz w:w="15840" w:h="12240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23499">
    <w:abstractNumId w:val="8"/>
  </w:num>
  <w:num w:numId="2" w16cid:durableId="883375040">
    <w:abstractNumId w:val="6"/>
  </w:num>
  <w:num w:numId="3" w16cid:durableId="1419861366">
    <w:abstractNumId w:val="5"/>
  </w:num>
  <w:num w:numId="4" w16cid:durableId="208614392">
    <w:abstractNumId w:val="4"/>
  </w:num>
  <w:num w:numId="5" w16cid:durableId="1499539267">
    <w:abstractNumId w:val="7"/>
  </w:num>
  <w:num w:numId="6" w16cid:durableId="435097032">
    <w:abstractNumId w:val="3"/>
  </w:num>
  <w:num w:numId="7" w16cid:durableId="442922977">
    <w:abstractNumId w:val="2"/>
  </w:num>
  <w:num w:numId="8" w16cid:durableId="2129355472">
    <w:abstractNumId w:val="1"/>
  </w:num>
  <w:num w:numId="9" w16cid:durableId="13416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7AE"/>
    <w:rsid w:val="0015074B"/>
    <w:rsid w:val="0029639D"/>
    <w:rsid w:val="00326F90"/>
    <w:rsid w:val="00740C8E"/>
    <w:rsid w:val="00937734"/>
    <w:rsid w:val="00AA1D8D"/>
    <w:rsid w:val="00B47730"/>
    <w:rsid w:val="00CB0664"/>
    <w:rsid w:val="00DA13E1"/>
    <w:rsid w:val="00E9799F"/>
    <w:rsid w:val="00FC693F"/>
    <w:rsid w:val="00FE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93AD2"/>
  <w14:defaultImageDpi w14:val="300"/>
  <w15:docId w15:val="{DA3F3D02-A341-46B5-B726-BB5B0311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siatki5ciemna">
    <w:name w:val="Grid Table 5 Dark"/>
    <w:basedOn w:val="Standardowy"/>
    <w:uiPriority w:val="50"/>
    <w:rsid w:val="000F57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siatki7kolorowa">
    <w:name w:val="Grid Table 7 Colorful"/>
    <w:basedOn w:val="Standardowy"/>
    <w:uiPriority w:val="52"/>
    <w:rsid w:val="000F57A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Zwykatabela3">
    <w:name w:val="Plain Table 3"/>
    <w:basedOn w:val="Standardowy"/>
    <w:uiPriority w:val="99"/>
    <w:rsid w:val="000F57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Zwykatabela5">
    <w:name w:val="Plain Table 5"/>
    <w:basedOn w:val="Standardowy"/>
    <w:uiPriority w:val="99"/>
    <w:rsid w:val="000F57A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519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Hubert Romaniak</cp:lastModifiedBy>
  <cp:revision>3</cp:revision>
  <dcterms:created xsi:type="dcterms:W3CDTF">2013-12-23T23:15:00Z</dcterms:created>
  <dcterms:modified xsi:type="dcterms:W3CDTF">2025-10-23T02:04:00Z</dcterms:modified>
  <cp:category/>
</cp:coreProperties>
</file>