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C9" w:rsidRDefault="009C3499">
      <w:pPr>
        <w:spacing w:before="140"/>
        <w:ind w:left="4853" w:right="-806" w:hanging="504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b/>
          <w:color w:val="211A48"/>
        </w:rPr>
        <w:t xml:space="preserve">         SATRAS DOO, 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Beograd,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Stanojlovića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7A/17   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38111 2341-007      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-482599</wp:posOffset>
                </wp:positionH>
                <wp:positionV relativeFrom="paragraph">
                  <wp:posOffset>622300</wp:posOffset>
                </wp:positionV>
                <wp:extent cx="6924674" cy="2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622300</wp:posOffset>
                </wp:positionV>
                <wp:extent cx="6924674" cy="2222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1BC9" w:rsidRDefault="009C349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Fattura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nr./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fatturazione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dokumenta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Pagamento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valuta_placanja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Valuta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placanja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usluga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esecuzione</w:t>
      </w:r>
      <w:proofErr w:type="spellEnd"/>
      <w:r>
        <w:rPr>
          <w:rFonts w:ascii="Arial" w:eastAsia="Arial" w:hAnsi="Arial" w:cs="Arial"/>
          <w:color w:val="211A48"/>
        </w:rPr>
        <w:t xml:space="preserve"> del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fatturazzione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racuna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2886075</wp:posOffset>
                </wp:positionH>
                <wp:positionV relativeFrom="paragraph">
                  <wp:posOffset>104775</wp:posOffset>
                </wp:positionV>
                <wp:extent cx="3456940" cy="1424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2293" y="3072473"/>
                          <a:ext cx="3447415" cy="141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1BC9" w:rsidRDefault="009C34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1E1BC9" w:rsidRDefault="001E1BC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1E1BC9" w:rsidRDefault="009C3499">
                            <w:pPr>
                              <w:spacing w:line="275" w:lineRule="auto"/>
                              <w:textDirection w:val="btL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P.IVA: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27.25pt;margin-top:8.25pt;width:272.2pt;height:112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E1BC9" w:rsidRDefault="009C349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1E1BC9" w:rsidRDefault="001E1BC9">
                      <w:pPr>
                        <w:spacing w:line="275" w:lineRule="auto"/>
                        <w:textDirection w:val="btLr"/>
                      </w:pPr>
                    </w:p>
                    <w:p w:rsidR="001E1BC9" w:rsidRDefault="009C3499">
                      <w:pPr>
                        <w:spacing w:line="275" w:lineRule="auto"/>
                        <w:textDirection w:val="btLr"/>
                      </w:pP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P.IVA: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10998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1980"/>
        <w:gridCol w:w="1710"/>
      </w:tblGrid>
      <w:tr w:rsidR="001E1BC9">
        <w:trPr>
          <w:trHeight w:val="440"/>
        </w:trPr>
        <w:tc>
          <w:tcPr>
            <w:tcW w:w="7308" w:type="dxa"/>
            <w:tcBorders>
              <w:right w:val="nil"/>
            </w:tcBorders>
            <w:shd w:val="clear" w:color="auto" w:fill="A6A6A6"/>
            <w:vAlign w:val="center"/>
          </w:tcPr>
          <w:p w:rsidR="001E1BC9" w:rsidRDefault="009C349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Servizio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Vrsta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usluge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6A6A6"/>
          </w:tcPr>
          <w:p w:rsidR="001E1BC9" w:rsidRDefault="009C349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Sconto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IVA (%)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Stopa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left w:val="nil"/>
            </w:tcBorders>
            <w:shd w:val="clear" w:color="auto" w:fill="A6A6A6"/>
          </w:tcPr>
          <w:p w:rsidR="001E1BC9" w:rsidRDefault="009C3499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Importo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iznos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1E1BC9" w:rsidRDefault="009C349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Transporto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Numero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ordine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{broj_naloga1</w:t>
      </w:r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}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br/>
        <w:t>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{cmr1};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Merce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: In base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alla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fattura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commerciale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; Peso: {tezina1}kg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} </w:t>
      </w:r>
      <w:r w:rsidR="001142A2">
        <w:pict>
          <v:rect id="_x0000_i1025" style="width:0;height:1.5pt" o:hralign="center" o:hrstd="t" o:hr="t" fillcolor="#a0a0a0" stroked="f"/>
        </w:pict>
      </w:r>
      <w:proofErr w:type="spellStart"/>
      <w:r>
        <w:rPr>
          <w:rFonts w:ascii="Arial" w:eastAsia="Arial" w:hAnsi="Arial" w:cs="Arial"/>
          <w:b/>
          <w:color w:val="211A48"/>
        </w:rPr>
        <w:t>Transporto</w:t>
      </w:r>
      <w:proofErr w:type="spellEnd"/>
      <w:r>
        <w:rPr>
          <w:rFonts w:ascii="Arial" w:eastAsia="Arial" w:hAnsi="Arial" w:cs="Arial"/>
          <w:b/>
          <w:color w:val="211A48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Numero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ordine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broj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naloga2}</w:t>
      </w:r>
      <w:r>
        <w:rPr>
          <w:rFonts w:ascii="Arial" w:eastAsia="Arial" w:hAnsi="Arial" w:cs="Arial"/>
          <w:color w:val="211A48"/>
          <w:sz w:val="20"/>
          <w:szCs w:val="20"/>
        </w:rPr>
        <w:br/>
        <w:t>{od2} - {do2}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{cmr2};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Merce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: In base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alla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fattura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commerciale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;  Peso: {tezina2}kg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1142A2">
        <w:pict>
          <v:rect id="_x0000_i1026" style="width:0;height:1.5pt" o:hralign="center" o:hrstd="t" o:hr="t" fillcolor="#a0a0a0" stroked="f"/>
        </w:pi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4737100</wp:posOffset>
                </wp:positionH>
                <wp:positionV relativeFrom="paragraph">
                  <wp:posOffset>63500</wp:posOffset>
                </wp:positionV>
                <wp:extent cx="1752600" cy="37898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1BC9" w:rsidRDefault="009C3499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63500</wp:posOffset>
                </wp:positionV>
                <wp:extent cx="1752600" cy="378981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4737100</wp:posOffset>
                </wp:positionH>
                <wp:positionV relativeFrom="paragraph">
                  <wp:posOffset>1574800</wp:posOffset>
                </wp:positionV>
                <wp:extent cx="1752600" cy="37898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1BC9" w:rsidRDefault="009C3499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{iznos2}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1574800</wp:posOffset>
                </wp:positionV>
                <wp:extent cx="1752600" cy="37898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5208" w:type="dxa"/>
        <w:tblInd w:w="4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518"/>
      </w:tblGrid>
      <w:tr w:rsidR="001E1BC9">
        <w:trPr>
          <w:trHeight w:val="360"/>
        </w:trPr>
        <w:tc>
          <w:tcPr>
            <w:tcW w:w="3690" w:type="dxa"/>
            <w:tcBorders>
              <w:right w:val="nil"/>
            </w:tcBorders>
            <w:shd w:val="clear" w:color="auto" w:fill="A6A6A6"/>
            <w:vAlign w:val="center"/>
          </w:tcPr>
          <w:p w:rsidR="001E1BC9" w:rsidRDefault="009C349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Tottale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Fattura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(EUR)</w:t>
            </w:r>
          </w:p>
        </w:tc>
        <w:tc>
          <w:tcPr>
            <w:tcW w:w="1518" w:type="dxa"/>
            <w:tcBorders>
              <w:left w:val="nil"/>
            </w:tcBorders>
            <w:shd w:val="clear" w:color="auto" w:fill="A6A6A6"/>
            <w:vAlign w:val="center"/>
          </w:tcPr>
          <w:p w:rsidR="001E1BC9" w:rsidRDefault="009C349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</w:tbl>
    <w:p w:rsidR="001E1BC9" w:rsidRDefault="001E1BC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</w:p>
    <w:p w:rsidR="001E1BC9" w:rsidRDefault="001E1BC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</w:p>
    <w:p w:rsidR="001E1BC9" w:rsidRDefault="009C349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gramStart"/>
      <w:r>
        <w:rPr>
          <w:rFonts w:ascii="Arial" w:eastAsia="Arial" w:hAnsi="Arial" w:cs="Arial"/>
          <w:color w:val="211A48"/>
        </w:rPr>
        <w:t>Vi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preghiamo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effettuare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il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pagamento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nei</w:t>
      </w:r>
      <w:proofErr w:type="spellEnd"/>
      <w:r>
        <w:rPr>
          <w:rFonts w:ascii="Arial" w:eastAsia="Arial" w:hAnsi="Arial" w:cs="Arial"/>
          <w:color w:val="211A48"/>
        </w:rPr>
        <w:t xml:space="preserve"> termini </w:t>
      </w:r>
      <w:proofErr w:type="spellStart"/>
      <w:r>
        <w:rPr>
          <w:rFonts w:ascii="Arial" w:eastAsia="Arial" w:hAnsi="Arial" w:cs="Arial"/>
          <w:color w:val="211A48"/>
        </w:rPr>
        <w:t>indicati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sulla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fattura</w:t>
      </w:r>
      <w:proofErr w:type="spellEnd"/>
      <w:r>
        <w:rPr>
          <w:rFonts w:ascii="Arial" w:eastAsia="Arial" w:hAnsi="Arial" w:cs="Arial"/>
          <w:color w:val="211A48"/>
        </w:rPr>
        <w:t>.</w:t>
      </w:r>
      <w:r>
        <w:rPr>
          <w:rFonts w:ascii="Arial" w:eastAsia="Arial" w:hAnsi="Arial" w:cs="Arial"/>
          <w:color w:val="211A48"/>
        </w:rPr>
        <w:br/>
      </w:r>
      <w:proofErr w:type="gramStart"/>
      <w:r>
        <w:rPr>
          <w:rFonts w:ascii="Arial" w:eastAsia="Arial" w:hAnsi="Arial" w:cs="Arial"/>
          <w:color w:val="211A48"/>
        </w:rPr>
        <w:t>Vi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chiediamo</w:t>
      </w:r>
      <w:proofErr w:type="spellEnd"/>
      <w:r>
        <w:rPr>
          <w:rFonts w:ascii="Arial" w:eastAsia="Arial" w:hAnsi="Arial" w:cs="Arial"/>
          <w:color w:val="211A48"/>
        </w:rPr>
        <w:t xml:space="preserve"> di non </w:t>
      </w:r>
      <w:proofErr w:type="spellStart"/>
      <w:r>
        <w:rPr>
          <w:rFonts w:ascii="Arial" w:eastAsia="Arial" w:hAnsi="Arial" w:cs="Arial"/>
          <w:color w:val="211A48"/>
        </w:rPr>
        <w:t>adebitare</w:t>
      </w:r>
      <w:proofErr w:type="spellEnd"/>
      <w:r>
        <w:rPr>
          <w:rFonts w:ascii="Arial" w:eastAsia="Arial" w:hAnsi="Arial" w:cs="Arial"/>
          <w:color w:val="211A48"/>
        </w:rPr>
        <w:t xml:space="preserve"> le </w:t>
      </w:r>
      <w:proofErr w:type="spellStart"/>
      <w:r>
        <w:rPr>
          <w:rFonts w:ascii="Arial" w:eastAsia="Arial" w:hAnsi="Arial" w:cs="Arial"/>
          <w:color w:val="211A48"/>
        </w:rPr>
        <w:t>spese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bancarie</w:t>
      </w:r>
      <w:proofErr w:type="spellEnd"/>
      <w:r>
        <w:rPr>
          <w:rFonts w:ascii="Arial" w:eastAsia="Arial" w:hAnsi="Arial" w:cs="Arial"/>
          <w:color w:val="211A48"/>
        </w:rPr>
        <w:t xml:space="preserve"> a </w:t>
      </w:r>
      <w:proofErr w:type="spellStart"/>
      <w:r>
        <w:rPr>
          <w:rFonts w:ascii="Arial" w:eastAsia="Arial" w:hAnsi="Arial" w:cs="Arial"/>
          <w:color w:val="211A48"/>
        </w:rPr>
        <w:t>nostro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conto</w:t>
      </w:r>
      <w:proofErr w:type="spellEnd"/>
      <w:r>
        <w:rPr>
          <w:rFonts w:ascii="Arial" w:eastAsia="Arial" w:hAnsi="Arial" w:cs="Arial"/>
          <w:color w:val="211A48"/>
        </w:rPr>
        <w:t>.</w:t>
      </w:r>
    </w:p>
    <w:p w:rsidR="001E1BC9" w:rsidRDefault="009C3499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oslobadjanju</w:t>
      </w:r>
      <w:proofErr w:type="spellEnd"/>
      <w:proofErr w:type="gramStart"/>
      <w:r>
        <w:rPr>
          <w:rFonts w:ascii="Arial" w:eastAsia="Arial" w:hAnsi="Arial" w:cs="Arial"/>
          <w:color w:val="211A48"/>
        </w:rPr>
        <w:t>:</w:t>
      </w:r>
      <w:proofErr w:type="gramEnd"/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 xml:space="preserve">PDV </w:t>
      </w:r>
      <w:proofErr w:type="spellStart"/>
      <w:r>
        <w:rPr>
          <w:rFonts w:ascii="Arial" w:eastAsia="Arial" w:hAnsi="Arial" w:cs="Arial"/>
          <w:b/>
          <w:color w:val="211A48"/>
        </w:rPr>
        <w:t>nije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obracunat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na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osnovu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Clana</w:t>
      </w:r>
      <w:proofErr w:type="spellEnd"/>
      <w:r>
        <w:rPr>
          <w:rFonts w:ascii="Arial" w:eastAsia="Arial" w:hAnsi="Arial" w:cs="Arial"/>
          <w:b/>
          <w:color w:val="211A48"/>
        </w:rPr>
        <w:t xml:space="preserve"> 12, </w:t>
      </w:r>
      <w:proofErr w:type="spellStart"/>
      <w:r>
        <w:rPr>
          <w:rFonts w:ascii="Arial" w:eastAsia="Arial" w:hAnsi="Arial" w:cs="Arial"/>
          <w:b/>
          <w:color w:val="211A48"/>
        </w:rPr>
        <w:t>Stav</w:t>
      </w:r>
      <w:proofErr w:type="spellEnd"/>
      <w:r>
        <w:rPr>
          <w:rFonts w:ascii="Arial" w:eastAsia="Arial" w:hAnsi="Arial" w:cs="Arial"/>
          <w:b/>
          <w:color w:val="211A48"/>
        </w:rPr>
        <w:t xml:space="preserve"> 4. </w:t>
      </w:r>
      <w:proofErr w:type="spellStart"/>
      <w:r>
        <w:rPr>
          <w:rFonts w:ascii="Arial" w:eastAsia="Arial" w:hAnsi="Arial" w:cs="Arial"/>
          <w:b/>
          <w:color w:val="211A48"/>
        </w:rPr>
        <w:t>Zakona</w:t>
      </w:r>
      <w:proofErr w:type="spellEnd"/>
      <w:r>
        <w:rPr>
          <w:rFonts w:ascii="Arial" w:eastAsia="Arial" w:hAnsi="Arial" w:cs="Arial"/>
          <w:b/>
          <w:color w:val="211A48"/>
        </w:rPr>
        <w:t xml:space="preserve"> o PDV-u</w:t>
      </w:r>
    </w:p>
    <w:p w:rsidR="001E1BC9" w:rsidRDefault="001E1BC9">
      <w:pPr>
        <w:tabs>
          <w:tab w:val="left" w:pos="3405"/>
        </w:tabs>
        <w:ind w:left="-810" w:right="-1053"/>
        <w:rPr>
          <w:rFonts w:ascii="Arial" w:eastAsia="Arial" w:hAnsi="Arial" w:cs="Arial"/>
          <w:b/>
          <w:color w:val="211A48"/>
        </w:rPr>
      </w:pPr>
    </w:p>
    <w:p w:rsidR="001E1BC9" w:rsidRDefault="009C3499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-558799</wp:posOffset>
                </wp:positionH>
                <wp:positionV relativeFrom="paragraph">
                  <wp:posOffset>368300</wp:posOffset>
                </wp:positionV>
                <wp:extent cx="6858000" cy="55244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1763" y="3757141"/>
                          <a:ext cx="68484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368300</wp:posOffset>
                </wp:positionV>
                <wp:extent cx="6858000" cy="55244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1BC9" w:rsidRDefault="001E1BC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</w:p>
    <w:p w:rsidR="001E1BC9" w:rsidRDefault="009C3499">
      <w:pPr>
        <w:tabs>
          <w:tab w:val="left" w:pos="3405"/>
        </w:tabs>
        <w:ind w:left="8010" w:right="-873" w:hanging="882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Adresa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za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slanje</w:t>
      </w:r>
      <w:proofErr w:type="spellEnd"/>
      <w:r>
        <w:rPr>
          <w:rFonts w:ascii="Arial" w:eastAsia="Arial" w:hAnsi="Arial" w:cs="Arial"/>
          <w:color w:val="211A48"/>
        </w:rPr>
        <w:t xml:space="preserve"> poste: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 xml:space="preserve">. 14 11090                                              </w:t>
      </w:r>
      <w:r>
        <w:rPr>
          <w:rFonts w:ascii="Arial" w:eastAsia="Arial" w:hAnsi="Arial" w:cs="Arial"/>
          <w:color w:val="211A48"/>
        </w:rPr>
        <w:t>PIB</w:t>
      </w:r>
      <w:proofErr w:type="gramStart"/>
      <w:r>
        <w:rPr>
          <w:rFonts w:ascii="Arial" w:eastAsia="Arial" w:hAnsi="Arial" w:cs="Arial"/>
          <w:color w:val="211A48"/>
        </w:rPr>
        <w:t>:100177756</w:t>
      </w:r>
      <w:proofErr w:type="gramEnd"/>
      <w:r>
        <w:rPr>
          <w:rFonts w:ascii="Arial" w:eastAsia="Arial" w:hAnsi="Arial" w:cs="Arial"/>
          <w:b/>
          <w:color w:val="211A48"/>
        </w:rPr>
        <w:t xml:space="preserve">  </w:t>
      </w:r>
    </w:p>
    <w:p w:rsidR="001E1BC9" w:rsidRDefault="009C3499">
      <w:pPr>
        <w:tabs>
          <w:tab w:val="left" w:pos="3405"/>
        </w:tabs>
        <w:spacing w:after="120" w:line="240" w:lineRule="auto"/>
        <w:ind w:left="8021" w:right="-878" w:hanging="8827"/>
        <w:rPr>
          <w:rFonts w:ascii="Arial" w:eastAsia="Arial" w:hAnsi="Arial" w:cs="Arial"/>
          <w:b/>
          <w:color w:val="211A48"/>
        </w:rPr>
      </w:pPr>
      <w:r>
        <w:rPr>
          <w:rFonts w:ascii="Arial" w:eastAsia="Arial" w:hAnsi="Arial" w:cs="Arial"/>
          <w:b/>
          <w:color w:val="211A48"/>
        </w:rPr>
        <w:t xml:space="preserve">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211A48"/>
        </w:rPr>
        <w:t xml:space="preserve">Mat.broj:17410776             </w:t>
      </w:r>
    </w:p>
    <w:sectPr w:rsidR="001E1BC9">
      <w:pgSz w:w="11907" w:h="16839"/>
      <w:pgMar w:top="360" w:right="1440" w:bottom="5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BC9"/>
    <w:rsid w:val="001142A2"/>
    <w:rsid w:val="001E1BC9"/>
    <w:rsid w:val="009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3</cp:revision>
  <dcterms:created xsi:type="dcterms:W3CDTF">2018-07-07T20:49:00Z</dcterms:created>
  <dcterms:modified xsi:type="dcterms:W3CDTF">2018-07-07T20:59:00Z</dcterms:modified>
</cp:coreProperties>
</file>