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before="140" w:lineRule="auto"/>
        <w:ind w:left="4867" w:right="-806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SATRAS DOO,</w:t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Beograd, Mome Stanojlovića 7A/17,     tel:+381 11 2341-007         e-mail: </w:t>
      </w:r>
      <w:hyperlink r:id="rId6">
        <w:r w:rsidDel="00000000" w:rsidR="00000000" w:rsidRPr="00000000">
          <w:rPr>
            <w:rFonts w:ascii="Arial" w:cs="Arial" w:eastAsia="Arial" w:hAnsi="Arial"/>
            <w:color w:val="211a48"/>
            <w:sz w:val="20"/>
            <w:szCs w:val="20"/>
            <w:u w:val="single"/>
            <w:rtl w:val="0"/>
          </w:rPr>
          <w:t xml:space="preserve">sаtras@eunet.rs</w:t>
        </w:r>
      </w:hyperlink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    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-485772</wp:posOffset>
            </wp:positionH>
            <wp:positionV relativeFrom="paragraph">
              <wp:posOffset>47625</wp:posOffset>
            </wp:positionV>
            <wp:extent cx="3200400" cy="409575"/>
            <wp:effectExtent b="0" l="0" r="0" t="0"/>
            <wp:wrapSquare wrapText="bothSides" distB="0" distT="0" distL="114300" distR="11430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09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b w:val="1"/>
          <w:color w:val="211a48"/>
          <w:sz w:val="28"/>
          <w:szCs w:val="28"/>
          <w:rtl w:val="0"/>
        </w:rPr>
        <w:br w:type="textWrapping"/>
        <w:t xml:space="preserve">Račun br. {racun_broj}</w:t>
      </w:r>
      <w:r w:rsidDel="00000000" w:rsidR="00000000" w:rsidRPr="00000000">
        <w:rPr>
          <w:rFonts w:ascii="Arial" w:cs="Arial" w:eastAsia="Arial" w:hAnsi="Arial"/>
          <w:b w:val="1"/>
          <w:color w:val="211a48"/>
          <w:sz w:val="24"/>
          <w:szCs w:val="24"/>
          <w:rtl w:val="0"/>
        </w:rPr>
        <w:tab/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Datum izdavanja dokumenta: {datum_izdavanja}</w:t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Valuta placanja: </w:t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{valuta_placanja}</w:t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Datum prometa usluge: {datum_prometa}</w:t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Mesto prometa: {mesto_prometa}</w:t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Mesto izdavanja dokumenta: Vidikovac</w:t>
      </w: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br w:type="textWrapping"/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203200</wp:posOffset>
                </wp:positionV>
                <wp:extent cx="3466465" cy="143410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617530" y="3067710"/>
                          <a:ext cx="3456940" cy="1424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rgbClr val="211A48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{ime_nalogodavca}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{mesto_nalogodavca}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PAK: {pak}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br w:type="textWrapping"/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211a48"/>
                                <w:sz w:val="22"/>
                                <w:vertAlign w:val="baseline"/>
                              </w:rPr>
                              <w:t xml:space="preserve">PIB: {pib_nalogodavca}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2806700</wp:posOffset>
                </wp:positionH>
                <wp:positionV relativeFrom="paragraph">
                  <wp:posOffset>203200</wp:posOffset>
                </wp:positionV>
                <wp:extent cx="3466465" cy="1434105"/>
                <wp:effectExtent b="0" l="0" r="0" t="0"/>
                <wp:wrapNone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66465" cy="14341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-596899</wp:posOffset>
                </wp:positionH>
                <wp:positionV relativeFrom="paragraph">
                  <wp:posOffset>12700</wp:posOffset>
                </wp:positionV>
                <wp:extent cx="6924675" cy="55244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88425" y="3757141"/>
                          <a:ext cx="6915150" cy="45719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F497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-596899</wp:posOffset>
                </wp:positionH>
                <wp:positionV relativeFrom="paragraph">
                  <wp:posOffset>12700</wp:posOffset>
                </wp:positionV>
                <wp:extent cx="6924675" cy="55244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24675" cy="552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1"/>
        <w:tblW w:w="10998.0" w:type="dxa"/>
        <w:jc w:val="left"/>
        <w:tblInd w:w="-81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08"/>
        <w:gridCol w:w="1980"/>
        <w:gridCol w:w="1710"/>
        <w:tblGridChange w:id="0">
          <w:tblGrid>
            <w:gridCol w:w="7308"/>
            <w:gridCol w:w="1980"/>
            <w:gridCol w:w="1710"/>
          </w:tblGrid>
        </w:tblGridChange>
      </w:tblGrid>
      <w:tr>
        <w:trPr>
          <w:trHeight w:val="440" w:hRule="atLeast"/>
        </w:trPr>
        <w:tc>
          <w:tcPr>
            <w:tcBorders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Opis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6a6a6" w:val="clear"/>
          </w:tcPr>
          <w:p w:rsidR="00000000" w:rsidDel="00000000" w:rsidP="00000000" w:rsidRDefault="00000000" w:rsidRPr="00000000" w14:paraId="00000003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      Rabat        PDV</w:t>
              <w:br w:type="textWrapping"/>
              <w:t xml:space="preserve">         %              %</w:t>
            </w:r>
          </w:p>
        </w:tc>
        <w:tc>
          <w:tcPr>
            <w:tcBorders>
              <w:lef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pos="3405"/>
              </w:tabs>
              <w:ind w:right="-810"/>
              <w:contextualSpacing w:val="0"/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Iznos</w:t>
            </w:r>
          </w:p>
        </w:tc>
      </w:tr>
    </w:tbl>
    <w:p w:rsidR="00000000" w:rsidDel="00000000" w:rsidP="00000000" w:rsidRDefault="00000000" w:rsidRPr="00000000" w14:paraId="00000005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1a48"/>
          <w:sz w:val="18"/>
          <w:szCs w:val="18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Medjunarodni transport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br w:type="textWrapping"/>
        <w:t xml:space="preserve">{od1} - {do1}</w:t>
        <w:br w:type="textWrapping"/>
        <w:t xml:space="preserve">Posiljalac / mesto utovara: {mesto_utovara1}</w:t>
        <w:br w:type="textWrapping"/>
        <w:t xml:space="preserve">Uvoznik / primalac robe: {mesto_istovara1}</w:t>
        <w:br w:type="textWrapping"/>
        <w:t xml:space="preserve">CMR: {cmr1}; Vrsta robe: prema komercijalnoj fakturi; Tezina: {tezina1}kg</w:t>
        <w:br w:type="textWrapping"/>
        <w:t xml:space="preserve">Vozilo: {tegljac} / {prikolica}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Medjunarodni transport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br w:type="textWrapping"/>
        <w:t xml:space="preserve">{od2} - {do2}</w:t>
        <w:br w:type="textWrapping"/>
        <w:t xml:space="preserve">Posiljalac / mesto utovara: {mesto_utovara2}</w:t>
        <w:br w:type="textWrapping"/>
        <w:t xml:space="preserve">Uvoznik / primalac robe: {mesto_istovara2}</w:t>
        <w:br w:type="textWrapping"/>
        <w:t xml:space="preserve">CMR: {cmr2};  Vrsta robe: prema komercijalnoj fakturi;  Tezina: {tezina2}kg</w:t>
        <w:br w:type="textWrapping"/>
        <w:t xml:space="preserve">Vozilo: {tegljac} / {prikolica}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4584700</wp:posOffset>
                </wp:positionH>
                <wp:positionV relativeFrom="paragraph">
                  <wp:posOffset>101600</wp:posOffset>
                </wp:positionV>
                <wp:extent cx="1762125" cy="416926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469700" y="3576300"/>
                          <a:ext cx="1752600" cy="407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{iznos1}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4584700</wp:posOffset>
                </wp:positionH>
                <wp:positionV relativeFrom="paragraph">
                  <wp:posOffset>101600</wp:posOffset>
                </wp:positionV>
                <wp:extent cx="1762125" cy="416926"/>
                <wp:effectExtent b="0" l="0" r="0" t="0"/>
                <wp:wrapNone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4169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4584700</wp:posOffset>
                </wp:positionH>
                <wp:positionV relativeFrom="paragraph">
                  <wp:posOffset>1524000</wp:posOffset>
                </wp:positionV>
                <wp:extent cx="1762125" cy="416926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469700" y="3576300"/>
                          <a:ext cx="1752600" cy="4074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cap="flat" cmpd="sng" w="9525">
                          <a:solidFill>
                            <a:schemeClr val="lt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00000953674316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{iznos2}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4584700</wp:posOffset>
                </wp:positionH>
                <wp:positionV relativeFrom="paragraph">
                  <wp:posOffset>1524000</wp:posOffset>
                </wp:positionV>
                <wp:extent cx="1762125" cy="416926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41692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5208.0" w:type="dxa"/>
        <w:jc w:val="left"/>
        <w:tblInd w:w="4975.2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40"/>
        <w:gridCol w:w="450"/>
        <w:gridCol w:w="1518"/>
        <w:tblGridChange w:id="0">
          <w:tblGrid>
            <w:gridCol w:w="3240"/>
            <w:gridCol w:w="450"/>
            <w:gridCol w:w="1518"/>
          </w:tblGrid>
        </w:tblGridChange>
      </w:tblGrid>
      <w:tr>
        <w:trPr>
          <w:trHeight w:val="360" w:hRule="atLeast"/>
        </w:trPr>
        <w:tc>
          <w:tcPr>
            <w:tcBorders>
              <w:bottom w:color="000000" w:space="0" w:sz="0" w:val="nil"/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6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b w:val="1"/>
                <w:color w:val="211a4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Za placanje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  <w:bottom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7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  <w:b w:val="1"/>
                <w:color w:val="211a48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{iznos}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Iznos(EUR)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B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{iznosEUR}</w:t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righ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C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Kurs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6a6a6" w:val="clear"/>
            <w:vAlign w:val="center"/>
          </w:tcPr>
          <w:p w:rsidR="00000000" w:rsidDel="00000000" w:rsidP="00000000" w:rsidRDefault="00000000" w:rsidRPr="00000000" w14:paraId="0000000E">
            <w:pPr>
              <w:tabs>
                <w:tab w:val="left" w:pos="3405"/>
              </w:tabs>
              <w:ind w:right="-810"/>
              <w:contextualSpacing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{kursEUR}</w:t>
            </w:r>
          </w:p>
        </w:tc>
      </w:tr>
    </w:tbl>
    <w:p w:rsidR="00000000" w:rsidDel="00000000" w:rsidP="00000000" w:rsidRDefault="00000000" w:rsidRPr="00000000" w14:paraId="0000000F">
      <w:pPr>
        <w:tabs>
          <w:tab w:val="left" w:pos="3405"/>
        </w:tabs>
        <w:ind w:left="-810" w:right="-810"/>
        <w:contextualSpacing w:val="0"/>
        <w:jc w:val="right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i w:val="1"/>
          <w:color w:val="211a48"/>
          <w:rtl w:val="0"/>
        </w:rPr>
        <w:t xml:space="preserve">Slovima: {slovima}</w:t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 </w:t>
      </w:r>
    </w:p>
    <w:p w:rsidR="00000000" w:rsidDel="00000000" w:rsidP="00000000" w:rsidRDefault="00000000" w:rsidRPr="00000000" w14:paraId="00000010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sz w:val="24"/>
          <w:szCs w:val="24"/>
          <w:rtl w:val="0"/>
        </w:rPr>
        <w:t xml:space="preserve">Molimo da navedeni iznos uplatite na nas racun:</w:t>
        <w:br w:type="textWrapping"/>
      </w:r>
      <w:r w:rsidDel="00000000" w:rsidR="00000000" w:rsidRPr="00000000">
        <w:rPr>
          <w:rFonts w:ascii="Arial" w:cs="Arial" w:eastAsia="Arial" w:hAnsi="Arial"/>
          <w:b w:val="1"/>
          <w:color w:val="211a48"/>
          <w:sz w:val="24"/>
          <w:szCs w:val="24"/>
          <w:rtl w:val="0"/>
        </w:rPr>
        <w:t xml:space="preserve">155-27299-78 </w:t>
      </w:r>
      <w:r w:rsidDel="00000000" w:rsidR="00000000" w:rsidRPr="00000000">
        <w:rPr>
          <w:rFonts w:ascii="Arial" w:cs="Arial" w:eastAsia="Arial" w:hAnsi="Arial"/>
          <w:color w:val="211a48"/>
          <w:sz w:val="24"/>
          <w:szCs w:val="24"/>
          <w:rtl w:val="0"/>
        </w:rPr>
        <w:t xml:space="preserve">Halkbank a.d Beograd ili </w:t>
      </w:r>
      <w:r w:rsidDel="00000000" w:rsidR="00000000" w:rsidRPr="00000000">
        <w:rPr>
          <w:rFonts w:ascii="Arial" w:cs="Arial" w:eastAsia="Arial" w:hAnsi="Arial"/>
          <w:b w:val="1"/>
          <w:color w:val="211a48"/>
          <w:sz w:val="24"/>
          <w:szCs w:val="24"/>
          <w:rtl w:val="0"/>
        </w:rPr>
        <w:t xml:space="preserve">310-206934-17 </w:t>
      </w:r>
      <w:r w:rsidDel="00000000" w:rsidR="00000000" w:rsidRPr="00000000">
        <w:rPr>
          <w:rFonts w:ascii="Arial" w:cs="Arial" w:eastAsia="Arial" w:hAnsi="Arial"/>
          <w:color w:val="211a48"/>
          <w:sz w:val="24"/>
          <w:szCs w:val="24"/>
          <w:rtl w:val="0"/>
        </w:rPr>
        <w:t xml:space="preserve">NLB Banka a.d Beograd,</w:t>
        <w:br w:type="textWrapping"/>
        <w:t xml:space="preserve">u dogovorenom roku. Prilikom uplate pozovite se na broj racuna.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Napomena o poreskom oslobodjenju:</w:t>
        <w:br w:type="textWrapping"/>
        <w:t xml:space="preserve">Stavka 1. Oslobodjeno PDV-a po clanu 24. stav 1. tacka 8. Zakona o PDV-u</w:t>
        <w:br w:type="textWrapping"/>
        <w:t xml:space="preserve">Stavka 2. Oslobodjeno PDV-a po clanu 24. stav 1. tacka 1. Zakona o PDV-u</w:t>
      </w:r>
    </w:p>
    <w:p w:rsidR="00000000" w:rsidDel="00000000" w:rsidP="00000000" w:rsidRDefault="00000000" w:rsidRPr="00000000" w14:paraId="00000013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-596899</wp:posOffset>
                </wp:positionH>
                <wp:positionV relativeFrom="paragraph">
                  <wp:posOffset>101600</wp:posOffset>
                </wp:positionV>
                <wp:extent cx="6934198" cy="31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1883663" y="3768888"/>
                          <a:ext cx="6924674" cy="2222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1F497D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-596899</wp:posOffset>
                </wp:positionH>
                <wp:positionV relativeFrom="paragraph">
                  <wp:posOffset>101600</wp:posOffset>
                </wp:positionV>
                <wp:extent cx="6934198" cy="3175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34198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5">
      <w:pPr>
        <w:tabs>
          <w:tab w:val="left" w:pos="3405"/>
        </w:tabs>
        <w:ind w:left="-810" w:right="-810"/>
        <w:contextualSpacing w:val="0"/>
        <w:rPr>
          <w:rFonts w:ascii="Arial" w:cs="Arial" w:eastAsia="Arial" w:hAnsi="Arial"/>
          <w:color w:val="211a48"/>
        </w:rPr>
      </w:pP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211a48"/>
          <w:sz w:val="24"/>
          <w:szCs w:val="24"/>
          <w:rtl w:val="0"/>
        </w:rPr>
        <w:t xml:space="preserve">dresa za slanje poste</w:t>
      </w:r>
      <w:r w:rsidDel="00000000" w:rsidR="00000000" w:rsidRPr="00000000">
        <w:rPr>
          <w:rFonts w:ascii="Arial" w:cs="Arial" w:eastAsia="Arial" w:hAnsi="Arial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1"/>
          <w:color w:val="211a48"/>
          <w:rtl w:val="0"/>
        </w:rPr>
        <w:t xml:space="preserve"> Vidikovački venac 104/v-lok. 14 11090</w:t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                                           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PIB:100177756</w:t>
      </w: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 </w:t>
      </w:r>
    </w:p>
    <w:p w:rsidR="00000000" w:rsidDel="00000000" w:rsidP="00000000" w:rsidRDefault="00000000" w:rsidRPr="00000000" w14:paraId="00000016">
      <w:pPr>
        <w:tabs>
          <w:tab w:val="left" w:pos="7215"/>
        </w:tabs>
        <w:spacing w:after="100" w:lineRule="auto"/>
        <w:ind w:left="8294" w:right="-965" w:hanging="8107"/>
        <w:contextualSpacing w:val="0"/>
        <w:rPr>
          <w:rFonts w:ascii="Arial" w:cs="Arial" w:eastAsia="Arial" w:hAnsi="Arial"/>
          <w:color w:val="211a48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211a48"/>
          <w:rtl w:val="0"/>
        </w:rPr>
        <w:t xml:space="preserve">                                                                                                                                  </w:t>
      </w:r>
      <w:r w:rsidDel="00000000" w:rsidR="00000000" w:rsidRPr="00000000">
        <w:rPr>
          <w:rFonts w:ascii="Arial" w:cs="Arial" w:eastAsia="Arial" w:hAnsi="Arial"/>
          <w:color w:val="211a48"/>
          <w:sz w:val="20"/>
          <w:szCs w:val="20"/>
          <w:rtl w:val="0"/>
        </w:rPr>
        <w:t xml:space="preserve">Mat.broj:17410776</w:t>
      </w:r>
    </w:p>
    <w:sectPr>
      <w:pgSz w:h="16839" w:w="11907"/>
      <w:pgMar w:bottom="576" w:top="36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9.png"/><Relationship Id="rId10" Type="http://schemas.openxmlformats.org/officeDocument/2006/relationships/image" Target="media/image11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hyperlink" Target="about:blank" TargetMode="External"/><Relationship Id="rId7" Type="http://schemas.openxmlformats.org/officeDocument/2006/relationships/image" Target="media/image1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