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3262" w14:textId="785F02E5" w:rsidR="00A43D71" w:rsidRDefault="00A43D71">
      <w:pPr>
        <w:spacing w:before="-1" w:beforeAutospacing="0" w:after="-1" w:afterAutospacing="0"/>
      </w:pPr>
      <w:r>
        <w:br w:type="page"/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751F891E" wp14:editId="55DC2CA6">
                <wp:simplePos x="0" y="0"/>
                <wp:positionH relativeFrom="margin">
                  <wp:posOffset>0</wp:posOffset>
                </wp:positionH>
                <wp:positionV relativeFrom="page">
                  <wp:posOffset>1610995</wp:posOffset>
                </wp:positionV>
                <wp:extent cx="6062345" cy="112077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2345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A1296" w14:textId="49CBCA03" w:rsidR="00A43D71" w:rsidRPr="005C39FC" w:rsidRDefault="00A11C88" w:rsidP="005C39FC">
                            <w:pPr>
                              <w:pStyle w:val="Title"/>
                            </w:pPr>
                            <w:r>
                              <w:t>WASIQ – Nancy AI – User Stories</w:t>
                            </w:r>
                          </w:p>
                          <w:p w14:paraId="5BD7C527" w14:textId="2D23B4AF" w:rsidR="00A43D71" w:rsidRPr="000E7937" w:rsidRDefault="006D01A1" w:rsidP="00A43D71">
                            <w:r>
                              <w:t>11/2/2025</w:t>
                            </w:r>
                          </w:p>
                        </w:txbxContent>
                      </wps:txbx>
                      <wps:bodyPr rot="0" spcFirstLastPara="0" vertOverflow="clip" horzOverflow="overflow" vert="horz" wrap="square" lIns="90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F891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126.85pt;width:477.35pt;height:88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" filled="f" stroked="f" strokeweight=".5pt">
                <v:textbox inset="2.5mm">
                  <w:txbxContent>
                    <w:p w14:paraId="11EA1296" w14:textId="49CBCA03" w:rsidR="00A43D71" w:rsidRPr="005C39FC" w:rsidRDefault="00A11C88" w:rsidP="005C39FC">
                      <w:pPr>
                        <w:pStyle w:val="Title"/>
                      </w:pPr>
                      <w:r>
                        <w:t>WASIQ – Nancy AI – User Stories</w:t>
                      </w:r>
                    </w:p>
                    <w:p w14:paraId="5BD7C527" w14:textId="2D23B4AF" w:rsidR="00A43D71" w:rsidRPr="000E7937" w:rsidRDefault="006D01A1" w:rsidP="00A43D71">
                      <w:r>
                        <w:t>11/2/2025</w:t>
                      </w:r>
                    </w:p>
                  </w:txbxContent>
                </v:textbox>
                <w10:wrap type="topAndBottom" anchorx="margin" anchory="page"/>
                <w10:anchorlock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6218005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44CDF46" w14:textId="77777777" w:rsidR="00A43D71" w:rsidRPr="005C39FC" w:rsidRDefault="00A43D71" w:rsidP="005C39FC">
          <w:pPr>
            <w:pStyle w:val="TOCHeading"/>
          </w:pPr>
          <w:r w:rsidRPr="005C39FC">
            <w:t>Contents</w:t>
          </w:r>
        </w:p>
        <w:p w14:paraId="5553F64F" w14:textId="76D87D47" w:rsidR="00460466" w:rsidRDefault="00A43D7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51209" w:history="1">
            <w:r w:rsidR="00460466" w:rsidRPr="00452F71">
              <w:rPr>
                <w:rStyle w:val="Hyperlink"/>
                <w:noProof/>
              </w:rPr>
              <w:t>Phase 1 – FOUNDATION &amp; SEMANTIC ENGINE (context engine + memory + intent)</w:t>
            </w:r>
            <w:r w:rsidR="00460466">
              <w:rPr>
                <w:noProof/>
                <w:webHidden/>
              </w:rPr>
              <w:tab/>
            </w:r>
            <w:r w:rsidR="00460466">
              <w:rPr>
                <w:noProof/>
                <w:webHidden/>
              </w:rPr>
              <w:fldChar w:fldCharType="begin"/>
            </w:r>
            <w:r w:rsidR="00460466">
              <w:rPr>
                <w:noProof/>
                <w:webHidden/>
              </w:rPr>
              <w:instrText xml:space="preserve"> PAGEREF _Toc213051209 \h </w:instrText>
            </w:r>
            <w:r w:rsidR="00460466">
              <w:rPr>
                <w:noProof/>
                <w:webHidden/>
              </w:rPr>
            </w:r>
            <w:r w:rsidR="00460466"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3</w:t>
            </w:r>
            <w:r w:rsidR="00460466">
              <w:rPr>
                <w:noProof/>
                <w:webHidden/>
              </w:rPr>
              <w:fldChar w:fldCharType="end"/>
            </w:r>
          </w:hyperlink>
        </w:p>
        <w:p w14:paraId="111D0FE4" w14:textId="584A91E8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0" w:history="1">
            <w:r w:rsidRPr="00452F71">
              <w:rPr>
                <w:rStyle w:val="Hyperlink"/>
                <w:noProof/>
              </w:rPr>
              <w:t>US-1.1.1 - Context Persistence (Scope + Data Focus + Drill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7537B" w14:textId="1B50D71A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1" w:history="1">
            <w:r w:rsidRPr="00452F71">
              <w:rPr>
                <w:rStyle w:val="Hyperlink"/>
                <w:noProof/>
              </w:rPr>
              <w:t>US-1.1.2 - Intent Tracking (Goal Preservation)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4B43" w14:textId="70B91961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2" w:history="1">
            <w:r w:rsidRPr="00452F71">
              <w:rPr>
                <w:rStyle w:val="Hyperlink"/>
                <w:noProof/>
              </w:rPr>
              <w:t>US-1.1.3 - Persist Sessions &amp; Restore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F7F3" w14:textId="5721EAB2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3" w:history="1">
            <w:r w:rsidRPr="00452F71">
              <w:rPr>
                <w:rStyle w:val="Hyperlink"/>
                <w:noProof/>
              </w:rPr>
              <w:t>US-1.1.4 - Context &amp; Intent View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D801" w14:textId="6060A76C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4" w:history="1">
            <w:r w:rsidRPr="00452F71">
              <w:rPr>
                <w:rStyle w:val="Hyperlink"/>
                <w:noProof/>
              </w:rPr>
              <w:t>US-1.1.5 - Standardize Business Metric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C7715" w14:textId="6495E945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5" w:history="1">
            <w:r w:rsidRPr="00452F71">
              <w:rPr>
                <w:rStyle w:val="Hyperlink"/>
                <w:noProof/>
              </w:rPr>
              <w:t>US-1.1.6 - LLM Metric Registry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11681" w14:textId="64D35027" w:rsidR="00460466" w:rsidRDefault="0046046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6" w:history="1">
            <w:r w:rsidRPr="00452F71">
              <w:rPr>
                <w:rStyle w:val="Hyperlink"/>
                <w:noProof/>
              </w:rPr>
              <w:t>Phase 1 – VISUAL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91D57" w14:textId="179EA5F7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7" w:history="1">
            <w:r w:rsidRPr="00452F71">
              <w:rPr>
                <w:rStyle w:val="Hyperlink"/>
                <w:noProof/>
              </w:rPr>
              <w:t>US-1.2.1 - Determine chart type (auto chart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8193" w14:textId="2438C4B8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8" w:history="1">
            <w:r w:rsidRPr="00452F71">
              <w:rPr>
                <w:rStyle w:val="Hyperlink"/>
                <w:noProof/>
              </w:rPr>
              <w:t>US-1.2.2 - Render chart in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2BE9F" w14:textId="0D2CF65F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19" w:history="1">
            <w:r w:rsidRPr="00452F71">
              <w:rPr>
                <w:rStyle w:val="Hyperlink"/>
                <w:noProof/>
              </w:rPr>
              <w:t>US-1.2.3 - Generate contextual drill-down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7818C" w14:textId="08AE2595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0" w:history="1">
            <w:r w:rsidRPr="00452F71">
              <w:rPr>
                <w:rStyle w:val="Hyperlink"/>
                <w:noProof/>
              </w:rPr>
              <w:t>US-1.2.4 – Apply drill-down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C301" w14:textId="29FBC110" w:rsidR="00460466" w:rsidRDefault="0046046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1" w:history="1">
            <w:r w:rsidRPr="00452F71">
              <w:rPr>
                <w:rStyle w:val="Hyperlink"/>
                <w:noProof/>
              </w:rPr>
              <w:t>Phase 1- OUTPUT/ARTIFACTS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2F3FA" w14:textId="061A4561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2" w:history="1">
            <w:r w:rsidRPr="00452F71">
              <w:rPr>
                <w:rStyle w:val="Hyperlink"/>
                <w:noProof/>
              </w:rPr>
              <w:t>US-1.3.1 - Generate export payload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85F9" w14:textId="28A6013E" w:rsidR="00460466" w:rsidRDefault="0046046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3" w:history="1">
            <w:r w:rsidRPr="00452F71">
              <w:rPr>
                <w:rStyle w:val="Hyperlink"/>
                <w:noProof/>
              </w:rPr>
              <w:t>Phase 1 - Off-topic Decline &amp; 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9E97" w14:textId="6FEE485B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4" w:history="1">
            <w:r w:rsidRPr="00452F71">
              <w:rPr>
                <w:rStyle w:val="Hyperlink"/>
                <w:noProof/>
              </w:rPr>
              <w:t>US-1.4.1 - Detect off-topic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C785" w14:textId="6C03E8CB" w:rsidR="00460466" w:rsidRDefault="0046046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5" w:history="1">
            <w:r w:rsidRPr="00452F71">
              <w:rPr>
                <w:rStyle w:val="Hyperlink"/>
                <w:noProof/>
              </w:rPr>
              <w:t>US-1.4.2 - Guardrail Enforcement: Prevent Hallucinated Fields / Invalid Query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09CA" w14:textId="32A5C04F" w:rsidR="00460466" w:rsidRDefault="0046046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3051226" w:history="1">
            <w:r w:rsidRPr="00452F71">
              <w:rPr>
                <w:rStyle w:val="Hyperlink"/>
                <w:noProof/>
              </w:rPr>
              <w:t>Phase 1 – DATA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_Toc213051226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B1F8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6BD1" w14:textId="6671675E" w:rsidR="00A43D71" w:rsidRDefault="00A43D71">
          <w:r>
            <w:rPr>
              <w:b/>
              <w:bCs/>
              <w:noProof/>
            </w:rPr>
            <w:fldChar w:fldCharType="end"/>
          </w:r>
        </w:p>
      </w:sdtContent>
    </w:sdt>
    <w:p w14:paraId="35A1F4E3" w14:textId="77777777" w:rsidR="00D77356" w:rsidRDefault="00D77356" w:rsidP="00D77356"/>
    <w:p w14:paraId="213C78A4" w14:textId="77777777" w:rsidR="00A43D71" w:rsidRDefault="00A43D71">
      <w:pPr>
        <w:spacing w:before="-1" w:beforeAutospacing="0" w:after="-1" w:afterAutospacing="0"/>
        <w:rPr>
          <w:rFonts w:asciiTheme="majorHAnsi" w:eastAsiaTheme="majorEastAsia" w:hAnsiTheme="majorHAnsi" w:cstheme="majorBidi"/>
          <w:color w:val="004785" w:themeColor="accent2"/>
          <w:sz w:val="36"/>
          <w:szCs w:val="32"/>
        </w:rPr>
      </w:pPr>
      <w:r>
        <w:br w:type="page"/>
      </w:r>
    </w:p>
    <w:p w14:paraId="47411638" w14:textId="684B3A9E" w:rsidR="00763093" w:rsidRPr="00B82FE7" w:rsidRDefault="00634853" w:rsidP="00634853">
      <w:pPr>
        <w:pStyle w:val="Heading2"/>
      </w:pPr>
      <w:bookmarkStart w:id="0" w:name="_Toc213051209"/>
      <w:r>
        <w:lastRenderedPageBreak/>
        <w:t>Phase 1 – FOUNDATION</w:t>
      </w:r>
      <w:r w:rsidR="00665049">
        <w:t xml:space="preserve"> &amp; SEMANTIC ENGINE</w:t>
      </w:r>
      <w:r>
        <w:t xml:space="preserve"> (context engine + memory + intent)</w:t>
      </w:r>
      <w:bookmarkEnd w:id="0"/>
    </w:p>
    <w:p w14:paraId="31A6793F" w14:textId="39B29250" w:rsidR="00B82FE7" w:rsidRDefault="00B82FE7" w:rsidP="00B82FE7">
      <w:pPr>
        <w:pStyle w:val="Heading3"/>
      </w:pPr>
      <w:bookmarkStart w:id="1" w:name="_Toc213051210"/>
      <w:r w:rsidRPr="00B82FE7">
        <w:t>US-</w:t>
      </w:r>
      <w:r>
        <w:t>1.</w:t>
      </w:r>
      <w:r w:rsidRPr="00B82FE7">
        <w:t>1</w:t>
      </w:r>
      <w:r w:rsidR="00CA79ED">
        <w:t>.1</w:t>
      </w:r>
      <w:r>
        <w:t xml:space="preserve"> - </w:t>
      </w:r>
      <w:r w:rsidRPr="00B82FE7">
        <w:t>Context Persistence (Scope + Data Focus + Drill Path)</w:t>
      </w:r>
      <w:bookmarkEnd w:id="1"/>
    </w:p>
    <w:p w14:paraId="46DC7E9A" w14:textId="2BD4C9FD" w:rsidR="00B82FE7" w:rsidRPr="00B82FE7" w:rsidRDefault="00B82FE7" w:rsidP="00B82FE7">
      <w:pPr>
        <w:jc w:val="both"/>
      </w:pPr>
      <w:r w:rsidRPr="00B82FE7">
        <w:t>As a user, I want the AI to remember what we are currently analyzing</w:t>
      </w:r>
      <w:r>
        <w:t xml:space="preserve"> - </w:t>
      </w:r>
      <w:r w:rsidRPr="00B82FE7">
        <w:t>including the dataset, what entity we’re focused on (such as transaction type, merchant, MCC, Sort Code), timeframe, and drill-down path</w:t>
      </w:r>
      <w:r w:rsidR="009E3951">
        <w:t xml:space="preserve"> - </w:t>
      </w:r>
      <w:r w:rsidRPr="00B82FE7">
        <w:t>so I can ask natural follow-up questions without restating details.</w:t>
      </w:r>
    </w:p>
    <w:p w14:paraId="1236CCBA" w14:textId="4A102386" w:rsidR="00763093" w:rsidRPr="00B82FE7" w:rsidRDefault="00B82FE7" w:rsidP="00B82FE7">
      <w:pPr>
        <w:pStyle w:val="Heading4"/>
      </w:pPr>
      <w:r w:rsidRPr="00B82FE7"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B82FE7" w14:paraId="3A2EE37B" w14:textId="77777777" w:rsidTr="009E3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098CE342" w14:textId="4E170E07" w:rsidR="00B82FE7" w:rsidRPr="005C39FC" w:rsidRDefault="00B82FE7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7CF6FE44" w14:textId="258FC686" w:rsidR="00B82FE7" w:rsidRPr="005C39FC" w:rsidRDefault="00B82FE7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B82FE7" w14:paraId="3EF706AF" w14:textId="77777777" w:rsidTr="009E3951">
        <w:trPr>
          <w:trHeight w:val="432"/>
        </w:trPr>
        <w:tc>
          <w:tcPr>
            <w:tcW w:w="3491" w:type="dxa"/>
          </w:tcPr>
          <w:p w14:paraId="33D9B303" w14:textId="533CAD8C" w:rsidR="00B82FE7" w:rsidRDefault="009E3951" w:rsidP="00CB3CD4">
            <w:r w:rsidRPr="009E3951">
              <w:t>Context Memory</w:t>
            </w:r>
          </w:p>
        </w:tc>
        <w:tc>
          <w:tcPr>
            <w:tcW w:w="6406" w:type="dxa"/>
          </w:tcPr>
          <w:p w14:paraId="41B53EF3" w14:textId="77536592" w:rsidR="00B82FE7" w:rsidRDefault="009E3951" w:rsidP="00CB3CD4">
            <w:r w:rsidRPr="009E3951">
              <w:t xml:space="preserve">1. System must store the following as conversational state: </w:t>
            </w:r>
            <w:r w:rsidRPr="009E3951">
              <w:br/>
              <w:t xml:space="preserve">• </w:t>
            </w:r>
            <w:r w:rsidRPr="00460466">
              <w:t xml:space="preserve">Data Domain: Settlement / Authorization </w:t>
            </w:r>
            <w:r w:rsidRPr="00460466">
              <w:br/>
              <w:t>• Entity Focus: merchant, MCC, BIN, processor, Sort Code</w:t>
            </w:r>
            <w:r w:rsidRPr="00460466">
              <w:br/>
              <w:t xml:space="preserve">• Granularity: daily/weekly/monthly grouping </w:t>
            </w:r>
            <w:r w:rsidRPr="00460466">
              <w:br/>
              <w:t>• Time Window: last 30/60/90 days, YTD</w:t>
            </w:r>
            <w:r w:rsidRPr="00460466">
              <w:br/>
              <w:t>• Drill Path: parent → child</w:t>
            </w:r>
            <w:r w:rsidRPr="009E3951">
              <w:t xml:space="preserve"> transitions</w:t>
            </w:r>
          </w:p>
        </w:tc>
      </w:tr>
      <w:tr w:rsidR="00B82FE7" w14:paraId="78B68E03" w14:textId="77777777" w:rsidTr="009E3951">
        <w:trPr>
          <w:trHeight w:val="432"/>
        </w:trPr>
        <w:tc>
          <w:tcPr>
            <w:tcW w:w="3491" w:type="dxa"/>
          </w:tcPr>
          <w:p w14:paraId="25C8428B" w14:textId="10BFFA8A" w:rsidR="00B82FE7" w:rsidRDefault="009E3951" w:rsidP="00CB3CD4">
            <w:r w:rsidRPr="009E3951">
              <w:t>Natural-Language Follow-ups</w:t>
            </w:r>
          </w:p>
        </w:tc>
        <w:tc>
          <w:tcPr>
            <w:tcW w:w="6406" w:type="dxa"/>
          </w:tcPr>
          <w:p w14:paraId="0EAD863F" w14:textId="174994CC" w:rsidR="00B82FE7" w:rsidRDefault="009E3951" w:rsidP="00CB3CD4">
            <w:r w:rsidRPr="009E3951">
              <w:t>2. User can say: “What about Discover?”, “Break that down” or “Show trend instead” and the AI continues the same analysis correctly using context.</w:t>
            </w:r>
          </w:p>
        </w:tc>
      </w:tr>
      <w:tr w:rsidR="009E3951" w14:paraId="18B29F66" w14:textId="77777777" w:rsidTr="009E3951">
        <w:trPr>
          <w:trHeight w:val="432"/>
        </w:trPr>
        <w:tc>
          <w:tcPr>
            <w:tcW w:w="3491" w:type="dxa"/>
          </w:tcPr>
          <w:p w14:paraId="727CAA85" w14:textId="4B63721B" w:rsidR="009E3951" w:rsidRPr="009E3951" w:rsidRDefault="009E3951" w:rsidP="00CB3CD4">
            <w:r w:rsidRPr="009E3951">
              <w:t>Analytical Continuity</w:t>
            </w:r>
          </w:p>
        </w:tc>
        <w:tc>
          <w:tcPr>
            <w:tcW w:w="6406" w:type="dxa"/>
          </w:tcPr>
          <w:p w14:paraId="33A69519" w14:textId="5A2BC63C" w:rsidR="009E3951" w:rsidRPr="009E3951" w:rsidRDefault="009E3951" w:rsidP="00CB3CD4">
            <w:r w:rsidRPr="009E3951">
              <w:t xml:space="preserve">3. Context includes the </w:t>
            </w:r>
            <w:r w:rsidRPr="009E3951">
              <w:rPr>
                <w:b/>
                <w:bCs/>
              </w:rPr>
              <w:t>current step of the analysis</w:t>
            </w:r>
            <w:r w:rsidRPr="009E3951">
              <w:t xml:space="preserve">, e.g.: </w:t>
            </w:r>
            <w:r>
              <w:t>Declined Auth</w:t>
            </w:r>
            <w:r w:rsidRPr="009E3951">
              <w:t xml:space="preserve"> Spike → MCC 6012 → Merchant ABC</w:t>
            </w:r>
          </w:p>
        </w:tc>
      </w:tr>
      <w:tr w:rsidR="009E3951" w14:paraId="7A35B12A" w14:textId="77777777" w:rsidTr="009E3951">
        <w:trPr>
          <w:trHeight w:val="432"/>
        </w:trPr>
        <w:tc>
          <w:tcPr>
            <w:tcW w:w="3491" w:type="dxa"/>
          </w:tcPr>
          <w:p w14:paraId="5AEEE5B2" w14:textId="2871813F" w:rsidR="009E3951" w:rsidRPr="009E3951" w:rsidRDefault="009E3951" w:rsidP="00CB3CD4">
            <w:r w:rsidRPr="009E3951">
              <w:t>Context View</w:t>
            </w:r>
          </w:p>
        </w:tc>
        <w:tc>
          <w:tcPr>
            <w:tcW w:w="6406" w:type="dxa"/>
          </w:tcPr>
          <w:p w14:paraId="19EED387" w14:textId="5DFFA520" w:rsidR="009E3951" w:rsidRPr="009E3951" w:rsidRDefault="009E3951" w:rsidP="00CB3CD4">
            <w:r w:rsidRPr="009E3951">
              <w:t xml:space="preserve">4. UI must display the active analysis context as a </w:t>
            </w:r>
            <w:r w:rsidRPr="009E3951">
              <w:rPr>
                <w:b/>
                <w:bCs/>
              </w:rPr>
              <w:t>breadcrumb chip bar</w:t>
            </w:r>
            <w:r w:rsidRPr="009E3951">
              <w:t xml:space="preserve">, e.g.: </w:t>
            </w:r>
            <w:r w:rsidRPr="009E3951">
              <w:br/>
            </w:r>
            <w:r>
              <w:t>Authorization</w:t>
            </w:r>
            <w:r w:rsidRPr="009E3951">
              <w:t xml:space="preserve"> &gt; </w:t>
            </w:r>
            <w:r>
              <w:t>Declined Auth</w:t>
            </w:r>
            <w:r w:rsidRPr="009E3951">
              <w:t xml:space="preserve"> Spike &gt; MCC 6012 &gt; Merchant ABC &gt; Last 90 Days</w:t>
            </w:r>
          </w:p>
        </w:tc>
      </w:tr>
      <w:tr w:rsidR="009E3951" w14:paraId="779E7544" w14:textId="77777777" w:rsidTr="009E3951">
        <w:trPr>
          <w:trHeight w:val="432"/>
        </w:trPr>
        <w:tc>
          <w:tcPr>
            <w:tcW w:w="3491" w:type="dxa"/>
          </w:tcPr>
          <w:p w14:paraId="7C09FFA0" w14:textId="364E2C68" w:rsidR="009E3951" w:rsidRPr="009E3951" w:rsidRDefault="009E3951" w:rsidP="00CB3CD4">
            <w:r w:rsidRPr="009E3951">
              <w:t>Context Update Rules</w:t>
            </w:r>
          </w:p>
        </w:tc>
        <w:tc>
          <w:tcPr>
            <w:tcW w:w="6406" w:type="dxa"/>
          </w:tcPr>
          <w:p w14:paraId="26A0886D" w14:textId="09306A64" w:rsidR="009E3951" w:rsidRPr="009E3951" w:rsidRDefault="009E3951" w:rsidP="00CB3CD4">
            <w:r w:rsidRPr="009E3951">
              <w:t xml:space="preserve">5. When user changes context (“Switch to </w:t>
            </w:r>
            <w:r>
              <w:t>Settlement</w:t>
            </w:r>
            <w:r w:rsidRPr="009E3951">
              <w:t xml:space="preserve"> dataset”), context is overwritten.</w:t>
            </w:r>
          </w:p>
        </w:tc>
      </w:tr>
      <w:tr w:rsidR="009E3951" w14:paraId="0152A8D9" w14:textId="77777777" w:rsidTr="009E3951">
        <w:trPr>
          <w:trHeight w:val="432"/>
        </w:trPr>
        <w:tc>
          <w:tcPr>
            <w:tcW w:w="3491" w:type="dxa"/>
          </w:tcPr>
          <w:p w14:paraId="74E9AF38" w14:textId="193EB8F7" w:rsidR="009E3951" w:rsidRPr="009E3951" w:rsidRDefault="009E3951" w:rsidP="00CB3CD4">
            <w:r w:rsidRPr="009E3951">
              <w:t>Reset Rules</w:t>
            </w:r>
          </w:p>
        </w:tc>
        <w:tc>
          <w:tcPr>
            <w:tcW w:w="6406" w:type="dxa"/>
          </w:tcPr>
          <w:p w14:paraId="43F3F6DF" w14:textId="7273E8B3" w:rsidR="009E3951" w:rsidRPr="009E3951" w:rsidRDefault="009E3951" w:rsidP="00CB3CD4">
            <w:r w:rsidRPr="009E3951">
              <w:t>6. Saying: “Start over” / “Clear context” / “New analysis” resets state entirely.</w:t>
            </w:r>
          </w:p>
        </w:tc>
      </w:tr>
      <w:tr w:rsidR="009E3951" w14:paraId="1B2E16D6" w14:textId="77777777" w:rsidTr="009E3951">
        <w:trPr>
          <w:trHeight w:val="432"/>
        </w:trPr>
        <w:tc>
          <w:tcPr>
            <w:tcW w:w="3491" w:type="dxa"/>
          </w:tcPr>
          <w:p w14:paraId="5827D58F" w14:textId="787D49C0" w:rsidR="009E3951" w:rsidRPr="009E3951" w:rsidRDefault="009E3951" w:rsidP="00CB3CD4">
            <w:r w:rsidRPr="009E3951">
              <w:t>Ambiguity Handling</w:t>
            </w:r>
          </w:p>
        </w:tc>
        <w:tc>
          <w:tcPr>
            <w:tcW w:w="6406" w:type="dxa"/>
          </w:tcPr>
          <w:p w14:paraId="0B38C018" w14:textId="13AA07A2" w:rsidR="009E3951" w:rsidRPr="009E3951" w:rsidRDefault="009E3951" w:rsidP="00CB3CD4">
            <w:r w:rsidRPr="009E3951">
              <w:t xml:space="preserve">7. If context becomes unclear, AI </w:t>
            </w:r>
            <w:r>
              <w:t>can ask</w:t>
            </w:r>
            <w:r w:rsidRPr="009E3951">
              <w:t xml:space="preserve"> a clarification: </w:t>
            </w:r>
            <w:r w:rsidRPr="009E3951">
              <w:br/>
            </w:r>
            <w:r w:rsidRPr="009E3951">
              <w:rPr>
                <w:i/>
                <w:iCs/>
              </w:rPr>
              <w:t>“Are you referring to the dispute dataset or the authorization dataset?”</w:t>
            </w:r>
          </w:p>
        </w:tc>
      </w:tr>
      <w:tr w:rsidR="009E3951" w14:paraId="6FCD221F" w14:textId="77777777" w:rsidTr="009E3951">
        <w:trPr>
          <w:trHeight w:val="432"/>
        </w:trPr>
        <w:tc>
          <w:tcPr>
            <w:tcW w:w="3491" w:type="dxa"/>
          </w:tcPr>
          <w:p w14:paraId="2F86B802" w14:textId="3BA3B569" w:rsidR="009E3951" w:rsidRPr="009E3951" w:rsidRDefault="009E3951" w:rsidP="00CB3CD4">
            <w:r w:rsidRPr="009E3951">
              <w:t>Performance</w:t>
            </w:r>
          </w:p>
        </w:tc>
        <w:tc>
          <w:tcPr>
            <w:tcW w:w="6406" w:type="dxa"/>
          </w:tcPr>
          <w:p w14:paraId="5E4DF56C" w14:textId="44B7BC1B" w:rsidR="009E3951" w:rsidRPr="009E3951" w:rsidRDefault="009E3951" w:rsidP="00CB3CD4">
            <w:r w:rsidRPr="009E3951">
              <w:t xml:space="preserve">8. Context retrieval must be &lt; 200 </w:t>
            </w:r>
            <w:proofErr w:type="spellStart"/>
            <w:r w:rsidRPr="009E3951">
              <w:t>ms.</w:t>
            </w:r>
            <w:proofErr w:type="spellEnd"/>
          </w:p>
        </w:tc>
      </w:tr>
      <w:tr w:rsidR="009E3951" w14:paraId="516ECD8A" w14:textId="77777777" w:rsidTr="009E3951">
        <w:trPr>
          <w:trHeight w:val="432"/>
        </w:trPr>
        <w:tc>
          <w:tcPr>
            <w:tcW w:w="3491" w:type="dxa"/>
          </w:tcPr>
          <w:p w14:paraId="2EBA154E" w14:textId="73192E22" w:rsidR="009E3951" w:rsidRPr="009E3951" w:rsidRDefault="009E3951" w:rsidP="00CB3CD4">
            <w:r w:rsidRPr="009E3951">
              <w:t>Security</w:t>
            </w:r>
          </w:p>
        </w:tc>
        <w:tc>
          <w:tcPr>
            <w:tcW w:w="6406" w:type="dxa"/>
          </w:tcPr>
          <w:p w14:paraId="33D0197E" w14:textId="1618D3EE" w:rsidR="009E3951" w:rsidRPr="009E3951" w:rsidRDefault="009E3951" w:rsidP="00CB3CD4">
            <w:r w:rsidRPr="009E3951">
              <w:t>9. Context must not store sensitive data (PAN, cardholder, bank acct numbers).</w:t>
            </w:r>
          </w:p>
        </w:tc>
      </w:tr>
    </w:tbl>
    <w:p w14:paraId="76203B6E" w14:textId="352E41A0" w:rsidR="00763093" w:rsidRPr="004713E8" w:rsidRDefault="009E3951" w:rsidP="009E3951">
      <w:pPr>
        <w:pStyle w:val="Heading3"/>
      </w:pPr>
      <w:bookmarkStart w:id="2" w:name="_Toc213051211"/>
      <w:r w:rsidRPr="009E3951">
        <w:lastRenderedPageBreak/>
        <w:t>US-</w:t>
      </w:r>
      <w:r>
        <w:t>1</w:t>
      </w:r>
      <w:r w:rsidRPr="009E3951">
        <w:t>.</w:t>
      </w:r>
      <w:r w:rsidR="00CA79ED">
        <w:t>1.</w:t>
      </w:r>
      <w:r w:rsidRPr="009E3951">
        <w:t>2</w:t>
      </w:r>
      <w:r>
        <w:t xml:space="preserve"> - </w:t>
      </w:r>
      <w:r w:rsidRPr="009E3951">
        <w:t>Intent Tracking (Goal Preservation)</w:t>
      </w:r>
      <w:bookmarkEnd w:id="2"/>
    </w:p>
    <w:p w14:paraId="4564E62A" w14:textId="77777777" w:rsidR="00FA5FEF" w:rsidRPr="00FA5FEF" w:rsidRDefault="00FA5FEF" w:rsidP="00FA5FEF">
      <w:r w:rsidRPr="00FA5FEF">
        <w:t xml:space="preserve">As a user, I want the AI to remember </w:t>
      </w:r>
      <w:r w:rsidRPr="00FA5FEF">
        <w:rPr>
          <w:b/>
          <w:bCs/>
        </w:rPr>
        <w:t>my analytical goal</w:t>
      </w:r>
      <w:r w:rsidRPr="00FA5FEF">
        <w:t>, so that follow-up questions continue toward the same outcome without me repeating the goal.</w:t>
      </w:r>
    </w:p>
    <w:p w14:paraId="4ADEA4A3" w14:textId="77777777" w:rsidR="00FA5FEF" w:rsidRPr="00FA5FEF" w:rsidRDefault="00FA5FEF" w:rsidP="00FA5FEF">
      <w:r w:rsidRPr="00FA5FEF">
        <w:t>Example:</w:t>
      </w:r>
    </w:p>
    <w:p w14:paraId="5A5ED0B6" w14:textId="77777777" w:rsidR="00FA5FEF" w:rsidRPr="00FA5FEF" w:rsidRDefault="00FA5FEF" w:rsidP="00FA5FEF">
      <w:r w:rsidRPr="00FA5FEF">
        <w:t>User: “Why are disputes increasing for Merchant ABC?”</w:t>
      </w:r>
    </w:p>
    <w:p w14:paraId="0279CB9C" w14:textId="77777777" w:rsidR="00FA5FEF" w:rsidRPr="00FA5FEF" w:rsidRDefault="00FA5FEF" w:rsidP="00FA5FEF">
      <w:r w:rsidRPr="00FA5FEF">
        <w:t>Later: “Break it down by MCC.”</w:t>
      </w:r>
    </w:p>
    <w:p w14:paraId="1584CBF5" w14:textId="77777777" w:rsidR="00FA5FEF" w:rsidRDefault="00FA5FEF" w:rsidP="00FA5FEF">
      <w:r w:rsidRPr="00FA5FEF">
        <w:t xml:space="preserve">AI must </w:t>
      </w:r>
      <w:r w:rsidRPr="00FA5FEF">
        <w:rPr>
          <w:b/>
          <w:bCs/>
        </w:rPr>
        <w:t>retain user intent</w:t>
      </w:r>
      <w:r w:rsidRPr="00FA5FEF">
        <w:t xml:space="preserve"> to identify root cause of increasing disputes, not generate general data.</w:t>
      </w:r>
    </w:p>
    <w:p w14:paraId="44B55886" w14:textId="1CC75A4C" w:rsidR="00FA5FEF" w:rsidRDefault="00FA5FEF" w:rsidP="00FA5FEF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FA5FEF" w14:paraId="33D328D5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61E37939" w14:textId="77777777" w:rsidR="00FA5FEF" w:rsidRPr="005C39FC" w:rsidRDefault="00FA5FEF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6EAE67DB" w14:textId="77777777" w:rsidR="00FA5FEF" w:rsidRPr="005C39FC" w:rsidRDefault="00FA5FEF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FA5FEF" w14:paraId="1A79D75E" w14:textId="77777777" w:rsidTr="00D95D60">
        <w:trPr>
          <w:trHeight w:val="432"/>
        </w:trPr>
        <w:tc>
          <w:tcPr>
            <w:tcW w:w="3491" w:type="dxa"/>
          </w:tcPr>
          <w:p w14:paraId="46D238FD" w14:textId="3873FFDE" w:rsidR="00FA5FEF" w:rsidRDefault="00FA5FEF" w:rsidP="00CB3CD4">
            <w:r w:rsidRPr="00FA5FEF">
              <w:t>Intent Storage</w:t>
            </w:r>
          </w:p>
        </w:tc>
        <w:tc>
          <w:tcPr>
            <w:tcW w:w="6406" w:type="dxa"/>
          </w:tcPr>
          <w:p w14:paraId="09E111F0" w14:textId="0D1B60BC" w:rsidR="00FA5FEF" w:rsidRDefault="00FA5FEF" w:rsidP="00CB3CD4">
            <w:r w:rsidRPr="00FA5FEF">
              <w:t xml:space="preserve">1. System identifies &amp; stores analytical </w:t>
            </w:r>
            <w:r w:rsidRPr="00FA5FEF">
              <w:rPr>
                <w:b/>
                <w:bCs/>
              </w:rPr>
              <w:t>intent</w:t>
            </w:r>
            <w:r w:rsidRPr="00FA5FEF">
              <w:t xml:space="preserve"> (root cause analysis, trend comparison, performance monitoring, etc.).</w:t>
            </w:r>
          </w:p>
        </w:tc>
      </w:tr>
      <w:tr w:rsidR="00FA5FEF" w14:paraId="36F8011C" w14:textId="77777777" w:rsidTr="00D95D60">
        <w:trPr>
          <w:trHeight w:val="432"/>
        </w:trPr>
        <w:tc>
          <w:tcPr>
            <w:tcW w:w="3491" w:type="dxa"/>
          </w:tcPr>
          <w:p w14:paraId="4F47E6F2" w14:textId="370A9AC8" w:rsidR="00FA5FEF" w:rsidRDefault="00FA5FEF" w:rsidP="00CB3CD4">
            <w:r w:rsidRPr="00FA5FEF">
              <w:t>Goal Continuity</w:t>
            </w:r>
          </w:p>
        </w:tc>
        <w:tc>
          <w:tcPr>
            <w:tcW w:w="6406" w:type="dxa"/>
          </w:tcPr>
          <w:p w14:paraId="1473BBCA" w14:textId="5DC239A7" w:rsidR="00FA5FEF" w:rsidRDefault="00FA5FEF" w:rsidP="00CB3CD4">
            <w:r w:rsidRPr="00FA5FEF">
              <w:t>2. Follow-up questions continue toward that goal until user changes intent.</w:t>
            </w:r>
          </w:p>
        </w:tc>
      </w:tr>
      <w:tr w:rsidR="00FA5FEF" w14:paraId="57F2373A" w14:textId="77777777" w:rsidTr="00D95D60">
        <w:trPr>
          <w:trHeight w:val="432"/>
        </w:trPr>
        <w:tc>
          <w:tcPr>
            <w:tcW w:w="3491" w:type="dxa"/>
          </w:tcPr>
          <w:p w14:paraId="634F6902" w14:textId="1634EB87" w:rsidR="00FA5FEF" w:rsidRPr="009E3951" w:rsidRDefault="00FA5FEF" w:rsidP="00CB3CD4">
            <w:r w:rsidRPr="00FA5FEF">
              <w:t>UI Transparency</w:t>
            </w:r>
          </w:p>
        </w:tc>
        <w:tc>
          <w:tcPr>
            <w:tcW w:w="6406" w:type="dxa"/>
          </w:tcPr>
          <w:p w14:paraId="787C69C2" w14:textId="593E88CA" w:rsidR="00FA5FEF" w:rsidRPr="009E3951" w:rsidRDefault="00FA5FEF" w:rsidP="00CB3CD4">
            <w:r w:rsidRPr="00FA5FEF">
              <w:t xml:space="preserve">3. UI displays the intent as part of the session context: </w:t>
            </w:r>
            <w:r w:rsidRPr="00FA5FEF">
              <w:br/>
              <w:t>Goal: Identify root cause of dispute increase</w:t>
            </w:r>
          </w:p>
        </w:tc>
      </w:tr>
      <w:tr w:rsidR="00FA5FEF" w14:paraId="304ECAAD" w14:textId="77777777" w:rsidTr="00D95D60">
        <w:trPr>
          <w:trHeight w:val="432"/>
        </w:trPr>
        <w:tc>
          <w:tcPr>
            <w:tcW w:w="3491" w:type="dxa"/>
          </w:tcPr>
          <w:p w14:paraId="023DA0BD" w14:textId="5C16A6AF" w:rsidR="00FA5FEF" w:rsidRPr="009E3951" w:rsidRDefault="00FA5FEF" w:rsidP="00CB3CD4">
            <w:r w:rsidRPr="00FA5FEF">
              <w:t>Natural Behavior</w:t>
            </w:r>
          </w:p>
        </w:tc>
        <w:tc>
          <w:tcPr>
            <w:tcW w:w="6406" w:type="dxa"/>
          </w:tcPr>
          <w:p w14:paraId="114C1F05" w14:textId="6160EC91" w:rsidR="00FA5FEF" w:rsidRPr="009E3951" w:rsidRDefault="00FA5FEF" w:rsidP="00CB3CD4">
            <w:r w:rsidRPr="00FA5FEF">
              <w:t>4. User can ask: “Go deeper”, “show contributing MCCs”, “what’s driving it?” and AI knows the goal.</w:t>
            </w:r>
          </w:p>
        </w:tc>
      </w:tr>
      <w:tr w:rsidR="00FA5FEF" w14:paraId="497896A7" w14:textId="77777777" w:rsidTr="00D95D60">
        <w:trPr>
          <w:trHeight w:val="432"/>
        </w:trPr>
        <w:tc>
          <w:tcPr>
            <w:tcW w:w="3491" w:type="dxa"/>
          </w:tcPr>
          <w:p w14:paraId="59C220BE" w14:textId="217C109C" w:rsidR="00FA5FEF" w:rsidRPr="009E3951" w:rsidRDefault="00FA5FEF" w:rsidP="00CB3CD4">
            <w:r w:rsidRPr="00FA5FEF">
              <w:t>Re-alignment</w:t>
            </w:r>
          </w:p>
        </w:tc>
        <w:tc>
          <w:tcPr>
            <w:tcW w:w="6406" w:type="dxa"/>
          </w:tcPr>
          <w:p w14:paraId="076F0752" w14:textId="2B7D0153" w:rsidR="00FA5FEF" w:rsidRPr="009E3951" w:rsidRDefault="00FA5FEF" w:rsidP="00CB3CD4">
            <w:r w:rsidRPr="00FA5FEF">
              <w:t>5. If conflicting intent appears, system asks</w:t>
            </w:r>
            <w:r>
              <w:t xml:space="preserve"> for clarification</w:t>
            </w:r>
            <w:r w:rsidRPr="00FA5FEF">
              <w:t>: “Would you like to change the goal to revenue optimization instead of dispute root cause?”</w:t>
            </w:r>
          </w:p>
        </w:tc>
      </w:tr>
      <w:tr w:rsidR="00FA5FEF" w14:paraId="69452BDB" w14:textId="77777777" w:rsidTr="00D95D60">
        <w:trPr>
          <w:trHeight w:val="432"/>
        </w:trPr>
        <w:tc>
          <w:tcPr>
            <w:tcW w:w="3491" w:type="dxa"/>
          </w:tcPr>
          <w:p w14:paraId="3238518C" w14:textId="00582076" w:rsidR="00FA5FEF" w:rsidRPr="009E3951" w:rsidRDefault="00FA5FEF" w:rsidP="00CB3CD4">
            <w:r w:rsidRPr="00FA5FEF">
              <w:t>Reset</w:t>
            </w:r>
          </w:p>
        </w:tc>
        <w:tc>
          <w:tcPr>
            <w:tcW w:w="6406" w:type="dxa"/>
          </w:tcPr>
          <w:p w14:paraId="359D2946" w14:textId="37E1A91C" w:rsidR="00FA5FEF" w:rsidRPr="009E3951" w:rsidRDefault="00FA5FEF" w:rsidP="00CB3CD4">
            <w:r w:rsidRPr="00FA5FEF">
              <w:t>6. Saying “New goal” clears intent but keeps dataset.</w:t>
            </w:r>
          </w:p>
        </w:tc>
      </w:tr>
    </w:tbl>
    <w:p w14:paraId="748527E4" w14:textId="51ABEE03" w:rsidR="00FA5FEF" w:rsidRDefault="00D44A20" w:rsidP="00D44A20">
      <w:pPr>
        <w:pStyle w:val="Heading3"/>
      </w:pPr>
      <w:bookmarkStart w:id="3" w:name="_Toc213051212"/>
      <w:r w:rsidRPr="00D44A20">
        <w:t>US-1.</w:t>
      </w:r>
      <w:r w:rsidR="00CA79ED">
        <w:t>1.</w:t>
      </w:r>
      <w:r w:rsidRPr="00D44A20">
        <w:t>3</w:t>
      </w:r>
      <w:r>
        <w:t xml:space="preserve"> - </w:t>
      </w:r>
      <w:r w:rsidRPr="00D44A20">
        <w:t>Persist Sessions &amp; Restore Context</w:t>
      </w:r>
      <w:bookmarkEnd w:id="3"/>
    </w:p>
    <w:p w14:paraId="331F3A14" w14:textId="113A7B61" w:rsidR="00D44A20" w:rsidRDefault="00D44A20" w:rsidP="00FA5FEF">
      <w:r w:rsidRPr="00D44A20">
        <w:t xml:space="preserve">As a user, I want the system to save </w:t>
      </w:r>
      <w:r w:rsidR="00E71BD1" w:rsidRPr="00D44A20">
        <w:t>all</w:t>
      </w:r>
      <w:r w:rsidRPr="00D44A20">
        <w:t xml:space="preserve"> sessions so when I return, the AI resumes context + intent + analysis path.</w:t>
      </w:r>
    </w:p>
    <w:p w14:paraId="217690E7" w14:textId="77777777" w:rsidR="00D44A20" w:rsidRDefault="00D44A20" w:rsidP="00D44A20">
      <w:pPr>
        <w:pStyle w:val="Heading4"/>
      </w:pPr>
      <w:r>
        <w:lastRenderedPageBreak/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D44A20" w14:paraId="7166AE95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5CA1A956" w14:textId="77777777" w:rsidR="00D44A20" w:rsidRPr="005C39FC" w:rsidRDefault="00D44A20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40EA23A8" w14:textId="77777777" w:rsidR="00D44A20" w:rsidRPr="005C39FC" w:rsidRDefault="00D44A20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D44A20" w14:paraId="2387FF56" w14:textId="77777777" w:rsidTr="00D95D60">
        <w:trPr>
          <w:trHeight w:val="432"/>
        </w:trPr>
        <w:tc>
          <w:tcPr>
            <w:tcW w:w="3491" w:type="dxa"/>
          </w:tcPr>
          <w:p w14:paraId="0B448012" w14:textId="588ED600" w:rsidR="00D44A20" w:rsidRDefault="00D44A20" w:rsidP="00CB3CD4">
            <w:r w:rsidRPr="00D44A20">
              <w:t>Stored session items</w:t>
            </w:r>
          </w:p>
        </w:tc>
        <w:tc>
          <w:tcPr>
            <w:tcW w:w="6406" w:type="dxa"/>
          </w:tcPr>
          <w:p w14:paraId="5DF1E26B" w14:textId="667C4DAA" w:rsidR="00D44A20" w:rsidRDefault="00D44A20" w:rsidP="00CB3CD4">
            <w:r w:rsidRPr="00D44A20">
              <w:t xml:space="preserve">1. The following values must be saved per session: </w:t>
            </w:r>
            <w:r w:rsidRPr="00D44A20">
              <w:br/>
              <w:t xml:space="preserve">• conversation history </w:t>
            </w:r>
            <w:r w:rsidRPr="00D44A20">
              <w:br/>
              <w:t xml:space="preserve">• active dataset (Settlement/Dispute/Auth) </w:t>
            </w:r>
            <w:r w:rsidRPr="00D44A20">
              <w:br/>
              <w:t xml:space="preserve">• context (entity, timeframe, path) </w:t>
            </w:r>
            <w:r w:rsidRPr="00D44A20">
              <w:br/>
              <w:t>• intent (goal)</w:t>
            </w:r>
          </w:p>
        </w:tc>
      </w:tr>
      <w:tr w:rsidR="00D44A20" w14:paraId="0AB45241" w14:textId="77777777" w:rsidTr="00D95D60">
        <w:trPr>
          <w:trHeight w:val="432"/>
        </w:trPr>
        <w:tc>
          <w:tcPr>
            <w:tcW w:w="3491" w:type="dxa"/>
          </w:tcPr>
          <w:p w14:paraId="335B3F44" w14:textId="1838596F" w:rsidR="00D44A20" w:rsidRDefault="00D44A20" w:rsidP="00CB3CD4">
            <w:r w:rsidRPr="00D44A20">
              <w:t>Resume behavior</w:t>
            </w:r>
          </w:p>
        </w:tc>
        <w:tc>
          <w:tcPr>
            <w:tcW w:w="6406" w:type="dxa"/>
          </w:tcPr>
          <w:p w14:paraId="4E96CFF2" w14:textId="0F6CB670" w:rsidR="00D44A20" w:rsidRDefault="00D44A20" w:rsidP="00CB3CD4">
            <w:r w:rsidRPr="00D44A20">
              <w:t>2. Upon resume, AI loads the last known context &amp; intent automatically.</w:t>
            </w:r>
          </w:p>
        </w:tc>
      </w:tr>
      <w:tr w:rsidR="00D44A20" w14:paraId="47D2DB6D" w14:textId="77777777" w:rsidTr="00D95D60">
        <w:trPr>
          <w:trHeight w:val="432"/>
        </w:trPr>
        <w:tc>
          <w:tcPr>
            <w:tcW w:w="3491" w:type="dxa"/>
          </w:tcPr>
          <w:p w14:paraId="42C44B33" w14:textId="77777777" w:rsidR="00D44A20" w:rsidRPr="009E3951" w:rsidRDefault="00D44A20" w:rsidP="00CB3CD4">
            <w:r w:rsidRPr="00FA5FEF">
              <w:t>UI Transparency</w:t>
            </w:r>
          </w:p>
        </w:tc>
        <w:tc>
          <w:tcPr>
            <w:tcW w:w="6406" w:type="dxa"/>
          </w:tcPr>
          <w:p w14:paraId="7F85B738" w14:textId="097F11FE" w:rsidR="00D44A20" w:rsidRPr="009E3951" w:rsidRDefault="00D44A20" w:rsidP="00CB3CD4">
            <w:r w:rsidRPr="00D44A20">
              <w:t>3. User sees a session summary: “We were analyzing Dispute Spikes for MCC.”</w:t>
            </w:r>
          </w:p>
        </w:tc>
      </w:tr>
      <w:tr w:rsidR="00D44A20" w14:paraId="16EFBE56" w14:textId="77777777" w:rsidTr="00D95D60">
        <w:trPr>
          <w:trHeight w:val="432"/>
        </w:trPr>
        <w:tc>
          <w:tcPr>
            <w:tcW w:w="3491" w:type="dxa"/>
          </w:tcPr>
          <w:p w14:paraId="7F38B6A4" w14:textId="2AF83FD7" w:rsidR="00D44A20" w:rsidRPr="009E3951" w:rsidRDefault="00D44A20" w:rsidP="00CB3CD4">
            <w:r w:rsidRPr="00D44A20">
              <w:t>Limits</w:t>
            </w:r>
          </w:p>
        </w:tc>
        <w:tc>
          <w:tcPr>
            <w:tcW w:w="6406" w:type="dxa"/>
          </w:tcPr>
          <w:p w14:paraId="3DC3ADCF" w14:textId="71EA7913" w:rsidR="00D44A20" w:rsidRPr="009E3951" w:rsidRDefault="00D44A20" w:rsidP="00CB3CD4">
            <w:r w:rsidRPr="00D44A20">
              <w:t xml:space="preserve">4. </w:t>
            </w:r>
            <w:r w:rsidR="00F82CE4">
              <w:t>Should have no limits of save sessions</w:t>
            </w:r>
          </w:p>
        </w:tc>
      </w:tr>
      <w:tr w:rsidR="00D44A20" w14:paraId="2A89A14D" w14:textId="77777777" w:rsidTr="00D95D60">
        <w:trPr>
          <w:trHeight w:val="432"/>
        </w:trPr>
        <w:tc>
          <w:tcPr>
            <w:tcW w:w="3491" w:type="dxa"/>
          </w:tcPr>
          <w:p w14:paraId="3B604A55" w14:textId="6BFD62CF" w:rsidR="00D44A20" w:rsidRPr="00D44A20" w:rsidRDefault="00D44A20" w:rsidP="00CB3CD4">
            <w:r w:rsidRPr="00D44A20">
              <w:t>Performance</w:t>
            </w:r>
          </w:p>
        </w:tc>
        <w:tc>
          <w:tcPr>
            <w:tcW w:w="6406" w:type="dxa"/>
          </w:tcPr>
          <w:p w14:paraId="781075F1" w14:textId="0FC2AC2B" w:rsidR="00D44A20" w:rsidRPr="00D44A20" w:rsidRDefault="00D44A20" w:rsidP="00CB3CD4">
            <w:r w:rsidRPr="00D44A20">
              <w:t>5. Restore time &lt; 1 sec.</w:t>
            </w:r>
          </w:p>
        </w:tc>
      </w:tr>
    </w:tbl>
    <w:p w14:paraId="2F9C7D10" w14:textId="77777777" w:rsidR="00D44A20" w:rsidRDefault="00D44A20" w:rsidP="00FA5FEF"/>
    <w:p w14:paraId="5F3B2E68" w14:textId="076308C2" w:rsidR="00D44A20" w:rsidRDefault="00D44A20" w:rsidP="00D44A20">
      <w:pPr>
        <w:pStyle w:val="Heading3"/>
      </w:pPr>
      <w:bookmarkStart w:id="4" w:name="_Toc213051213"/>
      <w:r w:rsidRPr="00D44A20">
        <w:t>US-1.</w:t>
      </w:r>
      <w:r w:rsidR="00CA79ED">
        <w:t>1.</w:t>
      </w:r>
      <w:r>
        <w:t xml:space="preserve">4 - </w:t>
      </w:r>
      <w:r w:rsidRPr="00D44A20">
        <w:t>Context &amp; Intent View Panel</w:t>
      </w:r>
      <w:bookmarkEnd w:id="4"/>
    </w:p>
    <w:p w14:paraId="4C76B94E" w14:textId="5F652DDD" w:rsidR="00D44A20" w:rsidRDefault="00D44A20" w:rsidP="00FA5FEF">
      <w:r w:rsidRPr="00D44A20">
        <w:t>As a user, I want to inspect &amp; modify what context the AI is currently using so I feel in control of the analysis.</w:t>
      </w:r>
    </w:p>
    <w:p w14:paraId="741F9F19" w14:textId="77777777" w:rsidR="00D44A20" w:rsidRDefault="00D44A20" w:rsidP="00D44A20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D44A20" w14:paraId="52E945FF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4CA767AC" w14:textId="77777777" w:rsidR="00D44A20" w:rsidRPr="005C39FC" w:rsidRDefault="00D44A20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4D410853" w14:textId="77777777" w:rsidR="00D44A20" w:rsidRPr="005C39FC" w:rsidRDefault="00D44A20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D44A20" w14:paraId="30BB4BB3" w14:textId="77777777" w:rsidTr="00D95D60">
        <w:trPr>
          <w:trHeight w:val="432"/>
        </w:trPr>
        <w:tc>
          <w:tcPr>
            <w:tcW w:w="3491" w:type="dxa"/>
          </w:tcPr>
          <w:p w14:paraId="5A2F2C6A" w14:textId="25191A06" w:rsidR="00D44A20" w:rsidRDefault="00D44A20" w:rsidP="00CB3CD4">
            <w:r>
              <w:t>UI</w:t>
            </w:r>
          </w:p>
        </w:tc>
        <w:tc>
          <w:tcPr>
            <w:tcW w:w="6406" w:type="dxa"/>
          </w:tcPr>
          <w:p w14:paraId="5EC7C41C" w14:textId="41DD6BE3" w:rsidR="00D44A20" w:rsidRDefault="00D44A20" w:rsidP="00CB3CD4">
            <w:r w:rsidRPr="00D44A20">
              <w:t>1. UI displays: &lt;Data Domain&gt; &gt; &lt;Focus Entity&gt; &gt; &lt;Drill Path&gt;</w:t>
            </w:r>
          </w:p>
        </w:tc>
      </w:tr>
      <w:tr w:rsidR="00D44A20" w14:paraId="7CD1B349" w14:textId="77777777" w:rsidTr="00D95D60">
        <w:trPr>
          <w:trHeight w:val="432"/>
        </w:trPr>
        <w:tc>
          <w:tcPr>
            <w:tcW w:w="3491" w:type="dxa"/>
          </w:tcPr>
          <w:p w14:paraId="1C53F097" w14:textId="19CCEDAB" w:rsidR="00D44A20" w:rsidRDefault="00D44A20" w:rsidP="00CB3CD4">
            <w:r w:rsidRPr="00D44A20">
              <w:t>Edit</w:t>
            </w:r>
          </w:p>
        </w:tc>
        <w:tc>
          <w:tcPr>
            <w:tcW w:w="6406" w:type="dxa"/>
          </w:tcPr>
          <w:p w14:paraId="5B418D2C" w14:textId="64DCA111" w:rsidR="00D44A20" w:rsidRDefault="00D44A20" w:rsidP="00CB3CD4">
            <w:r w:rsidRPr="00D44A20">
              <w:t>2. User can hover to remove part of path (e.g., delete MCC, keep only Merchant).</w:t>
            </w:r>
          </w:p>
        </w:tc>
      </w:tr>
      <w:tr w:rsidR="00D44A20" w14:paraId="3855B081" w14:textId="77777777" w:rsidTr="00D95D60">
        <w:trPr>
          <w:trHeight w:val="432"/>
        </w:trPr>
        <w:tc>
          <w:tcPr>
            <w:tcW w:w="3491" w:type="dxa"/>
          </w:tcPr>
          <w:p w14:paraId="13D803B7" w14:textId="77777777" w:rsidR="00D44A20" w:rsidRPr="009E3951" w:rsidRDefault="00D44A20" w:rsidP="00CB3CD4">
            <w:r w:rsidRPr="00FA5FEF">
              <w:t>UI Transparency</w:t>
            </w:r>
          </w:p>
        </w:tc>
        <w:tc>
          <w:tcPr>
            <w:tcW w:w="6406" w:type="dxa"/>
          </w:tcPr>
          <w:p w14:paraId="61133143" w14:textId="77777777" w:rsidR="00D44A20" w:rsidRPr="009E3951" w:rsidRDefault="00D44A20" w:rsidP="00CB3CD4">
            <w:r w:rsidRPr="00FA5FEF">
              <w:t xml:space="preserve">3. UI displays the intent as part of the session context: </w:t>
            </w:r>
            <w:r w:rsidRPr="00FA5FEF">
              <w:br/>
              <w:t>Goal: Identify root cause of dispute increase</w:t>
            </w:r>
          </w:p>
        </w:tc>
      </w:tr>
      <w:tr w:rsidR="00D44A20" w14:paraId="7580CFAC" w14:textId="77777777" w:rsidTr="00D95D60">
        <w:trPr>
          <w:trHeight w:val="432"/>
        </w:trPr>
        <w:tc>
          <w:tcPr>
            <w:tcW w:w="3491" w:type="dxa"/>
          </w:tcPr>
          <w:p w14:paraId="4A61248C" w14:textId="73C2CF00" w:rsidR="00D44A20" w:rsidRPr="009E3951" w:rsidRDefault="00D44A20" w:rsidP="00CB3CD4">
            <w:r w:rsidRPr="00D44A20">
              <w:t>Change Intent</w:t>
            </w:r>
          </w:p>
        </w:tc>
        <w:tc>
          <w:tcPr>
            <w:tcW w:w="6406" w:type="dxa"/>
          </w:tcPr>
          <w:p w14:paraId="0BC3E6FB" w14:textId="3F89FD1C" w:rsidR="00D44A20" w:rsidRPr="009E3951" w:rsidRDefault="00D44A20" w:rsidP="00CB3CD4">
            <w:r w:rsidRPr="00D44A20">
              <w:t xml:space="preserve">3. User can click “Change Goal” and select from predefined intents: </w:t>
            </w:r>
            <w:r w:rsidRPr="00D44A20">
              <w:br/>
              <w:t xml:space="preserve">• root cause analysis </w:t>
            </w:r>
            <w:r w:rsidRPr="00D44A20">
              <w:br/>
              <w:t xml:space="preserve">• trend monitoring </w:t>
            </w:r>
            <w:r w:rsidRPr="00D44A20">
              <w:br/>
              <w:t>• comparison / benchmarking</w:t>
            </w:r>
          </w:p>
        </w:tc>
      </w:tr>
    </w:tbl>
    <w:p w14:paraId="5A130E74" w14:textId="77777777" w:rsidR="00D44A20" w:rsidRPr="00FA5FEF" w:rsidRDefault="00D44A20" w:rsidP="00FA5FEF"/>
    <w:p w14:paraId="4435584F" w14:textId="164BBD99" w:rsidR="0031412C" w:rsidRDefault="001A06A1" w:rsidP="000D56A1">
      <w:pPr>
        <w:pStyle w:val="Heading3"/>
      </w:pPr>
      <w:bookmarkStart w:id="5" w:name="_Toc213051214"/>
      <w:r w:rsidRPr="001A06A1">
        <w:lastRenderedPageBreak/>
        <w:t>US-</w:t>
      </w:r>
      <w:r w:rsidR="00665049">
        <w:t>1.1.5</w:t>
      </w:r>
      <w:r w:rsidR="000D56A1">
        <w:t xml:space="preserve"> - </w:t>
      </w:r>
      <w:r w:rsidRPr="001A06A1">
        <w:t>Standardize Business Metric Definitions</w:t>
      </w:r>
      <w:bookmarkEnd w:id="5"/>
    </w:p>
    <w:p w14:paraId="7AFD7CD7" w14:textId="2277AC75" w:rsidR="00292A97" w:rsidRDefault="00292A97" w:rsidP="00292A97">
      <w:r w:rsidRPr="00292A97">
        <w:t xml:space="preserve">As a product/data team, we need a governed catalog of </w:t>
      </w:r>
      <w:r w:rsidRPr="00292A97">
        <w:rPr>
          <w:b/>
          <w:bCs/>
        </w:rPr>
        <w:t>business metrics</w:t>
      </w:r>
      <w:r w:rsidRPr="00292A97">
        <w:t xml:space="preserve"> (formulas, inputs, allowed grains, constraints, versions) so that all users</w:t>
      </w:r>
      <w:r>
        <w:t xml:space="preserve"> - </w:t>
      </w:r>
      <w:r w:rsidRPr="00292A97">
        <w:t>and the AI agent</w:t>
      </w:r>
      <w:r>
        <w:t xml:space="preserve"> - </w:t>
      </w:r>
      <w:r w:rsidRPr="00292A97">
        <w:t xml:space="preserve">produce </w:t>
      </w:r>
      <w:r w:rsidRPr="00292A97">
        <w:rPr>
          <w:b/>
          <w:bCs/>
        </w:rPr>
        <w:t>consistent</w:t>
      </w:r>
      <w:r w:rsidRPr="00292A97">
        <w:t xml:space="preserve"> analytics across Settlement, and Authorization domains.</w:t>
      </w:r>
    </w:p>
    <w:p w14:paraId="0B3E7639" w14:textId="77777777" w:rsidR="00D0158F" w:rsidRPr="00D0158F" w:rsidRDefault="00D0158F" w:rsidP="00D0158F">
      <w:r w:rsidRPr="00D0158F">
        <w:rPr>
          <w:b/>
          <w:bCs/>
        </w:rPr>
        <w:t>Business Value</w:t>
      </w:r>
    </w:p>
    <w:p w14:paraId="764A1895" w14:textId="77777777" w:rsidR="00D0158F" w:rsidRPr="00D0158F" w:rsidRDefault="00D0158F" w:rsidP="00D0158F">
      <w:pPr>
        <w:pStyle w:val="Bulletlevel1"/>
      </w:pPr>
      <w:r w:rsidRPr="00D0158F">
        <w:t>Single source of truth → consistent answers</w:t>
      </w:r>
    </w:p>
    <w:p w14:paraId="61173871" w14:textId="74AAFAD3" w:rsidR="00D0158F" w:rsidRDefault="00D0158F" w:rsidP="00D0158F">
      <w:pPr>
        <w:pStyle w:val="Bulletlevel1"/>
      </w:pPr>
      <w:r w:rsidRPr="00D0158F">
        <w:t>Faster onboarding → less ambiguity</w:t>
      </w:r>
    </w:p>
    <w:p w14:paraId="4D53514E" w14:textId="6AB37281" w:rsidR="00D0158F" w:rsidRPr="00070EF0" w:rsidRDefault="008C031F" w:rsidP="00D0158F">
      <w:pPr>
        <w:rPr>
          <w:b/>
          <w:bCs/>
        </w:rPr>
      </w:pPr>
      <w:r w:rsidRPr="00070EF0">
        <w:rPr>
          <w:b/>
          <w:bCs/>
        </w:rPr>
        <w:t>Functional Requirements</w:t>
      </w:r>
    </w:p>
    <w:p w14:paraId="139F369E" w14:textId="77777777" w:rsidR="00070EF0" w:rsidRDefault="00070EF0" w:rsidP="00070EF0">
      <w:pPr>
        <w:pStyle w:val="Numberlist1"/>
      </w:pPr>
      <w:r>
        <w:t>Registry storage</w:t>
      </w:r>
    </w:p>
    <w:p w14:paraId="4328312B" w14:textId="7B1C7962" w:rsidR="00070EF0" w:rsidRDefault="00070EF0" w:rsidP="00070EF0">
      <w:r>
        <w:t>Store metric definitions in a registry (e.g., JSON docs) with version control.</w:t>
      </w:r>
    </w:p>
    <w:p w14:paraId="77F3165C" w14:textId="73715BC8" w:rsidR="00070EF0" w:rsidRDefault="00070EF0" w:rsidP="008A1214">
      <w:pPr>
        <w:pStyle w:val="Numberlist1"/>
      </w:pPr>
      <w:r>
        <w:t>Identity &amp; naming</w:t>
      </w:r>
    </w:p>
    <w:p w14:paraId="7B184ABB" w14:textId="77777777" w:rsidR="00070EF0" w:rsidRDefault="00070EF0" w:rsidP="00070EF0">
      <w:r>
        <w:t xml:space="preserve">Each metric has a unique </w:t>
      </w:r>
      <w:proofErr w:type="spellStart"/>
      <w:r>
        <w:t>metricId</w:t>
      </w:r>
      <w:proofErr w:type="spellEnd"/>
      <w:r>
        <w:t xml:space="preserve"> and a human-friendly </w:t>
      </w:r>
      <w:proofErr w:type="spellStart"/>
      <w:r>
        <w:t>displayName</w:t>
      </w:r>
      <w:proofErr w:type="spellEnd"/>
      <w:r>
        <w:t>.</w:t>
      </w:r>
    </w:p>
    <w:p w14:paraId="595806A2" w14:textId="77777777" w:rsidR="00070EF0" w:rsidRDefault="00070EF0" w:rsidP="008A1214">
      <w:pPr>
        <w:pStyle w:val="Numberlist1"/>
      </w:pPr>
      <w:r>
        <w:t>Calculation spec</w:t>
      </w:r>
    </w:p>
    <w:p w14:paraId="174AA9D6" w14:textId="77777777" w:rsidR="00070EF0" w:rsidRDefault="00070EF0" w:rsidP="00070EF0">
      <w:r>
        <w:t>Definition includes either:</w:t>
      </w:r>
    </w:p>
    <w:p w14:paraId="26623F59" w14:textId="77777777" w:rsidR="00070EF0" w:rsidRDefault="00070EF0" w:rsidP="00070EF0">
      <w:r>
        <w:t>a) atomic measure mapping (e.g., a field/aggregation), or</w:t>
      </w:r>
    </w:p>
    <w:p w14:paraId="036BB003" w14:textId="4C522AD3" w:rsidR="00070EF0" w:rsidRDefault="00070EF0" w:rsidP="00070EF0">
      <w:r>
        <w:t xml:space="preserve">b) derived </w:t>
      </w:r>
      <w:proofErr w:type="gramStart"/>
      <w:r>
        <w:t>formula</w:t>
      </w:r>
      <w:proofErr w:type="gramEnd"/>
      <w:r>
        <w:t xml:space="preserve"> that references other metrics/fields.</w:t>
      </w:r>
    </w:p>
    <w:p w14:paraId="554C27DF" w14:textId="77777777" w:rsidR="00070EF0" w:rsidRDefault="00070EF0" w:rsidP="008A1214">
      <w:pPr>
        <w:pStyle w:val="Numberlist1"/>
      </w:pPr>
      <w:r>
        <w:t>Context constraints</w:t>
      </w:r>
    </w:p>
    <w:p w14:paraId="27F3DE77" w14:textId="77777777" w:rsidR="00070EF0" w:rsidRDefault="00070EF0" w:rsidP="00070EF0">
      <w:r>
        <w:t>Allowed time grains (day/week/month), grouping dimensions (MCC, Merchant, BIN…), default time window, and disallowed combinations (e.g., cannot group by PAN).</w:t>
      </w:r>
    </w:p>
    <w:p w14:paraId="0E496851" w14:textId="77777777" w:rsidR="00070EF0" w:rsidRDefault="00070EF0" w:rsidP="008A1214">
      <w:pPr>
        <w:pStyle w:val="Numberlist1"/>
      </w:pPr>
      <w:r>
        <w:t>Data lineage &amp; source</w:t>
      </w:r>
    </w:p>
    <w:p w14:paraId="27A57016" w14:textId="1F5781B4" w:rsidR="00070EF0" w:rsidRDefault="00070EF0" w:rsidP="00070EF0">
      <w:r>
        <w:t xml:space="preserve">Source entity (e.g., </w:t>
      </w:r>
      <w:proofErr w:type="spellStart"/>
      <w:r w:rsidR="008A1214">
        <w:t>AllRepaySettlement</w:t>
      </w:r>
      <w:proofErr w:type="spellEnd"/>
      <w:r>
        <w:t>), column bindings.</w:t>
      </w:r>
    </w:p>
    <w:p w14:paraId="4B776321" w14:textId="77777777" w:rsidR="00070EF0" w:rsidRDefault="00070EF0" w:rsidP="00257811">
      <w:pPr>
        <w:pStyle w:val="Numberlist1"/>
      </w:pPr>
      <w:r>
        <w:t>Status lifecycle</w:t>
      </w:r>
    </w:p>
    <w:p w14:paraId="581FFF19" w14:textId="2191875C" w:rsidR="00070EF0" w:rsidRDefault="00257811" w:rsidP="00070EF0">
      <w:r>
        <w:t>Draft</w:t>
      </w:r>
      <w:r w:rsidR="00070EF0">
        <w:t xml:space="preserve"> → active → deprecated; only active are served to LLM for P1.</w:t>
      </w:r>
    </w:p>
    <w:p w14:paraId="5E8A4A75" w14:textId="6A5C01BC" w:rsidR="00070EF0" w:rsidRDefault="00B0470B" w:rsidP="00070EF0">
      <w:pPr>
        <w:rPr>
          <w:b/>
          <w:bCs/>
        </w:rPr>
      </w:pPr>
      <w:r w:rsidRPr="00B0470B">
        <w:rPr>
          <w:b/>
          <w:bCs/>
        </w:rPr>
        <w:t>Example of metrics</w:t>
      </w:r>
    </w:p>
    <w:p w14:paraId="595533C7" w14:textId="23DED0B7" w:rsidR="00B0470B" w:rsidRDefault="003307C0" w:rsidP="00F82CE4">
      <w:pPr>
        <w:pStyle w:val="Numberlist1"/>
        <w:numPr>
          <w:ilvl w:val="0"/>
          <w:numId w:val="9"/>
        </w:numPr>
      </w:pPr>
      <w:r>
        <w:t>Atomic metrics</w:t>
      </w:r>
    </w:p>
    <w:p w14:paraId="57D4FF7F" w14:textId="1E7159DB" w:rsidR="00734CFA" w:rsidRDefault="00EF53F8" w:rsidP="00734CFA">
      <w:pPr>
        <w:pStyle w:val="Bulletlevel1"/>
      </w:pPr>
      <w:r>
        <w:lastRenderedPageBreak/>
        <w:t>Settled_amount</w:t>
      </w:r>
    </w:p>
    <w:p w14:paraId="3AEC4737" w14:textId="0F19A7E1" w:rsidR="00EF53F8" w:rsidRDefault="00EF53F8" w:rsidP="00734CFA">
      <w:pPr>
        <w:pStyle w:val="Bulletlevel1"/>
      </w:pPr>
      <w:proofErr w:type="spellStart"/>
      <w:r>
        <w:t>Refund_amount</w:t>
      </w:r>
      <w:proofErr w:type="spellEnd"/>
    </w:p>
    <w:p w14:paraId="43208F34" w14:textId="624077EA" w:rsidR="00EF53F8" w:rsidRDefault="00EF53F8" w:rsidP="00734CFA">
      <w:pPr>
        <w:pStyle w:val="Bulletlevel1"/>
      </w:pPr>
      <w:proofErr w:type="spellStart"/>
      <w:r>
        <w:t>Credit_settled_amount</w:t>
      </w:r>
      <w:proofErr w:type="spellEnd"/>
    </w:p>
    <w:p w14:paraId="1E0904A9" w14:textId="093DBE91" w:rsidR="00EF53F8" w:rsidRDefault="00EF53F8" w:rsidP="00734CFA">
      <w:pPr>
        <w:pStyle w:val="Bulletlevel1"/>
      </w:pPr>
      <w:proofErr w:type="spellStart"/>
      <w:r>
        <w:t>Debit_settled_amount</w:t>
      </w:r>
      <w:proofErr w:type="spellEnd"/>
    </w:p>
    <w:p w14:paraId="6E3C9FC4" w14:textId="5E41FAE6" w:rsidR="00C93EF9" w:rsidRDefault="00C93EF9" w:rsidP="00C93EF9">
      <w:pPr>
        <w:pStyle w:val="Bulletlevel1"/>
      </w:pPr>
      <w:proofErr w:type="spellStart"/>
      <w:r>
        <w:t>Credit_refund_amount</w:t>
      </w:r>
      <w:proofErr w:type="spellEnd"/>
    </w:p>
    <w:p w14:paraId="2C7AA467" w14:textId="60CFDCDA" w:rsidR="00EF53F8" w:rsidRDefault="00C93EF9" w:rsidP="00734CFA">
      <w:pPr>
        <w:pStyle w:val="Bulletlevel1"/>
      </w:pPr>
      <w:proofErr w:type="spellStart"/>
      <w:r>
        <w:t>Debit_refund_amount</w:t>
      </w:r>
      <w:proofErr w:type="spellEnd"/>
    </w:p>
    <w:p w14:paraId="79A49723" w14:textId="7731A5CF" w:rsidR="00734CFA" w:rsidRDefault="00734CFA" w:rsidP="00F82CE4">
      <w:pPr>
        <w:pStyle w:val="Numberlist1"/>
        <w:numPr>
          <w:ilvl w:val="0"/>
          <w:numId w:val="9"/>
        </w:numPr>
      </w:pPr>
      <w:r>
        <w:t>Derived metrics</w:t>
      </w:r>
    </w:p>
    <w:p w14:paraId="78AF7F37" w14:textId="14460231" w:rsidR="00894B62" w:rsidRDefault="00894B62" w:rsidP="00894B62">
      <w:pPr>
        <w:pStyle w:val="Bulletlevel1"/>
      </w:pPr>
      <w:proofErr w:type="spellStart"/>
      <w:r>
        <w:t>Refund_rate</w:t>
      </w:r>
      <w:proofErr w:type="spellEnd"/>
    </w:p>
    <w:p w14:paraId="0233F4D3" w14:textId="7409C83E" w:rsidR="00894B62" w:rsidRDefault="00894B62" w:rsidP="00894B62">
      <w:pPr>
        <w:pStyle w:val="Bulletlevel1"/>
      </w:pPr>
      <w:proofErr w:type="spellStart"/>
      <w:r>
        <w:t>Approved_auth_rate</w:t>
      </w:r>
      <w:proofErr w:type="spellEnd"/>
    </w:p>
    <w:p w14:paraId="4B99B214" w14:textId="6C25356D" w:rsidR="00894B62" w:rsidRPr="00B0470B" w:rsidRDefault="00894B62" w:rsidP="00894B62">
      <w:pPr>
        <w:pStyle w:val="Bulletlevel1"/>
      </w:pPr>
      <w:proofErr w:type="spellStart"/>
      <w:r>
        <w:t>Declined_auth_rate</w:t>
      </w:r>
      <w:proofErr w:type="spellEnd"/>
    </w:p>
    <w:p w14:paraId="641FCA43" w14:textId="057AAA5E" w:rsidR="00C4470A" w:rsidRDefault="00C4470A" w:rsidP="00C4470A">
      <w:pPr>
        <w:pStyle w:val="Heading3"/>
      </w:pPr>
      <w:bookmarkStart w:id="6" w:name="_Toc213051215"/>
      <w:r w:rsidRPr="001A06A1">
        <w:t>US-</w:t>
      </w:r>
      <w:r>
        <w:t xml:space="preserve">1.1.6 - </w:t>
      </w:r>
      <w:r w:rsidR="002E3307" w:rsidRPr="002E3307">
        <w:t>LLM Metric Registry Access</w:t>
      </w:r>
      <w:bookmarkEnd w:id="6"/>
    </w:p>
    <w:p w14:paraId="40CB0560" w14:textId="1A901A04" w:rsidR="00B0470B" w:rsidRDefault="002E3307" w:rsidP="002E3307">
      <w:r w:rsidRPr="002E3307">
        <w:t xml:space="preserve">As the AI orchestrator, I must </w:t>
      </w:r>
      <w:r w:rsidRPr="002E3307">
        <w:rPr>
          <w:b/>
          <w:bCs/>
        </w:rPr>
        <w:t>retrieve and apply</w:t>
      </w:r>
      <w:r w:rsidRPr="002E3307">
        <w:t xml:space="preserve"> the official metric definition (from the registry) before planning/executing any query, so that calculations are consistent, safe, and within allowed constraints.</w:t>
      </w:r>
    </w:p>
    <w:p w14:paraId="0E88EB1D" w14:textId="06E7131D" w:rsidR="00FA69A8" w:rsidRDefault="00FA69A8" w:rsidP="002E3307">
      <w:r w:rsidRPr="00FA69A8">
        <w:rPr>
          <w:b/>
          <w:bCs/>
        </w:rPr>
        <w:t>Business Value</w:t>
      </w:r>
      <w:r w:rsidRPr="00FA69A8">
        <w:br/>
        <w:t>Prevents formula drift and hallucinations; guarantees trust in numbers.</w:t>
      </w:r>
    </w:p>
    <w:p w14:paraId="734764F7" w14:textId="77777777" w:rsidR="00FA69A8" w:rsidRPr="00FA69A8" w:rsidRDefault="00FA69A8" w:rsidP="00FA69A8">
      <w:pPr>
        <w:rPr>
          <w:b/>
          <w:bCs/>
        </w:rPr>
      </w:pPr>
      <w:r w:rsidRPr="00FA69A8">
        <w:rPr>
          <w:b/>
          <w:bCs/>
        </w:rPr>
        <w:t>Functional Requirements</w:t>
      </w:r>
    </w:p>
    <w:p w14:paraId="14F95BD5" w14:textId="77777777" w:rsidR="00FA69A8" w:rsidRPr="00FA69A8" w:rsidRDefault="00FA69A8" w:rsidP="00F82CE4">
      <w:pPr>
        <w:pStyle w:val="Numberlist1"/>
        <w:numPr>
          <w:ilvl w:val="0"/>
          <w:numId w:val="10"/>
        </w:numPr>
      </w:pPr>
      <w:proofErr w:type="gramStart"/>
      <w:r w:rsidRPr="00FA69A8">
        <w:t>Lookup</w:t>
      </w:r>
      <w:proofErr w:type="gramEnd"/>
      <w:r w:rsidRPr="00FA69A8">
        <w:t xml:space="preserve"> first</w:t>
      </w:r>
    </w:p>
    <w:p w14:paraId="3D44B6D9" w14:textId="297E7FE3" w:rsidR="00FA69A8" w:rsidRPr="00FA69A8" w:rsidRDefault="00FA69A8" w:rsidP="00FA69A8">
      <w:r w:rsidRPr="00FA69A8">
        <w:t xml:space="preserve">On each request containing a </w:t>
      </w:r>
      <w:r>
        <w:t xml:space="preserve">pre-defined </w:t>
      </w:r>
      <w:r w:rsidRPr="00FA69A8">
        <w:t xml:space="preserve">business metric (e.g., “Approval Rate”), the orchestrator calls </w:t>
      </w:r>
      <w:r>
        <w:t xml:space="preserve">the corresponding </w:t>
      </w:r>
      <w:r w:rsidR="00B31151">
        <w:t>id of the metrics</w:t>
      </w:r>
      <w:r w:rsidRPr="00FA69A8">
        <w:t>.</w:t>
      </w:r>
    </w:p>
    <w:p w14:paraId="10276CB7" w14:textId="77777777" w:rsidR="00FA69A8" w:rsidRPr="00FA69A8" w:rsidRDefault="00FA69A8" w:rsidP="00FA69A8">
      <w:r w:rsidRPr="00FA69A8">
        <w:t>If not found, return helpful alternatives (fuzzy suggestions) and do not generate SQL.</w:t>
      </w:r>
    </w:p>
    <w:p w14:paraId="53825FB4" w14:textId="77777777" w:rsidR="00FA69A8" w:rsidRPr="00FA69A8" w:rsidRDefault="00FA69A8" w:rsidP="0088491A">
      <w:pPr>
        <w:pStyle w:val="Numberlist1"/>
      </w:pPr>
      <w:r w:rsidRPr="00FA69A8">
        <w:t>Constraint enforcement</w:t>
      </w:r>
    </w:p>
    <w:p w14:paraId="4B9E5136" w14:textId="77777777" w:rsidR="00FA69A8" w:rsidRPr="00FA69A8" w:rsidRDefault="00FA69A8" w:rsidP="00FA69A8">
      <w:r w:rsidRPr="00FA69A8">
        <w:t xml:space="preserve">Planner must respect </w:t>
      </w:r>
      <w:proofErr w:type="spellStart"/>
      <w:r w:rsidRPr="00FA69A8">
        <w:t>allowedGrains</w:t>
      </w:r>
      <w:proofErr w:type="spellEnd"/>
      <w:r w:rsidRPr="00FA69A8">
        <w:t xml:space="preserve">, </w:t>
      </w:r>
      <w:proofErr w:type="spellStart"/>
      <w:r w:rsidRPr="00FA69A8">
        <w:t>allowedGroupBys</w:t>
      </w:r>
      <w:proofErr w:type="spellEnd"/>
      <w:r w:rsidRPr="00FA69A8">
        <w:t xml:space="preserve">, filters, </w:t>
      </w:r>
      <w:proofErr w:type="spellStart"/>
      <w:r w:rsidRPr="00FA69A8">
        <w:t>edgeCases</w:t>
      </w:r>
      <w:proofErr w:type="spellEnd"/>
      <w:r w:rsidRPr="00FA69A8">
        <w:t xml:space="preserve">, and </w:t>
      </w:r>
      <w:proofErr w:type="spellStart"/>
      <w:r w:rsidRPr="00FA69A8">
        <w:t>resultFormat</w:t>
      </w:r>
      <w:proofErr w:type="spellEnd"/>
      <w:r w:rsidRPr="00FA69A8">
        <w:t>.</w:t>
      </w:r>
    </w:p>
    <w:p w14:paraId="139E4FC6" w14:textId="77777777" w:rsidR="00FA69A8" w:rsidRPr="00FA69A8" w:rsidRDefault="00FA69A8" w:rsidP="00FA69A8">
      <w:r w:rsidRPr="00FA69A8">
        <w:t>If user asks for a disallowed combo, return a suggestion (e.g., “Try grouping by MCC or Merchant”).</w:t>
      </w:r>
    </w:p>
    <w:p w14:paraId="42121425" w14:textId="77777777" w:rsidR="00FA69A8" w:rsidRPr="00FA69A8" w:rsidRDefault="00FA69A8" w:rsidP="00852E0D">
      <w:pPr>
        <w:pStyle w:val="Numberlist1"/>
      </w:pPr>
      <w:r w:rsidRPr="00FA69A8">
        <w:t>Provenance</w:t>
      </w:r>
    </w:p>
    <w:p w14:paraId="4A9B9AE5" w14:textId="77777777" w:rsidR="00FA69A8" w:rsidRPr="00FA69A8" w:rsidRDefault="00FA69A8" w:rsidP="00FA69A8">
      <w:r w:rsidRPr="00FA69A8">
        <w:t xml:space="preserve">Each result includes </w:t>
      </w:r>
      <w:proofErr w:type="spellStart"/>
      <w:r w:rsidRPr="00FA69A8">
        <w:t>metricId</w:t>
      </w:r>
      <w:proofErr w:type="spellEnd"/>
      <w:r w:rsidRPr="00FA69A8">
        <w:t xml:space="preserve">, version, and </w:t>
      </w:r>
      <w:proofErr w:type="spellStart"/>
      <w:proofErr w:type="gramStart"/>
      <w:r w:rsidRPr="00FA69A8">
        <w:t>source.entity</w:t>
      </w:r>
      <w:proofErr w:type="spellEnd"/>
      <w:proofErr w:type="gramEnd"/>
      <w:r w:rsidRPr="00FA69A8">
        <w:t xml:space="preserve"> in the query context the UI can display.</w:t>
      </w:r>
    </w:p>
    <w:p w14:paraId="4E9219A8" w14:textId="77777777" w:rsidR="00FA69A8" w:rsidRPr="00FA69A8" w:rsidRDefault="00FA69A8" w:rsidP="00852E0D">
      <w:pPr>
        <w:pStyle w:val="Numberlist1"/>
      </w:pPr>
      <w:r w:rsidRPr="00FA69A8">
        <w:t>Fallback behavior</w:t>
      </w:r>
    </w:p>
    <w:p w14:paraId="2E81899D" w14:textId="6F62A84A" w:rsidR="00FA69A8" w:rsidRDefault="00FA69A8" w:rsidP="00FA69A8">
      <w:r w:rsidRPr="00FA69A8">
        <w:lastRenderedPageBreak/>
        <w:t>If registry is temporarily unavailable, return a bounded, safe error (“Metrics temporarily unavailable. Please retry.”). No ad-hoc formulas.</w:t>
      </w:r>
    </w:p>
    <w:p w14:paraId="09AA3888" w14:textId="5EA8CA56" w:rsidR="00634853" w:rsidRPr="00634853" w:rsidRDefault="00634853" w:rsidP="00634853">
      <w:pPr>
        <w:pStyle w:val="Heading2"/>
      </w:pPr>
      <w:bookmarkStart w:id="7" w:name="_Toc213051216"/>
      <w:r>
        <w:t>Phase 1 – VISUAL ANALYTICS</w:t>
      </w:r>
      <w:bookmarkEnd w:id="7"/>
    </w:p>
    <w:p w14:paraId="3AA6655F" w14:textId="5B653ABB" w:rsidR="00CA79ED" w:rsidRPr="00CA79ED" w:rsidRDefault="00CA79ED" w:rsidP="00CA79ED">
      <w:pPr>
        <w:pStyle w:val="Heading3"/>
      </w:pPr>
      <w:bookmarkStart w:id="8" w:name="_Toc213051217"/>
      <w:r w:rsidRPr="00CA79ED">
        <w:t>US-</w:t>
      </w:r>
      <w:r>
        <w:t>1.2.1</w:t>
      </w:r>
      <w:r w:rsidRPr="00CA79ED">
        <w:t xml:space="preserve"> </w:t>
      </w:r>
      <w:r>
        <w:t xml:space="preserve">- </w:t>
      </w:r>
      <w:r w:rsidRPr="00CA79ED">
        <w:t>Determine chart type (auto chart selection)</w:t>
      </w:r>
      <w:bookmarkEnd w:id="8"/>
    </w:p>
    <w:p w14:paraId="1C8BC136" w14:textId="77777777" w:rsidR="00CA79ED" w:rsidRDefault="00CA79ED" w:rsidP="00CA79ED">
      <w:r w:rsidRPr="00CA79ED">
        <w:t>As AI, I want to select the correct chart type based on dataset.</w:t>
      </w:r>
    </w:p>
    <w:p w14:paraId="451F1922" w14:textId="77777777" w:rsidR="00CA79ED" w:rsidRDefault="00CA79ED" w:rsidP="00CA79ED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CA79ED" w14:paraId="7D81EF75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7ADA7869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2A4A3FE5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CA79ED" w14:paraId="13ABAED9" w14:textId="77777777" w:rsidTr="00D95D60">
        <w:trPr>
          <w:trHeight w:val="432"/>
        </w:trPr>
        <w:tc>
          <w:tcPr>
            <w:tcW w:w="3491" w:type="dxa"/>
          </w:tcPr>
          <w:p w14:paraId="7CCC4F57" w14:textId="38A36312" w:rsidR="00CA79ED" w:rsidRDefault="00CA79ED" w:rsidP="00CB3CD4">
            <w:r>
              <w:t>Functional</w:t>
            </w:r>
          </w:p>
        </w:tc>
        <w:tc>
          <w:tcPr>
            <w:tcW w:w="6406" w:type="dxa"/>
          </w:tcPr>
          <w:p w14:paraId="450CB5EA" w14:textId="605C48A3" w:rsidR="00CA79ED" w:rsidRDefault="00CA79ED" w:rsidP="00CB3CD4">
            <w:r w:rsidRPr="00CA79ED">
              <w:t xml:space="preserve">1. Time series → line chart. </w:t>
            </w:r>
            <w:r w:rsidRPr="00CA79ED">
              <w:br/>
              <w:t xml:space="preserve">2. Category comparison → bar chart. </w:t>
            </w:r>
            <w:r w:rsidRPr="00CA79ED">
              <w:br/>
              <w:t>3. KPI-only metric → KPI card.</w:t>
            </w:r>
          </w:p>
        </w:tc>
      </w:tr>
      <w:tr w:rsidR="00CA79ED" w14:paraId="2A90A6F3" w14:textId="77777777" w:rsidTr="00D95D60">
        <w:trPr>
          <w:trHeight w:val="432"/>
        </w:trPr>
        <w:tc>
          <w:tcPr>
            <w:tcW w:w="3491" w:type="dxa"/>
          </w:tcPr>
          <w:p w14:paraId="3C5F7055" w14:textId="201CAF59" w:rsidR="00CA79ED" w:rsidRDefault="00CA79ED" w:rsidP="00CB3CD4">
            <w:r>
              <w:t>UX</w:t>
            </w:r>
          </w:p>
        </w:tc>
        <w:tc>
          <w:tcPr>
            <w:tcW w:w="6406" w:type="dxa"/>
          </w:tcPr>
          <w:p w14:paraId="088A2513" w14:textId="5A160641" w:rsidR="00CA79ED" w:rsidRPr="00CA79ED" w:rsidRDefault="00CA79ED" w:rsidP="00CA79ED">
            <w:r w:rsidRPr="00CA79ED">
              <w:t>4. Chart title auto generated (e.g., “Refund Amount by Month”).</w:t>
            </w:r>
          </w:p>
          <w:p w14:paraId="34653AE1" w14:textId="479AA09A" w:rsidR="00CA79ED" w:rsidRDefault="00CA79ED" w:rsidP="00CA79ED">
            <w:r w:rsidRPr="00CA79ED">
              <w:t>5. Legend auto populated.</w:t>
            </w:r>
          </w:p>
        </w:tc>
      </w:tr>
      <w:tr w:rsidR="00CA79ED" w14:paraId="0232269F" w14:textId="77777777" w:rsidTr="00CA79ED">
        <w:trPr>
          <w:trHeight w:val="432"/>
        </w:trPr>
        <w:tc>
          <w:tcPr>
            <w:tcW w:w="3491" w:type="dxa"/>
          </w:tcPr>
          <w:p w14:paraId="0A61909F" w14:textId="5D4FE04A" w:rsidR="00CA79ED" w:rsidRPr="009E3951" w:rsidRDefault="00CA79ED" w:rsidP="00CB3CD4">
            <w:r>
              <w:t>Error Handling</w:t>
            </w:r>
          </w:p>
        </w:tc>
        <w:tc>
          <w:tcPr>
            <w:tcW w:w="6406" w:type="dxa"/>
          </w:tcPr>
          <w:p w14:paraId="5BF5DD28" w14:textId="4B9FDDA7" w:rsidR="00CA79ED" w:rsidRPr="009E3951" w:rsidRDefault="00CA79ED" w:rsidP="00CA79ED">
            <w:r w:rsidRPr="00CA79ED">
              <w:t xml:space="preserve">6. If AI selects unsupported chart type, </w:t>
            </w:r>
            <w:proofErr w:type="gramStart"/>
            <w:r w:rsidRPr="00CA79ED">
              <w:t>fallback</w:t>
            </w:r>
            <w:proofErr w:type="gramEnd"/>
            <w:r w:rsidRPr="00CA79ED">
              <w:t xml:space="preserve"> to table view.</w:t>
            </w:r>
          </w:p>
        </w:tc>
      </w:tr>
      <w:tr w:rsidR="00CA79ED" w14:paraId="516DC6DC" w14:textId="77777777" w:rsidTr="00CA79ED">
        <w:trPr>
          <w:trHeight w:val="432"/>
        </w:trPr>
        <w:tc>
          <w:tcPr>
            <w:tcW w:w="3491" w:type="dxa"/>
          </w:tcPr>
          <w:p w14:paraId="3E4DCB4A" w14:textId="3DA7DEFE" w:rsidR="00CA79ED" w:rsidRDefault="00CA79ED" w:rsidP="00CB3CD4">
            <w:r>
              <w:t>Performance</w:t>
            </w:r>
          </w:p>
        </w:tc>
        <w:tc>
          <w:tcPr>
            <w:tcW w:w="6406" w:type="dxa"/>
          </w:tcPr>
          <w:p w14:paraId="497CBD0F" w14:textId="0C66CAF6" w:rsidR="00CA79ED" w:rsidRPr="00CA79ED" w:rsidRDefault="00CA79ED" w:rsidP="00CA79ED">
            <w:r w:rsidRPr="00CA79ED">
              <w:t>7. Chart rendering must not block UI thread.</w:t>
            </w:r>
          </w:p>
        </w:tc>
      </w:tr>
    </w:tbl>
    <w:p w14:paraId="392E6D2D" w14:textId="0F70F255" w:rsidR="00CA79ED" w:rsidRDefault="00CA79ED" w:rsidP="00CA79ED">
      <w:pPr>
        <w:pStyle w:val="Heading3"/>
      </w:pPr>
      <w:bookmarkStart w:id="9" w:name="_Toc213051218"/>
      <w:r w:rsidRPr="00CA79ED">
        <w:t>US-</w:t>
      </w:r>
      <w:r>
        <w:t>1.2</w:t>
      </w:r>
      <w:r w:rsidRPr="00CA79ED">
        <w:t>.</w:t>
      </w:r>
      <w:r>
        <w:t>2</w:t>
      </w:r>
      <w:r w:rsidRPr="00CA79ED">
        <w:t xml:space="preserve"> </w:t>
      </w:r>
      <w:r>
        <w:t xml:space="preserve">- </w:t>
      </w:r>
      <w:r w:rsidRPr="00CA79ED">
        <w:t>Render chart in UI</w:t>
      </w:r>
      <w:bookmarkEnd w:id="9"/>
    </w:p>
    <w:p w14:paraId="5AEC4693" w14:textId="69632654" w:rsidR="00CA79ED" w:rsidRPr="00CA79ED" w:rsidRDefault="00CA79ED" w:rsidP="00CA79ED">
      <w:r w:rsidRPr="00CA79ED">
        <w:t>As a user, I want the chart displayed clearly so I can analyze visually.</w:t>
      </w:r>
    </w:p>
    <w:p w14:paraId="08FDFB3D" w14:textId="77777777" w:rsidR="00CA79ED" w:rsidRDefault="00CA79ED" w:rsidP="00CA79ED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CA79ED" w14:paraId="573558A4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129C152D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08E513CD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CA79ED" w14:paraId="6FF681C1" w14:textId="77777777" w:rsidTr="00D95D60">
        <w:trPr>
          <w:trHeight w:val="432"/>
        </w:trPr>
        <w:tc>
          <w:tcPr>
            <w:tcW w:w="3491" w:type="dxa"/>
          </w:tcPr>
          <w:p w14:paraId="34967C1F" w14:textId="77777777" w:rsidR="00CA79ED" w:rsidRDefault="00CA79ED" w:rsidP="00CB3CD4">
            <w:r>
              <w:t>Functional</w:t>
            </w:r>
          </w:p>
        </w:tc>
        <w:tc>
          <w:tcPr>
            <w:tcW w:w="6406" w:type="dxa"/>
          </w:tcPr>
          <w:p w14:paraId="0C24845C" w14:textId="27ACFF0E" w:rsidR="00CA79ED" w:rsidRDefault="00CA79ED" w:rsidP="00CB3CD4">
            <w:r w:rsidRPr="00CA79ED">
              <w:t>1. Chart renders with dataset passed from LLM.</w:t>
            </w:r>
            <w:r w:rsidRPr="00CA79ED">
              <w:br/>
              <w:t>2. Hover tooltip shows dimension + value + format (currency/percent).</w:t>
            </w:r>
            <w:r w:rsidRPr="00CA79ED">
              <w:br/>
              <w:t>3. Data table version is always accessible.</w:t>
            </w:r>
          </w:p>
        </w:tc>
      </w:tr>
      <w:tr w:rsidR="00CA79ED" w14:paraId="1156B864" w14:textId="77777777" w:rsidTr="00D95D60">
        <w:trPr>
          <w:trHeight w:val="432"/>
        </w:trPr>
        <w:tc>
          <w:tcPr>
            <w:tcW w:w="3491" w:type="dxa"/>
          </w:tcPr>
          <w:p w14:paraId="5EDCBC20" w14:textId="77777777" w:rsidR="00CA79ED" w:rsidRDefault="00CA79ED" w:rsidP="00CB3CD4">
            <w:r>
              <w:t>UX</w:t>
            </w:r>
          </w:p>
        </w:tc>
        <w:tc>
          <w:tcPr>
            <w:tcW w:w="64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9ED" w:rsidRPr="00CA79ED" w14:paraId="3B7992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229C7" w14:textId="77777777" w:rsidR="00CA79ED" w:rsidRPr="00CA79ED" w:rsidRDefault="00CA79ED" w:rsidP="00CA79ED">
                  <w:pPr>
                    <w:spacing w:line="240" w:lineRule="auto"/>
                  </w:pPr>
                </w:p>
              </w:tc>
            </w:tr>
          </w:tbl>
          <w:p w14:paraId="420693EB" w14:textId="77777777" w:rsidR="00CA79ED" w:rsidRPr="00CA79ED" w:rsidRDefault="00CA79ED" w:rsidP="00CA79ED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1"/>
            </w:tblGrid>
            <w:tr w:rsidR="00CA79ED" w:rsidRPr="00CA79ED" w14:paraId="7F1D26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587F3" w14:textId="27EBDA79" w:rsidR="00CA79ED" w:rsidRPr="00CA79ED" w:rsidRDefault="00CA79ED" w:rsidP="00CA79ED">
                  <w:pPr>
                    <w:spacing w:line="240" w:lineRule="auto"/>
                  </w:pPr>
                  <w:r w:rsidRPr="00CA79ED">
                    <w:t xml:space="preserve">4. Chart supports </w:t>
                  </w:r>
                  <w:proofErr w:type="gramStart"/>
                  <w:r w:rsidRPr="00CA79ED">
                    <w:t>full</w:t>
                  </w:r>
                  <w:r>
                    <w:t>-</w:t>
                  </w:r>
                  <w:r w:rsidRPr="00CA79ED">
                    <w:t>screen</w:t>
                  </w:r>
                  <w:proofErr w:type="gramEnd"/>
                  <w:r w:rsidRPr="00CA79ED">
                    <w:t xml:space="preserve"> expand.</w:t>
                  </w:r>
                  <w:r w:rsidRPr="00CA79ED">
                    <w:br/>
                    <w:t xml:space="preserve">5. Users can toggle between </w:t>
                  </w:r>
                  <w:r w:rsidRPr="00CA79ED">
                    <w:rPr>
                      <w:b/>
                      <w:bCs/>
                    </w:rPr>
                    <w:t>Chart / Table / Summary</w:t>
                  </w:r>
                  <w:r w:rsidRPr="00CA79ED">
                    <w:t xml:space="preserve"> view.</w:t>
                  </w:r>
                </w:p>
              </w:tc>
            </w:tr>
          </w:tbl>
          <w:p w14:paraId="49D87D96" w14:textId="7247EBE8" w:rsidR="00CA79ED" w:rsidRDefault="00CA79ED" w:rsidP="00CB3CD4"/>
        </w:tc>
      </w:tr>
      <w:tr w:rsidR="00CA79ED" w14:paraId="202BA8E1" w14:textId="77777777" w:rsidTr="00D95D60">
        <w:trPr>
          <w:trHeight w:val="432"/>
        </w:trPr>
        <w:tc>
          <w:tcPr>
            <w:tcW w:w="3491" w:type="dxa"/>
          </w:tcPr>
          <w:p w14:paraId="46EC8016" w14:textId="77777777" w:rsidR="00CA79ED" w:rsidRPr="009E3951" w:rsidRDefault="00CA79ED" w:rsidP="00CB3CD4">
            <w:r>
              <w:t>Error Handling</w:t>
            </w:r>
          </w:p>
        </w:tc>
        <w:tc>
          <w:tcPr>
            <w:tcW w:w="6406" w:type="dxa"/>
          </w:tcPr>
          <w:p w14:paraId="79FAA8D3" w14:textId="5F18A091" w:rsidR="00CA79ED" w:rsidRPr="009E3951" w:rsidRDefault="00CA79ED" w:rsidP="00CB3CD4">
            <w:r w:rsidRPr="00CA79ED">
              <w:t xml:space="preserve">6. If no data is returned, show: </w:t>
            </w:r>
            <w:r w:rsidRPr="00CA79ED">
              <w:rPr>
                <w:i/>
                <w:iCs/>
              </w:rPr>
              <w:t>"No data available for selected filters."</w:t>
            </w:r>
          </w:p>
        </w:tc>
      </w:tr>
      <w:tr w:rsidR="00CA79ED" w14:paraId="117CDF23" w14:textId="77777777" w:rsidTr="00D95D60">
        <w:trPr>
          <w:trHeight w:val="432"/>
        </w:trPr>
        <w:tc>
          <w:tcPr>
            <w:tcW w:w="3491" w:type="dxa"/>
          </w:tcPr>
          <w:p w14:paraId="45FA8DE3" w14:textId="77777777" w:rsidR="00CA79ED" w:rsidRDefault="00CA79ED" w:rsidP="00CB3CD4">
            <w:r>
              <w:lastRenderedPageBreak/>
              <w:t>Performance</w:t>
            </w:r>
          </w:p>
        </w:tc>
        <w:tc>
          <w:tcPr>
            <w:tcW w:w="6406" w:type="dxa"/>
          </w:tcPr>
          <w:p w14:paraId="3822289D" w14:textId="1CE8B889" w:rsidR="00CA79ED" w:rsidRPr="00CA79ED" w:rsidRDefault="00CA79ED" w:rsidP="00CB3CD4">
            <w:r w:rsidRPr="00CA79ED">
              <w:t xml:space="preserve">7. Initial chart must be rendered within </w:t>
            </w:r>
            <w:r w:rsidRPr="00CA79ED">
              <w:rPr>
                <w:b/>
                <w:bCs/>
              </w:rPr>
              <w:t>&lt; 5 seconds</w:t>
            </w:r>
            <w:r w:rsidRPr="00CA79ED">
              <w:t>.</w:t>
            </w:r>
            <w:r w:rsidRPr="00CA79ED">
              <w:br/>
              <w:t>8. Lazy-load rendering for large datasets.</w:t>
            </w:r>
          </w:p>
        </w:tc>
      </w:tr>
      <w:tr w:rsidR="00CA79ED" w14:paraId="04690E1B" w14:textId="77777777" w:rsidTr="00D95D60">
        <w:trPr>
          <w:trHeight w:val="432"/>
        </w:trPr>
        <w:tc>
          <w:tcPr>
            <w:tcW w:w="3491" w:type="dxa"/>
          </w:tcPr>
          <w:p w14:paraId="30274BAE" w14:textId="70C3E602" w:rsidR="00CA79ED" w:rsidRDefault="00CA79ED" w:rsidP="00CB3CD4">
            <w:r>
              <w:t>Security</w:t>
            </w:r>
          </w:p>
        </w:tc>
        <w:tc>
          <w:tcPr>
            <w:tcW w:w="6406" w:type="dxa"/>
          </w:tcPr>
          <w:p w14:paraId="6E8F241B" w14:textId="74478F2B" w:rsidR="00CA79ED" w:rsidRPr="00CA79ED" w:rsidRDefault="00CA79ED" w:rsidP="00CB3CD4">
            <w:r w:rsidRPr="00CA79ED">
              <w:t>9. No sensitive data displayed (no PAN, tokenized PAN).</w:t>
            </w:r>
          </w:p>
        </w:tc>
      </w:tr>
    </w:tbl>
    <w:p w14:paraId="55340F29" w14:textId="5BDA6B17" w:rsidR="00634853" w:rsidRDefault="00634853" w:rsidP="00634853">
      <w:pPr>
        <w:pStyle w:val="Heading3"/>
      </w:pPr>
      <w:bookmarkStart w:id="10" w:name="_Toc213051219"/>
      <w:r w:rsidRPr="00634853">
        <w:t>US-</w:t>
      </w:r>
      <w:r>
        <w:t xml:space="preserve">1.2.3 - </w:t>
      </w:r>
      <w:r w:rsidRPr="00634853">
        <w:t xml:space="preserve">Generate </w:t>
      </w:r>
      <w:r>
        <w:t>contextual d</w:t>
      </w:r>
      <w:r w:rsidRPr="00634853">
        <w:t xml:space="preserve">rill-down </w:t>
      </w:r>
      <w:r>
        <w:t>s</w:t>
      </w:r>
      <w:r w:rsidRPr="00634853">
        <w:t>uggestions</w:t>
      </w:r>
      <w:bookmarkEnd w:id="10"/>
    </w:p>
    <w:p w14:paraId="43BC1C34" w14:textId="77777777" w:rsidR="00634853" w:rsidRPr="00634853" w:rsidRDefault="00634853" w:rsidP="00634853">
      <w:r w:rsidRPr="00634853">
        <w:t>As a user, I want the AI to propose 3–5 valid drill-down suggestions (e.g., by MCC, Merchant, Processor, Network, BIN, Region, Time grain) based on the current result (domain, dimensions present, metrics, anomalies) so I can explore the insight further without crafting complex prompts.</w:t>
      </w:r>
    </w:p>
    <w:p w14:paraId="2292C50B" w14:textId="77777777" w:rsidR="00634853" w:rsidRPr="00634853" w:rsidRDefault="00634853" w:rsidP="00634853">
      <w:r w:rsidRPr="00634853">
        <w:rPr>
          <w:b/>
          <w:bCs/>
        </w:rPr>
        <w:t>Business Value</w:t>
      </w:r>
      <w:r w:rsidRPr="00634853">
        <w:br/>
        <w:t>Reduces user effort, guides consistent analysis paths, prevents invalid queries, and increases discoverability of insights.</w:t>
      </w:r>
    </w:p>
    <w:p w14:paraId="739DFBC7" w14:textId="77777777" w:rsidR="00634853" w:rsidRPr="00634853" w:rsidRDefault="00634853" w:rsidP="00634853">
      <w:r w:rsidRPr="00634853">
        <w:rPr>
          <w:b/>
          <w:bCs/>
        </w:rPr>
        <w:t>In Scope</w:t>
      </w:r>
    </w:p>
    <w:p w14:paraId="0ED0F7C2" w14:textId="77777777" w:rsidR="00634853" w:rsidRPr="00634853" w:rsidRDefault="00634853" w:rsidP="00634853">
      <w:pPr>
        <w:pStyle w:val="Bulletlevel2"/>
      </w:pPr>
      <w:r w:rsidRPr="00634853">
        <w:t xml:space="preserve">Generating suggestion objects for the </w:t>
      </w:r>
      <w:r w:rsidRPr="00634853">
        <w:rPr>
          <w:b/>
          <w:bCs/>
        </w:rPr>
        <w:t>current answer step</w:t>
      </w:r>
    </w:p>
    <w:p w14:paraId="01BD87B3" w14:textId="77777777" w:rsidR="00634853" w:rsidRPr="00634853" w:rsidRDefault="00634853" w:rsidP="00634853">
      <w:pPr>
        <w:pStyle w:val="Bulletlevel2"/>
      </w:pPr>
      <w:r w:rsidRPr="00634853">
        <w:t>Validating suggestions against semantic layer (allowed dimensions/filters/time grains)</w:t>
      </w:r>
    </w:p>
    <w:p w14:paraId="0F2F7590" w14:textId="2CFB08DE" w:rsidR="00634853" w:rsidRDefault="00634853" w:rsidP="00634853">
      <w:pPr>
        <w:pStyle w:val="Bulletlevel2"/>
      </w:pPr>
      <w:r w:rsidRPr="00634853">
        <w:t>Ranking suggestions by relevance (e.g., anomaly contribution, coverage, business priority)</w:t>
      </w:r>
    </w:p>
    <w:p w14:paraId="31FFA76B" w14:textId="77777777" w:rsidR="00320EF6" w:rsidRPr="00320EF6" w:rsidRDefault="00320EF6" w:rsidP="00320EF6">
      <w:pPr>
        <w:rPr>
          <w:b/>
          <w:bCs/>
        </w:rPr>
      </w:pPr>
      <w:r w:rsidRPr="00320EF6">
        <w:rPr>
          <w:b/>
          <w:bCs/>
        </w:rPr>
        <w:t>Functional Requirements</w:t>
      </w:r>
    </w:p>
    <w:p w14:paraId="37C674FC" w14:textId="77777777" w:rsidR="00320EF6" w:rsidRPr="00320EF6" w:rsidRDefault="00320EF6" w:rsidP="00F82CE4">
      <w:pPr>
        <w:pStyle w:val="Numberlist1"/>
        <w:numPr>
          <w:ilvl w:val="0"/>
          <w:numId w:val="12"/>
        </w:numPr>
      </w:pPr>
      <w:r w:rsidRPr="00320EF6">
        <w:t>Context-aware generation</w:t>
      </w:r>
    </w:p>
    <w:p w14:paraId="5382BB77" w14:textId="77777777" w:rsidR="00320EF6" w:rsidRPr="00320EF6" w:rsidRDefault="00320EF6" w:rsidP="00320EF6">
      <w:r w:rsidRPr="00320EF6">
        <w:t>Suggestions must be derived from: current domain (Settlement/Dispute/Auth), active dimensions/filters, time window, intent (e.g., root cause), recent anomalies (spikes, deltas), and allowed drillable dimensions from the semantic model.</w:t>
      </w:r>
    </w:p>
    <w:p w14:paraId="595EAEDA" w14:textId="77777777" w:rsidR="00320EF6" w:rsidRPr="00320EF6" w:rsidRDefault="00320EF6" w:rsidP="00320EF6">
      <w:pPr>
        <w:pStyle w:val="Numberlist1"/>
      </w:pPr>
      <w:r w:rsidRPr="00320EF6">
        <w:t>Validity check</w:t>
      </w:r>
    </w:p>
    <w:p w14:paraId="2066CD3F" w14:textId="77777777" w:rsidR="00320EF6" w:rsidRPr="00320EF6" w:rsidRDefault="00320EF6" w:rsidP="00320EF6">
      <w:r w:rsidRPr="00320EF6">
        <w:t>Each suggestion must pass schema validation (dimension exists, data type compatible, role valid at current grain).</w:t>
      </w:r>
    </w:p>
    <w:p w14:paraId="22DC9A84" w14:textId="77777777" w:rsidR="00320EF6" w:rsidRPr="00320EF6" w:rsidRDefault="00320EF6" w:rsidP="00320EF6">
      <w:pPr>
        <w:pStyle w:val="Numberlist1"/>
      </w:pPr>
      <w:r w:rsidRPr="00320EF6">
        <w:t>Cardinality &amp; caps</w:t>
      </w:r>
    </w:p>
    <w:p w14:paraId="04208F60" w14:textId="77777777" w:rsidR="00320EF6" w:rsidRPr="00320EF6" w:rsidRDefault="00320EF6" w:rsidP="00320EF6">
      <w:r w:rsidRPr="00320EF6">
        <w:t>Return 3–5 suggestions. If fewer than 3 valid options exist, return all valid ones with a note “Limited drill-downs available.”</w:t>
      </w:r>
    </w:p>
    <w:p w14:paraId="70290C0C" w14:textId="77777777" w:rsidR="00320EF6" w:rsidRPr="00320EF6" w:rsidRDefault="00320EF6" w:rsidP="00320EF6">
      <w:pPr>
        <w:pStyle w:val="Numberlist1"/>
      </w:pPr>
      <w:r w:rsidRPr="00320EF6">
        <w:t>Ranking</w:t>
      </w:r>
    </w:p>
    <w:p w14:paraId="71C00EB5" w14:textId="77777777" w:rsidR="00320EF6" w:rsidRPr="00320EF6" w:rsidRDefault="00320EF6" w:rsidP="00320EF6">
      <w:r w:rsidRPr="00320EF6">
        <w:lastRenderedPageBreak/>
        <w:t>Rank by: (a) anomaly contribution potential, (b) business relevance priority (MCC, Merchant, Processor, Network), (c) coverage (how much data is explainable by that split), (d) freshness (recent changes).</w:t>
      </w:r>
    </w:p>
    <w:p w14:paraId="70013AC0" w14:textId="77777777" w:rsidR="00320EF6" w:rsidRPr="00320EF6" w:rsidRDefault="00320EF6" w:rsidP="00320EF6">
      <w:pPr>
        <w:pStyle w:val="Numberlist1"/>
      </w:pPr>
      <w:r w:rsidRPr="00320EF6">
        <w:t>Explainability</w:t>
      </w:r>
    </w:p>
    <w:p w14:paraId="7A37C178" w14:textId="77777777" w:rsidR="00320EF6" w:rsidRPr="00320EF6" w:rsidRDefault="00320EF6" w:rsidP="00320EF6">
      <w:r w:rsidRPr="00320EF6">
        <w:t>Each suggestion must include a short rationale (≤120 chars), e.g., “MCC 6012 contributed 38% of increase.”</w:t>
      </w:r>
    </w:p>
    <w:p w14:paraId="4806242F" w14:textId="77777777" w:rsidR="00320EF6" w:rsidRPr="00320EF6" w:rsidRDefault="00320EF6" w:rsidP="00320EF6">
      <w:pPr>
        <w:pStyle w:val="Numberlist1"/>
      </w:pPr>
      <w:r w:rsidRPr="00320EF6">
        <w:t>Idempotence</w:t>
      </w:r>
    </w:p>
    <w:p w14:paraId="7C588539" w14:textId="7F15AF80" w:rsidR="00320EF6" w:rsidRDefault="00320EF6" w:rsidP="00320EF6">
      <w:r w:rsidRPr="00320EF6">
        <w:t>Re-generating suggestions for the same step should be stable unless the underlying data or context changed.</w:t>
      </w:r>
    </w:p>
    <w:p w14:paraId="17FD92DA" w14:textId="77777777" w:rsidR="00320EF6" w:rsidRDefault="00320EF6" w:rsidP="00320EF6">
      <w:pPr>
        <w:pStyle w:val="Heading3"/>
      </w:pPr>
      <w:bookmarkStart w:id="11" w:name="_Toc213051220"/>
      <w:r w:rsidRPr="00320EF6">
        <w:t>US-</w:t>
      </w:r>
      <w:r>
        <w:t>1.2.4 – A</w:t>
      </w:r>
      <w:r w:rsidRPr="00320EF6">
        <w:t>pply</w:t>
      </w:r>
      <w:r>
        <w:t xml:space="preserve"> d</w:t>
      </w:r>
      <w:r w:rsidRPr="00320EF6">
        <w:t xml:space="preserve">rill-down </w:t>
      </w:r>
      <w:r>
        <w:t>a</w:t>
      </w:r>
      <w:r w:rsidRPr="00320EF6">
        <w:t>ction</w:t>
      </w:r>
      <w:bookmarkEnd w:id="11"/>
    </w:p>
    <w:p w14:paraId="6B510E60" w14:textId="48591A75" w:rsidR="00320EF6" w:rsidRPr="00320EF6" w:rsidRDefault="00320EF6" w:rsidP="00320EF6">
      <w:r w:rsidRPr="00320EF6">
        <w:t xml:space="preserve">As a user, when I click a drill-down suggestion chip, the system should execute the associated query plan (respecting current </w:t>
      </w:r>
      <w:r w:rsidRPr="00320EF6">
        <w:rPr>
          <w:b/>
          <w:bCs/>
        </w:rPr>
        <w:t>context + intent</w:t>
      </w:r>
      <w:r w:rsidRPr="00320EF6">
        <w:t xml:space="preserve">), render the new result (chart + table + summary), and append it as the next step in the same conversation with an updated </w:t>
      </w:r>
      <w:r w:rsidRPr="00320EF6">
        <w:rPr>
          <w:b/>
          <w:bCs/>
        </w:rPr>
        <w:t>drill path</w:t>
      </w:r>
      <w:r w:rsidRPr="00320EF6">
        <w:t>.</w:t>
      </w:r>
    </w:p>
    <w:p w14:paraId="1FA17555" w14:textId="77777777" w:rsidR="00320EF6" w:rsidRPr="00320EF6" w:rsidRDefault="00320EF6" w:rsidP="00320EF6">
      <w:r w:rsidRPr="00320EF6">
        <w:rPr>
          <w:b/>
          <w:bCs/>
        </w:rPr>
        <w:t>Business Value</w:t>
      </w:r>
      <w:r w:rsidRPr="00320EF6">
        <w:br/>
        <w:t>One-click continuity speeds analysis, maintains provenance, and prevents users from writing complex prompts.</w:t>
      </w:r>
    </w:p>
    <w:p w14:paraId="3F685CFA" w14:textId="77777777" w:rsidR="00320EF6" w:rsidRPr="00320EF6" w:rsidRDefault="00320EF6" w:rsidP="00320EF6">
      <w:r w:rsidRPr="00320EF6">
        <w:rPr>
          <w:b/>
          <w:bCs/>
        </w:rPr>
        <w:t>In Scope</w:t>
      </w:r>
    </w:p>
    <w:p w14:paraId="21C3B5B1" w14:textId="77777777" w:rsidR="00320EF6" w:rsidRPr="00320EF6" w:rsidRDefault="00320EF6" w:rsidP="00320EF6">
      <w:pPr>
        <w:pStyle w:val="Bulletlevel1"/>
      </w:pPr>
      <w:r w:rsidRPr="00320EF6">
        <w:t>Converting suggestion → safe query plan</w:t>
      </w:r>
    </w:p>
    <w:p w14:paraId="6C1E1D17" w14:textId="77777777" w:rsidR="00320EF6" w:rsidRPr="00320EF6" w:rsidRDefault="00320EF6" w:rsidP="00320EF6">
      <w:pPr>
        <w:pStyle w:val="Bulletlevel1"/>
      </w:pPr>
      <w:r w:rsidRPr="00320EF6">
        <w:t>Executing with inherited context (filters/time window/intent)</w:t>
      </w:r>
    </w:p>
    <w:p w14:paraId="5A4EFABB" w14:textId="77777777" w:rsidR="00320EF6" w:rsidRPr="00320EF6" w:rsidRDefault="00320EF6" w:rsidP="00320EF6">
      <w:pPr>
        <w:pStyle w:val="Bulletlevel1"/>
      </w:pPr>
      <w:r w:rsidRPr="00320EF6">
        <w:t>Updating UI (chart/table/summary) and breadcrumb</w:t>
      </w:r>
    </w:p>
    <w:p w14:paraId="22F5D00C" w14:textId="77777777" w:rsidR="00320EF6" w:rsidRPr="00320EF6" w:rsidRDefault="00320EF6" w:rsidP="00320EF6">
      <w:pPr>
        <w:pStyle w:val="Bulletlevel1"/>
      </w:pPr>
      <w:r w:rsidRPr="00320EF6">
        <w:t>Appending to conversation history</w:t>
      </w:r>
    </w:p>
    <w:p w14:paraId="0EF72BD7" w14:textId="77777777" w:rsidR="00320EF6" w:rsidRPr="00320EF6" w:rsidRDefault="00320EF6" w:rsidP="00320EF6">
      <w:pPr>
        <w:rPr>
          <w:b/>
          <w:bCs/>
        </w:rPr>
      </w:pPr>
      <w:r w:rsidRPr="00320EF6">
        <w:rPr>
          <w:b/>
          <w:bCs/>
        </w:rPr>
        <w:t>Functional Requirements</w:t>
      </w:r>
    </w:p>
    <w:p w14:paraId="7645BADD" w14:textId="77777777" w:rsidR="00320EF6" w:rsidRDefault="00320EF6" w:rsidP="00F82CE4">
      <w:pPr>
        <w:pStyle w:val="Numberlist1"/>
        <w:numPr>
          <w:ilvl w:val="0"/>
          <w:numId w:val="8"/>
        </w:numPr>
      </w:pPr>
      <w:r>
        <w:t>Inheritance</w:t>
      </w:r>
    </w:p>
    <w:p w14:paraId="47276630" w14:textId="738A44ED" w:rsidR="00320EF6" w:rsidRDefault="00320EF6" w:rsidP="00320EF6">
      <w:r>
        <w:t>The action inherits: domain, active filters, time window, grain, and intent from the prior turn.</w:t>
      </w:r>
    </w:p>
    <w:p w14:paraId="79444A34" w14:textId="1A832499" w:rsidR="00320EF6" w:rsidRDefault="00320EF6" w:rsidP="00320EF6">
      <w:pPr>
        <w:pStyle w:val="Numberlist1"/>
      </w:pPr>
      <w:r>
        <w:t>Query Plan Creation</w:t>
      </w:r>
    </w:p>
    <w:p w14:paraId="5DB2D277" w14:textId="341FB5A9" w:rsidR="00320EF6" w:rsidRDefault="00320EF6" w:rsidP="00320EF6">
      <w:r>
        <w:t xml:space="preserve">Suggestion parameters (e.g., </w:t>
      </w:r>
      <w:proofErr w:type="spellStart"/>
      <w:r>
        <w:t>dimension:"mcc</w:t>
      </w:r>
      <w:proofErr w:type="spellEnd"/>
      <w:r>
        <w:t>", topK:10) are translated into a validated query plan using the semantic layer (group by MCC, measure = selected metric, limit top 10 by metric).</w:t>
      </w:r>
    </w:p>
    <w:p w14:paraId="4B406F70" w14:textId="3F88D116" w:rsidR="00320EF6" w:rsidRDefault="00320EF6" w:rsidP="00320EF6">
      <w:pPr>
        <w:pStyle w:val="Numberlist1"/>
      </w:pPr>
      <w:r>
        <w:t>Execution</w:t>
      </w:r>
    </w:p>
    <w:p w14:paraId="020000B2" w14:textId="77777777" w:rsidR="00320EF6" w:rsidRDefault="00320EF6" w:rsidP="00320EF6">
      <w:r>
        <w:lastRenderedPageBreak/>
        <w:t>Execute server-side aggregation (fabric/synapse/cosmos materialized views).</w:t>
      </w:r>
    </w:p>
    <w:p w14:paraId="55275A72" w14:textId="77777777" w:rsidR="00320EF6" w:rsidRDefault="00320EF6" w:rsidP="00320EF6"/>
    <w:p w14:paraId="75AE4473" w14:textId="7ECA17C6" w:rsidR="00320EF6" w:rsidRDefault="00320EF6" w:rsidP="00320EF6">
      <w:r>
        <w:t>Enforce guardrails: allowed fields, allowed grains, max points.</w:t>
      </w:r>
    </w:p>
    <w:p w14:paraId="3A59548E" w14:textId="29FEFE84" w:rsidR="00320EF6" w:rsidRDefault="00320EF6" w:rsidP="00320EF6">
      <w:pPr>
        <w:pStyle w:val="Numberlist1"/>
      </w:pPr>
      <w:r>
        <w:t>UI Update</w:t>
      </w:r>
    </w:p>
    <w:p w14:paraId="747C5031" w14:textId="3676E3E6" w:rsidR="00320EF6" w:rsidRDefault="00320EF6" w:rsidP="00320EF6">
      <w:r>
        <w:t>Render chart + table + 1–3 Key Insights bullets.</w:t>
      </w:r>
    </w:p>
    <w:p w14:paraId="625FA937" w14:textId="0A11AF26" w:rsidR="00320EF6" w:rsidRDefault="00320EF6" w:rsidP="00320EF6">
      <w:r>
        <w:t>Update breadcrumb: e.g., Settlement &gt; Refund Spike &gt; by MCC.</w:t>
      </w:r>
    </w:p>
    <w:p w14:paraId="0AA9CD3A" w14:textId="6378E7F2" w:rsidR="00320EF6" w:rsidRDefault="00320EF6" w:rsidP="00320EF6">
      <w:pPr>
        <w:pStyle w:val="Numberlist1"/>
        <w:numPr>
          <w:ilvl w:val="0"/>
          <w:numId w:val="0"/>
        </w:numPr>
        <w:ind w:left="360" w:hanging="360"/>
      </w:pPr>
      <w:r>
        <w:t>Preserve prior step above; new step appended below.</w:t>
      </w:r>
    </w:p>
    <w:p w14:paraId="4E476B93" w14:textId="30671006" w:rsidR="00320EF6" w:rsidRDefault="00320EF6" w:rsidP="00320EF6">
      <w:pPr>
        <w:pStyle w:val="Numberlist1"/>
      </w:pPr>
      <w:r>
        <w:t>Undo / Back</w:t>
      </w:r>
    </w:p>
    <w:p w14:paraId="27990EF3" w14:textId="7CDE793D" w:rsidR="00320EF6" w:rsidRDefault="00320EF6" w:rsidP="00320EF6">
      <w:r>
        <w:t>Provide “Back to previous step” control (client-side cached result).</w:t>
      </w:r>
    </w:p>
    <w:p w14:paraId="520FFF69" w14:textId="7DDE08CD" w:rsidR="00320EF6" w:rsidRDefault="00320EF6" w:rsidP="00320EF6">
      <w:pPr>
        <w:pStyle w:val="Numberlist1"/>
      </w:pPr>
      <w:r>
        <w:t>Provenance</w:t>
      </w:r>
    </w:p>
    <w:p w14:paraId="1525A7E6" w14:textId="4AC636CF" w:rsidR="00320EF6" w:rsidRDefault="00320EF6" w:rsidP="00320EF6">
      <w:r>
        <w:t>Store the plan summary (dimension, metric, filters) in the conversation state for export/audit.</w:t>
      </w:r>
    </w:p>
    <w:p w14:paraId="449ACF3C" w14:textId="0874771D" w:rsidR="00B92293" w:rsidRDefault="00B92293" w:rsidP="00B92293">
      <w:pPr>
        <w:pStyle w:val="Heading3"/>
      </w:pPr>
      <w:r w:rsidRPr="00320EF6">
        <w:t>US-</w:t>
      </w:r>
      <w:r>
        <w:t>1.2.5 – Load last 10 sessions</w:t>
      </w:r>
    </w:p>
    <w:p w14:paraId="5FD1B594" w14:textId="10E344B3" w:rsidR="00B92293" w:rsidRDefault="00A31C69" w:rsidP="00B92293">
      <w:r w:rsidRPr="00A31C69">
        <w:t>As a returning user, I want to see my most recent chat sessions (up to 10) with key context (title, last activity, goal/intent, domain), so I can quickly resume my work without hunting through history.</w:t>
      </w:r>
    </w:p>
    <w:p w14:paraId="7D270131" w14:textId="7BEE99AA" w:rsidR="00A31C69" w:rsidRDefault="00A31C69" w:rsidP="00B92293">
      <w:r w:rsidRPr="00A31C69">
        <w:rPr>
          <w:b/>
          <w:bCs/>
        </w:rPr>
        <w:t>Business Value:</w:t>
      </w:r>
      <w:r w:rsidRPr="00A31C69">
        <w:br/>
        <w:t>Reduces time-to-resume, promotes continuity, and increases adoption.</w:t>
      </w:r>
    </w:p>
    <w:p w14:paraId="07E58C21" w14:textId="554DA382" w:rsidR="00E86B47" w:rsidRDefault="00E86B47" w:rsidP="00E86B47">
      <w:pPr>
        <w:pStyle w:val="Heading4"/>
      </w:pPr>
      <w:r>
        <w:lastRenderedPageBreak/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A617EA" w14:paraId="09E822D7" w14:textId="77777777" w:rsidTr="00C11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4626EB02" w14:textId="77777777" w:rsidR="00A617EA" w:rsidRPr="005C39FC" w:rsidRDefault="00A617EA" w:rsidP="00C1122C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5E1294ED" w14:textId="77777777" w:rsidR="00A617EA" w:rsidRPr="005C39FC" w:rsidRDefault="00A617EA" w:rsidP="00C1122C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A617EA" w14:paraId="429D27B9" w14:textId="77777777" w:rsidTr="00C1122C">
        <w:trPr>
          <w:trHeight w:val="432"/>
        </w:trPr>
        <w:tc>
          <w:tcPr>
            <w:tcW w:w="3491" w:type="dxa"/>
          </w:tcPr>
          <w:p w14:paraId="298D444F" w14:textId="77777777" w:rsidR="00A617EA" w:rsidRDefault="00A617EA" w:rsidP="00C1122C">
            <w:r>
              <w:t>Functional</w:t>
            </w:r>
          </w:p>
        </w:tc>
        <w:tc>
          <w:tcPr>
            <w:tcW w:w="6406" w:type="dxa"/>
          </w:tcPr>
          <w:p w14:paraId="5A9365D5" w14:textId="3241F6B9" w:rsidR="00441E5F" w:rsidRPr="00441E5F" w:rsidRDefault="00441E5F" w:rsidP="00441E5F">
            <w:pPr>
              <w:pStyle w:val="Numberlist1"/>
              <w:numPr>
                <w:ilvl w:val="0"/>
                <w:numId w:val="14"/>
              </w:numPr>
            </w:pPr>
            <w:r w:rsidRPr="00441E5F">
              <w:t xml:space="preserve">On load of the </w:t>
            </w:r>
            <w:proofErr w:type="gramStart"/>
            <w:r w:rsidRPr="00441E5F">
              <w:t>Home</w:t>
            </w:r>
            <w:proofErr w:type="gramEnd"/>
            <w:r w:rsidRPr="00441E5F">
              <w:t xml:space="preserve"> screen, the app fetches the 10 most recent sessions for the authenticated user ordered by</w:t>
            </w:r>
            <w:r w:rsidR="00453D88">
              <w:t xml:space="preserve"> the last modified date/timestamp</w:t>
            </w:r>
            <w:r w:rsidRPr="00441E5F">
              <w:t>.</w:t>
            </w:r>
          </w:p>
          <w:p w14:paraId="63B68487" w14:textId="29C662B1" w:rsidR="00441E5F" w:rsidRPr="00441E5F" w:rsidRDefault="00441E5F" w:rsidP="00453D88">
            <w:pPr>
              <w:pStyle w:val="Numberlist1"/>
              <w:numPr>
                <w:ilvl w:val="0"/>
                <w:numId w:val="14"/>
              </w:numPr>
            </w:pPr>
            <w:r w:rsidRPr="00441E5F">
              <w:t>Each session card shows:</w:t>
            </w:r>
          </w:p>
          <w:p w14:paraId="6C071B50" w14:textId="5096AC98" w:rsidR="00441E5F" w:rsidRPr="00441E5F" w:rsidRDefault="00441E5F" w:rsidP="00441E5F">
            <w:pPr>
              <w:numPr>
                <w:ilvl w:val="0"/>
                <w:numId w:val="13"/>
              </w:numPr>
            </w:pPr>
            <w:r w:rsidRPr="00441E5F">
              <w:t>Session title (first user prompt truncated to 80 chars)</w:t>
            </w:r>
          </w:p>
          <w:p w14:paraId="67AFB7F5" w14:textId="77777777" w:rsidR="00441E5F" w:rsidRPr="00441E5F" w:rsidRDefault="00441E5F" w:rsidP="00441E5F">
            <w:pPr>
              <w:numPr>
                <w:ilvl w:val="0"/>
                <w:numId w:val="13"/>
              </w:numPr>
            </w:pPr>
            <w:r w:rsidRPr="00441E5F">
              <w:t>Last activity timestamp (relative + absolute on hover)</w:t>
            </w:r>
          </w:p>
          <w:p w14:paraId="5B31216C" w14:textId="77777777" w:rsidR="00441E5F" w:rsidRPr="00441E5F" w:rsidRDefault="00441E5F" w:rsidP="00441E5F">
            <w:pPr>
              <w:numPr>
                <w:ilvl w:val="0"/>
                <w:numId w:val="13"/>
              </w:numPr>
            </w:pPr>
            <w:r w:rsidRPr="00441E5F">
              <w:t>Domain(s): Settlement / Authorization</w:t>
            </w:r>
          </w:p>
          <w:p w14:paraId="06DC09E6" w14:textId="77777777" w:rsidR="00441E5F" w:rsidRPr="00441E5F" w:rsidRDefault="00441E5F" w:rsidP="00441E5F">
            <w:pPr>
              <w:numPr>
                <w:ilvl w:val="0"/>
                <w:numId w:val="13"/>
              </w:numPr>
            </w:pPr>
            <w:r w:rsidRPr="00441E5F">
              <w:t>Current goal/intent (if present)</w:t>
            </w:r>
          </w:p>
          <w:p w14:paraId="427471FB" w14:textId="77777777" w:rsidR="00441E5F" w:rsidRPr="00441E5F" w:rsidRDefault="00441E5F" w:rsidP="00441E5F">
            <w:pPr>
              <w:numPr>
                <w:ilvl w:val="0"/>
                <w:numId w:val="13"/>
              </w:numPr>
            </w:pPr>
            <w:r w:rsidRPr="00441E5F">
              <w:t>Drill path breadcrumb (last 1–2 hops, truncated)</w:t>
            </w:r>
          </w:p>
          <w:p w14:paraId="2F89D20B" w14:textId="77777777" w:rsidR="00B425CB" w:rsidRDefault="00441E5F" w:rsidP="00441E5F">
            <w:pPr>
              <w:numPr>
                <w:ilvl w:val="0"/>
                <w:numId w:val="13"/>
              </w:numPr>
            </w:pPr>
            <w:r w:rsidRPr="00441E5F">
              <w:t>Session length (message count)</w:t>
            </w:r>
          </w:p>
          <w:p w14:paraId="6B152C4F" w14:textId="27469FEF" w:rsidR="00441E5F" w:rsidRPr="00441E5F" w:rsidRDefault="00441E5F" w:rsidP="00B425CB">
            <w:pPr>
              <w:pStyle w:val="Numberlist1"/>
            </w:pPr>
            <w:r w:rsidRPr="00441E5F">
              <w:t xml:space="preserve">Clicking a session opens it and </w:t>
            </w:r>
            <w:r w:rsidR="00B425CB" w:rsidRPr="00441E5F">
              <w:t>restores</w:t>
            </w:r>
            <w:r w:rsidRPr="00441E5F">
              <w:t xml:space="preserve"> conversation, </w:t>
            </w:r>
            <w:r w:rsidRPr="00B425CB">
              <w:t>context, intent, drill path.</w:t>
            </w:r>
          </w:p>
          <w:p w14:paraId="2B825900" w14:textId="15757A91" w:rsidR="00A617EA" w:rsidRDefault="00441E5F" w:rsidP="009C4A8C">
            <w:pPr>
              <w:pStyle w:val="Numberlist1"/>
            </w:pPr>
            <w:r w:rsidRPr="00441E5F">
              <w:t xml:space="preserve">If the user </w:t>
            </w:r>
            <w:r w:rsidRPr="00B425CB">
              <w:t xml:space="preserve">has no </w:t>
            </w:r>
            <w:r w:rsidR="00B425CB" w:rsidRPr="00B425CB">
              <w:t xml:space="preserve">saved </w:t>
            </w:r>
            <w:r w:rsidRPr="00B425CB">
              <w:t>sessions</w:t>
            </w:r>
            <w:r w:rsidRPr="00441E5F">
              <w:t>, show an empty state with 3 starter prompts.</w:t>
            </w:r>
          </w:p>
        </w:tc>
      </w:tr>
      <w:tr w:rsidR="00A617EA" w14:paraId="39B05AD9" w14:textId="77777777" w:rsidTr="00C1122C">
        <w:trPr>
          <w:trHeight w:val="432"/>
        </w:trPr>
        <w:tc>
          <w:tcPr>
            <w:tcW w:w="3491" w:type="dxa"/>
          </w:tcPr>
          <w:p w14:paraId="2209AC11" w14:textId="77777777" w:rsidR="00A617EA" w:rsidRDefault="00A617EA" w:rsidP="00C1122C">
            <w:r>
              <w:t>UX</w:t>
            </w:r>
          </w:p>
        </w:tc>
        <w:tc>
          <w:tcPr>
            <w:tcW w:w="6406" w:type="dxa"/>
          </w:tcPr>
          <w:p w14:paraId="3243ADA5" w14:textId="77777777" w:rsidR="002D6FA1" w:rsidRDefault="002D6FA1" w:rsidP="002D6FA1">
            <w:pPr>
              <w:pStyle w:val="Numberlist1"/>
            </w:pPr>
            <w:r w:rsidRPr="002D6FA1">
              <w:t>Display as a list or grid of cards with sorting by Last Activity (default) and Title.</w:t>
            </w:r>
          </w:p>
          <w:p w14:paraId="56DBA863" w14:textId="77777777" w:rsidR="002D6FA1" w:rsidRDefault="002D6FA1" w:rsidP="002D6FA1">
            <w:pPr>
              <w:pStyle w:val="Numberlist1"/>
            </w:pPr>
            <w:r w:rsidRPr="002D6FA1">
              <w:t xml:space="preserve">Provide a “View All” </w:t>
            </w:r>
            <w:r>
              <w:t>capability</w:t>
            </w:r>
            <w:r w:rsidRPr="002D6FA1">
              <w:t xml:space="preserve"> when more than 10 exist</w:t>
            </w:r>
            <w:r>
              <w:t>.</w:t>
            </w:r>
          </w:p>
          <w:p w14:paraId="51F83259" w14:textId="0C092BA2" w:rsidR="00A617EA" w:rsidRDefault="002D6FA1" w:rsidP="002D6FA1">
            <w:pPr>
              <w:pStyle w:val="Numberlist1"/>
            </w:pPr>
            <w:r w:rsidRPr="002D6FA1">
              <w:t>Cards support keyboard navigation; pressing Enter opens the session.</w:t>
            </w:r>
          </w:p>
        </w:tc>
      </w:tr>
      <w:tr w:rsidR="00A617EA" w14:paraId="3D043049" w14:textId="77777777" w:rsidTr="00C1122C">
        <w:trPr>
          <w:trHeight w:val="432"/>
        </w:trPr>
        <w:tc>
          <w:tcPr>
            <w:tcW w:w="3491" w:type="dxa"/>
          </w:tcPr>
          <w:p w14:paraId="3D99FA7E" w14:textId="77777777" w:rsidR="00A617EA" w:rsidRPr="009E3951" w:rsidRDefault="00A617EA" w:rsidP="00C1122C">
            <w:r>
              <w:t>Error Handling</w:t>
            </w:r>
          </w:p>
        </w:tc>
        <w:tc>
          <w:tcPr>
            <w:tcW w:w="6406" w:type="dxa"/>
          </w:tcPr>
          <w:p w14:paraId="572B8E70" w14:textId="6EAA483C" w:rsidR="00A617EA" w:rsidRPr="009E3951" w:rsidRDefault="000A34E8" w:rsidP="00C1122C">
            <w:r w:rsidRPr="000A34E8">
              <w:t>If the fetch fails, show non-technical message:</w:t>
            </w:r>
            <w:r w:rsidRPr="000A34E8">
              <w:br/>
              <w:t>“We couldn’t load your recent sessions. Try again.” with Retry.</w:t>
            </w:r>
          </w:p>
        </w:tc>
      </w:tr>
      <w:tr w:rsidR="00A617EA" w14:paraId="53E657EF" w14:textId="77777777" w:rsidTr="00C1122C">
        <w:trPr>
          <w:trHeight w:val="432"/>
        </w:trPr>
        <w:tc>
          <w:tcPr>
            <w:tcW w:w="3491" w:type="dxa"/>
          </w:tcPr>
          <w:p w14:paraId="64BD32F0" w14:textId="77777777" w:rsidR="00A617EA" w:rsidRDefault="00A617EA" w:rsidP="00C1122C">
            <w:r>
              <w:t>Performance</w:t>
            </w:r>
          </w:p>
        </w:tc>
        <w:tc>
          <w:tcPr>
            <w:tcW w:w="6406" w:type="dxa"/>
          </w:tcPr>
          <w:p w14:paraId="495819E6" w14:textId="05676A06" w:rsidR="00A617EA" w:rsidRPr="00CA79ED" w:rsidRDefault="00A617EA" w:rsidP="00C1122C"/>
        </w:tc>
      </w:tr>
      <w:tr w:rsidR="00A617EA" w14:paraId="1E62AC71" w14:textId="77777777" w:rsidTr="00C1122C">
        <w:trPr>
          <w:trHeight w:val="432"/>
        </w:trPr>
        <w:tc>
          <w:tcPr>
            <w:tcW w:w="3491" w:type="dxa"/>
          </w:tcPr>
          <w:p w14:paraId="46C83B53" w14:textId="77777777" w:rsidR="00A617EA" w:rsidRDefault="00A617EA" w:rsidP="00C1122C">
            <w:r>
              <w:t>Security</w:t>
            </w:r>
          </w:p>
        </w:tc>
        <w:tc>
          <w:tcPr>
            <w:tcW w:w="6406" w:type="dxa"/>
          </w:tcPr>
          <w:p w14:paraId="0A98AE48" w14:textId="56EBDCA0" w:rsidR="00A617EA" w:rsidRPr="00CA79ED" w:rsidRDefault="009C4A8C" w:rsidP="00C1122C">
            <w:r w:rsidRPr="00441E5F">
              <w:t xml:space="preserve">Data must be </w:t>
            </w:r>
            <w:r w:rsidRPr="00B425CB">
              <w:t>scoped per user/tenant</w:t>
            </w:r>
            <w:r w:rsidRPr="00441E5F">
              <w:t>; no cross-tenant exposure.</w:t>
            </w:r>
          </w:p>
        </w:tc>
      </w:tr>
    </w:tbl>
    <w:p w14:paraId="053648FC" w14:textId="53FAC7AF" w:rsidR="00C855FA" w:rsidRDefault="00C855FA" w:rsidP="00C855FA">
      <w:pPr>
        <w:pStyle w:val="Heading3"/>
      </w:pPr>
      <w:r w:rsidRPr="00320EF6">
        <w:t>US-</w:t>
      </w:r>
      <w:r>
        <w:t xml:space="preserve">1.2.6 – </w:t>
      </w:r>
      <w:r w:rsidR="005F001A">
        <w:t>Search sessions</w:t>
      </w:r>
    </w:p>
    <w:p w14:paraId="5322B7FB" w14:textId="1B6F7E58" w:rsidR="005F001A" w:rsidRDefault="00782BF8" w:rsidP="005F001A">
      <w:r w:rsidRPr="00782BF8">
        <w:t>As a user, I want to search my past sessions by keywords, intent/goal, domain (Settlement/Authorization), and date range, so I can quickly find and reopen a specific analysis thread.</w:t>
      </w:r>
    </w:p>
    <w:p w14:paraId="7B620274" w14:textId="2DEA4770" w:rsidR="0013173D" w:rsidRPr="005F001A" w:rsidRDefault="0013173D" w:rsidP="0013173D">
      <w:pPr>
        <w:pStyle w:val="Heading4"/>
      </w:pPr>
      <w:r>
        <w:lastRenderedPageBreak/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782BF8" w14:paraId="13923858" w14:textId="77777777" w:rsidTr="00C112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472FBFCC" w14:textId="77777777" w:rsidR="00782BF8" w:rsidRPr="005C39FC" w:rsidRDefault="00782BF8" w:rsidP="00C1122C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0DDDDDCA" w14:textId="77777777" w:rsidR="00782BF8" w:rsidRPr="005C39FC" w:rsidRDefault="00782BF8" w:rsidP="00C1122C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782BF8" w14:paraId="0A92FB97" w14:textId="77777777" w:rsidTr="00C1122C">
        <w:trPr>
          <w:trHeight w:val="432"/>
        </w:trPr>
        <w:tc>
          <w:tcPr>
            <w:tcW w:w="3491" w:type="dxa"/>
          </w:tcPr>
          <w:p w14:paraId="6B885704" w14:textId="77777777" w:rsidR="00782BF8" w:rsidRDefault="00782BF8" w:rsidP="00C1122C">
            <w:r>
              <w:t>Functional</w:t>
            </w:r>
          </w:p>
        </w:tc>
        <w:tc>
          <w:tcPr>
            <w:tcW w:w="6406" w:type="dxa"/>
          </w:tcPr>
          <w:p w14:paraId="1CCA50BB" w14:textId="63E7C688" w:rsidR="00962E23" w:rsidRPr="00962E23" w:rsidRDefault="00962E23" w:rsidP="00962E23">
            <w:pPr>
              <w:pStyle w:val="Numberlist1"/>
              <w:numPr>
                <w:ilvl w:val="0"/>
                <w:numId w:val="16"/>
              </w:numPr>
            </w:pPr>
            <w:r w:rsidRPr="00962E23">
              <w:t>Search inputs:</w:t>
            </w:r>
          </w:p>
          <w:p w14:paraId="1887E117" w14:textId="77777777" w:rsidR="00962E23" w:rsidRPr="00962E23" w:rsidRDefault="00962E23" w:rsidP="00962E23">
            <w:pPr>
              <w:pStyle w:val="Numberlist1"/>
              <w:numPr>
                <w:ilvl w:val="0"/>
                <w:numId w:val="15"/>
              </w:numPr>
            </w:pPr>
            <w:r w:rsidRPr="00962E23">
              <w:t>Free-text keyword (matches title and lightweight message index/summary)</w:t>
            </w:r>
          </w:p>
          <w:p w14:paraId="4965EAC4" w14:textId="77777777" w:rsidR="00962E23" w:rsidRPr="00962E23" w:rsidRDefault="00962E23" w:rsidP="00962E23">
            <w:pPr>
              <w:pStyle w:val="Numberlist1"/>
              <w:numPr>
                <w:ilvl w:val="0"/>
                <w:numId w:val="15"/>
              </w:numPr>
            </w:pPr>
            <w:r w:rsidRPr="00962E23">
              <w:t>Sort by: Relevance (default), Last Activity, Title</w:t>
            </w:r>
          </w:p>
          <w:p w14:paraId="65EC32B9" w14:textId="26A73094" w:rsidR="00962E23" w:rsidRPr="00962E23" w:rsidRDefault="00962E23" w:rsidP="00962E23">
            <w:pPr>
              <w:pStyle w:val="Numberlist1"/>
            </w:pPr>
            <w:r w:rsidRPr="00962E23">
              <w:t xml:space="preserve">Results return: </w:t>
            </w:r>
            <w:proofErr w:type="spellStart"/>
            <w:r w:rsidRPr="00962E23">
              <w:t>sessionId</w:t>
            </w:r>
            <w:proofErr w:type="spellEnd"/>
            <w:r w:rsidRPr="00962E23">
              <w:t xml:space="preserve">, title, </w:t>
            </w:r>
            <w:proofErr w:type="spellStart"/>
            <w:r w:rsidRPr="00962E23">
              <w:t>lastActivity</w:t>
            </w:r>
            <w:proofErr w:type="spellEnd"/>
            <w:r w:rsidRPr="00962E23">
              <w:t>, domain(s), intent, snippet (matched context), and message count.</w:t>
            </w:r>
          </w:p>
          <w:p w14:paraId="3162D506" w14:textId="0E50FAD8" w:rsidR="00962E23" w:rsidRPr="00962E23" w:rsidRDefault="00962E23" w:rsidP="00962E23">
            <w:pPr>
              <w:pStyle w:val="Numberlist1"/>
            </w:pPr>
            <w:r w:rsidRPr="00962E23">
              <w:t>Pagination supported (page size 20, cursor/offset).</w:t>
            </w:r>
          </w:p>
          <w:p w14:paraId="37931DA6" w14:textId="312151AC" w:rsidR="00962E23" w:rsidRPr="00962E23" w:rsidRDefault="00962E23" w:rsidP="00962E23">
            <w:pPr>
              <w:pStyle w:val="Numberlist1"/>
            </w:pPr>
            <w:r w:rsidRPr="00962E23">
              <w:t>Clicking a result opens the session and restores context/intent/drill path.</w:t>
            </w:r>
          </w:p>
          <w:p w14:paraId="3DE80EF7" w14:textId="70E0D7EB" w:rsidR="00782BF8" w:rsidRDefault="00782BF8" w:rsidP="000008DD">
            <w:pPr>
              <w:pStyle w:val="Numberlist1"/>
              <w:numPr>
                <w:ilvl w:val="0"/>
                <w:numId w:val="0"/>
              </w:numPr>
              <w:ind w:left="360" w:hanging="360"/>
            </w:pPr>
          </w:p>
        </w:tc>
      </w:tr>
      <w:tr w:rsidR="00782BF8" w14:paraId="7440A228" w14:textId="77777777" w:rsidTr="00C1122C">
        <w:trPr>
          <w:trHeight w:val="432"/>
        </w:trPr>
        <w:tc>
          <w:tcPr>
            <w:tcW w:w="3491" w:type="dxa"/>
          </w:tcPr>
          <w:p w14:paraId="43CA8BE0" w14:textId="77777777" w:rsidR="00782BF8" w:rsidRDefault="00782BF8" w:rsidP="00C1122C">
            <w:r>
              <w:t>UX</w:t>
            </w:r>
          </w:p>
        </w:tc>
        <w:tc>
          <w:tcPr>
            <w:tcW w:w="6406" w:type="dxa"/>
          </w:tcPr>
          <w:p w14:paraId="030A123A" w14:textId="77777777" w:rsidR="00A21536" w:rsidRPr="00A21536" w:rsidRDefault="00A21536" w:rsidP="00A21536">
            <w:pPr>
              <w:pStyle w:val="Numberlist1"/>
              <w:numPr>
                <w:ilvl w:val="0"/>
                <w:numId w:val="17"/>
              </w:numPr>
            </w:pPr>
            <w:r w:rsidRPr="00A21536">
              <w:t>Search box with placeholder “Search sessions (title, intent, or keyword)”.</w:t>
            </w:r>
          </w:p>
          <w:p w14:paraId="4D48CE3A" w14:textId="77777777" w:rsidR="00A21536" w:rsidRPr="00A21536" w:rsidRDefault="00A21536" w:rsidP="00A21536">
            <w:pPr>
              <w:pStyle w:val="Numberlist1"/>
              <w:numPr>
                <w:ilvl w:val="0"/>
                <w:numId w:val="17"/>
              </w:numPr>
            </w:pPr>
            <w:r w:rsidRPr="00A21536">
              <w:t>Facets (chips or sidebar): Domain, Intent, Date Range, Has Export.</w:t>
            </w:r>
          </w:p>
          <w:p w14:paraId="78FFC260" w14:textId="77777777" w:rsidR="00A21536" w:rsidRPr="00A21536" w:rsidRDefault="00A21536" w:rsidP="00A21536">
            <w:pPr>
              <w:pStyle w:val="Numberlist1"/>
              <w:numPr>
                <w:ilvl w:val="0"/>
                <w:numId w:val="17"/>
              </w:numPr>
            </w:pPr>
            <w:r w:rsidRPr="00A21536">
              <w:t>Highlight matched keywords in title/snippet.</w:t>
            </w:r>
          </w:p>
          <w:p w14:paraId="12C6EB61" w14:textId="007A9055" w:rsidR="00782BF8" w:rsidRDefault="00A21536" w:rsidP="00A21536">
            <w:pPr>
              <w:pStyle w:val="Numberlist1"/>
              <w:numPr>
                <w:ilvl w:val="0"/>
                <w:numId w:val="17"/>
              </w:numPr>
            </w:pPr>
            <w:r w:rsidRPr="00A21536">
              <w:t>“Clear filters” control returns to default state.</w:t>
            </w:r>
          </w:p>
        </w:tc>
      </w:tr>
      <w:tr w:rsidR="00782BF8" w14:paraId="1C8F2FB1" w14:textId="77777777" w:rsidTr="00C1122C">
        <w:trPr>
          <w:trHeight w:val="432"/>
        </w:trPr>
        <w:tc>
          <w:tcPr>
            <w:tcW w:w="3491" w:type="dxa"/>
          </w:tcPr>
          <w:p w14:paraId="6E99C207" w14:textId="77777777" w:rsidR="00782BF8" w:rsidRPr="009E3951" w:rsidRDefault="00782BF8" w:rsidP="00C1122C">
            <w:r>
              <w:t>Error Handling</w:t>
            </w:r>
          </w:p>
        </w:tc>
        <w:tc>
          <w:tcPr>
            <w:tcW w:w="6406" w:type="dxa"/>
          </w:tcPr>
          <w:p w14:paraId="1BB57D28" w14:textId="42137ECE" w:rsidR="00782BF8" w:rsidRPr="009E3951" w:rsidRDefault="009B7C7B" w:rsidP="00C1122C">
            <w:r w:rsidRPr="009B7C7B">
              <w:t>No results → show helpful message and quick filters (e.g., expand date range).</w:t>
            </w:r>
            <w:r w:rsidRPr="009B7C7B">
              <w:br/>
            </w:r>
          </w:p>
        </w:tc>
      </w:tr>
      <w:tr w:rsidR="00782BF8" w14:paraId="1AFECA9B" w14:textId="77777777" w:rsidTr="00C1122C">
        <w:trPr>
          <w:trHeight w:val="432"/>
        </w:trPr>
        <w:tc>
          <w:tcPr>
            <w:tcW w:w="3491" w:type="dxa"/>
          </w:tcPr>
          <w:p w14:paraId="3C2549B4" w14:textId="77777777" w:rsidR="00782BF8" w:rsidRDefault="00782BF8" w:rsidP="00C1122C">
            <w:r>
              <w:t>Performance</w:t>
            </w:r>
          </w:p>
        </w:tc>
        <w:tc>
          <w:tcPr>
            <w:tcW w:w="6406" w:type="dxa"/>
          </w:tcPr>
          <w:p w14:paraId="7D896544" w14:textId="77777777" w:rsidR="00782BF8" w:rsidRPr="00CA79ED" w:rsidRDefault="00782BF8" w:rsidP="00C1122C"/>
        </w:tc>
      </w:tr>
      <w:tr w:rsidR="00782BF8" w14:paraId="0E277613" w14:textId="77777777" w:rsidTr="00C1122C">
        <w:trPr>
          <w:trHeight w:val="432"/>
        </w:trPr>
        <w:tc>
          <w:tcPr>
            <w:tcW w:w="3491" w:type="dxa"/>
          </w:tcPr>
          <w:p w14:paraId="3BAF5B2D" w14:textId="77777777" w:rsidR="00782BF8" w:rsidRDefault="00782BF8" w:rsidP="00C1122C">
            <w:r>
              <w:t>Security</w:t>
            </w:r>
          </w:p>
        </w:tc>
        <w:tc>
          <w:tcPr>
            <w:tcW w:w="6406" w:type="dxa"/>
          </w:tcPr>
          <w:p w14:paraId="2E29F910" w14:textId="77777777" w:rsidR="0038631D" w:rsidRDefault="0038631D" w:rsidP="0013173D">
            <w:pPr>
              <w:pStyle w:val="Numberlist1"/>
              <w:numPr>
                <w:ilvl w:val="0"/>
                <w:numId w:val="18"/>
              </w:numPr>
            </w:pPr>
            <w:r w:rsidRPr="0038631D">
              <w:t>All queries enforce user/tenant scope and role checks.</w:t>
            </w:r>
          </w:p>
          <w:p w14:paraId="51499008" w14:textId="1A32E939" w:rsidR="00782BF8" w:rsidRPr="00CA79ED" w:rsidRDefault="0038631D" w:rsidP="0038631D">
            <w:pPr>
              <w:pStyle w:val="Numberlist1"/>
            </w:pPr>
            <w:r w:rsidRPr="0038631D">
              <w:t>Search results must not leak sensitive content (no PAN/PII; snippets are from summaries with masking).</w:t>
            </w:r>
          </w:p>
        </w:tc>
      </w:tr>
    </w:tbl>
    <w:p w14:paraId="2E2D9204" w14:textId="77777777" w:rsidR="00E86B47" w:rsidRPr="00B92293" w:rsidRDefault="00E86B47" w:rsidP="00B92293"/>
    <w:p w14:paraId="59B0E95A" w14:textId="7804542B" w:rsidR="003E0098" w:rsidRPr="003E0098" w:rsidRDefault="00320EF6" w:rsidP="003E0098">
      <w:pPr>
        <w:pStyle w:val="Heading2"/>
      </w:pPr>
      <w:bookmarkStart w:id="12" w:name="_Toc213051221"/>
      <w:r>
        <w:lastRenderedPageBreak/>
        <w:t xml:space="preserve">Phase </w:t>
      </w:r>
      <w:r w:rsidR="001E47D9">
        <w:t xml:space="preserve">1 – </w:t>
      </w:r>
      <w:r w:rsidR="003E0098">
        <w:t>OUTPUT/ARTIFACTS</w:t>
      </w:r>
      <w:bookmarkEnd w:id="12"/>
    </w:p>
    <w:p w14:paraId="712B76A5" w14:textId="10D70923" w:rsidR="00CA79ED" w:rsidRPr="00CA79ED" w:rsidRDefault="00CA79ED" w:rsidP="00CA79ED">
      <w:pPr>
        <w:pStyle w:val="Heading3"/>
      </w:pPr>
      <w:bookmarkStart w:id="13" w:name="_Toc213051222"/>
      <w:r w:rsidRPr="00CA79ED">
        <w:t>US-</w:t>
      </w:r>
      <w:r>
        <w:t>1.3.</w:t>
      </w:r>
      <w:r w:rsidRPr="00CA79ED">
        <w:t>1</w:t>
      </w:r>
      <w:r>
        <w:t xml:space="preserve"> - </w:t>
      </w:r>
      <w:r w:rsidRPr="00CA79ED">
        <w:t>Generate export payload</w:t>
      </w:r>
      <w:bookmarkEnd w:id="13"/>
    </w:p>
    <w:p w14:paraId="455BAA23" w14:textId="77777777" w:rsidR="00CA79ED" w:rsidRDefault="00CA79ED" w:rsidP="00CA79ED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CA79ED" w14:paraId="03940DE1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689ACA71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15554711" w14:textId="77777777" w:rsidR="00CA79ED" w:rsidRPr="005C39FC" w:rsidRDefault="00CA79ED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CA79ED" w14:paraId="39DA6195" w14:textId="77777777" w:rsidTr="00D95D60">
        <w:trPr>
          <w:trHeight w:val="432"/>
        </w:trPr>
        <w:tc>
          <w:tcPr>
            <w:tcW w:w="3491" w:type="dxa"/>
          </w:tcPr>
          <w:p w14:paraId="61E514C7" w14:textId="77777777" w:rsidR="00CA79ED" w:rsidRDefault="00CA79ED" w:rsidP="00CB3CD4">
            <w:r>
              <w:t>Functional</w:t>
            </w:r>
          </w:p>
        </w:tc>
        <w:tc>
          <w:tcPr>
            <w:tcW w:w="6406" w:type="dxa"/>
          </w:tcPr>
          <w:p w14:paraId="2C5AFE4C" w14:textId="2F81E512" w:rsidR="00CA79ED" w:rsidRDefault="007C6FD6" w:rsidP="00CB3CD4">
            <w:r w:rsidRPr="007C6FD6">
              <w:t>1. Collects prompts, responses, charts (as images), insight summaries.</w:t>
            </w:r>
          </w:p>
        </w:tc>
      </w:tr>
      <w:tr w:rsidR="00CA79ED" w14:paraId="4EC83380" w14:textId="77777777" w:rsidTr="00D95D60">
        <w:trPr>
          <w:trHeight w:val="432"/>
        </w:trPr>
        <w:tc>
          <w:tcPr>
            <w:tcW w:w="3491" w:type="dxa"/>
          </w:tcPr>
          <w:p w14:paraId="09DE5EE8" w14:textId="77777777" w:rsidR="00CA79ED" w:rsidRDefault="00CA79ED" w:rsidP="00CB3CD4">
            <w:r>
              <w:t>UX</w:t>
            </w:r>
          </w:p>
        </w:tc>
        <w:tc>
          <w:tcPr>
            <w:tcW w:w="64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79ED" w:rsidRPr="00CA79ED" w14:paraId="172F0933" w14:textId="77777777" w:rsidTr="00CB3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BB297" w14:textId="77777777" w:rsidR="00CA79ED" w:rsidRPr="00CA79ED" w:rsidRDefault="00CA79ED" w:rsidP="00CB3CD4">
                  <w:pPr>
                    <w:spacing w:line="240" w:lineRule="auto"/>
                  </w:pPr>
                </w:p>
              </w:tc>
            </w:tr>
          </w:tbl>
          <w:p w14:paraId="0280A1CD" w14:textId="77777777" w:rsidR="00CA79ED" w:rsidRPr="00CA79ED" w:rsidRDefault="00CA79ED" w:rsidP="00CB3CD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2"/>
            </w:tblGrid>
            <w:tr w:rsidR="00CA79ED" w:rsidRPr="00CA79ED" w14:paraId="7B1308A9" w14:textId="77777777" w:rsidTr="00CB3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CBF8C3" w14:textId="6E653154" w:rsidR="00CA79ED" w:rsidRPr="00CA79ED" w:rsidRDefault="007C6FD6" w:rsidP="00CB3CD4">
                  <w:pPr>
                    <w:spacing w:line="240" w:lineRule="auto"/>
                  </w:pPr>
                  <w:r w:rsidRPr="007C6FD6">
                    <w:t>2. User sees preview screen with page breaks.</w:t>
                  </w:r>
                </w:p>
              </w:tc>
            </w:tr>
          </w:tbl>
          <w:p w14:paraId="2440389A" w14:textId="77777777" w:rsidR="00CA79ED" w:rsidRDefault="00CA79ED" w:rsidP="00CB3CD4"/>
        </w:tc>
      </w:tr>
      <w:tr w:rsidR="00CA79ED" w14:paraId="228A2F21" w14:textId="77777777" w:rsidTr="00D95D60">
        <w:trPr>
          <w:trHeight w:val="432"/>
        </w:trPr>
        <w:tc>
          <w:tcPr>
            <w:tcW w:w="3491" w:type="dxa"/>
          </w:tcPr>
          <w:p w14:paraId="716CA13F" w14:textId="77777777" w:rsidR="00CA79ED" w:rsidRPr="009E3951" w:rsidRDefault="00CA79ED" w:rsidP="00CB3CD4">
            <w:r>
              <w:t>Error Handling</w:t>
            </w:r>
          </w:p>
        </w:tc>
        <w:tc>
          <w:tcPr>
            <w:tcW w:w="6406" w:type="dxa"/>
          </w:tcPr>
          <w:p w14:paraId="6F72CF5E" w14:textId="73D4DE4A" w:rsidR="00CA79ED" w:rsidRPr="009E3951" w:rsidRDefault="007C6FD6" w:rsidP="00CB3CD4">
            <w:r w:rsidRPr="007C6FD6">
              <w:t>3. If missing chart image, PDF replaces with placeholder text.</w:t>
            </w:r>
          </w:p>
        </w:tc>
      </w:tr>
      <w:tr w:rsidR="00CA79ED" w14:paraId="254DBD48" w14:textId="77777777" w:rsidTr="00D95D60">
        <w:trPr>
          <w:trHeight w:val="432"/>
        </w:trPr>
        <w:tc>
          <w:tcPr>
            <w:tcW w:w="3491" w:type="dxa"/>
          </w:tcPr>
          <w:p w14:paraId="2A3EC0B5" w14:textId="77777777" w:rsidR="00CA79ED" w:rsidRDefault="00CA79ED" w:rsidP="00CB3CD4">
            <w:r>
              <w:t>Performance</w:t>
            </w:r>
          </w:p>
        </w:tc>
        <w:tc>
          <w:tcPr>
            <w:tcW w:w="6406" w:type="dxa"/>
          </w:tcPr>
          <w:p w14:paraId="4473B0AD" w14:textId="2714AC31" w:rsidR="00CA79ED" w:rsidRPr="00CA79ED" w:rsidRDefault="007C6FD6" w:rsidP="00CB3CD4">
            <w:r w:rsidRPr="007C6FD6">
              <w:t>4. Export start → finish &lt; 8s.</w:t>
            </w:r>
          </w:p>
        </w:tc>
      </w:tr>
    </w:tbl>
    <w:p w14:paraId="5F4037F2" w14:textId="3591CEB0" w:rsidR="007C6FD6" w:rsidRDefault="00320EF6" w:rsidP="00D44A20">
      <w:pPr>
        <w:pStyle w:val="Heading2"/>
      </w:pPr>
      <w:bookmarkStart w:id="14" w:name="_Toc213051223"/>
      <w:r>
        <w:t>Phase 1</w:t>
      </w:r>
      <w:r w:rsidR="007C6FD6">
        <w:t xml:space="preserve"> - </w:t>
      </w:r>
      <w:r w:rsidR="007C6FD6" w:rsidRPr="007C6FD6">
        <w:t>Off-topic Decline &amp; Guardrails</w:t>
      </w:r>
      <w:bookmarkEnd w:id="14"/>
    </w:p>
    <w:p w14:paraId="628E1883" w14:textId="77777777" w:rsidR="007C6FD6" w:rsidRDefault="007C6FD6" w:rsidP="007C6FD6">
      <w:pPr>
        <w:pStyle w:val="Heading3"/>
      </w:pPr>
      <w:bookmarkStart w:id="15" w:name="_Toc213051224"/>
      <w:r w:rsidRPr="007C6FD6">
        <w:t>US-</w:t>
      </w:r>
      <w:r>
        <w:t>1.4</w:t>
      </w:r>
      <w:r w:rsidRPr="007C6FD6">
        <w:t>.1</w:t>
      </w:r>
      <w:r>
        <w:t xml:space="preserve"> - </w:t>
      </w:r>
      <w:r w:rsidRPr="007C6FD6">
        <w:t>Detect off-topic prompts</w:t>
      </w:r>
      <w:bookmarkEnd w:id="15"/>
    </w:p>
    <w:p w14:paraId="38AA5FE0" w14:textId="186E826C" w:rsidR="007C6FD6" w:rsidRDefault="007C6FD6" w:rsidP="007C6FD6">
      <w:r w:rsidRPr="007C6FD6">
        <w:t>Examples of off-topic prompts: weather, movies, relationship advice.</w:t>
      </w:r>
    </w:p>
    <w:p w14:paraId="72A004DD" w14:textId="7A027F11" w:rsidR="00634853" w:rsidRDefault="00634853" w:rsidP="00634853">
      <w:pPr>
        <w:pStyle w:val="Heading4"/>
      </w:pPr>
      <w:r>
        <w:t>Acceptance Criteria</w:t>
      </w:r>
    </w:p>
    <w:tbl>
      <w:tblPr>
        <w:tblStyle w:val="AperiaTable"/>
        <w:tblW w:w="9897" w:type="dxa"/>
        <w:tblInd w:w="3" w:type="dxa"/>
        <w:tblLook w:val="04A0" w:firstRow="1" w:lastRow="0" w:firstColumn="1" w:lastColumn="0" w:noHBand="0" w:noVBand="1"/>
      </w:tblPr>
      <w:tblGrid>
        <w:gridCol w:w="3491"/>
        <w:gridCol w:w="6406"/>
      </w:tblGrid>
      <w:tr w:rsidR="007C6FD6" w14:paraId="1D3D07EC" w14:textId="77777777" w:rsidTr="00D95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491" w:type="dxa"/>
          </w:tcPr>
          <w:p w14:paraId="65B3A377" w14:textId="77777777" w:rsidR="007C6FD6" w:rsidRPr="005C39FC" w:rsidRDefault="007C6FD6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406" w:type="dxa"/>
          </w:tcPr>
          <w:p w14:paraId="3792FE92" w14:textId="77777777" w:rsidR="007C6FD6" w:rsidRPr="005C39FC" w:rsidRDefault="007C6FD6" w:rsidP="00CB3CD4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7C6FD6" w14:paraId="0C867B0F" w14:textId="77777777" w:rsidTr="00D95D60">
        <w:trPr>
          <w:trHeight w:val="432"/>
        </w:trPr>
        <w:tc>
          <w:tcPr>
            <w:tcW w:w="3491" w:type="dxa"/>
          </w:tcPr>
          <w:p w14:paraId="4965BD41" w14:textId="77777777" w:rsidR="007C6FD6" w:rsidRDefault="007C6FD6" w:rsidP="00CB3CD4">
            <w:r>
              <w:t>Functional</w:t>
            </w:r>
          </w:p>
        </w:tc>
        <w:tc>
          <w:tcPr>
            <w:tcW w:w="6406" w:type="dxa"/>
          </w:tcPr>
          <w:p w14:paraId="5F1A3C41" w14:textId="0CDB4B56" w:rsidR="007C6FD6" w:rsidRDefault="007C6FD6" w:rsidP="00CB3CD4">
            <w:r w:rsidRPr="007C6FD6">
              <w:t>1. If prompt contains irrelevant domain intent, classify as out-of-scope.</w:t>
            </w:r>
          </w:p>
        </w:tc>
      </w:tr>
      <w:tr w:rsidR="007C6FD6" w14:paraId="4C1BF2B1" w14:textId="77777777" w:rsidTr="00D95D60">
        <w:trPr>
          <w:trHeight w:val="432"/>
        </w:trPr>
        <w:tc>
          <w:tcPr>
            <w:tcW w:w="3491" w:type="dxa"/>
          </w:tcPr>
          <w:p w14:paraId="1E2BA214" w14:textId="77777777" w:rsidR="007C6FD6" w:rsidRDefault="007C6FD6" w:rsidP="00CB3CD4">
            <w:r>
              <w:t>UX</w:t>
            </w:r>
          </w:p>
        </w:tc>
        <w:tc>
          <w:tcPr>
            <w:tcW w:w="64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6FD6" w:rsidRPr="00CA79ED" w14:paraId="0A027CBE" w14:textId="77777777" w:rsidTr="00CB3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59284" w14:textId="77777777" w:rsidR="007C6FD6" w:rsidRPr="00CA79ED" w:rsidRDefault="007C6FD6" w:rsidP="00CB3CD4">
                  <w:pPr>
                    <w:spacing w:line="240" w:lineRule="auto"/>
                  </w:pPr>
                </w:p>
              </w:tc>
            </w:tr>
          </w:tbl>
          <w:p w14:paraId="1C782DA3" w14:textId="77777777" w:rsidR="007C6FD6" w:rsidRPr="00CA79ED" w:rsidRDefault="007C6FD6" w:rsidP="00CB3CD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6"/>
            </w:tblGrid>
            <w:tr w:rsidR="007C6FD6" w:rsidRPr="00CA79ED" w14:paraId="238D6F3B" w14:textId="77777777" w:rsidTr="00CB3CD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B8AED" w14:textId="1FD5E960" w:rsidR="007C6FD6" w:rsidRPr="00CA79ED" w:rsidRDefault="007C6FD6" w:rsidP="00CB3CD4">
                  <w:pPr>
                    <w:spacing w:line="240" w:lineRule="auto"/>
                  </w:pPr>
                  <w:r w:rsidRPr="007C6FD6">
                    <w:t xml:space="preserve">2. Response template: </w:t>
                  </w:r>
                  <w:r w:rsidRPr="007C6FD6">
                    <w:rPr>
                      <w:i/>
                      <w:iCs/>
                    </w:rPr>
                    <w:t>“This workspace only answers questions about Settlement/Authorization/Dispute</w:t>
                  </w:r>
                  <w:r>
                    <w:rPr>
                      <w:i/>
                      <w:iCs/>
                    </w:rPr>
                    <w:t>/</w:t>
                  </w:r>
                  <w:proofErr w:type="gramStart"/>
                  <w:r>
                    <w:rPr>
                      <w:i/>
                      <w:iCs/>
                    </w:rPr>
                    <w:t>ACH..</w:t>
                  </w:r>
                  <w:proofErr w:type="gramEnd"/>
                  <w:r w:rsidRPr="007C6FD6">
                    <w:rPr>
                      <w:i/>
                      <w:iCs/>
                    </w:rPr>
                    <w:t xml:space="preserve"> analytics.”</w:t>
                  </w:r>
                </w:p>
              </w:tc>
            </w:tr>
          </w:tbl>
          <w:p w14:paraId="03F0E8B4" w14:textId="77777777" w:rsidR="007C6FD6" w:rsidRDefault="007C6FD6" w:rsidP="00CB3CD4"/>
        </w:tc>
      </w:tr>
      <w:tr w:rsidR="007C6FD6" w14:paraId="055B5E0F" w14:textId="77777777" w:rsidTr="00D95D60">
        <w:trPr>
          <w:trHeight w:val="432"/>
        </w:trPr>
        <w:tc>
          <w:tcPr>
            <w:tcW w:w="3491" w:type="dxa"/>
          </w:tcPr>
          <w:p w14:paraId="673A5E12" w14:textId="77777777" w:rsidR="007C6FD6" w:rsidRPr="009E3951" w:rsidRDefault="007C6FD6" w:rsidP="00CB3CD4">
            <w:r>
              <w:t>Error Handling</w:t>
            </w:r>
          </w:p>
        </w:tc>
        <w:tc>
          <w:tcPr>
            <w:tcW w:w="6406" w:type="dxa"/>
          </w:tcPr>
          <w:p w14:paraId="4537B659" w14:textId="7D3F89E9" w:rsidR="007C6FD6" w:rsidRPr="009E3951" w:rsidRDefault="007C6FD6" w:rsidP="00CB3CD4">
            <w:r w:rsidRPr="007C6FD6">
              <w:t>3. Log off-topic prompts as "intent=declined".</w:t>
            </w:r>
          </w:p>
        </w:tc>
      </w:tr>
    </w:tbl>
    <w:p w14:paraId="33E21FCA" w14:textId="1933E2CF" w:rsidR="007C6FD6" w:rsidRDefault="007C6FD6" w:rsidP="007C6FD6">
      <w:pPr>
        <w:pStyle w:val="Heading3"/>
      </w:pPr>
      <w:bookmarkStart w:id="16" w:name="_Toc213051225"/>
      <w:r w:rsidRPr="007C6FD6">
        <w:t>US-</w:t>
      </w:r>
      <w:r>
        <w:t>1.4</w:t>
      </w:r>
      <w:r w:rsidRPr="007C6FD6">
        <w:t>.2</w:t>
      </w:r>
      <w:r>
        <w:t xml:space="preserve"> - </w:t>
      </w:r>
      <w:r w:rsidRPr="007C6FD6">
        <w:t>Guardrail Enforcement: Prevent Hallucinated Fields / Invalid Query Columns</w:t>
      </w:r>
      <w:bookmarkEnd w:id="16"/>
    </w:p>
    <w:p w14:paraId="4F0B1343" w14:textId="6BFC8DCA" w:rsidR="007C6FD6" w:rsidRPr="007C6FD6" w:rsidRDefault="007C6FD6" w:rsidP="007C6FD6">
      <w:r w:rsidRPr="007C6FD6">
        <w:t>As a user,</w:t>
      </w:r>
      <w:r w:rsidRPr="007C6FD6">
        <w:br/>
        <w:t xml:space="preserve">I want the AI to only query valid fields from the approved WASIQ data schema (Settlement, </w:t>
      </w:r>
      <w:r w:rsidRPr="007C6FD6">
        <w:lastRenderedPageBreak/>
        <w:t>Dispute, Authorization</w:t>
      </w:r>
      <w:r w:rsidR="00634853">
        <w:t>, ACH, Authorizations</w:t>
      </w:r>
      <w:r w:rsidRPr="007C6FD6">
        <w:t>),</w:t>
      </w:r>
      <w:r w:rsidRPr="007C6FD6">
        <w:br/>
        <w:t>so that the AI never fabricates (“hallucinates”) field names or executes invalid queries.</w:t>
      </w:r>
    </w:p>
    <w:p w14:paraId="76EEC901" w14:textId="77777777" w:rsidR="007C6FD6" w:rsidRDefault="007C6FD6" w:rsidP="007C6FD6">
      <w:r w:rsidRPr="007C6FD6">
        <w:t>When a user requests a field, metric, or data element that does not exist in the schema,</w:t>
      </w:r>
      <w:r w:rsidRPr="007C6FD6">
        <w:br/>
        <w:t>the system must stop the query and instead return guidance with valid field options.</w:t>
      </w:r>
    </w:p>
    <w:p w14:paraId="30A2CFDC" w14:textId="2A7F3AFA" w:rsidR="007C6FD6" w:rsidRPr="007C6FD6" w:rsidRDefault="007C6FD6" w:rsidP="007C6FD6">
      <w:r w:rsidRPr="007C6FD6">
        <w:t>This prevents incorrect analysis, build failures, and user frustration.</w:t>
      </w:r>
      <w:r w:rsidRPr="007C6FD6">
        <w:br/>
        <w:t>It ensures that the conversational AI agent behaves like a governed analytics solution, not a hallucinating chatbot.</w:t>
      </w:r>
    </w:p>
    <w:p w14:paraId="54B0DD4A" w14:textId="3F9563E0" w:rsidR="00634853" w:rsidRPr="00634853" w:rsidRDefault="00634853" w:rsidP="00634853">
      <w:pPr>
        <w:pStyle w:val="Heading4"/>
      </w:pPr>
      <w:r w:rsidRPr="00634853">
        <w:t>Functional Requirements</w:t>
      </w:r>
      <w:r>
        <w:t xml:space="preserve"> - </w:t>
      </w:r>
      <w:r w:rsidRPr="00634853">
        <w:t>Behavior</w:t>
      </w:r>
    </w:p>
    <w:p w14:paraId="20263202" w14:textId="77777777" w:rsidR="00634853" w:rsidRPr="00634853" w:rsidRDefault="00634853" w:rsidP="00F82CE4">
      <w:pPr>
        <w:numPr>
          <w:ilvl w:val="0"/>
          <w:numId w:val="7"/>
        </w:numPr>
      </w:pPr>
      <w:r w:rsidRPr="00634853">
        <w:t>Before generating any SQL/DAX/query, the agent must perform a schema validation step.</w:t>
      </w:r>
    </w:p>
    <w:p w14:paraId="74592D32" w14:textId="77777777" w:rsidR="00634853" w:rsidRPr="00634853" w:rsidRDefault="00634853" w:rsidP="00F82CE4">
      <w:pPr>
        <w:numPr>
          <w:ilvl w:val="0"/>
          <w:numId w:val="7"/>
        </w:numPr>
      </w:pPr>
      <w:r w:rsidRPr="00634853">
        <w:t>The schema is retrieved from an approved metadata source (semantic model, Cosmos metadata collection, etc.).</w:t>
      </w:r>
    </w:p>
    <w:p w14:paraId="1C27D964" w14:textId="77777777" w:rsidR="00634853" w:rsidRPr="00634853" w:rsidRDefault="00634853" w:rsidP="00F82CE4">
      <w:pPr>
        <w:numPr>
          <w:ilvl w:val="0"/>
          <w:numId w:val="7"/>
        </w:numPr>
      </w:pPr>
      <w:r w:rsidRPr="00634853">
        <w:t>If the prompt includes a field/metric that does not exist in the schema:</w:t>
      </w:r>
    </w:p>
    <w:p w14:paraId="3FCB9F7B" w14:textId="77777777" w:rsidR="00634853" w:rsidRPr="00634853" w:rsidRDefault="00634853" w:rsidP="00F82CE4">
      <w:pPr>
        <w:numPr>
          <w:ilvl w:val="1"/>
          <w:numId w:val="7"/>
        </w:numPr>
      </w:pPr>
      <w:r w:rsidRPr="00634853">
        <w:t>The system must stop query generation.</w:t>
      </w:r>
    </w:p>
    <w:p w14:paraId="01B1F679" w14:textId="55C51A84" w:rsidR="00634853" w:rsidRPr="00634853" w:rsidRDefault="00634853" w:rsidP="00F82CE4">
      <w:pPr>
        <w:numPr>
          <w:ilvl w:val="1"/>
          <w:numId w:val="7"/>
        </w:numPr>
      </w:pPr>
      <w:r w:rsidRPr="00634853">
        <w:t>The AI must respond with clarification including closest matching valid field names (fuzzy matching allowed).</w:t>
      </w:r>
    </w:p>
    <w:p w14:paraId="234929B2" w14:textId="77777777" w:rsidR="00634853" w:rsidRPr="00634853" w:rsidRDefault="00634853" w:rsidP="00F82CE4">
      <w:pPr>
        <w:numPr>
          <w:ilvl w:val="0"/>
          <w:numId w:val="7"/>
        </w:numPr>
      </w:pPr>
      <w:r w:rsidRPr="00634853">
        <w:t>The agent is explicitly prohibited from inventing fields, tables, formulas, or metrics.</w:t>
      </w:r>
    </w:p>
    <w:p w14:paraId="48D14BD0" w14:textId="77777777" w:rsidR="00634853" w:rsidRDefault="00634853" w:rsidP="00F82CE4">
      <w:pPr>
        <w:numPr>
          <w:ilvl w:val="0"/>
          <w:numId w:val="7"/>
        </w:numPr>
      </w:pPr>
      <w:r w:rsidRPr="00634853">
        <w:t>The agent must always use business-friendly field names from the semantic layer when responding in natural language.</w:t>
      </w:r>
    </w:p>
    <w:p w14:paraId="1771E8A8" w14:textId="70D5BDA6" w:rsidR="00634853" w:rsidRPr="00634853" w:rsidRDefault="00320EF6" w:rsidP="003E0098">
      <w:pPr>
        <w:pStyle w:val="Heading2"/>
      </w:pPr>
      <w:bookmarkStart w:id="17" w:name="_Toc213051226"/>
      <w:r>
        <w:t>Phase 1 – DATA OPTIMIZATION</w:t>
      </w:r>
      <w:bookmarkEnd w:id="17"/>
    </w:p>
    <w:p w14:paraId="628170D6" w14:textId="0FBE64AF" w:rsidR="003E0098" w:rsidRPr="003E0098" w:rsidRDefault="003E0098" w:rsidP="00ED2C52">
      <w:pPr>
        <w:pStyle w:val="Heading3"/>
      </w:pPr>
      <w:r w:rsidRPr="003E0098">
        <w:t>US-</w:t>
      </w:r>
      <w:r>
        <w:t xml:space="preserve">1.5.1 - </w:t>
      </w:r>
      <w:r w:rsidRPr="003E0098">
        <w:t>Partitioning Improvement (reduce cross-partition scans)</w:t>
      </w:r>
    </w:p>
    <w:p w14:paraId="1AD2A207" w14:textId="77777777" w:rsidR="003E0098" w:rsidRPr="003E0098" w:rsidRDefault="003E0098" w:rsidP="003E0098">
      <w:r w:rsidRPr="003E0098">
        <w:t>Partition Cosmos data for analytical workloads.</w:t>
      </w:r>
    </w:p>
    <w:p w14:paraId="6AE04875" w14:textId="0ACFA31A" w:rsidR="003E0098" w:rsidRPr="003E0098" w:rsidRDefault="003E0098" w:rsidP="00ED2C52">
      <w:pPr>
        <w:pStyle w:val="Heading3"/>
      </w:pPr>
      <w:r w:rsidRPr="003E0098">
        <w:t>US-</w:t>
      </w:r>
      <w:r>
        <w:t xml:space="preserve">1.5.2 - </w:t>
      </w:r>
      <w:r w:rsidRPr="003E0098">
        <w:t>Aggregated / Materialized Views (Daily Merchant Summary)</w:t>
      </w:r>
    </w:p>
    <w:p w14:paraId="39489EF3" w14:textId="77777777" w:rsidR="003E0098" w:rsidRPr="003E0098" w:rsidRDefault="003E0098" w:rsidP="003E0098">
      <w:r w:rsidRPr="003E0098">
        <w:t>Daily pre-aggregated data for fast trend queries.</w:t>
      </w:r>
    </w:p>
    <w:p w14:paraId="5E08367B" w14:textId="403CA2ED" w:rsidR="003E0098" w:rsidRPr="003E0098" w:rsidRDefault="003E0098" w:rsidP="00ED2C52">
      <w:pPr>
        <w:pStyle w:val="Heading3"/>
      </w:pPr>
      <w:r w:rsidRPr="003E0098">
        <w:t>US-</w:t>
      </w:r>
      <w:r>
        <w:t xml:space="preserve">1.5.3 - </w:t>
      </w:r>
      <w:r w:rsidRPr="003E0098">
        <w:t>Sensitive Data Masking (PAN/tokenized fields)</w:t>
      </w:r>
    </w:p>
    <w:p w14:paraId="7C1EFB33" w14:textId="77777777" w:rsidR="003E0098" w:rsidRPr="003E0098" w:rsidRDefault="003E0098" w:rsidP="003E0098">
      <w:r w:rsidRPr="003E0098">
        <w:t>Apply compliance masking before LLM ever sees the data.</w:t>
      </w:r>
    </w:p>
    <w:p w14:paraId="2F4D8D3C" w14:textId="71B4FD6C" w:rsidR="007C6FD6" w:rsidRPr="007C6FD6" w:rsidRDefault="000C0951" w:rsidP="00ED2C52">
      <w:pPr>
        <w:pStyle w:val="Heading2"/>
      </w:pPr>
      <w:r>
        <w:lastRenderedPageBreak/>
        <w:t xml:space="preserve">Phase 1 </w:t>
      </w:r>
      <w:r w:rsidR="00ED2C52">
        <w:t>–</w:t>
      </w:r>
      <w:r>
        <w:t xml:space="preserve"> </w:t>
      </w:r>
      <w:r w:rsidR="00ED2C52">
        <w:t>USER MANAGEMENT AND AUTHENTICATION</w:t>
      </w:r>
    </w:p>
    <w:p w14:paraId="7FFD3993" w14:textId="42A87C3B" w:rsidR="007E2136" w:rsidRPr="003E0098" w:rsidRDefault="007E2136" w:rsidP="007E2136">
      <w:pPr>
        <w:pStyle w:val="Heading3"/>
      </w:pPr>
      <w:r w:rsidRPr="003E0098">
        <w:t>US-</w:t>
      </w:r>
      <w:r>
        <w:t xml:space="preserve">1.6.1 - </w:t>
      </w:r>
      <w:r w:rsidRPr="007E2136">
        <w:t>Sign in to AI Chat using Microsoft Entra ID (SSO)</w:t>
      </w:r>
    </w:p>
    <w:p w14:paraId="0FEEE4F6" w14:textId="013FD416" w:rsidR="00013959" w:rsidRPr="00013959" w:rsidRDefault="00A91F1F" w:rsidP="00A91F1F">
      <w:r w:rsidRPr="00A91F1F">
        <w:t>As a WASIQ user, I want to sign in to the AI chat tool using my Microsoft Entra ID (Azure AD) account, so I can access the application securely with my company credentials and have my permissions (roles / data access) applied automatically.</w:t>
      </w:r>
    </w:p>
    <w:p w14:paraId="1C64E2D8" w14:textId="77777777" w:rsidR="00496018" w:rsidRPr="00496018" w:rsidRDefault="00496018" w:rsidP="00496018">
      <w:pPr>
        <w:pStyle w:val="Heading3"/>
      </w:pPr>
      <w:r w:rsidRPr="00496018">
        <w:t>Assumptions / Notes</w:t>
      </w:r>
    </w:p>
    <w:p w14:paraId="655F4618" w14:textId="77777777" w:rsidR="00496018" w:rsidRPr="00496018" w:rsidRDefault="00496018" w:rsidP="00496018">
      <w:pPr>
        <w:pStyle w:val="Bulletlevel1"/>
      </w:pPr>
      <w:r w:rsidRPr="00496018">
        <w:t>The chat tool is a confidential client (web app) registered in Entra ID with redirect URIs set for PROD/QA/STAG.</w:t>
      </w:r>
    </w:p>
    <w:p w14:paraId="3ADD7E18" w14:textId="79DB441B" w:rsidR="00496018" w:rsidRPr="00496018" w:rsidRDefault="00496018" w:rsidP="00496018">
      <w:pPr>
        <w:pStyle w:val="Bulletlevel1"/>
      </w:pPr>
      <w:r w:rsidRPr="00496018">
        <w:t xml:space="preserve">Session is cookie-based; tokens are </w:t>
      </w:r>
      <w:proofErr w:type="gramStart"/>
      <w:r w:rsidRPr="00496018">
        <w:t>stored</w:t>
      </w:r>
      <w:proofErr w:type="gramEnd"/>
      <w:r w:rsidRPr="00496018">
        <w:t xml:space="preserve"> server-side or </w:t>
      </w:r>
      <w:proofErr w:type="gramStart"/>
      <w:r w:rsidRPr="00496018">
        <w:t>in</w:t>
      </w:r>
      <w:proofErr w:type="gramEnd"/>
      <w:r w:rsidRPr="00496018">
        <w:t xml:space="preserve"> </w:t>
      </w:r>
      <w:proofErr w:type="spellStart"/>
      <w:r w:rsidRPr="00496018">
        <w:t>httpOnly</w:t>
      </w:r>
      <w:proofErr w:type="spellEnd"/>
      <w:r w:rsidRPr="00496018">
        <w:t xml:space="preserve"> secure cookies</w:t>
      </w:r>
      <w:r w:rsidR="0006257F">
        <w:t>.</w:t>
      </w:r>
    </w:p>
    <w:p w14:paraId="5E3B290C" w14:textId="6BD0C93A" w:rsidR="00496018" w:rsidRPr="00496018" w:rsidRDefault="00496018" w:rsidP="00496018">
      <w:pPr>
        <w:pStyle w:val="Bulletlevel1"/>
      </w:pPr>
      <w:r w:rsidRPr="00496018">
        <w:t xml:space="preserve">RLS/permissions are derived from Entra ID (roles, groups, tenant, user </w:t>
      </w:r>
      <w:proofErr w:type="spellStart"/>
      <w:r w:rsidRPr="00496018">
        <w:t>objectId</w:t>
      </w:r>
      <w:proofErr w:type="spellEnd"/>
      <w:r w:rsidRPr="00496018">
        <w:t>).</w:t>
      </w:r>
    </w:p>
    <w:p w14:paraId="56B9F795" w14:textId="77777777" w:rsidR="0006257F" w:rsidRPr="0006257F" w:rsidRDefault="0006257F" w:rsidP="0006257F">
      <w:pPr>
        <w:pStyle w:val="Heading3"/>
      </w:pPr>
      <w:r w:rsidRPr="0006257F">
        <w:t>Acceptance Criteria</w:t>
      </w:r>
    </w:p>
    <w:p w14:paraId="375C0358" w14:textId="77777777" w:rsidR="0006257F" w:rsidRPr="0006257F" w:rsidRDefault="0006257F" w:rsidP="0006257F">
      <w:pPr>
        <w:rPr>
          <w:b/>
          <w:bCs/>
        </w:rPr>
      </w:pPr>
      <w:r w:rsidRPr="0006257F">
        <w:rPr>
          <w:b/>
          <w:bCs/>
        </w:rPr>
        <w:t>A. Sign-in &amp; SSO</w:t>
      </w:r>
    </w:p>
    <w:p w14:paraId="5FF9163E" w14:textId="6F6A543F" w:rsidR="0006257F" w:rsidRPr="0006257F" w:rsidRDefault="0006257F" w:rsidP="00F82CE4">
      <w:pPr>
        <w:pStyle w:val="Numberlist1"/>
        <w:numPr>
          <w:ilvl w:val="0"/>
          <w:numId w:val="11"/>
        </w:numPr>
      </w:pPr>
      <w:r w:rsidRPr="0006257F">
        <w:t>Given an unauthenticated user visits any link</w:t>
      </w:r>
      <w:r w:rsidRPr="0006257F">
        <w:br/>
        <w:t>When no valid session exists</w:t>
      </w:r>
      <w:r w:rsidRPr="0006257F">
        <w:br/>
        <w:t>Then the app redirects to Entra ID for sign-in and, after success, returns to the original URL (relay state preserved).</w:t>
      </w:r>
    </w:p>
    <w:p w14:paraId="71D7291A" w14:textId="77777777" w:rsidR="0006257F" w:rsidRPr="0006257F" w:rsidRDefault="0006257F" w:rsidP="00F82CE4">
      <w:pPr>
        <w:pStyle w:val="Numberlist1"/>
        <w:numPr>
          <w:ilvl w:val="0"/>
          <w:numId w:val="11"/>
        </w:numPr>
      </w:pPr>
      <w:r w:rsidRPr="0006257F">
        <w:t>Given a user is already signed into Microsoft 365 in the same browser</w:t>
      </w:r>
      <w:r w:rsidRPr="0006257F">
        <w:br/>
        <w:t>When they open the chat tool</w:t>
      </w:r>
      <w:r w:rsidRPr="0006257F">
        <w:br/>
        <w:t>Then Seamless SSO occurs without re-entering credentials (subject to tenant Conditional Access).</w:t>
      </w:r>
    </w:p>
    <w:p w14:paraId="6650CFD1" w14:textId="77777777" w:rsidR="0006257F" w:rsidRPr="0006257F" w:rsidRDefault="0006257F" w:rsidP="00F82CE4">
      <w:pPr>
        <w:pStyle w:val="Numberlist1"/>
        <w:numPr>
          <w:ilvl w:val="0"/>
          <w:numId w:val="11"/>
        </w:numPr>
      </w:pPr>
      <w:r w:rsidRPr="0006257F">
        <w:t>Given a user is not assigned to the enterprise app (license/assignment missing)</w:t>
      </w:r>
      <w:r w:rsidRPr="0006257F">
        <w:br/>
        <w:t>When they attempt sign-in</w:t>
      </w:r>
      <w:r w:rsidRPr="0006257F">
        <w:br/>
        <w:t>Then the app shows “Access not granted. Please request access.” and does not create a session.</w:t>
      </w:r>
    </w:p>
    <w:p w14:paraId="58322113" w14:textId="77777777" w:rsidR="004B23D8" w:rsidRPr="004B23D8" w:rsidRDefault="004B23D8" w:rsidP="004B23D8">
      <w:pPr>
        <w:rPr>
          <w:b/>
          <w:bCs/>
        </w:rPr>
      </w:pPr>
      <w:r w:rsidRPr="004B23D8">
        <w:rPr>
          <w:b/>
          <w:bCs/>
        </w:rPr>
        <w:t>B. Tokens, Session &amp; Logout</w:t>
      </w:r>
    </w:p>
    <w:p w14:paraId="162BC9AB" w14:textId="77777777" w:rsidR="004B23D8" w:rsidRPr="00357331" w:rsidRDefault="004B23D8" w:rsidP="00357331">
      <w:pPr>
        <w:pStyle w:val="Numberlist1"/>
      </w:pPr>
      <w:r w:rsidRPr="00357331">
        <w:t xml:space="preserve">On successful sign-in, the app establishes a server-side session bound to the user and stores: </w:t>
      </w:r>
      <w:proofErr w:type="spellStart"/>
      <w:r w:rsidRPr="00357331">
        <w:t>userId</w:t>
      </w:r>
      <w:proofErr w:type="spellEnd"/>
      <w:r w:rsidRPr="00357331">
        <w:t xml:space="preserve"> (OID), </w:t>
      </w:r>
      <w:proofErr w:type="spellStart"/>
      <w:r w:rsidRPr="00357331">
        <w:t>tenantId</w:t>
      </w:r>
      <w:proofErr w:type="spellEnd"/>
      <w:r w:rsidRPr="00357331">
        <w:t xml:space="preserve">, </w:t>
      </w:r>
      <w:proofErr w:type="spellStart"/>
      <w:r w:rsidRPr="00357331">
        <w:t>displayName</w:t>
      </w:r>
      <w:proofErr w:type="spellEnd"/>
      <w:r w:rsidRPr="00357331">
        <w:t>, email/UPN, and role/group claims needed for authorization.</w:t>
      </w:r>
    </w:p>
    <w:p w14:paraId="28E470F3" w14:textId="77777777" w:rsidR="004B23D8" w:rsidRPr="00357331" w:rsidRDefault="004B23D8" w:rsidP="00357331">
      <w:pPr>
        <w:pStyle w:val="Numberlist1"/>
      </w:pPr>
      <w:r w:rsidRPr="00357331">
        <w:t xml:space="preserve">ID token is validated (issuer, audience, signature, nonce). Access token is acquired for backend/API; refresh via on-behalf-of/refresh token as configured. No tokens are stored in </w:t>
      </w:r>
      <w:proofErr w:type="spellStart"/>
      <w:r w:rsidRPr="00357331">
        <w:t>localStorage</w:t>
      </w:r>
      <w:proofErr w:type="spellEnd"/>
      <w:r w:rsidRPr="00357331">
        <w:t>/</w:t>
      </w:r>
      <w:proofErr w:type="spellStart"/>
      <w:r w:rsidRPr="00357331">
        <w:t>sessionStorage</w:t>
      </w:r>
      <w:proofErr w:type="spellEnd"/>
      <w:r w:rsidRPr="00357331">
        <w:t>.</w:t>
      </w:r>
    </w:p>
    <w:p w14:paraId="5ECDED39" w14:textId="77777777" w:rsidR="004B23D8" w:rsidRPr="00357331" w:rsidRDefault="004B23D8" w:rsidP="00357331">
      <w:pPr>
        <w:pStyle w:val="Numberlist1"/>
      </w:pPr>
      <w:r w:rsidRPr="00357331">
        <w:t xml:space="preserve">Idle timeout: session auto-signs-out after 30 minutes of inactivity; absolute timeout at 8 hours. Both values </w:t>
      </w:r>
      <w:proofErr w:type="gramStart"/>
      <w:r w:rsidRPr="00357331">
        <w:t>configurable</w:t>
      </w:r>
      <w:proofErr w:type="gramEnd"/>
      <w:r w:rsidRPr="00357331">
        <w:t xml:space="preserve"> per environment.</w:t>
      </w:r>
    </w:p>
    <w:p w14:paraId="1D128079" w14:textId="77777777" w:rsidR="004B23D8" w:rsidRPr="00357331" w:rsidRDefault="004B23D8" w:rsidP="00357331">
      <w:pPr>
        <w:pStyle w:val="Numberlist1"/>
      </w:pPr>
      <w:r w:rsidRPr="00357331">
        <w:lastRenderedPageBreak/>
        <w:t>Logout: clicking “Sign out” clears the session and calls the Entra front-channel logout endpoint; user is redirected to the public landing page (/login).</w:t>
      </w:r>
    </w:p>
    <w:p w14:paraId="546244EA" w14:textId="77777777" w:rsidR="00013959" w:rsidRPr="00013959" w:rsidRDefault="00013959" w:rsidP="00013959"/>
    <w:p w14:paraId="2550129B" w14:textId="77777777" w:rsidR="00013959" w:rsidRPr="00013959" w:rsidRDefault="00013959" w:rsidP="00013959"/>
    <w:p w14:paraId="249C5F89" w14:textId="77777777" w:rsidR="00013959" w:rsidRPr="00013959" w:rsidRDefault="00013959" w:rsidP="00013959"/>
    <w:p w14:paraId="7BF30D95" w14:textId="77777777" w:rsidR="00013959" w:rsidRPr="00013959" w:rsidRDefault="00013959" w:rsidP="00013959"/>
    <w:p w14:paraId="2ADB075E" w14:textId="77777777" w:rsidR="00013959" w:rsidRPr="00013959" w:rsidRDefault="00013959" w:rsidP="00013959"/>
    <w:p w14:paraId="0656F08F" w14:textId="77777777" w:rsidR="00013959" w:rsidRPr="00013959" w:rsidRDefault="00013959" w:rsidP="00013959"/>
    <w:p w14:paraId="437F15E1" w14:textId="77777777" w:rsidR="00013959" w:rsidRPr="00013959" w:rsidRDefault="00013959" w:rsidP="00013959"/>
    <w:p w14:paraId="5F639A61" w14:textId="77777777" w:rsidR="00013959" w:rsidRPr="00013959" w:rsidRDefault="00013959" w:rsidP="00013959"/>
    <w:p w14:paraId="58F6ADCC" w14:textId="77777777" w:rsidR="00013959" w:rsidRPr="00013959" w:rsidRDefault="00013959" w:rsidP="00013959"/>
    <w:p w14:paraId="796A8B7A" w14:textId="77777777" w:rsidR="00013959" w:rsidRPr="00013959" w:rsidRDefault="00013959" w:rsidP="00013959"/>
    <w:p w14:paraId="4AB3C59A" w14:textId="77777777" w:rsidR="00013959" w:rsidRPr="00013959" w:rsidRDefault="00013959" w:rsidP="00013959"/>
    <w:p w14:paraId="26925B7A" w14:textId="77777777" w:rsidR="00013959" w:rsidRPr="00013959" w:rsidRDefault="00013959" w:rsidP="00013959"/>
    <w:p w14:paraId="4F5305E5" w14:textId="77777777" w:rsidR="00013959" w:rsidRPr="00013959" w:rsidRDefault="00013959" w:rsidP="00013959"/>
    <w:p w14:paraId="48FF95C0" w14:textId="77777777" w:rsidR="00013959" w:rsidRPr="00013959" w:rsidRDefault="00013959" w:rsidP="00013959"/>
    <w:p w14:paraId="552CDFA5" w14:textId="77777777" w:rsidR="00013959" w:rsidRPr="00013959" w:rsidRDefault="00013959" w:rsidP="00013959"/>
    <w:p w14:paraId="6F41B427" w14:textId="77777777" w:rsidR="00013959" w:rsidRPr="00013959" w:rsidRDefault="00013959" w:rsidP="00013959"/>
    <w:p w14:paraId="61114D36" w14:textId="77777777" w:rsidR="00013959" w:rsidRPr="00013959" w:rsidRDefault="00013959" w:rsidP="00013959"/>
    <w:sectPr w:rsidR="00013959" w:rsidRPr="00013959" w:rsidSect="006C2C45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169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C70C" w14:textId="77777777" w:rsidR="008B7796" w:rsidRDefault="008B7796" w:rsidP="009A1437">
      <w:pPr>
        <w:spacing w:before="0" w:after="0" w:line="240" w:lineRule="auto"/>
      </w:pPr>
      <w:r>
        <w:separator/>
      </w:r>
    </w:p>
  </w:endnote>
  <w:endnote w:type="continuationSeparator" w:id="0">
    <w:p w14:paraId="14953D24" w14:textId="77777777" w:rsidR="008B7796" w:rsidRDefault="008B7796" w:rsidP="009A14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ahoma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221619"/>
      <w:docPartObj>
        <w:docPartGallery w:val="Page Numbers (Bottom of Page)"/>
        <w:docPartUnique/>
      </w:docPartObj>
    </w:sdtPr>
    <w:sdtContent>
      <w:p w14:paraId="1E1F0774" w14:textId="3A70A52B" w:rsidR="00AD43D5" w:rsidRPr="00147846" w:rsidRDefault="00013959" w:rsidP="001370D7">
        <w:pPr>
          <w:pStyle w:val="Footer-Small"/>
          <w:pBdr>
            <w:top w:val="single" w:sz="8" w:space="1" w:color="auto"/>
          </w:pBdr>
        </w:pPr>
        <w:fldSimple w:instr=" FILENAME   \* MERGEFORMAT ">
          <w:r w:rsidR="001B1F8A">
            <w:rPr>
              <w:noProof/>
            </w:rPr>
            <w:t>WASIQ_NancyAI_UserrStories.docx</w:t>
          </w:r>
        </w:fldSimple>
        <w:r w:rsidR="00AD43D5" w:rsidRPr="00147846">
          <w:tab/>
        </w:r>
        <w:r w:rsidR="00F32195" w:rsidRPr="00147846">
          <w:fldChar w:fldCharType="begin"/>
        </w:r>
        <w:r w:rsidR="00F32195" w:rsidRPr="00147846">
          <w:instrText xml:space="preserve"> PAGE   \* MERGEFORMAT </w:instrText>
        </w:r>
        <w:r w:rsidR="00F32195" w:rsidRPr="00147846">
          <w:fldChar w:fldCharType="separate"/>
        </w:r>
        <w:r w:rsidR="00F32195" w:rsidRPr="00147846">
          <w:t>1</w:t>
        </w:r>
        <w:r w:rsidR="00F32195" w:rsidRPr="00147846">
          <w:fldChar w:fldCharType="end"/>
        </w:r>
      </w:p>
    </w:sdtContent>
  </w:sdt>
  <w:p w14:paraId="276DAA5C" w14:textId="77777777" w:rsidR="00AD43D5" w:rsidRPr="00147846" w:rsidRDefault="00AD43D5" w:rsidP="00803BE7">
    <w:pPr>
      <w:pStyle w:val="Footer-Small"/>
      <w:pBdr>
        <w:top w:val="none" w:sz="0" w:space="0" w:color="auto"/>
      </w:pBdr>
    </w:pPr>
    <w:r w:rsidRPr="00147846">
      <w:t xml:space="preserve">This document contains confidential, proprietary information and may not be reproduced or copied without the express authorization of </w:t>
    </w:r>
    <w:proofErr w:type="spellStart"/>
    <w:r w:rsidRPr="00147846">
      <w:t>Aperia</w:t>
    </w:r>
    <w:proofErr w:type="spellEnd"/>
    <w:r w:rsidRPr="00147846"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5FA8" w14:textId="77777777" w:rsidR="009A1437" w:rsidRPr="00147846" w:rsidRDefault="009A1437" w:rsidP="00803BE7">
    <w:pPr>
      <w:pStyle w:val="Footer-Small"/>
      <w:pBdr>
        <w:top w:val="none" w:sz="0" w:space="0" w:color="auto"/>
      </w:pBdr>
    </w:pPr>
    <w:r w:rsidRPr="00147846">
      <w:t xml:space="preserve">This document contains confidential, proprietary information and may not be reproduced or copied without the express authorization of </w:t>
    </w:r>
    <w:proofErr w:type="spellStart"/>
    <w:r w:rsidRPr="00147846">
      <w:t>Aperia</w:t>
    </w:r>
    <w:proofErr w:type="spellEnd"/>
    <w:r w:rsidRPr="00147846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5E528" w14:textId="77777777" w:rsidR="008B7796" w:rsidRDefault="008B7796" w:rsidP="009A1437">
      <w:pPr>
        <w:spacing w:before="0" w:after="0" w:line="240" w:lineRule="auto"/>
      </w:pPr>
      <w:r>
        <w:separator/>
      </w:r>
    </w:p>
  </w:footnote>
  <w:footnote w:type="continuationSeparator" w:id="0">
    <w:p w14:paraId="052A267A" w14:textId="77777777" w:rsidR="008B7796" w:rsidRDefault="008B7796" w:rsidP="009A14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14B7" w14:textId="77777777" w:rsidR="00380D86" w:rsidRDefault="006C2C45" w:rsidP="006C2C45">
    <w:pPr>
      <w:pStyle w:val="Header"/>
      <w:spacing w:before="100" w:after="100"/>
    </w:pPr>
    <w:r>
      <w:rPr>
        <w:noProof/>
      </w:rPr>
      <w:drawing>
        <wp:anchor distT="0" distB="0" distL="114300" distR="114300" simplePos="0" relativeHeight="251658241" behindDoc="1" locked="1" layoutInCell="1" allowOverlap="1" wp14:anchorId="2574EC72" wp14:editId="119FA975">
          <wp:simplePos x="0" y="0"/>
          <wp:positionH relativeFrom="page">
            <wp:posOffset>5295265</wp:posOffset>
          </wp:positionH>
          <wp:positionV relativeFrom="page">
            <wp:posOffset>230505</wp:posOffset>
          </wp:positionV>
          <wp:extent cx="2223135" cy="184467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313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0D86">
      <w:rPr>
        <w:noProof/>
      </w:rPr>
      <w:drawing>
        <wp:anchor distT="0" distB="0" distL="114300" distR="114300" simplePos="0" relativeHeight="251658240" behindDoc="0" locked="1" layoutInCell="1" allowOverlap="1" wp14:anchorId="3534B164" wp14:editId="41861289">
          <wp:simplePos x="0" y="0"/>
          <wp:positionH relativeFrom="margin">
            <wp:align>left</wp:align>
          </wp:positionH>
          <wp:positionV relativeFrom="page">
            <wp:posOffset>640080</wp:posOffset>
          </wp:positionV>
          <wp:extent cx="1207008" cy="356616"/>
          <wp:effectExtent l="0" t="0" r="0" b="571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008" cy="356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2D9"/>
    <w:multiLevelType w:val="hybridMultilevel"/>
    <w:tmpl w:val="FD1A5A38"/>
    <w:lvl w:ilvl="0" w:tplc="352E8544">
      <w:start w:val="1"/>
      <w:numFmt w:val="decimal"/>
      <w:pStyle w:val="Numberlist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536292"/>
    <w:multiLevelType w:val="multilevel"/>
    <w:tmpl w:val="A33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42DB3"/>
    <w:multiLevelType w:val="multilevel"/>
    <w:tmpl w:val="33E2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A7008"/>
    <w:multiLevelType w:val="hybridMultilevel"/>
    <w:tmpl w:val="15DAAA02"/>
    <w:lvl w:ilvl="0" w:tplc="548C0C42">
      <w:start w:val="1"/>
      <w:numFmt w:val="lowerLetter"/>
      <w:pStyle w:val="Number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D2BEF"/>
    <w:multiLevelType w:val="multilevel"/>
    <w:tmpl w:val="60D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E396A"/>
    <w:multiLevelType w:val="hybridMultilevel"/>
    <w:tmpl w:val="7AC0B308"/>
    <w:lvl w:ilvl="0" w:tplc="C218C6AE">
      <w:start w:val="1"/>
      <w:numFmt w:val="bullet"/>
      <w:pStyle w:val="Bulletleve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132A5"/>
    <w:multiLevelType w:val="hybridMultilevel"/>
    <w:tmpl w:val="1180B768"/>
    <w:lvl w:ilvl="0" w:tplc="1F44E072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F7C8E"/>
    <w:multiLevelType w:val="hybridMultilevel"/>
    <w:tmpl w:val="A022A2BC"/>
    <w:lvl w:ilvl="0" w:tplc="A7B8DBE8">
      <w:start w:val="1"/>
      <w:numFmt w:val="upperLetter"/>
      <w:pStyle w:val="Alpha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96019"/>
    <w:multiLevelType w:val="hybridMultilevel"/>
    <w:tmpl w:val="C75826A8"/>
    <w:lvl w:ilvl="0" w:tplc="0F4C5554">
      <w:start w:val="1"/>
      <w:numFmt w:val="bullet"/>
      <w:pStyle w:val="Bulletlevel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1808">
    <w:abstractNumId w:val="5"/>
  </w:num>
  <w:num w:numId="2" w16cid:durableId="1399476805">
    <w:abstractNumId w:val="8"/>
  </w:num>
  <w:num w:numId="3" w16cid:durableId="1478568055">
    <w:abstractNumId w:val="3"/>
  </w:num>
  <w:num w:numId="4" w16cid:durableId="1225019819">
    <w:abstractNumId w:val="6"/>
  </w:num>
  <w:num w:numId="5" w16cid:durableId="1121607196">
    <w:abstractNumId w:val="0"/>
  </w:num>
  <w:num w:numId="6" w16cid:durableId="1787505226">
    <w:abstractNumId w:val="7"/>
  </w:num>
  <w:num w:numId="7" w16cid:durableId="1127746331">
    <w:abstractNumId w:val="1"/>
  </w:num>
  <w:num w:numId="8" w16cid:durableId="905989764">
    <w:abstractNumId w:val="0"/>
    <w:lvlOverride w:ilvl="0">
      <w:startOverride w:val="1"/>
    </w:lvlOverride>
  </w:num>
  <w:num w:numId="9" w16cid:durableId="1510296545">
    <w:abstractNumId w:val="0"/>
    <w:lvlOverride w:ilvl="0">
      <w:startOverride w:val="1"/>
    </w:lvlOverride>
  </w:num>
  <w:num w:numId="10" w16cid:durableId="566915301">
    <w:abstractNumId w:val="0"/>
    <w:lvlOverride w:ilvl="0">
      <w:startOverride w:val="1"/>
    </w:lvlOverride>
  </w:num>
  <w:num w:numId="11" w16cid:durableId="233469938">
    <w:abstractNumId w:val="0"/>
    <w:lvlOverride w:ilvl="0">
      <w:startOverride w:val="1"/>
    </w:lvlOverride>
  </w:num>
  <w:num w:numId="12" w16cid:durableId="892422572">
    <w:abstractNumId w:val="0"/>
    <w:lvlOverride w:ilvl="0">
      <w:startOverride w:val="1"/>
    </w:lvlOverride>
  </w:num>
  <w:num w:numId="13" w16cid:durableId="179053262">
    <w:abstractNumId w:val="2"/>
  </w:num>
  <w:num w:numId="14" w16cid:durableId="106432893">
    <w:abstractNumId w:val="0"/>
    <w:lvlOverride w:ilvl="0">
      <w:startOverride w:val="1"/>
    </w:lvlOverride>
  </w:num>
  <w:num w:numId="15" w16cid:durableId="1551500874">
    <w:abstractNumId w:val="4"/>
  </w:num>
  <w:num w:numId="16" w16cid:durableId="1454014439">
    <w:abstractNumId w:val="0"/>
    <w:lvlOverride w:ilvl="0">
      <w:startOverride w:val="1"/>
    </w:lvlOverride>
  </w:num>
  <w:num w:numId="17" w16cid:durableId="739258462">
    <w:abstractNumId w:val="0"/>
    <w:lvlOverride w:ilvl="0">
      <w:startOverride w:val="1"/>
    </w:lvlOverride>
  </w:num>
  <w:num w:numId="18" w16cid:durableId="443229575">
    <w:abstractNumId w:val="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88"/>
    <w:rsid w:val="000008DD"/>
    <w:rsid w:val="00013959"/>
    <w:rsid w:val="00023761"/>
    <w:rsid w:val="00032632"/>
    <w:rsid w:val="0006257F"/>
    <w:rsid w:val="00070EF0"/>
    <w:rsid w:val="00072F45"/>
    <w:rsid w:val="000A34E8"/>
    <w:rsid w:val="000B3FC7"/>
    <w:rsid w:val="000C0951"/>
    <w:rsid w:val="000C337B"/>
    <w:rsid w:val="000D135C"/>
    <w:rsid w:val="000D1FAE"/>
    <w:rsid w:val="000D552A"/>
    <w:rsid w:val="000D56A1"/>
    <w:rsid w:val="000E3930"/>
    <w:rsid w:val="0010030C"/>
    <w:rsid w:val="0011043E"/>
    <w:rsid w:val="0011373A"/>
    <w:rsid w:val="00113F18"/>
    <w:rsid w:val="00123C8B"/>
    <w:rsid w:val="00124233"/>
    <w:rsid w:val="0013173D"/>
    <w:rsid w:val="001370D7"/>
    <w:rsid w:val="00147846"/>
    <w:rsid w:val="00165F14"/>
    <w:rsid w:val="0017031F"/>
    <w:rsid w:val="00177594"/>
    <w:rsid w:val="00190118"/>
    <w:rsid w:val="001912B6"/>
    <w:rsid w:val="001A06A1"/>
    <w:rsid w:val="001A60F9"/>
    <w:rsid w:val="001B1F8A"/>
    <w:rsid w:val="001B6A99"/>
    <w:rsid w:val="001D2A1A"/>
    <w:rsid w:val="001D79DE"/>
    <w:rsid w:val="001E47D9"/>
    <w:rsid w:val="00203979"/>
    <w:rsid w:val="00204216"/>
    <w:rsid w:val="002136A1"/>
    <w:rsid w:val="0022710A"/>
    <w:rsid w:val="00257811"/>
    <w:rsid w:val="00263D19"/>
    <w:rsid w:val="0028161C"/>
    <w:rsid w:val="00292A97"/>
    <w:rsid w:val="002A4138"/>
    <w:rsid w:val="002C55B3"/>
    <w:rsid w:val="002D3945"/>
    <w:rsid w:val="002D6FA1"/>
    <w:rsid w:val="002E3307"/>
    <w:rsid w:val="002F624A"/>
    <w:rsid w:val="002F7C9C"/>
    <w:rsid w:val="0031412C"/>
    <w:rsid w:val="00320EF6"/>
    <w:rsid w:val="003307C0"/>
    <w:rsid w:val="00357331"/>
    <w:rsid w:val="00362012"/>
    <w:rsid w:val="00380D86"/>
    <w:rsid w:val="00381645"/>
    <w:rsid w:val="0038631D"/>
    <w:rsid w:val="003B5FCF"/>
    <w:rsid w:val="003C3DE0"/>
    <w:rsid w:val="003D44BF"/>
    <w:rsid w:val="003E0098"/>
    <w:rsid w:val="003F1288"/>
    <w:rsid w:val="00412C53"/>
    <w:rsid w:val="00423C6E"/>
    <w:rsid w:val="00441E5F"/>
    <w:rsid w:val="00453D88"/>
    <w:rsid w:val="00460466"/>
    <w:rsid w:val="004640D5"/>
    <w:rsid w:val="004769D2"/>
    <w:rsid w:val="00485A61"/>
    <w:rsid w:val="00496018"/>
    <w:rsid w:val="004A522E"/>
    <w:rsid w:val="004B23D8"/>
    <w:rsid w:val="004C036D"/>
    <w:rsid w:val="004D2A57"/>
    <w:rsid w:val="004D2CBE"/>
    <w:rsid w:val="00520B34"/>
    <w:rsid w:val="00536EBF"/>
    <w:rsid w:val="00553BB0"/>
    <w:rsid w:val="00567251"/>
    <w:rsid w:val="00586D46"/>
    <w:rsid w:val="00592181"/>
    <w:rsid w:val="005A7EA5"/>
    <w:rsid w:val="005B07BF"/>
    <w:rsid w:val="005B490C"/>
    <w:rsid w:val="005C2E04"/>
    <w:rsid w:val="005C39FC"/>
    <w:rsid w:val="005E1870"/>
    <w:rsid w:val="005F001A"/>
    <w:rsid w:val="005F5B71"/>
    <w:rsid w:val="005F5BFE"/>
    <w:rsid w:val="00605670"/>
    <w:rsid w:val="00606927"/>
    <w:rsid w:val="006155E1"/>
    <w:rsid w:val="00634853"/>
    <w:rsid w:val="00652704"/>
    <w:rsid w:val="00665049"/>
    <w:rsid w:val="00677282"/>
    <w:rsid w:val="006939C2"/>
    <w:rsid w:val="006A0F4B"/>
    <w:rsid w:val="006A2B0E"/>
    <w:rsid w:val="006B5731"/>
    <w:rsid w:val="006C2C45"/>
    <w:rsid w:val="006D01A1"/>
    <w:rsid w:val="006D44A3"/>
    <w:rsid w:val="00700745"/>
    <w:rsid w:val="00734CFA"/>
    <w:rsid w:val="00753D7B"/>
    <w:rsid w:val="00763093"/>
    <w:rsid w:val="00763991"/>
    <w:rsid w:val="007800B2"/>
    <w:rsid w:val="00782BF8"/>
    <w:rsid w:val="007A08A5"/>
    <w:rsid w:val="007C0A47"/>
    <w:rsid w:val="007C6FD6"/>
    <w:rsid w:val="007E2136"/>
    <w:rsid w:val="00803BE7"/>
    <w:rsid w:val="00805680"/>
    <w:rsid w:val="00851A53"/>
    <w:rsid w:val="00852E0D"/>
    <w:rsid w:val="00857080"/>
    <w:rsid w:val="00860360"/>
    <w:rsid w:val="00863C7C"/>
    <w:rsid w:val="00875AC1"/>
    <w:rsid w:val="0088491A"/>
    <w:rsid w:val="0088763B"/>
    <w:rsid w:val="00894B62"/>
    <w:rsid w:val="008A1214"/>
    <w:rsid w:val="008A7C2D"/>
    <w:rsid w:val="008B533A"/>
    <w:rsid w:val="008B6C06"/>
    <w:rsid w:val="008B7796"/>
    <w:rsid w:val="008C031F"/>
    <w:rsid w:val="008D23A1"/>
    <w:rsid w:val="008F3D80"/>
    <w:rsid w:val="0090240A"/>
    <w:rsid w:val="0092099F"/>
    <w:rsid w:val="00921C47"/>
    <w:rsid w:val="0092579A"/>
    <w:rsid w:val="00926C28"/>
    <w:rsid w:val="00931BB8"/>
    <w:rsid w:val="00932C56"/>
    <w:rsid w:val="009362C4"/>
    <w:rsid w:val="00937FB1"/>
    <w:rsid w:val="00940C43"/>
    <w:rsid w:val="00951A03"/>
    <w:rsid w:val="00954473"/>
    <w:rsid w:val="009548FB"/>
    <w:rsid w:val="00962E23"/>
    <w:rsid w:val="009A1437"/>
    <w:rsid w:val="009B7C7B"/>
    <w:rsid w:val="009C4A8C"/>
    <w:rsid w:val="009D1DE2"/>
    <w:rsid w:val="009E3951"/>
    <w:rsid w:val="009E4595"/>
    <w:rsid w:val="009F2C55"/>
    <w:rsid w:val="00A056D9"/>
    <w:rsid w:val="00A11C88"/>
    <w:rsid w:val="00A16778"/>
    <w:rsid w:val="00A21536"/>
    <w:rsid w:val="00A31C69"/>
    <w:rsid w:val="00A3299C"/>
    <w:rsid w:val="00A43D71"/>
    <w:rsid w:val="00A617EA"/>
    <w:rsid w:val="00A64BBA"/>
    <w:rsid w:val="00A91DF0"/>
    <w:rsid w:val="00A91F1F"/>
    <w:rsid w:val="00AA003F"/>
    <w:rsid w:val="00AB1A20"/>
    <w:rsid w:val="00AB26FB"/>
    <w:rsid w:val="00AC42E6"/>
    <w:rsid w:val="00AD43D5"/>
    <w:rsid w:val="00AE2599"/>
    <w:rsid w:val="00AE79F0"/>
    <w:rsid w:val="00B0470B"/>
    <w:rsid w:val="00B21C52"/>
    <w:rsid w:val="00B26014"/>
    <w:rsid w:val="00B31151"/>
    <w:rsid w:val="00B40CC8"/>
    <w:rsid w:val="00B425CB"/>
    <w:rsid w:val="00B502E0"/>
    <w:rsid w:val="00B82FE7"/>
    <w:rsid w:val="00B92293"/>
    <w:rsid w:val="00BD1AD1"/>
    <w:rsid w:val="00C17C73"/>
    <w:rsid w:val="00C36264"/>
    <w:rsid w:val="00C3786F"/>
    <w:rsid w:val="00C4368C"/>
    <w:rsid w:val="00C4470A"/>
    <w:rsid w:val="00C755CC"/>
    <w:rsid w:val="00C77854"/>
    <w:rsid w:val="00C855FA"/>
    <w:rsid w:val="00C93EF9"/>
    <w:rsid w:val="00CA79ED"/>
    <w:rsid w:val="00CA7B9A"/>
    <w:rsid w:val="00CB1544"/>
    <w:rsid w:val="00CB16BA"/>
    <w:rsid w:val="00CD1A57"/>
    <w:rsid w:val="00CF25AD"/>
    <w:rsid w:val="00CF52A8"/>
    <w:rsid w:val="00D0158F"/>
    <w:rsid w:val="00D02563"/>
    <w:rsid w:val="00D120B3"/>
    <w:rsid w:val="00D34E0F"/>
    <w:rsid w:val="00D37127"/>
    <w:rsid w:val="00D415D5"/>
    <w:rsid w:val="00D43DF1"/>
    <w:rsid w:val="00D443D2"/>
    <w:rsid w:val="00D44A20"/>
    <w:rsid w:val="00D65717"/>
    <w:rsid w:val="00D74208"/>
    <w:rsid w:val="00D77356"/>
    <w:rsid w:val="00D85927"/>
    <w:rsid w:val="00D95D60"/>
    <w:rsid w:val="00D975D3"/>
    <w:rsid w:val="00DA347E"/>
    <w:rsid w:val="00DB1426"/>
    <w:rsid w:val="00E14659"/>
    <w:rsid w:val="00E21891"/>
    <w:rsid w:val="00E219F2"/>
    <w:rsid w:val="00E21EC5"/>
    <w:rsid w:val="00E500AE"/>
    <w:rsid w:val="00E6072B"/>
    <w:rsid w:val="00E66298"/>
    <w:rsid w:val="00E71BD1"/>
    <w:rsid w:val="00E750E8"/>
    <w:rsid w:val="00E82CF9"/>
    <w:rsid w:val="00E86B47"/>
    <w:rsid w:val="00E924CF"/>
    <w:rsid w:val="00ED2C52"/>
    <w:rsid w:val="00EE2214"/>
    <w:rsid w:val="00EF2972"/>
    <w:rsid w:val="00EF3811"/>
    <w:rsid w:val="00EF53F8"/>
    <w:rsid w:val="00F06121"/>
    <w:rsid w:val="00F14D94"/>
    <w:rsid w:val="00F24353"/>
    <w:rsid w:val="00F32195"/>
    <w:rsid w:val="00F53BCC"/>
    <w:rsid w:val="00F82CE4"/>
    <w:rsid w:val="00F94FB5"/>
    <w:rsid w:val="00FA4F3A"/>
    <w:rsid w:val="00FA5FEF"/>
    <w:rsid w:val="00FA69A8"/>
    <w:rsid w:val="00FD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D38FB"/>
  <w15:chartTrackingRefBased/>
  <w15:docId w15:val="{2711AC74-9F70-4D8D-9695-514D025D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-1"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7" w:unhideWhenUsed="1" w:qFormat="1"/>
    <w:lsdException w:name="heading 3" w:semiHidden="1" w:uiPriority="8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093"/>
    <w:pPr>
      <w:spacing w:before="100" w:beforeAutospacing="1" w:after="100" w:afterAutospacing="1"/>
    </w:pPr>
  </w:style>
  <w:style w:type="paragraph" w:styleId="Heading1">
    <w:name w:val="heading 1"/>
    <w:basedOn w:val="Normal"/>
    <w:next w:val="Normal"/>
    <w:link w:val="Heading1Char"/>
    <w:autoRedefine/>
    <w:uiPriority w:val="6"/>
    <w:qFormat/>
    <w:rsid w:val="005C39FC"/>
    <w:pPr>
      <w:keepNext/>
      <w:keepLines/>
      <w:spacing w:before="400" w:beforeAutospacing="0" w:after="200" w:afterAutospacing="0" w:line="240" w:lineRule="auto"/>
      <w:outlineLvl w:val="0"/>
    </w:pPr>
    <w:rPr>
      <w:rFonts w:asciiTheme="majorHAnsi" w:eastAsiaTheme="majorEastAsia" w:hAnsiTheme="majorHAnsi" w:cstheme="majorBidi"/>
      <w:b/>
      <w:bCs/>
      <w:color w:val="004785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7"/>
    <w:qFormat/>
    <w:rsid w:val="005C39FC"/>
    <w:pPr>
      <w:keepNext/>
      <w:keepLines/>
      <w:spacing w:before="360" w:beforeAutospacing="0" w:after="200" w:afterAutospacing="0" w:line="240" w:lineRule="auto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8"/>
    <w:qFormat/>
    <w:rsid w:val="005C39FC"/>
    <w:pPr>
      <w:keepNext/>
      <w:keepLines/>
      <w:tabs>
        <w:tab w:val="left" w:pos="936"/>
      </w:tabs>
      <w:spacing w:before="320" w:beforeAutospacing="0" w:after="200" w:afterAutospacing="0" w:line="276" w:lineRule="auto"/>
      <w:outlineLvl w:val="2"/>
    </w:pPr>
    <w:rPr>
      <w:rFonts w:asciiTheme="majorHAnsi" w:eastAsiaTheme="majorEastAsia" w:hAnsiTheme="majorHAnsi" w:cstheme="majorBidi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qFormat/>
    <w:rsid w:val="00B82FE7"/>
    <w:pPr>
      <w:keepNext/>
      <w:keepLines/>
      <w:tabs>
        <w:tab w:val="left" w:pos="936"/>
      </w:tabs>
      <w:spacing w:before="280" w:beforeAutospacing="0" w:after="200" w:afterAutospacing="0" w:line="276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234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173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173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3873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3873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927"/>
    <w:pPr>
      <w:spacing w:after="0" w:line="240" w:lineRule="auto"/>
    </w:pPr>
    <w:tblPr/>
  </w:style>
  <w:style w:type="paragraph" w:styleId="Subtitle">
    <w:name w:val="Subtitle"/>
    <w:basedOn w:val="Normal"/>
    <w:next w:val="Normal"/>
    <w:link w:val="SubtitleChar"/>
    <w:autoRedefine/>
    <w:uiPriority w:val="20"/>
    <w:qFormat/>
    <w:rsid w:val="0090240A"/>
    <w:pPr>
      <w:numPr>
        <w:ilvl w:val="1"/>
      </w:numPr>
    </w:pPr>
    <w:rPr>
      <w:rFonts w:asciiTheme="majorHAnsi" w:eastAsiaTheme="minorEastAsia" w:hAnsiTheme="majorHAnsi"/>
      <w:color w:val="004785" w:themeColor="accent2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0"/>
    <w:rsid w:val="0090240A"/>
    <w:rPr>
      <w:rFonts w:asciiTheme="majorHAnsi" w:eastAsiaTheme="minorEastAsia" w:hAnsiTheme="majorHAnsi"/>
      <w:color w:val="004785" w:themeColor="accent2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6"/>
    <w:rsid w:val="005C39FC"/>
    <w:rPr>
      <w:rFonts w:asciiTheme="majorHAnsi" w:eastAsiaTheme="majorEastAsia" w:hAnsiTheme="majorHAnsi" w:cstheme="majorBidi"/>
      <w:b/>
      <w:bCs/>
      <w:color w:val="004785" w:themeColor="accent2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7"/>
    <w:rsid w:val="005C39FC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8"/>
    <w:rsid w:val="005C39FC"/>
    <w:rPr>
      <w:rFonts w:asciiTheme="majorHAnsi" w:eastAsiaTheme="majorEastAsia" w:hAnsiTheme="majorHAnsi" w:cstheme="majorBidi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2FE7"/>
    <w:rPr>
      <w:rFonts w:asciiTheme="majorHAnsi" w:eastAsiaTheme="majorEastAsia" w:hAnsiTheme="majorHAnsi" w:cstheme="majorBidi"/>
      <w:b/>
      <w:bCs/>
      <w:iCs/>
    </w:rPr>
  </w:style>
  <w:style w:type="paragraph" w:styleId="NoSpacing">
    <w:name w:val="No Spacing"/>
    <w:autoRedefine/>
    <w:uiPriority w:val="5"/>
    <w:qFormat/>
    <w:rsid w:val="0090240A"/>
    <w:pPr>
      <w:spacing w:before="0" w:after="0"/>
    </w:pPr>
  </w:style>
  <w:style w:type="paragraph" w:styleId="Title">
    <w:name w:val="Title"/>
    <w:basedOn w:val="Normal"/>
    <w:next w:val="Normal"/>
    <w:link w:val="TitleChar"/>
    <w:autoRedefine/>
    <w:uiPriority w:val="19"/>
    <w:qFormat/>
    <w:rsid w:val="005C39FC"/>
    <w:pPr>
      <w:spacing w:line="276" w:lineRule="auto"/>
    </w:pPr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9"/>
    <w:rsid w:val="005C39FC"/>
    <w:rPr>
      <w:rFonts w:asciiTheme="majorHAnsi" w:eastAsiaTheme="majorEastAsia" w:hAnsiTheme="majorHAnsi" w:cstheme="majorBidi"/>
      <w:b/>
      <w:bCs/>
      <w:spacing w:val="-10"/>
      <w:kern w:val="28"/>
      <w:sz w:val="48"/>
      <w:szCs w:val="48"/>
    </w:rPr>
  </w:style>
  <w:style w:type="paragraph" w:customStyle="1" w:styleId="Bulletlevel1">
    <w:name w:val="Bullet level 1"/>
    <w:basedOn w:val="Normal"/>
    <w:uiPriority w:val="2"/>
    <w:qFormat/>
    <w:rsid w:val="005F5B71"/>
    <w:pPr>
      <w:numPr>
        <w:numId w:val="4"/>
      </w:numPr>
      <w:spacing w:before="120" w:beforeAutospacing="0" w:after="120" w:afterAutospacing="0"/>
      <w:ind w:left="360"/>
    </w:pPr>
  </w:style>
  <w:style w:type="paragraph" w:customStyle="1" w:styleId="Bulletlevel2">
    <w:name w:val="Bullet level 2"/>
    <w:basedOn w:val="Bulletlevel1"/>
    <w:uiPriority w:val="13"/>
    <w:qFormat/>
    <w:rsid w:val="00D85927"/>
    <w:pPr>
      <w:numPr>
        <w:numId w:val="1"/>
      </w:numPr>
    </w:pPr>
  </w:style>
  <w:style w:type="paragraph" w:customStyle="1" w:styleId="Bulletlevel3">
    <w:name w:val="Bullet level 3"/>
    <w:basedOn w:val="Numberlist1"/>
    <w:uiPriority w:val="18"/>
    <w:qFormat/>
    <w:rsid w:val="00190118"/>
    <w:pPr>
      <w:numPr>
        <w:numId w:val="2"/>
      </w:numPr>
      <w:ind w:left="1080"/>
    </w:pPr>
  </w:style>
  <w:style w:type="paragraph" w:customStyle="1" w:styleId="Numberlist1">
    <w:name w:val="Number list 1"/>
    <w:basedOn w:val="Normal"/>
    <w:uiPriority w:val="3"/>
    <w:qFormat/>
    <w:rsid w:val="005F5B71"/>
    <w:pPr>
      <w:numPr>
        <w:numId w:val="5"/>
      </w:numPr>
      <w:spacing w:before="120" w:beforeAutospacing="0" w:after="120" w:afterAutospacing="0"/>
    </w:pPr>
  </w:style>
  <w:style w:type="paragraph" w:customStyle="1" w:styleId="Numberlist2">
    <w:name w:val="Number list 2"/>
    <w:basedOn w:val="Numberlist1"/>
    <w:uiPriority w:val="14"/>
    <w:qFormat/>
    <w:rsid w:val="00D85927"/>
    <w:pPr>
      <w:numPr>
        <w:numId w:val="3"/>
      </w:numPr>
    </w:pPr>
  </w:style>
  <w:style w:type="paragraph" w:customStyle="1" w:styleId="Alphalist">
    <w:name w:val="Alpha list"/>
    <w:basedOn w:val="Normal"/>
    <w:uiPriority w:val="4"/>
    <w:qFormat/>
    <w:rsid w:val="005F5B71"/>
    <w:pPr>
      <w:numPr>
        <w:numId w:val="6"/>
      </w:numPr>
      <w:spacing w:before="120" w:beforeAutospacing="0" w:after="120" w:afterAutospacing="0"/>
      <w:ind w:left="360"/>
    </w:pPr>
  </w:style>
  <w:style w:type="table" w:customStyle="1" w:styleId="AperiaTable">
    <w:name w:val="Aperia Table"/>
    <w:basedOn w:val="TableNormal"/>
    <w:uiPriority w:val="99"/>
    <w:rsid w:val="00F24353"/>
    <w:pPr>
      <w:spacing w:before="0" w:after="0" w:line="240" w:lineRule="auto"/>
    </w:pPr>
    <w:tblPr>
      <w:tblBorders>
        <w:top w:val="single" w:sz="2" w:space="0" w:color="A6A6A6" w:themeColor="background1" w:themeShade="A6"/>
        <w:left w:val="single" w:sz="2" w:space="0" w:color="A6A6A6" w:themeColor="background1" w:themeShade="A6"/>
        <w:bottom w:val="single" w:sz="2" w:space="0" w:color="A6A6A6" w:themeColor="background1" w:themeShade="A6"/>
        <w:right w:val="single" w:sz="2" w:space="0" w:color="A6A6A6" w:themeColor="background1" w:themeShade="A6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86" w:type="dxa"/>
        <w:left w:w="115" w:type="dxa"/>
        <w:bottom w:w="86" w:type="dxa"/>
        <w:right w:w="115" w:type="dxa"/>
      </w:tblCellMar>
    </w:tblPr>
    <w:trPr>
      <w:cantSplit/>
    </w:trPr>
    <w:tcPr>
      <w:shd w:val="clear" w:color="auto" w:fill="auto"/>
    </w:tcPr>
    <w:tblStylePr w:type="firstRow">
      <w:pPr>
        <w:keepNext/>
        <w:keepLines/>
        <w:pageBreakBefore w:val="0"/>
        <w:widowControl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left"/>
      </w:pPr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22"/>
        <w:vertAlign w:val="baseline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002F67" w:themeFill="text2"/>
        <w:vAlign w:val="center"/>
      </w:tcPr>
    </w:tblStylePr>
  </w:style>
  <w:style w:type="paragraph" w:customStyle="1" w:styleId="Indent">
    <w:name w:val="Indent"/>
    <w:basedOn w:val="Normal"/>
    <w:uiPriority w:val="11"/>
    <w:qFormat/>
    <w:rsid w:val="00D85927"/>
    <w:pPr>
      <w:ind w:left="360"/>
    </w:pPr>
  </w:style>
  <w:style w:type="paragraph" w:customStyle="1" w:styleId="Indentlist">
    <w:name w:val="Indent list"/>
    <w:basedOn w:val="Bulletlevel1"/>
    <w:uiPriority w:val="12"/>
    <w:qFormat/>
    <w:rsid w:val="00D85927"/>
    <w:pPr>
      <w:numPr>
        <w:numId w:val="0"/>
      </w:numPr>
      <w:ind w:left="360"/>
    </w:pPr>
  </w:style>
  <w:style w:type="character" w:customStyle="1" w:styleId="UIElement">
    <w:name w:val="UI Element"/>
    <w:basedOn w:val="SubtitleChar"/>
    <w:uiPriority w:val="9"/>
    <w:qFormat/>
    <w:rsid w:val="0092099F"/>
    <w:rPr>
      <w:rFonts w:asciiTheme="majorHAnsi" w:eastAsiaTheme="minorEastAsia" w:hAnsiTheme="majorHAnsi"/>
      <w:b w:val="0"/>
      <w:bCs/>
      <w:color w:val="00B050"/>
      <w:spacing w:val="15"/>
      <w:sz w:val="22"/>
      <w:u w:val="none"/>
    </w:rPr>
  </w:style>
  <w:style w:type="character" w:customStyle="1" w:styleId="Keyboard">
    <w:name w:val="Keyboard"/>
    <w:basedOn w:val="SubtitleChar"/>
    <w:uiPriority w:val="10"/>
    <w:qFormat/>
    <w:rsid w:val="0090240A"/>
    <w:rPr>
      <w:rFonts w:asciiTheme="majorHAnsi" w:eastAsiaTheme="minorEastAsia" w:hAnsiTheme="majorHAnsi"/>
      <w:b w:val="0"/>
      <w:bCs/>
      <w:color w:val="004785" w:themeColor="accent2"/>
      <w:spacing w:val="15"/>
      <w:sz w:val="22"/>
    </w:rPr>
  </w:style>
  <w:style w:type="paragraph" w:customStyle="1" w:styleId="Graphic">
    <w:name w:val="Graphic"/>
    <w:basedOn w:val="Normal"/>
    <w:uiPriority w:val="11"/>
    <w:qFormat/>
    <w:rsid w:val="00D85927"/>
    <w:pPr>
      <w:spacing w:before="160" w:beforeAutospacing="0" w:after="160" w:afterAutospacing="0" w:line="240" w:lineRule="auto"/>
    </w:pPr>
  </w:style>
  <w:style w:type="paragraph" w:customStyle="1" w:styleId="Note--General">
    <w:name w:val="Note--General"/>
    <w:basedOn w:val="Normal"/>
    <w:next w:val="Normal"/>
    <w:uiPriority w:val="15"/>
    <w:qFormat/>
    <w:rsid w:val="00D85927"/>
    <w:pPr>
      <w:pBdr>
        <w:top w:val="single" w:sz="2" w:space="6" w:color="D9D9D9" w:themeColor="background1" w:themeShade="D9"/>
        <w:left w:val="single" w:sz="2" w:space="6" w:color="D9D9D9" w:themeColor="background1" w:themeShade="D9"/>
        <w:bottom w:val="single" w:sz="2" w:space="6" w:color="D9D9D9" w:themeColor="background1" w:themeShade="D9"/>
        <w:right w:val="single" w:sz="2" w:space="6" w:color="D9D9D9" w:themeColor="background1" w:themeShade="D9"/>
      </w:pBdr>
      <w:shd w:val="clear" w:color="auto" w:fill="F2F2F2" w:themeFill="background1" w:themeFillShade="F2"/>
    </w:pPr>
  </w:style>
  <w:style w:type="paragraph" w:customStyle="1" w:styleId="Note--Caution">
    <w:name w:val="Note--Caution"/>
    <w:basedOn w:val="Normal"/>
    <w:next w:val="Normal"/>
    <w:uiPriority w:val="16"/>
    <w:qFormat/>
    <w:rsid w:val="00D85927"/>
    <w:pPr>
      <w:pBdr>
        <w:top w:val="dashed" w:sz="8" w:space="6" w:color="F79646"/>
        <w:left w:val="dashed" w:sz="8" w:space="6" w:color="F79646"/>
        <w:bottom w:val="dashed" w:sz="8" w:space="6" w:color="F79646"/>
        <w:right w:val="dashed" w:sz="8" w:space="6" w:color="F79646"/>
      </w:pBdr>
    </w:pPr>
  </w:style>
  <w:style w:type="paragraph" w:customStyle="1" w:styleId="Note--Important">
    <w:name w:val="Note--Important"/>
    <w:basedOn w:val="Normal"/>
    <w:next w:val="Normal"/>
    <w:uiPriority w:val="17"/>
    <w:qFormat/>
    <w:rsid w:val="00D85927"/>
    <w:pPr>
      <w:pBdr>
        <w:top w:val="double" w:sz="4" w:space="6" w:color="C00000"/>
        <w:left w:val="double" w:sz="4" w:space="6" w:color="C00000"/>
        <w:bottom w:val="double" w:sz="4" w:space="6" w:color="C00000"/>
        <w:right w:val="double" w:sz="4" w:space="6" w:color="C00000"/>
      </w:pBdr>
    </w:pPr>
  </w:style>
  <w:style w:type="paragraph" w:customStyle="1" w:styleId="Listintro">
    <w:name w:val="List intro"/>
    <w:basedOn w:val="Normal"/>
    <w:uiPriority w:val="1"/>
    <w:qFormat/>
    <w:rsid w:val="00D85927"/>
    <w:pPr>
      <w:keepNext/>
      <w:spacing w:after="120" w:afterAutospacing="0"/>
    </w:pPr>
  </w:style>
  <w:style w:type="character" w:customStyle="1" w:styleId="AuthorNote">
    <w:name w:val="Author Note"/>
    <w:basedOn w:val="DefaultParagraphFont"/>
    <w:uiPriority w:val="26"/>
    <w:qFormat/>
    <w:rsid w:val="0090240A"/>
    <w:rPr>
      <w:rFonts w:asciiTheme="minorHAnsi" w:hAnsiTheme="minorHAnsi" w:cs="Open Sans"/>
      <w:i/>
      <w:iCs/>
      <w:color w:val="FF000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D85927"/>
    <w:pPr>
      <w:spacing w:before="120" w:beforeAutospacing="0" w:after="120" w:afterAutospacing="0"/>
    </w:pPr>
  </w:style>
  <w:style w:type="paragraph" w:styleId="TOC2">
    <w:name w:val="toc 2"/>
    <w:basedOn w:val="Normal"/>
    <w:next w:val="Normal"/>
    <w:autoRedefine/>
    <w:uiPriority w:val="39"/>
    <w:unhideWhenUsed/>
    <w:rsid w:val="00D85927"/>
    <w:pPr>
      <w:spacing w:before="120" w:beforeAutospacing="0" w:after="120" w:afterAutospacing="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D85927"/>
    <w:pPr>
      <w:spacing w:before="120" w:beforeAutospacing="0" w:after="120" w:afterAutospacing="0"/>
      <w:ind w:left="446"/>
    </w:pPr>
  </w:style>
  <w:style w:type="paragraph" w:styleId="Footer">
    <w:name w:val="footer"/>
    <w:basedOn w:val="Normal"/>
    <w:link w:val="FooterChar"/>
    <w:uiPriority w:val="29"/>
    <w:rsid w:val="00D85927"/>
    <w:pPr>
      <w:tabs>
        <w:tab w:val="center" w:pos="4680"/>
        <w:tab w:val="right" w:pos="9360"/>
      </w:tabs>
      <w:spacing w:before="120" w:beforeAutospacing="0" w:after="0" w:afterAutospacing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29"/>
    <w:rsid w:val="0022710A"/>
    <w:rPr>
      <w:rFonts w:ascii="Open Sans" w:hAnsi="Open Sans"/>
      <w:sz w:val="18"/>
    </w:rPr>
  </w:style>
  <w:style w:type="table" w:customStyle="1" w:styleId="NoBorders">
    <w:name w:val="No Borders"/>
    <w:basedOn w:val="TableNormal"/>
    <w:uiPriority w:val="99"/>
    <w:rsid w:val="00D85927"/>
    <w:pPr>
      <w:spacing w:before="0" w:after="0" w:line="240" w:lineRule="auto"/>
    </w:pPr>
    <w:rPr>
      <w:rFonts w:ascii="Open Sans" w:hAnsi="Open Sans"/>
    </w:rPr>
    <w:tblPr/>
  </w:style>
  <w:style w:type="paragraph" w:customStyle="1" w:styleId="HalfSpace">
    <w:name w:val="Half Space"/>
    <w:basedOn w:val="NoSpacing"/>
    <w:uiPriority w:val="5"/>
    <w:qFormat/>
    <w:rsid w:val="00D85927"/>
    <w:pPr>
      <w:spacing w:before="120" w:after="120" w:line="240" w:lineRule="auto"/>
    </w:pPr>
  </w:style>
  <w:style w:type="table" w:styleId="TableGridLight">
    <w:name w:val="Grid Table Light"/>
    <w:basedOn w:val="TableNormal"/>
    <w:uiPriority w:val="40"/>
    <w:rsid w:val="00D85927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E21EC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EC5"/>
    <w:rPr>
      <w:rFonts w:ascii="Open Sans" w:hAnsi="Open Sans"/>
    </w:rPr>
  </w:style>
  <w:style w:type="character" w:styleId="Hyperlink">
    <w:name w:val="Hyperlink"/>
    <w:basedOn w:val="DefaultParagraphFont"/>
    <w:uiPriority w:val="99"/>
    <w:unhideWhenUsed/>
    <w:rsid w:val="00D02563"/>
    <w:rPr>
      <w:color w:val="0071BC" w:themeColor="hyperlink"/>
      <w:u w:val="single"/>
    </w:rPr>
  </w:style>
  <w:style w:type="paragraph" w:customStyle="1" w:styleId="Footer-Small">
    <w:name w:val="Footer-Small"/>
    <w:basedOn w:val="Normal"/>
    <w:link w:val="Footer-SmallChar"/>
    <w:autoRedefine/>
    <w:qFormat/>
    <w:rsid w:val="00147846"/>
    <w:pPr>
      <w:pBdr>
        <w:top w:val="single" w:sz="8" w:space="2" w:color="auto"/>
      </w:pBdr>
      <w:tabs>
        <w:tab w:val="right" w:pos="9360"/>
      </w:tabs>
      <w:spacing w:before="0" w:beforeAutospacing="0" w:after="0" w:afterAutospacing="0" w:line="276" w:lineRule="auto"/>
      <w:contextualSpacing/>
    </w:pPr>
    <w:rPr>
      <w:sz w:val="18"/>
    </w:rPr>
  </w:style>
  <w:style w:type="character" w:customStyle="1" w:styleId="Footer-SmallChar">
    <w:name w:val="Footer-Small Char"/>
    <w:basedOn w:val="DefaultParagraphFont"/>
    <w:link w:val="Footer-Small"/>
    <w:rsid w:val="00147846"/>
    <w:rPr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D7"/>
    <w:rPr>
      <w:rFonts w:asciiTheme="majorHAnsi" w:eastAsiaTheme="majorEastAsia" w:hAnsiTheme="majorHAnsi" w:cstheme="majorBidi"/>
      <w:color w:val="00234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D7"/>
    <w:rPr>
      <w:rFonts w:asciiTheme="majorHAnsi" w:eastAsiaTheme="majorEastAsia" w:hAnsiTheme="majorHAnsi" w:cstheme="majorBidi"/>
      <w:color w:val="00173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D7"/>
    <w:rPr>
      <w:rFonts w:asciiTheme="majorHAnsi" w:eastAsiaTheme="majorEastAsia" w:hAnsiTheme="majorHAnsi" w:cstheme="majorBidi"/>
      <w:i/>
      <w:iCs/>
      <w:color w:val="00173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D7"/>
    <w:rPr>
      <w:rFonts w:asciiTheme="majorHAnsi" w:eastAsiaTheme="majorEastAsia" w:hAnsiTheme="majorHAnsi" w:cstheme="majorBidi"/>
      <w:color w:val="273873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D7"/>
    <w:rPr>
      <w:rFonts w:asciiTheme="majorHAnsi" w:eastAsiaTheme="majorEastAsia" w:hAnsiTheme="majorHAnsi" w:cstheme="majorBidi"/>
      <w:i/>
      <w:iCs/>
      <w:color w:val="273873" w:themeColor="text1" w:themeTint="D8"/>
      <w:sz w:val="21"/>
      <w:szCs w:val="21"/>
    </w:rPr>
  </w:style>
  <w:style w:type="table" w:styleId="GridTable4-Accent1">
    <w:name w:val="Grid Table 4 Accent 1"/>
    <w:basedOn w:val="TableNormal"/>
    <w:uiPriority w:val="49"/>
    <w:rsid w:val="0092099F"/>
    <w:pPr>
      <w:spacing w:after="0" w:line="240" w:lineRule="auto"/>
    </w:pPr>
    <w:tblPr>
      <w:tblStyleRowBandSize w:val="1"/>
      <w:tblStyleColBandSize w:val="1"/>
      <w:tblBorders>
        <w:top w:val="single" w:sz="4" w:space="0" w:color="172144" w:themeColor="text1"/>
        <w:left w:val="single" w:sz="4" w:space="0" w:color="172144" w:themeColor="text1"/>
        <w:bottom w:val="single" w:sz="4" w:space="0" w:color="172144" w:themeColor="text1"/>
        <w:right w:val="single" w:sz="4" w:space="0" w:color="172144" w:themeColor="text1"/>
        <w:insideH w:val="single" w:sz="4" w:space="0" w:color="172144" w:themeColor="text1"/>
        <w:insideV w:val="single" w:sz="4" w:space="0" w:color="172144" w:themeColor="text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F67" w:themeColor="accent1"/>
          <w:left w:val="single" w:sz="4" w:space="0" w:color="002F67" w:themeColor="accent1"/>
          <w:bottom w:val="single" w:sz="4" w:space="0" w:color="002F67" w:themeColor="accent1"/>
          <w:right w:val="single" w:sz="4" w:space="0" w:color="002F67" w:themeColor="accent1"/>
          <w:insideH w:val="nil"/>
          <w:insideV w:val="nil"/>
        </w:tcBorders>
        <w:shd w:val="clear" w:color="auto" w:fill="002F67" w:themeFill="accent1"/>
      </w:tcPr>
    </w:tblStylePr>
    <w:tblStylePr w:type="lastRow">
      <w:rPr>
        <w:b/>
        <w:bCs/>
      </w:rPr>
      <w:tblPr/>
      <w:tcPr>
        <w:tcBorders>
          <w:top w:val="double" w:sz="4" w:space="0" w:color="002F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2FF" w:themeFill="accent1" w:themeFillTint="33"/>
      </w:tcPr>
    </w:tblStylePr>
    <w:tblStylePr w:type="band1Horz">
      <w:tblPr/>
      <w:tcPr>
        <w:shd w:val="clear" w:color="auto" w:fill="ADD2FF" w:themeFill="accent1" w:themeFillTint="33"/>
      </w:tcPr>
    </w:tblStylePr>
  </w:style>
  <w:style w:type="table" w:customStyle="1" w:styleId="AperiaTableColumnDark">
    <w:name w:val="Aperia Table Column Dark"/>
    <w:basedOn w:val="TableTheme"/>
    <w:uiPriority w:val="99"/>
    <w:rsid w:val="00F24353"/>
    <w:pPr>
      <w:spacing w:before="0" w:after="0" w:line="240" w:lineRule="auto"/>
    </w:pPr>
    <w:tblPr/>
    <w:tblStylePr w:type="firstCol">
      <w:pPr>
        <w:jc w:val="left"/>
      </w:pPr>
      <w:rPr>
        <w:rFonts w:asciiTheme="majorHAnsi" w:hAnsiTheme="majorHAnsi"/>
      </w:rPr>
      <w:tblPr/>
      <w:tcPr>
        <w:tcBorders>
          <w:top w:val="nil"/>
          <w:left w:val="nil"/>
          <w:bottom w:val="nil"/>
          <w:right w:val="nil"/>
          <w:insideH w:val="single" w:sz="4" w:space="0" w:color="FFFFFF" w:themeColor="background1"/>
          <w:insideV w:val="nil"/>
          <w:tl2br w:val="nil"/>
          <w:tr2bl w:val="nil"/>
        </w:tcBorders>
        <w:shd w:val="clear" w:color="auto" w:fill="002F67" w:themeFill="accent1"/>
        <w:vAlign w:val="center"/>
      </w:tcPr>
    </w:tblStylePr>
  </w:style>
  <w:style w:type="table" w:styleId="TableTheme">
    <w:name w:val="Table Theme"/>
    <w:basedOn w:val="TableNormal"/>
    <w:uiPriority w:val="99"/>
    <w:semiHidden/>
    <w:unhideWhenUsed/>
    <w:rsid w:val="00AB26FB"/>
    <w:pPr>
      <w:spacing w:before="100" w:beforeAutospacing="1" w:after="100" w:afterAutospacing="1"/>
    </w:pPr>
    <w:tblPr/>
  </w:style>
  <w:style w:type="table" w:customStyle="1" w:styleId="AperiaTableColumnLight">
    <w:name w:val="Aperia Table Column Light"/>
    <w:basedOn w:val="TableNormal"/>
    <w:uiPriority w:val="99"/>
    <w:rsid w:val="00921C47"/>
    <w:pPr>
      <w:spacing w:before="0" w:after="0" w:line="240" w:lineRule="auto"/>
    </w:pPr>
    <w:tblPr/>
    <w:tcPr>
      <w:shd w:val="clear" w:color="auto" w:fill="auto"/>
      <w:vAlign w:val="center"/>
    </w:tcPr>
    <w:tblStylePr w:type="firstCol">
      <w:pPr>
        <w:jc w:val="left"/>
      </w:pPr>
      <w:rPr>
        <w:rFonts w:asciiTheme="majorHAnsi" w:hAnsiTheme="majorHAnsi"/>
        <w:sz w:val="22"/>
      </w:rPr>
      <w:tblPr/>
      <w:tcPr>
        <w:shd w:val="clear" w:color="auto" w:fill="E4F6FD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43D71"/>
    <w:pPr>
      <w:spacing w:before="240" w:after="0" w:line="259" w:lineRule="auto"/>
      <w:outlineLvl w:val="9"/>
    </w:pPr>
    <w:rPr>
      <w:color w:val="00234D" w:themeColor="accent1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0139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ng\Downloads\Aperia%20Simple%20Document%20Template.dotx" TargetMode="External"/></Relationships>
</file>

<file path=word/theme/theme1.xml><?xml version="1.0" encoding="utf-8"?>
<a:theme xmlns:a="http://schemas.openxmlformats.org/drawingml/2006/main" name="Theme_Arial_Word">
  <a:themeElements>
    <a:clrScheme name="Aperia Color">
      <a:dk1>
        <a:srgbClr val="172144"/>
      </a:dk1>
      <a:lt1>
        <a:srgbClr val="FFFFFF"/>
      </a:lt1>
      <a:dk2>
        <a:srgbClr val="002F67"/>
      </a:dk2>
      <a:lt2>
        <a:srgbClr val="C8EAF5"/>
      </a:lt2>
      <a:accent1>
        <a:srgbClr val="002F67"/>
      </a:accent1>
      <a:accent2>
        <a:srgbClr val="004785"/>
      </a:accent2>
      <a:accent3>
        <a:srgbClr val="0071BC"/>
      </a:accent3>
      <a:accent4>
        <a:srgbClr val="7ED3F7"/>
      </a:accent4>
      <a:accent5>
        <a:srgbClr val="C8EAF5"/>
      </a:accent5>
      <a:accent6>
        <a:srgbClr val="58595B"/>
      </a:accent6>
      <a:hlink>
        <a:srgbClr val="0071BC"/>
      </a:hlink>
      <a:folHlink>
        <a:srgbClr val="A7A9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/>
      <a:bodyPr wrap="square" lIns="0" tIns="0" rIns="0" bIns="0" rtlCol="0">
        <a:spAutoFit/>
      </a:bodyPr>
      <a:lstStyle>
        <a:defPPr algn="l">
          <a:lnSpc>
            <a:spcPct val="130000"/>
          </a:lnSpc>
          <a:spcAft>
            <a:spcPts val="2400"/>
          </a:spcAft>
          <a:defRPr sz="2800"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peria_Office Theme_Arial" id="{10E8C267-49D2-FE49-BB3C-FD77AEBBE46A}" vid="{B1358AF2-E589-B04E-9AF3-93C280258FE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E435C6D0A777448D6AE62554DD718D" ma:contentTypeVersion="19" ma:contentTypeDescription="Create a new document." ma:contentTypeScope="" ma:versionID="5347a3f5c99e80945cfc50b99b744cce">
  <xsd:schema xmlns:xsd="http://www.w3.org/2001/XMLSchema" xmlns:xs="http://www.w3.org/2001/XMLSchema" xmlns:p="http://schemas.microsoft.com/office/2006/metadata/properties" xmlns:ns1="http://schemas.microsoft.com/sharepoint/v3" xmlns:ns3="f3af3220-806d-4867-906c-4ddfebc52435" xmlns:ns4="d2e66b61-ff4a-46db-a730-dc47ea067452" targetNamespace="http://schemas.microsoft.com/office/2006/metadata/properties" ma:root="true" ma:fieldsID="76a9f40e40e034afce82a7e60464aa8d" ns1:_="" ns3:_="" ns4:_="">
    <xsd:import namespace="http://schemas.microsoft.com/sharepoint/v3"/>
    <xsd:import namespace="f3af3220-806d-4867-906c-4ddfebc52435"/>
    <xsd:import namespace="d2e66b61-ff4a-46db-a730-dc47ea0674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f3220-806d-4867-906c-4ddfebc524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66b61-ff4a-46db-a730-dc47ea067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af3220-806d-4867-906c-4ddfebc52435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CAF10D0-DBE8-4F2A-943D-E3B50B97B4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344921-3827-4196-A8EE-BDAC2BB015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CF357A-94A0-45F9-A00A-79EA33920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3af3220-806d-4867-906c-4ddfebc52435"/>
    <ds:schemaRef ds:uri="d2e66b61-ff4a-46db-a730-dc47ea067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EAC9DC-BB19-4D67-BA9E-6FFB646C06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af3220-806d-4867-906c-4ddfebc524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Aperia Simple Document Template.dotx</Template>
  <TotalTime>551</TotalTime>
  <Pages>17</Pages>
  <Words>3003</Words>
  <Characters>17121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20084</CharactersWithSpaces>
  <SharedDoc>false</SharedDoc>
  <HLinks>
    <vt:vector size="108" baseType="variant">
      <vt:variant>
        <vt:i4>1376310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_Toc213051226</vt:lpwstr>
      </vt:variant>
      <vt:variant>
        <vt:i4>1376310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_Toc213051225</vt:lpwstr>
      </vt:variant>
      <vt:variant>
        <vt:i4>1376310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_Toc213051224</vt:lpwstr>
      </vt:variant>
      <vt:variant>
        <vt:i4>1376310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_Toc213051223</vt:lpwstr>
      </vt:variant>
      <vt:variant>
        <vt:i4>1376310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_Toc213051222</vt:lpwstr>
      </vt:variant>
      <vt:variant>
        <vt:i4>1376310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_Toc213051221</vt:lpwstr>
      </vt:variant>
      <vt:variant>
        <vt:i4>1376310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_Toc213051220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_Toc213051219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_Toc213051218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_Toc213051217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_Toc213051216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_Toc213051215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_Toc213051214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_Toc213051213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_Toc213051212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_Toc213051211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_Toc213051210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_Toc213051209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Dang</dc:creator>
  <cp:keywords/>
  <dc:description/>
  <cp:lastModifiedBy>Son Tran</cp:lastModifiedBy>
  <cp:revision>70</cp:revision>
  <cp:lastPrinted>2025-11-04T06:22:00Z</cp:lastPrinted>
  <dcterms:created xsi:type="dcterms:W3CDTF">2025-11-02T17:11:00Z</dcterms:created>
  <dcterms:modified xsi:type="dcterms:W3CDTF">2025-11-04T06:22:00Z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0x0101009AE435C6D0A777448D6AE62554DD718D</vt:lpwstr>
  </property>
  <property fmtid="{D5CDD505-2E9C-101B-9397-08002B2CF9AE}" pid="3" name="MediaServiceImageTags">
    <vt:lpwstr/>
  </property>
</Properties>
</file>