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A15F87" w:rsidP="41A15F87" w:rsidRDefault="41A15F87" w14:paraId="7E285BED" w14:textId="55A5823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1A15F87" w:rsidR="41A15F87">
        <w:rPr>
          <w:rFonts w:ascii="Times New Roman" w:hAnsi="Times New Roman" w:eastAsia="Times New Roman" w:cs="Times New Roman"/>
        </w:rPr>
        <w:t>9)</w:t>
      </w:r>
      <w:r w:rsidRPr="41A15F87" w:rsidR="41A15F8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1A15F87" w:rsidR="41A15F87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Рост мужчины является случайной величиной, распределенной по нормальному закону с математическим ожиданием, равным 170 см, и дисперсией, равной 49 см</w:t>
      </w:r>
      <w:r w:rsidRPr="41A15F87" w:rsidR="41A15F87">
        <w:rPr>
          <w:rFonts w:ascii="Times New Roman" w:hAnsi="Times New Roman" w:eastAsia="Times New Roman" w:cs="Times New Roman"/>
          <w:noProof w:val="0"/>
          <w:sz w:val="25"/>
          <w:szCs w:val="25"/>
          <w:vertAlign w:val="superscript"/>
          <w:lang w:val="ru-RU"/>
        </w:rPr>
        <w:t>2</w:t>
      </w:r>
      <w:r w:rsidRPr="41A15F87" w:rsidR="41A15F87">
        <w:rPr>
          <w:rFonts w:ascii="Times New Roman" w:hAnsi="Times New Roman" w:eastAsia="Times New Roman" w:cs="Times New Roman"/>
          <w:noProof w:val="0"/>
          <w:sz w:val="25"/>
          <w:szCs w:val="25"/>
          <w:lang w:val="ru-RU"/>
        </w:rPr>
        <w:t>. Найти вероятность того, что трое наугад выбранных мужчин будут иметь рост от 170 до 175 см.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1A15F8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1A15F87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1A15F87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1A15F87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1A15F87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1A15F8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1A15F87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41A15F87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6274c5ff9041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2022-05-23T22:21:56.1959187Z</dcterms:modified>
  <dc:creator>Никита Плохотнюк</dc:creator>
  <lastModifiedBy>Никита Плохотнюк</lastModifiedBy>
</coreProperties>
</file>