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Перейдите по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ссылке</w:t>
        </w:r>
      </w:hyperlink>
      <w:r w:rsidDel="00000000" w:rsidR="00000000" w:rsidRPr="00000000">
        <w:rPr>
          <w:rtl w:val="0"/>
        </w:rPr>
        <w:t xml:space="preserve">. Вы увидите tensorflow playground. Удобный сервис для знакомства с простейшими нейронными сетями. </w:t>
      </w:r>
    </w:p>
    <w:p w:rsidR="00000000" w:rsidDel="00000000" w:rsidP="00000000" w:rsidRDefault="00000000" w:rsidRPr="00000000" w14:paraId="00000002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4050" cy="3937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разделе DATA выберите датасет Exclusive OR (на скриншоте выше), который визуально представляет собой разбитые на четверти два типа данных.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Уберите все скрытые слои в разделе HIDDEN LAYERS.</w:t>
      </w:r>
    </w:p>
    <w:p w:rsidR="00000000" w:rsidDel="00000000" w:rsidP="00000000" w:rsidRDefault="00000000" w:rsidRPr="00000000" w14:paraId="00000006">
      <w:pPr>
        <w:pageBreakBefore w:val="0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4050" cy="2984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Нажмите на клавишу Play -- начнется обучение. Убедитесь, что эта выборка не по силам одному нейрону.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Создайте новую большую сеть. Добавьте 2 слоя по 2 нейрона.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Learning rate поставьте равным 0.1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Поставьте Activation -- Linear.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Начните обучение. Что вы видите? Получилось разделить или нет? Как выглядит разделяющая поверхность?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Измените активацию на Sigmoid и обучите сеть. Почему с этой функцией активации получилось?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А теперь на ReLU. Опишите результат. Почему с этой функцией активации получилось разделить выборку правильно?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Бонус. Выберете другие датасеты и поиграйтесь с параметрами, чтобы разделить и их.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layground.tensorflow.org/#activation=linear&amp;batchSize=10&amp;dataset=xor&amp;regDataset=reg-plane&amp;learningRate=0.1&amp;regularizationRate=0&amp;noise=0&amp;networkShape=4,4&amp;seed=0.01590&amp;showTestData=false&amp;discretize=false&amp;percTrainData=50&amp;x=true&amp;y=true&amp;xTimesY=false&amp;xSquared=false&amp;ySquared=false&amp;cosX=false&amp;sinX=false&amp;cosY=false&amp;sinY=false&amp;collectStats=false&amp;problem=classification&amp;initZero=false&amp;hideText=false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