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13592A" w14:textId="723EE707" w:rsidR="00E06232" w:rsidRPr="00AC0373" w:rsidRDefault="0029264E" w:rsidP="00833D26">
      <w:pPr>
        <w:rPr>
          <w:lang w:val="de-DE"/>
        </w:rPr>
      </w:pPr>
      <w:r w:rsidRPr="004E758B">
        <w:rPr>
          <w:rFonts w:ascii="Arial" w:hAnsi="Arial" w:cs="Arial"/>
          <w:noProof/>
          <w:sz w:val="32"/>
          <w:szCs w:val="32"/>
          <w:lang w:val="de-DE" w:eastAsia="de-DE"/>
        </w:rPr>
        <mc:AlternateContent>
          <mc:Choice Requires="wps">
            <w:drawing>
              <wp:anchor distT="0" distB="0" distL="114300" distR="114300" simplePos="0" relativeHeight="251664384" behindDoc="0" locked="0" layoutInCell="1" allowOverlap="1" wp14:anchorId="53D10BCA" wp14:editId="57F424C9">
                <wp:simplePos x="0" y="0"/>
                <wp:positionH relativeFrom="margin">
                  <wp:align>center</wp:align>
                </wp:positionH>
                <wp:positionV relativeFrom="paragraph">
                  <wp:posOffset>3305309</wp:posOffset>
                </wp:positionV>
                <wp:extent cx="5957570" cy="5430417"/>
                <wp:effectExtent l="0" t="0" r="5080" b="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570" cy="5430417"/>
                        </a:xfrm>
                        <a:prstGeom prst="rect">
                          <a:avLst/>
                        </a:prstGeom>
                        <a:solidFill>
                          <a:srgbClr val="FFFFFF"/>
                        </a:solidFill>
                        <a:ln w="9525">
                          <a:noFill/>
                          <a:miter lim="800000"/>
                          <a:headEnd/>
                          <a:tailEnd/>
                        </a:ln>
                      </wps:spPr>
                      <wps:txbx>
                        <w:txbxContent>
                          <w:p w14:paraId="6DB14D6E" w14:textId="77777777" w:rsidR="00F84618" w:rsidRPr="004C22E5" w:rsidRDefault="00F84618" w:rsidP="003935D4">
                            <w:pPr>
                              <w:jc w:val="center"/>
                              <w:rPr>
                                <w:lang w:val="de-DE"/>
                              </w:rPr>
                            </w:pPr>
                            <w:r w:rsidRPr="004C22E5">
                              <w:rPr>
                                <w:lang w:val="de-DE"/>
                              </w:rPr>
                              <w:t>Hochschule Albstadt Sigmaringen</w:t>
                            </w:r>
                          </w:p>
                          <w:p w14:paraId="45F4765D" w14:textId="77777777" w:rsidR="00F84618" w:rsidRPr="004C22E5" w:rsidRDefault="00F84618" w:rsidP="003935D4">
                            <w:pPr>
                              <w:jc w:val="center"/>
                              <w:rPr>
                                <w:lang w:val="de-DE"/>
                              </w:rPr>
                            </w:pPr>
                            <w:r w:rsidRPr="004C22E5">
                              <w:rPr>
                                <w:lang w:val="de-DE"/>
                              </w:rPr>
                              <w:t>Fakultät für Informatik</w:t>
                            </w:r>
                            <w:r w:rsidRPr="004C22E5">
                              <w:rPr>
                                <w:lang w:val="de-DE"/>
                              </w:rPr>
                              <w:br/>
                              <w:t>Studiengang Data Science</w:t>
                            </w:r>
                          </w:p>
                          <w:p w14:paraId="4E6D9BEF" w14:textId="77777777" w:rsidR="00F84618" w:rsidRPr="004C22E5" w:rsidRDefault="00F84618" w:rsidP="003935D4">
                            <w:pPr>
                              <w:jc w:val="center"/>
                              <w:rPr>
                                <w:lang w:val="de-DE"/>
                              </w:rPr>
                            </w:pPr>
                            <w:r w:rsidRPr="004C22E5">
                              <w:rPr>
                                <w:lang w:val="de-DE"/>
                              </w:rPr>
                              <w:t>Poststraße 6, 72458 Albstadt</w:t>
                            </w:r>
                          </w:p>
                          <w:p w14:paraId="5E040AF8" w14:textId="77777777" w:rsidR="00F84618" w:rsidRPr="004C22E5" w:rsidRDefault="00F84618" w:rsidP="003935D4">
                            <w:pPr>
                              <w:jc w:val="center"/>
                              <w:rPr>
                                <w:lang w:val="de-DE"/>
                              </w:rPr>
                            </w:pPr>
                          </w:p>
                          <w:p w14:paraId="2FA5A218" w14:textId="77777777" w:rsidR="00F84618" w:rsidRPr="004C22E5" w:rsidRDefault="00F84618" w:rsidP="003935D4">
                            <w:pPr>
                              <w:jc w:val="center"/>
                              <w:rPr>
                                <w:lang w:val="de-DE"/>
                              </w:rPr>
                            </w:pPr>
                          </w:p>
                          <w:p w14:paraId="00484AC4" w14:textId="77777777" w:rsidR="00F84618" w:rsidRPr="004C22E5" w:rsidRDefault="00F84618" w:rsidP="003935D4">
                            <w:pPr>
                              <w:jc w:val="center"/>
                              <w:rPr>
                                <w:lang w:val="de-DE"/>
                              </w:rPr>
                            </w:pPr>
                            <w:r w:rsidRPr="004C22E5">
                              <w:rPr>
                                <w:lang w:val="de-DE"/>
                              </w:rPr>
                              <w:t xml:space="preserve">In Kooperation mit der </w:t>
                            </w:r>
                            <w:r w:rsidRPr="004C22E5">
                              <w:rPr>
                                <w:lang w:val="de-DE"/>
                              </w:rPr>
                              <w:br/>
                              <w:t>BMW Financial Services Group</w:t>
                            </w:r>
                            <w:r w:rsidRPr="004C22E5">
                              <w:rPr>
                                <w:lang w:val="de-DE"/>
                              </w:rPr>
                              <w:br/>
                              <w:t>BMW Bank GmbH</w:t>
                            </w:r>
                          </w:p>
                          <w:p w14:paraId="7068DEB9" w14:textId="77777777" w:rsidR="00F84618" w:rsidRPr="004C22E5" w:rsidRDefault="00F84618" w:rsidP="003935D4">
                            <w:pPr>
                              <w:jc w:val="center"/>
                              <w:rPr>
                                <w:lang w:val="de-DE"/>
                              </w:rPr>
                            </w:pPr>
                          </w:p>
                          <w:p w14:paraId="02354EC8" w14:textId="3F4D037A" w:rsidR="00F84618" w:rsidRPr="004C22E5" w:rsidRDefault="00F84618" w:rsidP="003935D4">
                            <w:pPr>
                              <w:jc w:val="center"/>
                              <w:rPr>
                                <w:lang w:val="de-DE"/>
                              </w:rPr>
                            </w:pPr>
                            <w:r>
                              <w:rPr>
                                <w:lang w:val="de-DE"/>
                              </w:rPr>
                              <w:t>Erstprüfer</w:t>
                            </w:r>
                            <w:r w:rsidRPr="004C22E5">
                              <w:rPr>
                                <w:lang w:val="de-DE"/>
                              </w:rPr>
                              <w:t>:</w:t>
                            </w:r>
                            <w:r>
                              <w:rPr>
                                <w:lang w:val="de-DE"/>
                              </w:rPr>
                              <w:t xml:space="preserve"> Prof. Dr. Goran Glavaš (Universität Mannheim)</w:t>
                            </w:r>
                            <w:r>
                              <w:rPr>
                                <w:lang w:val="de-DE"/>
                              </w:rPr>
                              <w:br/>
                              <w:t xml:space="preserve">Zweitprüfer: Prof. Dr. Simone Paolo Ponzetto (Universität Mannheim) </w:t>
                            </w:r>
                            <w:r w:rsidRPr="004C22E5">
                              <w:rPr>
                                <w:lang w:val="de-DE"/>
                              </w:rPr>
                              <w:br/>
                            </w:r>
                          </w:p>
                          <w:p w14:paraId="7B58E61B" w14:textId="77777777" w:rsidR="00F84618" w:rsidRPr="003C1256" w:rsidRDefault="00F84618" w:rsidP="003935D4">
                            <w:pPr>
                              <w:jc w:val="center"/>
                              <w:rPr>
                                <w:lang w:val="de-DE"/>
                              </w:rPr>
                            </w:pPr>
                          </w:p>
                          <w:p w14:paraId="1D91EB19" w14:textId="77777777" w:rsidR="00F84618" w:rsidRPr="004C22E5" w:rsidRDefault="00F84618" w:rsidP="003935D4">
                            <w:pPr>
                              <w:jc w:val="center"/>
                              <w:rPr>
                                <w:lang w:val="de-DE"/>
                              </w:rPr>
                            </w:pPr>
                            <w:r w:rsidRPr="004C22E5">
                              <w:fldChar w:fldCharType="begin"/>
                            </w:r>
                            <w:r w:rsidRPr="004C22E5">
                              <w:instrText xml:space="preserve"> TIME \@ "dd.MM.yyyy" </w:instrText>
                            </w:r>
                            <w:r w:rsidRPr="004C22E5">
                              <w:fldChar w:fldCharType="separate"/>
                            </w:r>
                            <w:r>
                              <w:rPr>
                                <w:noProof/>
                              </w:rPr>
                              <w:t>06.01.2021</w:t>
                            </w:r>
                            <w:r w:rsidRPr="004C22E5">
                              <w:fldChar w:fldCharType="end"/>
                            </w:r>
                          </w:p>
                          <w:p w14:paraId="521BFBFD" w14:textId="77777777" w:rsidR="00F84618" w:rsidRPr="004C22E5" w:rsidRDefault="00F84618" w:rsidP="003935D4">
                            <w:pPr>
                              <w:jc w:val="center"/>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D10BCA" id="_x0000_t202" coordsize="21600,21600" o:spt="202" path="m,l,21600r21600,l21600,xe">
                <v:stroke joinstyle="miter"/>
                <v:path gradientshapeok="t" o:connecttype="rect"/>
              </v:shapetype>
              <v:shape id="Textfeld 2" o:spid="_x0000_s1026" type="#_x0000_t202" style="position:absolute;left:0;text-align:left;margin-left:0;margin-top:260.25pt;width:469.1pt;height:427.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" stroked="f">
                <v:textbox>
                  <w:txbxContent>
                    <w:p w14:paraId="6DB14D6E" w14:textId="77777777" w:rsidR="00F84618" w:rsidRPr="004C22E5" w:rsidRDefault="00F84618" w:rsidP="003935D4">
                      <w:pPr>
                        <w:jc w:val="center"/>
                        <w:rPr>
                          <w:lang w:val="de-DE"/>
                        </w:rPr>
                      </w:pPr>
                      <w:r w:rsidRPr="004C22E5">
                        <w:rPr>
                          <w:lang w:val="de-DE"/>
                        </w:rPr>
                        <w:t>Hochschule Albstadt Sigmaringen</w:t>
                      </w:r>
                    </w:p>
                    <w:p w14:paraId="45F4765D" w14:textId="77777777" w:rsidR="00F84618" w:rsidRPr="004C22E5" w:rsidRDefault="00F84618" w:rsidP="003935D4">
                      <w:pPr>
                        <w:jc w:val="center"/>
                        <w:rPr>
                          <w:lang w:val="de-DE"/>
                        </w:rPr>
                      </w:pPr>
                      <w:r w:rsidRPr="004C22E5">
                        <w:rPr>
                          <w:lang w:val="de-DE"/>
                        </w:rPr>
                        <w:t>Fakultät für Informatik</w:t>
                      </w:r>
                      <w:r w:rsidRPr="004C22E5">
                        <w:rPr>
                          <w:lang w:val="de-DE"/>
                        </w:rPr>
                        <w:br/>
                        <w:t>Studiengang Data Science</w:t>
                      </w:r>
                    </w:p>
                    <w:p w14:paraId="4E6D9BEF" w14:textId="77777777" w:rsidR="00F84618" w:rsidRPr="004C22E5" w:rsidRDefault="00F84618" w:rsidP="003935D4">
                      <w:pPr>
                        <w:jc w:val="center"/>
                        <w:rPr>
                          <w:lang w:val="de-DE"/>
                        </w:rPr>
                      </w:pPr>
                      <w:r w:rsidRPr="004C22E5">
                        <w:rPr>
                          <w:lang w:val="de-DE"/>
                        </w:rPr>
                        <w:t>Poststraße 6, 72458 Albstadt</w:t>
                      </w:r>
                    </w:p>
                    <w:p w14:paraId="5E040AF8" w14:textId="77777777" w:rsidR="00F84618" w:rsidRPr="004C22E5" w:rsidRDefault="00F84618" w:rsidP="003935D4">
                      <w:pPr>
                        <w:jc w:val="center"/>
                        <w:rPr>
                          <w:lang w:val="de-DE"/>
                        </w:rPr>
                      </w:pPr>
                    </w:p>
                    <w:p w14:paraId="2FA5A218" w14:textId="77777777" w:rsidR="00F84618" w:rsidRPr="004C22E5" w:rsidRDefault="00F84618" w:rsidP="003935D4">
                      <w:pPr>
                        <w:jc w:val="center"/>
                        <w:rPr>
                          <w:lang w:val="de-DE"/>
                        </w:rPr>
                      </w:pPr>
                    </w:p>
                    <w:p w14:paraId="00484AC4" w14:textId="77777777" w:rsidR="00F84618" w:rsidRPr="004C22E5" w:rsidRDefault="00F84618" w:rsidP="003935D4">
                      <w:pPr>
                        <w:jc w:val="center"/>
                        <w:rPr>
                          <w:lang w:val="de-DE"/>
                        </w:rPr>
                      </w:pPr>
                      <w:r w:rsidRPr="004C22E5">
                        <w:rPr>
                          <w:lang w:val="de-DE"/>
                        </w:rPr>
                        <w:t xml:space="preserve">In Kooperation mit der </w:t>
                      </w:r>
                      <w:r w:rsidRPr="004C22E5">
                        <w:rPr>
                          <w:lang w:val="de-DE"/>
                        </w:rPr>
                        <w:br/>
                        <w:t>BMW Financial Services Group</w:t>
                      </w:r>
                      <w:r w:rsidRPr="004C22E5">
                        <w:rPr>
                          <w:lang w:val="de-DE"/>
                        </w:rPr>
                        <w:br/>
                        <w:t>BMW Bank GmbH</w:t>
                      </w:r>
                    </w:p>
                    <w:p w14:paraId="7068DEB9" w14:textId="77777777" w:rsidR="00F84618" w:rsidRPr="004C22E5" w:rsidRDefault="00F84618" w:rsidP="003935D4">
                      <w:pPr>
                        <w:jc w:val="center"/>
                        <w:rPr>
                          <w:lang w:val="de-DE"/>
                        </w:rPr>
                      </w:pPr>
                    </w:p>
                    <w:p w14:paraId="02354EC8" w14:textId="3F4D037A" w:rsidR="00F84618" w:rsidRPr="004C22E5" w:rsidRDefault="00F84618" w:rsidP="003935D4">
                      <w:pPr>
                        <w:jc w:val="center"/>
                        <w:rPr>
                          <w:lang w:val="de-DE"/>
                        </w:rPr>
                      </w:pPr>
                      <w:r>
                        <w:rPr>
                          <w:lang w:val="de-DE"/>
                        </w:rPr>
                        <w:t>Erstprüfer</w:t>
                      </w:r>
                      <w:r w:rsidRPr="004C22E5">
                        <w:rPr>
                          <w:lang w:val="de-DE"/>
                        </w:rPr>
                        <w:t>:</w:t>
                      </w:r>
                      <w:r>
                        <w:rPr>
                          <w:lang w:val="de-DE"/>
                        </w:rPr>
                        <w:t xml:space="preserve"> Prof. Dr. Goran Glavaš (Universität Mannheim)</w:t>
                      </w:r>
                      <w:r>
                        <w:rPr>
                          <w:lang w:val="de-DE"/>
                        </w:rPr>
                        <w:br/>
                        <w:t xml:space="preserve">Zweitprüfer: Prof. Dr. Simone Paolo Ponzetto (Universität Mannheim) </w:t>
                      </w:r>
                      <w:r w:rsidRPr="004C22E5">
                        <w:rPr>
                          <w:lang w:val="de-DE"/>
                        </w:rPr>
                        <w:br/>
                      </w:r>
                    </w:p>
                    <w:p w14:paraId="7B58E61B" w14:textId="77777777" w:rsidR="00F84618" w:rsidRPr="003C1256" w:rsidRDefault="00F84618" w:rsidP="003935D4">
                      <w:pPr>
                        <w:jc w:val="center"/>
                        <w:rPr>
                          <w:lang w:val="de-DE"/>
                        </w:rPr>
                      </w:pPr>
                    </w:p>
                    <w:p w14:paraId="1D91EB19" w14:textId="77777777" w:rsidR="00F84618" w:rsidRPr="004C22E5" w:rsidRDefault="00F84618" w:rsidP="003935D4">
                      <w:pPr>
                        <w:jc w:val="center"/>
                        <w:rPr>
                          <w:lang w:val="de-DE"/>
                        </w:rPr>
                      </w:pPr>
                      <w:r w:rsidRPr="004C22E5">
                        <w:fldChar w:fldCharType="begin"/>
                      </w:r>
                      <w:r w:rsidRPr="004C22E5">
                        <w:instrText xml:space="preserve"> TIME \@ "dd.MM.yyyy" </w:instrText>
                      </w:r>
                      <w:r w:rsidRPr="004C22E5">
                        <w:fldChar w:fldCharType="separate"/>
                      </w:r>
                      <w:r>
                        <w:rPr>
                          <w:noProof/>
                        </w:rPr>
                        <w:t>06.01.2021</w:t>
                      </w:r>
                      <w:r w:rsidRPr="004C22E5">
                        <w:fldChar w:fldCharType="end"/>
                      </w:r>
                    </w:p>
                    <w:p w14:paraId="521BFBFD" w14:textId="77777777" w:rsidR="00F84618" w:rsidRPr="004C22E5" w:rsidRDefault="00F84618" w:rsidP="003935D4">
                      <w:pPr>
                        <w:jc w:val="center"/>
                        <w:rPr>
                          <w:lang w:val="de-DE"/>
                        </w:rPr>
                      </w:pPr>
                    </w:p>
                  </w:txbxContent>
                </v:textbox>
                <w10:wrap anchorx="margin"/>
              </v:shape>
            </w:pict>
          </mc:Fallback>
        </mc:AlternateContent>
      </w:r>
      <w:r w:rsidR="00FA078A" w:rsidRPr="004E758B">
        <w:rPr>
          <w:rFonts w:ascii="Arial" w:hAnsi="Arial" w:cs="Arial"/>
          <w:noProof/>
          <w:sz w:val="32"/>
          <w:szCs w:val="32"/>
          <w:lang w:val="de-DE" w:eastAsia="de-DE"/>
        </w:rPr>
        <mc:AlternateContent>
          <mc:Choice Requires="wps">
            <w:drawing>
              <wp:anchor distT="0" distB="0" distL="114300" distR="114300" simplePos="0" relativeHeight="251663360" behindDoc="0" locked="0" layoutInCell="1" allowOverlap="1" wp14:anchorId="3CFB7B74" wp14:editId="7231E323">
                <wp:simplePos x="0" y="0"/>
                <wp:positionH relativeFrom="page">
                  <wp:posOffset>1524000</wp:posOffset>
                </wp:positionH>
                <wp:positionV relativeFrom="page">
                  <wp:posOffset>1582520</wp:posOffset>
                </wp:positionV>
                <wp:extent cx="4608000" cy="1980000"/>
                <wp:effectExtent l="0" t="0" r="2540" b="1270"/>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000" cy="1980000"/>
                        </a:xfrm>
                        <a:prstGeom prst="rect">
                          <a:avLst/>
                        </a:prstGeom>
                        <a:solidFill>
                          <a:srgbClr val="FFFFFF"/>
                        </a:solidFill>
                        <a:ln w="9525">
                          <a:noFill/>
                          <a:miter lim="800000"/>
                          <a:headEnd/>
                          <a:tailEnd/>
                        </a:ln>
                      </wps:spPr>
                      <wps:txbx>
                        <w:txbxContent>
                          <w:p w14:paraId="6A357F89" w14:textId="77777777" w:rsidR="00F84618" w:rsidRPr="006F7501" w:rsidRDefault="00F84618" w:rsidP="003935D4">
                            <w:pPr>
                              <w:jc w:val="center"/>
                            </w:pPr>
                            <w:r w:rsidRPr="006F7501">
                              <w:t>Master-Thesis</w:t>
                            </w:r>
                          </w:p>
                          <w:p w14:paraId="216A9DF0" w14:textId="77777777" w:rsidR="00F84618" w:rsidRPr="00FE2D05" w:rsidRDefault="00F84618" w:rsidP="003935D4">
                            <w:pPr>
                              <w:jc w:val="center"/>
                            </w:pPr>
                            <w:r w:rsidRPr="00FE2D05">
                              <w:t xml:space="preserve">Building a </w:t>
                            </w:r>
                            <w:r>
                              <w:t>Text Classification Model in a sparse and noisy Data Environment</w:t>
                            </w:r>
                          </w:p>
                          <w:p w14:paraId="1239BAA2" w14:textId="77777777" w:rsidR="00F84618" w:rsidRPr="004C22E5" w:rsidRDefault="00F84618" w:rsidP="003935D4">
                            <w:pPr>
                              <w:jc w:val="center"/>
                              <w:rPr>
                                <w:sz w:val="32"/>
                                <w:szCs w:val="28"/>
                              </w:rPr>
                            </w:pPr>
                            <w:r>
                              <w:rPr>
                                <w:szCs w:val="28"/>
                              </w:rPr>
                              <w:t>Andreas Barth</w:t>
                            </w:r>
                            <w:r>
                              <w:rPr>
                                <w:szCs w:val="28"/>
                              </w:rPr>
                              <w:br/>
                            </w:r>
                            <w:r w:rsidRPr="004C22E5">
                              <w:t>Matrikel-Nr. 88408</w:t>
                            </w:r>
                          </w:p>
                          <w:p w14:paraId="4BB9A667" w14:textId="77777777" w:rsidR="00F84618" w:rsidRPr="00FE2D05" w:rsidRDefault="00F84618" w:rsidP="003935D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7B74" id="_x0000_s1027" type="#_x0000_t202" style="position:absolute;left:0;text-align:left;margin-left:120pt;margin-top:124.6pt;width:362.85pt;height:155.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" stroked="f">
                <v:textbox>
                  <w:txbxContent>
                    <w:p w14:paraId="6A357F89" w14:textId="77777777" w:rsidR="00F84618" w:rsidRPr="006F7501" w:rsidRDefault="00F84618" w:rsidP="003935D4">
                      <w:pPr>
                        <w:jc w:val="center"/>
                      </w:pPr>
                      <w:r w:rsidRPr="006F7501">
                        <w:t>Master-Thesis</w:t>
                      </w:r>
                    </w:p>
                    <w:p w14:paraId="216A9DF0" w14:textId="77777777" w:rsidR="00F84618" w:rsidRPr="00FE2D05" w:rsidRDefault="00F84618" w:rsidP="003935D4">
                      <w:pPr>
                        <w:jc w:val="center"/>
                      </w:pPr>
                      <w:r w:rsidRPr="00FE2D05">
                        <w:t xml:space="preserve">Building a </w:t>
                      </w:r>
                      <w:r>
                        <w:t>Text Classification Model in a sparse and noisy Data Environment</w:t>
                      </w:r>
                    </w:p>
                    <w:p w14:paraId="1239BAA2" w14:textId="77777777" w:rsidR="00F84618" w:rsidRPr="004C22E5" w:rsidRDefault="00F84618" w:rsidP="003935D4">
                      <w:pPr>
                        <w:jc w:val="center"/>
                        <w:rPr>
                          <w:sz w:val="32"/>
                          <w:szCs w:val="28"/>
                        </w:rPr>
                      </w:pPr>
                      <w:r>
                        <w:rPr>
                          <w:szCs w:val="28"/>
                        </w:rPr>
                        <w:t>Andreas Barth</w:t>
                      </w:r>
                      <w:r>
                        <w:rPr>
                          <w:szCs w:val="28"/>
                        </w:rPr>
                        <w:br/>
                      </w:r>
                      <w:r w:rsidRPr="004C22E5">
                        <w:t>Matrikel-Nr. 88408</w:t>
                      </w:r>
                    </w:p>
                    <w:p w14:paraId="4BB9A667" w14:textId="77777777" w:rsidR="00F84618" w:rsidRPr="00FE2D05" w:rsidRDefault="00F84618" w:rsidP="003935D4">
                      <w:pPr>
                        <w:jc w:val="center"/>
                      </w:pPr>
                    </w:p>
                  </w:txbxContent>
                </v:textbox>
                <w10:wrap anchorx="page" anchory="page"/>
              </v:shape>
            </w:pict>
          </mc:Fallback>
        </mc:AlternateContent>
      </w:r>
      <w:r w:rsidR="00AC0373" w:rsidRPr="00FA078A">
        <w:rPr>
          <w:rFonts w:ascii="Arial" w:hAnsi="Arial" w:cs="Arial"/>
          <w:sz w:val="32"/>
          <w:szCs w:val="32"/>
          <w:lang w:val="de-DE"/>
        </w:rPr>
        <w:br w:type="page"/>
      </w:r>
      <w:r w:rsidR="00E06232" w:rsidRPr="00AC0373">
        <w:rPr>
          <w:lang w:val="de-DE"/>
        </w:rPr>
        <w:lastRenderedPageBreak/>
        <w:t>Erklärung</w:t>
      </w:r>
    </w:p>
    <w:p w14:paraId="41506B7C" w14:textId="51D4928A" w:rsidR="00E06232" w:rsidRPr="003E6862" w:rsidRDefault="00E06232" w:rsidP="00833D26">
      <w:pPr>
        <w:rPr>
          <w:lang w:val="de-DE"/>
        </w:rPr>
      </w:pPr>
      <w:r w:rsidRPr="003E6862">
        <w:rPr>
          <w:lang w:val="de-DE"/>
        </w:rPr>
        <w:t>Hiermit erkläre ich, dass ich die vorliegend</w:t>
      </w:r>
      <w:r w:rsidR="004C22E5">
        <w:rPr>
          <w:lang w:val="de-DE"/>
        </w:rPr>
        <w:t xml:space="preserve">e Arbeit selbstständig verfasst, </w:t>
      </w:r>
      <w:r w:rsidRPr="003E6862">
        <w:rPr>
          <w:lang w:val="de-DE"/>
        </w:rPr>
        <w:t>keine</w:t>
      </w:r>
      <w:r w:rsidR="004C22E5">
        <w:rPr>
          <w:lang w:val="de-DE"/>
        </w:rPr>
        <w:br/>
      </w:r>
      <w:r w:rsidRPr="003E6862">
        <w:rPr>
          <w:lang w:val="de-DE"/>
        </w:rPr>
        <w:t xml:space="preserve">anderen als die angegebenen Quellen und Hilfsmittel </w:t>
      </w:r>
      <w:r w:rsidR="004C22E5">
        <w:rPr>
          <w:lang w:val="de-DE"/>
        </w:rPr>
        <w:t>verwendet, sowie die aus fremden Quellen direkt oder indirekt übernommenen Stellen und Gedanken als solche kenntlich gemacht</w:t>
      </w:r>
      <w:r w:rsidRPr="003E6862">
        <w:rPr>
          <w:lang w:val="de-DE"/>
        </w:rPr>
        <w:t xml:space="preserve"> habe.</w:t>
      </w:r>
    </w:p>
    <w:p w14:paraId="2240287A" w14:textId="02240303" w:rsidR="00B84F6E" w:rsidRPr="003E6862" w:rsidRDefault="004C22E5" w:rsidP="00833D26">
      <w:pPr>
        <w:rPr>
          <w:lang w:val="de-DE"/>
        </w:rPr>
      </w:pPr>
      <w:r>
        <w:rPr>
          <w:lang w:val="de-DE"/>
        </w:rPr>
        <w:t xml:space="preserve">Diese Arbeit wurde noch keiner anderen Prüfungskommission in dieser oder einer ähnlichen Form vorgelegt. Sie wurde bisher auch nicht veröffentlicht. </w:t>
      </w:r>
    </w:p>
    <w:p w14:paraId="390C26FA" w14:textId="24A2AADB" w:rsidR="00B84F6E" w:rsidRPr="003E6862" w:rsidRDefault="00D1609F" w:rsidP="00833D26">
      <w:pPr>
        <w:rPr>
          <w:lang w:val="de-DE"/>
        </w:rPr>
      </w:pPr>
      <w:r w:rsidRPr="003E6862">
        <w:rPr>
          <w:lang w:val="de-DE"/>
        </w:rPr>
        <w:t xml:space="preserve">Ich bin damit einverstanden, </w:t>
      </w:r>
      <w:r w:rsidR="004C22E5">
        <w:rPr>
          <w:lang w:val="de-DE"/>
        </w:rPr>
        <w:t>dass die vorliegende Arbeit von den Prüfern in elektronischer Form mit entsprechenden Softwaretools auf Plagiate geprüft werden kann.</w:t>
      </w:r>
    </w:p>
    <w:p w14:paraId="3A0FFD02" w14:textId="77777777" w:rsidR="00B84F6E" w:rsidRPr="003E6862" w:rsidRDefault="00B84F6E" w:rsidP="00833D26">
      <w:pPr>
        <w:rPr>
          <w:lang w:val="de-DE"/>
        </w:rPr>
      </w:pPr>
    </w:p>
    <w:p w14:paraId="45385BF9" w14:textId="6F77AB74" w:rsidR="00E06232" w:rsidRPr="00D8785B" w:rsidRDefault="004C22E5" w:rsidP="00833D26">
      <w:r>
        <w:t>Donauwörth</w:t>
      </w:r>
      <w:r w:rsidR="00E06232" w:rsidRPr="00D8785B">
        <w:t xml:space="preserve">, </w:t>
      </w:r>
      <w:r w:rsidR="00161773">
        <w:fldChar w:fldCharType="begin"/>
      </w:r>
      <w:r w:rsidR="00161773">
        <w:instrText xml:space="preserve"> TIME \@ "dd.MM.yyyy" </w:instrText>
      </w:r>
      <w:r w:rsidR="00161773">
        <w:fldChar w:fldCharType="separate"/>
      </w:r>
      <w:r w:rsidR="007B7768">
        <w:rPr>
          <w:noProof/>
        </w:rPr>
        <w:t>06.01.2021</w:t>
      </w:r>
      <w:r w:rsidR="00161773">
        <w:fldChar w:fldCharType="end"/>
      </w:r>
    </w:p>
    <w:p w14:paraId="1E2D36D3" w14:textId="6B836793" w:rsidR="00E06232" w:rsidRPr="00D8785B" w:rsidRDefault="004C22E5" w:rsidP="00833D26">
      <w:r>
        <w:t>Andreas Barth</w:t>
      </w:r>
    </w:p>
    <w:p w14:paraId="479D0E8D" w14:textId="77777777" w:rsidR="00E06232" w:rsidRPr="00D8785B" w:rsidRDefault="00E06232" w:rsidP="00833D26">
      <w:pPr>
        <w:rPr>
          <w:rFonts w:ascii="Arial" w:eastAsiaTheme="majorEastAsia" w:hAnsi="Arial" w:cs="Arial"/>
          <w:sz w:val="36"/>
          <w:szCs w:val="36"/>
        </w:rPr>
      </w:pPr>
      <w:r w:rsidRPr="00D8785B">
        <w:br w:type="page"/>
      </w:r>
    </w:p>
    <w:sdt>
      <w:sdtPr>
        <w:rPr>
          <w:rFonts w:ascii="Times New Roman" w:eastAsiaTheme="minorHAnsi" w:hAnsi="Times New Roman" w:cstheme="minorBidi"/>
          <w:b w:val="0"/>
          <w:bCs w:val="0"/>
          <w:color w:val="auto"/>
          <w:sz w:val="24"/>
          <w:szCs w:val="22"/>
          <w:lang w:eastAsia="en-US"/>
        </w:rPr>
        <w:id w:val="1656491225"/>
        <w:docPartObj>
          <w:docPartGallery w:val="Table of Contents"/>
          <w:docPartUnique/>
        </w:docPartObj>
      </w:sdtPr>
      <w:sdtContent>
        <w:p w14:paraId="6F43FF27" w14:textId="6383D790" w:rsidR="00161773" w:rsidRPr="00D8785B" w:rsidRDefault="00D8785B" w:rsidP="00833D26">
          <w:pPr>
            <w:pStyle w:val="Inhaltsverzeichnisberschrift"/>
          </w:pPr>
          <w:r w:rsidRPr="00D8785B">
            <w:t>Table of</w:t>
          </w:r>
          <w:r>
            <w:t xml:space="preserve"> Content</w:t>
          </w:r>
          <w:r>
            <w:br/>
          </w:r>
        </w:p>
        <w:p w14:paraId="35DA208B" w14:textId="77777777" w:rsidR="006E1835" w:rsidRDefault="00161773">
          <w:pPr>
            <w:pStyle w:val="Verzeichnis1"/>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60127229" w:history="1">
            <w:r w:rsidR="006E1835" w:rsidRPr="00722241">
              <w:rPr>
                <w:rStyle w:val="Hyperlink"/>
                <w:noProof/>
              </w:rPr>
              <w:t>1</w:t>
            </w:r>
            <w:r w:rsidR="006E1835">
              <w:rPr>
                <w:rFonts w:asciiTheme="minorHAnsi" w:eastAsiaTheme="minorEastAsia" w:hAnsiTheme="minorHAnsi"/>
                <w:noProof/>
                <w:sz w:val="22"/>
                <w:lang w:val="de-DE" w:eastAsia="de-DE"/>
              </w:rPr>
              <w:tab/>
            </w:r>
            <w:r w:rsidR="006E1835" w:rsidRPr="00722241">
              <w:rPr>
                <w:rStyle w:val="Hyperlink"/>
                <w:noProof/>
              </w:rPr>
              <w:t>Introduction</w:t>
            </w:r>
            <w:r w:rsidR="006E1835">
              <w:rPr>
                <w:noProof/>
                <w:webHidden/>
              </w:rPr>
              <w:tab/>
            </w:r>
            <w:r w:rsidR="006E1835">
              <w:rPr>
                <w:noProof/>
                <w:webHidden/>
              </w:rPr>
              <w:fldChar w:fldCharType="begin"/>
            </w:r>
            <w:r w:rsidR="006E1835">
              <w:rPr>
                <w:noProof/>
                <w:webHidden/>
              </w:rPr>
              <w:instrText xml:space="preserve"> PAGEREF _Toc60127229 \h </w:instrText>
            </w:r>
            <w:r w:rsidR="006E1835">
              <w:rPr>
                <w:noProof/>
                <w:webHidden/>
              </w:rPr>
            </w:r>
            <w:r w:rsidR="006E1835">
              <w:rPr>
                <w:noProof/>
                <w:webHidden/>
              </w:rPr>
              <w:fldChar w:fldCharType="separate"/>
            </w:r>
            <w:r w:rsidR="006E1835">
              <w:rPr>
                <w:noProof/>
                <w:webHidden/>
              </w:rPr>
              <w:t>1</w:t>
            </w:r>
            <w:r w:rsidR="006E1835">
              <w:rPr>
                <w:noProof/>
                <w:webHidden/>
              </w:rPr>
              <w:fldChar w:fldCharType="end"/>
            </w:r>
          </w:hyperlink>
        </w:p>
        <w:p w14:paraId="0C1F41FA"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30" w:history="1">
            <w:r w:rsidR="006E1835" w:rsidRPr="00722241">
              <w:rPr>
                <w:rStyle w:val="Hyperlink"/>
                <w:noProof/>
              </w:rPr>
              <w:t>1.1</w:t>
            </w:r>
            <w:r w:rsidR="006E1835">
              <w:rPr>
                <w:rFonts w:asciiTheme="minorHAnsi" w:eastAsiaTheme="minorEastAsia" w:hAnsiTheme="minorHAnsi"/>
                <w:noProof/>
                <w:sz w:val="22"/>
                <w:lang w:val="de-DE" w:eastAsia="de-DE"/>
              </w:rPr>
              <w:tab/>
            </w:r>
            <w:r w:rsidR="006E1835" w:rsidRPr="00722241">
              <w:rPr>
                <w:rStyle w:val="Hyperlink"/>
                <w:noProof/>
              </w:rPr>
              <w:t>Use case: BMW Financial Services</w:t>
            </w:r>
            <w:r w:rsidR="006E1835">
              <w:rPr>
                <w:noProof/>
                <w:webHidden/>
              </w:rPr>
              <w:tab/>
            </w:r>
            <w:r w:rsidR="006E1835">
              <w:rPr>
                <w:noProof/>
                <w:webHidden/>
              </w:rPr>
              <w:fldChar w:fldCharType="begin"/>
            </w:r>
            <w:r w:rsidR="006E1835">
              <w:rPr>
                <w:noProof/>
                <w:webHidden/>
              </w:rPr>
              <w:instrText xml:space="preserve"> PAGEREF _Toc60127230 \h </w:instrText>
            </w:r>
            <w:r w:rsidR="006E1835">
              <w:rPr>
                <w:noProof/>
                <w:webHidden/>
              </w:rPr>
            </w:r>
            <w:r w:rsidR="006E1835">
              <w:rPr>
                <w:noProof/>
                <w:webHidden/>
              </w:rPr>
              <w:fldChar w:fldCharType="separate"/>
            </w:r>
            <w:r w:rsidR="006E1835">
              <w:rPr>
                <w:noProof/>
                <w:webHidden/>
              </w:rPr>
              <w:t>1</w:t>
            </w:r>
            <w:r w:rsidR="006E1835">
              <w:rPr>
                <w:noProof/>
                <w:webHidden/>
              </w:rPr>
              <w:fldChar w:fldCharType="end"/>
            </w:r>
          </w:hyperlink>
        </w:p>
        <w:p w14:paraId="2632C041"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31" w:history="1">
            <w:r w:rsidR="006E1835" w:rsidRPr="00722241">
              <w:rPr>
                <w:rStyle w:val="Hyperlink"/>
                <w:noProof/>
              </w:rPr>
              <w:t>1.2</w:t>
            </w:r>
            <w:r w:rsidR="006E1835">
              <w:rPr>
                <w:rFonts w:asciiTheme="minorHAnsi" w:eastAsiaTheme="minorEastAsia" w:hAnsiTheme="minorHAnsi"/>
                <w:noProof/>
                <w:sz w:val="22"/>
                <w:lang w:val="de-DE" w:eastAsia="de-DE"/>
              </w:rPr>
              <w:tab/>
            </w:r>
            <w:r w:rsidR="006E1835" w:rsidRPr="00722241">
              <w:rPr>
                <w:rStyle w:val="Hyperlink"/>
                <w:noProof/>
              </w:rPr>
              <w:t>Challenges</w:t>
            </w:r>
            <w:r w:rsidR="006E1835">
              <w:rPr>
                <w:noProof/>
                <w:webHidden/>
              </w:rPr>
              <w:tab/>
            </w:r>
            <w:r w:rsidR="006E1835">
              <w:rPr>
                <w:noProof/>
                <w:webHidden/>
              </w:rPr>
              <w:fldChar w:fldCharType="begin"/>
            </w:r>
            <w:r w:rsidR="006E1835">
              <w:rPr>
                <w:noProof/>
                <w:webHidden/>
              </w:rPr>
              <w:instrText xml:space="preserve"> PAGEREF _Toc60127231 \h </w:instrText>
            </w:r>
            <w:r w:rsidR="006E1835">
              <w:rPr>
                <w:noProof/>
                <w:webHidden/>
              </w:rPr>
            </w:r>
            <w:r w:rsidR="006E1835">
              <w:rPr>
                <w:noProof/>
                <w:webHidden/>
              </w:rPr>
              <w:fldChar w:fldCharType="separate"/>
            </w:r>
            <w:r w:rsidR="006E1835">
              <w:rPr>
                <w:noProof/>
                <w:webHidden/>
              </w:rPr>
              <w:t>2</w:t>
            </w:r>
            <w:r w:rsidR="006E1835">
              <w:rPr>
                <w:noProof/>
                <w:webHidden/>
              </w:rPr>
              <w:fldChar w:fldCharType="end"/>
            </w:r>
          </w:hyperlink>
        </w:p>
        <w:p w14:paraId="04064C71"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32" w:history="1">
            <w:r w:rsidR="006E1835" w:rsidRPr="00722241">
              <w:rPr>
                <w:rStyle w:val="Hyperlink"/>
                <w:noProof/>
              </w:rPr>
              <w:t>1.3</w:t>
            </w:r>
            <w:r w:rsidR="006E1835">
              <w:rPr>
                <w:rFonts w:asciiTheme="minorHAnsi" w:eastAsiaTheme="minorEastAsia" w:hAnsiTheme="minorHAnsi"/>
                <w:noProof/>
                <w:sz w:val="22"/>
                <w:lang w:val="de-DE" w:eastAsia="de-DE"/>
              </w:rPr>
              <w:tab/>
            </w:r>
            <w:r w:rsidR="006E1835" w:rsidRPr="00722241">
              <w:rPr>
                <w:rStyle w:val="Hyperlink"/>
                <w:noProof/>
              </w:rPr>
              <w:t>Problem definition</w:t>
            </w:r>
            <w:r w:rsidR="006E1835">
              <w:rPr>
                <w:noProof/>
                <w:webHidden/>
              </w:rPr>
              <w:tab/>
            </w:r>
            <w:r w:rsidR="006E1835">
              <w:rPr>
                <w:noProof/>
                <w:webHidden/>
              </w:rPr>
              <w:fldChar w:fldCharType="begin"/>
            </w:r>
            <w:r w:rsidR="006E1835">
              <w:rPr>
                <w:noProof/>
                <w:webHidden/>
              </w:rPr>
              <w:instrText xml:space="preserve"> PAGEREF _Toc60127232 \h </w:instrText>
            </w:r>
            <w:r w:rsidR="006E1835">
              <w:rPr>
                <w:noProof/>
                <w:webHidden/>
              </w:rPr>
            </w:r>
            <w:r w:rsidR="006E1835">
              <w:rPr>
                <w:noProof/>
                <w:webHidden/>
              </w:rPr>
              <w:fldChar w:fldCharType="separate"/>
            </w:r>
            <w:r w:rsidR="006E1835">
              <w:rPr>
                <w:noProof/>
                <w:webHidden/>
              </w:rPr>
              <w:t>3</w:t>
            </w:r>
            <w:r w:rsidR="006E1835">
              <w:rPr>
                <w:noProof/>
                <w:webHidden/>
              </w:rPr>
              <w:fldChar w:fldCharType="end"/>
            </w:r>
          </w:hyperlink>
        </w:p>
        <w:p w14:paraId="00AF41D4"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33" w:history="1">
            <w:r w:rsidR="006E1835" w:rsidRPr="00722241">
              <w:rPr>
                <w:rStyle w:val="Hyperlink"/>
                <w:noProof/>
              </w:rPr>
              <w:t>1.4</w:t>
            </w:r>
            <w:r w:rsidR="006E1835">
              <w:rPr>
                <w:rFonts w:asciiTheme="minorHAnsi" w:eastAsiaTheme="minorEastAsia" w:hAnsiTheme="minorHAnsi"/>
                <w:noProof/>
                <w:sz w:val="22"/>
                <w:lang w:val="de-DE" w:eastAsia="de-DE"/>
              </w:rPr>
              <w:tab/>
            </w:r>
            <w:r w:rsidR="006E1835" w:rsidRPr="00722241">
              <w:rPr>
                <w:rStyle w:val="Hyperlink"/>
                <w:noProof/>
              </w:rPr>
              <w:t>Outline</w:t>
            </w:r>
            <w:r w:rsidR="006E1835">
              <w:rPr>
                <w:noProof/>
                <w:webHidden/>
              </w:rPr>
              <w:tab/>
            </w:r>
            <w:r w:rsidR="006E1835">
              <w:rPr>
                <w:noProof/>
                <w:webHidden/>
              </w:rPr>
              <w:fldChar w:fldCharType="begin"/>
            </w:r>
            <w:r w:rsidR="006E1835">
              <w:rPr>
                <w:noProof/>
                <w:webHidden/>
              </w:rPr>
              <w:instrText xml:space="preserve"> PAGEREF _Toc60127233 \h </w:instrText>
            </w:r>
            <w:r w:rsidR="006E1835">
              <w:rPr>
                <w:noProof/>
                <w:webHidden/>
              </w:rPr>
            </w:r>
            <w:r w:rsidR="006E1835">
              <w:rPr>
                <w:noProof/>
                <w:webHidden/>
              </w:rPr>
              <w:fldChar w:fldCharType="separate"/>
            </w:r>
            <w:r w:rsidR="006E1835">
              <w:rPr>
                <w:noProof/>
                <w:webHidden/>
              </w:rPr>
              <w:t>4</w:t>
            </w:r>
            <w:r w:rsidR="006E1835">
              <w:rPr>
                <w:noProof/>
                <w:webHidden/>
              </w:rPr>
              <w:fldChar w:fldCharType="end"/>
            </w:r>
          </w:hyperlink>
        </w:p>
        <w:p w14:paraId="5E7D0D06" w14:textId="77777777" w:rsidR="006E1835" w:rsidRDefault="00F84618">
          <w:pPr>
            <w:pStyle w:val="Verzeichnis1"/>
            <w:rPr>
              <w:rFonts w:asciiTheme="minorHAnsi" w:eastAsiaTheme="minorEastAsia" w:hAnsiTheme="minorHAnsi"/>
              <w:noProof/>
              <w:sz w:val="22"/>
              <w:lang w:val="de-DE" w:eastAsia="de-DE"/>
            </w:rPr>
          </w:pPr>
          <w:hyperlink w:anchor="_Toc60127234" w:history="1">
            <w:r w:rsidR="006E1835" w:rsidRPr="00722241">
              <w:rPr>
                <w:rStyle w:val="Hyperlink"/>
                <w:noProof/>
              </w:rPr>
              <w:t>2</w:t>
            </w:r>
            <w:r w:rsidR="006E1835">
              <w:rPr>
                <w:rFonts w:asciiTheme="minorHAnsi" w:eastAsiaTheme="minorEastAsia" w:hAnsiTheme="minorHAnsi"/>
                <w:noProof/>
                <w:sz w:val="22"/>
                <w:lang w:val="de-DE" w:eastAsia="de-DE"/>
              </w:rPr>
              <w:tab/>
            </w:r>
            <w:r w:rsidR="006E1835" w:rsidRPr="00722241">
              <w:rPr>
                <w:rStyle w:val="Hyperlink"/>
                <w:noProof/>
              </w:rPr>
              <w:t>Theoretical Background on Text Classification</w:t>
            </w:r>
            <w:r w:rsidR="006E1835">
              <w:rPr>
                <w:noProof/>
                <w:webHidden/>
              </w:rPr>
              <w:tab/>
            </w:r>
            <w:r w:rsidR="006E1835">
              <w:rPr>
                <w:noProof/>
                <w:webHidden/>
              </w:rPr>
              <w:fldChar w:fldCharType="begin"/>
            </w:r>
            <w:r w:rsidR="006E1835">
              <w:rPr>
                <w:noProof/>
                <w:webHidden/>
              </w:rPr>
              <w:instrText xml:space="preserve"> PAGEREF _Toc60127234 \h </w:instrText>
            </w:r>
            <w:r w:rsidR="006E1835">
              <w:rPr>
                <w:noProof/>
                <w:webHidden/>
              </w:rPr>
            </w:r>
            <w:r w:rsidR="006E1835">
              <w:rPr>
                <w:noProof/>
                <w:webHidden/>
              </w:rPr>
              <w:fldChar w:fldCharType="separate"/>
            </w:r>
            <w:r w:rsidR="006E1835">
              <w:rPr>
                <w:noProof/>
                <w:webHidden/>
              </w:rPr>
              <w:t>6</w:t>
            </w:r>
            <w:r w:rsidR="006E1835">
              <w:rPr>
                <w:noProof/>
                <w:webHidden/>
              </w:rPr>
              <w:fldChar w:fldCharType="end"/>
            </w:r>
          </w:hyperlink>
        </w:p>
        <w:p w14:paraId="7E69830F"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35" w:history="1">
            <w:r w:rsidR="006E1835" w:rsidRPr="00722241">
              <w:rPr>
                <w:rStyle w:val="Hyperlink"/>
                <w:noProof/>
              </w:rPr>
              <w:t>2.1</w:t>
            </w:r>
            <w:r w:rsidR="006E1835">
              <w:rPr>
                <w:rFonts w:asciiTheme="minorHAnsi" w:eastAsiaTheme="minorEastAsia" w:hAnsiTheme="minorHAnsi"/>
                <w:noProof/>
                <w:sz w:val="22"/>
                <w:lang w:val="de-DE" w:eastAsia="de-DE"/>
              </w:rPr>
              <w:tab/>
            </w:r>
            <w:r w:rsidR="006E1835" w:rsidRPr="00722241">
              <w:rPr>
                <w:rStyle w:val="Hyperlink"/>
                <w:noProof/>
              </w:rPr>
              <w:t>Vector representations of text data</w:t>
            </w:r>
            <w:r w:rsidR="006E1835">
              <w:rPr>
                <w:noProof/>
                <w:webHidden/>
              </w:rPr>
              <w:tab/>
            </w:r>
            <w:r w:rsidR="006E1835">
              <w:rPr>
                <w:noProof/>
                <w:webHidden/>
              </w:rPr>
              <w:fldChar w:fldCharType="begin"/>
            </w:r>
            <w:r w:rsidR="006E1835">
              <w:rPr>
                <w:noProof/>
                <w:webHidden/>
              </w:rPr>
              <w:instrText xml:space="preserve"> PAGEREF _Toc60127235 \h </w:instrText>
            </w:r>
            <w:r w:rsidR="006E1835">
              <w:rPr>
                <w:noProof/>
                <w:webHidden/>
              </w:rPr>
            </w:r>
            <w:r w:rsidR="006E1835">
              <w:rPr>
                <w:noProof/>
                <w:webHidden/>
              </w:rPr>
              <w:fldChar w:fldCharType="separate"/>
            </w:r>
            <w:r w:rsidR="006E1835">
              <w:rPr>
                <w:noProof/>
                <w:webHidden/>
              </w:rPr>
              <w:t>6</w:t>
            </w:r>
            <w:r w:rsidR="006E1835">
              <w:rPr>
                <w:noProof/>
                <w:webHidden/>
              </w:rPr>
              <w:fldChar w:fldCharType="end"/>
            </w:r>
          </w:hyperlink>
        </w:p>
        <w:p w14:paraId="30D5C0A0"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36" w:history="1">
            <w:r w:rsidR="006E1835" w:rsidRPr="00722241">
              <w:rPr>
                <w:rStyle w:val="Hyperlink"/>
                <w:noProof/>
              </w:rPr>
              <w:t>2.1.1</w:t>
            </w:r>
            <w:r w:rsidR="006E1835">
              <w:rPr>
                <w:rFonts w:asciiTheme="minorHAnsi" w:eastAsiaTheme="minorEastAsia" w:hAnsiTheme="minorHAnsi"/>
                <w:noProof/>
                <w:sz w:val="22"/>
                <w:lang w:val="de-DE" w:eastAsia="de-DE"/>
              </w:rPr>
              <w:tab/>
            </w:r>
            <w:r w:rsidR="006E1835" w:rsidRPr="00722241">
              <w:rPr>
                <w:rStyle w:val="Hyperlink"/>
                <w:noProof/>
              </w:rPr>
              <w:t>Weighted Words</w:t>
            </w:r>
            <w:r w:rsidR="006E1835">
              <w:rPr>
                <w:noProof/>
                <w:webHidden/>
              </w:rPr>
              <w:tab/>
            </w:r>
            <w:r w:rsidR="006E1835">
              <w:rPr>
                <w:noProof/>
                <w:webHidden/>
              </w:rPr>
              <w:fldChar w:fldCharType="begin"/>
            </w:r>
            <w:r w:rsidR="006E1835">
              <w:rPr>
                <w:noProof/>
                <w:webHidden/>
              </w:rPr>
              <w:instrText xml:space="preserve"> PAGEREF _Toc60127236 \h </w:instrText>
            </w:r>
            <w:r w:rsidR="006E1835">
              <w:rPr>
                <w:noProof/>
                <w:webHidden/>
              </w:rPr>
            </w:r>
            <w:r w:rsidR="006E1835">
              <w:rPr>
                <w:noProof/>
                <w:webHidden/>
              </w:rPr>
              <w:fldChar w:fldCharType="separate"/>
            </w:r>
            <w:r w:rsidR="006E1835">
              <w:rPr>
                <w:noProof/>
                <w:webHidden/>
              </w:rPr>
              <w:t>6</w:t>
            </w:r>
            <w:r w:rsidR="006E1835">
              <w:rPr>
                <w:noProof/>
                <w:webHidden/>
              </w:rPr>
              <w:fldChar w:fldCharType="end"/>
            </w:r>
          </w:hyperlink>
        </w:p>
        <w:p w14:paraId="134B7C71"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37" w:history="1">
            <w:r w:rsidR="006E1835" w:rsidRPr="00722241">
              <w:rPr>
                <w:rStyle w:val="Hyperlink"/>
                <w:noProof/>
              </w:rPr>
              <w:t>2.1.2</w:t>
            </w:r>
            <w:r w:rsidR="006E1835">
              <w:rPr>
                <w:rFonts w:asciiTheme="minorHAnsi" w:eastAsiaTheme="minorEastAsia" w:hAnsiTheme="minorHAnsi"/>
                <w:noProof/>
                <w:sz w:val="22"/>
                <w:lang w:val="de-DE" w:eastAsia="de-DE"/>
              </w:rPr>
              <w:tab/>
            </w:r>
            <w:r w:rsidR="006E1835" w:rsidRPr="00722241">
              <w:rPr>
                <w:rStyle w:val="Hyperlink"/>
                <w:noProof/>
              </w:rPr>
              <w:t>Word Embeddings</w:t>
            </w:r>
            <w:r w:rsidR="006E1835">
              <w:rPr>
                <w:noProof/>
                <w:webHidden/>
              </w:rPr>
              <w:tab/>
            </w:r>
            <w:r w:rsidR="006E1835">
              <w:rPr>
                <w:noProof/>
                <w:webHidden/>
              </w:rPr>
              <w:fldChar w:fldCharType="begin"/>
            </w:r>
            <w:r w:rsidR="006E1835">
              <w:rPr>
                <w:noProof/>
                <w:webHidden/>
              </w:rPr>
              <w:instrText xml:space="preserve"> PAGEREF _Toc60127237 \h </w:instrText>
            </w:r>
            <w:r w:rsidR="006E1835">
              <w:rPr>
                <w:noProof/>
                <w:webHidden/>
              </w:rPr>
            </w:r>
            <w:r w:rsidR="006E1835">
              <w:rPr>
                <w:noProof/>
                <w:webHidden/>
              </w:rPr>
              <w:fldChar w:fldCharType="separate"/>
            </w:r>
            <w:r w:rsidR="006E1835">
              <w:rPr>
                <w:noProof/>
                <w:webHidden/>
              </w:rPr>
              <w:t>8</w:t>
            </w:r>
            <w:r w:rsidR="006E1835">
              <w:rPr>
                <w:noProof/>
                <w:webHidden/>
              </w:rPr>
              <w:fldChar w:fldCharType="end"/>
            </w:r>
          </w:hyperlink>
        </w:p>
        <w:p w14:paraId="51F1A503"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38" w:history="1">
            <w:r w:rsidR="006E1835" w:rsidRPr="00722241">
              <w:rPr>
                <w:rStyle w:val="Hyperlink"/>
                <w:noProof/>
              </w:rPr>
              <w:t>2.2</w:t>
            </w:r>
            <w:r w:rsidR="006E1835">
              <w:rPr>
                <w:rFonts w:asciiTheme="minorHAnsi" w:eastAsiaTheme="minorEastAsia" w:hAnsiTheme="minorHAnsi"/>
                <w:noProof/>
                <w:sz w:val="22"/>
                <w:lang w:val="de-DE" w:eastAsia="de-DE"/>
              </w:rPr>
              <w:tab/>
            </w:r>
            <w:r w:rsidR="006E1835" w:rsidRPr="00722241">
              <w:rPr>
                <w:rStyle w:val="Hyperlink"/>
                <w:noProof/>
              </w:rPr>
              <w:t>Selected Machine Learning Approaches to Text Classification</w:t>
            </w:r>
            <w:r w:rsidR="006E1835">
              <w:rPr>
                <w:noProof/>
                <w:webHidden/>
              </w:rPr>
              <w:tab/>
            </w:r>
            <w:r w:rsidR="006E1835">
              <w:rPr>
                <w:noProof/>
                <w:webHidden/>
              </w:rPr>
              <w:fldChar w:fldCharType="begin"/>
            </w:r>
            <w:r w:rsidR="006E1835">
              <w:rPr>
                <w:noProof/>
                <w:webHidden/>
              </w:rPr>
              <w:instrText xml:space="preserve"> PAGEREF _Toc60127238 \h </w:instrText>
            </w:r>
            <w:r w:rsidR="006E1835">
              <w:rPr>
                <w:noProof/>
                <w:webHidden/>
              </w:rPr>
            </w:r>
            <w:r w:rsidR="006E1835">
              <w:rPr>
                <w:noProof/>
                <w:webHidden/>
              </w:rPr>
              <w:fldChar w:fldCharType="separate"/>
            </w:r>
            <w:r w:rsidR="006E1835">
              <w:rPr>
                <w:noProof/>
                <w:webHidden/>
              </w:rPr>
              <w:t>13</w:t>
            </w:r>
            <w:r w:rsidR="006E1835">
              <w:rPr>
                <w:noProof/>
                <w:webHidden/>
              </w:rPr>
              <w:fldChar w:fldCharType="end"/>
            </w:r>
          </w:hyperlink>
        </w:p>
        <w:p w14:paraId="3E543324"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39" w:history="1">
            <w:r w:rsidR="006E1835" w:rsidRPr="00722241">
              <w:rPr>
                <w:rStyle w:val="Hyperlink"/>
                <w:noProof/>
              </w:rPr>
              <w:t>2.2.1</w:t>
            </w:r>
            <w:r w:rsidR="006E1835">
              <w:rPr>
                <w:rFonts w:asciiTheme="minorHAnsi" w:eastAsiaTheme="minorEastAsia" w:hAnsiTheme="minorHAnsi"/>
                <w:noProof/>
                <w:sz w:val="22"/>
                <w:lang w:val="de-DE" w:eastAsia="de-DE"/>
              </w:rPr>
              <w:tab/>
            </w:r>
            <w:r w:rsidR="006E1835" w:rsidRPr="00722241">
              <w:rPr>
                <w:rStyle w:val="Hyperlink"/>
                <w:noProof/>
              </w:rPr>
              <w:t xml:space="preserve">Lazy Learning: </w:t>
            </w:r>
            <w:r w:rsidR="006E1835" w:rsidRPr="00722241">
              <w:rPr>
                <w:rStyle w:val="Hyperlink"/>
                <w:i/>
                <w:noProof/>
              </w:rPr>
              <w:t>k</w:t>
            </w:r>
            <w:r w:rsidR="006E1835" w:rsidRPr="00722241">
              <w:rPr>
                <w:rStyle w:val="Hyperlink"/>
                <w:noProof/>
              </w:rPr>
              <w:t>-Nearest-Neighbor Classification (</w:t>
            </w:r>
            <w:r w:rsidR="006E1835" w:rsidRPr="00722241">
              <w:rPr>
                <w:rStyle w:val="Hyperlink"/>
                <w:i/>
                <w:noProof/>
              </w:rPr>
              <w:t>k</w:t>
            </w:r>
            <w:r w:rsidR="006E1835" w:rsidRPr="00722241">
              <w:rPr>
                <w:rStyle w:val="Hyperlink"/>
                <w:noProof/>
              </w:rPr>
              <w:t>-NN)</w:t>
            </w:r>
            <w:r w:rsidR="006E1835">
              <w:rPr>
                <w:noProof/>
                <w:webHidden/>
              </w:rPr>
              <w:tab/>
            </w:r>
            <w:r w:rsidR="006E1835">
              <w:rPr>
                <w:noProof/>
                <w:webHidden/>
              </w:rPr>
              <w:fldChar w:fldCharType="begin"/>
            </w:r>
            <w:r w:rsidR="006E1835">
              <w:rPr>
                <w:noProof/>
                <w:webHidden/>
              </w:rPr>
              <w:instrText xml:space="preserve"> PAGEREF _Toc60127239 \h </w:instrText>
            </w:r>
            <w:r w:rsidR="006E1835">
              <w:rPr>
                <w:noProof/>
                <w:webHidden/>
              </w:rPr>
            </w:r>
            <w:r w:rsidR="006E1835">
              <w:rPr>
                <w:noProof/>
                <w:webHidden/>
              </w:rPr>
              <w:fldChar w:fldCharType="separate"/>
            </w:r>
            <w:r w:rsidR="006E1835">
              <w:rPr>
                <w:noProof/>
                <w:webHidden/>
              </w:rPr>
              <w:t>13</w:t>
            </w:r>
            <w:r w:rsidR="006E1835">
              <w:rPr>
                <w:noProof/>
                <w:webHidden/>
              </w:rPr>
              <w:fldChar w:fldCharType="end"/>
            </w:r>
          </w:hyperlink>
        </w:p>
        <w:p w14:paraId="3F3AB7C2"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40" w:history="1">
            <w:r w:rsidR="006E1835" w:rsidRPr="00722241">
              <w:rPr>
                <w:rStyle w:val="Hyperlink"/>
                <w:noProof/>
              </w:rPr>
              <w:t>2.2.2</w:t>
            </w:r>
            <w:r w:rsidR="006E1835">
              <w:rPr>
                <w:rFonts w:asciiTheme="minorHAnsi" w:eastAsiaTheme="minorEastAsia" w:hAnsiTheme="minorHAnsi"/>
                <w:noProof/>
                <w:sz w:val="22"/>
                <w:lang w:val="de-DE" w:eastAsia="de-DE"/>
              </w:rPr>
              <w:tab/>
            </w:r>
            <w:r w:rsidR="006E1835" w:rsidRPr="00722241">
              <w:rPr>
                <w:rStyle w:val="Hyperlink"/>
                <w:noProof/>
              </w:rPr>
              <w:t>Logistic Regression</w:t>
            </w:r>
            <w:r w:rsidR="006E1835">
              <w:rPr>
                <w:noProof/>
                <w:webHidden/>
              </w:rPr>
              <w:tab/>
            </w:r>
            <w:r w:rsidR="006E1835">
              <w:rPr>
                <w:noProof/>
                <w:webHidden/>
              </w:rPr>
              <w:fldChar w:fldCharType="begin"/>
            </w:r>
            <w:r w:rsidR="006E1835">
              <w:rPr>
                <w:noProof/>
                <w:webHidden/>
              </w:rPr>
              <w:instrText xml:space="preserve"> PAGEREF _Toc60127240 \h </w:instrText>
            </w:r>
            <w:r w:rsidR="006E1835">
              <w:rPr>
                <w:noProof/>
                <w:webHidden/>
              </w:rPr>
            </w:r>
            <w:r w:rsidR="006E1835">
              <w:rPr>
                <w:noProof/>
                <w:webHidden/>
              </w:rPr>
              <w:fldChar w:fldCharType="separate"/>
            </w:r>
            <w:r w:rsidR="006E1835">
              <w:rPr>
                <w:noProof/>
                <w:webHidden/>
              </w:rPr>
              <w:t>14</w:t>
            </w:r>
            <w:r w:rsidR="006E1835">
              <w:rPr>
                <w:noProof/>
                <w:webHidden/>
              </w:rPr>
              <w:fldChar w:fldCharType="end"/>
            </w:r>
          </w:hyperlink>
        </w:p>
        <w:p w14:paraId="4AA8527C"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41" w:history="1">
            <w:r w:rsidR="006E1835" w:rsidRPr="00722241">
              <w:rPr>
                <w:rStyle w:val="Hyperlink"/>
                <w:noProof/>
              </w:rPr>
              <w:t>2.2.3</w:t>
            </w:r>
            <w:r w:rsidR="006E1835">
              <w:rPr>
                <w:rFonts w:asciiTheme="minorHAnsi" w:eastAsiaTheme="minorEastAsia" w:hAnsiTheme="minorHAnsi"/>
                <w:noProof/>
                <w:sz w:val="22"/>
                <w:lang w:val="de-DE" w:eastAsia="de-DE"/>
              </w:rPr>
              <w:tab/>
            </w:r>
            <w:r w:rsidR="006E1835" w:rsidRPr="00722241">
              <w:rPr>
                <w:rStyle w:val="Hyperlink"/>
                <w:noProof/>
              </w:rPr>
              <w:t>Support Vector Machines</w:t>
            </w:r>
            <w:r w:rsidR="006E1835">
              <w:rPr>
                <w:noProof/>
                <w:webHidden/>
              </w:rPr>
              <w:tab/>
            </w:r>
            <w:r w:rsidR="006E1835">
              <w:rPr>
                <w:noProof/>
                <w:webHidden/>
              </w:rPr>
              <w:fldChar w:fldCharType="begin"/>
            </w:r>
            <w:r w:rsidR="006E1835">
              <w:rPr>
                <w:noProof/>
                <w:webHidden/>
              </w:rPr>
              <w:instrText xml:space="preserve"> PAGEREF _Toc60127241 \h </w:instrText>
            </w:r>
            <w:r w:rsidR="006E1835">
              <w:rPr>
                <w:noProof/>
                <w:webHidden/>
              </w:rPr>
            </w:r>
            <w:r w:rsidR="006E1835">
              <w:rPr>
                <w:noProof/>
                <w:webHidden/>
              </w:rPr>
              <w:fldChar w:fldCharType="separate"/>
            </w:r>
            <w:r w:rsidR="006E1835">
              <w:rPr>
                <w:noProof/>
                <w:webHidden/>
              </w:rPr>
              <w:t>15</w:t>
            </w:r>
            <w:r w:rsidR="006E1835">
              <w:rPr>
                <w:noProof/>
                <w:webHidden/>
              </w:rPr>
              <w:fldChar w:fldCharType="end"/>
            </w:r>
          </w:hyperlink>
        </w:p>
        <w:p w14:paraId="3671440D"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42" w:history="1">
            <w:r w:rsidR="006E1835" w:rsidRPr="00722241">
              <w:rPr>
                <w:rStyle w:val="Hyperlink"/>
                <w:noProof/>
              </w:rPr>
              <w:t>2.3</w:t>
            </w:r>
            <w:r w:rsidR="006E1835">
              <w:rPr>
                <w:rFonts w:asciiTheme="minorHAnsi" w:eastAsiaTheme="minorEastAsia" w:hAnsiTheme="minorHAnsi"/>
                <w:noProof/>
                <w:sz w:val="22"/>
                <w:lang w:val="de-DE" w:eastAsia="de-DE"/>
              </w:rPr>
              <w:tab/>
            </w:r>
            <w:r w:rsidR="006E1835" w:rsidRPr="00722241">
              <w:rPr>
                <w:rStyle w:val="Hyperlink"/>
                <w:noProof/>
              </w:rPr>
              <w:t>Selected Deep Learning Approaches to Text Classification</w:t>
            </w:r>
            <w:r w:rsidR="006E1835">
              <w:rPr>
                <w:noProof/>
                <w:webHidden/>
              </w:rPr>
              <w:tab/>
            </w:r>
            <w:r w:rsidR="006E1835">
              <w:rPr>
                <w:noProof/>
                <w:webHidden/>
              </w:rPr>
              <w:fldChar w:fldCharType="begin"/>
            </w:r>
            <w:r w:rsidR="006E1835">
              <w:rPr>
                <w:noProof/>
                <w:webHidden/>
              </w:rPr>
              <w:instrText xml:space="preserve"> PAGEREF _Toc60127242 \h </w:instrText>
            </w:r>
            <w:r w:rsidR="006E1835">
              <w:rPr>
                <w:noProof/>
                <w:webHidden/>
              </w:rPr>
            </w:r>
            <w:r w:rsidR="006E1835">
              <w:rPr>
                <w:noProof/>
                <w:webHidden/>
              </w:rPr>
              <w:fldChar w:fldCharType="separate"/>
            </w:r>
            <w:r w:rsidR="006E1835">
              <w:rPr>
                <w:noProof/>
                <w:webHidden/>
              </w:rPr>
              <w:t>17</w:t>
            </w:r>
            <w:r w:rsidR="006E1835">
              <w:rPr>
                <w:noProof/>
                <w:webHidden/>
              </w:rPr>
              <w:fldChar w:fldCharType="end"/>
            </w:r>
          </w:hyperlink>
        </w:p>
        <w:p w14:paraId="324C7ADE"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43" w:history="1">
            <w:r w:rsidR="006E1835" w:rsidRPr="00722241">
              <w:rPr>
                <w:rStyle w:val="Hyperlink"/>
                <w:noProof/>
              </w:rPr>
              <w:t>2.3.1</w:t>
            </w:r>
            <w:r w:rsidR="006E1835">
              <w:rPr>
                <w:rFonts w:asciiTheme="minorHAnsi" w:eastAsiaTheme="minorEastAsia" w:hAnsiTheme="minorHAnsi"/>
                <w:noProof/>
                <w:sz w:val="22"/>
                <w:lang w:val="de-DE" w:eastAsia="de-DE"/>
              </w:rPr>
              <w:tab/>
            </w:r>
            <w:r w:rsidR="006E1835" w:rsidRPr="00722241">
              <w:rPr>
                <w:rStyle w:val="Hyperlink"/>
                <w:noProof/>
              </w:rPr>
              <w:t>Key Concepts applied in Deep Learning Models</w:t>
            </w:r>
            <w:r w:rsidR="006E1835">
              <w:rPr>
                <w:noProof/>
                <w:webHidden/>
              </w:rPr>
              <w:tab/>
            </w:r>
            <w:r w:rsidR="006E1835">
              <w:rPr>
                <w:noProof/>
                <w:webHidden/>
              </w:rPr>
              <w:fldChar w:fldCharType="begin"/>
            </w:r>
            <w:r w:rsidR="006E1835">
              <w:rPr>
                <w:noProof/>
                <w:webHidden/>
              </w:rPr>
              <w:instrText xml:space="preserve"> PAGEREF _Toc60127243 \h </w:instrText>
            </w:r>
            <w:r w:rsidR="006E1835">
              <w:rPr>
                <w:noProof/>
                <w:webHidden/>
              </w:rPr>
            </w:r>
            <w:r w:rsidR="006E1835">
              <w:rPr>
                <w:noProof/>
                <w:webHidden/>
              </w:rPr>
              <w:fldChar w:fldCharType="separate"/>
            </w:r>
            <w:r w:rsidR="006E1835">
              <w:rPr>
                <w:noProof/>
                <w:webHidden/>
              </w:rPr>
              <w:t>18</w:t>
            </w:r>
            <w:r w:rsidR="006E1835">
              <w:rPr>
                <w:noProof/>
                <w:webHidden/>
              </w:rPr>
              <w:fldChar w:fldCharType="end"/>
            </w:r>
          </w:hyperlink>
        </w:p>
        <w:p w14:paraId="3B126FD0"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44" w:history="1">
            <w:r w:rsidR="006E1835" w:rsidRPr="00722241">
              <w:rPr>
                <w:rStyle w:val="Hyperlink"/>
                <w:noProof/>
              </w:rPr>
              <w:t>2.3.2</w:t>
            </w:r>
            <w:r w:rsidR="006E1835">
              <w:rPr>
                <w:rFonts w:asciiTheme="minorHAnsi" w:eastAsiaTheme="minorEastAsia" w:hAnsiTheme="minorHAnsi"/>
                <w:noProof/>
                <w:sz w:val="22"/>
                <w:lang w:val="de-DE" w:eastAsia="de-DE"/>
              </w:rPr>
              <w:tab/>
            </w:r>
            <w:r w:rsidR="006E1835" w:rsidRPr="00722241">
              <w:rPr>
                <w:rStyle w:val="Hyperlink"/>
                <w:noProof/>
              </w:rPr>
              <w:t>Recurrent Neural Nets</w:t>
            </w:r>
            <w:r w:rsidR="006E1835">
              <w:rPr>
                <w:noProof/>
                <w:webHidden/>
              </w:rPr>
              <w:tab/>
            </w:r>
            <w:r w:rsidR="006E1835">
              <w:rPr>
                <w:noProof/>
                <w:webHidden/>
              </w:rPr>
              <w:fldChar w:fldCharType="begin"/>
            </w:r>
            <w:r w:rsidR="006E1835">
              <w:rPr>
                <w:noProof/>
                <w:webHidden/>
              </w:rPr>
              <w:instrText xml:space="preserve"> PAGEREF _Toc60127244 \h </w:instrText>
            </w:r>
            <w:r w:rsidR="006E1835">
              <w:rPr>
                <w:noProof/>
                <w:webHidden/>
              </w:rPr>
            </w:r>
            <w:r w:rsidR="006E1835">
              <w:rPr>
                <w:noProof/>
                <w:webHidden/>
              </w:rPr>
              <w:fldChar w:fldCharType="separate"/>
            </w:r>
            <w:r w:rsidR="006E1835">
              <w:rPr>
                <w:noProof/>
                <w:webHidden/>
              </w:rPr>
              <w:t>25</w:t>
            </w:r>
            <w:r w:rsidR="006E1835">
              <w:rPr>
                <w:noProof/>
                <w:webHidden/>
              </w:rPr>
              <w:fldChar w:fldCharType="end"/>
            </w:r>
          </w:hyperlink>
        </w:p>
        <w:p w14:paraId="4D585E3F"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45" w:history="1">
            <w:r w:rsidR="006E1835" w:rsidRPr="00722241">
              <w:rPr>
                <w:rStyle w:val="Hyperlink"/>
                <w:noProof/>
              </w:rPr>
              <w:t>2.3.3</w:t>
            </w:r>
            <w:r w:rsidR="006E1835">
              <w:rPr>
                <w:rFonts w:asciiTheme="minorHAnsi" w:eastAsiaTheme="minorEastAsia" w:hAnsiTheme="minorHAnsi"/>
                <w:noProof/>
                <w:sz w:val="22"/>
                <w:lang w:val="de-DE" w:eastAsia="de-DE"/>
              </w:rPr>
              <w:tab/>
            </w:r>
            <w:r w:rsidR="006E1835" w:rsidRPr="00722241">
              <w:rPr>
                <w:rStyle w:val="Hyperlink"/>
                <w:noProof/>
              </w:rPr>
              <w:t>Long Short Term Memory (LSTM) &amp; Bi-LSTM</w:t>
            </w:r>
            <w:r w:rsidR="006E1835">
              <w:rPr>
                <w:noProof/>
                <w:webHidden/>
              </w:rPr>
              <w:tab/>
            </w:r>
            <w:r w:rsidR="006E1835">
              <w:rPr>
                <w:noProof/>
                <w:webHidden/>
              </w:rPr>
              <w:fldChar w:fldCharType="begin"/>
            </w:r>
            <w:r w:rsidR="006E1835">
              <w:rPr>
                <w:noProof/>
                <w:webHidden/>
              </w:rPr>
              <w:instrText xml:space="preserve"> PAGEREF _Toc60127245 \h </w:instrText>
            </w:r>
            <w:r w:rsidR="006E1835">
              <w:rPr>
                <w:noProof/>
                <w:webHidden/>
              </w:rPr>
            </w:r>
            <w:r w:rsidR="006E1835">
              <w:rPr>
                <w:noProof/>
                <w:webHidden/>
              </w:rPr>
              <w:fldChar w:fldCharType="separate"/>
            </w:r>
            <w:r w:rsidR="006E1835">
              <w:rPr>
                <w:noProof/>
                <w:webHidden/>
              </w:rPr>
              <w:t>25</w:t>
            </w:r>
            <w:r w:rsidR="006E1835">
              <w:rPr>
                <w:noProof/>
                <w:webHidden/>
              </w:rPr>
              <w:fldChar w:fldCharType="end"/>
            </w:r>
          </w:hyperlink>
        </w:p>
        <w:p w14:paraId="52246F00"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46" w:history="1">
            <w:r w:rsidR="006E1835" w:rsidRPr="00722241">
              <w:rPr>
                <w:rStyle w:val="Hyperlink"/>
                <w:noProof/>
              </w:rPr>
              <w:t>2.3.4</w:t>
            </w:r>
            <w:r w:rsidR="006E1835">
              <w:rPr>
                <w:rFonts w:asciiTheme="minorHAnsi" w:eastAsiaTheme="minorEastAsia" w:hAnsiTheme="minorHAnsi"/>
                <w:noProof/>
                <w:sz w:val="22"/>
                <w:lang w:val="de-DE" w:eastAsia="de-DE"/>
              </w:rPr>
              <w:tab/>
            </w:r>
            <w:r w:rsidR="006E1835" w:rsidRPr="00722241">
              <w:rPr>
                <w:rStyle w:val="Hyperlink"/>
                <w:noProof/>
              </w:rPr>
              <w:t>CNN</w:t>
            </w:r>
            <w:r w:rsidR="006E1835">
              <w:rPr>
                <w:noProof/>
                <w:webHidden/>
              </w:rPr>
              <w:tab/>
            </w:r>
            <w:r w:rsidR="006E1835">
              <w:rPr>
                <w:noProof/>
                <w:webHidden/>
              </w:rPr>
              <w:fldChar w:fldCharType="begin"/>
            </w:r>
            <w:r w:rsidR="006E1835">
              <w:rPr>
                <w:noProof/>
                <w:webHidden/>
              </w:rPr>
              <w:instrText xml:space="preserve"> PAGEREF _Toc60127246 \h </w:instrText>
            </w:r>
            <w:r w:rsidR="006E1835">
              <w:rPr>
                <w:noProof/>
                <w:webHidden/>
              </w:rPr>
            </w:r>
            <w:r w:rsidR="006E1835">
              <w:rPr>
                <w:noProof/>
                <w:webHidden/>
              </w:rPr>
              <w:fldChar w:fldCharType="separate"/>
            </w:r>
            <w:r w:rsidR="006E1835">
              <w:rPr>
                <w:noProof/>
                <w:webHidden/>
              </w:rPr>
              <w:t>25</w:t>
            </w:r>
            <w:r w:rsidR="006E1835">
              <w:rPr>
                <w:noProof/>
                <w:webHidden/>
              </w:rPr>
              <w:fldChar w:fldCharType="end"/>
            </w:r>
          </w:hyperlink>
        </w:p>
        <w:p w14:paraId="5AC34437"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47" w:history="1">
            <w:r w:rsidR="006E1835" w:rsidRPr="00722241">
              <w:rPr>
                <w:rStyle w:val="Hyperlink"/>
                <w:noProof/>
              </w:rPr>
              <w:t>2.3.5</w:t>
            </w:r>
            <w:r w:rsidR="006E1835">
              <w:rPr>
                <w:rFonts w:asciiTheme="minorHAnsi" w:eastAsiaTheme="minorEastAsia" w:hAnsiTheme="minorHAnsi"/>
                <w:noProof/>
                <w:sz w:val="22"/>
                <w:lang w:val="de-DE" w:eastAsia="de-DE"/>
              </w:rPr>
              <w:tab/>
            </w:r>
            <w:r w:rsidR="006E1835" w:rsidRPr="00722241">
              <w:rPr>
                <w:rStyle w:val="Hyperlink"/>
                <w:noProof/>
              </w:rPr>
              <w:t>Transfer Learning using Attention: BERT</w:t>
            </w:r>
            <w:r w:rsidR="006E1835">
              <w:rPr>
                <w:noProof/>
                <w:webHidden/>
              </w:rPr>
              <w:tab/>
            </w:r>
            <w:r w:rsidR="006E1835">
              <w:rPr>
                <w:noProof/>
                <w:webHidden/>
              </w:rPr>
              <w:fldChar w:fldCharType="begin"/>
            </w:r>
            <w:r w:rsidR="006E1835">
              <w:rPr>
                <w:noProof/>
                <w:webHidden/>
              </w:rPr>
              <w:instrText xml:space="preserve"> PAGEREF _Toc60127247 \h </w:instrText>
            </w:r>
            <w:r w:rsidR="006E1835">
              <w:rPr>
                <w:noProof/>
                <w:webHidden/>
              </w:rPr>
            </w:r>
            <w:r w:rsidR="006E1835">
              <w:rPr>
                <w:noProof/>
                <w:webHidden/>
              </w:rPr>
              <w:fldChar w:fldCharType="separate"/>
            </w:r>
            <w:r w:rsidR="006E1835">
              <w:rPr>
                <w:noProof/>
                <w:webHidden/>
              </w:rPr>
              <w:t>25</w:t>
            </w:r>
            <w:r w:rsidR="006E1835">
              <w:rPr>
                <w:noProof/>
                <w:webHidden/>
              </w:rPr>
              <w:fldChar w:fldCharType="end"/>
            </w:r>
          </w:hyperlink>
        </w:p>
        <w:p w14:paraId="101CDD6E" w14:textId="77777777" w:rsidR="006E1835" w:rsidRDefault="00F84618">
          <w:pPr>
            <w:pStyle w:val="Verzeichnis1"/>
            <w:rPr>
              <w:rFonts w:asciiTheme="minorHAnsi" w:eastAsiaTheme="minorEastAsia" w:hAnsiTheme="minorHAnsi"/>
              <w:noProof/>
              <w:sz w:val="22"/>
              <w:lang w:val="de-DE" w:eastAsia="de-DE"/>
            </w:rPr>
          </w:pPr>
          <w:hyperlink w:anchor="_Toc60127248" w:history="1">
            <w:r w:rsidR="006E1835" w:rsidRPr="00722241">
              <w:rPr>
                <w:rStyle w:val="Hyperlink"/>
                <w:noProof/>
              </w:rPr>
              <w:t>3</w:t>
            </w:r>
            <w:r w:rsidR="006E1835">
              <w:rPr>
                <w:rFonts w:asciiTheme="minorHAnsi" w:eastAsiaTheme="minorEastAsia" w:hAnsiTheme="minorHAnsi"/>
                <w:noProof/>
                <w:sz w:val="22"/>
                <w:lang w:val="de-DE" w:eastAsia="de-DE"/>
              </w:rPr>
              <w:tab/>
            </w:r>
            <w:r w:rsidR="006E1835" w:rsidRPr="00722241">
              <w:rPr>
                <w:rStyle w:val="Hyperlink"/>
                <w:noProof/>
              </w:rPr>
              <w:t>Data &amp; Preprocessing [6]</w:t>
            </w:r>
            <w:r w:rsidR="006E1835">
              <w:rPr>
                <w:noProof/>
                <w:webHidden/>
              </w:rPr>
              <w:tab/>
            </w:r>
            <w:r w:rsidR="006E1835">
              <w:rPr>
                <w:noProof/>
                <w:webHidden/>
              </w:rPr>
              <w:fldChar w:fldCharType="begin"/>
            </w:r>
            <w:r w:rsidR="006E1835">
              <w:rPr>
                <w:noProof/>
                <w:webHidden/>
              </w:rPr>
              <w:instrText xml:space="preserve"> PAGEREF _Toc60127248 \h </w:instrText>
            </w:r>
            <w:r w:rsidR="006E1835">
              <w:rPr>
                <w:noProof/>
                <w:webHidden/>
              </w:rPr>
            </w:r>
            <w:r w:rsidR="006E1835">
              <w:rPr>
                <w:noProof/>
                <w:webHidden/>
              </w:rPr>
              <w:fldChar w:fldCharType="separate"/>
            </w:r>
            <w:r w:rsidR="006E1835">
              <w:rPr>
                <w:noProof/>
                <w:webHidden/>
              </w:rPr>
              <w:t>26</w:t>
            </w:r>
            <w:r w:rsidR="006E1835">
              <w:rPr>
                <w:noProof/>
                <w:webHidden/>
              </w:rPr>
              <w:fldChar w:fldCharType="end"/>
            </w:r>
          </w:hyperlink>
        </w:p>
        <w:p w14:paraId="3E678A92"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49" w:history="1">
            <w:r w:rsidR="006E1835" w:rsidRPr="00722241">
              <w:rPr>
                <w:rStyle w:val="Hyperlink"/>
                <w:noProof/>
              </w:rPr>
              <w:t>3.1</w:t>
            </w:r>
            <w:r w:rsidR="006E1835">
              <w:rPr>
                <w:rFonts w:asciiTheme="minorHAnsi" w:eastAsiaTheme="minorEastAsia" w:hAnsiTheme="minorHAnsi"/>
                <w:noProof/>
                <w:sz w:val="22"/>
                <w:lang w:val="de-DE" w:eastAsia="de-DE"/>
              </w:rPr>
              <w:tab/>
            </w:r>
            <w:r w:rsidR="006E1835" w:rsidRPr="00722241">
              <w:rPr>
                <w:rStyle w:val="Hyperlink"/>
                <w:noProof/>
              </w:rPr>
              <w:t>Building training data from source systems</w:t>
            </w:r>
            <w:r w:rsidR="006E1835">
              <w:rPr>
                <w:noProof/>
                <w:webHidden/>
              </w:rPr>
              <w:tab/>
            </w:r>
            <w:r w:rsidR="006E1835">
              <w:rPr>
                <w:noProof/>
                <w:webHidden/>
              </w:rPr>
              <w:fldChar w:fldCharType="begin"/>
            </w:r>
            <w:r w:rsidR="006E1835">
              <w:rPr>
                <w:noProof/>
                <w:webHidden/>
              </w:rPr>
              <w:instrText xml:space="preserve"> PAGEREF _Toc60127249 \h </w:instrText>
            </w:r>
            <w:r w:rsidR="006E1835">
              <w:rPr>
                <w:noProof/>
                <w:webHidden/>
              </w:rPr>
            </w:r>
            <w:r w:rsidR="006E1835">
              <w:rPr>
                <w:noProof/>
                <w:webHidden/>
              </w:rPr>
              <w:fldChar w:fldCharType="separate"/>
            </w:r>
            <w:r w:rsidR="006E1835">
              <w:rPr>
                <w:noProof/>
                <w:webHidden/>
              </w:rPr>
              <w:t>26</w:t>
            </w:r>
            <w:r w:rsidR="006E1835">
              <w:rPr>
                <w:noProof/>
                <w:webHidden/>
              </w:rPr>
              <w:fldChar w:fldCharType="end"/>
            </w:r>
          </w:hyperlink>
        </w:p>
        <w:p w14:paraId="253BD310"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50" w:history="1">
            <w:r w:rsidR="006E1835" w:rsidRPr="00722241">
              <w:rPr>
                <w:rStyle w:val="Hyperlink"/>
                <w:noProof/>
              </w:rPr>
              <w:t>3.2</w:t>
            </w:r>
            <w:r w:rsidR="006E1835">
              <w:rPr>
                <w:rFonts w:asciiTheme="minorHAnsi" w:eastAsiaTheme="minorEastAsia" w:hAnsiTheme="minorHAnsi"/>
                <w:noProof/>
                <w:sz w:val="22"/>
                <w:lang w:val="de-DE" w:eastAsia="de-DE"/>
              </w:rPr>
              <w:tab/>
            </w:r>
            <w:r w:rsidR="006E1835" w:rsidRPr="00722241">
              <w:rPr>
                <w:rStyle w:val="Hyperlink"/>
                <w:noProof/>
              </w:rPr>
              <w:t>Preprocessing &amp; Anonymization</w:t>
            </w:r>
            <w:r w:rsidR="006E1835">
              <w:rPr>
                <w:noProof/>
                <w:webHidden/>
              </w:rPr>
              <w:tab/>
            </w:r>
            <w:r w:rsidR="006E1835">
              <w:rPr>
                <w:noProof/>
                <w:webHidden/>
              </w:rPr>
              <w:fldChar w:fldCharType="begin"/>
            </w:r>
            <w:r w:rsidR="006E1835">
              <w:rPr>
                <w:noProof/>
                <w:webHidden/>
              </w:rPr>
              <w:instrText xml:space="preserve"> PAGEREF _Toc60127250 \h </w:instrText>
            </w:r>
            <w:r w:rsidR="006E1835">
              <w:rPr>
                <w:noProof/>
                <w:webHidden/>
              </w:rPr>
            </w:r>
            <w:r w:rsidR="006E1835">
              <w:rPr>
                <w:noProof/>
                <w:webHidden/>
              </w:rPr>
              <w:fldChar w:fldCharType="separate"/>
            </w:r>
            <w:r w:rsidR="006E1835">
              <w:rPr>
                <w:noProof/>
                <w:webHidden/>
              </w:rPr>
              <w:t>26</w:t>
            </w:r>
            <w:r w:rsidR="006E1835">
              <w:rPr>
                <w:noProof/>
                <w:webHidden/>
              </w:rPr>
              <w:fldChar w:fldCharType="end"/>
            </w:r>
          </w:hyperlink>
        </w:p>
        <w:p w14:paraId="031CE65B"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51" w:history="1">
            <w:r w:rsidR="006E1835" w:rsidRPr="00722241">
              <w:rPr>
                <w:rStyle w:val="Hyperlink"/>
                <w:noProof/>
              </w:rPr>
              <w:t>3.3</w:t>
            </w:r>
            <w:r w:rsidR="006E1835">
              <w:rPr>
                <w:rFonts w:asciiTheme="minorHAnsi" w:eastAsiaTheme="minorEastAsia" w:hAnsiTheme="minorHAnsi"/>
                <w:noProof/>
                <w:sz w:val="22"/>
                <w:lang w:val="de-DE" w:eastAsia="de-DE"/>
              </w:rPr>
              <w:tab/>
            </w:r>
            <w:r w:rsidR="006E1835" w:rsidRPr="00722241">
              <w:rPr>
                <w:rStyle w:val="Hyperlink"/>
                <w:noProof/>
              </w:rPr>
              <w:t>EDA</w:t>
            </w:r>
            <w:r w:rsidR="006E1835">
              <w:rPr>
                <w:noProof/>
                <w:webHidden/>
              </w:rPr>
              <w:tab/>
            </w:r>
            <w:r w:rsidR="006E1835">
              <w:rPr>
                <w:noProof/>
                <w:webHidden/>
              </w:rPr>
              <w:fldChar w:fldCharType="begin"/>
            </w:r>
            <w:r w:rsidR="006E1835">
              <w:rPr>
                <w:noProof/>
                <w:webHidden/>
              </w:rPr>
              <w:instrText xml:space="preserve"> PAGEREF _Toc60127251 \h </w:instrText>
            </w:r>
            <w:r w:rsidR="006E1835">
              <w:rPr>
                <w:noProof/>
                <w:webHidden/>
              </w:rPr>
            </w:r>
            <w:r w:rsidR="006E1835">
              <w:rPr>
                <w:noProof/>
                <w:webHidden/>
              </w:rPr>
              <w:fldChar w:fldCharType="separate"/>
            </w:r>
            <w:r w:rsidR="006E1835">
              <w:rPr>
                <w:noProof/>
                <w:webHidden/>
              </w:rPr>
              <w:t>26</w:t>
            </w:r>
            <w:r w:rsidR="006E1835">
              <w:rPr>
                <w:noProof/>
                <w:webHidden/>
              </w:rPr>
              <w:fldChar w:fldCharType="end"/>
            </w:r>
          </w:hyperlink>
        </w:p>
        <w:p w14:paraId="06BDE6DC" w14:textId="77777777" w:rsidR="006E1835" w:rsidRDefault="00F84618">
          <w:pPr>
            <w:pStyle w:val="Verzeichnis1"/>
            <w:rPr>
              <w:rFonts w:asciiTheme="minorHAnsi" w:eastAsiaTheme="minorEastAsia" w:hAnsiTheme="minorHAnsi"/>
              <w:noProof/>
              <w:sz w:val="22"/>
              <w:lang w:val="de-DE" w:eastAsia="de-DE"/>
            </w:rPr>
          </w:pPr>
          <w:hyperlink w:anchor="_Toc60127252" w:history="1">
            <w:r w:rsidR="006E1835" w:rsidRPr="00722241">
              <w:rPr>
                <w:rStyle w:val="Hyperlink"/>
                <w:noProof/>
              </w:rPr>
              <w:t>4</w:t>
            </w:r>
            <w:r w:rsidR="006E1835">
              <w:rPr>
                <w:rFonts w:asciiTheme="minorHAnsi" w:eastAsiaTheme="minorEastAsia" w:hAnsiTheme="minorHAnsi"/>
                <w:noProof/>
                <w:sz w:val="22"/>
                <w:lang w:val="de-DE" w:eastAsia="de-DE"/>
              </w:rPr>
              <w:tab/>
            </w:r>
            <w:r w:rsidR="006E1835" w:rsidRPr="00722241">
              <w:rPr>
                <w:rStyle w:val="Hyperlink"/>
                <w:noProof/>
              </w:rPr>
              <w:t>Methods and Experiments [8]</w:t>
            </w:r>
            <w:r w:rsidR="006E1835">
              <w:rPr>
                <w:noProof/>
                <w:webHidden/>
              </w:rPr>
              <w:tab/>
            </w:r>
            <w:r w:rsidR="006E1835">
              <w:rPr>
                <w:noProof/>
                <w:webHidden/>
              </w:rPr>
              <w:fldChar w:fldCharType="begin"/>
            </w:r>
            <w:r w:rsidR="006E1835">
              <w:rPr>
                <w:noProof/>
                <w:webHidden/>
              </w:rPr>
              <w:instrText xml:space="preserve"> PAGEREF _Toc60127252 \h </w:instrText>
            </w:r>
            <w:r w:rsidR="006E1835">
              <w:rPr>
                <w:noProof/>
                <w:webHidden/>
              </w:rPr>
            </w:r>
            <w:r w:rsidR="006E1835">
              <w:rPr>
                <w:noProof/>
                <w:webHidden/>
              </w:rPr>
              <w:fldChar w:fldCharType="separate"/>
            </w:r>
            <w:r w:rsidR="006E1835">
              <w:rPr>
                <w:noProof/>
                <w:webHidden/>
              </w:rPr>
              <w:t>27</w:t>
            </w:r>
            <w:r w:rsidR="006E1835">
              <w:rPr>
                <w:noProof/>
                <w:webHidden/>
              </w:rPr>
              <w:fldChar w:fldCharType="end"/>
            </w:r>
          </w:hyperlink>
        </w:p>
        <w:p w14:paraId="3E4E496F"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53" w:history="1">
            <w:r w:rsidR="006E1835" w:rsidRPr="00722241">
              <w:rPr>
                <w:rStyle w:val="Hyperlink"/>
                <w:noProof/>
              </w:rPr>
              <w:t>4.1</w:t>
            </w:r>
            <w:r w:rsidR="006E1835">
              <w:rPr>
                <w:rFonts w:asciiTheme="minorHAnsi" w:eastAsiaTheme="minorEastAsia" w:hAnsiTheme="minorHAnsi"/>
                <w:noProof/>
                <w:sz w:val="22"/>
                <w:lang w:val="de-DE" w:eastAsia="de-DE"/>
              </w:rPr>
              <w:tab/>
            </w:r>
            <w:r w:rsidR="006E1835" w:rsidRPr="00722241">
              <w:rPr>
                <w:rStyle w:val="Hyperlink"/>
                <w:noProof/>
              </w:rPr>
              <w:t>Metrics</w:t>
            </w:r>
            <w:r w:rsidR="006E1835">
              <w:rPr>
                <w:noProof/>
                <w:webHidden/>
              </w:rPr>
              <w:tab/>
            </w:r>
            <w:r w:rsidR="006E1835">
              <w:rPr>
                <w:noProof/>
                <w:webHidden/>
              </w:rPr>
              <w:fldChar w:fldCharType="begin"/>
            </w:r>
            <w:r w:rsidR="006E1835">
              <w:rPr>
                <w:noProof/>
                <w:webHidden/>
              </w:rPr>
              <w:instrText xml:space="preserve"> PAGEREF _Toc60127253 \h </w:instrText>
            </w:r>
            <w:r w:rsidR="006E1835">
              <w:rPr>
                <w:noProof/>
                <w:webHidden/>
              </w:rPr>
            </w:r>
            <w:r w:rsidR="006E1835">
              <w:rPr>
                <w:noProof/>
                <w:webHidden/>
              </w:rPr>
              <w:fldChar w:fldCharType="separate"/>
            </w:r>
            <w:r w:rsidR="006E1835">
              <w:rPr>
                <w:noProof/>
                <w:webHidden/>
              </w:rPr>
              <w:t>27</w:t>
            </w:r>
            <w:r w:rsidR="006E1835">
              <w:rPr>
                <w:noProof/>
                <w:webHidden/>
              </w:rPr>
              <w:fldChar w:fldCharType="end"/>
            </w:r>
          </w:hyperlink>
        </w:p>
        <w:p w14:paraId="5C640B0B"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54" w:history="1">
            <w:r w:rsidR="006E1835" w:rsidRPr="00722241">
              <w:rPr>
                <w:rStyle w:val="Hyperlink"/>
                <w:noProof/>
              </w:rPr>
              <w:t>4.2</w:t>
            </w:r>
            <w:r w:rsidR="006E1835">
              <w:rPr>
                <w:rFonts w:asciiTheme="minorHAnsi" w:eastAsiaTheme="minorEastAsia" w:hAnsiTheme="minorHAnsi"/>
                <w:noProof/>
                <w:sz w:val="22"/>
                <w:lang w:val="de-DE" w:eastAsia="de-DE"/>
              </w:rPr>
              <w:tab/>
            </w:r>
            <w:r w:rsidR="006E1835" w:rsidRPr="00722241">
              <w:rPr>
                <w:rStyle w:val="Hyperlink"/>
                <w:noProof/>
              </w:rPr>
              <w:t>Machine Learning approaches (Scikit Learn)</w:t>
            </w:r>
            <w:r w:rsidR="006E1835">
              <w:rPr>
                <w:noProof/>
                <w:webHidden/>
              </w:rPr>
              <w:tab/>
            </w:r>
            <w:r w:rsidR="006E1835">
              <w:rPr>
                <w:noProof/>
                <w:webHidden/>
              </w:rPr>
              <w:fldChar w:fldCharType="begin"/>
            </w:r>
            <w:r w:rsidR="006E1835">
              <w:rPr>
                <w:noProof/>
                <w:webHidden/>
              </w:rPr>
              <w:instrText xml:space="preserve"> PAGEREF _Toc60127254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05088CDA"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55" w:history="1">
            <w:r w:rsidR="006E1835" w:rsidRPr="00722241">
              <w:rPr>
                <w:rStyle w:val="Hyperlink"/>
                <w:noProof/>
              </w:rPr>
              <w:t>4.2.1</w:t>
            </w:r>
            <w:r w:rsidR="006E1835">
              <w:rPr>
                <w:rFonts w:asciiTheme="minorHAnsi" w:eastAsiaTheme="minorEastAsia" w:hAnsiTheme="minorHAnsi"/>
                <w:noProof/>
                <w:sz w:val="22"/>
                <w:lang w:val="de-DE" w:eastAsia="de-DE"/>
              </w:rPr>
              <w:tab/>
            </w:r>
            <w:r w:rsidR="006E1835" w:rsidRPr="00722241">
              <w:rPr>
                <w:rStyle w:val="Hyperlink"/>
                <w:noProof/>
              </w:rPr>
              <w:t>KNN</w:t>
            </w:r>
            <w:r w:rsidR="006E1835">
              <w:rPr>
                <w:noProof/>
                <w:webHidden/>
              </w:rPr>
              <w:tab/>
            </w:r>
            <w:r w:rsidR="006E1835">
              <w:rPr>
                <w:noProof/>
                <w:webHidden/>
              </w:rPr>
              <w:fldChar w:fldCharType="begin"/>
            </w:r>
            <w:r w:rsidR="006E1835">
              <w:rPr>
                <w:noProof/>
                <w:webHidden/>
              </w:rPr>
              <w:instrText xml:space="preserve"> PAGEREF _Toc60127255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3410313B"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56" w:history="1">
            <w:r w:rsidR="006E1835" w:rsidRPr="00722241">
              <w:rPr>
                <w:rStyle w:val="Hyperlink"/>
                <w:noProof/>
              </w:rPr>
              <w:t>4.2.2</w:t>
            </w:r>
            <w:r w:rsidR="006E1835">
              <w:rPr>
                <w:rFonts w:asciiTheme="minorHAnsi" w:eastAsiaTheme="minorEastAsia" w:hAnsiTheme="minorHAnsi"/>
                <w:noProof/>
                <w:sz w:val="22"/>
                <w:lang w:val="de-DE" w:eastAsia="de-DE"/>
              </w:rPr>
              <w:tab/>
            </w:r>
            <w:r w:rsidR="006E1835" w:rsidRPr="00722241">
              <w:rPr>
                <w:rStyle w:val="Hyperlink"/>
                <w:noProof/>
              </w:rPr>
              <w:t>Linear Models</w:t>
            </w:r>
            <w:r w:rsidR="006E1835">
              <w:rPr>
                <w:noProof/>
                <w:webHidden/>
              </w:rPr>
              <w:tab/>
            </w:r>
            <w:r w:rsidR="006E1835">
              <w:rPr>
                <w:noProof/>
                <w:webHidden/>
              </w:rPr>
              <w:fldChar w:fldCharType="begin"/>
            </w:r>
            <w:r w:rsidR="006E1835">
              <w:rPr>
                <w:noProof/>
                <w:webHidden/>
              </w:rPr>
              <w:instrText xml:space="preserve"> PAGEREF _Toc60127256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6C3D7A73"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57" w:history="1">
            <w:r w:rsidR="006E1835" w:rsidRPr="00722241">
              <w:rPr>
                <w:rStyle w:val="Hyperlink"/>
                <w:noProof/>
              </w:rPr>
              <w:t>4.2.3</w:t>
            </w:r>
            <w:r w:rsidR="006E1835">
              <w:rPr>
                <w:rFonts w:asciiTheme="minorHAnsi" w:eastAsiaTheme="minorEastAsia" w:hAnsiTheme="minorHAnsi"/>
                <w:noProof/>
                <w:sz w:val="22"/>
                <w:lang w:val="de-DE" w:eastAsia="de-DE"/>
              </w:rPr>
              <w:tab/>
            </w:r>
            <w:r w:rsidR="006E1835" w:rsidRPr="00722241">
              <w:rPr>
                <w:rStyle w:val="Hyperlink"/>
                <w:noProof/>
              </w:rPr>
              <w:t>Stochastic Gradient Descent</w:t>
            </w:r>
            <w:r w:rsidR="006E1835">
              <w:rPr>
                <w:noProof/>
                <w:webHidden/>
              </w:rPr>
              <w:tab/>
            </w:r>
            <w:r w:rsidR="006E1835">
              <w:rPr>
                <w:noProof/>
                <w:webHidden/>
              </w:rPr>
              <w:fldChar w:fldCharType="begin"/>
            </w:r>
            <w:r w:rsidR="006E1835">
              <w:rPr>
                <w:noProof/>
                <w:webHidden/>
              </w:rPr>
              <w:instrText xml:space="preserve"> PAGEREF _Toc60127257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0D8F7BB3"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58" w:history="1">
            <w:r w:rsidR="006E1835" w:rsidRPr="00722241">
              <w:rPr>
                <w:rStyle w:val="Hyperlink"/>
                <w:noProof/>
              </w:rPr>
              <w:t>4.3</w:t>
            </w:r>
            <w:r w:rsidR="006E1835">
              <w:rPr>
                <w:rFonts w:asciiTheme="minorHAnsi" w:eastAsiaTheme="minorEastAsia" w:hAnsiTheme="minorHAnsi"/>
                <w:noProof/>
                <w:sz w:val="22"/>
                <w:lang w:val="de-DE" w:eastAsia="de-DE"/>
              </w:rPr>
              <w:tab/>
            </w:r>
            <w:r w:rsidR="006E1835" w:rsidRPr="00722241">
              <w:rPr>
                <w:rStyle w:val="Hyperlink"/>
                <w:noProof/>
              </w:rPr>
              <w:t>Deep Learning approaches (TensorFlow)</w:t>
            </w:r>
            <w:r w:rsidR="006E1835">
              <w:rPr>
                <w:noProof/>
                <w:webHidden/>
              </w:rPr>
              <w:tab/>
            </w:r>
            <w:r w:rsidR="006E1835">
              <w:rPr>
                <w:noProof/>
                <w:webHidden/>
              </w:rPr>
              <w:fldChar w:fldCharType="begin"/>
            </w:r>
            <w:r w:rsidR="006E1835">
              <w:rPr>
                <w:noProof/>
                <w:webHidden/>
              </w:rPr>
              <w:instrText xml:space="preserve"> PAGEREF _Toc60127258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5489477C"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59" w:history="1">
            <w:r w:rsidR="006E1835" w:rsidRPr="00722241">
              <w:rPr>
                <w:rStyle w:val="Hyperlink"/>
                <w:noProof/>
              </w:rPr>
              <w:t>4.3.1</w:t>
            </w:r>
            <w:r w:rsidR="006E1835">
              <w:rPr>
                <w:rFonts w:asciiTheme="minorHAnsi" w:eastAsiaTheme="minorEastAsia" w:hAnsiTheme="minorHAnsi"/>
                <w:noProof/>
                <w:sz w:val="22"/>
                <w:lang w:val="de-DE" w:eastAsia="de-DE"/>
              </w:rPr>
              <w:tab/>
            </w:r>
            <w:r w:rsidR="006E1835" w:rsidRPr="00722241">
              <w:rPr>
                <w:rStyle w:val="Hyperlink"/>
                <w:noProof/>
              </w:rPr>
              <w:t>BiLSTM</w:t>
            </w:r>
            <w:r w:rsidR="006E1835">
              <w:rPr>
                <w:noProof/>
                <w:webHidden/>
              </w:rPr>
              <w:tab/>
            </w:r>
            <w:r w:rsidR="006E1835">
              <w:rPr>
                <w:noProof/>
                <w:webHidden/>
              </w:rPr>
              <w:fldChar w:fldCharType="begin"/>
            </w:r>
            <w:r w:rsidR="006E1835">
              <w:rPr>
                <w:noProof/>
                <w:webHidden/>
              </w:rPr>
              <w:instrText xml:space="preserve"> PAGEREF _Toc60127259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31884880"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60" w:history="1">
            <w:r w:rsidR="006E1835" w:rsidRPr="00722241">
              <w:rPr>
                <w:rStyle w:val="Hyperlink"/>
                <w:noProof/>
              </w:rPr>
              <w:t>4.3.2</w:t>
            </w:r>
            <w:r w:rsidR="006E1835">
              <w:rPr>
                <w:rFonts w:asciiTheme="minorHAnsi" w:eastAsiaTheme="minorEastAsia" w:hAnsiTheme="minorHAnsi"/>
                <w:noProof/>
                <w:sz w:val="22"/>
                <w:lang w:val="de-DE" w:eastAsia="de-DE"/>
              </w:rPr>
              <w:tab/>
            </w:r>
            <w:r w:rsidR="006E1835" w:rsidRPr="00722241">
              <w:rPr>
                <w:rStyle w:val="Hyperlink"/>
                <w:noProof/>
              </w:rPr>
              <w:t>CNN</w:t>
            </w:r>
            <w:r w:rsidR="006E1835">
              <w:rPr>
                <w:noProof/>
                <w:webHidden/>
              </w:rPr>
              <w:tab/>
            </w:r>
            <w:r w:rsidR="006E1835">
              <w:rPr>
                <w:noProof/>
                <w:webHidden/>
              </w:rPr>
              <w:fldChar w:fldCharType="begin"/>
            </w:r>
            <w:r w:rsidR="006E1835">
              <w:rPr>
                <w:noProof/>
                <w:webHidden/>
              </w:rPr>
              <w:instrText xml:space="preserve"> PAGEREF _Toc60127260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545211EB"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61" w:history="1">
            <w:r w:rsidR="006E1835" w:rsidRPr="00722241">
              <w:rPr>
                <w:rStyle w:val="Hyperlink"/>
                <w:noProof/>
              </w:rPr>
              <w:t>4.3.3</w:t>
            </w:r>
            <w:r w:rsidR="006E1835">
              <w:rPr>
                <w:rFonts w:asciiTheme="minorHAnsi" w:eastAsiaTheme="minorEastAsia" w:hAnsiTheme="minorHAnsi"/>
                <w:noProof/>
                <w:sz w:val="22"/>
                <w:lang w:val="de-DE" w:eastAsia="de-DE"/>
              </w:rPr>
              <w:tab/>
            </w:r>
            <w:r w:rsidR="006E1835" w:rsidRPr="00722241">
              <w:rPr>
                <w:rStyle w:val="Hyperlink"/>
                <w:noProof/>
              </w:rPr>
              <w:t>BiLSTM with pretrained GLOVE</w:t>
            </w:r>
            <w:r w:rsidR="006E1835">
              <w:rPr>
                <w:noProof/>
                <w:webHidden/>
              </w:rPr>
              <w:tab/>
            </w:r>
            <w:r w:rsidR="006E1835">
              <w:rPr>
                <w:noProof/>
                <w:webHidden/>
              </w:rPr>
              <w:fldChar w:fldCharType="begin"/>
            </w:r>
            <w:r w:rsidR="006E1835">
              <w:rPr>
                <w:noProof/>
                <w:webHidden/>
              </w:rPr>
              <w:instrText xml:space="preserve"> PAGEREF _Toc60127261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6B863FC8"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62" w:history="1">
            <w:r w:rsidR="006E1835" w:rsidRPr="00722241">
              <w:rPr>
                <w:rStyle w:val="Hyperlink"/>
                <w:noProof/>
              </w:rPr>
              <w:t>4.3.4</w:t>
            </w:r>
            <w:r w:rsidR="006E1835">
              <w:rPr>
                <w:rFonts w:asciiTheme="minorHAnsi" w:eastAsiaTheme="minorEastAsia" w:hAnsiTheme="minorHAnsi"/>
                <w:noProof/>
                <w:sz w:val="22"/>
                <w:lang w:val="de-DE" w:eastAsia="de-DE"/>
              </w:rPr>
              <w:tab/>
            </w:r>
            <w:r w:rsidR="006E1835" w:rsidRPr="00722241">
              <w:rPr>
                <w:rStyle w:val="Hyperlink"/>
                <w:noProof/>
              </w:rPr>
              <w:t>CNN with pretrained GLOVE</w:t>
            </w:r>
            <w:r w:rsidR="006E1835">
              <w:rPr>
                <w:noProof/>
                <w:webHidden/>
              </w:rPr>
              <w:tab/>
            </w:r>
            <w:r w:rsidR="006E1835">
              <w:rPr>
                <w:noProof/>
                <w:webHidden/>
              </w:rPr>
              <w:fldChar w:fldCharType="begin"/>
            </w:r>
            <w:r w:rsidR="006E1835">
              <w:rPr>
                <w:noProof/>
                <w:webHidden/>
              </w:rPr>
              <w:instrText xml:space="preserve"> PAGEREF _Toc60127262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1849CC93"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63" w:history="1">
            <w:r w:rsidR="006E1835" w:rsidRPr="00722241">
              <w:rPr>
                <w:rStyle w:val="Hyperlink"/>
                <w:noProof/>
              </w:rPr>
              <w:t>4.3.5</w:t>
            </w:r>
            <w:r w:rsidR="006E1835">
              <w:rPr>
                <w:rFonts w:asciiTheme="minorHAnsi" w:eastAsiaTheme="minorEastAsia" w:hAnsiTheme="minorHAnsi"/>
                <w:noProof/>
                <w:sz w:val="22"/>
                <w:lang w:val="de-DE" w:eastAsia="de-DE"/>
              </w:rPr>
              <w:tab/>
            </w:r>
            <w:r w:rsidR="006E1835" w:rsidRPr="00722241">
              <w:rPr>
                <w:rStyle w:val="Hyperlink"/>
                <w:noProof/>
              </w:rPr>
              <w:t>Multilingual BERT</w:t>
            </w:r>
            <w:r w:rsidR="006E1835">
              <w:rPr>
                <w:noProof/>
                <w:webHidden/>
              </w:rPr>
              <w:tab/>
            </w:r>
            <w:r w:rsidR="006E1835">
              <w:rPr>
                <w:noProof/>
                <w:webHidden/>
              </w:rPr>
              <w:fldChar w:fldCharType="begin"/>
            </w:r>
            <w:r w:rsidR="006E1835">
              <w:rPr>
                <w:noProof/>
                <w:webHidden/>
              </w:rPr>
              <w:instrText xml:space="preserve"> PAGEREF _Toc60127263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6239F30D" w14:textId="77777777" w:rsidR="006E1835" w:rsidRDefault="00F84618">
          <w:pPr>
            <w:pStyle w:val="Verzeichnis3"/>
            <w:tabs>
              <w:tab w:val="left" w:pos="1320"/>
              <w:tab w:val="right" w:leader="dot" w:pos="8268"/>
            </w:tabs>
            <w:rPr>
              <w:rFonts w:asciiTheme="minorHAnsi" w:eastAsiaTheme="minorEastAsia" w:hAnsiTheme="minorHAnsi"/>
              <w:noProof/>
              <w:sz w:val="22"/>
              <w:lang w:val="de-DE" w:eastAsia="de-DE"/>
            </w:rPr>
          </w:pPr>
          <w:hyperlink w:anchor="_Toc60127264" w:history="1">
            <w:r w:rsidR="006E1835" w:rsidRPr="00722241">
              <w:rPr>
                <w:rStyle w:val="Hyperlink"/>
                <w:noProof/>
              </w:rPr>
              <w:t>4.3.6</w:t>
            </w:r>
            <w:r w:rsidR="006E1835">
              <w:rPr>
                <w:rFonts w:asciiTheme="minorHAnsi" w:eastAsiaTheme="minorEastAsia" w:hAnsiTheme="minorHAnsi"/>
                <w:noProof/>
                <w:sz w:val="22"/>
                <w:lang w:val="de-DE" w:eastAsia="de-DE"/>
              </w:rPr>
              <w:tab/>
            </w:r>
            <w:r w:rsidR="006E1835" w:rsidRPr="00722241">
              <w:rPr>
                <w:rStyle w:val="Hyperlink"/>
                <w:noProof/>
              </w:rPr>
              <w:t>…</w:t>
            </w:r>
            <w:r w:rsidR="006E1835">
              <w:rPr>
                <w:noProof/>
                <w:webHidden/>
              </w:rPr>
              <w:tab/>
            </w:r>
            <w:r w:rsidR="006E1835">
              <w:rPr>
                <w:noProof/>
                <w:webHidden/>
              </w:rPr>
              <w:fldChar w:fldCharType="begin"/>
            </w:r>
            <w:r w:rsidR="006E1835">
              <w:rPr>
                <w:noProof/>
                <w:webHidden/>
              </w:rPr>
              <w:instrText xml:space="preserve"> PAGEREF _Toc60127264 \h </w:instrText>
            </w:r>
            <w:r w:rsidR="006E1835">
              <w:rPr>
                <w:noProof/>
                <w:webHidden/>
              </w:rPr>
            </w:r>
            <w:r w:rsidR="006E1835">
              <w:rPr>
                <w:noProof/>
                <w:webHidden/>
              </w:rPr>
              <w:fldChar w:fldCharType="separate"/>
            </w:r>
            <w:r w:rsidR="006E1835">
              <w:rPr>
                <w:noProof/>
                <w:webHidden/>
              </w:rPr>
              <w:t>28</w:t>
            </w:r>
            <w:r w:rsidR="006E1835">
              <w:rPr>
                <w:noProof/>
                <w:webHidden/>
              </w:rPr>
              <w:fldChar w:fldCharType="end"/>
            </w:r>
          </w:hyperlink>
        </w:p>
        <w:p w14:paraId="642E16C8" w14:textId="77777777" w:rsidR="006E1835" w:rsidRDefault="00F84618">
          <w:pPr>
            <w:pStyle w:val="Verzeichnis1"/>
            <w:rPr>
              <w:rFonts w:asciiTheme="minorHAnsi" w:eastAsiaTheme="minorEastAsia" w:hAnsiTheme="minorHAnsi"/>
              <w:noProof/>
              <w:sz w:val="22"/>
              <w:lang w:val="de-DE" w:eastAsia="de-DE"/>
            </w:rPr>
          </w:pPr>
          <w:hyperlink w:anchor="_Toc60127265" w:history="1">
            <w:r w:rsidR="006E1835" w:rsidRPr="00722241">
              <w:rPr>
                <w:rStyle w:val="Hyperlink"/>
                <w:noProof/>
              </w:rPr>
              <w:t>5</w:t>
            </w:r>
            <w:r w:rsidR="006E1835">
              <w:rPr>
                <w:rFonts w:asciiTheme="minorHAnsi" w:eastAsiaTheme="minorEastAsia" w:hAnsiTheme="minorHAnsi"/>
                <w:noProof/>
                <w:sz w:val="22"/>
                <w:lang w:val="de-DE" w:eastAsia="de-DE"/>
              </w:rPr>
              <w:tab/>
            </w:r>
            <w:r w:rsidR="006E1835" w:rsidRPr="00722241">
              <w:rPr>
                <w:rStyle w:val="Hyperlink"/>
                <w:noProof/>
              </w:rPr>
              <w:t>Results &amp; Discussion [18]</w:t>
            </w:r>
            <w:r w:rsidR="006E1835">
              <w:rPr>
                <w:noProof/>
                <w:webHidden/>
              </w:rPr>
              <w:tab/>
            </w:r>
            <w:r w:rsidR="006E1835">
              <w:rPr>
                <w:noProof/>
                <w:webHidden/>
              </w:rPr>
              <w:fldChar w:fldCharType="begin"/>
            </w:r>
            <w:r w:rsidR="006E1835">
              <w:rPr>
                <w:noProof/>
                <w:webHidden/>
              </w:rPr>
              <w:instrText xml:space="preserve"> PAGEREF _Toc60127265 \h </w:instrText>
            </w:r>
            <w:r w:rsidR="006E1835">
              <w:rPr>
                <w:noProof/>
                <w:webHidden/>
              </w:rPr>
            </w:r>
            <w:r w:rsidR="006E1835">
              <w:rPr>
                <w:noProof/>
                <w:webHidden/>
              </w:rPr>
              <w:fldChar w:fldCharType="separate"/>
            </w:r>
            <w:r w:rsidR="006E1835">
              <w:rPr>
                <w:noProof/>
                <w:webHidden/>
              </w:rPr>
              <w:t>29</w:t>
            </w:r>
            <w:r w:rsidR="006E1835">
              <w:rPr>
                <w:noProof/>
                <w:webHidden/>
              </w:rPr>
              <w:fldChar w:fldCharType="end"/>
            </w:r>
          </w:hyperlink>
        </w:p>
        <w:p w14:paraId="572CE76C"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66" w:history="1">
            <w:r w:rsidR="006E1835" w:rsidRPr="00722241">
              <w:rPr>
                <w:rStyle w:val="Hyperlink"/>
                <w:noProof/>
              </w:rPr>
              <w:t>5.1</w:t>
            </w:r>
            <w:r w:rsidR="006E1835">
              <w:rPr>
                <w:rFonts w:asciiTheme="minorHAnsi" w:eastAsiaTheme="minorEastAsia" w:hAnsiTheme="minorHAnsi"/>
                <w:noProof/>
                <w:sz w:val="22"/>
                <w:lang w:val="de-DE" w:eastAsia="de-DE"/>
              </w:rPr>
              <w:tab/>
            </w:r>
            <w:r w:rsidR="006E1835" w:rsidRPr="00722241">
              <w:rPr>
                <w:rStyle w:val="Hyperlink"/>
                <w:noProof/>
              </w:rPr>
              <w:t>Performance on key metrics</w:t>
            </w:r>
            <w:r w:rsidR="006E1835">
              <w:rPr>
                <w:noProof/>
                <w:webHidden/>
              </w:rPr>
              <w:tab/>
            </w:r>
            <w:r w:rsidR="006E1835">
              <w:rPr>
                <w:noProof/>
                <w:webHidden/>
              </w:rPr>
              <w:fldChar w:fldCharType="begin"/>
            </w:r>
            <w:r w:rsidR="006E1835">
              <w:rPr>
                <w:noProof/>
                <w:webHidden/>
              </w:rPr>
              <w:instrText xml:space="preserve"> PAGEREF _Toc60127266 \h </w:instrText>
            </w:r>
            <w:r w:rsidR="006E1835">
              <w:rPr>
                <w:noProof/>
                <w:webHidden/>
              </w:rPr>
            </w:r>
            <w:r w:rsidR="006E1835">
              <w:rPr>
                <w:noProof/>
                <w:webHidden/>
              </w:rPr>
              <w:fldChar w:fldCharType="separate"/>
            </w:r>
            <w:r w:rsidR="006E1835">
              <w:rPr>
                <w:noProof/>
                <w:webHidden/>
              </w:rPr>
              <w:t>29</w:t>
            </w:r>
            <w:r w:rsidR="006E1835">
              <w:rPr>
                <w:noProof/>
                <w:webHidden/>
              </w:rPr>
              <w:fldChar w:fldCharType="end"/>
            </w:r>
          </w:hyperlink>
        </w:p>
        <w:p w14:paraId="70B7023B"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67" w:history="1">
            <w:r w:rsidR="006E1835" w:rsidRPr="00722241">
              <w:rPr>
                <w:rStyle w:val="Hyperlink"/>
                <w:noProof/>
              </w:rPr>
              <w:t>5.2</w:t>
            </w:r>
            <w:r w:rsidR="006E1835">
              <w:rPr>
                <w:rFonts w:asciiTheme="minorHAnsi" w:eastAsiaTheme="minorEastAsia" w:hAnsiTheme="minorHAnsi"/>
                <w:noProof/>
                <w:sz w:val="22"/>
                <w:lang w:val="de-DE" w:eastAsia="de-DE"/>
              </w:rPr>
              <w:tab/>
            </w:r>
            <w:r w:rsidR="006E1835" w:rsidRPr="00722241">
              <w:rPr>
                <w:rStyle w:val="Hyperlink"/>
                <w:noProof/>
              </w:rPr>
              <w:t>Learnings</w:t>
            </w:r>
            <w:r w:rsidR="006E1835">
              <w:rPr>
                <w:noProof/>
                <w:webHidden/>
              </w:rPr>
              <w:tab/>
            </w:r>
            <w:r w:rsidR="006E1835">
              <w:rPr>
                <w:noProof/>
                <w:webHidden/>
              </w:rPr>
              <w:fldChar w:fldCharType="begin"/>
            </w:r>
            <w:r w:rsidR="006E1835">
              <w:rPr>
                <w:noProof/>
                <w:webHidden/>
              </w:rPr>
              <w:instrText xml:space="preserve"> PAGEREF _Toc60127267 \h </w:instrText>
            </w:r>
            <w:r w:rsidR="006E1835">
              <w:rPr>
                <w:noProof/>
                <w:webHidden/>
              </w:rPr>
            </w:r>
            <w:r w:rsidR="006E1835">
              <w:rPr>
                <w:noProof/>
                <w:webHidden/>
              </w:rPr>
              <w:fldChar w:fldCharType="separate"/>
            </w:r>
            <w:r w:rsidR="006E1835">
              <w:rPr>
                <w:noProof/>
                <w:webHidden/>
              </w:rPr>
              <w:t>29</w:t>
            </w:r>
            <w:r w:rsidR="006E1835">
              <w:rPr>
                <w:noProof/>
                <w:webHidden/>
              </w:rPr>
              <w:fldChar w:fldCharType="end"/>
            </w:r>
          </w:hyperlink>
        </w:p>
        <w:p w14:paraId="37DD9622"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68" w:history="1">
            <w:r w:rsidR="006E1835" w:rsidRPr="00722241">
              <w:rPr>
                <w:rStyle w:val="Hyperlink"/>
                <w:noProof/>
              </w:rPr>
              <w:t>5.3</w:t>
            </w:r>
            <w:r w:rsidR="006E1835">
              <w:rPr>
                <w:rFonts w:asciiTheme="minorHAnsi" w:eastAsiaTheme="minorEastAsia" w:hAnsiTheme="minorHAnsi"/>
                <w:noProof/>
                <w:sz w:val="22"/>
                <w:lang w:val="de-DE" w:eastAsia="de-DE"/>
              </w:rPr>
              <w:tab/>
            </w:r>
            <w:r w:rsidR="006E1835" w:rsidRPr="00722241">
              <w:rPr>
                <w:rStyle w:val="Hyperlink"/>
                <w:noProof/>
              </w:rPr>
              <w:t>Error Discussion</w:t>
            </w:r>
            <w:r w:rsidR="006E1835">
              <w:rPr>
                <w:noProof/>
                <w:webHidden/>
              </w:rPr>
              <w:tab/>
            </w:r>
            <w:r w:rsidR="006E1835">
              <w:rPr>
                <w:noProof/>
                <w:webHidden/>
              </w:rPr>
              <w:fldChar w:fldCharType="begin"/>
            </w:r>
            <w:r w:rsidR="006E1835">
              <w:rPr>
                <w:noProof/>
                <w:webHidden/>
              </w:rPr>
              <w:instrText xml:space="preserve"> PAGEREF _Toc60127268 \h </w:instrText>
            </w:r>
            <w:r w:rsidR="006E1835">
              <w:rPr>
                <w:noProof/>
                <w:webHidden/>
              </w:rPr>
            </w:r>
            <w:r w:rsidR="006E1835">
              <w:rPr>
                <w:noProof/>
                <w:webHidden/>
              </w:rPr>
              <w:fldChar w:fldCharType="separate"/>
            </w:r>
            <w:r w:rsidR="006E1835">
              <w:rPr>
                <w:noProof/>
                <w:webHidden/>
              </w:rPr>
              <w:t>29</w:t>
            </w:r>
            <w:r w:rsidR="006E1835">
              <w:rPr>
                <w:noProof/>
                <w:webHidden/>
              </w:rPr>
              <w:fldChar w:fldCharType="end"/>
            </w:r>
          </w:hyperlink>
        </w:p>
        <w:p w14:paraId="4AD56434"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69" w:history="1">
            <w:r w:rsidR="006E1835" w:rsidRPr="00722241">
              <w:rPr>
                <w:rStyle w:val="Hyperlink"/>
                <w:noProof/>
              </w:rPr>
              <w:t>5.4</w:t>
            </w:r>
            <w:r w:rsidR="006E1835">
              <w:rPr>
                <w:rFonts w:asciiTheme="minorHAnsi" w:eastAsiaTheme="minorEastAsia" w:hAnsiTheme="minorHAnsi"/>
                <w:noProof/>
                <w:sz w:val="22"/>
                <w:lang w:val="de-DE" w:eastAsia="de-DE"/>
              </w:rPr>
              <w:tab/>
            </w:r>
            <w:r w:rsidR="006E1835" w:rsidRPr="00722241">
              <w:rPr>
                <w:rStyle w:val="Hyperlink"/>
                <w:noProof/>
              </w:rPr>
              <w:t>Limitations</w:t>
            </w:r>
            <w:r w:rsidR="006E1835">
              <w:rPr>
                <w:noProof/>
                <w:webHidden/>
              </w:rPr>
              <w:tab/>
            </w:r>
            <w:r w:rsidR="006E1835">
              <w:rPr>
                <w:noProof/>
                <w:webHidden/>
              </w:rPr>
              <w:fldChar w:fldCharType="begin"/>
            </w:r>
            <w:r w:rsidR="006E1835">
              <w:rPr>
                <w:noProof/>
                <w:webHidden/>
              </w:rPr>
              <w:instrText xml:space="preserve"> PAGEREF _Toc60127269 \h </w:instrText>
            </w:r>
            <w:r w:rsidR="006E1835">
              <w:rPr>
                <w:noProof/>
                <w:webHidden/>
              </w:rPr>
            </w:r>
            <w:r w:rsidR="006E1835">
              <w:rPr>
                <w:noProof/>
                <w:webHidden/>
              </w:rPr>
              <w:fldChar w:fldCharType="separate"/>
            </w:r>
            <w:r w:rsidR="006E1835">
              <w:rPr>
                <w:noProof/>
                <w:webHidden/>
              </w:rPr>
              <w:t>29</w:t>
            </w:r>
            <w:r w:rsidR="006E1835">
              <w:rPr>
                <w:noProof/>
                <w:webHidden/>
              </w:rPr>
              <w:fldChar w:fldCharType="end"/>
            </w:r>
          </w:hyperlink>
        </w:p>
        <w:p w14:paraId="7771EE29"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70" w:history="1">
            <w:r w:rsidR="006E1835" w:rsidRPr="00722241">
              <w:rPr>
                <w:rStyle w:val="Hyperlink"/>
                <w:noProof/>
              </w:rPr>
              <w:t>5.5</w:t>
            </w:r>
            <w:r w:rsidR="006E1835">
              <w:rPr>
                <w:rFonts w:asciiTheme="minorHAnsi" w:eastAsiaTheme="minorEastAsia" w:hAnsiTheme="minorHAnsi"/>
                <w:noProof/>
                <w:sz w:val="22"/>
                <w:lang w:val="de-DE" w:eastAsia="de-DE"/>
              </w:rPr>
              <w:tab/>
            </w:r>
            <w:r w:rsidR="006E1835" w:rsidRPr="00722241">
              <w:rPr>
                <w:rStyle w:val="Hyperlink"/>
                <w:noProof/>
              </w:rPr>
              <w:t>Improvements</w:t>
            </w:r>
            <w:r w:rsidR="006E1835">
              <w:rPr>
                <w:noProof/>
                <w:webHidden/>
              </w:rPr>
              <w:tab/>
            </w:r>
            <w:r w:rsidR="006E1835">
              <w:rPr>
                <w:noProof/>
                <w:webHidden/>
              </w:rPr>
              <w:fldChar w:fldCharType="begin"/>
            </w:r>
            <w:r w:rsidR="006E1835">
              <w:rPr>
                <w:noProof/>
                <w:webHidden/>
              </w:rPr>
              <w:instrText xml:space="preserve"> PAGEREF _Toc60127270 \h </w:instrText>
            </w:r>
            <w:r w:rsidR="006E1835">
              <w:rPr>
                <w:noProof/>
                <w:webHidden/>
              </w:rPr>
            </w:r>
            <w:r w:rsidR="006E1835">
              <w:rPr>
                <w:noProof/>
                <w:webHidden/>
              </w:rPr>
              <w:fldChar w:fldCharType="separate"/>
            </w:r>
            <w:r w:rsidR="006E1835">
              <w:rPr>
                <w:noProof/>
                <w:webHidden/>
              </w:rPr>
              <w:t>29</w:t>
            </w:r>
            <w:r w:rsidR="006E1835">
              <w:rPr>
                <w:noProof/>
                <w:webHidden/>
              </w:rPr>
              <w:fldChar w:fldCharType="end"/>
            </w:r>
          </w:hyperlink>
        </w:p>
        <w:p w14:paraId="68CAA1D7" w14:textId="77777777" w:rsidR="006E1835" w:rsidRDefault="00F84618">
          <w:pPr>
            <w:pStyle w:val="Verzeichnis2"/>
            <w:tabs>
              <w:tab w:val="left" w:pos="880"/>
              <w:tab w:val="right" w:leader="dot" w:pos="8268"/>
            </w:tabs>
            <w:rPr>
              <w:rFonts w:asciiTheme="minorHAnsi" w:eastAsiaTheme="minorEastAsia" w:hAnsiTheme="minorHAnsi"/>
              <w:noProof/>
              <w:sz w:val="22"/>
              <w:lang w:val="de-DE" w:eastAsia="de-DE"/>
            </w:rPr>
          </w:pPr>
          <w:hyperlink w:anchor="_Toc60127271" w:history="1">
            <w:r w:rsidR="006E1835" w:rsidRPr="00722241">
              <w:rPr>
                <w:rStyle w:val="Hyperlink"/>
                <w:noProof/>
              </w:rPr>
              <w:t>5.6</w:t>
            </w:r>
            <w:r w:rsidR="006E1835">
              <w:rPr>
                <w:rFonts w:asciiTheme="minorHAnsi" w:eastAsiaTheme="minorEastAsia" w:hAnsiTheme="minorHAnsi"/>
                <w:noProof/>
                <w:sz w:val="22"/>
                <w:lang w:val="de-DE" w:eastAsia="de-DE"/>
              </w:rPr>
              <w:tab/>
            </w:r>
            <w:r w:rsidR="006E1835" w:rsidRPr="00722241">
              <w:rPr>
                <w:rStyle w:val="Hyperlink"/>
                <w:noProof/>
              </w:rPr>
              <w:t>Deployment</w:t>
            </w:r>
            <w:r w:rsidR="006E1835">
              <w:rPr>
                <w:noProof/>
                <w:webHidden/>
              </w:rPr>
              <w:tab/>
            </w:r>
            <w:r w:rsidR="006E1835">
              <w:rPr>
                <w:noProof/>
                <w:webHidden/>
              </w:rPr>
              <w:fldChar w:fldCharType="begin"/>
            </w:r>
            <w:r w:rsidR="006E1835">
              <w:rPr>
                <w:noProof/>
                <w:webHidden/>
              </w:rPr>
              <w:instrText xml:space="preserve"> PAGEREF _Toc60127271 \h </w:instrText>
            </w:r>
            <w:r w:rsidR="006E1835">
              <w:rPr>
                <w:noProof/>
                <w:webHidden/>
              </w:rPr>
            </w:r>
            <w:r w:rsidR="006E1835">
              <w:rPr>
                <w:noProof/>
                <w:webHidden/>
              </w:rPr>
              <w:fldChar w:fldCharType="separate"/>
            </w:r>
            <w:r w:rsidR="006E1835">
              <w:rPr>
                <w:noProof/>
                <w:webHidden/>
              </w:rPr>
              <w:t>29</w:t>
            </w:r>
            <w:r w:rsidR="006E1835">
              <w:rPr>
                <w:noProof/>
                <w:webHidden/>
              </w:rPr>
              <w:fldChar w:fldCharType="end"/>
            </w:r>
          </w:hyperlink>
        </w:p>
        <w:p w14:paraId="40AF9431" w14:textId="77777777" w:rsidR="006E1835" w:rsidRDefault="00F84618">
          <w:pPr>
            <w:pStyle w:val="Verzeichnis1"/>
            <w:rPr>
              <w:rFonts w:asciiTheme="minorHAnsi" w:eastAsiaTheme="minorEastAsia" w:hAnsiTheme="minorHAnsi"/>
              <w:noProof/>
              <w:sz w:val="22"/>
              <w:lang w:val="de-DE" w:eastAsia="de-DE"/>
            </w:rPr>
          </w:pPr>
          <w:hyperlink w:anchor="_Toc60127272" w:history="1">
            <w:r w:rsidR="006E1835" w:rsidRPr="00722241">
              <w:rPr>
                <w:rStyle w:val="Hyperlink"/>
                <w:noProof/>
              </w:rPr>
              <w:t>6</w:t>
            </w:r>
            <w:r w:rsidR="006E1835">
              <w:rPr>
                <w:rFonts w:asciiTheme="minorHAnsi" w:eastAsiaTheme="minorEastAsia" w:hAnsiTheme="minorHAnsi"/>
                <w:noProof/>
                <w:sz w:val="22"/>
                <w:lang w:val="de-DE" w:eastAsia="de-DE"/>
              </w:rPr>
              <w:tab/>
            </w:r>
            <w:r w:rsidR="006E1835" w:rsidRPr="00722241">
              <w:rPr>
                <w:rStyle w:val="Hyperlink"/>
                <w:noProof/>
              </w:rPr>
              <w:t>Conclusions [4]</w:t>
            </w:r>
            <w:r w:rsidR="006E1835">
              <w:rPr>
                <w:noProof/>
                <w:webHidden/>
              </w:rPr>
              <w:tab/>
            </w:r>
            <w:r w:rsidR="006E1835">
              <w:rPr>
                <w:noProof/>
                <w:webHidden/>
              </w:rPr>
              <w:fldChar w:fldCharType="begin"/>
            </w:r>
            <w:r w:rsidR="006E1835">
              <w:rPr>
                <w:noProof/>
                <w:webHidden/>
              </w:rPr>
              <w:instrText xml:space="preserve"> PAGEREF _Toc60127272 \h </w:instrText>
            </w:r>
            <w:r w:rsidR="006E1835">
              <w:rPr>
                <w:noProof/>
                <w:webHidden/>
              </w:rPr>
            </w:r>
            <w:r w:rsidR="006E1835">
              <w:rPr>
                <w:noProof/>
                <w:webHidden/>
              </w:rPr>
              <w:fldChar w:fldCharType="separate"/>
            </w:r>
            <w:r w:rsidR="006E1835">
              <w:rPr>
                <w:noProof/>
                <w:webHidden/>
              </w:rPr>
              <w:t>30</w:t>
            </w:r>
            <w:r w:rsidR="006E1835">
              <w:rPr>
                <w:noProof/>
                <w:webHidden/>
              </w:rPr>
              <w:fldChar w:fldCharType="end"/>
            </w:r>
          </w:hyperlink>
        </w:p>
        <w:p w14:paraId="2AD4E289" w14:textId="77777777" w:rsidR="006E1835" w:rsidRDefault="00F84618">
          <w:pPr>
            <w:pStyle w:val="Verzeichnis1"/>
            <w:rPr>
              <w:rFonts w:asciiTheme="minorHAnsi" w:eastAsiaTheme="minorEastAsia" w:hAnsiTheme="minorHAnsi"/>
              <w:noProof/>
              <w:sz w:val="22"/>
              <w:lang w:val="de-DE" w:eastAsia="de-DE"/>
            </w:rPr>
          </w:pPr>
          <w:hyperlink w:anchor="_Toc60127273" w:history="1">
            <w:r w:rsidR="006E1835" w:rsidRPr="00722241">
              <w:rPr>
                <w:rStyle w:val="Hyperlink"/>
                <w:noProof/>
              </w:rPr>
              <w:t>List of Abbreviations</w:t>
            </w:r>
            <w:r w:rsidR="006E1835">
              <w:rPr>
                <w:noProof/>
                <w:webHidden/>
              </w:rPr>
              <w:tab/>
            </w:r>
            <w:r w:rsidR="006E1835">
              <w:rPr>
                <w:noProof/>
                <w:webHidden/>
              </w:rPr>
              <w:fldChar w:fldCharType="begin"/>
            </w:r>
            <w:r w:rsidR="006E1835">
              <w:rPr>
                <w:noProof/>
                <w:webHidden/>
              </w:rPr>
              <w:instrText xml:space="preserve"> PAGEREF _Toc60127273 \h </w:instrText>
            </w:r>
            <w:r w:rsidR="006E1835">
              <w:rPr>
                <w:noProof/>
                <w:webHidden/>
              </w:rPr>
            </w:r>
            <w:r w:rsidR="006E1835">
              <w:rPr>
                <w:noProof/>
                <w:webHidden/>
              </w:rPr>
              <w:fldChar w:fldCharType="separate"/>
            </w:r>
            <w:r w:rsidR="006E1835">
              <w:rPr>
                <w:noProof/>
                <w:webHidden/>
              </w:rPr>
              <w:t>31</w:t>
            </w:r>
            <w:r w:rsidR="006E1835">
              <w:rPr>
                <w:noProof/>
                <w:webHidden/>
              </w:rPr>
              <w:fldChar w:fldCharType="end"/>
            </w:r>
          </w:hyperlink>
        </w:p>
        <w:p w14:paraId="4403673A" w14:textId="77777777" w:rsidR="006E1835" w:rsidRDefault="00F84618">
          <w:pPr>
            <w:pStyle w:val="Verzeichnis1"/>
            <w:rPr>
              <w:rFonts w:asciiTheme="minorHAnsi" w:eastAsiaTheme="minorEastAsia" w:hAnsiTheme="minorHAnsi"/>
              <w:noProof/>
              <w:sz w:val="22"/>
              <w:lang w:val="de-DE" w:eastAsia="de-DE"/>
            </w:rPr>
          </w:pPr>
          <w:hyperlink w:anchor="_Toc60127274" w:history="1">
            <w:r w:rsidR="006E1835" w:rsidRPr="00722241">
              <w:rPr>
                <w:rStyle w:val="Hyperlink"/>
                <w:noProof/>
              </w:rPr>
              <w:t>List of Tables</w:t>
            </w:r>
            <w:r w:rsidR="006E1835">
              <w:rPr>
                <w:noProof/>
                <w:webHidden/>
              </w:rPr>
              <w:tab/>
            </w:r>
            <w:r w:rsidR="006E1835">
              <w:rPr>
                <w:noProof/>
                <w:webHidden/>
              </w:rPr>
              <w:fldChar w:fldCharType="begin"/>
            </w:r>
            <w:r w:rsidR="006E1835">
              <w:rPr>
                <w:noProof/>
                <w:webHidden/>
              </w:rPr>
              <w:instrText xml:space="preserve"> PAGEREF _Toc60127274 \h </w:instrText>
            </w:r>
            <w:r w:rsidR="006E1835">
              <w:rPr>
                <w:noProof/>
                <w:webHidden/>
              </w:rPr>
            </w:r>
            <w:r w:rsidR="006E1835">
              <w:rPr>
                <w:noProof/>
                <w:webHidden/>
              </w:rPr>
              <w:fldChar w:fldCharType="separate"/>
            </w:r>
            <w:r w:rsidR="006E1835">
              <w:rPr>
                <w:noProof/>
                <w:webHidden/>
              </w:rPr>
              <w:t>32</w:t>
            </w:r>
            <w:r w:rsidR="006E1835">
              <w:rPr>
                <w:noProof/>
                <w:webHidden/>
              </w:rPr>
              <w:fldChar w:fldCharType="end"/>
            </w:r>
          </w:hyperlink>
        </w:p>
        <w:p w14:paraId="519C0485" w14:textId="77777777" w:rsidR="006E1835" w:rsidRDefault="00F84618">
          <w:pPr>
            <w:pStyle w:val="Verzeichnis1"/>
            <w:rPr>
              <w:rFonts w:asciiTheme="minorHAnsi" w:eastAsiaTheme="minorEastAsia" w:hAnsiTheme="minorHAnsi"/>
              <w:noProof/>
              <w:sz w:val="22"/>
              <w:lang w:val="de-DE" w:eastAsia="de-DE"/>
            </w:rPr>
          </w:pPr>
          <w:hyperlink w:anchor="_Toc60127275" w:history="1">
            <w:r w:rsidR="006E1835" w:rsidRPr="00722241">
              <w:rPr>
                <w:rStyle w:val="Hyperlink"/>
                <w:noProof/>
              </w:rPr>
              <w:t>List of Figures</w:t>
            </w:r>
            <w:r w:rsidR="006E1835">
              <w:rPr>
                <w:noProof/>
                <w:webHidden/>
              </w:rPr>
              <w:tab/>
            </w:r>
            <w:r w:rsidR="006E1835">
              <w:rPr>
                <w:noProof/>
                <w:webHidden/>
              </w:rPr>
              <w:fldChar w:fldCharType="begin"/>
            </w:r>
            <w:r w:rsidR="006E1835">
              <w:rPr>
                <w:noProof/>
                <w:webHidden/>
              </w:rPr>
              <w:instrText xml:space="preserve"> PAGEREF _Toc60127275 \h </w:instrText>
            </w:r>
            <w:r w:rsidR="006E1835">
              <w:rPr>
                <w:noProof/>
                <w:webHidden/>
              </w:rPr>
            </w:r>
            <w:r w:rsidR="006E1835">
              <w:rPr>
                <w:noProof/>
                <w:webHidden/>
              </w:rPr>
              <w:fldChar w:fldCharType="separate"/>
            </w:r>
            <w:r w:rsidR="006E1835">
              <w:rPr>
                <w:noProof/>
                <w:webHidden/>
              </w:rPr>
              <w:t>33</w:t>
            </w:r>
            <w:r w:rsidR="006E1835">
              <w:rPr>
                <w:noProof/>
                <w:webHidden/>
              </w:rPr>
              <w:fldChar w:fldCharType="end"/>
            </w:r>
          </w:hyperlink>
        </w:p>
        <w:p w14:paraId="69664418" w14:textId="77777777" w:rsidR="006E1835" w:rsidRDefault="00F84618">
          <w:pPr>
            <w:pStyle w:val="Verzeichnis1"/>
            <w:rPr>
              <w:rFonts w:asciiTheme="minorHAnsi" w:eastAsiaTheme="minorEastAsia" w:hAnsiTheme="minorHAnsi"/>
              <w:noProof/>
              <w:sz w:val="22"/>
              <w:lang w:val="de-DE" w:eastAsia="de-DE"/>
            </w:rPr>
          </w:pPr>
          <w:hyperlink w:anchor="_Toc60127276" w:history="1">
            <w:r w:rsidR="006E1835" w:rsidRPr="00722241">
              <w:rPr>
                <w:rStyle w:val="Hyperlink"/>
                <w:noProof/>
              </w:rPr>
              <w:t>Bibliography</w:t>
            </w:r>
            <w:r w:rsidR="006E1835">
              <w:rPr>
                <w:noProof/>
                <w:webHidden/>
              </w:rPr>
              <w:tab/>
            </w:r>
            <w:r w:rsidR="006E1835">
              <w:rPr>
                <w:noProof/>
                <w:webHidden/>
              </w:rPr>
              <w:fldChar w:fldCharType="begin"/>
            </w:r>
            <w:r w:rsidR="006E1835">
              <w:rPr>
                <w:noProof/>
                <w:webHidden/>
              </w:rPr>
              <w:instrText xml:space="preserve"> PAGEREF _Toc60127276 \h </w:instrText>
            </w:r>
            <w:r w:rsidR="006E1835">
              <w:rPr>
                <w:noProof/>
                <w:webHidden/>
              </w:rPr>
            </w:r>
            <w:r w:rsidR="006E1835">
              <w:rPr>
                <w:noProof/>
                <w:webHidden/>
              </w:rPr>
              <w:fldChar w:fldCharType="separate"/>
            </w:r>
            <w:r w:rsidR="006E1835">
              <w:rPr>
                <w:noProof/>
                <w:webHidden/>
              </w:rPr>
              <w:t>34</w:t>
            </w:r>
            <w:r w:rsidR="006E1835">
              <w:rPr>
                <w:noProof/>
                <w:webHidden/>
              </w:rPr>
              <w:fldChar w:fldCharType="end"/>
            </w:r>
          </w:hyperlink>
        </w:p>
        <w:p w14:paraId="134F4E7F" w14:textId="77777777" w:rsidR="006E1835" w:rsidRDefault="00F84618">
          <w:pPr>
            <w:pStyle w:val="Verzeichnis1"/>
            <w:rPr>
              <w:rFonts w:asciiTheme="minorHAnsi" w:eastAsiaTheme="minorEastAsia" w:hAnsiTheme="minorHAnsi"/>
              <w:noProof/>
              <w:sz w:val="22"/>
              <w:lang w:val="de-DE" w:eastAsia="de-DE"/>
            </w:rPr>
          </w:pPr>
          <w:hyperlink w:anchor="_Toc60127277" w:history="1">
            <w:r w:rsidR="006E1835" w:rsidRPr="00722241">
              <w:rPr>
                <w:rStyle w:val="Hyperlink"/>
                <w:noProof/>
              </w:rPr>
              <w:t>Appendix</w:t>
            </w:r>
            <w:r w:rsidR="006E1835">
              <w:rPr>
                <w:noProof/>
                <w:webHidden/>
              </w:rPr>
              <w:tab/>
            </w:r>
            <w:r w:rsidR="006E1835">
              <w:rPr>
                <w:noProof/>
                <w:webHidden/>
              </w:rPr>
              <w:fldChar w:fldCharType="begin"/>
            </w:r>
            <w:r w:rsidR="006E1835">
              <w:rPr>
                <w:noProof/>
                <w:webHidden/>
              </w:rPr>
              <w:instrText xml:space="preserve"> PAGEREF _Toc60127277 \h </w:instrText>
            </w:r>
            <w:r w:rsidR="006E1835">
              <w:rPr>
                <w:noProof/>
                <w:webHidden/>
              </w:rPr>
            </w:r>
            <w:r w:rsidR="006E1835">
              <w:rPr>
                <w:noProof/>
                <w:webHidden/>
              </w:rPr>
              <w:fldChar w:fldCharType="separate"/>
            </w:r>
            <w:r w:rsidR="006E1835">
              <w:rPr>
                <w:noProof/>
                <w:webHidden/>
              </w:rPr>
              <w:t>35</w:t>
            </w:r>
            <w:r w:rsidR="006E1835">
              <w:rPr>
                <w:noProof/>
                <w:webHidden/>
              </w:rPr>
              <w:fldChar w:fldCharType="end"/>
            </w:r>
          </w:hyperlink>
        </w:p>
        <w:p w14:paraId="319256D7" w14:textId="12C272EE" w:rsidR="00161773" w:rsidRDefault="00161773" w:rsidP="00833D26">
          <w:r>
            <w:rPr>
              <w:b/>
              <w:bCs/>
            </w:rPr>
            <w:fldChar w:fldCharType="end"/>
          </w:r>
        </w:p>
      </w:sdtContent>
    </w:sdt>
    <w:p w14:paraId="561A3DA9" w14:textId="77777777" w:rsidR="00AF198B" w:rsidRDefault="00AF198B" w:rsidP="00833D26">
      <w:pPr>
        <w:pStyle w:val="berschrift1"/>
        <w:sectPr w:rsidR="00AF198B" w:rsidSect="00AC7137">
          <w:footerReference w:type="default" r:id="rId8"/>
          <w:pgSz w:w="11906" w:h="16838"/>
          <w:pgMar w:top="1814" w:right="1814" w:bottom="1814" w:left="1814" w:header="709" w:footer="709" w:gutter="0"/>
          <w:pgNumType w:fmt="lowerRoman"/>
          <w:cols w:space="708"/>
          <w:titlePg/>
          <w:docGrid w:linePitch="360"/>
        </w:sectPr>
      </w:pPr>
    </w:p>
    <w:p w14:paraId="223C657A" w14:textId="5DE7683A" w:rsidR="00181370" w:rsidRDefault="00181370" w:rsidP="00833D26">
      <w:pPr>
        <w:pStyle w:val="berschrift1"/>
      </w:pPr>
      <w:bookmarkStart w:id="0" w:name="_Toc60127229"/>
      <w:r>
        <w:lastRenderedPageBreak/>
        <w:t>Introduction</w:t>
      </w:r>
      <w:bookmarkEnd w:id="0"/>
    </w:p>
    <w:p w14:paraId="351662E3" w14:textId="466A0122" w:rsidR="001F6342" w:rsidRDefault="00DA062C" w:rsidP="00833D26">
      <w:r>
        <w:t>Managing</w:t>
      </w:r>
      <w:r w:rsidR="00943698">
        <w:t xml:space="preserve"> large volumes of</w:t>
      </w:r>
      <w:r w:rsidR="005B58FE" w:rsidRPr="005B58FE">
        <w:t xml:space="preserve"> inbound </w:t>
      </w:r>
      <w:r w:rsidR="00F920CD">
        <w:t>document</w:t>
      </w:r>
      <w:r w:rsidR="005B58FE" w:rsidRPr="005B58FE">
        <w:t xml:space="preserve"> traffic efficiently</w:t>
      </w:r>
      <w:r w:rsidR="005B58FE">
        <w:t xml:space="preserve"> </w:t>
      </w:r>
      <w:r w:rsidR="006614B7">
        <w:t>in a real-time</w:t>
      </w:r>
      <w:r>
        <w:t xml:space="preserve"> manner </w:t>
      </w:r>
      <w:r w:rsidR="005B58FE">
        <w:t>is a</w:t>
      </w:r>
      <w:r w:rsidR="00324B6A">
        <w:t xml:space="preserve"> competitive skill</w:t>
      </w:r>
      <w:r w:rsidR="005B58FE">
        <w:t xml:space="preserve"> </w:t>
      </w:r>
      <w:r w:rsidR="00324B6A">
        <w:t>for</w:t>
      </w:r>
      <w:r w:rsidR="005B58FE">
        <w:t xml:space="preserve"> com</w:t>
      </w:r>
      <w:r w:rsidR="005B58FE" w:rsidRPr="005B58FE">
        <w:t>panies</w:t>
      </w:r>
      <w:r w:rsidR="005B58FE">
        <w:t xml:space="preserve"> </w:t>
      </w:r>
      <w:r w:rsidR="005B58FE" w:rsidRPr="005B58FE">
        <w:t>facing millio</w:t>
      </w:r>
      <w:r>
        <w:t xml:space="preserve">ns of </w:t>
      </w:r>
      <w:r w:rsidR="00943698">
        <w:t>customers</w:t>
      </w:r>
      <w:r>
        <w:t xml:space="preserve"> and stakeholders. </w:t>
      </w:r>
      <w:r w:rsidR="00943698">
        <w:t xml:space="preserve">People </w:t>
      </w:r>
      <w:r w:rsidR="00C32627">
        <w:t>use</w:t>
      </w:r>
      <w:r w:rsidR="00943698">
        <w:t xml:space="preserve"> various channels, such as </w:t>
      </w:r>
      <w:r w:rsidR="00E57D79">
        <w:t>email</w:t>
      </w:r>
      <w:r w:rsidR="00943698">
        <w:t>, postal services,</w:t>
      </w:r>
      <w:r w:rsidR="00E57D79">
        <w:t xml:space="preserve"> facsimiles (fax)</w:t>
      </w:r>
      <w:r w:rsidR="00774938">
        <w:t xml:space="preserve"> and </w:t>
      </w:r>
      <w:r w:rsidR="00E57D79">
        <w:t>in an</w:t>
      </w:r>
      <w:r w:rsidR="00774938">
        <w:t xml:space="preserve"> increasing </w:t>
      </w:r>
      <w:r w:rsidR="00E57D79">
        <w:t>fashion posts and</w:t>
      </w:r>
      <w:r w:rsidR="00774938">
        <w:t xml:space="preserve"> </w:t>
      </w:r>
      <w:r w:rsidR="00943698">
        <w:t>uploads o</w:t>
      </w:r>
      <w:r w:rsidR="00AA0AD4">
        <w:t xml:space="preserve">n </w:t>
      </w:r>
      <w:r w:rsidR="00774938">
        <w:t>the</w:t>
      </w:r>
      <w:r w:rsidR="00AA0AD4">
        <w:t xml:space="preserve"> company website.</w:t>
      </w:r>
      <w:r w:rsidR="00C32627">
        <w:t xml:space="preserve"> </w:t>
      </w:r>
      <w:r w:rsidR="0000476C">
        <w:t xml:space="preserve">Customer service excellence requires </w:t>
      </w:r>
      <w:r w:rsidR="00941E96">
        <w:t xml:space="preserve">a fast </w:t>
      </w:r>
      <w:r w:rsidR="0000476C">
        <w:t xml:space="preserve">and highly accurate </w:t>
      </w:r>
      <w:r w:rsidR="001F6342">
        <w:t>distribution</w:t>
      </w:r>
      <w:r w:rsidR="0000476C">
        <w:t xml:space="preserve"> of those documents</w:t>
      </w:r>
      <w:r w:rsidR="001F6342">
        <w:t xml:space="preserve"> to the relevant subject matter experts within the organization</w:t>
      </w:r>
      <w:r w:rsidR="00715781">
        <w:t>.</w:t>
      </w:r>
      <w:r w:rsidR="00C32627">
        <w:t xml:space="preserve"> </w:t>
      </w:r>
      <w:r w:rsidR="00367605">
        <w:t>To manage the</w:t>
      </w:r>
      <w:r w:rsidR="00C32627">
        <w:t xml:space="preserve"> </w:t>
      </w:r>
      <w:r w:rsidR="00367605">
        <w:t xml:space="preserve">volume and </w:t>
      </w:r>
      <w:r w:rsidR="00C32627">
        <w:t>heterogeneity of the technical formats a document management system</w:t>
      </w:r>
      <w:r w:rsidR="00367605">
        <w:t xml:space="preserve"> can be employed</w:t>
      </w:r>
      <w:r w:rsidR="00C32627">
        <w:t>.</w:t>
      </w:r>
    </w:p>
    <w:p w14:paraId="22B04396" w14:textId="392EE70E" w:rsidR="001F6342" w:rsidRDefault="001F6342" w:rsidP="00833D26">
      <w:pPr>
        <w:pStyle w:val="berschrift2"/>
      </w:pPr>
      <w:bookmarkStart w:id="1" w:name="_Toc60127230"/>
      <w:r>
        <w:t>Use case: BMW Financial Services</w:t>
      </w:r>
      <w:bookmarkEnd w:id="1"/>
    </w:p>
    <w:p w14:paraId="5F1D9C7E" w14:textId="4CF232FF" w:rsidR="001F6342" w:rsidRDefault="001F6342" w:rsidP="00833D26">
      <w:r>
        <w:t xml:space="preserve">BMW Group Financial Services </w:t>
      </w:r>
      <w:r w:rsidR="006F54CC">
        <w:t>specializes in</w:t>
      </w:r>
      <w:r>
        <w:t xml:space="preserve"> financing and leasing of automobiles and motorcycles for private, retail and commercial customers. It manages a portfolio of more than 4 million lease and credit financing contracts across 54 countries. Additional insurance and banking products complement a holistic customer experience around modern mobility solutions. BMW Bank an entity within BMW Group Financial Services serves a number of regional markets, predominantly Germany </w:t>
      </w:r>
      <w:r w:rsidRPr="00941E96">
        <w:rPr>
          <w:highlight w:val="yellow"/>
        </w:rPr>
        <w:t>(any others?).</w:t>
      </w:r>
    </w:p>
    <w:p w14:paraId="3F543F39" w14:textId="6493325B" w:rsidR="001F6342" w:rsidRDefault="001F6342" w:rsidP="00833D26">
      <w:r>
        <w:t xml:space="preserve">Throughout 2020 BMW Bank implemented a </w:t>
      </w:r>
      <w:r w:rsidR="00941E96">
        <w:t xml:space="preserve">new </w:t>
      </w:r>
      <w:r>
        <w:t>document management system</w:t>
      </w:r>
      <w:r w:rsidR="00C30BDA">
        <w:t xml:space="preserve"> (DMS)</w:t>
      </w:r>
      <w:r>
        <w:t xml:space="preserve"> to support daily operations in managing all inbound document traffic. </w:t>
      </w:r>
      <w:r w:rsidR="00C6183C">
        <w:t>This</w:t>
      </w:r>
      <w:r>
        <w:t xml:space="preserve"> system </w:t>
      </w:r>
      <w:r w:rsidR="00C6183C">
        <w:t>seeks</w:t>
      </w:r>
      <w:r>
        <w:t xml:space="preserve"> to process 10 million pages per year and strives for handling 80% of </w:t>
      </w:r>
      <w:r w:rsidR="00941E96">
        <w:t>this</w:t>
      </w:r>
      <w:r>
        <w:t xml:space="preserve"> volume in a fully automated fashion. The </w:t>
      </w:r>
      <w:r w:rsidR="00C6183C">
        <w:t xml:space="preserve">software </w:t>
      </w:r>
      <w:r w:rsidR="00941E96">
        <w:t xml:space="preserve">chosen, a third </w:t>
      </w:r>
      <w:r>
        <w:t xml:space="preserve">party commercial solution, is customizable to existing needs and processes of the bank. </w:t>
      </w:r>
      <w:r w:rsidR="00941E96">
        <w:t xml:space="preserve">A </w:t>
      </w:r>
      <w:r>
        <w:t xml:space="preserve">cross functional team fitted this system with a complex set of lookup logics and </w:t>
      </w:r>
      <w:r w:rsidR="00C6183C">
        <w:t xml:space="preserve">if-then </w:t>
      </w:r>
      <w:r>
        <w:t xml:space="preserve">rules to automatically classify inbound documents into document </w:t>
      </w:r>
      <w:r w:rsidR="00941E96">
        <w:t>types (i.e. “Schadenschreiben”). B</w:t>
      </w:r>
      <w:r>
        <w:t xml:space="preserve">ased on the assigned document type </w:t>
      </w:r>
      <w:r w:rsidR="00941E96">
        <w:t xml:space="preserve">the system can </w:t>
      </w:r>
      <w:r>
        <w:t>extract</w:t>
      </w:r>
      <w:r w:rsidR="00941E96">
        <w:t xml:space="preserve"> further</w:t>
      </w:r>
      <w:r>
        <w:t xml:space="preserve"> relevant information and terms for subsequent processing thereof (i.e. </w:t>
      </w:r>
      <w:r w:rsidR="00EA44FD">
        <w:t>contract number, bank account)</w:t>
      </w:r>
      <w:r w:rsidR="00CB5E93">
        <w:t xml:space="preserve">. </w:t>
      </w:r>
      <w:r w:rsidR="00941E96">
        <w:t>T</w:t>
      </w:r>
      <w:r w:rsidR="00CB5E93">
        <w:t xml:space="preserve">he </w:t>
      </w:r>
      <w:r w:rsidR="006F54CC">
        <w:t>number</w:t>
      </w:r>
      <w:r w:rsidR="00CB5E93">
        <w:t xml:space="preserve"> of topics covered by the inbound document </w:t>
      </w:r>
      <w:r w:rsidR="00941E96">
        <w:t xml:space="preserve">traffic requires a set of more than 150 </w:t>
      </w:r>
      <w:r w:rsidR="00CB5E93">
        <w:t>document types</w:t>
      </w:r>
      <w:r w:rsidR="00941E96">
        <w:t xml:space="preserve"> </w:t>
      </w:r>
      <w:r w:rsidR="00CB5E93">
        <w:t xml:space="preserve">(classes) </w:t>
      </w:r>
      <w:r w:rsidR="00941E96">
        <w:t xml:space="preserve">to </w:t>
      </w:r>
      <w:r w:rsidR="00CB5E93">
        <w:t>categor</w:t>
      </w:r>
      <w:r w:rsidR="00941E96">
        <w:t xml:space="preserve">ize the expressed </w:t>
      </w:r>
      <w:r w:rsidR="006F54CC">
        <w:t>intents</w:t>
      </w:r>
      <w:r w:rsidR="00941E96">
        <w:t xml:space="preserve">, before they </w:t>
      </w:r>
      <w:r w:rsidR="006F54CC">
        <w:t xml:space="preserve">are </w:t>
      </w:r>
      <w:r w:rsidR="00941E96">
        <w:t>forwarded to the relevant inboxes.</w:t>
      </w:r>
    </w:p>
    <w:p w14:paraId="599072E9" w14:textId="26DE186D" w:rsidR="00EA44FD" w:rsidRDefault="001F6342" w:rsidP="00833D26">
      <w:r>
        <w:t xml:space="preserve">Documents that fall short of automatic classification due to insufficient confidence in allocating a relevant document type are not automatically forwarded to the subsequent </w:t>
      </w:r>
      <w:r w:rsidR="001D38F9">
        <w:t>departments</w:t>
      </w:r>
      <w:r w:rsidR="002A32FE">
        <w:t xml:space="preserve">. They are </w:t>
      </w:r>
      <w:r>
        <w:t>picked up by a service team for manual inspection, classification and indexing</w:t>
      </w:r>
      <w:r w:rsidR="002A32FE">
        <w:t xml:space="preserve"> (information extraction</w:t>
      </w:r>
      <w:r w:rsidR="001D38F9">
        <w:t xml:space="preserve"> as described above</w:t>
      </w:r>
      <w:r w:rsidR="002A32FE">
        <w:t>)</w:t>
      </w:r>
      <w:r w:rsidR="00EA44FD">
        <w:t xml:space="preserve">. </w:t>
      </w:r>
      <w:r w:rsidR="00EA44FD">
        <w:fldChar w:fldCharType="begin"/>
      </w:r>
      <w:r w:rsidR="00EA44FD">
        <w:instrText xml:space="preserve"> REF _Ref58757104 \h </w:instrText>
      </w:r>
      <w:r w:rsidR="00EA44FD">
        <w:fldChar w:fldCharType="separate"/>
      </w:r>
      <w:r w:rsidR="00F65DFA">
        <w:t xml:space="preserve">Figure </w:t>
      </w:r>
      <w:r w:rsidR="00F65DFA">
        <w:rPr>
          <w:noProof/>
        </w:rPr>
        <w:t>1</w:t>
      </w:r>
      <w:r w:rsidR="00F65DFA">
        <w:noBreakHyphen/>
      </w:r>
      <w:r w:rsidR="00F65DFA">
        <w:rPr>
          <w:noProof/>
        </w:rPr>
        <w:t>1</w:t>
      </w:r>
      <w:r w:rsidR="00EA44FD">
        <w:fldChar w:fldCharType="end"/>
      </w:r>
      <w:r w:rsidR="00EA44FD">
        <w:t xml:space="preserve"> </w:t>
      </w:r>
      <w:r w:rsidR="00B94545">
        <w:t>illustrates the process described above</w:t>
      </w:r>
      <w:r w:rsidR="00EA44FD">
        <w:t>.</w:t>
      </w:r>
    </w:p>
    <w:p w14:paraId="1A068A58" w14:textId="184819E1" w:rsidR="00EA44FD" w:rsidRDefault="00EA44FD" w:rsidP="00833D26">
      <w:r>
        <w:rPr>
          <w:noProof/>
          <w:lang w:val="de-DE" w:eastAsia="de-DE"/>
        </w:rPr>
        <w:lastRenderedPageBreak/>
        <w:drawing>
          <wp:inline distT="0" distB="0" distL="0" distR="0" wp14:anchorId="21157966" wp14:editId="28744370">
            <wp:extent cx="5256530" cy="1653989"/>
            <wp:effectExtent l="0" t="0" r="127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6530" cy="1653989"/>
                    </a:xfrm>
                    <a:prstGeom prst="rect">
                      <a:avLst/>
                    </a:prstGeom>
                    <a:noFill/>
                  </pic:spPr>
                </pic:pic>
              </a:graphicData>
            </a:graphic>
          </wp:inline>
        </w:drawing>
      </w:r>
    </w:p>
    <w:p w14:paraId="73D3C7E8" w14:textId="4D5FA81C" w:rsidR="00EA44FD" w:rsidRDefault="00EA44FD" w:rsidP="00833D26">
      <w:pPr>
        <w:pStyle w:val="Beschriftung"/>
      </w:pPr>
      <w:bookmarkStart w:id="2" w:name="_Ref58757104"/>
      <w:bookmarkStart w:id="3" w:name="_Ref58757079"/>
      <w:r>
        <w:t xml:space="preserve">Figure </w:t>
      </w:r>
      <w:r w:rsidR="008010F0">
        <w:fldChar w:fldCharType="begin"/>
      </w:r>
      <w:r w:rsidR="008010F0">
        <w:instrText xml:space="preserve"> STYLEREF 1 \s </w:instrText>
      </w:r>
      <w:r w:rsidR="008010F0">
        <w:fldChar w:fldCharType="separate"/>
      </w:r>
      <w:r w:rsidR="008010F0">
        <w:rPr>
          <w:noProof/>
        </w:rPr>
        <w:t>1</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1</w:t>
      </w:r>
      <w:r w:rsidR="008010F0">
        <w:fldChar w:fldCharType="end"/>
      </w:r>
      <w:bookmarkEnd w:id="2"/>
      <w:r>
        <w:t xml:space="preserve">: </w:t>
      </w:r>
      <w:bookmarkStart w:id="4" w:name="_Ref58757096"/>
      <w:r w:rsidR="00B94545">
        <w:t>Document f</w:t>
      </w:r>
      <w:r>
        <w:t xml:space="preserve">low in </w:t>
      </w:r>
      <w:r w:rsidR="00B94545">
        <w:t xml:space="preserve">the </w:t>
      </w:r>
      <w:r>
        <w:t xml:space="preserve">BMW Bank document </w:t>
      </w:r>
      <w:r w:rsidR="00B94545">
        <w:t>management</w:t>
      </w:r>
      <w:r>
        <w:t xml:space="preserve"> system</w:t>
      </w:r>
      <w:bookmarkEnd w:id="3"/>
      <w:bookmarkEnd w:id="4"/>
    </w:p>
    <w:p w14:paraId="7ED676A7" w14:textId="626045E4" w:rsidR="002A32FE" w:rsidRDefault="002A32FE" w:rsidP="00833D26">
      <w:r>
        <w:t xml:space="preserve">Despite </w:t>
      </w:r>
      <w:r w:rsidR="001D38F9">
        <w:t>the planned regular</w:t>
      </w:r>
      <w:r>
        <w:t xml:space="preserve"> adjustments and fine tuning of the underlying rule based logic it is expected at </w:t>
      </w:r>
      <w:r w:rsidR="00E77C77">
        <w:t>the</w:t>
      </w:r>
      <w:r>
        <w:t xml:space="preserve"> time of writing that </w:t>
      </w:r>
      <w:r w:rsidR="001F6342">
        <w:t xml:space="preserve">a substantial part of </w:t>
      </w:r>
      <w:r w:rsidR="00E77C77">
        <w:t xml:space="preserve">the </w:t>
      </w:r>
      <w:r w:rsidR="001F6342">
        <w:t xml:space="preserve">documents (~25%) </w:t>
      </w:r>
      <w:r>
        <w:t xml:space="preserve">will continue </w:t>
      </w:r>
      <w:r w:rsidR="00EA44FD">
        <w:t>to require</w:t>
      </w:r>
      <w:r w:rsidR="001F6342">
        <w:t xml:space="preserve"> manual intervention</w:t>
      </w:r>
      <w:r>
        <w:t xml:space="preserve"> (</w:t>
      </w:r>
      <w:r w:rsidR="00B8235D">
        <w:t xml:space="preserve">meaning manual </w:t>
      </w:r>
      <w:r>
        <w:t>classification and indexing) to ensure</w:t>
      </w:r>
      <w:r w:rsidR="00E672E7">
        <w:t xml:space="preserve"> seamless operations</w:t>
      </w:r>
      <w:r>
        <w:t xml:space="preserve">. </w:t>
      </w:r>
    </w:p>
    <w:p w14:paraId="4BF680E9" w14:textId="315BE33E" w:rsidR="001F6342" w:rsidRDefault="001F6342" w:rsidP="00833D26">
      <w:r>
        <w:t xml:space="preserve">BMW Bank </w:t>
      </w:r>
      <w:r w:rsidR="002A32FE">
        <w:t xml:space="preserve">wants to </w:t>
      </w:r>
      <w:r w:rsidR="001D38F9">
        <w:t>explore</w:t>
      </w:r>
      <w:r w:rsidR="003935D4">
        <w:t xml:space="preserve"> in a proof of concept,</w:t>
      </w:r>
      <w:r w:rsidR="001D38F9">
        <w:t xml:space="preserve"> </w:t>
      </w:r>
      <w:r>
        <w:t>if a</w:t>
      </w:r>
      <w:r w:rsidR="001D38F9">
        <w:t>n additional</w:t>
      </w:r>
      <w:r w:rsidR="002A32FE">
        <w:t xml:space="preserve"> machine or deep learning </w:t>
      </w:r>
      <w:r w:rsidR="00E672E7">
        <w:t>document</w:t>
      </w:r>
      <w:r w:rsidR="002A32FE">
        <w:t xml:space="preserve"> classification model could </w:t>
      </w:r>
      <w:r>
        <w:t xml:space="preserve">mitigate the remaining need for manual classification </w:t>
      </w:r>
      <w:r w:rsidR="002A32FE">
        <w:t>of the inbound document traffic</w:t>
      </w:r>
      <w:r w:rsidR="006A7D3E">
        <w:t xml:space="preserve">. </w:t>
      </w:r>
      <w:r w:rsidR="002A32FE">
        <w:t>Thus reducing operational expenses by a substantial factor.</w:t>
      </w:r>
    </w:p>
    <w:p w14:paraId="535BA1BD" w14:textId="581871EE" w:rsidR="00E672E7" w:rsidRDefault="00E672E7" w:rsidP="00833D26">
      <w:pPr>
        <w:pStyle w:val="berschrift2"/>
      </w:pPr>
      <w:bookmarkStart w:id="5" w:name="_Toc60127231"/>
      <w:r>
        <w:t>Challenges</w:t>
      </w:r>
      <w:bookmarkEnd w:id="5"/>
    </w:p>
    <w:p w14:paraId="7C652A15" w14:textId="530AAA1A" w:rsidR="001F6342" w:rsidRDefault="00E672E7" w:rsidP="00833D26">
      <w:r>
        <w:t xml:space="preserve">The </w:t>
      </w:r>
      <w:r w:rsidR="001D38F9">
        <w:t xml:space="preserve">nature, </w:t>
      </w:r>
      <w:r>
        <w:t xml:space="preserve">volume, variety and heterogeneity of the received </w:t>
      </w:r>
      <w:r w:rsidR="00E77C77">
        <w:t>inputs</w:t>
      </w:r>
      <w:r>
        <w:t xml:space="preserve"> gives rise to a number of challenges for an automatic document classifier:</w:t>
      </w:r>
    </w:p>
    <w:p w14:paraId="0584A293" w14:textId="14D91CD5" w:rsidR="001D38F9" w:rsidRDefault="00E77C77" w:rsidP="00833D26">
      <w:r>
        <w:t xml:space="preserve">The </w:t>
      </w:r>
      <w:r w:rsidR="00D600E8">
        <w:t xml:space="preserve">variance in </w:t>
      </w:r>
      <w:r w:rsidR="001D38F9">
        <w:t xml:space="preserve">technical </w:t>
      </w:r>
      <w:r w:rsidR="00287FF3">
        <w:t>formats in which</w:t>
      </w:r>
      <w:r>
        <w:t xml:space="preserve"> information is provided </w:t>
      </w:r>
      <w:r w:rsidR="001D38F9">
        <w:t>spans from</w:t>
      </w:r>
      <w:r>
        <w:t xml:space="preserve"> simple emails</w:t>
      </w:r>
      <w:r w:rsidR="00287FF3">
        <w:t xml:space="preserve"> </w:t>
      </w:r>
      <w:r w:rsidR="001D38F9">
        <w:t>to</w:t>
      </w:r>
      <w:r w:rsidR="00287FF3">
        <w:t xml:space="preserve"> </w:t>
      </w:r>
      <w:r>
        <w:t>OCR-scans of complex identification documents such as passports</w:t>
      </w:r>
      <w:r w:rsidR="00287FF3">
        <w:t>, driver licens</w:t>
      </w:r>
      <w:r>
        <w:t xml:space="preserve">es, vehicle registrations etc.. Thus introducing content with a </w:t>
      </w:r>
      <w:r w:rsidR="00287FF3">
        <w:t>big variety in length of text</w:t>
      </w:r>
      <w:r w:rsidR="001D38F9">
        <w:t>: From a short abstract (</w:t>
      </w:r>
      <w:r w:rsidR="006F7501">
        <w:t>e</w:t>
      </w:r>
      <w:r w:rsidR="001D38F9">
        <w:t>.</w:t>
      </w:r>
      <w:r w:rsidR="006F7501">
        <w:t>g</w:t>
      </w:r>
      <w:r w:rsidR="001D38F9">
        <w:t>. a short confirmation emai</w:t>
      </w:r>
      <w:r w:rsidR="006F7501">
        <w:t>l) to several dozens of pages (e.g</w:t>
      </w:r>
      <w:r w:rsidR="001D38F9">
        <w:t>. legal correspondence or technical asses</w:t>
      </w:r>
      <w:r w:rsidR="006F7501">
        <w:t>s</w:t>
      </w:r>
      <w:r w:rsidR="001D38F9">
        <w:t>ments).</w:t>
      </w:r>
    </w:p>
    <w:p w14:paraId="38224115" w14:textId="77777777" w:rsidR="004E73AE" w:rsidRDefault="001D38F9" w:rsidP="00833D26">
      <w:r>
        <w:t>Furthermore a</w:t>
      </w:r>
      <w:r w:rsidR="008138BC">
        <w:t xml:space="preserve"> su</w:t>
      </w:r>
      <w:r>
        <w:t xml:space="preserve">bstantial share of documents consist of </w:t>
      </w:r>
      <w:r w:rsidR="008138BC">
        <w:t xml:space="preserve">uploaded forms, introducing textual patterns that are difficult to process in a sequential </w:t>
      </w:r>
      <w:r w:rsidR="00287FF3">
        <w:t>fashion</w:t>
      </w:r>
      <w:r w:rsidR="004E73AE">
        <w:t>.</w:t>
      </w:r>
    </w:p>
    <w:p w14:paraId="4633C067" w14:textId="26C33C2E" w:rsidR="00793CED" w:rsidRDefault="001D38F9" w:rsidP="00833D26">
      <w:r>
        <w:t xml:space="preserve">Many documents make reference to </w:t>
      </w:r>
      <w:r w:rsidR="00793CED">
        <w:t xml:space="preserve">previous (perhaps not </w:t>
      </w:r>
      <w:r>
        <w:t>presently included</w:t>
      </w:r>
      <w:r w:rsidR="00793CED">
        <w:t xml:space="preserve">) communications </w:t>
      </w:r>
      <w:r w:rsidR="00267B44">
        <w:t>in the past. Their content only makes sense in the context of previous messages,</w:t>
      </w:r>
      <w:r w:rsidR="00367DA8">
        <w:t xml:space="preserve"> making it difficult to </w:t>
      </w:r>
      <w:r w:rsidR="006F7501">
        <w:t>extract</w:t>
      </w:r>
      <w:r w:rsidR="00367DA8">
        <w:t xml:space="preserve"> the full semantics of the document.</w:t>
      </w:r>
    </w:p>
    <w:p w14:paraId="0ACBD668" w14:textId="0B925F9E" w:rsidR="00793CED" w:rsidRDefault="00793CED" w:rsidP="00833D26">
      <w:r>
        <w:t>Letterheads</w:t>
      </w:r>
      <w:r w:rsidR="004E73AE">
        <w:t xml:space="preserve">, </w:t>
      </w:r>
      <w:r>
        <w:t>email signatures</w:t>
      </w:r>
      <w:r w:rsidR="004E73AE">
        <w:t xml:space="preserve"> and boilerplates with legal or administrative copy </w:t>
      </w:r>
      <w:r>
        <w:t xml:space="preserve">introduce clutter and make it difficult to determine </w:t>
      </w:r>
      <w:r w:rsidR="00267B44">
        <w:t>those</w:t>
      </w:r>
      <w:r>
        <w:t xml:space="preserve"> </w:t>
      </w:r>
      <w:r w:rsidR="00367DA8">
        <w:t xml:space="preserve">relevant </w:t>
      </w:r>
      <w:r w:rsidR="004E73AE">
        <w:t>part</w:t>
      </w:r>
      <w:r w:rsidR="00267B44">
        <w:t>s</w:t>
      </w:r>
      <w:r w:rsidR="004E73AE">
        <w:t xml:space="preserve"> of text, which </w:t>
      </w:r>
      <w:r w:rsidR="00267B44">
        <w:t xml:space="preserve">are </w:t>
      </w:r>
      <w:r>
        <w:t xml:space="preserve">most discriminative </w:t>
      </w:r>
      <w:r w:rsidR="00267B44">
        <w:t>to</w:t>
      </w:r>
      <w:r>
        <w:t xml:space="preserve"> determin</w:t>
      </w:r>
      <w:r w:rsidR="00267B44">
        <w:t>e</w:t>
      </w:r>
      <w:r>
        <w:t xml:space="preserve"> the</w:t>
      </w:r>
      <w:r w:rsidR="00267B44">
        <w:t xml:space="preserve"> right</w:t>
      </w:r>
      <w:r>
        <w:t xml:space="preserve"> intention. </w:t>
      </w:r>
    </w:p>
    <w:p w14:paraId="682FC46D" w14:textId="3CA312A1" w:rsidR="00793CED" w:rsidRDefault="00367DA8" w:rsidP="00833D26">
      <w:r>
        <w:lastRenderedPageBreak/>
        <w:t xml:space="preserve">The transactional nature of this </w:t>
      </w:r>
      <w:r w:rsidR="00D600E8">
        <w:t>data</w:t>
      </w:r>
      <w:r>
        <w:t xml:space="preserve"> involves a big number of personal information such as name</w:t>
      </w:r>
      <w:r w:rsidR="00D600E8">
        <w:t>s</w:t>
      </w:r>
      <w:r>
        <w:t xml:space="preserve">, </w:t>
      </w:r>
      <w:r w:rsidR="00D600E8">
        <w:t>contact details, addresses</w:t>
      </w:r>
      <w:r>
        <w:t xml:space="preserve">, banking </w:t>
      </w:r>
      <w:r w:rsidR="00D600E8">
        <w:t>data</w:t>
      </w:r>
      <w:r>
        <w:t xml:space="preserve">, vehicle details, contractual </w:t>
      </w:r>
      <w:r w:rsidR="006F7501">
        <w:t>data,</w:t>
      </w:r>
      <w:r w:rsidR="004E73AE">
        <w:t xml:space="preserve"> references etc</w:t>
      </w:r>
      <w:proofErr w:type="gramStart"/>
      <w:r w:rsidR="00C04E7B">
        <w:t>..</w:t>
      </w:r>
      <w:proofErr w:type="gramEnd"/>
      <w:r w:rsidR="004E73AE">
        <w:t xml:space="preserve"> </w:t>
      </w:r>
      <w:r w:rsidR="00D600E8">
        <w:t>H</w:t>
      </w:r>
      <w:r w:rsidR="00793CED">
        <w:t>andling</w:t>
      </w:r>
      <w:r>
        <w:t xml:space="preserve"> </w:t>
      </w:r>
      <w:r w:rsidR="004E73AE">
        <w:t xml:space="preserve">sensitive </w:t>
      </w:r>
      <w:r w:rsidR="00793CED">
        <w:t>personal data</w:t>
      </w:r>
      <w:r w:rsidR="00715781">
        <w:t xml:space="preserve"> </w:t>
      </w:r>
      <w:r w:rsidR="00793CED">
        <w:t xml:space="preserve">requires particular efforts </w:t>
      </w:r>
      <w:r>
        <w:t>to comply</w:t>
      </w:r>
      <w:r w:rsidR="00793CED">
        <w:t xml:space="preserve"> with legislative and corporate data </w:t>
      </w:r>
      <w:r>
        <w:t>protection</w:t>
      </w:r>
      <w:r w:rsidR="00715781">
        <w:t xml:space="preserve"> </w:t>
      </w:r>
      <w:r>
        <w:t xml:space="preserve">requirements. </w:t>
      </w:r>
      <w:r w:rsidR="004E73AE">
        <w:t>A</w:t>
      </w:r>
      <w:r w:rsidR="00793CED">
        <w:t xml:space="preserve">nonymization </w:t>
      </w:r>
      <w:r>
        <w:t xml:space="preserve">techniques </w:t>
      </w:r>
      <w:r w:rsidR="00715781">
        <w:t>have</w:t>
      </w:r>
      <w:r>
        <w:t xml:space="preserve"> to be applied</w:t>
      </w:r>
      <w:r w:rsidR="004E73AE">
        <w:t xml:space="preserve"> during preprocessing phase</w:t>
      </w:r>
      <w:r>
        <w:t xml:space="preserve">, </w:t>
      </w:r>
      <w:r w:rsidR="004E73AE">
        <w:t>causing</w:t>
      </w:r>
      <w:r>
        <w:t xml:space="preserve"> further </w:t>
      </w:r>
      <w:r w:rsidR="004E73AE">
        <w:t>dilution</w:t>
      </w:r>
      <w:r>
        <w:t xml:space="preserve"> </w:t>
      </w:r>
      <w:r w:rsidR="006F7501">
        <w:t xml:space="preserve">to </w:t>
      </w:r>
      <w:r>
        <w:t>the semantic</w:t>
      </w:r>
      <w:r w:rsidR="006F7501">
        <w:t>s</w:t>
      </w:r>
      <w:r>
        <w:t xml:space="preserve"> of the content</w:t>
      </w:r>
      <w:r w:rsidR="00D600E8">
        <w:t>.</w:t>
      </w:r>
    </w:p>
    <w:p w14:paraId="35BB0AFE" w14:textId="51A17DD9" w:rsidR="00367DA8" w:rsidRDefault="00D600E8" w:rsidP="00833D26">
      <w:r>
        <w:t>On top of the aforementioned the communication</w:t>
      </w:r>
      <w:r w:rsidR="0060034E">
        <w:t xml:space="preserve"> towards the bank</w:t>
      </w:r>
      <w:r>
        <w:t xml:space="preserve"> is rich in specific language of the domains au</w:t>
      </w:r>
      <w:r w:rsidR="006F7501">
        <w:t>tomotive, banking and insurance. Thus</w:t>
      </w:r>
      <w:r>
        <w:t xml:space="preserve"> </w:t>
      </w:r>
      <w:r w:rsidR="0060034E">
        <w:t>containing</w:t>
      </w:r>
      <w:r>
        <w:t xml:space="preserve"> many terms and expressions that can lead to out-of-vocabulary situations when applying</w:t>
      </w:r>
      <w:r w:rsidR="0060034E">
        <w:t xml:space="preserve"> more</w:t>
      </w:r>
      <w:r>
        <w:t xml:space="preserve"> general (German) language solutions</w:t>
      </w:r>
      <w:r w:rsidR="006F7501">
        <w:t xml:space="preserve"> to this domain </w:t>
      </w:r>
      <w:r w:rsidR="0060034E">
        <w:t>specific</w:t>
      </w:r>
      <w:r w:rsidR="00C526EE">
        <w:t xml:space="preserve"> classification task.</w:t>
      </w:r>
    </w:p>
    <w:p w14:paraId="77CAFF27" w14:textId="7EB3EE10" w:rsidR="00367DA8" w:rsidRPr="001B0F64" w:rsidRDefault="00C526EE" w:rsidP="00833D26">
      <w:r w:rsidRPr="001B0F64">
        <w:t>Limited v</w:t>
      </w:r>
      <w:r w:rsidR="00367DA8" w:rsidRPr="001B0F64">
        <w:t>olume of available training data</w:t>
      </w:r>
    </w:p>
    <w:p w14:paraId="6BCC8101" w14:textId="0CAFA7B8" w:rsidR="00C526EE" w:rsidRDefault="00C526EE" w:rsidP="00833D26">
      <w:r>
        <w:t>Given the sen</w:t>
      </w:r>
      <w:r w:rsidR="003739D3">
        <w:t xml:space="preserve">sitive nature of the documents </w:t>
      </w:r>
      <w:r>
        <w:t xml:space="preserve">data protection requirements restrict preserving and storing data over longer periods. </w:t>
      </w:r>
      <w:r w:rsidR="003739D3">
        <w:t>However t</w:t>
      </w:r>
      <w:r>
        <w:t>o employ supervised learning techniques it is imperative to gain labeled training data in sufficient</w:t>
      </w:r>
      <w:r w:rsidR="003739D3">
        <w:t xml:space="preserve"> volume and</w:t>
      </w:r>
      <w:r>
        <w:t xml:space="preserve"> quality regarding the labels. </w:t>
      </w:r>
      <w:r w:rsidR="00365B70">
        <w:t xml:space="preserve">A complex migration project like the one described has to be managed within tight </w:t>
      </w:r>
      <w:r>
        <w:t>budget</w:t>
      </w:r>
      <w:r w:rsidR="00365B70">
        <w:t>s for resources</w:t>
      </w:r>
      <w:r w:rsidR="00CB5E93">
        <w:t xml:space="preserve">. </w:t>
      </w:r>
      <w:r w:rsidR="00365B70">
        <w:t>E</w:t>
      </w:r>
      <w:r>
        <w:t>mploy</w:t>
      </w:r>
      <w:r w:rsidR="00365B70">
        <w:t>ing</w:t>
      </w:r>
      <w:r>
        <w:t xml:space="preserve"> additional manual labeling beyond the daily operations. Labeled training data </w:t>
      </w:r>
      <w:r w:rsidR="00CB5E93">
        <w:t xml:space="preserve">therefore </w:t>
      </w:r>
      <w:r>
        <w:t xml:space="preserve">had to be extracted from the real productive system, once it went live. </w:t>
      </w:r>
      <w:r w:rsidR="00365B70">
        <w:t xml:space="preserve">These factors led to a limited </w:t>
      </w:r>
      <w:r w:rsidR="00CB5E93">
        <w:t xml:space="preserve">amount of </w:t>
      </w:r>
      <w:r w:rsidR="00365B70">
        <w:t>labeled training data.</w:t>
      </w:r>
    </w:p>
    <w:p w14:paraId="4F918151" w14:textId="64D4339D" w:rsidR="00CB5E93" w:rsidRDefault="00CB5E93" w:rsidP="00833D26">
      <w:pPr>
        <w:pStyle w:val="berschrift2"/>
      </w:pPr>
      <w:bookmarkStart w:id="6" w:name="_Toc60127232"/>
      <w:r>
        <w:t xml:space="preserve">Problem </w:t>
      </w:r>
      <w:r w:rsidR="00267B44">
        <w:t>definition</w:t>
      </w:r>
      <w:bookmarkEnd w:id="6"/>
    </w:p>
    <w:p w14:paraId="6BD3585C" w14:textId="4639E664" w:rsidR="00824391" w:rsidRDefault="00AA0AD4" w:rsidP="00833D26">
      <w:r>
        <w:t>Au</w:t>
      </w:r>
      <w:r w:rsidR="003E6862">
        <w:t xml:space="preserve">tomatic document </w:t>
      </w:r>
      <w:r w:rsidR="006F7501">
        <w:t xml:space="preserve">classification in this use case is </w:t>
      </w:r>
      <w:r w:rsidR="000F45A4">
        <w:t>the act of</w:t>
      </w:r>
      <w:r w:rsidR="003E6862">
        <w:t xml:space="preserve"> </w:t>
      </w:r>
      <w:r w:rsidR="00214B32">
        <w:t>assigning</w:t>
      </w:r>
      <w:r>
        <w:t xml:space="preserve"> documents </w:t>
      </w:r>
      <w:r w:rsidR="00214B32">
        <w:t xml:space="preserve">their estimated intent, based on a </w:t>
      </w:r>
      <w:r w:rsidR="003E6862">
        <w:t>pre</w:t>
      </w:r>
      <w:r w:rsidR="00324B6A">
        <w:t>defined</w:t>
      </w:r>
      <w:r w:rsidR="00214B32">
        <w:t xml:space="preserve"> set of categories</w:t>
      </w:r>
      <w:r w:rsidR="000F45A4">
        <w:t xml:space="preserve"> (document types)</w:t>
      </w:r>
      <w:r w:rsidR="00CB5E93">
        <w:t>.</w:t>
      </w:r>
      <w:r w:rsidR="00B327FC">
        <w:t xml:space="preserve"> It is</w:t>
      </w:r>
      <w:r w:rsidR="00917E0E">
        <w:t xml:space="preserve"> </w:t>
      </w:r>
      <w:r w:rsidR="00824391">
        <w:t xml:space="preserve">a </w:t>
      </w:r>
      <w:r w:rsidR="00CB5E93">
        <w:t xml:space="preserve">special form of the general text classification </w:t>
      </w:r>
      <w:r w:rsidR="00212B99">
        <w:t xml:space="preserve">problem. </w:t>
      </w:r>
      <w:r w:rsidR="000F45A4">
        <w:t>As</w:t>
      </w:r>
      <w:r w:rsidR="00212B99">
        <w:t xml:space="preserve"> the number of</w:t>
      </w:r>
      <w:r w:rsidR="006F7501">
        <w:t xml:space="preserve"> possible </w:t>
      </w:r>
      <w:r w:rsidR="00212B99">
        <w:t>labels exceed</w:t>
      </w:r>
      <w:r w:rsidR="000F45A4">
        <w:t xml:space="preserve">s the binary case of </w:t>
      </w:r>
      <w:r w:rsidR="00212B99">
        <w:t>2 classes</w:t>
      </w:r>
      <w:r w:rsidR="00B327FC">
        <w:t xml:space="preserve"> only</w:t>
      </w:r>
      <w:r w:rsidR="00212B99">
        <w:t>,</w:t>
      </w:r>
      <w:r w:rsidR="000F45A4">
        <w:t xml:space="preserve"> this task more specifically</w:t>
      </w:r>
      <w:r w:rsidR="00212B99">
        <w:t xml:space="preserve"> can be described as a mult</w:t>
      </w:r>
      <w:r w:rsidR="000F45A4">
        <w:t>i-class text classification</w:t>
      </w:r>
      <w:r w:rsidR="001D0120">
        <w:t xml:space="preserve">, where every document will be finally assigned </w:t>
      </w:r>
      <w:r w:rsidR="006F7501">
        <w:t xml:space="preserve">to exactly one </w:t>
      </w:r>
      <w:r w:rsidR="001A5552">
        <w:t>category</w:t>
      </w:r>
      <w:r w:rsidR="006F7501">
        <w:t xml:space="preserve"> out of a set with multiple (more than two) </w:t>
      </w:r>
      <w:r w:rsidR="001A5552">
        <w:t>categories</w:t>
      </w:r>
      <w:r w:rsidR="006F7501">
        <w:t>.</w:t>
      </w:r>
    </w:p>
    <w:p w14:paraId="461789D3" w14:textId="0230780A" w:rsidR="007169DA" w:rsidRDefault="00214B32" w:rsidP="00833D26">
      <w:r>
        <w:t>Provided with sufficient amounts of training data machine learning algorithms mana</w:t>
      </w:r>
      <w:r w:rsidR="00B327FC">
        <w:t xml:space="preserve">ge to learn patterns that allow </w:t>
      </w:r>
      <w:r w:rsidR="006F7501">
        <w:t xml:space="preserve">for </w:t>
      </w:r>
      <w:r w:rsidR="00B327FC">
        <w:t xml:space="preserve">a mapping from training data to the respective </w:t>
      </w:r>
      <w:r>
        <w:t>label</w:t>
      </w:r>
      <w:r w:rsidR="00B327FC">
        <w:t xml:space="preserve">s. </w:t>
      </w:r>
      <w:r w:rsidR="001A5552">
        <w:t>The classifier is deemed sufficient for the task if it generalizes well enough, thus predicting labels for new, unseen data with a low error rate.</w:t>
      </w:r>
    </w:p>
    <w:p w14:paraId="3F1F6F4E" w14:textId="286D28CF" w:rsidR="00B327FC" w:rsidRDefault="00B327FC" w:rsidP="00833D26">
      <w:r>
        <w:t xml:space="preserve">Formally: </w:t>
      </w:r>
      <w:r w:rsidR="00281873">
        <w:br/>
      </w:r>
      <w:r w:rsidR="00774938" w:rsidRPr="00281873">
        <w:t>In</w:t>
      </w:r>
      <w:r w:rsidR="006614B7" w:rsidRPr="00281873">
        <w:t xml:space="preserve"> a</w:t>
      </w:r>
      <w:r w:rsidR="00774938" w:rsidRPr="00281873">
        <w:t xml:space="preserve"> given</w:t>
      </w:r>
      <w:r w:rsidR="005B583C" w:rsidRPr="00281873">
        <w:t xml:space="preserve"> </w:t>
      </w:r>
      <w:r w:rsidRPr="00281873">
        <w:t xml:space="preserve">training set of </w:t>
      </w:r>
      <w:r w:rsidR="00911AF8" w:rsidRPr="00281873">
        <w:t xml:space="preserve">labeled documents </w:t>
      </w:r>
      <m:oMath>
        <m:sSub>
          <m:sSubPr>
            <m:ctrlPr>
              <w:rPr>
                <w:rFonts w:ascii="Cambria Math" w:hAnsi="Cambria Math"/>
              </w:rPr>
            </m:ctrlPr>
          </m:sSubPr>
          <m:e>
            <m:r>
              <m:rPr>
                <m:scr m:val="script"/>
              </m:rPr>
              <w:rPr>
                <w:rFonts w:ascii="Cambria Math" w:hAnsi="Cambria Math"/>
              </w:rPr>
              <m:t>D</m:t>
            </m:r>
          </m:e>
          <m:sub>
            <m:r>
              <w:rPr>
                <w:rFonts w:ascii="Cambria Math" w:hAnsi="Cambria Math"/>
              </w:rPr>
              <m:t>train</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w:rPr>
            <w:rFonts w:ascii="Cambria Math" w:hAnsi="Cambria Math"/>
          </w:rPr>
          <m:t xml:space="preserve">, …, </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n</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n</m:t>
                </m:r>
              </m:sub>
            </m:sSub>
          </m:e>
        </m:d>
        <m:r>
          <w:rPr>
            <w:rFonts w:ascii="Cambria Math" w:hAnsi="Cambria Math"/>
          </w:rPr>
          <m:t>}</m:t>
        </m:r>
      </m:oMath>
      <w:r w:rsidR="00E710B2" w:rsidRPr="00281873">
        <w:t xml:space="preserve"> every doc</w:t>
      </w:r>
      <w:r w:rsidR="00E710B2">
        <w:t xml:space="preserve">ument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E710B2">
        <w:t xml:space="preserve"> </w:t>
      </w:r>
      <w:r w:rsidR="00774938">
        <w:t>belongs</w:t>
      </w:r>
      <w:r w:rsidR="005B583C">
        <w:t xml:space="preserve"> to </w:t>
      </w:r>
      <w:r w:rsidR="00E710B2">
        <w:t>a</w:t>
      </w:r>
      <w:r w:rsidR="00774938">
        <w:t xml:space="preserve"> set</w:t>
      </w:r>
      <m:oMath>
        <m:r>
          <m:rPr>
            <m:scr m:val="script"/>
          </m:rPr>
          <w:rPr>
            <w:rFonts w:ascii="Cambria Math" w:hAnsi="Cambria Math"/>
          </w:rPr>
          <m:t xml:space="preserve"> D</m:t>
        </m:r>
      </m:oMath>
      <w:r w:rsidR="005B583C">
        <w:t>.</w:t>
      </w:r>
      <w:r w:rsidR="006614B7">
        <w:t xml:space="preserve"> Each label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5B583C">
        <w:t xml:space="preserve"> </w:t>
      </w:r>
      <w:r w:rsidR="006614B7">
        <w:t xml:space="preserve">of a document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6614B7">
        <w:t xml:space="preserve"> </w:t>
      </w:r>
      <w:r w:rsidR="00345F9C">
        <w:t>ma</w:t>
      </w:r>
      <w:r w:rsidR="00774938">
        <w:t xml:space="preserve">ps </w:t>
      </w:r>
      <w:r w:rsidR="006614B7">
        <w:t xml:space="preserve">to a predefined set of </w:t>
      </w:r>
      <w:r w:rsidR="003021A6">
        <w:t>categories</w:t>
      </w:r>
      <m:oMath>
        <m:r>
          <w:rPr>
            <w:rFonts w:ascii="Cambria Math" w:hAnsi="Cambria Math"/>
          </w:rPr>
          <m:t xml:space="preserve"> C=</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rPr>
                </m:ctrlPr>
              </m:sSubPr>
              <m:e>
                <m:r>
                  <m:rPr>
                    <m:scr m:val="script"/>
                  </m:rPr>
                  <w:rPr>
                    <w:rFonts w:ascii="Cambria Math" w:hAnsi="Cambria Math"/>
                  </w:rPr>
                  <m:t>c</m:t>
                </m:r>
              </m:e>
              <m:sub>
                <m:r>
                  <w:rPr>
                    <w:rFonts w:ascii="Cambria Math" w:hAnsi="Cambria Math"/>
                  </w:rPr>
                  <m:t>m</m:t>
                </m:r>
              </m:sub>
            </m:sSub>
          </m:e>
        </m:d>
      </m:oMath>
      <w:r w:rsidR="001A5552">
        <w:t xml:space="preserve"> </w:t>
      </w:r>
      <m:oMath>
        <m:r>
          <w:rPr>
            <w:rFonts w:ascii="Cambria Math" w:hAnsi="Cambria Math"/>
          </w:rPr>
          <m:t xml:space="preserve">with </m:t>
        </m:r>
        <m:r>
          <m:rPr>
            <m:scr m:val="script"/>
          </m:rPr>
          <w:rPr>
            <w:rFonts w:ascii="Cambria Math" w:hAnsi="Cambria Math"/>
          </w:rPr>
          <m:t>m</m:t>
        </m:r>
        <m:r>
          <w:rPr>
            <w:rFonts w:ascii="Cambria Math" w:hAnsi="Cambria Math"/>
          </w:rPr>
          <m:t>&gt;2</m:t>
        </m:r>
      </m:oMath>
      <w:r w:rsidR="001A5552">
        <w:t>.</w:t>
      </w:r>
    </w:p>
    <w:p w14:paraId="63E2A0E2" w14:textId="12D52A1F" w:rsidR="00C04E7B" w:rsidRDefault="007169DA" w:rsidP="00833D26">
      <w:r>
        <w:lastRenderedPageBreak/>
        <w:t>Document classification</w:t>
      </w:r>
      <w:r w:rsidR="000F77DA">
        <w:t xml:space="preserve"> </w:t>
      </w:r>
      <w:r w:rsidR="00345F9C">
        <w:t>is the</w:t>
      </w:r>
      <w:r w:rsidR="000F77DA">
        <w:t xml:space="preserve"> </w:t>
      </w:r>
      <w:r w:rsidR="00345F9C">
        <w:t>induction of</w:t>
      </w:r>
      <w:r w:rsidR="000F77DA">
        <w:t xml:space="preserve"> algorithms</w:t>
      </w:r>
      <m:oMath>
        <m:r>
          <w:rPr>
            <w:rFonts w:ascii="Cambria Math" w:hAnsi="Cambria Math"/>
          </w:rPr>
          <m:t xml:space="preserve"> h : </m:t>
        </m:r>
        <m:r>
          <m:rPr>
            <m:scr m:val="script"/>
          </m:rPr>
          <w:rPr>
            <w:rFonts w:ascii="Cambria Math" w:hAnsi="Cambria Math"/>
          </w:rPr>
          <m:t xml:space="preserve">D → </m:t>
        </m:r>
        <m:r>
          <w:rPr>
            <w:rFonts w:ascii="Cambria Math" w:hAnsi="Cambria Math"/>
          </w:rPr>
          <m:t>C</m:t>
        </m:r>
      </m:oMath>
      <w:r w:rsidR="003021A6">
        <w:t xml:space="preserve"> </w:t>
      </w:r>
      <w:r w:rsidR="00C04E7B">
        <w:t>that are</w:t>
      </w:r>
      <w:r w:rsidR="000F77DA">
        <w:t xml:space="preserve"> capable of accurately classifying unseen documents</w:t>
      </w:r>
      <w:r w:rsidR="003021A6">
        <w:t xml:space="preserve">, when sufficiently trained on </w:t>
      </w:r>
      <m:oMath>
        <m:sSub>
          <m:sSubPr>
            <m:ctrlPr>
              <w:rPr>
                <w:rFonts w:ascii="Cambria Math" w:hAnsi="Cambria Math"/>
                <w:i/>
              </w:rPr>
            </m:ctrlPr>
          </m:sSubPr>
          <m:e>
            <m:r>
              <m:rPr>
                <m:scr m:val="script"/>
              </m:rPr>
              <w:rPr>
                <w:rFonts w:ascii="Cambria Math" w:hAnsi="Cambria Math"/>
              </w:rPr>
              <m:t>D</m:t>
            </m:r>
          </m:e>
          <m:sub>
            <m:r>
              <w:rPr>
                <w:rFonts w:ascii="Cambria Math" w:hAnsi="Cambria Math"/>
              </w:rPr>
              <m:t>train</m:t>
            </m:r>
          </m:sub>
        </m:sSub>
      </m:oMath>
      <w:sdt>
        <w:sdtPr>
          <w:id w:val="-1639023439"/>
          <w:citation/>
        </w:sdtPr>
        <w:sdtContent>
          <w:r w:rsidR="00A92176">
            <w:fldChar w:fldCharType="begin"/>
          </w:r>
          <w:r w:rsidR="00A92176">
            <w:instrText xml:space="preserve">CITATION Bek04 \l 1031 </w:instrText>
          </w:r>
          <w:r w:rsidR="00A92176">
            <w:fldChar w:fldCharType="separate"/>
          </w:r>
          <w:r w:rsidR="003C54A3">
            <w:rPr>
              <w:noProof/>
            </w:rPr>
            <w:t xml:space="preserve"> </w:t>
          </w:r>
          <w:r w:rsidR="003C54A3" w:rsidRPr="003C54A3">
            <w:rPr>
              <w:noProof/>
            </w:rPr>
            <w:t>(Bekkerman, 2004)</w:t>
          </w:r>
          <w:r w:rsidR="00A92176">
            <w:fldChar w:fldCharType="end"/>
          </w:r>
        </w:sdtContent>
      </w:sdt>
      <w:r w:rsidR="00A92176">
        <w:t>.</w:t>
      </w:r>
    </w:p>
    <w:p w14:paraId="6541E58E" w14:textId="0615ADF5" w:rsidR="008B7943" w:rsidRDefault="0000476C" w:rsidP="00833D26">
      <w:r>
        <w:t xml:space="preserve">Building a text classification system requires a number of </w:t>
      </w:r>
      <w:r w:rsidR="00C04E7B">
        <w:t xml:space="preserve">strategic </w:t>
      </w:r>
      <w:r w:rsidR="001D2404">
        <w:t>choices</w:t>
      </w:r>
      <w:r w:rsidR="00045533">
        <w:t>:</w:t>
      </w:r>
    </w:p>
    <w:p w14:paraId="73DA7511" w14:textId="277B1189" w:rsidR="008F5FAE" w:rsidRPr="00045533" w:rsidRDefault="00045533" w:rsidP="00833D26">
      <w:r>
        <w:t>Do</w:t>
      </w:r>
      <w:r w:rsidR="008F5FAE" w:rsidRPr="00045533">
        <w:t>cuments</w:t>
      </w:r>
      <w:r w:rsidR="00C04E7B">
        <w:t xml:space="preserve"> need </w:t>
      </w:r>
      <w:r w:rsidR="00F85C45">
        <w:t>encod</w:t>
      </w:r>
      <w:r w:rsidR="008B7943">
        <w:t>ing</w:t>
      </w:r>
      <w:r w:rsidR="008F5FAE" w:rsidRPr="00045533">
        <w:t xml:space="preserve"> </w:t>
      </w:r>
      <w:r w:rsidR="00C04E7B">
        <w:t xml:space="preserve">to transform unstructured text </w:t>
      </w:r>
      <w:r w:rsidR="008F5FAE" w:rsidRPr="00045533">
        <w:t>into a structured, numerical representation for a machine or deep learning algorithm to work</w:t>
      </w:r>
      <w:r w:rsidR="00F85C45">
        <w:t xml:space="preserve"> the math</w:t>
      </w:r>
      <w:r w:rsidR="008F5FAE" w:rsidRPr="00045533">
        <w:t>.</w:t>
      </w:r>
      <w:r w:rsidR="001D2404" w:rsidRPr="00045533">
        <w:t xml:space="preserve"> Many approaches </w:t>
      </w:r>
      <w:r w:rsidR="00C04E7B">
        <w:t xml:space="preserve">for transforming text </w:t>
      </w:r>
      <w:r w:rsidR="001D2404" w:rsidRPr="00045533">
        <w:t>have been developed</w:t>
      </w:r>
      <w:r w:rsidR="00C04E7B">
        <w:t xml:space="preserve">. They </w:t>
      </w:r>
      <w:r w:rsidR="001D2404" w:rsidRPr="00045533">
        <w:t xml:space="preserve">can be </w:t>
      </w:r>
      <w:r w:rsidR="00C04E7B" w:rsidRPr="00045533">
        <w:t xml:space="preserve">roughly </w:t>
      </w:r>
      <w:r w:rsidR="001D2404" w:rsidRPr="00045533">
        <w:t xml:space="preserve">categorized into either weighted word techniques or word </w:t>
      </w:r>
      <w:r w:rsidRPr="00045533">
        <w:t>embedding</w:t>
      </w:r>
      <w:r w:rsidR="00C04E7B">
        <w:t xml:space="preserve"> methods</w:t>
      </w:r>
      <w:r w:rsidR="001D2404" w:rsidRPr="00045533">
        <w:t>.</w:t>
      </w:r>
      <w:r>
        <w:t xml:space="preserve"> </w:t>
      </w:r>
    </w:p>
    <w:p w14:paraId="1F4EA8A4" w14:textId="7E273146" w:rsidR="008F5FAE" w:rsidRDefault="008F5FAE" w:rsidP="00833D26">
      <w:r w:rsidRPr="00045533">
        <w:t xml:space="preserve">Choosing the </w:t>
      </w:r>
      <w:r w:rsidR="001D2404" w:rsidRPr="00045533">
        <w:t>right</w:t>
      </w:r>
      <w:r w:rsidRPr="00045533">
        <w:t xml:space="preserve"> classification algorithm </w:t>
      </w:r>
      <w:r w:rsidR="001D2404" w:rsidRPr="00045533">
        <w:t>for the task at hand is a vital factor for success.</w:t>
      </w:r>
      <w:r w:rsidRPr="00045533">
        <w:t xml:space="preserve"> Potential candidates range from the more traditional machine learning </w:t>
      </w:r>
      <w:r w:rsidR="001D2404" w:rsidRPr="00045533">
        <w:t>models to recent</w:t>
      </w:r>
      <w:r w:rsidRPr="00045533">
        <w:t xml:space="preserve"> state-of-the art </w:t>
      </w:r>
      <w:r w:rsidR="001D2404" w:rsidRPr="00045533">
        <w:t>deep learning approaches</w:t>
      </w:r>
      <w:r w:rsidR="00045533">
        <w:t xml:space="preserve"> with </w:t>
      </w:r>
      <w:r w:rsidR="00BD55AF">
        <w:t>impressive</w:t>
      </w:r>
      <w:r w:rsidR="00045533">
        <w:t xml:space="preserve"> results on a number of downstream tasks. </w:t>
      </w:r>
    </w:p>
    <w:p w14:paraId="2F066060" w14:textId="77777777" w:rsidR="009C77F9" w:rsidRDefault="00BD55AF" w:rsidP="00833D26">
      <w:r>
        <w:t xml:space="preserve">Those advances in the field of Natural Language Processing (NLP) </w:t>
      </w:r>
      <w:r w:rsidR="00F70531">
        <w:t xml:space="preserve">are </w:t>
      </w:r>
      <w:r>
        <w:t>driven by complex neural network architectures</w:t>
      </w:r>
      <w:r w:rsidR="00F70531">
        <w:t xml:space="preserve"> and transfer learning approaches. However g</w:t>
      </w:r>
      <w:r>
        <w:t xml:space="preserve">iven the </w:t>
      </w:r>
      <w:r w:rsidR="00F70531">
        <w:t xml:space="preserve">aforementioned </w:t>
      </w:r>
      <w:r>
        <w:t xml:space="preserve">challenges in our sparse and noisy data environment </w:t>
      </w:r>
      <w:r w:rsidR="00F70531">
        <w:t>the question arises if</w:t>
      </w:r>
      <w:r>
        <w:t xml:space="preserve"> those recipes</w:t>
      </w:r>
      <w:r w:rsidR="00F70531">
        <w:t xml:space="preserve"> provide</w:t>
      </w:r>
      <w:r>
        <w:t xml:space="preserve"> better results</w:t>
      </w:r>
      <w:r w:rsidR="00F70531">
        <w:t xml:space="preserve"> when applied to the task at hand</w:t>
      </w:r>
      <w:r>
        <w:t>.</w:t>
      </w:r>
      <w:r w:rsidR="00F70531">
        <w:t xml:space="preserve"> Especially the </w:t>
      </w:r>
      <w:r w:rsidR="00524D18">
        <w:t>limitation on volume</w:t>
      </w:r>
      <w:r w:rsidR="00F70531">
        <w:t xml:space="preserve"> of available training data requires consid</w:t>
      </w:r>
      <w:r w:rsidR="009C77F9">
        <w:t>eration for the right approach:</w:t>
      </w:r>
    </w:p>
    <w:p w14:paraId="14ADF621" w14:textId="22AC0171" w:rsidR="00BD55AF" w:rsidRDefault="00BD55AF" w:rsidP="00833D26">
      <w:r w:rsidRPr="00367605">
        <w:rPr>
          <w:rFonts w:eastAsiaTheme="minorEastAsia"/>
          <w:i/>
        </w:rPr>
        <w:t>“</w:t>
      </w:r>
      <w:r w:rsidRPr="00367605">
        <w:rPr>
          <w:i/>
        </w:rPr>
        <w:t xml:space="preserve">In the small data regime, depending on how the features are hand-engineered, traditional algorithms may or may not do better. For example, if you have 20 training examples, it might not matter much whether you use logistic regression or a neural network; </w:t>
      </w:r>
      <w:r w:rsidR="00C04E7B" w:rsidRPr="00367605">
        <w:rPr>
          <w:i/>
        </w:rPr>
        <w:t>[…]</w:t>
      </w:r>
      <w:r w:rsidRPr="00367605">
        <w:rPr>
          <w:i/>
        </w:rPr>
        <w:t xml:space="preserve"> But if you have 1 million examples, I would favor the neural network”</w:t>
      </w:r>
      <w:sdt>
        <w:sdtPr>
          <w:id w:val="1736128301"/>
          <w:citation/>
        </w:sdtPr>
        <w:sdtContent>
          <w:r w:rsidR="00F85C45">
            <w:fldChar w:fldCharType="begin"/>
          </w:r>
          <w:r w:rsidR="00C04E7B">
            <w:instrText xml:space="preserve">CITATION NgA18 \p 12 \l 1031 </w:instrText>
          </w:r>
          <w:r w:rsidR="00F85C45">
            <w:fldChar w:fldCharType="separate"/>
          </w:r>
          <w:r w:rsidR="003C54A3">
            <w:rPr>
              <w:noProof/>
            </w:rPr>
            <w:t xml:space="preserve"> </w:t>
          </w:r>
          <w:r w:rsidR="003C54A3" w:rsidRPr="003C54A3">
            <w:rPr>
              <w:noProof/>
            </w:rPr>
            <w:t>(Ng, 2018, p. 12)</w:t>
          </w:r>
          <w:r w:rsidR="00F85C45">
            <w:fldChar w:fldCharType="end"/>
          </w:r>
        </w:sdtContent>
      </w:sdt>
      <w:r w:rsidR="00C04E7B">
        <w:t>.</w:t>
      </w:r>
    </w:p>
    <w:p w14:paraId="458CC108" w14:textId="5974FA37" w:rsidR="008B7943" w:rsidRPr="00BE0EC0" w:rsidRDefault="008B7943" w:rsidP="00833D26">
      <w:pPr>
        <w:pStyle w:val="berschrift2"/>
      </w:pPr>
      <w:bookmarkStart w:id="7" w:name="_Toc60127233"/>
      <w:r>
        <w:t>Outline</w:t>
      </w:r>
      <w:bookmarkEnd w:id="7"/>
    </w:p>
    <w:p w14:paraId="6B7530EA" w14:textId="0FE1F658" w:rsidR="00B94545" w:rsidRDefault="00F85C45" w:rsidP="00833D26">
      <w:r>
        <w:t xml:space="preserve">This thesis </w:t>
      </w:r>
      <w:r w:rsidR="00B94545">
        <w:t>explores</w:t>
      </w:r>
      <w:r>
        <w:t xml:space="preserve"> several approaches to </w:t>
      </w:r>
      <w:r w:rsidR="00C04E7B">
        <w:t xml:space="preserve">solving </w:t>
      </w:r>
      <w:r>
        <w:t xml:space="preserve">the document categorization problem defined </w:t>
      </w:r>
      <w:r w:rsidR="00C04E7B">
        <w:t>herein</w:t>
      </w:r>
      <w:r w:rsidR="00B94545">
        <w:t xml:space="preserve"> and concludes on a deployment recommendation for the proof of concept that BMW Bank is expecting within the scope of this project.</w:t>
      </w:r>
    </w:p>
    <w:p w14:paraId="41A4012A" w14:textId="6284271B" w:rsidR="00045533" w:rsidRDefault="00F85C45" w:rsidP="00833D26">
      <w:r>
        <w:t>Chapter 2 will discuss</w:t>
      </w:r>
      <w:r w:rsidR="00C04E7B">
        <w:t xml:space="preserve"> key concepts</w:t>
      </w:r>
      <w:r w:rsidR="002D6A1B">
        <w:t xml:space="preserve"> in machine and deep learning</w:t>
      </w:r>
      <w:r w:rsidR="00C04E7B">
        <w:t>, providing</w:t>
      </w:r>
      <w:r>
        <w:t xml:space="preserve"> the theoretical background for the experiments applied </w:t>
      </w:r>
      <w:r w:rsidR="00C04E7B">
        <w:t>later on</w:t>
      </w:r>
      <w:r>
        <w:t xml:space="preserve">. Particular focus will be on the process of encoding the textual data and the discussion of different </w:t>
      </w:r>
      <w:r w:rsidR="002D6A1B">
        <w:t>classification algorithms and deep learning models</w:t>
      </w:r>
      <w:r>
        <w:t>.</w:t>
      </w:r>
    </w:p>
    <w:p w14:paraId="6B21A10F" w14:textId="4292D38B" w:rsidR="00F85C45" w:rsidRDefault="00F85C45" w:rsidP="00833D26">
      <w:r>
        <w:t>Chapter 3 will provide more insights on</w:t>
      </w:r>
      <w:r w:rsidR="002D6A1B">
        <w:t xml:space="preserve"> the available data environment, the data extraction necessary to build up a reasonable training corpus </w:t>
      </w:r>
      <w:r>
        <w:t xml:space="preserve">and the preprocessing steps to ready the data for the different classification techniques applied. </w:t>
      </w:r>
    </w:p>
    <w:p w14:paraId="7CF5914F" w14:textId="77880034" w:rsidR="00F85C45" w:rsidRDefault="00F85C45" w:rsidP="00833D26">
      <w:r>
        <w:lastRenderedPageBreak/>
        <w:t xml:space="preserve">Chapter 4 </w:t>
      </w:r>
      <w:r w:rsidR="002D6A1B">
        <w:t xml:space="preserve">details on </w:t>
      </w:r>
      <w:r>
        <w:t xml:space="preserve">the applied techniques </w:t>
      </w:r>
      <w:r w:rsidR="002D6A1B">
        <w:t>in the</w:t>
      </w:r>
      <w:r>
        <w:t xml:space="preserve"> experiments, </w:t>
      </w:r>
      <w:r w:rsidR="00EF0F3F">
        <w:t>covering some of the more traditional machine learning approaches but also applying selected deep learning methods and transfer learning ideas.</w:t>
      </w:r>
    </w:p>
    <w:p w14:paraId="41F5A8CF" w14:textId="66BD42DB" w:rsidR="00F85C45" w:rsidRDefault="00EF0F3F" w:rsidP="00833D26">
      <w:r>
        <w:t xml:space="preserve">Chapter 5 </w:t>
      </w:r>
      <w:r w:rsidR="002D6A1B">
        <w:t xml:space="preserve">follows with a </w:t>
      </w:r>
      <w:r>
        <w:t>discuss</w:t>
      </w:r>
      <w:r w:rsidR="002D6A1B">
        <w:t>ion of</w:t>
      </w:r>
      <w:r>
        <w:t xml:space="preserve"> the results in detail, look</w:t>
      </w:r>
      <w:r w:rsidR="002D6A1B">
        <w:t>s</w:t>
      </w:r>
      <w:r>
        <w:t xml:space="preserve"> at particular strengths and weaknesses of the different a</w:t>
      </w:r>
      <w:r w:rsidR="00B94545">
        <w:t>pproaches and provid</w:t>
      </w:r>
      <w:r w:rsidR="002D6A1B">
        <w:t>s</w:t>
      </w:r>
      <w:r w:rsidR="00B94545">
        <w:t>e thoughts on how to improve those results.</w:t>
      </w:r>
    </w:p>
    <w:p w14:paraId="06048D70" w14:textId="7C273498" w:rsidR="00EF0F3F" w:rsidRDefault="00EF0F3F" w:rsidP="00833D26">
      <w:r>
        <w:t>Chapter 6 conclude</w:t>
      </w:r>
      <w:r w:rsidR="002D6A1B">
        <w:t>s this thesis with</w:t>
      </w:r>
      <w:r>
        <w:t xml:space="preserve"> the learnings, provide</w:t>
      </w:r>
      <w:r w:rsidR="002D6A1B">
        <w:t>s</w:t>
      </w:r>
      <w:r>
        <w:t xml:space="preserve"> a suggestion for the “best choice” given the task at hand and weig</w:t>
      </w:r>
      <w:r w:rsidR="002D6A1B">
        <w:t>hing-</w:t>
      </w:r>
      <w:r w:rsidR="00B94545">
        <w:t xml:space="preserve">in </w:t>
      </w:r>
      <w:r>
        <w:t xml:space="preserve">the applicable criteria for a deployment decision. </w:t>
      </w:r>
    </w:p>
    <w:p w14:paraId="4465690C" w14:textId="67CDF700" w:rsidR="00712ABA" w:rsidRDefault="00856B5B" w:rsidP="00833D26">
      <w:pPr>
        <w:pStyle w:val="berschrift1"/>
      </w:pPr>
      <w:bookmarkStart w:id="8" w:name="_Toc60127234"/>
      <w:r w:rsidRPr="00524D18">
        <w:lastRenderedPageBreak/>
        <w:t>Theoretical Background on Text Classification</w:t>
      </w:r>
      <w:bookmarkEnd w:id="8"/>
    </w:p>
    <w:p w14:paraId="67C77657" w14:textId="0CBCCDDC" w:rsidR="00E70E68" w:rsidRDefault="00E70E68" w:rsidP="00833D26">
      <w:r>
        <w:t>To solve for the described document classification task a number of different approaches and experiments are applied</w:t>
      </w:r>
      <w:r w:rsidR="003C1256">
        <w:t>. The design of the experiments</w:t>
      </w:r>
      <w:r>
        <w:t xml:space="preserve"> and their </w:t>
      </w:r>
      <w:r w:rsidR="003C1256">
        <w:t xml:space="preserve">respective </w:t>
      </w:r>
      <w:r>
        <w:t xml:space="preserve">results </w:t>
      </w:r>
      <w:r w:rsidR="003C1256">
        <w:t>will be explained in chapter 4 and 5 subsequently</w:t>
      </w:r>
      <w:r>
        <w:t xml:space="preserve">, before a deployment recommendation on a certain </w:t>
      </w:r>
      <w:r w:rsidR="003C1256">
        <w:t>model</w:t>
      </w:r>
      <w:r>
        <w:t xml:space="preserve"> can be expressed.</w:t>
      </w:r>
    </w:p>
    <w:p w14:paraId="5BB23D91" w14:textId="04BBA8C7" w:rsidR="00E70E68" w:rsidRPr="00E70E68" w:rsidRDefault="00E70E68" w:rsidP="00833D26">
      <w:r>
        <w:t xml:space="preserve">This chapter discusses briefly some of the theoretical fundament of the applied concepts. It starts with the </w:t>
      </w:r>
      <w:r w:rsidR="00BF6773">
        <w:t>illustration</w:t>
      </w:r>
      <w:r>
        <w:t xml:space="preserve"> of different techniques to encod</w:t>
      </w:r>
      <w:r w:rsidR="003C1256">
        <w:t xml:space="preserve">e text into a numerical format and then </w:t>
      </w:r>
      <w:r>
        <w:t xml:space="preserve">moves on to </w:t>
      </w:r>
      <w:r w:rsidR="00BF6773">
        <w:t>cover</w:t>
      </w:r>
      <w:r>
        <w:t xml:space="preserve"> different classification approaches. On an abstract level </w:t>
      </w:r>
      <w:r w:rsidR="003C1256">
        <w:t>the methods applied</w:t>
      </w:r>
      <w:r>
        <w:t xml:space="preserve"> can be grouped into the more traditional machine learning approaches and</w:t>
      </w:r>
      <w:r w:rsidR="00BF6773">
        <w:t xml:space="preserve"> into</w:t>
      </w:r>
      <w:r>
        <w:t xml:space="preserve"> the more recent developments in the field of neural networks, the deep learning approaches. In the context of this project several classifiers from both groups were applied</w:t>
      </w:r>
      <w:r w:rsidR="00BF6773">
        <w:t xml:space="preserve"> and tested</w:t>
      </w:r>
      <w:r>
        <w:t>. Hence</w:t>
      </w:r>
      <w:r w:rsidR="00BF6773">
        <w:t xml:space="preserve"> those selected representatives of both groups are discussed to provide a basic understanding of the </w:t>
      </w:r>
      <w:r>
        <w:t xml:space="preserve">theoretical </w:t>
      </w:r>
      <w:r w:rsidR="00BF6773">
        <w:t>foundation to these concepts</w:t>
      </w:r>
      <w:r w:rsidR="003C1256">
        <w:t>.</w:t>
      </w:r>
    </w:p>
    <w:p w14:paraId="623FD9B6" w14:textId="546E52D0" w:rsidR="00384C4E" w:rsidRDefault="00220CE6" w:rsidP="00833D26">
      <w:pPr>
        <w:pStyle w:val="berschrift2"/>
      </w:pPr>
      <w:bookmarkStart w:id="9" w:name="_Toc60127235"/>
      <w:r>
        <w:t>Vector</w:t>
      </w:r>
      <w:r w:rsidR="00C6558C">
        <w:t xml:space="preserve"> representations of text data</w:t>
      </w:r>
      <w:bookmarkEnd w:id="9"/>
    </w:p>
    <w:p w14:paraId="7B15E775" w14:textId="0A9161E4" w:rsidR="002114F4" w:rsidRDefault="002114F4" w:rsidP="00833D26">
      <w:r>
        <w:t>Machine learning algorithms</w:t>
      </w:r>
      <w:r w:rsidR="000D22FD">
        <w:t xml:space="preserve"> </w:t>
      </w:r>
      <w:r w:rsidR="001A11BC">
        <w:t xml:space="preserve">usually </w:t>
      </w:r>
      <w:r w:rsidR="00F40158">
        <w:t>apply their math</w:t>
      </w:r>
      <w:r>
        <w:t xml:space="preserve"> on a fixed sized</w:t>
      </w:r>
      <w:r w:rsidR="001A11BC">
        <w:t xml:space="preserve"> numerical </w:t>
      </w:r>
      <w:r>
        <w:t xml:space="preserve">input of data. </w:t>
      </w:r>
      <w:r w:rsidR="00F40158">
        <w:t xml:space="preserve">Documents however present themselves as unstructured data sets of text. </w:t>
      </w:r>
      <w:r w:rsidR="001A11BC">
        <w:t xml:space="preserve">For tasks </w:t>
      </w:r>
      <w:r w:rsidR="00F40158">
        <w:t>in</w:t>
      </w:r>
      <w:r w:rsidR="001A11BC">
        <w:t xml:space="preserve"> the NLP domain this </w:t>
      </w:r>
      <w:r w:rsidR="009C77F9">
        <w:t>requires</w:t>
      </w:r>
      <w:r w:rsidR="00F40158">
        <w:t xml:space="preserve"> transformation of</w:t>
      </w:r>
      <w:r w:rsidR="001A11BC">
        <w:t xml:space="preserve"> every </w:t>
      </w:r>
      <w:r w:rsidR="00F40158">
        <w:t>text</w:t>
      </w:r>
      <w:r w:rsidR="00FA2EB5">
        <w:t>ual</w:t>
      </w:r>
      <w:r w:rsidR="001A11BC">
        <w:t xml:space="preserve"> input into a vector of digits or floating poi</w:t>
      </w:r>
      <w:r w:rsidR="009C77F9">
        <w:t>nt values</w:t>
      </w:r>
      <w:r w:rsidR="001A11BC">
        <w:t>.</w:t>
      </w:r>
      <w:r w:rsidR="00524D18">
        <w:t xml:space="preserve"> Mathematically </w:t>
      </w:r>
      <w:r w:rsidR="000D22FD">
        <w:t>these vectors</w:t>
      </w:r>
      <w:r w:rsidR="00524D18">
        <w:t xml:space="preserve"> correspond to points in multi-dimensional spaces</w:t>
      </w:r>
      <w:sdt>
        <w:sdtPr>
          <w:id w:val="-1221356418"/>
          <w:citation/>
        </w:sdtPr>
        <w:sdtContent>
          <w:r w:rsidR="00524D18">
            <w:fldChar w:fldCharType="begin"/>
          </w:r>
          <w:r w:rsidR="005C7131">
            <w:instrText xml:space="preserve">CITATION Raast \p "56 (v8)" \l 1031 </w:instrText>
          </w:r>
          <w:r w:rsidR="00524D18">
            <w:fldChar w:fldCharType="separate"/>
          </w:r>
          <w:r w:rsidR="003C54A3">
            <w:rPr>
              <w:noProof/>
            </w:rPr>
            <w:t xml:space="preserve"> </w:t>
          </w:r>
          <w:r w:rsidR="003C54A3" w:rsidRPr="003C54A3">
            <w:rPr>
              <w:noProof/>
            </w:rPr>
            <w:t>(Raaijmakers, 2021est., p. 56 (v8))</w:t>
          </w:r>
          <w:r w:rsidR="00524D18">
            <w:fldChar w:fldCharType="end"/>
          </w:r>
        </w:sdtContent>
      </w:sdt>
      <w:r w:rsidR="000D22FD">
        <w:t xml:space="preserve">. </w:t>
      </w:r>
    </w:p>
    <w:p w14:paraId="55A887A1" w14:textId="4B37EBF0" w:rsidR="000D22FD" w:rsidRPr="002114F4" w:rsidRDefault="005C7131" w:rsidP="00833D26">
      <w:r>
        <w:t>Different strategies exist for encoding te</w:t>
      </w:r>
      <w:r w:rsidR="00FA2EB5">
        <w:t>xt</w:t>
      </w:r>
      <w:r>
        <w:t>. On a higher abstraction level they can be categorized either by the simple approaches using weighted word schemes or the more sophisticated strategies learning</w:t>
      </w:r>
      <w:r w:rsidR="00630FF6">
        <w:t xml:space="preserve"> dense</w:t>
      </w:r>
      <w:r>
        <w:t xml:space="preserve"> representational vectors from the input data in the form of word embedding</w:t>
      </w:r>
      <w:sdt>
        <w:sdtPr>
          <w:id w:val="-631402385"/>
          <w:citation/>
        </w:sdtPr>
        <w:sdtContent>
          <w:r>
            <w:fldChar w:fldCharType="begin"/>
          </w:r>
          <w:r w:rsidR="003C54A3">
            <w:instrText xml:space="preserve">CITATION Kow19 \p 2 \l 1031 </w:instrText>
          </w:r>
          <w:r>
            <w:fldChar w:fldCharType="separate"/>
          </w:r>
          <w:r w:rsidR="003C54A3">
            <w:rPr>
              <w:noProof/>
            </w:rPr>
            <w:t xml:space="preserve"> </w:t>
          </w:r>
          <w:r w:rsidR="003C54A3" w:rsidRPr="003C54A3">
            <w:rPr>
              <w:noProof/>
            </w:rPr>
            <w:t>(Kowsare, et al., 2019, p. 2)</w:t>
          </w:r>
          <w:r>
            <w:fldChar w:fldCharType="end"/>
          </w:r>
        </w:sdtContent>
      </w:sdt>
      <w:r>
        <w:t xml:space="preserve">. </w:t>
      </w:r>
    </w:p>
    <w:p w14:paraId="2F56454D" w14:textId="54F11BBC" w:rsidR="00280E36" w:rsidRDefault="005C7131" w:rsidP="00833D26">
      <w:pPr>
        <w:pStyle w:val="berschrift3"/>
      </w:pPr>
      <w:bookmarkStart w:id="10" w:name="_Toc60127236"/>
      <w:r>
        <w:t>Weighted W</w:t>
      </w:r>
      <w:r w:rsidR="002114F4">
        <w:t>ord</w:t>
      </w:r>
      <w:r>
        <w:t>s</w:t>
      </w:r>
      <w:bookmarkEnd w:id="10"/>
    </w:p>
    <w:p w14:paraId="54F011CB" w14:textId="1DF1AE69" w:rsidR="008437D8" w:rsidRDefault="003C54A3" w:rsidP="00833D26">
      <w:r>
        <w:t xml:space="preserve">A </w:t>
      </w:r>
      <w:r w:rsidR="00B30AAC">
        <w:t>straightforward</w:t>
      </w:r>
      <w:r>
        <w:t xml:space="preserve"> technique is to </w:t>
      </w:r>
      <w:r w:rsidR="00CB4470">
        <w:t>leverage word distributions w</w:t>
      </w:r>
      <w:r>
        <w:t xml:space="preserve">ithin a </w:t>
      </w:r>
      <w:r w:rsidR="005F372B">
        <w:t xml:space="preserve">given </w:t>
      </w:r>
      <w:r>
        <w:t>document.</w:t>
      </w:r>
      <w:r w:rsidR="000B1A28">
        <w:t xml:space="preserve"> </w:t>
      </w:r>
    </w:p>
    <w:p w14:paraId="692A6456" w14:textId="18E76E8B" w:rsidR="000535C9" w:rsidRDefault="000B1A28" w:rsidP="00833D26">
      <w:r>
        <w:t>The</w:t>
      </w:r>
      <w:r w:rsidR="003C54A3">
        <w:t xml:space="preserve"> </w:t>
      </w:r>
      <w:r w:rsidR="000535C9">
        <w:t>Bag of Words</w:t>
      </w:r>
      <w:r>
        <w:t xml:space="preserve"> </w:t>
      </w:r>
      <w:r w:rsidR="000535C9">
        <w:t xml:space="preserve">(BoW) </w:t>
      </w:r>
      <w:r>
        <w:t xml:space="preserve">technique </w:t>
      </w:r>
      <w:r w:rsidR="00CB4470">
        <w:t>does exactly this</w:t>
      </w:r>
      <w:r>
        <w:t xml:space="preserve">. </w:t>
      </w:r>
      <w:r w:rsidR="00B30AAC">
        <w:t>First, a</w:t>
      </w:r>
      <w:r w:rsidR="000535C9">
        <w:t xml:space="preserve"> </w:t>
      </w:r>
      <w:r w:rsidR="005F372B">
        <w:t>vocabulary</w:t>
      </w:r>
      <w:r w:rsidR="00616123">
        <w:t xml:space="preserve"> </w:t>
      </w:r>
      <m:oMath>
        <m:r>
          <w:rPr>
            <w:rFonts w:ascii="Cambria Math" w:hAnsi="Cambria Math"/>
          </w:rPr>
          <m:t>V</m:t>
        </m:r>
      </m:oMath>
      <w:r w:rsidR="003C54A3">
        <w:t xml:space="preserve"> </w:t>
      </w:r>
      <w:r w:rsidR="000535C9">
        <w:t>containing</w:t>
      </w:r>
      <w:r>
        <w:t xml:space="preserve"> every</w:t>
      </w:r>
      <w:r w:rsidR="00FA2EB5">
        <w:t xml:space="preserve"> unique</w:t>
      </w:r>
      <w:r>
        <w:t xml:space="preserve"> word</w:t>
      </w:r>
      <w:r w:rsidR="003C54A3">
        <w:t xml:space="preserve"> </w:t>
      </w:r>
      <w:r w:rsidR="00CB4470">
        <w:t xml:space="preserve">in </w:t>
      </w:r>
      <w:r w:rsidR="003C54A3">
        <w:t xml:space="preserve">the </w:t>
      </w:r>
      <w:r>
        <w:t xml:space="preserve">training </w:t>
      </w:r>
      <w:r w:rsidR="003C54A3">
        <w:t>corpus</w:t>
      </w:r>
      <w:r w:rsidR="005F372B">
        <w:t xml:space="preserve"> is </w:t>
      </w:r>
      <w:r w:rsidR="00FA2EB5">
        <w:t>generated</w:t>
      </w:r>
      <w:r w:rsidR="005F372B">
        <w:t xml:space="preserve">. </w:t>
      </w:r>
      <w:r w:rsidR="00FA2EB5">
        <w:t>Building on that a</w:t>
      </w:r>
      <w:r w:rsidR="005F372B">
        <w:t xml:space="preserve"> term document matrix </w:t>
      </w:r>
      <w:r>
        <w:t xml:space="preserve">is </w:t>
      </w:r>
      <w:r w:rsidR="000535C9">
        <w:t>created</w:t>
      </w:r>
      <w:r>
        <w:t xml:space="preserve"> </w:t>
      </w:r>
      <w:r w:rsidR="005F372B">
        <w:t xml:space="preserve">with rows representing </w:t>
      </w:r>
      <w:r>
        <w:t xml:space="preserve">documents </w:t>
      </w:r>
      <w:r w:rsidR="00FA2EB5">
        <w:t>and columns representing</w:t>
      </w:r>
      <w:r w:rsidR="005F372B">
        <w:t xml:space="preserve"> words</w:t>
      </w:r>
      <w:r w:rsidR="00CB4470">
        <w:t xml:space="preserve"> </w:t>
      </w:r>
      <w:proofErr w:type="gramStart"/>
      <w:r w:rsidR="00CB4470">
        <w:lastRenderedPageBreak/>
        <w:t>in</w:t>
      </w:r>
      <w:r w:rsidR="005F372B">
        <w:t xml:space="preserve"> </w:t>
      </w:r>
      <w:proofErr w:type="gramEnd"/>
      <m:oMath>
        <m:r>
          <w:rPr>
            <w:rFonts w:ascii="Cambria Math" w:hAnsi="Cambria Math"/>
          </w:rPr>
          <m:t>V</m:t>
        </m:r>
      </m:oMath>
      <w:r w:rsidR="00616123">
        <w:rPr>
          <w:rStyle w:val="Funotenzeichen"/>
        </w:rPr>
        <w:footnoteReference w:id="1"/>
      </w:r>
      <w:r w:rsidR="005F372B">
        <w:t xml:space="preserve">. </w:t>
      </w:r>
      <w:r>
        <w:t xml:space="preserve">For a </w:t>
      </w:r>
      <w:r w:rsidR="00CB4470">
        <w:t>classification t</w:t>
      </w:r>
      <w:r>
        <w:t xml:space="preserve">ask with thousands of documents </w:t>
      </w:r>
      <w:r w:rsidR="005F372B">
        <w:t xml:space="preserve">and </w:t>
      </w:r>
      <w:r w:rsidR="00EE48AC">
        <w:t xml:space="preserve">vocabulary sizes </w:t>
      </w:r>
      <m:oMath>
        <m:r>
          <w:rPr>
            <w:rFonts w:ascii="Cambria Math" w:hAnsi="Cambria Math"/>
          </w:rPr>
          <m:t>|V|</m:t>
        </m:r>
      </m:oMath>
      <w:r w:rsidR="00EE48AC">
        <w:t xml:space="preserve"> in the tens of thousands </w:t>
      </w:r>
      <w:r w:rsidR="00FA2EB5">
        <w:t>the</w:t>
      </w:r>
      <w:r w:rsidR="005F372B">
        <w:t xml:space="preserve"> </w:t>
      </w:r>
      <w:r w:rsidR="00FA2EB5">
        <w:t xml:space="preserve">vector space grows very </w:t>
      </w:r>
      <w:r w:rsidR="005F372B">
        <w:t xml:space="preserve">high dimensional. </w:t>
      </w:r>
      <w:r w:rsidR="00FB2A82">
        <w:t xml:space="preserve">To observe computational </w:t>
      </w:r>
      <w:r w:rsidR="005F372B">
        <w:t>cost</w:t>
      </w:r>
      <w:r w:rsidR="003A4E8C">
        <w:t xml:space="preserve"> and </w:t>
      </w:r>
      <w:r w:rsidR="00FA2EB5">
        <w:t>feasibility</w:t>
      </w:r>
      <w:r w:rsidR="005F372B">
        <w:t xml:space="preserve"> </w:t>
      </w:r>
      <m:oMath>
        <m:r>
          <w:rPr>
            <w:rFonts w:ascii="Cambria Math" w:hAnsi="Cambria Math"/>
          </w:rPr>
          <m:t>|V|</m:t>
        </m:r>
      </m:oMath>
      <w:r w:rsidR="00FB2A82">
        <w:t xml:space="preserve"> </w:t>
      </w:r>
      <w:r w:rsidR="00CB4470">
        <w:t xml:space="preserve">commonly gets </w:t>
      </w:r>
      <w:r w:rsidR="00FA2EB5">
        <w:t xml:space="preserve">reduced to </w:t>
      </w:r>
      <w:r w:rsidR="00E0064A">
        <w:rPr>
          <w:rFonts w:eastAsiaTheme="minorEastAsia"/>
        </w:rPr>
        <w:t xml:space="preserve">the </w:t>
      </w:r>
      <m:oMath>
        <m:r>
          <w:rPr>
            <w:rFonts w:ascii="Cambria Math" w:hAnsi="Cambria Math"/>
          </w:rPr>
          <m:t>k</m:t>
        </m:r>
      </m:oMath>
      <w:r w:rsidR="00B30AAC">
        <w:rPr>
          <w:rFonts w:eastAsiaTheme="minorEastAsia"/>
        </w:rPr>
        <w:t xml:space="preserve"> most frequent words</w:t>
      </w:r>
      <w:r w:rsidR="00E0064A">
        <w:t xml:space="preserve">. It’s </w:t>
      </w:r>
      <w:r w:rsidR="00FB2A82">
        <w:t xml:space="preserve">a hyper parameter that can be tuned </w:t>
      </w:r>
      <w:r w:rsidR="00E0064A">
        <w:t xml:space="preserve">for better results </w:t>
      </w:r>
      <w:r w:rsidR="00FB2A82">
        <w:t xml:space="preserve">during model training. </w:t>
      </w:r>
    </w:p>
    <w:p w14:paraId="6D761331" w14:textId="70986CB1" w:rsidR="00C309A3" w:rsidRDefault="007C1D21" w:rsidP="00833D26">
      <w:r>
        <w:t>O</w:t>
      </w:r>
      <w:r w:rsidR="000535C9">
        <w:t>ne hot encoding</w:t>
      </w:r>
      <w:r>
        <w:t xml:space="preserve"> is the simplest form of BoW</w:t>
      </w:r>
      <w:r w:rsidR="005D7D2B">
        <w:t>. Every</w:t>
      </w:r>
      <w:r w:rsidR="000535C9">
        <w:t xml:space="preserve"> word </w:t>
      </w:r>
      <w:r w:rsidR="005D7D2B">
        <w:t>occurrence</w:t>
      </w:r>
      <w:r w:rsidR="00CB4470">
        <w:t xml:space="preserve"> in the document</w:t>
      </w:r>
      <w:r w:rsidR="005D7D2B">
        <w:t xml:space="preserve"> </w:t>
      </w:r>
      <w:r w:rsidR="00FA2EB5">
        <w:t xml:space="preserve">vector has a binary representation of one or zero, indicating whether the word is contained in this document or not. </w:t>
      </w:r>
    </w:p>
    <w:p w14:paraId="19E499B1" w14:textId="588BF3BD" w:rsidR="004D015C" w:rsidRDefault="007C1D21" w:rsidP="00833D26">
      <w:r>
        <w:t>Term frequency</w:t>
      </w:r>
      <w:r w:rsidR="00EB0516">
        <w:t xml:space="preserve"> (TF)</w:t>
      </w:r>
      <w:r>
        <w:t xml:space="preserve"> count </w:t>
      </w:r>
      <w:r w:rsidR="00C309A3">
        <w:t>can be</w:t>
      </w:r>
      <w:r>
        <w:t xml:space="preserve"> used instead of the </w:t>
      </w:r>
      <w:r w:rsidR="00EB0516">
        <w:t>plain Boolean</w:t>
      </w:r>
      <w:r>
        <w:t xml:space="preserve"> representation to enrich the </w:t>
      </w:r>
      <w:r w:rsidR="00C309A3">
        <w:t>information</w:t>
      </w:r>
      <w:r>
        <w:t xml:space="preserve"> value</w:t>
      </w:r>
      <w:r w:rsidR="00EB0516">
        <w:t xml:space="preserve">. </w:t>
      </w:r>
      <w:r w:rsidR="004D015C">
        <w:t>However, very common words like propositions or articles are found in a</w:t>
      </w:r>
      <w:r w:rsidR="00FA2EB5">
        <w:t xml:space="preserve">lmost every document. Thus their frequency count provides </w:t>
      </w:r>
      <w:r w:rsidR="004D015C">
        <w:t>limited or no value to distinguish documents from another.</w:t>
      </w:r>
    </w:p>
    <w:p w14:paraId="1FCC4152" w14:textId="71E8DB10" w:rsidR="004D015C" w:rsidRPr="003E2A39" w:rsidRDefault="004D015C" w:rsidP="00833D26">
      <w:r w:rsidRPr="003E2A39">
        <w:t>“It turns out, however, that simple frequency isn’t the best measure of association between words. One problem is that raw freque</w:t>
      </w:r>
      <w:r>
        <w:t xml:space="preserve">ncy is </w:t>
      </w:r>
      <w:proofErr w:type="gramStart"/>
      <w:r w:rsidRPr="003E2A39">
        <w:t>ver</w:t>
      </w:r>
      <w:r>
        <w:t>y</w:t>
      </w:r>
      <w:proofErr w:type="gramEnd"/>
      <w:r w:rsidRPr="003E2A39">
        <w:t xml:space="preserve"> skewed and not very discriminative” </w:t>
      </w:r>
      <w:sdt>
        <w:sdtPr>
          <w:id w:val="-2068796420"/>
          <w:citation/>
        </w:sdtPr>
        <w:sdtContent>
          <w:r>
            <w:fldChar w:fldCharType="begin"/>
          </w:r>
          <w:r>
            <w:instrText xml:space="preserve">CITATION Jur19 \p 105 \l 1031 </w:instrText>
          </w:r>
          <w:r>
            <w:fldChar w:fldCharType="separate"/>
          </w:r>
          <w:r w:rsidRPr="009544F5">
            <w:rPr>
              <w:noProof/>
            </w:rPr>
            <w:t>(Jurafsky &amp; Martin, 2019, p. 105)</w:t>
          </w:r>
          <w:r>
            <w:fldChar w:fldCharType="end"/>
          </w:r>
        </w:sdtContent>
      </w:sdt>
    </w:p>
    <w:p w14:paraId="5FEB0FB0" w14:textId="68DBA057" w:rsidR="00EB0516" w:rsidRDefault="00EB0516" w:rsidP="00833D26">
      <w:r>
        <w:t>To put more emphasis on</w:t>
      </w:r>
      <w:r w:rsidR="004D015C">
        <w:t xml:space="preserve"> </w:t>
      </w:r>
      <w:r w:rsidR="00DC6EB0">
        <w:t xml:space="preserve">words with </w:t>
      </w:r>
      <w:r>
        <w:t xml:space="preserve">more </w:t>
      </w:r>
      <w:r w:rsidR="00B40A45">
        <w:t>distinguishable</w:t>
      </w:r>
      <w:r>
        <w:t xml:space="preserve"> </w:t>
      </w:r>
      <w:r w:rsidR="00DC6EB0">
        <w:t>power</w:t>
      </w:r>
      <w:r>
        <w:t>, a</w:t>
      </w:r>
      <w:r w:rsidR="00807678">
        <w:t xml:space="preserve"> mathematical weighting scheme</w:t>
      </w:r>
      <w:r w:rsidR="001356E7">
        <w:t xml:space="preserve"> combining</w:t>
      </w:r>
      <w:r>
        <w:t xml:space="preserve"> TF </w:t>
      </w:r>
      <w:r w:rsidR="001356E7">
        <w:t xml:space="preserve">with inverse document frequency (IDF) </w:t>
      </w:r>
      <w:r w:rsidR="00CC3DAB">
        <w:t>is applied</w:t>
      </w:r>
      <w:sdt>
        <w:sdtPr>
          <w:id w:val="466476494"/>
          <w:citation/>
        </w:sdtPr>
        <w:sdtContent>
          <w:r w:rsidR="004C1E52">
            <w:fldChar w:fldCharType="begin"/>
          </w:r>
          <w:r w:rsidR="004C1E52" w:rsidRPr="001356E7">
            <w:instrText xml:space="preserve"> CITATION Spa72 \l 1031 </w:instrText>
          </w:r>
          <w:r w:rsidR="004C1E52">
            <w:fldChar w:fldCharType="separate"/>
          </w:r>
          <w:r w:rsidR="004C1E52" w:rsidRPr="001356E7">
            <w:rPr>
              <w:noProof/>
            </w:rPr>
            <w:t xml:space="preserve"> (Sparck Jones, 1972)</w:t>
          </w:r>
          <w:r w:rsidR="004C1E52">
            <w:fldChar w:fldCharType="end"/>
          </w:r>
        </w:sdtContent>
      </w:sdt>
      <w:r w:rsidR="003816D3">
        <w:t>.</w:t>
      </w:r>
    </w:p>
    <w:p w14:paraId="6C1610A5" w14:textId="77777777" w:rsidR="00FA2F3B" w:rsidRDefault="00FA2F3B" w:rsidP="00833D26"/>
    <w:p w14:paraId="74B1F7CF" w14:textId="790A5E56" w:rsidR="00CC3DAB" w:rsidRPr="003816D3" w:rsidRDefault="000637C3" w:rsidP="00833D26">
      <w:bookmarkStart w:id="11" w:name="_Ref59005853"/>
      <m:oMathPara>
        <m:oMath>
          <m:r>
            <w:rPr>
              <w:rFonts w:ascii="Cambria Math" w:hAnsi="Cambria Math"/>
            </w:rPr>
            <m:t>w</m:t>
          </m:r>
          <m:d>
            <m:dPr>
              <m:ctrlPr>
                <w:rPr>
                  <w:rFonts w:ascii="Cambria Math" w:hAnsi="Cambria Math"/>
                  <w:i/>
                </w:rPr>
              </m:ctrlPr>
            </m:dPr>
            <m:e>
              <m:r>
                <w:rPr>
                  <w:rFonts w:ascii="Cambria Math" w:hAnsi="Cambria Math"/>
                </w:rPr>
                <m:t>t, d</m:t>
              </m:r>
            </m:e>
          </m:d>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d,t</m:t>
              </m:r>
            </m:sub>
          </m:sSub>
          <m:r>
            <w:rPr>
              <w:rFonts w:ascii="Cambria Math" w:hAnsi="Cambria Math"/>
            </w:rPr>
            <m:t xml:space="preserve">* </m:t>
          </m:r>
          <m:sSub>
            <m:sSubPr>
              <m:ctrlPr>
                <w:rPr>
                  <w:rFonts w:ascii="Cambria Math" w:hAnsi="Cambria Math"/>
                  <w:i/>
                </w:rPr>
              </m:ctrlPr>
            </m:sSubPr>
            <m:e>
              <m:r>
                <w:rPr>
                  <w:rFonts w:ascii="Cambria Math" w:hAnsi="Cambria Math"/>
                </w:rPr>
                <m:t>idf</m:t>
              </m:r>
            </m:e>
            <m:sub>
              <m:r>
                <w:rPr>
                  <w:rFonts w:ascii="Cambria Math" w:hAnsi="Cambria Math"/>
                </w:rPr>
                <m:t>t</m:t>
              </m:r>
            </m:sub>
          </m:sSub>
          <m:r>
            <m:rPr>
              <m:sty m:val="p"/>
            </m:rPr>
            <w:rPr>
              <w:rFonts w:ascii="Cambria Math" w:hAnsi="Cambria Math"/>
            </w:rPr>
            <w:br/>
          </m:r>
        </m:oMath>
      </m:oMathPara>
      <w:proofErr w:type="gramStart"/>
      <w:r w:rsidR="007572B4">
        <w:t>with</w:t>
      </w:r>
      <w:proofErr w:type="gramEnd"/>
      <w:r w:rsidR="007572B4">
        <w:br/>
      </w:r>
      <m:oMathPara>
        <m:oMath>
          <m:sSub>
            <m:sSubPr>
              <m:ctrlPr>
                <w:rPr>
                  <w:rFonts w:ascii="Cambria Math" w:hAnsi="Cambria Math"/>
                  <w:i/>
                </w:rPr>
              </m:ctrlPr>
            </m:sSubPr>
            <m:e>
              <m:r>
                <w:rPr>
                  <w:rFonts w:ascii="Cambria Math" w:hAnsi="Cambria Math"/>
                </w:rPr>
                <m:t>tf</m:t>
              </m:r>
            </m:e>
            <m:sub>
              <m:r>
                <w:rPr>
                  <w:rFonts w:ascii="Cambria Math" w:hAnsi="Cambria Math"/>
                </w:rPr>
                <m:t>d,t</m:t>
              </m:r>
            </m:sub>
          </m:sSub>
          <m:r>
            <w:rPr>
              <w:rFonts w:ascii="Cambria Math" w:hAnsi="Cambria Math"/>
            </w:rPr>
            <m:t>=count(t,d)</m:t>
          </m:r>
          <m:r>
            <m:rPr>
              <m:sty m:val="p"/>
            </m:rPr>
            <w:rPr>
              <w:rFonts w:ascii="Cambria Math" w:hAnsi="Cambria Math"/>
            </w:rPr>
            <w:br/>
          </m:r>
        </m:oMath>
      </m:oMathPara>
      <w:r w:rsidR="007572B4">
        <w:t>and</w:t>
      </w:r>
      <w:r w:rsidR="007572B4">
        <w:br/>
      </w:r>
      <m:oMathPara>
        <m:oMath>
          <m:sSub>
            <m:sSubPr>
              <m:ctrlPr>
                <w:rPr>
                  <w:rFonts w:ascii="Cambria Math" w:hAnsi="Cambria Math"/>
                  <w:i/>
                </w:rPr>
              </m:ctrlPr>
            </m:sSubPr>
            <m:e>
              <m:r>
                <w:rPr>
                  <w:rFonts w:ascii="Cambria Math" w:hAnsi="Cambria Math"/>
                </w:rPr>
                <m:t>idf</m:t>
              </m:r>
            </m:e>
            <m:sub>
              <m:r>
                <w:rPr>
                  <w:rFonts w:ascii="Cambria Math" w:hAnsi="Cambria Math"/>
                </w:rPr>
                <m:t>t</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t</m:t>
                          </m:r>
                        </m:sub>
                      </m:sSub>
                    </m:den>
                  </m:f>
                </m:e>
              </m:d>
            </m:e>
          </m:func>
          <m:r>
            <m:rPr>
              <m:sty m:val="p"/>
            </m:rPr>
            <w:rPr>
              <w:rFonts w:ascii="Cambria Math" w:hAnsi="Cambria Math"/>
            </w:rPr>
            <w:br/>
          </m:r>
        </m:oMath>
      </m:oMathPara>
      <w:r w:rsidR="00CC3DAB">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w:t>
      </w:r>
      <w:r w:rsidR="007338BD">
        <w:fldChar w:fldCharType="end"/>
      </w:r>
      <w:bookmarkEnd w:id="11"/>
      <w:r w:rsidR="00CC3DAB">
        <w:t>: Term Frequency-Inverse Document Frequency</w:t>
      </w:r>
    </w:p>
    <w:p w14:paraId="6E115D2C" w14:textId="77777777" w:rsidR="00FA2F3B" w:rsidRDefault="00FA2F3B" w:rsidP="00833D26"/>
    <w:p w14:paraId="53DAEEB3" w14:textId="21EF1F56" w:rsidR="001356E7" w:rsidRDefault="00B40A45" w:rsidP="00833D26">
      <w:r>
        <w:t>Each word</w:t>
      </w:r>
      <m:oMath>
        <m:r>
          <w:rPr>
            <w:rFonts w:ascii="Cambria Math" w:hAnsi="Cambria Math"/>
          </w:rPr>
          <m:t xml:space="preserve"> t </m:t>
        </m:r>
        <m:r>
          <m:rPr>
            <m:sty m:val="p"/>
          </m:rPr>
          <w:rPr>
            <w:rFonts w:ascii="Cambria Math" w:eastAsiaTheme="minorEastAsia" w:hAnsi="Cambria Math"/>
          </w:rPr>
          <m:t>in the document</m:t>
        </m:r>
        <m:r>
          <w:rPr>
            <w:rFonts w:ascii="Cambria Math" w:hAnsi="Cambria Math"/>
          </w:rPr>
          <m:t xml:space="preserve"> d</m:t>
        </m:r>
      </m:oMath>
      <w:r w:rsidR="004D015C">
        <w:rPr>
          <w:rFonts w:eastAsiaTheme="minorEastAsia"/>
        </w:rPr>
        <w:t xml:space="preserve"> </w:t>
      </w:r>
      <w:r>
        <w:t xml:space="preserve">is represented by the </w:t>
      </w:r>
      <w:r w:rsidR="00E44F54">
        <w:t>product</w:t>
      </w:r>
      <m:oMath>
        <m:r>
          <w:rPr>
            <w:rFonts w:ascii="Cambria Math" w:hAnsi="Cambria Math"/>
          </w:rPr>
          <m:t xml:space="preserve"> w</m:t>
        </m:r>
        <m:d>
          <m:dPr>
            <m:ctrlPr>
              <w:rPr>
                <w:rFonts w:ascii="Cambria Math" w:hAnsi="Cambria Math"/>
                <w:i/>
              </w:rPr>
            </m:ctrlPr>
          </m:dPr>
          <m:e>
            <m:r>
              <w:rPr>
                <w:rFonts w:ascii="Cambria Math" w:hAnsi="Cambria Math"/>
              </w:rPr>
              <m:t>t,d</m:t>
            </m:r>
          </m:e>
        </m:d>
      </m:oMath>
      <w:r w:rsidR="00E44F54">
        <w:t xml:space="preserve"> </w:t>
      </w:r>
      <w:r>
        <w:t>of its</w:t>
      </w:r>
      <w:r w:rsidR="00E44F54">
        <w:t xml:space="preserve"> term frequency</w:t>
      </w:r>
      <m:oMath>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d,t</m:t>
            </m:r>
          </m:sub>
        </m:sSub>
      </m:oMath>
      <w:r w:rsidR="00E44F54">
        <w:rPr>
          <w:rFonts w:eastAsiaTheme="minorEastAsia"/>
        </w:rPr>
        <w:t xml:space="preserve"> </w:t>
      </w:r>
      <w:r w:rsidR="00E44F54">
        <w:t xml:space="preserve">and its inverse document frequency </w:t>
      </w:r>
      <m:oMath>
        <m:sSub>
          <m:sSubPr>
            <m:ctrlPr>
              <w:rPr>
                <w:rFonts w:ascii="Cambria Math" w:hAnsi="Cambria Math"/>
                <w:i/>
              </w:rPr>
            </m:ctrlPr>
          </m:sSubPr>
          <m:e>
            <m:r>
              <w:rPr>
                <w:rFonts w:ascii="Cambria Math" w:hAnsi="Cambria Math"/>
              </w:rPr>
              <m:t xml:space="preserve"> idf</m:t>
            </m:r>
          </m:e>
          <m:sub>
            <m:r>
              <w:rPr>
                <w:rFonts w:ascii="Cambria Math" w:hAnsi="Cambria Math"/>
              </w:rPr>
              <m:t>t</m:t>
            </m:r>
          </m:sub>
        </m:sSub>
      </m:oMath>
      <w:r w:rsidR="00E44F54">
        <w:t xml:space="preserve"> </w:t>
      </w:r>
      <w:sdt>
        <w:sdtPr>
          <w:id w:val="281384576"/>
          <w:citation/>
        </w:sdtPr>
        <w:sdtContent>
          <w:r w:rsidR="003816D3">
            <w:fldChar w:fldCharType="begin"/>
          </w:r>
          <w:r w:rsidR="003816D3">
            <w:instrText xml:space="preserve">CITATION Jur19 \p 106 \l 1031 </w:instrText>
          </w:r>
          <w:r w:rsidR="003816D3">
            <w:fldChar w:fldCharType="separate"/>
          </w:r>
          <w:r w:rsidR="003816D3" w:rsidRPr="003816D3">
            <w:rPr>
              <w:noProof/>
            </w:rPr>
            <w:t>(Jurafsky &amp; Martin, 2019, p. 106)</w:t>
          </w:r>
          <w:r w:rsidR="003816D3">
            <w:fldChar w:fldCharType="end"/>
          </w:r>
        </w:sdtContent>
      </w:sdt>
      <w:r>
        <w:t>. The IDF-term of this equation varies inversely with the document frequency</w:t>
      </w:r>
      <m:oMath>
        <m:r>
          <w:rPr>
            <w:rFonts w:ascii="Cambria Math" w:hAnsi="Cambria Math"/>
          </w:rPr>
          <m:t xml:space="preserve"> </m:t>
        </m:r>
        <m:sSub>
          <m:sSubPr>
            <m:ctrlPr>
              <w:rPr>
                <w:rFonts w:ascii="Cambria Math" w:hAnsi="Cambria Math"/>
                <w:i/>
              </w:rPr>
            </m:ctrlPr>
          </m:sSubPr>
          <m:e>
            <m:r>
              <w:rPr>
                <w:rFonts w:ascii="Cambria Math" w:hAnsi="Cambria Math"/>
              </w:rPr>
              <m:t>df</m:t>
            </m:r>
          </m:e>
          <m:sub>
            <m:r>
              <w:rPr>
                <w:rFonts w:ascii="Cambria Math" w:hAnsi="Cambria Math"/>
              </w:rPr>
              <m:t>t</m:t>
            </m:r>
          </m:sub>
        </m:sSub>
      </m:oMath>
      <w:r>
        <w:t>, the nu</w:t>
      </w:r>
      <w:r w:rsidR="004C1E52">
        <w:t xml:space="preserve">mber of documents </w:t>
      </w:r>
      <w:r>
        <w:t xml:space="preserve">a term is assigned in a corpus of </w:t>
      </w:r>
      <w:r w:rsidR="004C1E52">
        <w:t xml:space="preserve">total </w:t>
      </w:r>
      <m:oMath>
        <m:r>
          <w:rPr>
            <w:rFonts w:ascii="Cambria Math" w:hAnsi="Cambria Math"/>
          </w:rPr>
          <m:t xml:space="preserve"> N</m:t>
        </m:r>
      </m:oMath>
      <w:r>
        <w:t xml:space="preserve"> documents</w:t>
      </w:r>
      <w:r w:rsidR="004C1E52">
        <w:t xml:space="preserve"> </w:t>
      </w:r>
      <w:sdt>
        <w:sdtPr>
          <w:id w:val="1644080186"/>
          <w:citation/>
        </w:sdtPr>
        <w:sdtContent>
          <w:r w:rsidR="004C1E52">
            <w:fldChar w:fldCharType="begin"/>
          </w:r>
          <w:r w:rsidR="003E2A39">
            <w:instrText xml:space="preserve">CITATION Sal87 \p 7 \l 1031 </w:instrText>
          </w:r>
          <w:r w:rsidR="004C1E52">
            <w:fldChar w:fldCharType="separate"/>
          </w:r>
          <w:r w:rsidR="003E2A39" w:rsidRPr="003E2A39">
            <w:rPr>
              <w:noProof/>
            </w:rPr>
            <w:t>(Salton &amp; Buckley, 1987, p. 7)</w:t>
          </w:r>
          <w:r w:rsidR="004C1E52">
            <w:fldChar w:fldCharType="end"/>
          </w:r>
        </w:sdtContent>
      </w:sdt>
      <w:r w:rsidR="004C1E52">
        <w:t>.</w:t>
      </w:r>
      <w:r w:rsidR="003E2A39">
        <w:t xml:space="preserve"> </w:t>
      </w:r>
      <w:r w:rsidR="001D6598">
        <w:t>This way</w:t>
      </w:r>
      <w:r w:rsidR="001356E7">
        <w:t xml:space="preserve"> common</w:t>
      </w:r>
      <w:r w:rsidR="003E2A39">
        <w:t>ly found</w:t>
      </w:r>
      <w:r w:rsidR="001356E7">
        <w:t xml:space="preserve"> words </w:t>
      </w:r>
      <w:r w:rsidR="00DC6EB0">
        <w:t xml:space="preserve">in the corpus that are not as </w:t>
      </w:r>
      <w:r w:rsidR="00DC6EB0">
        <w:lastRenderedPageBreak/>
        <w:t xml:space="preserve">helpful </w:t>
      </w:r>
      <w:r w:rsidR="0088452E">
        <w:t xml:space="preserve">(like propositions) </w:t>
      </w:r>
      <w:r w:rsidR="00DC6EB0">
        <w:t xml:space="preserve">get their high frequency </w:t>
      </w:r>
      <m:oMath>
        <m:sSub>
          <m:sSubPr>
            <m:ctrlPr>
              <w:rPr>
                <w:rFonts w:ascii="Cambria Math" w:hAnsi="Cambria Math"/>
                <w:i/>
              </w:rPr>
            </m:ctrlPr>
          </m:sSubPr>
          <m:e>
            <m:r>
              <w:rPr>
                <w:rFonts w:ascii="Cambria Math" w:hAnsi="Cambria Math"/>
              </w:rPr>
              <m:t>tf</m:t>
            </m:r>
          </m:e>
          <m:sub>
            <m:r>
              <w:rPr>
                <w:rFonts w:ascii="Cambria Math" w:hAnsi="Cambria Math"/>
              </w:rPr>
              <m:t>d,t</m:t>
            </m:r>
          </m:sub>
        </m:sSub>
      </m:oMath>
      <w:r w:rsidR="00DC6EB0">
        <w:rPr>
          <w:rFonts w:eastAsiaTheme="minorEastAsia"/>
        </w:rPr>
        <w:t xml:space="preserve"> </w:t>
      </w:r>
      <w:r w:rsidR="001D6598">
        <w:t>heavily discounted by</w:t>
      </w:r>
      <w:r w:rsidR="00897505">
        <w:t xml:space="preserve"> </w:t>
      </w:r>
      <w:r w:rsidR="00DC6EB0">
        <w:t xml:space="preserve">multiplication with the </w:t>
      </w:r>
      <m:oMath>
        <m:sSub>
          <m:sSubPr>
            <m:ctrlPr>
              <w:rPr>
                <w:rFonts w:ascii="Cambria Math" w:hAnsi="Cambria Math"/>
                <w:i/>
              </w:rPr>
            </m:ctrlPr>
          </m:sSubPr>
          <m:e>
            <m:r>
              <w:rPr>
                <w:rFonts w:ascii="Cambria Math" w:hAnsi="Cambria Math"/>
              </w:rPr>
              <m:t xml:space="preserve"> idf</m:t>
            </m:r>
          </m:e>
          <m:sub>
            <m:r>
              <w:rPr>
                <w:rFonts w:ascii="Cambria Math" w:hAnsi="Cambria Math"/>
              </w:rPr>
              <m:t>t</m:t>
            </m:r>
          </m:sub>
        </m:sSub>
      </m:oMath>
      <w:r w:rsidR="00897505">
        <w:t xml:space="preserve"> </w:t>
      </w:r>
      <w:r w:rsidR="00DC6EB0">
        <w:t xml:space="preserve">term, pushing their total weight </w:t>
      </w:r>
      <w:r w:rsidR="002E4858">
        <w:t>towards zero.</w:t>
      </w:r>
      <w:r w:rsidR="00DC6EB0">
        <w:t xml:space="preserve"> </w:t>
      </w:r>
    </w:p>
    <w:p w14:paraId="35F99080" w14:textId="035A978D" w:rsidR="00220CE6" w:rsidRDefault="00220CE6" w:rsidP="00833D26">
      <w:r>
        <w:t>Despite a reduction of the vocabulary size BoW</w:t>
      </w:r>
      <w:r w:rsidR="00FB2A82">
        <w:t xml:space="preserve"> </w:t>
      </w:r>
      <w:r w:rsidR="001473F2">
        <w:t xml:space="preserve">generally </w:t>
      </w:r>
      <w:r w:rsidR="00FB2A82">
        <w:t xml:space="preserve">results in </w:t>
      </w:r>
      <w:r w:rsidR="00A07E63">
        <w:t>a</w:t>
      </w:r>
      <w:r w:rsidR="004D015C">
        <w:t xml:space="preserve"> </w:t>
      </w:r>
      <w:r>
        <w:t>high dimensional but</w:t>
      </w:r>
      <w:r w:rsidR="004D015C">
        <w:t xml:space="preserve"> </w:t>
      </w:r>
      <w:r w:rsidR="00DC6EB0">
        <w:t>sp</w:t>
      </w:r>
      <w:r w:rsidR="004D015C">
        <w:t xml:space="preserve">arse </w:t>
      </w:r>
      <w:r>
        <w:t>vector model</w:t>
      </w:r>
      <w:r w:rsidR="00DC6EB0">
        <w:t>. Every ve</w:t>
      </w:r>
      <w:r w:rsidR="005F7110">
        <w:t xml:space="preserve">ctor accounts only for a small fraction of non-zero </w:t>
      </w:r>
      <w:r w:rsidR="004D015C">
        <w:t>values</w:t>
      </w:r>
      <w:r>
        <w:t xml:space="preserve"> </w:t>
      </w:r>
      <w:r w:rsidR="00DC6EB0">
        <w:t>because</w:t>
      </w:r>
      <w:r>
        <w:t xml:space="preserve"> the majorit</w:t>
      </w:r>
      <w:r w:rsidR="00DC6EB0">
        <w:t>y of words in the vocabulary is</w:t>
      </w:r>
      <w:r>
        <w:t xml:space="preserve"> not found in </w:t>
      </w:r>
      <w:r w:rsidR="00DC6EB0">
        <w:t>a document.</w:t>
      </w:r>
    </w:p>
    <w:p w14:paraId="7E78CA58" w14:textId="0A4D615F" w:rsidR="00533808" w:rsidRDefault="005F7110" w:rsidP="00833D26">
      <w:r>
        <w:t>The</w:t>
      </w:r>
      <w:r w:rsidR="00533808">
        <w:t xml:space="preserve"> BoW approach carries a number of limitations for the document classification task. </w:t>
      </w:r>
      <w:r w:rsidR="001473F2">
        <w:t xml:space="preserve">A classification algorithm processing </w:t>
      </w:r>
      <w:r w:rsidR="00533808">
        <w:t>a BoW</w:t>
      </w:r>
      <w:r w:rsidR="001473F2">
        <w:t xml:space="preserve"> input </w:t>
      </w:r>
      <w:r w:rsidR="00533808">
        <w:t>has</w:t>
      </w:r>
      <w:r w:rsidR="001473F2">
        <w:t xml:space="preserve"> to learn parameters for every dimension in the feature space</w:t>
      </w:r>
      <w:r>
        <w:t xml:space="preserve">. With tens of thousands of dimensions this can </w:t>
      </w:r>
      <w:r w:rsidR="001473F2">
        <w:t>result in a highly (over) parametrized classifier with a tendency to over fit training data and poor generalization to new and unseen data</w:t>
      </w:r>
      <w:sdt>
        <w:sdtPr>
          <w:id w:val="-1246955078"/>
          <w:citation/>
        </w:sdtPr>
        <w:sdtContent>
          <w:r w:rsidR="001473F2">
            <w:fldChar w:fldCharType="begin"/>
          </w:r>
          <w:r w:rsidR="00120A31">
            <w:instrText xml:space="preserve">CITATION Jur19 \p 111 \l 1031 </w:instrText>
          </w:r>
          <w:r w:rsidR="001473F2">
            <w:fldChar w:fldCharType="separate"/>
          </w:r>
          <w:r w:rsidR="00120A31">
            <w:rPr>
              <w:noProof/>
            </w:rPr>
            <w:t xml:space="preserve"> </w:t>
          </w:r>
          <w:r w:rsidR="00120A31" w:rsidRPr="00120A31">
            <w:rPr>
              <w:noProof/>
            </w:rPr>
            <w:t>(Jurafsky &amp; Martin, 2019, p. 111)</w:t>
          </w:r>
          <w:r w:rsidR="001473F2">
            <w:fldChar w:fldCharType="end"/>
          </w:r>
        </w:sdtContent>
      </w:sdt>
      <w:r w:rsidR="00533808">
        <w:t>.</w:t>
      </w:r>
    </w:p>
    <w:p w14:paraId="358AF3F9" w14:textId="035EE76E" w:rsidR="00B10317" w:rsidRDefault="00533808" w:rsidP="00833D26">
      <w:r>
        <w:t xml:space="preserve">Another more </w:t>
      </w:r>
      <w:r w:rsidR="00120A31">
        <w:t>descriptive</w:t>
      </w:r>
      <w:r>
        <w:t xml:space="preserve"> but heavy</w:t>
      </w:r>
      <w:r w:rsidR="00120A31">
        <w:t xml:space="preserve"> limitation of BoW </w:t>
      </w:r>
      <w:r>
        <w:t xml:space="preserve">models </w:t>
      </w:r>
      <w:r w:rsidR="00120A31">
        <w:t xml:space="preserve">is </w:t>
      </w:r>
      <w:r>
        <w:t>their</w:t>
      </w:r>
      <w:r w:rsidR="00120A31">
        <w:t xml:space="preserve"> incapability to </w:t>
      </w:r>
      <w:r w:rsidR="005F7110">
        <w:t xml:space="preserve">neither </w:t>
      </w:r>
      <w:r>
        <w:t>capture</w:t>
      </w:r>
      <w:r w:rsidR="005F7110">
        <w:t xml:space="preserve"> </w:t>
      </w:r>
      <w:r w:rsidR="00682B50">
        <w:t>the sequential order</w:t>
      </w:r>
      <w:r w:rsidR="005F7110">
        <w:t xml:space="preserve"> of words in a document nor </w:t>
      </w:r>
      <w:r>
        <w:t>similarities</w:t>
      </w:r>
      <w:r w:rsidR="001473F2">
        <w:t xml:space="preserve"> </w:t>
      </w:r>
      <w:r w:rsidR="005F7110">
        <w:t xml:space="preserve">between words, </w:t>
      </w:r>
      <w:r w:rsidR="00682B50">
        <w:t>because</w:t>
      </w:r>
      <w:r w:rsidR="005F7110">
        <w:t xml:space="preserve"> in a </w:t>
      </w:r>
      <w:r w:rsidR="006550B9">
        <w:t xml:space="preserve">BoW </w:t>
      </w:r>
      <w:r w:rsidR="00120A31">
        <w:t>vector space e</w:t>
      </w:r>
      <w:r w:rsidR="001473F2">
        <w:t xml:space="preserve">very word </w:t>
      </w:r>
      <w:r>
        <w:t xml:space="preserve">of the vocabulary </w:t>
      </w:r>
      <w:r w:rsidR="00120A31">
        <w:t xml:space="preserve">is </w:t>
      </w:r>
      <w:r w:rsidR="00B10317">
        <w:t xml:space="preserve">individually </w:t>
      </w:r>
      <w:r w:rsidR="008437D8">
        <w:t>represented atomically by its own index.</w:t>
      </w:r>
      <w:r w:rsidR="00B10317">
        <w:t xml:space="preserve"> </w:t>
      </w:r>
    </w:p>
    <w:p w14:paraId="29EBEE65" w14:textId="77777777" w:rsidR="000A327C" w:rsidRDefault="00B10317" w:rsidP="00833D26">
      <w:r w:rsidRPr="00B10317">
        <w:t xml:space="preserve">“For example, </w:t>
      </w:r>
      <w:r w:rsidR="0076318A" w:rsidRPr="0076318A">
        <w:t>[the]</w:t>
      </w:r>
      <w:r w:rsidR="0076318A">
        <w:t xml:space="preserve"> </w:t>
      </w:r>
      <w:r w:rsidRPr="00B10317">
        <w:t>words “airplane”, “aeroplane”, “plane”, and “aircraft” are often used in the same context. However, the vectors corresponding to these words are orthogonal in the bag-of-words model. This issue presents a serious problem to understanding sentences within the model”</w:t>
      </w:r>
      <w:sdt>
        <w:sdtPr>
          <w:id w:val="-1440370026"/>
          <w:citation/>
        </w:sdtPr>
        <w:sdtContent>
          <w:r>
            <w:fldChar w:fldCharType="begin"/>
          </w:r>
          <w:r>
            <w:instrText xml:space="preserve">CITATION Kow19 \p 7 \l 1031 </w:instrText>
          </w:r>
          <w:r>
            <w:fldChar w:fldCharType="separate"/>
          </w:r>
          <w:r>
            <w:rPr>
              <w:noProof/>
            </w:rPr>
            <w:t xml:space="preserve"> </w:t>
          </w:r>
          <w:r w:rsidRPr="00B10317">
            <w:rPr>
              <w:noProof/>
            </w:rPr>
            <w:t>(Kowsare, et al., 2019, p. 7)</w:t>
          </w:r>
          <w:r>
            <w:fldChar w:fldCharType="end"/>
          </w:r>
        </w:sdtContent>
      </w:sdt>
      <w:r w:rsidR="00120A31">
        <w:t>.</w:t>
      </w:r>
    </w:p>
    <w:p w14:paraId="25415EB7" w14:textId="4574B505" w:rsidR="001473F2" w:rsidRDefault="000A327C" w:rsidP="00833D26">
      <w:r>
        <w:t>Those shortcomings led to the development of Word Embedding approaches</w:t>
      </w:r>
      <w:r w:rsidR="00A07E63">
        <w:t>.</w:t>
      </w:r>
      <w:r>
        <w:t xml:space="preserve"> </w:t>
      </w:r>
    </w:p>
    <w:p w14:paraId="6DC7C684" w14:textId="615B073E" w:rsidR="00280E36" w:rsidRDefault="00280E36" w:rsidP="00833D26">
      <w:pPr>
        <w:pStyle w:val="berschrift3"/>
      </w:pPr>
      <w:bookmarkStart w:id="12" w:name="_Toc60127237"/>
      <w:r>
        <w:t>Word Embedding</w:t>
      </w:r>
      <w:r w:rsidR="00C14CD5">
        <w:t>s</w:t>
      </w:r>
      <w:bookmarkEnd w:id="12"/>
    </w:p>
    <w:p w14:paraId="486A5761" w14:textId="763E35B5" w:rsidR="00AF035D" w:rsidRPr="00AF035D" w:rsidRDefault="00AF035D" w:rsidP="00833D26">
      <w:r w:rsidRPr="002419DD">
        <w:t>“You shall know a word by the company it keeps”</w:t>
      </w:r>
      <w:sdt>
        <w:sdtPr>
          <w:id w:val="1623649540"/>
          <w:citation/>
        </w:sdtPr>
        <w:sdtContent>
          <w:r w:rsidR="002419DD">
            <w:fldChar w:fldCharType="begin"/>
          </w:r>
          <w:r w:rsidR="002419DD" w:rsidRPr="002419DD">
            <w:instrText xml:space="preserve"> CITATION Fir57 \l 1031 </w:instrText>
          </w:r>
          <w:r w:rsidR="002419DD">
            <w:fldChar w:fldCharType="separate"/>
          </w:r>
          <w:r w:rsidR="002419DD" w:rsidRPr="002419DD">
            <w:rPr>
              <w:noProof/>
            </w:rPr>
            <w:t xml:space="preserve"> (Firth, 1957)</w:t>
          </w:r>
          <w:r w:rsidR="002419DD">
            <w:fldChar w:fldCharType="end"/>
          </w:r>
        </w:sdtContent>
      </w:sdt>
      <w:r w:rsidR="002419DD">
        <w:t>.</w:t>
      </w:r>
    </w:p>
    <w:p w14:paraId="4B9F4E99" w14:textId="364673CA" w:rsidR="002419DD" w:rsidRDefault="002419DD" w:rsidP="00833D26">
      <w:r>
        <w:t xml:space="preserve">Simple count-based methods cannot describe the semantic a sentence or a document. A fundamental principle is that specific words co-occurring with each other more often can describe the same concept in its semantic. </w:t>
      </w:r>
    </w:p>
    <w:p w14:paraId="34AC1E06" w14:textId="26F1B7B1" w:rsidR="00F706CE" w:rsidRDefault="009D795A" w:rsidP="00833D26">
      <w:pPr>
        <w:rPr>
          <w:i/>
        </w:rPr>
      </w:pPr>
      <w:r>
        <w:t>W</w:t>
      </w:r>
      <w:r w:rsidR="00C212E0">
        <w:t>ord embedding</w:t>
      </w:r>
      <w:r w:rsidR="00C14CD5">
        <w:t>s</w:t>
      </w:r>
      <w:r w:rsidR="002419DD">
        <w:t xml:space="preserve"> are constructed on this insight. </w:t>
      </w:r>
      <w:r w:rsidR="00C212E0">
        <w:t xml:space="preserve"> </w:t>
      </w:r>
      <w:r w:rsidR="002419DD">
        <w:t xml:space="preserve">They </w:t>
      </w:r>
      <w:r w:rsidR="00C14CD5">
        <w:t>are</w:t>
      </w:r>
      <w:r w:rsidR="00DA3680">
        <w:t xml:space="preserve"> </w:t>
      </w:r>
      <w:r w:rsidR="00C14CD5">
        <w:t xml:space="preserve">a </w:t>
      </w:r>
      <w:r w:rsidR="00DA3680">
        <w:t>buildup</w:t>
      </w:r>
      <w:r w:rsidR="00C212E0">
        <w:t xml:space="preserve"> of short (the length of</w:t>
      </w:r>
      <w:r w:rsidR="00B65727">
        <w:t xml:space="preserve"> hundreds</w:t>
      </w:r>
      <w:r w:rsidR="00C212E0">
        <w:t xml:space="preserve"> of dimensions) and dense vectors with </w:t>
      </w:r>
      <w:r w:rsidR="002419DD">
        <w:t>the</w:t>
      </w:r>
      <w:r w:rsidR="00C212E0">
        <w:t xml:space="preserve"> majority of values being non-zero real numbers.</w:t>
      </w:r>
      <w:r w:rsidR="00AF035D">
        <w:t xml:space="preserve"> </w:t>
      </w:r>
      <w:r w:rsidR="00F706CE" w:rsidRPr="00F706CE">
        <w:rPr>
          <w:i/>
        </w:rPr>
        <w:t>“It turns out that dense vectors work better in eve</w:t>
      </w:r>
      <w:r w:rsidR="00F706CE">
        <w:rPr>
          <w:i/>
        </w:rPr>
        <w:t>ry NLP task than sparse vectors</w:t>
      </w:r>
      <w:r w:rsidR="00F706CE" w:rsidRPr="00F706CE">
        <w:rPr>
          <w:i/>
        </w:rPr>
        <w:t>”</w:t>
      </w:r>
      <w:r w:rsidR="00F706CE">
        <w:rPr>
          <w:i/>
        </w:rPr>
        <w:t xml:space="preserve"> </w:t>
      </w:r>
      <w:sdt>
        <w:sdtPr>
          <w:rPr>
            <w:i/>
          </w:rPr>
          <w:id w:val="1087805814"/>
          <w:citation/>
        </w:sdtPr>
        <w:sdtContent>
          <w:r w:rsidR="00F706CE">
            <w:rPr>
              <w:i/>
            </w:rPr>
            <w:fldChar w:fldCharType="begin"/>
          </w:r>
          <w:r w:rsidR="00F706CE">
            <w:rPr>
              <w:i/>
            </w:rPr>
            <w:instrText xml:space="preserve">CITATION Jur19 \p 110 \l 1031 </w:instrText>
          </w:r>
          <w:r w:rsidR="00F706CE">
            <w:rPr>
              <w:i/>
            </w:rPr>
            <w:fldChar w:fldCharType="separate"/>
          </w:r>
          <w:r w:rsidR="00F706CE" w:rsidRPr="00F706CE">
            <w:rPr>
              <w:noProof/>
            </w:rPr>
            <w:t>(Jurafsky &amp; Martin, 2019, p. 110)</w:t>
          </w:r>
          <w:r w:rsidR="00F706CE">
            <w:rPr>
              <w:i/>
            </w:rPr>
            <w:fldChar w:fldCharType="end"/>
          </w:r>
        </w:sdtContent>
      </w:sdt>
      <w:r w:rsidR="00F706CE">
        <w:rPr>
          <w:i/>
        </w:rPr>
        <w:t>.</w:t>
      </w:r>
    </w:p>
    <w:p w14:paraId="6E793141" w14:textId="45BB1A6A" w:rsidR="00F706CE" w:rsidRDefault="00C212E0" w:rsidP="00833D26">
      <w:r>
        <w:t xml:space="preserve">For </w:t>
      </w:r>
      <w:r w:rsidR="00C14CD5">
        <w:t>the</w:t>
      </w:r>
      <w:r>
        <w:t xml:space="preserve"> document classification problem given in this project, </w:t>
      </w:r>
      <w:r w:rsidR="00F706CE">
        <w:t xml:space="preserve">two very </w:t>
      </w:r>
      <w:r w:rsidR="00C14CD5">
        <w:t>popular</w:t>
      </w:r>
      <w:r w:rsidR="00F706CE">
        <w:t xml:space="preserve"> concepts</w:t>
      </w:r>
      <w:r w:rsidR="000A327C">
        <w:t xml:space="preserve"> </w:t>
      </w:r>
      <w:r w:rsidR="00B65727">
        <w:t>are</w:t>
      </w:r>
      <w:r w:rsidR="000A327C">
        <w:t xml:space="preserve"> </w:t>
      </w:r>
      <w:r>
        <w:t xml:space="preserve">selected: </w:t>
      </w:r>
      <w:r w:rsidR="000A327C">
        <w:t xml:space="preserve">This chapter introduces the fundamental </w:t>
      </w:r>
      <w:r w:rsidR="00B65727">
        <w:t>theory</w:t>
      </w:r>
      <w:r w:rsidR="000A327C">
        <w:t xml:space="preserve"> of the Word2Vec and GloVe method, their </w:t>
      </w:r>
      <w:r>
        <w:t xml:space="preserve">general </w:t>
      </w:r>
      <w:r w:rsidR="000A327C">
        <w:t>benefits and weaknesses</w:t>
      </w:r>
      <w:r>
        <w:t xml:space="preserve"> for the given task</w:t>
      </w:r>
      <w:r w:rsidR="000A327C">
        <w:t xml:space="preserve">. </w:t>
      </w:r>
    </w:p>
    <w:p w14:paraId="28BD0F37" w14:textId="3437D3EA" w:rsidR="000E6A1C" w:rsidRDefault="000A327C" w:rsidP="00833D26">
      <w:r w:rsidRPr="009D795A">
        <w:rPr>
          <w:b/>
        </w:rPr>
        <w:t>“Word to vector”</w:t>
      </w:r>
      <w:r>
        <w:t xml:space="preserve"> (Word2Vec) was presented in 2013</w:t>
      </w:r>
      <w:r w:rsidR="00C212E0">
        <w:t xml:space="preserve"> </w:t>
      </w:r>
      <w:sdt>
        <w:sdtPr>
          <w:id w:val="-2048896547"/>
          <w:citation/>
        </w:sdtPr>
        <w:sdtContent>
          <w:r w:rsidR="00C212E0">
            <w:fldChar w:fldCharType="begin"/>
          </w:r>
          <w:r w:rsidR="00C212E0" w:rsidRPr="00C212E0">
            <w:instrText xml:space="preserve"> CITATION Mik \l 1031 </w:instrText>
          </w:r>
          <w:r w:rsidR="00C212E0">
            <w:fldChar w:fldCharType="separate"/>
          </w:r>
          <w:r w:rsidR="00C212E0" w:rsidRPr="00C212E0">
            <w:rPr>
              <w:noProof/>
            </w:rPr>
            <w:t>(Mikolov, et al., 2013)</w:t>
          </w:r>
          <w:r w:rsidR="00C212E0">
            <w:fldChar w:fldCharType="end"/>
          </w:r>
        </w:sdtContent>
      </w:sdt>
      <w:r w:rsidR="00C212E0">
        <w:t xml:space="preserve">. It makes use of </w:t>
      </w:r>
      <w:r w:rsidR="00922D0C">
        <w:t>a shallow neural network with two hidden layers. The intuition</w:t>
      </w:r>
      <w:r w:rsidR="00C14CD5">
        <w:t xml:space="preserve"> of Word2Vec</w:t>
      </w:r>
      <w:r w:rsidR="00922D0C">
        <w:t xml:space="preserve"> </w:t>
      </w:r>
      <w:r w:rsidR="009D795A">
        <w:t>is</w:t>
      </w:r>
      <w:r w:rsidR="00922D0C">
        <w:t xml:space="preserve"> </w:t>
      </w:r>
      <w:r w:rsidR="00922D0C">
        <w:lastRenderedPageBreak/>
        <w:t xml:space="preserve">that the semantic of words can be captured by the contextual words </w:t>
      </w:r>
      <w:r w:rsidR="009D795A">
        <w:t xml:space="preserve">found </w:t>
      </w:r>
      <w:r w:rsidR="00922D0C">
        <w:t xml:space="preserve">in </w:t>
      </w:r>
      <w:r w:rsidR="00C14CD5">
        <w:t>their</w:t>
      </w:r>
      <w:r w:rsidR="00922D0C">
        <w:t xml:space="preserve"> neighborhood.</w:t>
      </w:r>
      <w:r w:rsidR="000E6A1C">
        <w:t xml:space="preserve"> Thus words that share the same context</w:t>
      </w:r>
      <w:r w:rsidR="00176CD1">
        <w:t>s</w:t>
      </w:r>
      <w:r w:rsidR="000E6A1C">
        <w:t xml:space="preserve"> are more likely to represent </w:t>
      </w:r>
      <w:r w:rsidR="00176CD1">
        <w:t>a specific</w:t>
      </w:r>
      <w:r w:rsidR="000E6A1C">
        <w:t xml:space="preserve"> semantic concept</w:t>
      </w:r>
      <w:r w:rsidR="00176CD1">
        <w:t xml:space="preserve"> than other words</w:t>
      </w:r>
      <w:r w:rsidR="000E6A1C">
        <w:t xml:space="preserve">. Referring to the </w:t>
      </w:r>
      <w:r w:rsidR="00B65727">
        <w:t xml:space="preserve">earlier </w:t>
      </w:r>
      <w:r w:rsidR="000E6A1C">
        <w:t xml:space="preserve">example, the expressions “aircraft” and “plane” </w:t>
      </w:r>
      <w:r w:rsidR="00176CD1">
        <w:t>are commonly su</w:t>
      </w:r>
      <w:r w:rsidR="00C14CD5">
        <w:t xml:space="preserve">rrounded by the same context </w:t>
      </w:r>
      <w:r w:rsidR="00176CD1">
        <w:t>words</w:t>
      </w:r>
      <w:r w:rsidR="00C14CD5">
        <w:t xml:space="preserve"> (e.g. pilot or wing)</w:t>
      </w:r>
      <w:r w:rsidR="00176CD1">
        <w:t>,</w:t>
      </w:r>
      <w:r w:rsidR="00B65727">
        <w:t xml:space="preserve"> this</w:t>
      </w:r>
      <w:r w:rsidR="00176CD1">
        <w:t xml:space="preserve"> </w:t>
      </w:r>
      <w:r w:rsidR="000E6A1C">
        <w:t xml:space="preserve">indicating </w:t>
      </w:r>
      <w:r w:rsidR="00176CD1">
        <w:t xml:space="preserve">a </w:t>
      </w:r>
      <w:r w:rsidR="000E6A1C">
        <w:t>semantic similarity between the two.</w:t>
      </w:r>
    </w:p>
    <w:p w14:paraId="3BB4FD33" w14:textId="03569BE6" w:rsidR="00922D0C" w:rsidRDefault="00E33048" w:rsidP="00833D26">
      <w:r>
        <w:t>Word2Vec implements this</w:t>
      </w:r>
      <w:r w:rsidR="00B65727">
        <w:t xml:space="preserve"> concept </w:t>
      </w:r>
      <w:r>
        <w:t>in two variations</w:t>
      </w:r>
      <w:r w:rsidR="00B65727">
        <w:t>: t</w:t>
      </w:r>
      <w:r w:rsidR="000E6A1C">
        <w:t xml:space="preserve">he </w:t>
      </w:r>
      <w:r w:rsidR="000E6A1C" w:rsidRPr="00E33048">
        <w:rPr>
          <w:b/>
        </w:rPr>
        <w:t>con</w:t>
      </w:r>
      <w:r w:rsidR="00D2005C" w:rsidRPr="00E33048">
        <w:rPr>
          <w:b/>
        </w:rPr>
        <w:t>tinuous bag-of-words (CBOW)</w:t>
      </w:r>
      <w:r w:rsidR="004C3871">
        <w:t xml:space="preserve"> </w:t>
      </w:r>
      <w:r w:rsidR="00B65727">
        <w:t>or the</w:t>
      </w:r>
      <w:r w:rsidR="00D2005C">
        <w:t xml:space="preserve"> </w:t>
      </w:r>
      <w:r w:rsidR="00374A6A" w:rsidRPr="00E33048">
        <w:rPr>
          <w:b/>
        </w:rPr>
        <w:t>contin</w:t>
      </w:r>
      <w:r w:rsidR="009D795A" w:rsidRPr="00E33048">
        <w:rPr>
          <w:b/>
        </w:rPr>
        <w:t>uo</w:t>
      </w:r>
      <w:r w:rsidR="00374A6A" w:rsidRPr="00E33048">
        <w:rPr>
          <w:b/>
        </w:rPr>
        <w:t xml:space="preserve">us </w:t>
      </w:r>
      <w:r w:rsidR="00C05030" w:rsidRPr="00E33048">
        <w:rPr>
          <w:b/>
        </w:rPr>
        <w:t>s</w:t>
      </w:r>
      <w:r w:rsidR="00D2005C" w:rsidRPr="00E33048">
        <w:rPr>
          <w:b/>
        </w:rPr>
        <w:t>kip-gram</w:t>
      </w:r>
      <w:r w:rsidR="00D2005C">
        <w:t xml:space="preserve"> </w:t>
      </w:r>
      <w:r w:rsidR="004C3871">
        <w:t>architecture</w:t>
      </w:r>
      <w:r w:rsidR="00B65727">
        <w:t xml:space="preserve"> </w:t>
      </w:r>
      <w:sdt>
        <w:sdtPr>
          <w:id w:val="-2078655476"/>
          <w:citation/>
        </w:sdtPr>
        <w:sdtContent>
          <w:r w:rsidR="00B65727">
            <w:fldChar w:fldCharType="begin"/>
          </w:r>
          <w:r w:rsidR="00B65727">
            <w:instrText xml:space="preserve">CITATION Mik \p 4 \l 1031 </w:instrText>
          </w:r>
          <w:r w:rsidR="00B65727">
            <w:fldChar w:fldCharType="separate"/>
          </w:r>
          <w:r w:rsidR="00B65727" w:rsidRPr="00B65727">
            <w:rPr>
              <w:noProof/>
            </w:rPr>
            <w:t>(Mikolov, et al., 2013, p. 4)</w:t>
          </w:r>
          <w:r w:rsidR="00B65727">
            <w:fldChar w:fldCharType="end"/>
          </w:r>
        </w:sdtContent>
      </w:sdt>
      <w:r w:rsidR="000E6A1C">
        <w:t>. Both leverage a shallow neural network</w:t>
      </w:r>
      <w:r w:rsidR="00D2005C">
        <w:t xml:space="preserve"> </w:t>
      </w:r>
      <w:r w:rsidR="004C3871">
        <w:t xml:space="preserve">that is </w:t>
      </w:r>
      <w:r w:rsidR="00D2005C">
        <w:t>train</w:t>
      </w:r>
      <w:r w:rsidR="004C3871">
        <w:t>ed</w:t>
      </w:r>
      <w:r w:rsidR="00D2005C">
        <w:t xml:space="preserve"> on a huge corpus (i.e. a</w:t>
      </w:r>
      <w:r w:rsidR="009D795A">
        <w:t>n entire</w:t>
      </w:r>
      <w:r w:rsidR="00D2005C">
        <w:t xml:space="preserve"> Wikipedia dump), with the objective to</w:t>
      </w:r>
      <w:r w:rsidR="00B65727">
        <w:t xml:space="preserve"> </w:t>
      </w:r>
      <w:r w:rsidR="007D413B">
        <w:t xml:space="preserve">optimize a binary classification task. Both techniques are maximizing the likelihood that </w:t>
      </w:r>
      <w:r w:rsidR="009D795A">
        <w:t>a</w:t>
      </w:r>
      <w:r w:rsidR="00D2005C">
        <w:t xml:space="preserve"> target word</w:t>
      </w:r>
      <w:r w:rsidR="007D413B">
        <w:t xml:space="preserve"> and </w:t>
      </w:r>
      <w:r w:rsidR="00C14CD5">
        <w:t xml:space="preserve">some context </w:t>
      </w:r>
      <w:r w:rsidR="007D413B">
        <w:t>words</w:t>
      </w:r>
      <w:r w:rsidR="001A4FDE">
        <w:t xml:space="preserve"> in a given window size</w:t>
      </w:r>
      <w:r w:rsidR="001A4FDE">
        <w:rPr>
          <w:rStyle w:val="Funotenzeichen"/>
        </w:rPr>
        <w:footnoteReference w:id="2"/>
      </w:r>
      <w:r w:rsidR="007D413B">
        <w:t xml:space="preserve"> </w:t>
      </w:r>
      <w:r>
        <w:t xml:space="preserve">around the target word </w:t>
      </w:r>
      <w:r w:rsidR="007D413B">
        <w:t>co-occur. G</w:t>
      </w:r>
      <w:r w:rsidR="004C3871">
        <w:t>iven</w:t>
      </w:r>
      <w:r w:rsidR="00D2005C">
        <w:t xml:space="preserve"> </w:t>
      </w:r>
      <w:r>
        <w:t>the</w:t>
      </w:r>
      <w:r w:rsidR="009D795A">
        <w:t xml:space="preserve"> </w:t>
      </w:r>
      <w:r w:rsidR="00D2005C">
        <w:t>contextual input words</w:t>
      </w:r>
      <w:r w:rsidR="007D413B">
        <w:t xml:space="preserve"> CBOW predicts the best target word and </w:t>
      </w:r>
      <w:r w:rsidR="00D2005C">
        <w:t xml:space="preserve">vice versa </w:t>
      </w:r>
      <w:r w:rsidR="007D413B">
        <w:t xml:space="preserve">skip-gram </w:t>
      </w:r>
      <w:r w:rsidR="00D2005C">
        <w:t>predict</w:t>
      </w:r>
      <w:r w:rsidR="007D413B">
        <w:t>s</w:t>
      </w:r>
      <w:r w:rsidR="00D2005C">
        <w:t xml:space="preserve"> the contextual words </w:t>
      </w:r>
      <w:r w:rsidR="009D795A">
        <w:t>based on</w:t>
      </w:r>
      <w:r w:rsidR="00D2005C">
        <w:t xml:space="preserve"> a </w:t>
      </w:r>
      <w:r w:rsidR="009D795A">
        <w:t>presented</w:t>
      </w:r>
      <w:r w:rsidR="00D2005C">
        <w:t xml:space="preserve"> input word. Both </w:t>
      </w:r>
      <w:r w:rsidR="00261D8E">
        <w:t xml:space="preserve">algorithms can be categorized as unsupervised learners, thus they don’t </w:t>
      </w:r>
      <w:r w:rsidR="00D2005C">
        <w:t xml:space="preserve">require </w:t>
      </w:r>
      <w:r w:rsidR="00261D8E">
        <w:t>explicitly</w:t>
      </w:r>
      <w:r w:rsidR="00D2005C">
        <w:t xml:space="preserve"> labeled data for the training</w:t>
      </w:r>
      <w:r w:rsidR="009D795A">
        <w:t>. T</w:t>
      </w:r>
      <w:r w:rsidR="00D2005C">
        <w:t xml:space="preserve">he </w:t>
      </w:r>
      <w:r w:rsidR="00C31AFF">
        <w:t xml:space="preserve">existing </w:t>
      </w:r>
      <w:r w:rsidR="00D2005C">
        <w:t xml:space="preserve">words </w:t>
      </w:r>
      <w:r w:rsidR="00C14CD5">
        <w:t>with</w:t>
      </w:r>
      <w:r w:rsidR="00D2005C">
        <w:t xml:space="preserve">in any given real text sequence </w:t>
      </w:r>
      <w:r w:rsidR="00C31AFF">
        <w:t>provide the</w:t>
      </w:r>
      <w:r w:rsidR="00D2005C">
        <w:t xml:space="preserve"> learni</w:t>
      </w:r>
      <w:r w:rsidR="00C31AFF">
        <w:t>ng signal.</w:t>
      </w:r>
    </w:p>
    <w:p w14:paraId="7942CD35" w14:textId="6D54E043" w:rsidR="00A64142" w:rsidRDefault="00C05030" w:rsidP="00833D26">
      <w:r>
        <w:rPr>
          <w:noProof/>
          <w:lang w:val="de-DE" w:eastAsia="de-DE"/>
        </w:rPr>
        <w:drawing>
          <wp:inline distT="0" distB="0" distL="0" distR="0" wp14:anchorId="6C2C4F31" wp14:editId="09E99FAD">
            <wp:extent cx="4577476" cy="28085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_CBOWSkipGram.GIF"/>
                    <pic:cNvPicPr/>
                  </pic:nvPicPr>
                  <pic:blipFill>
                    <a:blip r:embed="rId10">
                      <a:extLst>
                        <a:ext uri="{28A0092B-C50C-407E-A947-70E740481C1C}">
                          <a14:useLocalDpi xmlns:a14="http://schemas.microsoft.com/office/drawing/2010/main" val="0"/>
                        </a:ext>
                      </a:extLst>
                    </a:blip>
                    <a:stretch>
                      <a:fillRect/>
                    </a:stretch>
                  </pic:blipFill>
                  <pic:spPr>
                    <a:xfrm>
                      <a:off x="0" y="0"/>
                      <a:ext cx="4597292" cy="2820687"/>
                    </a:xfrm>
                    <a:prstGeom prst="rect">
                      <a:avLst/>
                    </a:prstGeom>
                  </pic:spPr>
                </pic:pic>
              </a:graphicData>
            </a:graphic>
          </wp:inline>
        </w:drawing>
      </w:r>
    </w:p>
    <w:p w14:paraId="12B153EE" w14:textId="7B54F512" w:rsidR="00C05030" w:rsidRDefault="00C05030" w:rsidP="00833D26">
      <w:pPr>
        <w:pStyle w:val="Beschriftung"/>
      </w:pPr>
      <w:r>
        <w:t xml:space="preserve">Figure </w:t>
      </w:r>
      <w:r w:rsidR="008010F0">
        <w:fldChar w:fldCharType="begin"/>
      </w:r>
      <w:r w:rsidR="008010F0">
        <w:instrText xml:space="preserve"> STYLEREF 1 \s </w:instrText>
      </w:r>
      <w:r w:rsidR="008010F0">
        <w:fldChar w:fldCharType="separate"/>
      </w:r>
      <w:r w:rsidR="008010F0">
        <w:rPr>
          <w:noProof/>
        </w:rPr>
        <w:t>2</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1</w:t>
      </w:r>
      <w:r w:rsidR="008010F0">
        <w:fldChar w:fldCharType="end"/>
      </w:r>
      <w:r>
        <w:t>: The CBOW and Skip-gram architecture</w:t>
      </w:r>
      <w:r w:rsidR="00B65727">
        <w:br/>
      </w:r>
      <w:r w:rsidR="00B65727" w:rsidRPr="00B65727">
        <w:t>“The CBOW architecture predicts the current word based on the context, and the Skip-gram predicts surrounding words given the current word”</w:t>
      </w:r>
      <w:r>
        <w:t xml:space="preserve"> </w:t>
      </w:r>
      <w:sdt>
        <w:sdtPr>
          <w:id w:val="-1808851299"/>
          <w:citation/>
        </w:sdtPr>
        <w:sdtContent>
          <w:r>
            <w:fldChar w:fldCharType="begin"/>
          </w:r>
          <w:r>
            <w:instrText xml:space="preserve">CITATION Mik \p 5 \l 1031 </w:instrText>
          </w:r>
          <w:r>
            <w:fldChar w:fldCharType="separate"/>
          </w:r>
          <w:r w:rsidRPr="00C05030">
            <w:rPr>
              <w:noProof/>
            </w:rPr>
            <w:t>(Mikolov, et al., 2013, p. 5)</w:t>
          </w:r>
          <w:r>
            <w:fldChar w:fldCharType="end"/>
          </w:r>
        </w:sdtContent>
      </w:sdt>
      <w:r w:rsidR="00B65727">
        <w:t>.</w:t>
      </w:r>
    </w:p>
    <w:p w14:paraId="74014D86" w14:textId="77777777" w:rsidR="009D795A" w:rsidRDefault="009D795A" w:rsidP="00833D26"/>
    <w:p w14:paraId="1CD33FCE" w14:textId="3D7F4232" w:rsidR="00B739B8" w:rsidRDefault="00B739B8" w:rsidP="00833D26">
      <w:r>
        <w:t xml:space="preserve">To illustrate the learning process, we focus on the skip-gram architecture: </w:t>
      </w:r>
      <w:r w:rsidR="007D413B">
        <w:t>Based on an initial set of embeddings</w:t>
      </w:r>
      <w:r>
        <w:t xml:space="preserve"> for every word,</w:t>
      </w:r>
      <w:r w:rsidR="007D413B">
        <w:t xml:space="preserve"> the algorithm </w:t>
      </w:r>
      <w:r>
        <w:t>is optimizing for the maximum similarity between a target word t and its context word</w:t>
      </w:r>
      <w:r w:rsidR="001A4FDE">
        <w:t xml:space="preserve"> c</w:t>
      </w:r>
      <w:r>
        <w:t xml:space="preserve"> </w:t>
      </w:r>
      <w:r w:rsidR="00C8229F">
        <w:t xml:space="preserve">(positive examples) </w:t>
      </w:r>
      <w:r>
        <w:t xml:space="preserve">and the </w:t>
      </w:r>
      <w:r>
        <w:lastRenderedPageBreak/>
        <w:t>minimum similarity between t and a non-context word randomly sampled from the corpus</w:t>
      </w:r>
      <w:r w:rsidR="00C8229F">
        <w:t xml:space="preserve"> (the negative samples)</w:t>
      </w:r>
      <w:r w:rsidR="00B9498C">
        <w:t>. The objective function</w:t>
      </w:r>
      <w:r>
        <w:t xml:space="preserve"> </w:t>
      </w:r>
      <w:r w:rsidR="00B9498C">
        <w:t>of</w:t>
      </w:r>
      <w:r>
        <w:t xml:space="preserve"> this learning task </w:t>
      </w:r>
      <w:r w:rsidR="00B9498C">
        <w:t xml:space="preserve">across the entire training set </w:t>
      </w:r>
      <w:r>
        <w:t xml:space="preserve">can be </w:t>
      </w:r>
      <w:r w:rsidR="00B9498C">
        <w:t>formally expressed as:</w:t>
      </w:r>
    </w:p>
    <w:p w14:paraId="0E92DAB7" w14:textId="51D1B0DB" w:rsidR="00B739B8" w:rsidRDefault="00B739B8" w:rsidP="00833D26">
      <w:r>
        <w:rPr>
          <w:noProof/>
          <w:lang w:val="de-DE" w:eastAsia="de-DE"/>
        </w:rPr>
        <w:drawing>
          <wp:inline distT="0" distB="0" distL="0" distR="0" wp14:anchorId="747A9CD2" wp14:editId="6656467F">
            <wp:extent cx="4873975" cy="57785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9715" cy="578531"/>
                    </a:xfrm>
                    <a:prstGeom prst="rect">
                      <a:avLst/>
                    </a:prstGeom>
                  </pic:spPr>
                </pic:pic>
              </a:graphicData>
            </a:graphic>
          </wp:inline>
        </w:drawing>
      </w:r>
    </w:p>
    <w:p w14:paraId="32DD4FDC" w14:textId="030193B1" w:rsidR="00B739B8" w:rsidRDefault="00B739B8" w:rsidP="00833D26">
      <w:pPr>
        <w:pStyle w:val="Beschriftung"/>
      </w:pPr>
      <w:bookmarkStart w:id="13" w:name="_Ref59287896"/>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2</w:t>
      </w:r>
      <w:r w:rsidR="007338BD">
        <w:fldChar w:fldCharType="end"/>
      </w:r>
      <w:bookmarkEnd w:id="13"/>
      <w:r w:rsidR="00424900">
        <w:t>: Skip-gram objective function</w:t>
      </w:r>
      <w:r w:rsidR="00B9498C">
        <w:t xml:space="preserve"> </w:t>
      </w:r>
      <w:sdt>
        <w:sdtPr>
          <w:id w:val="-1598933207"/>
          <w:citation/>
        </w:sdtPr>
        <w:sdtContent>
          <w:r w:rsidR="00B9498C">
            <w:fldChar w:fldCharType="begin"/>
          </w:r>
          <w:r w:rsidR="00B9498C">
            <w:instrText xml:space="preserve">CITATION Jur19 \p 114 \l 1031 </w:instrText>
          </w:r>
          <w:r w:rsidR="00B9498C">
            <w:fldChar w:fldCharType="separate"/>
          </w:r>
          <w:r w:rsidR="00B9498C" w:rsidRPr="00B9498C">
            <w:rPr>
              <w:noProof/>
            </w:rPr>
            <w:t>(Jurafsky &amp; Martin, 2019, p. 114)</w:t>
          </w:r>
          <w:r w:rsidR="00B9498C">
            <w:fldChar w:fldCharType="end"/>
          </w:r>
        </w:sdtContent>
      </w:sdt>
    </w:p>
    <w:p w14:paraId="472C9F73" w14:textId="77777777" w:rsidR="00C14CD5" w:rsidRPr="00C14CD5" w:rsidRDefault="00C14CD5" w:rsidP="00833D26"/>
    <w:p w14:paraId="270DA0DF" w14:textId="33BD1224" w:rsidR="00B739B8" w:rsidRDefault="00C453F5" w:rsidP="00833D26">
      <w:r>
        <w:t xml:space="preserve">By leveraging stochastic gradient descent during training phase the </w:t>
      </w:r>
      <w:r w:rsidR="00424900">
        <w:t xml:space="preserve">weight vector </w:t>
      </w:r>
      <w:r w:rsidR="00424900" w:rsidRPr="00424900">
        <w:rPr>
          <w:highlight w:val="yellow"/>
        </w:rPr>
        <w:t>theta</w:t>
      </w:r>
      <w:r w:rsidR="00424900">
        <w:t xml:space="preserve"> is adjusted</w:t>
      </w:r>
      <w:r w:rsidR="00E65644">
        <w:t xml:space="preserve"> </w:t>
      </w:r>
      <w:r w:rsidR="00424900">
        <w:t>to optimize the</w:t>
      </w:r>
      <w:r w:rsidR="00E33048">
        <w:t xml:space="preserve"> log-likelihood of the positive </w:t>
      </w:r>
      <w:r w:rsidR="00B9498C">
        <w:t>sample word pairs (+|</w:t>
      </w:r>
      <w:r w:rsidR="00E65644" w:rsidRPr="00E65644">
        <w:rPr>
          <w:highlight w:val="yellow"/>
        </w:rPr>
        <w:t>t,c)</w:t>
      </w:r>
      <w:r w:rsidR="00E65644">
        <w:t xml:space="preserve"> </w:t>
      </w:r>
      <w:r w:rsidR="00B9498C">
        <w:t>plus</w:t>
      </w:r>
      <w:r w:rsidR="00E33048">
        <w:t xml:space="preserve"> the log-likelihood of the negative examples</w:t>
      </w:r>
      <w:r w:rsidR="00B9498C">
        <w:t>,</w:t>
      </w:r>
      <w:r w:rsidR="00E65644">
        <w:t xml:space="preserve"> the </w:t>
      </w:r>
      <w:r w:rsidR="00424900">
        <w:t>randomly generated context-target word</w:t>
      </w:r>
      <w:r w:rsidR="00E65644">
        <w:t xml:space="preserve"> pairs </w:t>
      </w:r>
      <w:r w:rsidR="00B9498C">
        <w:t>(-|</w:t>
      </w:r>
      <w:r w:rsidR="00B9498C" w:rsidRPr="00E65644">
        <w:rPr>
          <w:highlight w:val="yellow"/>
        </w:rPr>
        <w:t>t,c)</w:t>
      </w:r>
      <w:r>
        <w:t xml:space="preserve">. </w:t>
      </w:r>
    </w:p>
    <w:p w14:paraId="6EA611AF" w14:textId="75F8C34B" w:rsidR="009D795A" w:rsidRDefault="00B9498C" w:rsidP="00833D26">
      <w:r>
        <w:t>While t</w:t>
      </w:r>
      <w:r w:rsidR="009D795A">
        <w:t xml:space="preserve">he result of the classification is </w:t>
      </w:r>
      <w:r w:rsidR="00E65644">
        <w:t>not</w:t>
      </w:r>
      <w:r w:rsidR="009D795A">
        <w:t xml:space="preserve"> </w:t>
      </w:r>
      <w:r w:rsidR="00E65644">
        <w:t>of</w:t>
      </w:r>
      <w:r w:rsidR="009D795A">
        <w:t xml:space="preserve"> particular </w:t>
      </w:r>
      <w:r w:rsidR="00C8229F">
        <w:t>use, t</w:t>
      </w:r>
      <w:r w:rsidR="00424900">
        <w:t>he</w:t>
      </w:r>
      <w:r w:rsidR="009D795A">
        <w:t xml:space="preserve"> </w:t>
      </w:r>
      <w:r w:rsidR="00424900">
        <w:t xml:space="preserve">learned </w:t>
      </w:r>
      <w:r w:rsidR="009D795A">
        <w:t>weight</w:t>
      </w:r>
      <w:r w:rsidR="00424900">
        <w:t>s</w:t>
      </w:r>
      <w:r w:rsidR="009D795A">
        <w:t xml:space="preserve"> </w:t>
      </w:r>
      <w:r w:rsidR="00ED6386">
        <w:t xml:space="preserve">in </w:t>
      </w:r>
      <w:r w:rsidR="00424900" w:rsidRPr="00424900">
        <w:rPr>
          <w:highlight w:val="yellow"/>
        </w:rPr>
        <w:t>theta</w:t>
      </w:r>
      <w:r w:rsidR="00424900">
        <w:t xml:space="preserve"> ar</w:t>
      </w:r>
      <w:r w:rsidR="00C8229F">
        <w:t>e the interesting result</w:t>
      </w:r>
      <w:r w:rsidR="00424900">
        <w:t xml:space="preserve">. </w:t>
      </w:r>
      <w:r w:rsidR="00C82298">
        <w:t>By</w:t>
      </w:r>
      <w:r w:rsidR="00C8229F">
        <w:t xml:space="preserve"> iteratively optimizing</w:t>
      </w:r>
      <w:r w:rsidR="00E65644">
        <w:t xml:space="preserve"> </w:t>
      </w:r>
      <w:r w:rsidR="00F63498">
        <w:t>on the given ob</w:t>
      </w:r>
      <w:r w:rsidR="00ED6386">
        <w:t>jective</w:t>
      </w:r>
      <w:r w:rsidR="00C8229F">
        <w:t xml:space="preserve"> fu</w:t>
      </w:r>
      <w:r w:rsidR="00C82298">
        <w:t>n</w:t>
      </w:r>
      <w:r w:rsidR="00C8229F">
        <w:t xml:space="preserve">ction the learning algorithm is </w:t>
      </w:r>
      <w:r w:rsidR="00ED6386">
        <w:t xml:space="preserve">pushing the weights </w:t>
      </w:r>
      <w:r w:rsidR="00F63498">
        <w:t xml:space="preserve">of </w:t>
      </w:r>
      <w:r w:rsidR="00C82298">
        <w:t xml:space="preserve">contextually </w:t>
      </w:r>
      <w:r w:rsidR="00F63498">
        <w:t>similar words closer</w:t>
      </w:r>
      <w:r w:rsidR="00C82298">
        <w:t xml:space="preserve"> to</w:t>
      </w:r>
      <w:r>
        <w:t xml:space="preserve"> each other</w:t>
      </w:r>
      <w:r w:rsidR="00F63498">
        <w:t xml:space="preserve"> and </w:t>
      </w:r>
      <w:r>
        <w:t>the weights</w:t>
      </w:r>
      <w:r w:rsidR="00C832FE">
        <w:t xml:space="preserve"> </w:t>
      </w:r>
      <w:r w:rsidR="00942D37">
        <w:t>of</w:t>
      </w:r>
      <w:r w:rsidR="00C82298">
        <w:t xml:space="preserve"> dissimilar words</w:t>
      </w:r>
      <w:r w:rsidR="00942D37">
        <w:t xml:space="preserve"> further apart</w:t>
      </w:r>
      <w:r w:rsidR="00C82298">
        <w:t xml:space="preserve"> from each other</w:t>
      </w:r>
      <w:r w:rsidR="00F63498">
        <w:t>.</w:t>
      </w:r>
      <w:r w:rsidR="00C832FE">
        <w:t xml:space="preserve"> </w:t>
      </w:r>
      <w:r w:rsidR="00ED6386">
        <w:t xml:space="preserve">The </w:t>
      </w:r>
      <w:r w:rsidR="00F63498">
        <w:t>final result</w:t>
      </w:r>
      <w:r w:rsidR="00ED6386">
        <w:t xml:space="preserve"> is</w:t>
      </w:r>
      <w:r w:rsidR="00F63498">
        <w:t xml:space="preserve"> a </w:t>
      </w:r>
      <w:r w:rsidR="009D795A">
        <w:t xml:space="preserve">dense </w:t>
      </w:r>
      <w:r w:rsidR="00C82298" w:rsidRPr="009D795A">
        <w:rPr>
          <w:i/>
        </w:rPr>
        <w:t>d</w:t>
      </w:r>
      <w:r w:rsidR="00C82298">
        <w:t xml:space="preserve">-dimensional </w:t>
      </w:r>
      <w:r>
        <w:t>representation for every</w:t>
      </w:r>
      <w:r w:rsidR="00ED6386">
        <w:t xml:space="preserve"> word </w:t>
      </w:r>
      <w:r w:rsidR="00C82298">
        <w:t>in</w:t>
      </w:r>
      <w:r w:rsidR="00ED6386">
        <w:t xml:space="preserve"> the</w:t>
      </w:r>
      <w:r w:rsidR="009D795A">
        <w:t xml:space="preserve"> vocabulary. </w:t>
      </w:r>
      <w:r w:rsidR="00ED6386">
        <w:t xml:space="preserve">Again </w:t>
      </w:r>
      <w:r w:rsidR="009D795A" w:rsidRPr="00145433">
        <w:rPr>
          <w:i/>
        </w:rPr>
        <w:t>d</w:t>
      </w:r>
      <w:r w:rsidR="009D795A">
        <w:t xml:space="preserve"> </w:t>
      </w:r>
      <w:r w:rsidR="00ED6386">
        <w:t xml:space="preserve">is </w:t>
      </w:r>
      <w:r w:rsidR="009D795A">
        <w:t xml:space="preserve">an architectural parameter that can be </w:t>
      </w:r>
      <w:r w:rsidR="00ED6386">
        <w:t xml:space="preserve">experimentally </w:t>
      </w:r>
      <w:r w:rsidR="009D795A">
        <w:t>chosen depending on computatio</w:t>
      </w:r>
      <w:r w:rsidR="00942D37">
        <w:t>nal considerations.</w:t>
      </w:r>
    </w:p>
    <w:p w14:paraId="67D306A8" w14:textId="5AC4CEC4" w:rsidR="00942D37" w:rsidRDefault="00C453F5" w:rsidP="00833D26">
      <w:r>
        <w:t xml:space="preserve">Word2Vec </w:t>
      </w:r>
      <w:r w:rsidR="00B55898">
        <w:t>produces dimensions of meaning</w:t>
      </w:r>
      <w:r>
        <w:t xml:space="preserve">, when sufficiently trained on large enough training </w:t>
      </w:r>
      <w:r w:rsidR="00F62B59">
        <w:t>corpuses. Pre trained embedding matrices</w:t>
      </w:r>
      <w:r>
        <w:t xml:space="preserve"> of Word2Vec for numerous languages exist and can be used</w:t>
      </w:r>
      <w:r w:rsidR="00C471BE">
        <w:t xml:space="preserve"> as an input layer to encode textual training input for a deep neural network on a downstream task like the document classification described in this project. Compared to a deep neural net that would start training on a complete randomly initialized embedding matrix the usage of a pre trained embedding should give a reasonable advantage in training time and classification result. </w:t>
      </w:r>
    </w:p>
    <w:p w14:paraId="309A2CE6" w14:textId="4B3D1629" w:rsidR="009618EF" w:rsidRDefault="00B55898" w:rsidP="00833D26">
      <w:r>
        <w:t>While Word2Vec</w:t>
      </w:r>
      <w:r w:rsidR="00C471BE">
        <w:t xml:space="preserve"> </w:t>
      </w:r>
      <w:r>
        <w:t>delivers on the</w:t>
      </w:r>
      <w:r w:rsidR="00F62B59">
        <w:t xml:space="preserve"> much</w:t>
      </w:r>
      <w:r>
        <w:t xml:space="preserve"> desired semantic learning</w:t>
      </w:r>
      <w:r w:rsidR="00C471BE">
        <w:t xml:space="preserve"> it only takes local contexts into account</w:t>
      </w:r>
      <w:r w:rsidR="00435748">
        <w:t xml:space="preserve">: </w:t>
      </w:r>
      <w:r w:rsidR="009618EF" w:rsidRPr="00435748">
        <w:t xml:space="preserve">“… </w:t>
      </w:r>
      <w:r w:rsidR="00435748">
        <w:t>they</w:t>
      </w:r>
      <w:r w:rsidR="00435748" w:rsidRPr="00435748">
        <w:t xml:space="preserve"> </w:t>
      </w:r>
      <w:r w:rsidR="009618EF" w:rsidRPr="00435748">
        <w:t>poorly utilize the statistics of the corpus since they train on separate local context windows instead of on global co-occurrence counts”</w:t>
      </w:r>
      <w:r w:rsidR="00435748">
        <w:t xml:space="preserve"> </w:t>
      </w:r>
      <w:sdt>
        <w:sdtPr>
          <w:id w:val="-1257357322"/>
          <w:citation/>
        </w:sdtPr>
        <w:sdtContent>
          <w:r w:rsidR="00435748">
            <w:fldChar w:fldCharType="begin"/>
          </w:r>
          <w:r w:rsidR="00435748">
            <w:instrText xml:space="preserve">CITATION Pen14 \p 1532 \l 1031 </w:instrText>
          </w:r>
          <w:r w:rsidR="00435748">
            <w:fldChar w:fldCharType="separate"/>
          </w:r>
          <w:r w:rsidR="00435748" w:rsidRPr="00435748">
            <w:rPr>
              <w:noProof/>
            </w:rPr>
            <w:t>(Pennington, et al., 2014, p. 1532)</w:t>
          </w:r>
          <w:r w:rsidR="00435748">
            <w:fldChar w:fldCharType="end"/>
          </w:r>
        </w:sdtContent>
      </w:sdt>
      <w:r w:rsidR="00435748">
        <w:t xml:space="preserve">. </w:t>
      </w:r>
    </w:p>
    <w:p w14:paraId="1CAC3BD1" w14:textId="73A9E629" w:rsidR="00435748" w:rsidRDefault="00435748" w:rsidP="00833D26">
      <w:r>
        <w:t xml:space="preserve">Because it’s streaming texts sequentially during training it does not differentiate between word sets that are commonly used in conjunction </w:t>
      </w:r>
      <w:r w:rsidR="00B55898">
        <w:t>(like</w:t>
      </w:r>
      <w:r>
        <w:t xml:space="preserve"> in “it is” or “should have”) but possess </w:t>
      </w:r>
      <w:r w:rsidR="00B55898">
        <w:t xml:space="preserve">only </w:t>
      </w:r>
      <w:r>
        <w:t xml:space="preserve">little descriptive power and words appearing in conjunction, because they </w:t>
      </w:r>
      <w:r w:rsidR="00B55898">
        <w:t>describe</w:t>
      </w:r>
      <w:r>
        <w:t xml:space="preserve"> a specific semantic (e.g. “aircraft” and “pilot”). </w:t>
      </w:r>
    </w:p>
    <w:p w14:paraId="03DFEF59" w14:textId="7EF37BF0" w:rsidR="00CE2B7C" w:rsidRDefault="00976D2C" w:rsidP="00833D26">
      <w:r>
        <w:t xml:space="preserve">Amongst other considerations this drove the development of </w:t>
      </w:r>
      <w:r w:rsidRPr="004E78D2">
        <w:rPr>
          <w:b/>
        </w:rPr>
        <w:t>Global Vectors</w:t>
      </w:r>
      <w:r w:rsidR="0039043B">
        <w:t xml:space="preserve"> (GloVe)</w:t>
      </w:r>
      <w:r>
        <w:t xml:space="preserve"> </w:t>
      </w:r>
      <w:sdt>
        <w:sdtPr>
          <w:id w:val="664518862"/>
          <w:citation/>
        </w:sdtPr>
        <w:sdtContent>
          <w:r>
            <w:fldChar w:fldCharType="begin"/>
          </w:r>
          <w:r w:rsidRPr="00976D2C">
            <w:instrText xml:space="preserve"> CITATION Pen14 \l 1031 </w:instrText>
          </w:r>
          <w:r>
            <w:fldChar w:fldCharType="separate"/>
          </w:r>
          <w:r w:rsidRPr="00976D2C">
            <w:rPr>
              <w:noProof/>
            </w:rPr>
            <w:t>(Pennington, et al., 2014)</w:t>
          </w:r>
          <w:r>
            <w:fldChar w:fldCharType="end"/>
          </w:r>
        </w:sdtContent>
      </w:sdt>
      <w:r w:rsidR="00857337">
        <w:t xml:space="preserve">. </w:t>
      </w:r>
      <w:r w:rsidR="00435748">
        <w:t xml:space="preserve">It’s </w:t>
      </w:r>
      <w:r w:rsidR="00857337">
        <w:t>combining</w:t>
      </w:r>
      <w:r w:rsidR="00435748">
        <w:t xml:space="preserve"> the strength</w:t>
      </w:r>
      <w:r w:rsidR="00661938">
        <w:t>s</w:t>
      </w:r>
      <w:r w:rsidR="00435748">
        <w:t xml:space="preserve"> of the Word2Vec model </w:t>
      </w:r>
      <w:r w:rsidR="00661938">
        <w:t xml:space="preserve">with </w:t>
      </w:r>
      <w:r w:rsidR="00661938">
        <w:lastRenderedPageBreak/>
        <w:t xml:space="preserve">those </w:t>
      </w:r>
      <w:r w:rsidR="00435748">
        <w:t xml:space="preserve">of matrix factorization techniques </w:t>
      </w:r>
      <w:r w:rsidR="00857337">
        <w:t>encoding statistical information about an entire corpus.</w:t>
      </w:r>
    </w:p>
    <w:p w14:paraId="4A820844" w14:textId="77777777" w:rsidR="00F62B59" w:rsidRDefault="00661938" w:rsidP="00833D26">
      <w:r>
        <w:t xml:space="preserve">The fundamental underpinning of GloVe is that co-occurrence ratios between two words in a context are strongly connected to meaning. For that </w:t>
      </w:r>
      <w:r w:rsidR="00857337">
        <w:t xml:space="preserve">GloVe </w:t>
      </w:r>
      <w:r w:rsidR="00B84875">
        <w:t xml:space="preserve">establishes a co-occurrence matrix </w:t>
      </w:r>
      <m:oMath>
        <m:r>
          <w:rPr>
            <w:rFonts w:ascii="Cambria Math" w:hAnsi="Cambria Math"/>
          </w:rPr>
          <m:t>X</m:t>
        </m:r>
      </m:oMath>
      <w:r w:rsidR="00B84875">
        <w:t xml:space="preserve"> where every value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84875">
        <w:t xml:space="preserve"> denotes the number of times a word </w:t>
      </w:r>
      <w:r w:rsidR="00B84875" w:rsidRPr="00B84875">
        <w:rPr>
          <w:i/>
        </w:rPr>
        <w:t>j</w:t>
      </w:r>
      <w:r w:rsidR="00B84875">
        <w:t xml:space="preserve"> is presented in the context of a word </w:t>
      </w:r>
      <w:r w:rsidR="00B84875" w:rsidRPr="00503E0D">
        <w:rPr>
          <w:i/>
        </w:rPr>
        <w:t>i</w:t>
      </w:r>
      <w:r w:rsidR="00B84875">
        <w:rPr>
          <w:i/>
        </w:rPr>
        <w:t xml:space="preserve">. </w:t>
      </w:r>
      <w:r w:rsidR="00E562F5">
        <w:t>With</w:t>
      </w:r>
      <w:r w:rsidR="00B84875">
        <w:t xml:space="preserve"> t</w:t>
      </w:r>
      <w:r w:rsidR="00E562F5">
        <w:t xml:space="preserve">he </w:t>
      </w:r>
      <w:r w:rsidR="00F62B59">
        <w:t>entire</w:t>
      </w:r>
      <w:r w:rsidR="00CE2B7C">
        <w:t xml:space="preserve"> </w:t>
      </w:r>
      <w:r w:rsidR="00B84875">
        <w:t xml:space="preserve">vocabulary </w:t>
      </w:r>
      <w:r w:rsidR="00F62B59" w:rsidRPr="00F62B59">
        <w:rPr>
          <w:i/>
        </w:rPr>
        <w:t>V</w:t>
      </w:r>
      <w:r w:rsidR="00F62B59">
        <w:t xml:space="preserve"> </w:t>
      </w:r>
      <w:r w:rsidR="00B84875">
        <w:t xml:space="preserve">represented in </w:t>
      </w:r>
      <m:oMath>
        <m:r>
          <w:rPr>
            <w:rFonts w:ascii="Cambria Math" w:hAnsi="Cambria Math"/>
          </w:rPr>
          <m:t>X</m:t>
        </m:r>
      </m:oMath>
      <w:r w:rsidR="00B84875">
        <w:t xml:space="preserve"> the probability </w: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oMath>
      <w:r w:rsidR="00B84875">
        <w:t>for every co-</w:t>
      </w:r>
      <w:r w:rsidR="00CE2B7C">
        <w:t xml:space="preserve">occurrence of </w:t>
      </w:r>
      <w:r w:rsidR="00CE2B7C" w:rsidRPr="00CE2B7C">
        <w:rPr>
          <w:i/>
        </w:rPr>
        <w:t>i</w:t>
      </w:r>
      <w:r w:rsidR="00CE2B7C">
        <w:t xml:space="preserve"> and </w:t>
      </w:r>
      <w:r w:rsidR="00CE2B7C" w:rsidRPr="00CE2B7C">
        <w:rPr>
          <w:i/>
        </w:rPr>
        <w:t>j</w:t>
      </w:r>
      <w:r w:rsidR="00CE2B7C">
        <w:t xml:space="preserve"> </w:t>
      </w:r>
      <w:r w:rsidR="00B84875">
        <w:t>can be calculated</w:t>
      </w:r>
      <w:r w:rsidR="00AF035D">
        <w:t xml:space="preserve"> </w:t>
      </w:r>
      <w:r w:rsidR="00E562F5">
        <w:t xml:space="preserve">by simply dividing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AF035D">
        <w:t xml:space="preserve"> </w:t>
      </w:r>
      <w:r w:rsidR="00E562F5">
        <w:t xml:space="preserve">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562F5">
        <w:t xml:space="preserve"> the number of times </w:t>
      </w:r>
      <w:r w:rsidR="00E562F5" w:rsidRPr="00E562F5">
        <w:rPr>
          <w:i/>
        </w:rPr>
        <w:t>i</w:t>
      </w:r>
      <w:r w:rsidR="00E562F5">
        <w:t xml:space="preserve"> appea</w:t>
      </w:r>
      <w:r w:rsidR="00F62B59">
        <w:t>r</w:t>
      </w:r>
      <w:r w:rsidR="00E562F5">
        <w:t>s in the entire corpus</w:t>
      </w:r>
      <w:r w:rsidR="00CE2B7C">
        <w:t xml:space="preserve">. With all possible </w: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oMath>
      <w:r w:rsidR="00CE2B7C">
        <w:t xml:space="preserve">values </w:t>
      </w:r>
      <w:r w:rsidR="004A1E20">
        <w:t>available</w:t>
      </w:r>
      <w:r w:rsidR="00CE2B7C">
        <w:t xml:space="preserve"> it’s easy to determine the ratios of them with an</w:t>
      </w:r>
      <w:r w:rsidR="001C3D8C">
        <w:t xml:space="preserve">other probe word </w:t>
      </w:r>
      <w:r w:rsidR="001C3D8C" w:rsidRPr="00503E0D">
        <w:rPr>
          <w:i/>
        </w:rPr>
        <w:t>k</w:t>
      </w:r>
      <w:r w:rsidR="00F62B59">
        <w:t>.</w:t>
      </w:r>
    </w:p>
    <w:p w14:paraId="0451C2F6" w14:textId="79840007" w:rsidR="001C3D8C" w:rsidRDefault="004E78D2" w:rsidP="00833D26">
      <w:r>
        <w:t xml:space="preserve">The intuition of calculating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ik</m:t>
                </m:r>
              </m:sub>
            </m:sSub>
          </m:num>
          <m:den>
            <m:sSub>
              <m:sSubPr>
                <m:ctrlPr>
                  <w:rPr>
                    <w:rFonts w:ascii="Cambria Math" w:hAnsi="Cambria Math"/>
                    <w:i/>
                  </w:rPr>
                </m:ctrlPr>
              </m:sSubPr>
              <m:e>
                <m:r>
                  <w:rPr>
                    <w:rFonts w:ascii="Cambria Math" w:hAnsi="Cambria Math"/>
                  </w:rPr>
                  <m:t>P</m:t>
                </m:r>
              </m:e>
              <m:sub>
                <m:r>
                  <w:rPr>
                    <w:rFonts w:ascii="Cambria Math" w:hAnsi="Cambria Math"/>
                  </w:rPr>
                  <m:t>jk</m:t>
                </m:r>
              </m:sub>
            </m:sSub>
          </m:den>
        </m:f>
      </m:oMath>
      <w:r>
        <w:rPr>
          <w:rFonts w:eastAsiaTheme="minorEastAsia"/>
        </w:rPr>
        <w:t xml:space="preserve"> </w:t>
      </w:r>
      <w:r>
        <w:t>with</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ik</m:t>
            </m:r>
          </m:sub>
        </m:sSub>
      </m:oMath>
      <w:r>
        <w:t xml:space="preserve"> denoting the probability of </w:t>
      </w:r>
      <w:r w:rsidR="004A1E20">
        <w:rPr>
          <w:i/>
        </w:rPr>
        <w:t>k</w:t>
      </w:r>
      <w:r>
        <w:t xml:space="preserve"> in proximity of </w:t>
      </w:r>
      <w:r w:rsidR="004A1E20">
        <w:rPr>
          <w:i/>
        </w:rPr>
        <w:t>i</w:t>
      </w:r>
      <w:r>
        <w:t xml:space="preserve"> and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jk</m:t>
            </m:r>
          </m:sub>
        </m:sSub>
      </m:oMath>
      <w:r>
        <w:t xml:space="preserve"> the probability of </w:t>
      </w:r>
      <w:r w:rsidR="004A1E20">
        <w:rPr>
          <w:i/>
        </w:rPr>
        <w:t>k</w:t>
      </w:r>
      <w:r>
        <w:t xml:space="preserve"> in context of </w:t>
      </w:r>
      <w:r w:rsidR="004A1E20">
        <w:rPr>
          <w:i/>
        </w:rPr>
        <w:t>j</w:t>
      </w:r>
      <w:r>
        <w:t xml:space="preserve"> </w:t>
      </w:r>
      <w:r w:rsidR="00503E0D">
        <w:t xml:space="preserve">is that a large ratio above 1 indicates </w:t>
      </w:r>
      <w:r>
        <w:t xml:space="preserve">a much stronger relationship of </w:t>
      </w:r>
      <w:r w:rsidRPr="004E78D2">
        <w:rPr>
          <w:i/>
        </w:rPr>
        <w:t>k</w:t>
      </w:r>
      <w:r>
        <w:t xml:space="preserve"> with </w:t>
      </w:r>
      <w:r w:rsidRPr="004E78D2">
        <w:rPr>
          <w:i/>
        </w:rPr>
        <w:t>i</w:t>
      </w:r>
      <w:r>
        <w:t xml:space="preserve"> than </w:t>
      </w:r>
      <w:r w:rsidRPr="004E78D2">
        <w:rPr>
          <w:i/>
        </w:rPr>
        <w:t>k</w:t>
      </w:r>
      <w:r>
        <w:t xml:space="preserve"> with </w:t>
      </w:r>
      <w:r>
        <w:rPr>
          <w:i/>
        </w:rPr>
        <w:t>j</w:t>
      </w:r>
      <w:r>
        <w:t xml:space="preserve">, while a ratio below 1 indicates a weaker relationship of </w:t>
      </w:r>
      <w:r w:rsidRPr="004E78D2">
        <w:rPr>
          <w:i/>
        </w:rPr>
        <w:t>k</w:t>
      </w:r>
      <w:r>
        <w:t xml:space="preserve"> with </w:t>
      </w:r>
      <w:r w:rsidRPr="004E78D2">
        <w:rPr>
          <w:i/>
        </w:rPr>
        <w:t>i</w:t>
      </w:r>
      <w:r>
        <w:t xml:space="preserve"> than </w:t>
      </w:r>
      <w:r w:rsidRPr="004E78D2">
        <w:rPr>
          <w:i/>
        </w:rPr>
        <w:t>k</w:t>
      </w:r>
      <w:r>
        <w:t xml:space="preserve"> with </w:t>
      </w:r>
      <w:r w:rsidRPr="004E78D2">
        <w:rPr>
          <w:i/>
        </w:rPr>
        <w:t>j</w:t>
      </w:r>
      <w:r>
        <w:t xml:space="preserve">. Consequently a ratio close to 1 indicates an equally strong relationship of </w:t>
      </w:r>
      <w:r w:rsidRPr="004E78D2">
        <w:rPr>
          <w:i/>
        </w:rPr>
        <w:t>k</w:t>
      </w:r>
      <w:r>
        <w:t xml:space="preserve"> to both words </w:t>
      </w:r>
      <w:r w:rsidRPr="004E78D2">
        <w:rPr>
          <w:i/>
        </w:rPr>
        <w:t>i</w:t>
      </w:r>
      <w:r>
        <w:t xml:space="preserve"> and </w:t>
      </w:r>
      <w:r w:rsidRPr="004E78D2">
        <w:rPr>
          <w:i/>
        </w:rPr>
        <w:t>j</w:t>
      </w:r>
      <w:r>
        <w:t>, or no r</w:t>
      </w:r>
      <w:r w:rsidR="00406202">
        <w:t>elationship to both terms</w:t>
      </w:r>
      <w:r>
        <w:t>.</w:t>
      </w:r>
    </w:p>
    <w:p w14:paraId="5BB151A6" w14:textId="63D2FE7C" w:rsidR="009618EF" w:rsidRDefault="00857337" w:rsidP="00833D26">
      <w:r w:rsidRPr="00857337">
        <w:t>“Compared to the raw probabilities, the ratio is better able to distinguish relevant words […]</w:t>
      </w:r>
      <w:r w:rsidR="0039043B">
        <w:t xml:space="preserve"> </w:t>
      </w:r>
      <w:r w:rsidRPr="00857337">
        <w:t>from irrelevant words</w:t>
      </w:r>
      <w:r>
        <w:t xml:space="preserve"> </w:t>
      </w:r>
      <w:r w:rsidRPr="00857337">
        <w:t>[…] and it is also better able to discriminate between the two relevant words. The above argument suggests that the appropriate starting point for word vector learning should be with ratios of co-occurrence probabilities rather t</w:t>
      </w:r>
      <w:r w:rsidR="00E42692">
        <w:t>han the probabilities themselves”</w:t>
      </w:r>
      <w:sdt>
        <w:sdtPr>
          <w:id w:val="2008099184"/>
          <w:citation/>
        </w:sdtPr>
        <w:sdtContent>
          <w:r w:rsidR="00E42692">
            <w:fldChar w:fldCharType="begin"/>
          </w:r>
          <w:r w:rsidR="00E42692">
            <w:instrText xml:space="preserve">CITATION Pen14 \p 1534 \l 1031 </w:instrText>
          </w:r>
          <w:r w:rsidR="00E42692">
            <w:fldChar w:fldCharType="separate"/>
          </w:r>
          <w:r w:rsidR="00E42692">
            <w:rPr>
              <w:noProof/>
            </w:rPr>
            <w:t xml:space="preserve"> </w:t>
          </w:r>
          <w:r w:rsidR="00E42692" w:rsidRPr="00E42692">
            <w:rPr>
              <w:noProof/>
            </w:rPr>
            <w:t>(Pennington, et al., 2014, p. 1534)</w:t>
          </w:r>
          <w:r w:rsidR="00E42692">
            <w:fldChar w:fldCharType="end"/>
          </w:r>
        </w:sdtContent>
      </w:sdt>
      <w:r w:rsidR="00E42692">
        <w:t>.</w:t>
      </w:r>
    </w:p>
    <w:p w14:paraId="5D5A4358" w14:textId="0C7FACE0" w:rsidR="00E42692" w:rsidRDefault="00661938" w:rsidP="00833D26">
      <w:r>
        <w:t>Introducing</w:t>
      </w:r>
      <w:r w:rsidR="00E42692">
        <w:t xml:space="preserve"> a number of constraints</w:t>
      </w:r>
      <w:r w:rsidR="004A1E20">
        <w:t xml:space="preserve">, </w:t>
      </w:r>
      <w:r w:rsidR="00E42692">
        <w:t xml:space="preserve">mathematical </w:t>
      </w:r>
      <w:r w:rsidR="00B264CE">
        <w:t>conveniences</w:t>
      </w:r>
      <w:r w:rsidR="00B264CE">
        <w:rPr>
          <w:rStyle w:val="Funotenzeichen"/>
        </w:rPr>
        <w:footnoteReference w:id="3"/>
      </w:r>
      <w:r w:rsidR="00E42692">
        <w:t xml:space="preserve"> </w:t>
      </w:r>
      <w:r w:rsidR="004A1E20">
        <w:t xml:space="preserve">and transformations </w:t>
      </w:r>
      <w:r w:rsidR="00B264CE">
        <w:t xml:space="preserve">plus two </w:t>
      </w:r>
      <w:r>
        <w:t xml:space="preserve">additional </w:t>
      </w:r>
      <w:r w:rsidR="00B264CE">
        <w:t xml:space="preserve">bias terms </w:t>
      </w:r>
      <w:r w:rsidR="00F62B59">
        <w:t xml:space="preserve">lead to the final </w:t>
      </w:r>
      <w:r w:rsidR="00E42692">
        <w:t>model</w:t>
      </w:r>
      <w:r w:rsidR="00F62B59">
        <w:t xml:space="preserve">, presented as </w:t>
      </w:r>
      <w:r w:rsidR="00E23179">
        <w:t xml:space="preserve">a least squares problem </w:t>
      </w:r>
      <w:r w:rsidR="00B264CE">
        <w:t>with an additional weighting function</w:t>
      </w:r>
      <m:oMath>
        <m:r>
          <w:rPr>
            <w:rFonts w:ascii="Cambria Math" w:hAnsi="Cambria Math"/>
          </w:rPr>
          <m:t xml:space="preserve"> f(</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eastAsiaTheme="minorEastAsia" w:hAnsi="Cambria Math"/>
          </w:rPr>
          <m:t>)</m:t>
        </m:r>
      </m:oMath>
      <w:r w:rsidR="00B264CE">
        <w:t xml:space="preserve"> </w:t>
      </w:r>
      <w:r w:rsidR="00E23179">
        <w:t xml:space="preserve">included to ensure some important desired </w:t>
      </w:r>
      <w:r w:rsidR="00F87A0C">
        <w:t>behaviours</w:t>
      </w:r>
      <w:r w:rsidR="00E23179">
        <w:t xml:space="preserve"> of the </w:t>
      </w:r>
      <w:r w:rsidR="00E23179">
        <w:rPr>
          <w:rFonts w:eastAsiaTheme="minorEastAsia"/>
        </w:rPr>
        <w:t xml:space="preserve">objective function </w:t>
      </w:r>
      <w:r w:rsidR="00E23179" w:rsidRPr="0010401B">
        <w:rPr>
          <w:rFonts w:eastAsiaTheme="minorEastAsia"/>
          <w:i/>
        </w:rPr>
        <w:t>J</w:t>
      </w:r>
      <w:r w:rsidR="00E23179">
        <w:t xml:space="preserve"> described further below</w:t>
      </w:r>
      <w:r w:rsidR="00E42692">
        <w:t>:</w:t>
      </w:r>
    </w:p>
    <w:p w14:paraId="12BF39F8" w14:textId="72ABCC3D" w:rsidR="00E42692" w:rsidRDefault="00B264CE" w:rsidP="00833D26">
      <w:r>
        <w:rPr>
          <w:noProof/>
          <w:lang w:val="de-DE" w:eastAsia="de-DE"/>
        </w:rPr>
        <w:drawing>
          <wp:inline distT="0" distB="0" distL="0" distR="0" wp14:anchorId="43C74396" wp14:editId="5E511F76">
            <wp:extent cx="3917696" cy="835872"/>
            <wp:effectExtent l="0" t="0" r="6985"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0408" cy="842851"/>
                    </a:xfrm>
                    <a:prstGeom prst="rect">
                      <a:avLst/>
                    </a:prstGeom>
                  </pic:spPr>
                </pic:pic>
              </a:graphicData>
            </a:graphic>
          </wp:inline>
        </w:drawing>
      </w:r>
    </w:p>
    <w:p w14:paraId="1978C54E" w14:textId="722B4A58" w:rsidR="00C471BE" w:rsidRDefault="005E3091" w:rsidP="00833D26">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3</w:t>
      </w:r>
      <w:r w:rsidR="007338BD">
        <w:fldChar w:fldCharType="end"/>
      </w:r>
      <w:r>
        <w:t xml:space="preserve">: Loss function of the GloVe model </w:t>
      </w:r>
      <w:sdt>
        <w:sdtPr>
          <w:id w:val="-1922632979"/>
          <w:citation/>
        </w:sdtPr>
        <w:sdtContent>
          <w:r>
            <w:fldChar w:fldCharType="begin"/>
          </w:r>
          <w:r>
            <w:instrText xml:space="preserve">CITATION Pen14 \p 1535 \l 1031 </w:instrText>
          </w:r>
          <w:r>
            <w:fldChar w:fldCharType="separate"/>
          </w:r>
          <w:r w:rsidRPr="005E3091">
            <w:rPr>
              <w:noProof/>
            </w:rPr>
            <w:t>(Pennington, et al., 2014, p. 1535)</w:t>
          </w:r>
          <w:r>
            <w:fldChar w:fldCharType="end"/>
          </w:r>
        </w:sdtContent>
      </w:sdt>
    </w:p>
    <w:p w14:paraId="35301265" w14:textId="77777777" w:rsidR="005E3091" w:rsidRDefault="005E3091" w:rsidP="00833D26"/>
    <w:p w14:paraId="50A97F1D" w14:textId="2D5BA906" w:rsidR="00521CDF" w:rsidRDefault="0010401B" w:rsidP="00833D26">
      <w:pPr>
        <w:pStyle w:val="Listenabsatz"/>
        <w:numPr>
          <w:ilvl w:val="0"/>
          <w:numId w:val="10"/>
        </w:numPr>
      </w:pPr>
      <m:oMath>
        <m:r>
          <w:rPr>
            <w:rFonts w:ascii="Cambria Math" w:hAnsi="Cambria Math"/>
          </w:rPr>
          <w:lastRenderedPageBreak/>
          <m:t>f</m:t>
        </m:r>
        <m:d>
          <m:dPr>
            <m:ctrlPr>
              <w:rPr>
                <w:rFonts w:ascii="Cambria Math" w:hAnsi="Cambria Math"/>
                <w:i/>
              </w:rPr>
            </m:ctrlPr>
          </m:dPr>
          <m:e>
            <m:r>
              <w:rPr>
                <w:rFonts w:ascii="Cambria Math" w:hAnsi="Cambria Math"/>
              </w:rPr>
              <m:t>0</m:t>
            </m:r>
            <m:ctrlPr>
              <w:rPr>
                <w:rFonts w:ascii="Cambria Math" w:eastAsiaTheme="minorEastAsia" w:hAnsi="Cambria Math"/>
                <w:i/>
              </w:rPr>
            </m:ctrlPr>
          </m:e>
        </m:d>
      </m:oMath>
      <w:r w:rsidR="00F62B59">
        <w:rPr>
          <w:rFonts w:eastAsiaTheme="minorEastAsia"/>
        </w:rPr>
        <w:t xml:space="preserve"> = 0. </w:t>
      </w:r>
      <w:r w:rsidR="00F62B59">
        <w:t>I</w:t>
      </w:r>
      <w:r>
        <w:t xml:space="preserve">n the event </w:t>
      </w:r>
      <w:r w:rsidR="00F62B59">
        <w:t xml:space="preserve">of </w:t>
      </w:r>
      <w:r>
        <w:t>two terms not co-occurring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eastAsiaTheme="minorEastAsia" w:hAnsi="Cambria Math"/>
          </w:rPr>
          <m:t>=0</m:t>
        </m:r>
      </m:oMath>
      <w:r>
        <w:t>)</w:t>
      </w:r>
      <w:r w:rsidR="001E0FC3">
        <w:t xml:space="preserve">, </w:t>
      </w:r>
      <m:oMath>
        <m:func>
          <m:funcPr>
            <m:ctrlPr>
              <w:rPr>
                <w:rFonts w:ascii="Cambria Math" w:hAnsi="Cambria Math"/>
                <w:i/>
              </w:rPr>
            </m:ctrlPr>
          </m:funcPr>
          <m:fName>
            <m:r>
              <m:rPr>
                <m:sty m:val="p"/>
              </m:rPr>
              <w:rPr>
                <w:rFonts w:ascii="Cambria Math" w:hAnsi="Cambria Math"/>
              </w:rPr>
              <m:t xml:space="preserve"> log</m:t>
            </m:r>
          </m:fName>
          <m:e>
            <m:sSub>
              <m:sSubPr>
                <m:ctrlPr>
                  <w:rPr>
                    <w:rFonts w:ascii="Cambria Math" w:hAnsi="Cambria Math"/>
                    <w:i/>
                  </w:rPr>
                </m:ctrlPr>
              </m:sSubPr>
              <m:e>
                <m:r>
                  <w:rPr>
                    <w:rFonts w:ascii="Cambria Math" w:hAnsi="Cambria Math"/>
                  </w:rPr>
                  <m:t>X</m:t>
                </m:r>
              </m:e>
              <m:sub>
                <m:r>
                  <w:rPr>
                    <w:rFonts w:ascii="Cambria Math" w:hAnsi="Cambria Math"/>
                  </w:rPr>
                  <m:t>ij</m:t>
                </m:r>
              </m:sub>
            </m:sSub>
          </m:e>
        </m:func>
      </m:oMath>
      <w:r w:rsidR="00F62B59">
        <w:t xml:space="preserve"> is defined to negative infinity. </w:t>
      </w:r>
      <w:r w:rsidR="00F87A0C">
        <w:t xml:space="preserve">In </w:t>
      </w:r>
      <w:r w:rsidR="001E0FC3">
        <w:t>that case</w:t>
      </w:r>
      <w:r w:rsidR="00F87A0C">
        <w:t xml:space="preserve"> the weighing function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ctrlPr>
              <w:rPr>
                <w:rFonts w:ascii="Cambria Math" w:eastAsiaTheme="minorEastAsia" w:hAnsi="Cambria Math"/>
                <w:i/>
              </w:rPr>
            </m:ctrlPr>
          </m:e>
        </m:d>
      </m:oMath>
      <w:r w:rsidR="00F87A0C" w:rsidRPr="00521CDF">
        <w:rPr>
          <w:rFonts w:eastAsiaTheme="minorEastAsia"/>
        </w:rPr>
        <w:t xml:space="preserve"> </w:t>
      </w:r>
      <w:r w:rsidR="00F87A0C">
        <w:rPr>
          <w:rFonts w:eastAsiaTheme="minorEastAsia"/>
        </w:rPr>
        <w:t xml:space="preserve">must take on the value zero, to prevent </w:t>
      </w:r>
      <w:r w:rsidR="00F87A0C">
        <w:t>an undesired explosion</w:t>
      </w:r>
      <w:r w:rsidR="00521CDF">
        <w:t xml:space="preserve"> </w:t>
      </w:r>
      <w:r w:rsidR="00F87A0C">
        <w:t xml:space="preserve">of </w:t>
      </w:r>
      <w:r w:rsidR="00521CDF">
        <w:t>values</w:t>
      </w:r>
      <w:r w:rsidR="00F87A0C">
        <w:t xml:space="preserve"> inside the objective function</w:t>
      </w:r>
      <w:r w:rsidR="00521CDF">
        <w:t xml:space="preserve"> </w:t>
      </w:r>
      <w:r w:rsidR="00F87A0C">
        <w:t>by</w:t>
      </w:r>
      <w:r w:rsidR="00521CDF">
        <w:t xml:space="preserve"> </w:t>
      </w:r>
      <w:r w:rsidR="00F87A0C">
        <w:t>setting the term inside the summation to zero.</w:t>
      </w:r>
    </w:p>
    <w:p w14:paraId="5CA45399" w14:textId="1916E6D2" w:rsidR="00521CDF" w:rsidRPr="00521CDF" w:rsidRDefault="00F87A0C" w:rsidP="00833D26">
      <w:pPr>
        <w:pStyle w:val="Listenabsatz"/>
        <w:numPr>
          <w:ilvl w:val="0"/>
          <w:numId w:val="10"/>
        </w:numPr>
      </w:pPr>
      <w:r>
        <w:rPr>
          <w:rFonts w:eastAsiaTheme="minorEastAsia"/>
        </w:rPr>
        <w:t>Very r</w:t>
      </w:r>
      <w:r w:rsidR="00521CDF" w:rsidRPr="00521CDF">
        <w:rPr>
          <w:rFonts w:eastAsiaTheme="minorEastAsia"/>
        </w:rPr>
        <w:t>are and</w:t>
      </w:r>
      <w:r>
        <w:rPr>
          <w:rFonts w:eastAsiaTheme="minorEastAsia"/>
        </w:rPr>
        <w:t xml:space="preserve"> also</w:t>
      </w:r>
      <w:r w:rsidR="00521CDF" w:rsidRPr="00521CDF">
        <w:rPr>
          <w:rFonts w:eastAsiaTheme="minorEastAsia"/>
        </w:rPr>
        <w:t xml:space="preserve"> very frequent co-occurrences should not be over weighted, so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ctrlPr>
              <w:rPr>
                <w:rFonts w:ascii="Cambria Math" w:eastAsiaTheme="minorEastAsia" w:hAnsi="Cambria Math"/>
                <w:i/>
              </w:rPr>
            </m:ctrlPr>
          </m:e>
        </m:d>
      </m:oMath>
      <w:r w:rsidR="00521CDF" w:rsidRPr="00521CDF">
        <w:rPr>
          <w:rFonts w:eastAsiaTheme="minorEastAsia"/>
        </w:rPr>
        <w:t xml:space="preserve"> </w:t>
      </w:r>
      <w:r w:rsidR="0010401B">
        <w:t xml:space="preserve">should be </w:t>
      </w:r>
      <w:r>
        <w:t xml:space="preserve">chosen to be </w:t>
      </w:r>
      <w:r w:rsidR="0010401B">
        <w:t>non-decreasing</w:t>
      </w:r>
      <w:r w:rsidR="00521CDF">
        <w:t xml:space="preserve"> and in the lat</w:t>
      </w:r>
      <w:r>
        <w:t>ter case be relatively small if</w:t>
      </w:r>
      <w:r w:rsidR="00521CDF">
        <w:t xml:space="preserv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521CDF">
        <w:rPr>
          <w:rFonts w:eastAsiaTheme="minorEastAsia"/>
        </w:rPr>
        <w:t xml:space="preserve"> takes on large values.</w:t>
      </w:r>
    </w:p>
    <w:p w14:paraId="4DDF3510" w14:textId="040821E1" w:rsidR="000A327C" w:rsidRDefault="00661938" w:rsidP="00833D26">
      <w:r>
        <w:t xml:space="preserve">As </w:t>
      </w:r>
      <w:r w:rsidR="00E562F5">
        <w:t>with</w:t>
      </w:r>
      <w:r>
        <w:t xml:space="preserve"> </w:t>
      </w:r>
      <w:r w:rsidR="00E562F5">
        <w:t>the Word2Vec</w:t>
      </w:r>
      <w:r>
        <w:t xml:space="preserve"> </w:t>
      </w:r>
      <w:r w:rsidR="00E562F5">
        <w:t xml:space="preserve">technique </w:t>
      </w:r>
      <w:r>
        <w:t xml:space="preserve">GloVe optimizes </w:t>
      </w:r>
      <w:r w:rsidR="00F87A0C">
        <w:t>the</w:t>
      </w:r>
      <w:r>
        <w:t xml:space="preserve"> loss function </w:t>
      </w:r>
      <w:r w:rsidR="00F87A0C" w:rsidRPr="00F87A0C">
        <w:rPr>
          <w:i/>
        </w:rPr>
        <w:t>J</w:t>
      </w:r>
      <w:r w:rsidR="00F87A0C">
        <w:t xml:space="preserve"> during training phase and by </w:t>
      </w:r>
      <w:r>
        <w:t>doing so produces</w:t>
      </w:r>
      <w:r w:rsidR="00E23179">
        <w:t xml:space="preserve"> </w:t>
      </w:r>
      <w:r>
        <w:t>vector</w:t>
      </w:r>
      <w:r w:rsidR="00E23179">
        <w:t>s</w:t>
      </w:r>
      <w:r>
        <w:t xml:space="preserve"> of weights </w:t>
      </w:r>
      <w:r w:rsidR="00E23179">
        <w:t>that can be extracted</w:t>
      </w:r>
      <w:r w:rsidR="00E562F5">
        <w:t>. These vectors</w:t>
      </w:r>
      <w:r w:rsidR="00E23179">
        <w:t xml:space="preserve"> </w:t>
      </w:r>
      <w:r w:rsidR="00E562F5">
        <w:t>can then be used</w:t>
      </w:r>
      <w:r w:rsidR="00E23179">
        <w:t xml:space="preserve"> as a first text vectorization layer in a neural network designed to</w:t>
      </w:r>
      <w:r w:rsidR="00E562F5">
        <w:t xml:space="preserve"> solve</w:t>
      </w:r>
      <w:r w:rsidR="00E23179">
        <w:t xml:space="preserve"> a downstream task like document classification.</w:t>
      </w:r>
    </w:p>
    <w:p w14:paraId="38E9ECFF" w14:textId="3572C5A6" w:rsidR="00261D8E" w:rsidRDefault="00EF1329" w:rsidP="00833D26">
      <w:r>
        <w:t xml:space="preserve">The authors of GloVe proof that their technique produces better embeddings much faster than CBOW or Skip-gram. </w:t>
      </w:r>
      <w:r w:rsidR="00261D8E">
        <w:t>However s</w:t>
      </w:r>
      <w:r w:rsidR="001E0FC3">
        <w:t>ince it i</w:t>
      </w:r>
      <w:r w:rsidR="00F87A0C">
        <w:t xml:space="preserve">s </w:t>
      </w:r>
      <w:r>
        <w:t xml:space="preserve">common practice in many real-world applications </w:t>
      </w:r>
      <w:r w:rsidR="00261D8E">
        <w:t>to</w:t>
      </w:r>
      <w:r>
        <w:t xml:space="preserve"> use </w:t>
      </w:r>
      <w:r w:rsidR="001E0FC3">
        <w:t>available</w:t>
      </w:r>
      <w:r w:rsidR="00261D8E">
        <w:t xml:space="preserve"> pre</w:t>
      </w:r>
      <w:r>
        <w:t xml:space="preserve"> trained versions (</w:t>
      </w:r>
      <w:r w:rsidR="00261D8E">
        <w:t>build with</w:t>
      </w:r>
      <w:r>
        <w:t xml:space="preserve"> </w:t>
      </w:r>
      <w:r w:rsidR="001E0FC3">
        <w:t xml:space="preserve">very </w:t>
      </w:r>
      <w:r>
        <w:t>large general corpuses</w:t>
      </w:r>
      <w:r w:rsidR="00261D8E">
        <w:t xml:space="preserve"> and potent computational </w:t>
      </w:r>
      <w:r w:rsidR="001E0FC3">
        <w:t>resources</w:t>
      </w:r>
      <w:r>
        <w:t>) training time might not be the key advantage from a practical point of view.</w:t>
      </w:r>
    </w:p>
    <w:p w14:paraId="2BA0A05F" w14:textId="00CE1532" w:rsidR="00D452FE" w:rsidRDefault="00261D8E" w:rsidP="00833D26">
      <w:r>
        <w:t xml:space="preserve">Arguably GloVe is seen as a more principled approach than Word2Vec as it </w:t>
      </w:r>
      <w:r w:rsidR="00C31AFF">
        <w:t xml:space="preserve">combines a </w:t>
      </w:r>
      <w:r>
        <w:t>mathematically quite similar derivation with the potency of global corpus statistics. Hence there is an expectati</w:t>
      </w:r>
      <w:r w:rsidR="00C31AFF">
        <w:t>on o</w:t>
      </w:r>
      <w:r w:rsidR="00E562F5">
        <w:t>f delivering better results when applied in real word scenarios</w:t>
      </w:r>
      <w:r w:rsidR="00C31AFF">
        <w:t xml:space="preserve">. </w:t>
      </w:r>
    </w:p>
    <w:p w14:paraId="216B99CC" w14:textId="0E8AFBD8" w:rsidR="007C3FB3" w:rsidRDefault="00F87A0C" w:rsidP="00833D26">
      <w:r>
        <w:t xml:space="preserve">In the light a </w:t>
      </w:r>
      <w:r w:rsidR="00C31AFF">
        <w:t xml:space="preserve">practical </w:t>
      </w:r>
      <w:r w:rsidR="00E562F5">
        <w:t>application</w:t>
      </w:r>
      <w:r w:rsidR="00C31AFF">
        <w:t xml:space="preserve"> however b</w:t>
      </w:r>
      <w:r w:rsidR="00261D8E">
        <w:t xml:space="preserve">oth algorithms share a </w:t>
      </w:r>
      <w:r w:rsidR="00C31AFF">
        <w:t>strong</w:t>
      </w:r>
      <w:r w:rsidR="00D452FE">
        <w:t xml:space="preserve"> limitation</w:t>
      </w:r>
      <w:r w:rsidR="00261D8E">
        <w:t xml:space="preserve">. </w:t>
      </w:r>
      <w:r w:rsidR="00C31AFF">
        <w:t>B</w:t>
      </w:r>
      <w:r w:rsidR="00261D8E">
        <w:t xml:space="preserve">oth </w:t>
      </w:r>
      <w:r w:rsidR="00C31AFF">
        <w:t>techniques</w:t>
      </w:r>
      <w:r w:rsidR="00261D8E">
        <w:t xml:space="preserve"> </w:t>
      </w:r>
      <w:r w:rsidR="00C31AFF">
        <w:t>are</w:t>
      </w:r>
      <w:r w:rsidR="00261D8E">
        <w:t xml:space="preserve"> not equipped for dealing wit</w:t>
      </w:r>
      <w:r w:rsidR="00C31AFF">
        <w:t xml:space="preserve">h out-of-vocabulary situations. That is textual input containing words not known during </w:t>
      </w:r>
      <w:r>
        <w:t>production</w:t>
      </w:r>
      <w:r w:rsidR="00D452FE">
        <w:t xml:space="preserve"> time </w:t>
      </w:r>
      <w:r w:rsidR="00C31AFF">
        <w:t xml:space="preserve">of the embedding. Those out-of-vocabulary terms </w:t>
      </w:r>
      <w:r w:rsidR="00D452FE">
        <w:t xml:space="preserve">will not </w:t>
      </w:r>
      <w:r w:rsidR="00C31AFF">
        <w:t xml:space="preserve">contribute to the classification </w:t>
      </w:r>
      <w:r w:rsidR="00D452FE">
        <w:t xml:space="preserve">task as they </w:t>
      </w:r>
      <w:r w:rsidR="007C3FB3">
        <w:t>add a zero-vector to the</w:t>
      </w:r>
      <w:r w:rsidR="00D452FE">
        <w:t xml:space="preserve"> process. </w:t>
      </w:r>
      <w:r w:rsidR="007C3FB3">
        <w:t xml:space="preserve">The ratio of the amount of </w:t>
      </w:r>
      <w:r w:rsidR="00D452FE">
        <w:t xml:space="preserve">zero to total vectors in the input matrix (after the training text is converted </w:t>
      </w:r>
      <w:r w:rsidR="007C3FB3">
        <w:t>with</w:t>
      </w:r>
      <w:r w:rsidR="00D452FE">
        <w:t xml:space="preserve"> the embedding vectors</w:t>
      </w:r>
      <w:r w:rsidR="007C3FB3">
        <w:t xml:space="preserve"> support</w:t>
      </w:r>
      <w:r w:rsidR="00D452FE">
        <w:t xml:space="preserve">) needs careful observation and might prevent </w:t>
      </w:r>
      <w:r w:rsidR="007C3FB3">
        <w:t>a meaningful</w:t>
      </w:r>
      <w:r w:rsidR="00D452FE">
        <w:t xml:space="preserve"> applicati</w:t>
      </w:r>
      <w:r w:rsidR="007C3FB3">
        <w:t xml:space="preserve">on of those techniques when this </w:t>
      </w:r>
      <w:r w:rsidR="00D452FE">
        <w:t>ratio is unfavorably high.</w:t>
      </w:r>
    </w:p>
    <w:p w14:paraId="5F7E76DA" w14:textId="436F6D0A" w:rsidR="007C3FB3" w:rsidRDefault="007C3FB3" w:rsidP="00833D26">
      <w:r>
        <w:t xml:space="preserve">This chapter described several approaches to encode text data into a numerical representation using either a BoW approach or leveraging word embedding techniques. Two popular embedding models were introduced to illustrate the general </w:t>
      </w:r>
      <w:r w:rsidR="00B6548C">
        <w:t>idea</w:t>
      </w:r>
      <w:r>
        <w:t xml:space="preserve"> of word embedding techniq</w:t>
      </w:r>
      <w:r w:rsidR="00B6548C">
        <w:t>ues. Within this project the TF-IDF</w:t>
      </w:r>
      <w:r>
        <w:t xml:space="preserve"> encoding was applied in conjunction with more traditional classification algorithms. </w:t>
      </w:r>
      <w:r w:rsidR="00B6548C">
        <w:t xml:space="preserve">Other experiments used </w:t>
      </w:r>
      <w:r>
        <w:t>a German version of Word2V</w:t>
      </w:r>
      <w:r w:rsidR="00744CBA">
        <w:t>ec and Skip-Gram e</w:t>
      </w:r>
      <w:r>
        <w:t>mbeddings in combination with different</w:t>
      </w:r>
      <w:r w:rsidR="00B6548C">
        <w:t xml:space="preserve"> neural network architectures. Embeddings can be trained </w:t>
      </w:r>
      <w:r>
        <w:t xml:space="preserve">on-the-fly </w:t>
      </w:r>
      <w:r w:rsidR="00B6548C">
        <w:t>by a neural network purposed to a specific</w:t>
      </w:r>
      <w:r>
        <w:t xml:space="preserve"> classification</w:t>
      </w:r>
      <w:r w:rsidR="0014231F">
        <w:t xml:space="preserve"> task</w:t>
      </w:r>
      <w:r w:rsidR="00B6548C">
        <w:t>, this was also tested within the experiments of this project.</w:t>
      </w:r>
    </w:p>
    <w:p w14:paraId="2B1547BB" w14:textId="17367804" w:rsidR="000A327C" w:rsidRDefault="00B6548C" w:rsidP="00833D26">
      <w:r>
        <w:lastRenderedPageBreak/>
        <w:t>All</w:t>
      </w:r>
      <w:r w:rsidR="00261D8E">
        <w:t xml:space="preserve"> experiments are</w:t>
      </w:r>
      <w:r w:rsidR="007C3FB3">
        <w:t xml:space="preserve"> fully</w:t>
      </w:r>
      <w:r w:rsidR="00261D8E">
        <w:t xml:space="preserve"> described in chapter 4 and the</w:t>
      </w:r>
      <w:r w:rsidR="007C3FB3">
        <w:t>ir</w:t>
      </w:r>
      <w:r w:rsidR="00261D8E">
        <w:t xml:space="preserve"> results will be </w:t>
      </w:r>
      <w:r w:rsidR="0014231F">
        <w:t xml:space="preserve">compared and </w:t>
      </w:r>
      <w:r w:rsidR="00261D8E">
        <w:t>discussed in</w:t>
      </w:r>
      <w:r w:rsidR="007C3FB3">
        <w:t xml:space="preserve"> chapter 5 of this thesis</w:t>
      </w:r>
      <w:r w:rsidR="00261D8E">
        <w:t>.</w:t>
      </w:r>
    </w:p>
    <w:p w14:paraId="1FA6E12F" w14:textId="1EC79C05" w:rsidR="00B6548C" w:rsidRDefault="00B6548C" w:rsidP="00833D26">
      <w:r>
        <w:t xml:space="preserve">Chapter 2 will continue with discussing several algorithms of the machine learning and the </w:t>
      </w:r>
      <w:r w:rsidR="008B3706">
        <w:t>deep learning field.</w:t>
      </w:r>
    </w:p>
    <w:p w14:paraId="569F1D62" w14:textId="03E5F2AE" w:rsidR="0014231F" w:rsidRDefault="00856B5B" w:rsidP="00833D26">
      <w:pPr>
        <w:pStyle w:val="berschrift2"/>
      </w:pPr>
      <w:bookmarkStart w:id="14" w:name="_Toc60127238"/>
      <w:r>
        <w:t xml:space="preserve">Selected </w:t>
      </w:r>
      <w:r w:rsidR="0014231F">
        <w:t>Machine</w:t>
      </w:r>
      <w:r w:rsidR="00384C4E">
        <w:t xml:space="preserve"> Learning</w:t>
      </w:r>
      <w:r w:rsidR="00280E36">
        <w:t xml:space="preserve"> Approaches</w:t>
      </w:r>
      <w:r w:rsidR="007A4021">
        <w:t xml:space="preserve"> to </w:t>
      </w:r>
      <w:r w:rsidR="0014231F">
        <w:t xml:space="preserve">Text </w:t>
      </w:r>
      <w:r w:rsidR="0014231F" w:rsidRPr="00722ABB">
        <w:t>Classification</w:t>
      </w:r>
      <w:bookmarkEnd w:id="14"/>
    </w:p>
    <w:p w14:paraId="7C0E9251" w14:textId="77777777" w:rsidR="00B6548C" w:rsidRPr="00B6548C" w:rsidRDefault="00B6548C" w:rsidP="00833D26"/>
    <w:p w14:paraId="6FB70CAF" w14:textId="1B42184A" w:rsidR="00722ABB" w:rsidRDefault="0014231F" w:rsidP="00833D26">
      <w:pPr>
        <w:pStyle w:val="berschrift3"/>
      </w:pPr>
      <w:bookmarkStart w:id="15" w:name="_Toc60127239"/>
      <w:r>
        <w:t>L</w:t>
      </w:r>
      <w:r w:rsidR="00722ABB">
        <w:t>az</w:t>
      </w:r>
      <w:r w:rsidR="003B7D78">
        <w:t>y Learning:</w:t>
      </w:r>
      <w:r w:rsidR="00216A30">
        <w:t xml:space="preserve"> </w:t>
      </w:r>
      <w:r w:rsidR="00216A30" w:rsidRPr="00D50ADA">
        <w:rPr>
          <w:i/>
        </w:rPr>
        <w:t>k</w:t>
      </w:r>
      <w:r w:rsidR="00216A30">
        <w:t>-Nearest-Neighbor Class</w:t>
      </w:r>
      <w:r w:rsidR="003B7D78">
        <w:t>i</w:t>
      </w:r>
      <w:r w:rsidR="00216A30">
        <w:t>fication</w:t>
      </w:r>
      <w:r w:rsidR="00722ABB">
        <w:t xml:space="preserve"> (</w:t>
      </w:r>
      <w:r w:rsidR="00D50ADA" w:rsidRPr="005A1954">
        <w:rPr>
          <w:i/>
        </w:rPr>
        <w:t>k</w:t>
      </w:r>
      <w:r w:rsidR="00D50ADA">
        <w:t>-NN</w:t>
      </w:r>
      <w:r w:rsidR="00722ABB">
        <w:t>)</w:t>
      </w:r>
      <w:bookmarkEnd w:id="15"/>
    </w:p>
    <w:p w14:paraId="2CD8D044" w14:textId="2F3E05A8" w:rsidR="00E632E3" w:rsidRDefault="00216A30" w:rsidP="00833D26">
      <w:r>
        <w:t xml:space="preserve">The </w:t>
      </w:r>
      <w:r w:rsidR="00D50ADA" w:rsidRPr="005A1954">
        <w:rPr>
          <w:i/>
        </w:rPr>
        <w:t>k</w:t>
      </w:r>
      <w:r w:rsidR="00D50ADA">
        <w:t xml:space="preserve">-NN </w:t>
      </w:r>
      <w:r>
        <w:t>algorithm makes us</w:t>
      </w:r>
      <w:r w:rsidR="003B7D78">
        <w:t>e</w:t>
      </w:r>
      <w:r>
        <w:t xml:space="preserve"> of the </w:t>
      </w:r>
      <w:r w:rsidR="00717215">
        <w:t>principle</w:t>
      </w:r>
      <w:r>
        <w:t xml:space="preserve"> idea, that data point</w:t>
      </w:r>
      <w:r w:rsidR="00717215">
        <w:t>s of the same class are</w:t>
      </w:r>
      <w:r w:rsidR="00E632E3">
        <w:t xml:space="preserve"> represented in </w:t>
      </w:r>
      <w:r w:rsidR="003B7D78">
        <w:t xml:space="preserve">feature space within </w:t>
      </w:r>
      <w:r w:rsidR="00E632E3">
        <w:t xml:space="preserve">close proximity </w:t>
      </w:r>
      <w:r w:rsidR="003B7D78">
        <w:t>to each other</w:t>
      </w:r>
      <w:r w:rsidR="00E632E3">
        <w:t xml:space="preserve">. </w:t>
      </w:r>
      <w:proofErr w:type="gramStart"/>
      <w:r w:rsidR="00D50ADA" w:rsidRPr="005A1954">
        <w:rPr>
          <w:i/>
        </w:rPr>
        <w:t>k</w:t>
      </w:r>
      <w:r w:rsidR="00D50ADA">
        <w:t>-NN</w:t>
      </w:r>
      <w:proofErr w:type="gramEnd"/>
      <w:r w:rsidR="00D50ADA">
        <w:t xml:space="preserve"> </w:t>
      </w:r>
      <w:r w:rsidR="00A07E63">
        <w:t xml:space="preserve">is a lazy learner, it </w:t>
      </w:r>
      <w:r w:rsidR="00BF0A60">
        <w:t xml:space="preserve">simply stores instances of the training data. For a new data point to be classified it then produces </w:t>
      </w:r>
      <w:r w:rsidR="003B7D78">
        <w:t>a</w:t>
      </w:r>
      <w:r w:rsidR="00E632E3">
        <w:t xml:space="preserve"> </w:t>
      </w:r>
      <w:r w:rsidR="003B7D78">
        <w:t>ranking</w:t>
      </w:r>
      <w:r w:rsidR="00717215">
        <w:t xml:space="preserve"> </w:t>
      </w:r>
      <w:r w:rsidR="00BF0A60">
        <w:t>with the</w:t>
      </w:r>
      <w:r w:rsidR="00717215">
        <w:t xml:space="preserve"> distances</w:t>
      </w:r>
      <w:r w:rsidR="00BF0A60">
        <w:t xml:space="preserve"> of this data point to all existing training instances. </w:t>
      </w:r>
      <w:r w:rsidR="00771B92">
        <w:t xml:space="preserve">The </w:t>
      </w:r>
      <w:r w:rsidR="003B7D78">
        <w:t xml:space="preserve">top </w:t>
      </w:r>
      <w:r w:rsidR="00771B92" w:rsidRPr="00771B92">
        <w:rPr>
          <w:i/>
        </w:rPr>
        <w:t>k</w:t>
      </w:r>
      <w:r w:rsidR="00771B92">
        <w:t xml:space="preserve"> nearest neighbors based on these distances are chosen and the new label is assigned </w:t>
      </w:r>
      <w:r w:rsidR="00717215">
        <w:t>according to the known</w:t>
      </w:r>
      <w:r w:rsidR="00E632E3">
        <w:t xml:space="preserve"> labels of </w:t>
      </w:r>
      <w:r w:rsidR="00771B92">
        <w:t xml:space="preserve">those </w:t>
      </w:r>
      <w:r w:rsidR="00A07E63" w:rsidRPr="00A07E63">
        <w:rPr>
          <w:i/>
        </w:rPr>
        <w:t>k</w:t>
      </w:r>
      <w:r w:rsidR="00A07E63">
        <w:t xml:space="preserve"> </w:t>
      </w:r>
      <w:r w:rsidR="00E632E3">
        <w:t>neighbor</w:t>
      </w:r>
      <w:r w:rsidR="00717215">
        <w:t xml:space="preserve">s. </w:t>
      </w:r>
      <w:r w:rsidR="00771B92">
        <w:t xml:space="preserve">If different categories are present in this selection, then the </w:t>
      </w:r>
      <w:r w:rsidR="00E632E3">
        <w:t>category m</w:t>
      </w:r>
      <w:r w:rsidR="00717215">
        <w:t xml:space="preserve">ost often </w:t>
      </w:r>
      <w:r w:rsidR="003B7D78">
        <w:t>accounted for is the one to be assigned</w:t>
      </w:r>
      <w:r w:rsidR="00E632E3">
        <w:t xml:space="preserve">. </w:t>
      </w:r>
      <w:r w:rsidR="00771B92">
        <w:t xml:space="preserve">The specific distance of each neighbor to the new data point can </w:t>
      </w:r>
      <w:r w:rsidR="003B7D78">
        <w:t xml:space="preserve">additionally </w:t>
      </w:r>
      <w:r w:rsidR="00771B92">
        <w:t>be taken into account by applying a weighting scheme</w:t>
      </w:r>
      <w:r w:rsidR="000F5B38">
        <w:t>, giving a higher contribution to records with lower distance within the majority vote.</w:t>
      </w:r>
    </w:p>
    <w:p w14:paraId="305518AA" w14:textId="6C3A263C" w:rsidR="000F5B38" w:rsidRDefault="00D50ADA" w:rsidP="00833D26">
      <w:proofErr w:type="gramStart"/>
      <w:r w:rsidRPr="005A1954">
        <w:rPr>
          <w:i/>
        </w:rPr>
        <w:t>k</w:t>
      </w:r>
      <w:r>
        <w:t>-NN</w:t>
      </w:r>
      <w:proofErr w:type="gramEnd"/>
      <w:r>
        <w:t xml:space="preserve"> </w:t>
      </w:r>
      <w:r w:rsidR="00791429">
        <w:t xml:space="preserve">requires a data set of stored records, a distance measure that computes the distance between </w:t>
      </w:r>
      <w:r w:rsidR="00350575">
        <w:t xml:space="preserve">records and a preset value </w:t>
      </w:r>
      <w:r w:rsidR="00791429" w:rsidRPr="00791429">
        <w:rPr>
          <w:i/>
        </w:rPr>
        <w:t>k</w:t>
      </w:r>
      <w:r w:rsidR="00791429">
        <w:t xml:space="preserve">, </w:t>
      </w:r>
      <w:r w:rsidR="00350575">
        <w:t xml:space="preserve">determining how many neighboring data points should be evaluated </w:t>
      </w:r>
      <w:r w:rsidR="00791429">
        <w:t>for the majority vote determining the class label</w:t>
      </w:r>
      <w:r w:rsidR="00350575">
        <w:t>.</w:t>
      </w:r>
    </w:p>
    <w:p w14:paraId="1C70C11D" w14:textId="1B43A80D" w:rsidR="000F5B38" w:rsidRDefault="00350575" w:rsidP="00833D26">
      <w:r>
        <w:t>The choice of the distance function used a</w:t>
      </w:r>
      <w:r w:rsidR="00A07E63">
        <w:t>nd the k number of neighbors</w:t>
      </w:r>
      <w:r>
        <w:t xml:space="preserve"> impact the overall accuracy of the classification task. </w:t>
      </w:r>
      <w:r w:rsidR="000F5B38">
        <w:t xml:space="preserve">If </w:t>
      </w:r>
      <w:r w:rsidR="000F5B38" w:rsidRPr="000F5B38">
        <w:rPr>
          <w:i/>
        </w:rPr>
        <w:t>k</w:t>
      </w:r>
      <w:r w:rsidR="000F5B38">
        <w:t xml:space="preserve"> is chosen too small the classification is sensitive to noise and outliers within the training data. Increasing </w:t>
      </w:r>
      <w:r w:rsidR="000F5B38" w:rsidRPr="003B7D78">
        <w:rPr>
          <w:i/>
        </w:rPr>
        <w:t>k</w:t>
      </w:r>
      <w:r w:rsidR="000F5B38">
        <w:t xml:space="preserve"> can mitigate this but will lead to more indecisive decisi</w:t>
      </w:r>
      <w:r w:rsidR="003B7D78">
        <w:t>on bounds</w:t>
      </w:r>
      <w:r w:rsidR="000F5B38">
        <w:t xml:space="preserve">. </w:t>
      </w:r>
      <w:r w:rsidR="00771B92">
        <w:t>It</w:t>
      </w:r>
      <w:r w:rsidR="000F5B38">
        <w:t xml:space="preserve">’s </w:t>
      </w:r>
      <w:r w:rsidR="00771B92">
        <w:t xml:space="preserve">common </w:t>
      </w:r>
      <w:r w:rsidR="000F5B38">
        <w:t xml:space="preserve">practice </w:t>
      </w:r>
      <w:r w:rsidR="00771B92">
        <w:t xml:space="preserve">to experiment with different distance functions and </w:t>
      </w:r>
      <w:r w:rsidR="003B7D78">
        <w:t xml:space="preserve">settings for </w:t>
      </w:r>
      <w:r w:rsidR="000F5B38" w:rsidRPr="003B7D78">
        <w:rPr>
          <w:i/>
        </w:rPr>
        <w:t>k</w:t>
      </w:r>
      <w:r w:rsidR="000F5B38">
        <w:t xml:space="preserve"> to arrive at the best </w:t>
      </w:r>
      <w:r w:rsidR="00A07E63">
        <w:t>solution</w:t>
      </w:r>
      <w:r w:rsidR="000F5B38">
        <w:t xml:space="preserve">. </w:t>
      </w:r>
    </w:p>
    <w:p w14:paraId="1A4E3D60" w14:textId="755C8D7C" w:rsidR="00791429" w:rsidRDefault="00D50ADA" w:rsidP="00833D26">
      <w:proofErr w:type="gramStart"/>
      <w:r w:rsidRPr="005A1954">
        <w:rPr>
          <w:i/>
        </w:rPr>
        <w:t>k</w:t>
      </w:r>
      <w:r>
        <w:t>-NN</w:t>
      </w:r>
      <w:proofErr w:type="gramEnd"/>
      <w:r>
        <w:t xml:space="preserve"> </w:t>
      </w:r>
      <w:r w:rsidR="000F5B38">
        <w:t xml:space="preserve">requires the entire training data to be stored. A large number of training instances and a large multi-dimensional feature space, </w:t>
      </w:r>
      <w:r w:rsidR="00A07E63">
        <w:t xml:space="preserve">like a </w:t>
      </w:r>
      <w:r w:rsidR="000F5B38">
        <w:t>TF-IDF matrix,</w:t>
      </w:r>
      <w:r w:rsidR="00A07E63">
        <w:t xml:space="preserve"> will make the computation</w:t>
      </w:r>
      <w:r w:rsidR="005A1954">
        <w:t xml:space="preserve"> heavy</w:t>
      </w:r>
      <w:r w:rsidR="00A07E63">
        <w:t xml:space="preserve">. The </w:t>
      </w:r>
      <w:r w:rsidR="005A1954">
        <w:t xml:space="preserve">distance for each data point needs to be calculated across the feature space every time a new instance arrives for classification. This may lead to unfavorable response times </w:t>
      </w:r>
      <w:r w:rsidR="00A07E63">
        <w:t xml:space="preserve">during inference </w:t>
      </w:r>
      <w:r w:rsidR="005A1954">
        <w:t xml:space="preserve">if those demands are not </w:t>
      </w:r>
      <w:r>
        <w:t xml:space="preserve">adequately met with </w:t>
      </w:r>
      <w:r w:rsidR="005A1954">
        <w:t xml:space="preserve">computational resources. </w:t>
      </w:r>
    </w:p>
    <w:p w14:paraId="15A1EFCF" w14:textId="0EC1036D" w:rsidR="00350575" w:rsidRDefault="005A1954" w:rsidP="00833D26">
      <w:r>
        <w:lastRenderedPageBreak/>
        <w:t xml:space="preserve">Despite this </w:t>
      </w:r>
      <w:r w:rsidR="00206154">
        <w:t xml:space="preserve">practical </w:t>
      </w:r>
      <w:r>
        <w:t xml:space="preserve">limitation in a productive environment, </w:t>
      </w:r>
      <w:r w:rsidRPr="005A1954">
        <w:rPr>
          <w:i/>
        </w:rPr>
        <w:t>k</w:t>
      </w:r>
      <w:r>
        <w:t>-NN was applied as one of multiple base line models within this project.</w:t>
      </w:r>
    </w:p>
    <w:p w14:paraId="4845E0AC" w14:textId="0DFC3151" w:rsidR="0014231F" w:rsidRDefault="0014231F" w:rsidP="00833D26">
      <w:pPr>
        <w:pStyle w:val="berschrift3"/>
      </w:pPr>
      <w:bookmarkStart w:id="16" w:name="_Toc60127240"/>
      <w:r>
        <w:t>Logistic Regression</w:t>
      </w:r>
      <w:bookmarkEnd w:id="16"/>
    </w:p>
    <w:p w14:paraId="7DC06298" w14:textId="7818015E" w:rsidR="003B7D78" w:rsidRDefault="00AB44B5" w:rsidP="00833D26">
      <w:r>
        <w:t xml:space="preserve">The Logistic Regression Classifier is a binary classifier that computes the probability of a data instance belonging </w:t>
      </w:r>
      <w:r w:rsidR="00351978">
        <w:t xml:space="preserve">to </w:t>
      </w:r>
      <w:r w:rsidR="00543991">
        <w:t>a specific</w:t>
      </w:r>
      <w:r w:rsidR="00FA65A2">
        <w:t xml:space="preserve"> </w:t>
      </w:r>
      <w:r w:rsidR="00543991">
        <w:t xml:space="preserve">(positive) </w:t>
      </w:r>
      <w:r w:rsidR="00351978">
        <w:t>class or not. If the</w:t>
      </w:r>
      <w:r w:rsidR="00543991">
        <w:t xml:space="preserve"> estimated</w:t>
      </w:r>
      <w:r w:rsidR="00351978">
        <w:t xml:space="preserve"> probability exceeds a certain threshold (generally defaulted to 0.5) that data point is </w:t>
      </w:r>
      <w:r w:rsidR="00543991">
        <w:t xml:space="preserve">predicted to be of </w:t>
      </w:r>
      <w:r w:rsidR="00351978">
        <w:t>the positive class and vice versa if the prob</w:t>
      </w:r>
      <w:r w:rsidR="00543991">
        <w:t>ability is below the threshold.</w:t>
      </w:r>
    </w:p>
    <w:p w14:paraId="6E0A80EF" w14:textId="5D5277B4" w:rsidR="007B76BA" w:rsidRDefault="00351978" w:rsidP="00833D26">
      <w:r>
        <w:t>As a</w:t>
      </w:r>
      <w:r w:rsidR="00FA65A2">
        <w:t xml:space="preserve"> </w:t>
      </w:r>
      <w:r w:rsidR="007B76BA">
        <w:t>generalized</w:t>
      </w:r>
      <w:r>
        <w:t xml:space="preserve"> linear model Logistic Regression computes a dot product of input features</w:t>
      </w:r>
      <m:oMath>
        <m:r>
          <w:rPr>
            <w:rFonts w:ascii="Cambria Math" w:hAnsi="Cambria Math"/>
          </w:rPr>
          <m:t xml:space="preserve"> ϕ</m:t>
        </m:r>
      </m:oMath>
      <w:r>
        <w:t xml:space="preserve"> and weights</w:t>
      </w:r>
      <w:r w:rsidR="00FA65A2">
        <w:t xml:space="preserve"> </w:t>
      </w:r>
      <m:oMath>
        <m:r>
          <w:rPr>
            <w:rFonts w:ascii="Cambria Math" w:hAnsi="Cambria Math"/>
          </w:rPr>
          <m:t>w</m:t>
        </m:r>
      </m:oMath>
      <w:r>
        <w:t xml:space="preserve"> </w:t>
      </w:r>
      <w:r w:rsidR="00B37D2F">
        <w:t>and</w:t>
      </w:r>
      <w:r>
        <w:t xml:space="preserve"> transforms this weighted sum with the logistic function </w:t>
      </w:r>
      <m:oMath>
        <m:r>
          <w:rPr>
            <w:rFonts w:ascii="Cambria Math" w:hAnsi="Cambria Math"/>
          </w:rPr>
          <m:t>σ(∙)</m:t>
        </m:r>
      </m:oMath>
      <w:r w:rsidR="00FA65A2">
        <w:rPr>
          <w:rFonts w:eastAsiaTheme="minorEastAsia"/>
        </w:rPr>
        <w:t xml:space="preserve"> </w:t>
      </w:r>
      <w:r>
        <w:t>to present a</w:t>
      </w:r>
      <w:r w:rsidR="00B40632">
        <w:t xml:space="preserve"> posterior</w:t>
      </w:r>
      <w:r>
        <w:t xml:space="preserve"> probabili</w:t>
      </w:r>
      <w:r w:rsidR="007B76BA">
        <w:t>ty</w:t>
      </w:r>
      <w:r w:rsidR="00B37D2F">
        <w:t xml:space="preserve"> (aka a likelihood)</w:t>
      </w:r>
      <w:r w:rsidR="007B76BA">
        <w:t xml:space="preserve"> as result of the calculation</w:t>
      </w:r>
      <w:r w:rsidR="00FA65A2">
        <w:t xml:space="preserve"> </w:t>
      </w:r>
      <w:sdt>
        <w:sdtPr>
          <w:id w:val="1700813830"/>
          <w:citation/>
        </w:sdtPr>
        <w:sdtContent>
          <w:r w:rsidR="00B40632">
            <w:fldChar w:fldCharType="begin"/>
          </w:r>
          <w:r w:rsidR="00B40632">
            <w:instrText xml:space="preserve">CITATION Bis06 \p "205, 197" \l 1031 </w:instrText>
          </w:r>
          <w:r w:rsidR="00B40632">
            <w:fldChar w:fldCharType="separate"/>
          </w:r>
          <w:r w:rsidR="00B40632" w:rsidRPr="00B40632">
            <w:rPr>
              <w:noProof/>
            </w:rPr>
            <w:t>(Bishop, 2006, pp. 205, 197)</w:t>
          </w:r>
          <w:r w:rsidR="00B40632">
            <w:fldChar w:fldCharType="end"/>
          </w:r>
        </w:sdtContent>
      </w:sdt>
      <w:r w:rsidR="007B76BA">
        <w:t xml:space="preserve">. </w:t>
      </w:r>
    </w:p>
    <w:p w14:paraId="33AFAEA4" w14:textId="77777777" w:rsidR="00632A41" w:rsidRPr="00632A41" w:rsidRDefault="007A03A4" w:rsidP="00833D26">
      <w:pPr>
        <w:rPr>
          <w:rFonts w:eastAsiaTheme="minorEastAsia"/>
        </w:rPr>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e>
            <m:e>
              <m:r>
                <m:rPr>
                  <m:sty m:val="p"/>
                </m:rPr>
                <w:rPr>
                  <w:rFonts w:ascii="Cambria Math" w:hAnsi="Cambria Math"/>
                </w:rPr>
                <m:t>ϕ</m:t>
              </m:r>
            </m:e>
          </m:d>
          <m:r>
            <m:rPr>
              <m:sty m:val="p"/>
            </m:rPr>
            <w:rPr>
              <w:rFonts w:ascii="Cambria Math" w:hAnsi="Cambria Math"/>
            </w:rPr>
            <m:t>=</m:t>
          </m:r>
          <m:r>
            <w:rPr>
              <w:rFonts w:ascii="Cambria Math" w:hAnsi="Cambria Math"/>
            </w:rPr>
            <m:t>y</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ϕ</m:t>
              </m:r>
            </m:e>
          </m:d>
          <m:r>
            <m:rPr>
              <m:sty m:val="p"/>
            </m:rPr>
            <w:rPr>
              <w:rFonts w:ascii="Cambria Math" w:hAnsi="Cambria Math"/>
            </w:rPr>
            <m:t>=</m:t>
          </m:r>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ϕ</m:t>
              </m:r>
            </m:e>
          </m:d>
        </m:oMath>
      </m:oMathPara>
    </w:p>
    <w:p w14:paraId="4F472601" w14:textId="75CB8C30" w:rsidR="007A03A4" w:rsidRPr="00B40632" w:rsidRDefault="00B40632" w:rsidP="00833D26">
      <m:oMathPara>
        <m:oMath>
          <m:r>
            <w:rPr>
              <w:rFonts w:ascii="Cambria Math" w:hAnsi="Cambria Math"/>
            </w:rPr>
            <m:t>with</m:t>
          </m:r>
          <m:r>
            <m:rPr>
              <m:sty m:val="p"/>
            </m:rPr>
            <w:rPr>
              <w:rFonts w:ascii="Cambria Math" w:hAnsi="Cambria Math"/>
            </w:rPr>
            <m:t xml:space="preserve">  </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2</m:t>
                  </m:r>
                </m:sub>
              </m:sSub>
            </m:e>
            <m:e>
              <m:r>
                <m:rPr>
                  <m:sty m:val="p"/>
                </m:rPr>
                <w:rPr>
                  <w:rFonts w:ascii="Cambria Math" w:hAnsi="Cambria Math"/>
                </w:rPr>
                <m:t>ϕ</m:t>
              </m:r>
            </m:e>
          </m:d>
          <m:r>
            <m:rPr>
              <m:sty m:val="p"/>
            </m:rPr>
            <w:rPr>
              <w:rFonts w:ascii="Cambria Math" w:hAnsi="Cambria Math"/>
            </w:rPr>
            <m:t xml:space="preserve">=1- </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e>
            <m:e>
              <m:r>
                <m:rPr>
                  <m:sty m:val="p"/>
                </m:rPr>
                <w:rPr>
                  <w:rFonts w:ascii="Cambria Math" w:hAnsi="Cambria Math"/>
                </w:rPr>
                <m:t>ϕ</m:t>
              </m:r>
            </m:e>
          </m:d>
        </m:oMath>
      </m:oMathPara>
    </w:p>
    <w:p w14:paraId="16F919D8" w14:textId="39715EF4" w:rsidR="00B40632" w:rsidRDefault="00B40632" w:rsidP="00833D26">
      <m:oMathPara>
        <m:oMath>
          <m:r>
            <w:rPr>
              <w:rFonts w:ascii="Cambria Math" w:hAnsi="Cambria Math"/>
            </w:rPr>
            <m:t>and</m:t>
          </m:r>
          <m:r>
            <m:rPr>
              <m:sty m:val="p"/>
            </m:rPr>
            <w:rPr>
              <w:rFonts w:ascii="Cambria Math" w:hAnsi="Cambria Math"/>
            </w:rPr>
            <m:t xml:space="preserve"> </m:t>
          </m:r>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ϕ</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exp⁡(-</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ϕ)</m:t>
              </m:r>
            </m:den>
          </m:f>
        </m:oMath>
      </m:oMathPara>
    </w:p>
    <w:p w14:paraId="041C5FBA" w14:textId="1A778465" w:rsidR="00B40632" w:rsidRDefault="00B40632" w:rsidP="00833D26">
      <w:pPr>
        <w:pStyle w:val="Beschriftung"/>
        <w:rPr>
          <w:rFonts w:eastAsiaTheme="minorEastAsia"/>
        </w:rPr>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4</w:t>
      </w:r>
      <w:r w:rsidR="007338BD">
        <w:fldChar w:fldCharType="end"/>
      </w:r>
      <w:r>
        <w:t xml:space="preserve">: Posterior probability of a class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C</m:t>
            </m:r>
          </m:e>
          <m:sub>
            <m:r>
              <w:rPr>
                <w:rFonts w:ascii="Cambria Math" w:hAnsi="Cambria Math"/>
              </w:rPr>
              <m:t>2</m:t>
            </m:r>
          </m:sub>
        </m:sSub>
      </m:oMath>
      <w:r>
        <w:rPr>
          <w:rFonts w:eastAsiaTheme="minorEastAsia"/>
        </w:rPr>
        <w:t xml:space="preserve"> </w:t>
      </w:r>
      <w:r w:rsidR="00752FF2">
        <w:rPr>
          <w:rFonts w:eastAsiaTheme="minorEastAsia"/>
        </w:rPr>
        <w:t xml:space="preserve">and </w:t>
      </w:r>
      <w:r w:rsidR="00B37D2F">
        <w:rPr>
          <w:rFonts w:eastAsiaTheme="minorEastAsia"/>
        </w:rPr>
        <w:t xml:space="preserve">the </w:t>
      </w:r>
      <w:r w:rsidR="00752FF2">
        <w:rPr>
          <w:rFonts w:eastAsiaTheme="minorEastAsia"/>
        </w:rPr>
        <w:t xml:space="preserve">logistic </w:t>
      </w:r>
      <w:r w:rsidR="00B37D2F">
        <w:rPr>
          <w:rFonts w:eastAsiaTheme="minorEastAsia"/>
        </w:rPr>
        <w:t>(</w:t>
      </w:r>
      <w:r w:rsidR="00752FF2">
        <w:rPr>
          <w:rFonts w:eastAsiaTheme="minorEastAsia"/>
        </w:rPr>
        <w:t>sigmoid</w:t>
      </w:r>
      <w:r w:rsidR="00B37D2F">
        <w:rPr>
          <w:rFonts w:eastAsiaTheme="minorEastAsia"/>
        </w:rPr>
        <w:t>)</w:t>
      </w:r>
      <w:r w:rsidR="00752FF2">
        <w:rPr>
          <w:rFonts w:eastAsiaTheme="minorEastAsia"/>
        </w:rPr>
        <w:t xml:space="preserve"> function </w:t>
      </w:r>
      <m:oMath>
        <m:r>
          <w:rPr>
            <w:rFonts w:ascii="Cambria Math" w:hAnsi="Cambria Math"/>
          </w:rPr>
          <m:t>σ(∙)</m:t>
        </m:r>
      </m:oMath>
    </w:p>
    <w:p w14:paraId="328DC97B" w14:textId="4207A308" w:rsidR="00543991" w:rsidRDefault="00607102" w:rsidP="00833D26">
      <w:r>
        <w:t xml:space="preserve">To train a Logistic Regression model the </w:t>
      </w:r>
      <w:r w:rsidR="005E2758">
        <w:t xml:space="preserve">weight vector </w:t>
      </w:r>
      <w:r w:rsidR="00632A41" w:rsidRPr="00632A41">
        <w:rPr>
          <w:i/>
        </w:rPr>
        <w:t>w</w:t>
      </w:r>
      <w:r w:rsidR="00632A41">
        <w:t xml:space="preserve"> </w:t>
      </w:r>
      <w:r w:rsidR="004C21EF">
        <w:t xml:space="preserve">containing the weights for each single feature needs to be adjusted to minimize an error function. This function can be </w:t>
      </w:r>
      <w:r w:rsidR="00D05B00">
        <w:t>calculated</w:t>
      </w:r>
      <w:r w:rsidR="004C21EF">
        <w:t xml:space="preserve"> using the negative logarithm of the likelihood</w:t>
      </w:r>
      <w:r w:rsidR="00632A41">
        <w:t xml:space="preserve"> for each prediction</w:t>
      </w:r>
      <w:r w:rsidR="004C21EF">
        <w:t xml:space="preserve">. </w:t>
      </w:r>
      <w:r w:rsidR="00D05B00">
        <w:t xml:space="preserve">For every label </w:t>
      </w:r>
      <w:r w:rsidR="00D05B00" w:rsidRPr="00D05B00">
        <w:rPr>
          <w:i/>
        </w:rPr>
        <w:t>t</w:t>
      </w:r>
      <w:r w:rsidR="00D05B00">
        <w:t xml:space="preserve"> with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w:r w:rsidR="00D05B0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e>
            <m:r>
              <m:rPr>
                <m:sty m:val="p"/>
              </m:rPr>
              <w:rPr>
                <w:rFonts w:ascii="Cambria Math" w:hAnsi="Cambria Math"/>
              </w:rPr>
              <m:t>ϕ</m:t>
            </m:r>
          </m:e>
        </m:d>
      </m:oMath>
      <w:r w:rsidR="00D05B00">
        <w:rPr>
          <w:rFonts w:eastAsiaTheme="minorEastAsia"/>
        </w:rPr>
        <w:t xml:space="preserve"> </w:t>
      </w:r>
      <w:r w:rsidR="00632A41">
        <w:rPr>
          <w:rFonts w:eastAsiaTheme="minorEastAsia"/>
        </w:rPr>
        <w:t>the e</w:t>
      </w:r>
      <w:r w:rsidR="004C21EF">
        <w:t>rror function is calculating the cross entropy</w:t>
      </w:r>
      <w:r w:rsidR="00632A41">
        <w:t xml:space="preserve"> </w:t>
      </w:r>
      <w:r w:rsidR="00632A41" w:rsidRPr="00632A41">
        <w:rPr>
          <w:i/>
        </w:rPr>
        <w:t>E</w:t>
      </w:r>
      <w:r w:rsidR="00632A41">
        <w:rPr>
          <w:i/>
        </w:rPr>
        <w:t xml:space="preserve"> </w:t>
      </w:r>
      <w:r w:rsidR="00632A41">
        <w:t>(</w:t>
      </w:r>
      <w:r w:rsidR="00632A41" w:rsidRPr="00632A41">
        <w:rPr>
          <w:i/>
        </w:rPr>
        <w:t>w</w:t>
      </w:r>
      <w:r w:rsidR="00632A41">
        <w:t>)</w:t>
      </w:r>
      <w:r w:rsidR="004C21EF">
        <w:t>:</w:t>
      </w:r>
    </w:p>
    <w:p w14:paraId="1E1CDAB9" w14:textId="325F1482" w:rsidR="004C21EF" w:rsidRDefault="004C21EF" w:rsidP="00833D26">
      <m:oMathPara>
        <m:oMath>
          <m:r>
            <w:rPr>
              <w:rFonts w:ascii="Cambria Math" w:hAnsi="Cambria Math"/>
            </w:rPr>
            <m:t>E</m:t>
          </m:r>
          <m:r>
            <m:rPr>
              <m:sty m:val="p"/>
            </m:rPr>
            <w:rPr>
              <w:rFonts w:ascii="Cambria Math" w:hAnsi="Cambria Math"/>
            </w:rPr>
            <m:t xml:space="preserve"> </m:t>
          </m:r>
          <m:d>
            <m:dPr>
              <m:ctrlPr>
                <w:rPr>
                  <w:rFonts w:ascii="Cambria Math" w:hAnsi="Cambria Math"/>
                </w:rPr>
              </m:ctrlPr>
            </m:dPr>
            <m:e>
              <m:r>
                <w:rPr>
                  <w:rFonts w:ascii="Cambria Math" w:hAnsi="Cambria Math"/>
                </w:rPr>
                <m:t>w</m:t>
              </m:r>
            </m:e>
          </m:d>
          <m:r>
            <m:rPr>
              <m:sty m:val="p"/>
            </m:rPr>
            <w:rPr>
              <w:rFonts w:ascii="Cambria Math" w:hAnsi="Cambria Math"/>
            </w:rPr>
            <m:t>= -</m:t>
          </m:r>
          <m:func>
            <m:funcPr>
              <m:ctrlPr>
                <w:rPr>
                  <w:rFonts w:ascii="Cambria Math" w:hAnsi="Cambria Math"/>
                </w:rPr>
              </m:ctrlPr>
            </m:funcPr>
            <m:fName>
              <m:r>
                <m:rPr>
                  <m:sty m:val="p"/>
                </m:rPr>
                <w:rPr>
                  <w:rFonts w:ascii="Cambria Math" w:hAnsi="Cambria Math"/>
                </w:rPr>
                <m:t>ln</m:t>
              </m:r>
            </m:fName>
            <m:e>
              <m:r>
                <w:rPr>
                  <w:rFonts w:ascii="Cambria Math" w:hAnsi="Cambria Math"/>
                </w:rPr>
                <m:t>p</m:t>
              </m:r>
              <m:d>
                <m:dPr>
                  <m:ctrlPr>
                    <w:rPr>
                      <w:rFonts w:ascii="Cambria Math" w:hAnsi="Cambria Math"/>
                    </w:rPr>
                  </m:ctrlPr>
                </m:dPr>
                <m:e>
                  <m:r>
                    <w:rPr>
                      <w:rFonts w:ascii="Cambria Math" w:hAnsi="Cambria Math"/>
                    </w:rPr>
                    <m:t>t</m:t>
                  </m:r>
                </m:e>
                <m:e>
                  <m:r>
                    <w:rPr>
                      <w:rFonts w:ascii="Cambria Math" w:hAnsi="Cambria Math"/>
                    </w:rPr>
                    <m:t>w</m:t>
                  </m:r>
                </m:e>
              </m:d>
            </m:e>
          </m:func>
          <m:r>
            <m:rPr>
              <m:sty m:val="p"/>
            </m:rPr>
            <w:rPr>
              <w:rFonts w:ascii="Cambria Math" w:hAnsi="Cambria Math"/>
            </w:rPr>
            <m:t>=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y</m:t>
                          </m:r>
                        </m:e>
                        <m:sub>
                          <m:r>
                            <w:rPr>
                              <w:rFonts w:ascii="Cambria Math" w:hAnsi="Cambria Math"/>
                            </w:rPr>
                            <m:t>n</m:t>
                          </m:r>
                        </m:sub>
                      </m:sSub>
                    </m:e>
                  </m:func>
                  <m:r>
                    <m:rPr>
                      <m:sty m:val="p"/>
                    </m:rPr>
                    <w:rPr>
                      <w:rFonts w:ascii="Cambria Math" w:hAnsi="Cambria Math"/>
                    </w:rPr>
                    <m:t xml:space="preserve"> + </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n</m:t>
                          </m:r>
                        </m:sub>
                      </m:sSub>
                    </m:e>
                  </m:d>
                  <m:r>
                    <m:rPr>
                      <m:sty m:val="p"/>
                    </m:rPr>
                    <w:rPr>
                      <w:rFonts w:ascii="Cambria Math" w:hAnsi="Cambria Math"/>
                    </w:rPr>
                    <m:t xml:space="preserve"> ln⁡(1-</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e>
              </m:d>
            </m:e>
          </m:nary>
        </m:oMath>
      </m:oMathPara>
    </w:p>
    <w:p w14:paraId="29DD947E" w14:textId="71C2611D" w:rsidR="004C21EF" w:rsidRDefault="00465401" w:rsidP="00833D26">
      <w:pPr>
        <w:pStyle w:val="Beschriftung"/>
      </w:pPr>
      <w:bookmarkStart w:id="17" w:name="_Ref59902346"/>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5</w:t>
      </w:r>
      <w:r w:rsidR="007338BD">
        <w:fldChar w:fldCharType="end"/>
      </w:r>
      <w:bookmarkEnd w:id="17"/>
      <w:r>
        <w:t xml:space="preserve">: </w:t>
      </w:r>
      <w:r w:rsidR="00330DF9">
        <w:t>Cross entropy error function</w:t>
      </w:r>
      <w:sdt>
        <w:sdtPr>
          <w:id w:val="1573776293"/>
          <w:citation/>
        </w:sdtPr>
        <w:sdtContent>
          <w:r w:rsidR="00632A41">
            <w:fldChar w:fldCharType="begin"/>
          </w:r>
          <w:r w:rsidR="00632A41">
            <w:instrText xml:space="preserve">CITATION Bis06 \p 206 \l 1031 </w:instrText>
          </w:r>
          <w:r w:rsidR="00632A41">
            <w:fldChar w:fldCharType="separate"/>
          </w:r>
          <w:r w:rsidR="00632A41">
            <w:rPr>
              <w:noProof/>
            </w:rPr>
            <w:t xml:space="preserve"> </w:t>
          </w:r>
          <w:r w:rsidR="00632A41" w:rsidRPr="004C21EF">
            <w:rPr>
              <w:noProof/>
            </w:rPr>
            <w:t>(Bishop, 2006, p. 206)</w:t>
          </w:r>
          <w:r w:rsidR="00632A41">
            <w:fldChar w:fldCharType="end"/>
          </w:r>
        </w:sdtContent>
      </w:sdt>
    </w:p>
    <w:p w14:paraId="677DB5B8" w14:textId="77777777" w:rsidR="00465401" w:rsidRDefault="00465401" w:rsidP="00833D26"/>
    <w:p w14:paraId="25B05830" w14:textId="4215821D" w:rsidR="006051D5" w:rsidRDefault="00AC2F3A" w:rsidP="00833D26">
      <w:r>
        <w:t xml:space="preserve">When </w:t>
      </w:r>
      <w:r w:rsidR="006051D5">
        <w:t xml:space="preserve">the </w:t>
      </w:r>
      <w:r>
        <w:t xml:space="preserve">predicted probabilities diverge from the actual labels </w:t>
      </w:r>
      <w:r w:rsidR="006051D5">
        <w:t xml:space="preserve">the </w:t>
      </w:r>
      <w:r>
        <w:t xml:space="preserve">cross entropy </w:t>
      </w:r>
      <w:r w:rsidR="00C513C8">
        <w:t>(</w:t>
      </w:r>
      <w:r w:rsidR="00261B64">
        <w:t>aka</w:t>
      </w:r>
      <w:r w:rsidR="00C513C8">
        <w:t xml:space="preserve"> log</w:t>
      </w:r>
      <w:r w:rsidR="006051D5">
        <w:t xml:space="preserve"> loss) </w:t>
      </w:r>
      <w:r>
        <w:t>increases</w:t>
      </w:r>
      <w:r w:rsidR="00C513C8">
        <w:t>.</w:t>
      </w:r>
      <w:r w:rsidR="006051D5">
        <w:t xml:space="preserve"> The form of the log loss used in equation </w:t>
      </w:r>
      <w:r w:rsidR="0045600E">
        <w:fldChar w:fldCharType="begin"/>
      </w:r>
      <w:r w:rsidR="0045600E">
        <w:instrText xml:space="preserve"> REF _Ref59902346 \h </w:instrText>
      </w:r>
      <w:r w:rsidR="0045600E">
        <w:fldChar w:fldCharType="separate"/>
      </w:r>
      <w:r w:rsidR="00F65DFA">
        <w:t xml:space="preserve">Equation </w:t>
      </w:r>
      <w:r w:rsidR="00F65DFA">
        <w:rPr>
          <w:noProof/>
        </w:rPr>
        <w:t>2</w:t>
      </w:r>
      <w:r w:rsidR="00F65DFA">
        <w:noBreakHyphen/>
      </w:r>
      <w:r w:rsidR="00F65DFA">
        <w:rPr>
          <w:noProof/>
        </w:rPr>
        <w:t>5</w:t>
      </w:r>
      <w:r w:rsidR="0045600E">
        <w:fldChar w:fldCharType="end"/>
      </w:r>
      <w:r w:rsidR="0045600E">
        <w:t xml:space="preserve"> </w:t>
      </w:r>
      <w:r w:rsidR="006051D5">
        <w:t xml:space="preserve">presents a mathematical convenience to combine the two loss functions of both cases </w:t>
      </w:r>
      <w:r w:rsidR="006051D5" w:rsidRPr="0045600E">
        <w:rPr>
          <w:highlight w:val="yellow"/>
        </w:rPr>
        <w:t>(</w:t>
      </w:r>
      <w:proofErr w:type="gramStart"/>
      <w:r w:rsidR="006051D5" w:rsidRPr="0045600E">
        <w:rPr>
          <w:highlight w:val="yellow"/>
        </w:rPr>
        <w:t>tn</w:t>
      </w:r>
      <w:proofErr w:type="gramEnd"/>
      <w:r w:rsidR="006051D5" w:rsidRPr="0045600E">
        <w:rPr>
          <w:highlight w:val="yellow"/>
        </w:rPr>
        <w:t xml:space="preserve"> = 0 or tn= 1)</w:t>
      </w:r>
      <w:r w:rsidR="006051D5">
        <w:t xml:space="preserve"> inside one </w:t>
      </w:r>
      <w:r w:rsidR="00261B64">
        <w:t>formula</w:t>
      </w:r>
      <w:r w:rsidR="006051D5">
        <w:t xml:space="preserve">. By multiplying each loss function with </w:t>
      </w:r>
      <w:proofErr w:type="gramStart"/>
      <w:r w:rsidR="006051D5">
        <w:t>tn</w:t>
      </w:r>
      <w:proofErr w:type="gramEnd"/>
      <w:r w:rsidR="006051D5">
        <w:t xml:space="preserve"> and (1-tn) one of the two loss terms always cancels out</w:t>
      </w:r>
      <w:r w:rsidR="00261B64">
        <w:t xml:space="preserve"> and </w:t>
      </w:r>
      <w:r w:rsidR="006051D5">
        <w:t xml:space="preserve">the negated summation across the entire training set of length N produces the </w:t>
      </w:r>
      <w:r w:rsidR="00261B64">
        <w:t>total error.</w:t>
      </w:r>
    </w:p>
    <w:p w14:paraId="72EDFD14" w14:textId="7F01D82E" w:rsidR="00465401" w:rsidRDefault="00330DF9" w:rsidP="00833D26">
      <w:r>
        <w:lastRenderedPageBreak/>
        <w:t>T</w:t>
      </w:r>
      <w:r w:rsidR="00465401">
        <w:t xml:space="preserve">here is no closed form to calculate the optimal value for </w:t>
      </w:r>
      <w:r w:rsidR="00465401" w:rsidRPr="00330DF9">
        <w:rPr>
          <w:i/>
        </w:rPr>
        <w:t>w</w:t>
      </w:r>
      <w:r>
        <w:t xml:space="preserve">. Thus </w:t>
      </w:r>
      <w:r w:rsidR="00465401">
        <w:t xml:space="preserve">the algorithm needs </w:t>
      </w:r>
      <w:r>
        <w:t xml:space="preserve">to adjust </w:t>
      </w:r>
      <w:r w:rsidRPr="00330DF9">
        <w:rPr>
          <w:i/>
        </w:rPr>
        <w:t>w</w:t>
      </w:r>
      <w:r>
        <w:t xml:space="preserve"> incrementally in </w:t>
      </w:r>
      <w:r w:rsidR="00465401">
        <w:t>multiple iterations</w:t>
      </w:r>
      <w:r>
        <w:t xml:space="preserve"> </w:t>
      </w:r>
      <w:r w:rsidR="00465401">
        <w:t>to find</w:t>
      </w:r>
      <w:r>
        <w:t xml:space="preserve"> the optimum with the smallest error</w:t>
      </w:r>
      <w:r w:rsidR="00465401">
        <w:t xml:space="preserve">. </w:t>
      </w:r>
      <w:r w:rsidR="00AC2F3A">
        <w:t>Since t</w:t>
      </w:r>
      <w:r w:rsidR="00465401">
        <w:t xml:space="preserve">he cost function is convex though </w:t>
      </w:r>
      <w:r w:rsidR="00AC2F3A">
        <w:t>it is guaranteed</w:t>
      </w:r>
      <w:r w:rsidR="00465401">
        <w:t xml:space="preserve"> that an optimizing algorithm (</w:t>
      </w:r>
      <w:r>
        <w:t>like</w:t>
      </w:r>
      <w:r w:rsidR="00465401">
        <w:t xml:space="preserve"> gradient descent) will find the best solution provided given enough training time and a sufficient learning rate</w:t>
      </w:r>
      <w:sdt>
        <w:sdtPr>
          <w:id w:val="-1914775265"/>
          <w:citation/>
        </w:sdtPr>
        <w:sdtContent>
          <w:r>
            <w:fldChar w:fldCharType="begin"/>
          </w:r>
          <w:r>
            <w:instrText xml:space="preserve">CITATION Gér19 \p 144 \l 1031 </w:instrText>
          </w:r>
          <w:r>
            <w:fldChar w:fldCharType="separate"/>
          </w:r>
          <w:r>
            <w:rPr>
              <w:noProof/>
            </w:rPr>
            <w:t xml:space="preserve"> </w:t>
          </w:r>
          <w:r w:rsidRPr="00330DF9">
            <w:rPr>
              <w:noProof/>
            </w:rPr>
            <w:t>(Géron, 2019, p. 144)</w:t>
          </w:r>
          <w:r>
            <w:fldChar w:fldCharType="end"/>
          </w:r>
        </w:sdtContent>
      </w:sdt>
      <w:r w:rsidR="00465401">
        <w:t>.</w:t>
      </w:r>
    </w:p>
    <w:p w14:paraId="5B3177FE" w14:textId="1CA812F8" w:rsidR="00E74143" w:rsidRDefault="00261B64" w:rsidP="00833D26">
      <w:r>
        <w:t xml:space="preserve">Per definition above </w:t>
      </w:r>
      <w:r w:rsidR="00330DF9">
        <w:t xml:space="preserve">Logistic Regression is a strict binary classifier. </w:t>
      </w:r>
      <w:r w:rsidR="00E74143">
        <w:t>To deal with this limitation w</w:t>
      </w:r>
      <w:r w:rsidR="009F630F">
        <w:t>hen presented a multi-class problem (</w:t>
      </w:r>
      <w:r w:rsidR="00E74143">
        <w:rPr>
          <w:i/>
        </w:rPr>
        <w:t>N</w:t>
      </w:r>
      <w:r w:rsidR="009F630F">
        <w:t xml:space="preserve"> classes with </w:t>
      </w:r>
      <w:r w:rsidR="00E74143">
        <w:rPr>
          <w:i/>
        </w:rPr>
        <w:t>N</w:t>
      </w:r>
      <w:r w:rsidR="009F630F">
        <w:rPr>
          <w:i/>
        </w:rPr>
        <w:t xml:space="preserve"> </w:t>
      </w:r>
      <w:r w:rsidR="009F630F" w:rsidRPr="009F630F">
        <w:t>&gt;</w:t>
      </w:r>
      <w:r w:rsidR="009F630F">
        <w:t xml:space="preserve"> </w:t>
      </w:r>
      <w:r w:rsidR="009F630F" w:rsidRPr="009F630F">
        <w:t>2</w:t>
      </w:r>
      <w:r w:rsidR="009F630F">
        <w:t xml:space="preserve">) the chosen software package needs to </w:t>
      </w:r>
      <w:r w:rsidR="00E74143">
        <w:t>adapt</w:t>
      </w:r>
      <w:r w:rsidR="009F630F">
        <w:t xml:space="preserve"> a </w:t>
      </w:r>
      <w:r w:rsidR="00E74143">
        <w:t>special strategy to use Logistic Regression</w:t>
      </w:r>
      <w:r w:rsidR="009F630F">
        <w:t>. Under the hood a “one versus rest”</w:t>
      </w:r>
      <w:r w:rsidR="00E74143">
        <w:t xml:space="preserve"> (OVR)</w:t>
      </w:r>
      <w:r w:rsidR="009F630F">
        <w:t xml:space="preserve"> strategy </w:t>
      </w:r>
      <w:r w:rsidR="00C513C8">
        <w:t>can be</w:t>
      </w:r>
      <w:r w:rsidR="009F630F">
        <w:t xml:space="preserve"> applied: For every class </w:t>
      </w:r>
      <w:r w:rsidR="009F630F" w:rsidRPr="009F630F">
        <w:rPr>
          <w:i/>
        </w:rPr>
        <w:t>n</w:t>
      </w:r>
      <w:r w:rsidR="00E74143">
        <w:rPr>
          <w:i/>
        </w:rPr>
        <w:t xml:space="preserve"> </w:t>
      </w:r>
      <m:oMath>
        <m:r>
          <w:rPr>
            <w:rFonts w:ascii="Cambria Math" w:hAnsi="Cambria Math"/>
          </w:rPr>
          <m:t>∈N</m:t>
        </m:r>
      </m:oMath>
      <w:r w:rsidR="009F630F">
        <w:t xml:space="preserve"> a separate </w:t>
      </w:r>
      <w:r w:rsidR="00E74143">
        <w:t xml:space="preserve">Logistic Regression </w:t>
      </w:r>
      <w:r w:rsidR="009F630F">
        <w:t xml:space="preserve">classifier is trained to predict whether </w:t>
      </w:r>
      <w:r w:rsidR="00E74143">
        <w:t xml:space="preserve">a record belongs to </w:t>
      </w:r>
      <w:r w:rsidR="00E74143" w:rsidRPr="00E74143">
        <w:rPr>
          <w:i/>
        </w:rPr>
        <w:t>n</w:t>
      </w:r>
      <w:r w:rsidR="00E74143">
        <w:t xml:space="preserve"> or not. Thus decomposing the multi-class task to an ensemble of </w:t>
      </w:r>
      <w:r w:rsidR="00E74143" w:rsidRPr="00E74143">
        <w:rPr>
          <w:i/>
        </w:rPr>
        <w:t>N</w:t>
      </w:r>
      <w:r w:rsidR="00E74143">
        <w:t xml:space="preserve"> binary classifiers. The final prediction of a record is determined by the classifier giving back the highest decision score </w:t>
      </w:r>
      <w:sdt>
        <w:sdtPr>
          <w:id w:val="-1679263214"/>
          <w:citation/>
        </w:sdtPr>
        <w:sdtContent>
          <w:r w:rsidR="00E74143">
            <w:fldChar w:fldCharType="begin"/>
          </w:r>
          <w:r w:rsidR="00E74143" w:rsidRPr="00E74143">
            <w:instrText xml:space="preserve">CITATION Gér19 \p 100 \l 1031 </w:instrText>
          </w:r>
          <w:r w:rsidR="00E74143">
            <w:fldChar w:fldCharType="separate"/>
          </w:r>
          <w:r w:rsidR="00E74143" w:rsidRPr="00E74143">
            <w:rPr>
              <w:noProof/>
            </w:rPr>
            <w:t>(Géron, 2019, p. 100)</w:t>
          </w:r>
          <w:r w:rsidR="00E74143">
            <w:fldChar w:fldCharType="end"/>
          </w:r>
        </w:sdtContent>
      </w:sdt>
      <w:r w:rsidR="001F53BC">
        <w:t>.</w:t>
      </w:r>
    </w:p>
    <w:p w14:paraId="3BC8FBF1" w14:textId="2028889E" w:rsidR="0014231F" w:rsidRDefault="0014231F" w:rsidP="00833D26">
      <w:pPr>
        <w:pStyle w:val="berschrift3"/>
      </w:pPr>
      <w:bookmarkStart w:id="18" w:name="_Toc60127241"/>
      <w:r w:rsidRPr="00CF07DB">
        <w:t>Suppor</w:t>
      </w:r>
      <w:r>
        <w:t xml:space="preserve">t </w:t>
      </w:r>
      <w:r w:rsidRPr="00CF07DB">
        <w:t>Vector Machines</w:t>
      </w:r>
      <w:bookmarkEnd w:id="18"/>
    </w:p>
    <w:p w14:paraId="63252E9E" w14:textId="6EE57335" w:rsidR="00701106" w:rsidRDefault="00583A76" w:rsidP="00833D26">
      <w:r>
        <w:t xml:space="preserve">Another supervised classification technique </w:t>
      </w:r>
      <w:r w:rsidR="00F82C6F">
        <w:t xml:space="preserve">that is well suited for text classification problems is the Support Vector Machine (SVM). </w:t>
      </w:r>
      <w:r>
        <w:t>Like Logis</w:t>
      </w:r>
      <w:r w:rsidR="00A06411">
        <w:t xml:space="preserve">tic Regression it’s </w:t>
      </w:r>
      <w:r>
        <w:t>a model designed fo</w:t>
      </w:r>
      <w:r w:rsidR="00701106">
        <w:t>r binary classification tasks</w:t>
      </w:r>
      <w:r w:rsidR="00A11B3D">
        <w:t xml:space="preserve"> but again </w:t>
      </w:r>
      <w:r w:rsidR="00701106">
        <w:t xml:space="preserve">OVR and other strategies </w:t>
      </w:r>
      <w:r w:rsidR="00A11B3D">
        <w:t>can be applied</w:t>
      </w:r>
      <w:r w:rsidR="00701106">
        <w:t xml:space="preserve"> to overcome this binary constraint if in need for a multi-class labeling solution.</w:t>
      </w:r>
    </w:p>
    <w:p w14:paraId="44E962E1" w14:textId="4A172893" w:rsidR="004D7F7E" w:rsidRDefault="00A11B3D" w:rsidP="00833D26">
      <w:r>
        <w:t xml:space="preserve">For a </w:t>
      </w:r>
      <w:r w:rsidR="00701106">
        <w:t>linearly separable</w:t>
      </w:r>
      <w:r>
        <w:t xml:space="preserve"> data set</w:t>
      </w:r>
      <w:r w:rsidR="00701106">
        <w:t xml:space="preserve"> </w:t>
      </w:r>
      <w:r w:rsidR="00701106" w:rsidRPr="00701106">
        <w:t>“There may of course exist many such solutions that separate the classes exactly. […] The support vector machine approaches this problem through the concept of the margin, which is defined to be the smalles</w:t>
      </w:r>
      <w:r w:rsidR="00CF46E2">
        <w:t>t</w:t>
      </w:r>
      <w:r w:rsidR="00701106" w:rsidRPr="00701106">
        <w:t xml:space="preserve"> distance between the decision boundary and any of the samples, …”</w:t>
      </w:r>
      <w:sdt>
        <w:sdtPr>
          <w:id w:val="1024127936"/>
          <w:citation/>
        </w:sdtPr>
        <w:sdtContent>
          <w:r w:rsidR="00701106">
            <w:fldChar w:fldCharType="begin"/>
          </w:r>
          <w:r w:rsidR="00701106">
            <w:instrText xml:space="preserve">CITATION Bis06 \p 326 \l 1031 </w:instrText>
          </w:r>
          <w:r w:rsidR="00701106">
            <w:fldChar w:fldCharType="separate"/>
          </w:r>
          <w:r w:rsidR="00701106">
            <w:rPr>
              <w:noProof/>
            </w:rPr>
            <w:t xml:space="preserve"> </w:t>
          </w:r>
          <w:r w:rsidR="00701106" w:rsidRPr="00701106">
            <w:rPr>
              <w:noProof/>
            </w:rPr>
            <w:t>(Bishop, 2006, p. 326)</w:t>
          </w:r>
          <w:r w:rsidR="00701106">
            <w:fldChar w:fldCharType="end"/>
          </w:r>
        </w:sdtContent>
      </w:sdt>
      <w:r w:rsidR="00701106">
        <w:t xml:space="preserve">. </w:t>
      </w:r>
      <w:r w:rsidR="00D554DB">
        <w:t>In</w:t>
      </w:r>
      <w:r w:rsidR="004D7F7E">
        <w:t xml:space="preserve"> </w:t>
      </w:r>
      <w:r w:rsidR="00C23465" w:rsidRPr="00C23465">
        <w:t>m</w:t>
      </w:r>
      <w:r w:rsidR="00D554DB">
        <w:t>-</w:t>
      </w:r>
      <w:r w:rsidR="004D7F7E">
        <w:t xml:space="preserve">dimensional feature space a SVM is fitting a </w:t>
      </w:r>
      <w:r w:rsidR="00C23465" w:rsidRPr="00C23465">
        <w:t>(m-1</w:t>
      </w:r>
      <w:r w:rsidR="00C23465">
        <w:t>)-dimensional hyper</w:t>
      </w:r>
      <w:r w:rsidR="004D7F7E">
        <w:t>plane to the training data</w:t>
      </w:r>
      <w:r w:rsidR="00CF46E2">
        <w:t xml:space="preserve">, so that a perpendicular distance between the decision boundary and the nearest data points is achieved. Thus the decision function is defined only by a subset of the data points, </w:t>
      </w:r>
      <w:r>
        <w:t>aka the support</w:t>
      </w:r>
      <w:r w:rsidR="00CF46E2">
        <w:t xml:space="preserve"> vectors. They define the maximum margin possible for the hyperplane that is fit. This property of a maximum margin classifier is </w:t>
      </w:r>
      <w:r w:rsidR="0049012E">
        <w:t xml:space="preserve">particular useful as it </w:t>
      </w:r>
      <w:r w:rsidR="00970AC1">
        <w:t xml:space="preserve">may </w:t>
      </w:r>
      <w:r w:rsidR="0049012E">
        <w:t>reduce t</w:t>
      </w:r>
      <w:r w:rsidR="00970AC1">
        <w:t xml:space="preserve">he generalization error </w:t>
      </w:r>
      <w:r w:rsidR="0049012E">
        <w:t xml:space="preserve">when the model is applied to new and unseen data </w:t>
      </w:r>
      <w:r w:rsidR="00970AC1">
        <w:t>later</w:t>
      </w:r>
      <w:r w:rsidR="0049012E">
        <w:t>.</w:t>
      </w:r>
    </w:p>
    <w:p w14:paraId="1922CE19" w14:textId="5D660EA9" w:rsidR="000270D3" w:rsidRDefault="00B36A78" w:rsidP="00833D26">
      <w:r>
        <w:t>A</w:t>
      </w:r>
      <w:r w:rsidR="00857CE5">
        <w:t xml:space="preserve"> hard margin SVM</w:t>
      </w:r>
      <w:r w:rsidR="005A0151">
        <w:t xml:space="preserve"> constructs a</w:t>
      </w:r>
      <w:r w:rsidR="00392BAA">
        <w:t xml:space="preserve"> margin </w:t>
      </w:r>
      <w:r w:rsidR="005A0151">
        <w:t>with no allowance for any errors. Every data point classified needs to be on the correct side of the decision boundary.</w:t>
      </w:r>
      <w:r w:rsidR="000270D3">
        <w:t xml:space="preserve"> For a given set of labeled training data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xml:space="preserve"> with </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w:r w:rsidR="000270D3">
        <w:t xml:space="preserve"> denoting the positive (+1) and negative classes (-1) the decision function ne</w:t>
      </w:r>
      <w:r w:rsidR="00347934">
        <w:t>eds to take on values</w:t>
      </w:r>
      <w:r w:rsidR="00347934">
        <w:br/>
      </w:r>
      <w:r w:rsidR="000270D3">
        <w:t xml:space="preserve">&gt; 1 for all instances positive and &lt; 1 for all instances labeled negative. This can be formed as a </w:t>
      </w:r>
      <w:r w:rsidR="00347934">
        <w:t xml:space="preserve">one line </w:t>
      </w:r>
      <w:r w:rsidR="000270D3">
        <w:t>constraint</w:t>
      </w:r>
      <w:r w:rsidR="00347934">
        <w:t xml:space="preserve"> and </w:t>
      </w:r>
      <w:r w:rsidR="00013F8D">
        <w:t xml:space="preserve">finding </w:t>
      </w:r>
      <w:r w:rsidR="00CC1187">
        <w:t>the maximum margin decision boundary</w:t>
      </w:r>
      <w:r w:rsidR="000270D3">
        <w:t xml:space="preserve"> can</w:t>
      </w:r>
      <w:r w:rsidR="00347934">
        <w:t xml:space="preserve"> then</w:t>
      </w:r>
      <w:r w:rsidR="000270D3">
        <w:t xml:space="preserve"> be expressed as </w:t>
      </w:r>
      <w:proofErr w:type="gramStart"/>
      <w:r w:rsidR="000270D3">
        <w:t>a</w:t>
      </w:r>
      <w:proofErr w:type="gramEnd"/>
      <w:r w:rsidR="000270D3">
        <w:t xml:space="preserve"> </w:t>
      </w:r>
      <w:r w:rsidR="00347934">
        <w:t xml:space="preserve">optimization problem to find the optimal weight vector </w:t>
      </w:r>
      <w:r w:rsidR="00347934" w:rsidRPr="00392BAA">
        <w:rPr>
          <w:i/>
        </w:rPr>
        <w:t>w</w:t>
      </w:r>
      <w:r w:rsidR="00347934">
        <w:t xml:space="preserve"> and bias term </w:t>
      </w:r>
      <w:r w:rsidR="00347934" w:rsidRPr="00392BAA">
        <w:rPr>
          <w:i/>
        </w:rPr>
        <w:t>b</w:t>
      </w:r>
      <w:sdt>
        <w:sdtPr>
          <w:id w:val="477268611"/>
          <w:citation/>
        </w:sdtPr>
        <w:sdtContent>
          <w:r w:rsidR="00347934">
            <w:fldChar w:fldCharType="begin"/>
          </w:r>
          <w:r w:rsidR="00347934">
            <w:instrText xml:space="preserve">CITATION Gér19 \p 166 \l 1031 </w:instrText>
          </w:r>
          <w:r w:rsidR="00347934">
            <w:fldChar w:fldCharType="separate"/>
          </w:r>
          <w:r w:rsidR="00347934">
            <w:rPr>
              <w:noProof/>
            </w:rPr>
            <w:t xml:space="preserve"> </w:t>
          </w:r>
          <w:r w:rsidR="00347934" w:rsidRPr="00347934">
            <w:rPr>
              <w:noProof/>
            </w:rPr>
            <w:t>(Géron, 2019, p. 166)</w:t>
          </w:r>
          <w:r w:rsidR="00347934">
            <w:fldChar w:fldCharType="end"/>
          </w:r>
        </w:sdtContent>
      </w:sdt>
      <w:r w:rsidR="00347934">
        <w:t>:</w:t>
      </w:r>
    </w:p>
    <w:p w14:paraId="06CFE5D6" w14:textId="6A4E2F04" w:rsidR="00347934" w:rsidRPr="00347934" w:rsidRDefault="00F84618" w:rsidP="00833D26">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minimize</m:t>
                  </m:r>
                </m:e>
                <m:lim>
                  <m:r>
                    <w:rPr>
                      <w:rFonts w:ascii="Cambria Math" w:hAnsi="Cambria Math"/>
                    </w:rPr>
                    <m:t>w</m:t>
                  </m:r>
                  <m:r>
                    <m:rPr>
                      <m:sty m:val="p"/>
                    </m:rPr>
                    <w:rPr>
                      <w:rFonts w:ascii="Cambria Math" w:hAnsi="Cambria Math"/>
                    </w:rPr>
                    <m:t>,</m:t>
                  </m:r>
                  <m:r>
                    <w:rPr>
                      <w:rFonts w:ascii="Cambria Math" w:hAnsi="Cambria Math"/>
                    </w:rPr>
                    <m:t>b</m:t>
                  </m:r>
                </m:lim>
              </m:limLow>
              <m:r>
                <m:rPr>
                  <m:sty m:val="p"/>
                </m:rPr>
                <w:rPr>
                  <w:rFonts w:ascii="Cambria Math" w:hAnsi="Cambria Math"/>
                </w:rPr>
                <m:t xml:space="preserve"> </m:t>
              </m:r>
            </m:fNa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e>
          </m:func>
          <m:r>
            <m:rPr>
              <m:sty m:val="p"/>
            </m:rPr>
            <w:rPr>
              <w:rFonts w:ascii="Cambria Math" w:eastAsiaTheme="minorEastAsia" w:hAnsi="Cambria Math"/>
            </w:rPr>
            <w:br/>
          </m:r>
        </m:oMath>
        <m:oMath>
          <m:r>
            <m:rPr>
              <m:sty m:val="p"/>
            </m:rPr>
            <w:rPr>
              <w:rFonts w:ascii="Cambria Math" w:eastAsiaTheme="minorEastAsia" w:hAnsi="Cambria Math"/>
            </w:rPr>
            <w:br/>
          </m:r>
        </m:oMath>
        <m:oMath>
          <m:r>
            <m:rPr>
              <m:sty m:val="p"/>
            </m:rPr>
            <w:rPr>
              <w:rFonts w:ascii="Cambria Math" w:eastAsiaTheme="minorEastAsia" w:hAnsi="Cambria Math"/>
            </w:rPr>
            <m:t xml:space="preserve">subject to: </m:t>
          </m:r>
          <m:r>
            <m:rPr>
              <m:sty m:val="p"/>
            </m:rPr>
            <w:rPr>
              <w:rFonts w:ascii="Cambria Math" w:eastAsiaTheme="minorEastAsia" w:hAnsi="Cambria Math"/>
            </w:rPr>
            <w:br/>
          </m:r>
        </m:oMath>
        <m:oMath>
          <m:sSub>
            <m:sSubPr>
              <m:ctrlPr>
                <w:rPr>
                  <w:rFonts w:ascii="Cambria Math" w:hAnsi="Cambria Math"/>
                </w:rPr>
              </m:ctrlPr>
            </m:sSubPr>
            <m:e>
              <m:r>
                <w:rPr>
                  <w:rFonts w:ascii="Cambria Math" w:hAnsi="Cambria Math"/>
                </w:rPr>
                <m:t>t</m:t>
              </m:r>
            </m:e>
            <m:sub>
              <m:r>
                <w:rPr>
                  <w:rFonts w:ascii="Cambria Math" w:hAnsi="Cambria Math"/>
                </w:rPr>
                <m:t>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b</m:t>
              </m:r>
            </m:e>
          </m:d>
          <m:r>
            <m:rPr>
              <m:sty m:val="p"/>
            </m:rPr>
            <w:rPr>
              <w:rFonts w:ascii="Cambria Math" w:hAnsi="Cambria Math"/>
            </w:rPr>
            <m:t xml:space="preserve">≥1,  </m:t>
          </m:r>
          <m:r>
            <w:rPr>
              <w:rFonts w:ascii="Cambria Math" w:hAnsi="Cambria Math"/>
            </w:rPr>
            <m:t>with</m:t>
          </m:r>
          <m:r>
            <m:rPr>
              <m:sty m:val="p"/>
            </m:rPr>
            <w:rPr>
              <w:rFonts w:ascii="Cambria Math" w:hAnsi="Cambria Math"/>
            </w:rPr>
            <m:t xml:space="preserve">  </m:t>
          </m:r>
          <m:r>
            <w:rPr>
              <w:rFonts w:ascii="Cambria Math" w:hAnsi="Cambria Math"/>
            </w:rPr>
            <m:t>n</m:t>
          </m:r>
          <m:r>
            <m:rPr>
              <m:sty m:val="p"/>
            </m:rPr>
            <w:rPr>
              <w:rFonts w:ascii="Cambria Math" w:hAnsi="Cambria Math"/>
            </w:rPr>
            <m:t xml:space="preserve">=1,…, </m:t>
          </m:r>
          <m:r>
            <w:rPr>
              <w:rFonts w:ascii="Cambria Math" w:hAnsi="Cambria Math"/>
            </w:rPr>
            <m:t>N</m:t>
          </m:r>
          <m:r>
            <m:rPr>
              <m:sty m:val="p"/>
            </m:rPr>
            <w:rPr>
              <w:rFonts w:ascii="Cambria Math" w:hAnsi="Cambria Math"/>
            </w:rPr>
            <m:t>.</m:t>
          </m:r>
        </m:oMath>
      </m:oMathPara>
    </w:p>
    <w:p w14:paraId="14991241" w14:textId="054C8ADA" w:rsidR="000D26B9" w:rsidRDefault="00347934" w:rsidP="00833D26">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6</w:t>
      </w:r>
      <w:r w:rsidR="007338BD">
        <w:fldChar w:fldCharType="end"/>
      </w:r>
      <w:r>
        <w:t>: Hard margin linear SVM classifier objective</w:t>
      </w:r>
    </w:p>
    <w:p w14:paraId="5CC2D8C8" w14:textId="1EDE0DCF" w:rsidR="00CC0547" w:rsidRDefault="00CC0547" w:rsidP="00833D26">
      <w:r>
        <w:t xml:space="preserve">A hard margin classifier </w:t>
      </w:r>
      <w:r w:rsidR="00A3402C">
        <w:t xml:space="preserve">is very sensitive to outliers in the data and </w:t>
      </w:r>
      <w:r w:rsidR="004A37EC">
        <w:t xml:space="preserve">many </w:t>
      </w:r>
      <w:r w:rsidR="00EB7F09">
        <w:t xml:space="preserve">real word </w:t>
      </w:r>
      <w:r w:rsidR="006B4B19">
        <w:t>problems</w:t>
      </w:r>
      <w:r w:rsidR="004A37EC">
        <w:t xml:space="preserve"> pre</w:t>
      </w:r>
      <w:r w:rsidR="00A3402C">
        <w:t>sent data tha</w:t>
      </w:r>
      <w:r w:rsidR="00347934">
        <w:t xml:space="preserve">t just isn’t </w:t>
      </w:r>
      <w:r w:rsidR="0021607D">
        <w:t xml:space="preserve">strictly </w:t>
      </w:r>
      <w:r w:rsidR="00347934">
        <w:t xml:space="preserve">linearly separable. Thus a hard margin classifier </w:t>
      </w:r>
      <w:r>
        <w:t>will not</w:t>
      </w:r>
      <w:r w:rsidR="00347934">
        <w:t xml:space="preserve"> solve this problem</w:t>
      </w:r>
      <w:r>
        <w:t xml:space="preserve"> sufficiently</w:t>
      </w:r>
      <w:r w:rsidR="004A37EC">
        <w:t xml:space="preserve">. Those settings require </w:t>
      </w:r>
      <w:r>
        <w:t xml:space="preserve">a </w:t>
      </w:r>
      <w:r w:rsidR="000D26B9">
        <w:t xml:space="preserve">variation of the </w:t>
      </w:r>
      <w:r w:rsidR="006B4B19">
        <w:t>constraints given above:</w:t>
      </w:r>
      <w:r w:rsidR="004A37EC">
        <w:t xml:space="preserve"> </w:t>
      </w:r>
      <w:r>
        <w:t>There should be s</w:t>
      </w:r>
      <w:r w:rsidR="000D26B9">
        <w:t>ome</w:t>
      </w:r>
      <w:r w:rsidR="004A37EC">
        <w:t xml:space="preserve"> misclassifications allowed</w:t>
      </w:r>
      <w:r w:rsidR="000D26B9">
        <w:t xml:space="preserve"> as long as the </w:t>
      </w:r>
      <w:r>
        <w:t>remaining</w:t>
      </w:r>
      <w:r w:rsidR="000D26B9">
        <w:t xml:space="preserve"> data points can be separated </w:t>
      </w:r>
      <w:r>
        <w:t>optimally</w:t>
      </w:r>
      <w:r w:rsidR="000D26B9">
        <w:t>.</w:t>
      </w:r>
      <w:r w:rsidR="00EB7F09">
        <w:t xml:space="preserve"> </w:t>
      </w:r>
      <w:r w:rsidR="000D26B9">
        <w:t xml:space="preserve">This </w:t>
      </w:r>
      <w:r w:rsidR="004A37EC">
        <w:t>intuition</w:t>
      </w:r>
      <w:r w:rsidR="000D26B9">
        <w:t xml:space="preserve"> </w:t>
      </w:r>
      <w:r>
        <w:t>is met by</w:t>
      </w:r>
      <w:r w:rsidR="000D26B9">
        <w:t xml:space="preserve"> the soft margin </w:t>
      </w:r>
      <w:r w:rsidR="00A3402C">
        <w:t>classification</w:t>
      </w:r>
      <w:r w:rsidR="00EB7F09">
        <w:t xml:space="preserve">: </w:t>
      </w:r>
      <w:r w:rsidR="00A3402C">
        <w:t>Some d</w:t>
      </w:r>
      <w:r w:rsidR="00EB7F09">
        <w:t>ata points are allowed to be on the “wrong side” of the decision boundary but are penalized with increasing size of distance to that boundary.</w:t>
      </w:r>
      <w:r w:rsidR="006B4B19">
        <w:t xml:space="preserve"> </w:t>
      </w:r>
      <w:r>
        <w:t xml:space="preserve">To relax the constraints imposed by the hard margin classifier a set of </w:t>
      </w:r>
      <w:r w:rsidR="006B4B19">
        <w:t>slack variables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oMath>
      <w:r>
        <w:rPr>
          <w:rFonts w:eastAsiaTheme="minorEastAsia"/>
        </w:rPr>
        <w:t xml:space="preserve"> is introduced </w:t>
      </w:r>
      <w:r w:rsidR="00D1382B">
        <w:rPr>
          <w:rFonts w:eastAsiaTheme="minorEastAsia"/>
        </w:rPr>
        <w:t>with</w:t>
      </w:r>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hAnsi="Cambria Math"/>
          </w:rPr>
          <m:t>≥0</m:t>
        </m:r>
      </m:oMath>
      <w:r w:rsidR="006B4B19">
        <w:t xml:space="preserve">. </w:t>
      </w:r>
      <w:r>
        <w:t>Every</w:t>
      </w:r>
      <w:r w:rsidR="006B4B19">
        <w:t xml:space="preserve"> data point </w:t>
      </w:r>
      <w:r w:rsidR="00D1382B">
        <w:t>is</w:t>
      </w:r>
      <w:r w:rsidR="006B4B19">
        <w:t xml:space="preserve"> assigned to </w:t>
      </w:r>
      <w:r w:rsidR="003A2E4C">
        <w:t>one</w:t>
      </w:r>
      <w:r w:rsidR="00D1382B">
        <w:t xml:space="preserve"> slack variable, serving</w:t>
      </w:r>
      <w:r w:rsidR="00CA43A8">
        <w:t xml:space="preserve"> as</w:t>
      </w:r>
      <w:r w:rsidR="00013F8D">
        <w:t xml:space="preserve"> a </w:t>
      </w:r>
      <w:r w:rsidR="00CA43A8">
        <w:t xml:space="preserve">penalty for margin violations </w:t>
      </w:r>
      <w:r w:rsidR="00D1382B">
        <w:t xml:space="preserve">and scaling this effect proportionally to </w:t>
      </w:r>
      <w:r w:rsidR="00CA43A8">
        <w:t>the distance from the margin</w:t>
      </w:r>
      <w:sdt>
        <w:sdtPr>
          <w:id w:val="1703439550"/>
          <w:citation/>
        </w:sdtPr>
        <w:sdtContent>
          <w:r w:rsidR="00CC1187">
            <w:fldChar w:fldCharType="begin"/>
          </w:r>
          <w:r w:rsidR="00CC1187">
            <w:instrText xml:space="preserve">CITATION Bis06 \p 332 \l 1031 </w:instrText>
          </w:r>
          <w:r w:rsidR="00CC1187">
            <w:fldChar w:fldCharType="separate"/>
          </w:r>
          <w:r w:rsidR="00CC1187">
            <w:rPr>
              <w:noProof/>
            </w:rPr>
            <w:t xml:space="preserve"> </w:t>
          </w:r>
          <w:r w:rsidR="00CC1187" w:rsidRPr="00CC1187">
            <w:rPr>
              <w:noProof/>
            </w:rPr>
            <w:t>(Bishop, 2006, p. 332)</w:t>
          </w:r>
          <w:r w:rsidR="00CC1187">
            <w:fldChar w:fldCharType="end"/>
          </w:r>
        </w:sdtContent>
      </w:sdt>
      <w:r>
        <w:t>:</w:t>
      </w:r>
    </w:p>
    <w:p w14:paraId="337488A0" w14:textId="1B19D47F" w:rsidR="00CC0547" w:rsidRDefault="00CC0547" w:rsidP="00833D26">
      <w:pPr>
        <w:pStyle w:val="Listenabsatz"/>
        <w:numPr>
          <w:ilvl w:val="0"/>
          <w:numId w:val="11"/>
        </w:numPr>
        <w:rPr>
          <w:rFonts w:eastAsiaTheme="minorEastAsia"/>
        </w:rPr>
      </w:pPr>
      <w:r>
        <w:t xml:space="preserve">For an instance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6B4B19">
        <w:t xml:space="preserve"> </w:t>
      </w:r>
      <w:r>
        <w:t>on</w:t>
      </w:r>
      <w:r w:rsidR="006B4B19">
        <w:t xml:space="preserve"> the correct side of the </w:t>
      </w:r>
      <w:r w:rsidR="006D2121">
        <w:t>margin</w:t>
      </w:r>
      <w:r w:rsidR="00013007">
        <w:t xml:space="preserve"> </w:t>
      </w:r>
      <w:r>
        <w:t>the</w:t>
      </w:r>
      <w:r w:rsidR="00013007">
        <w:t xml:space="preserve"> slack variable</w:t>
      </w:r>
      <w:r w:rsidR="006B4B19">
        <w:t xml:space="preserve">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oMath>
      <w:r w:rsidR="00013007" w:rsidRPr="00CC0547">
        <w:rPr>
          <w:rFonts w:eastAsiaTheme="minorEastAsia"/>
        </w:rPr>
        <w:t xml:space="preserve"> takes on the value zero.</w:t>
      </w:r>
    </w:p>
    <w:p w14:paraId="5F89001B" w14:textId="1B53E1D2" w:rsidR="00CC0547" w:rsidRDefault="00CC0547" w:rsidP="00833D26">
      <w:pPr>
        <w:pStyle w:val="Listenabsatz"/>
        <w:numPr>
          <w:ilvl w:val="0"/>
          <w:numId w:val="11"/>
        </w:numPr>
      </w:pPr>
      <w:r>
        <w:t>An instance on the wrong side of the margi</w:t>
      </w:r>
      <w:r w:rsidR="00CC1187">
        <w:t>n gets assigned a slack value</w:t>
      </w:r>
      <w:r w:rsidR="00CC1187">
        <w:br/>
      </w:r>
      <m:oMath>
        <m:r>
          <w:rPr>
            <w:rFonts w:ascii="Cambria Math" w:hAnsi="Cambria Math"/>
          </w:rPr>
          <m:t xml:space="preserve">0≤ </m:t>
        </m:r>
        <m:sSub>
          <m:sSubPr>
            <m:ctrlPr>
              <w:rPr>
                <w:rFonts w:ascii="Cambria Math" w:hAnsi="Cambria Math"/>
                <w:i/>
              </w:rPr>
            </m:ctrlPr>
          </m:sSubPr>
          <m:e>
            <m:r>
              <w:rPr>
                <w:rFonts w:ascii="Cambria Math" w:hAnsi="Cambria Math"/>
              </w:rPr>
              <m:t>ξ</m:t>
            </m:r>
          </m:e>
          <m:sub>
            <m:r>
              <w:rPr>
                <w:rFonts w:ascii="Cambria Math" w:hAnsi="Cambria Math"/>
              </w:rPr>
              <m:t xml:space="preserve">n </m:t>
            </m:r>
          </m:sub>
        </m:sSub>
        <m:r>
          <w:rPr>
            <w:rFonts w:ascii="Cambria Math" w:hAnsi="Cambria Math"/>
          </w:rPr>
          <m:t>≤1</m:t>
        </m:r>
      </m:oMath>
      <w:r>
        <w:t xml:space="preserve"> if</w:t>
      </w:r>
      <w:r w:rsidR="00782E1D">
        <w:t xml:space="preserve"> it still respects the </w:t>
      </w:r>
      <w:r w:rsidR="00CC1187">
        <w:t xml:space="preserve">decision </w:t>
      </w:r>
      <w:r w:rsidR="00782E1D">
        <w:t>boundary, meaning this instance is correctly classified but violates the maximum margin set by the classifier</w:t>
      </w:r>
      <w:r w:rsidR="00CC1187">
        <w:t>.</w:t>
      </w:r>
    </w:p>
    <w:p w14:paraId="7B827823" w14:textId="4DD9FC27" w:rsidR="00782E1D" w:rsidRPr="00CC0547" w:rsidRDefault="00CC1187" w:rsidP="00833D26">
      <w:pPr>
        <w:pStyle w:val="Listenabsatz"/>
        <w:numPr>
          <w:ilvl w:val="0"/>
          <w:numId w:val="11"/>
        </w:numPr>
      </w:pPr>
      <w:r>
        <w:t xml:space="preserve">For a misclassified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CA43A8">
        <w:t xml:space="preserve"> </w:t>
      </w:r>
      <w:r w:rsidR="00782E1D">
        <w:t xml:space="preserve">the slack value is set to </w:t>
      </w:r>
      <m:oMath>
        <m:sSub>
          <m:sSubPr>
            <m:ctrlPr>
              <w:rPr>
                <w:rFonts w:ascii="Cambria Math" w:hAnsi="Cambria Math"/>
                <w:i/>
              </w:rPr>
            </m:ctrlPr>
          </m:sSubPr>
          <m:e>
            <m:r>
              <w:rPr>
                <w:rFonts w:ascii="Cambria Math" w:hAnsi="Cambria Math"/>
              </w:rPr>
              <m:t>ξ</m:t>
            </m:r>
          </m:e>
          <m:sub>
            <m:r>
              <w:rPr>
                <w:rFonts w:ascii="Cambria Math" w:hAnsi="Cambria Math"/>
              </w:rPr>
              <m:t xml:space="preserve">n </m:t>
            </m:r>
          </m:sub>
        </m:sSub>
        <m:r>
          <w:rPr>
            <w:rFonts w:ascii="Cambria Math" w:hAnsi="Cambria Math"/>
          </w:rPr>
          <m:t>&gt;1</m:t>
        </m:r>
      </m:oMath>
    </w:p>
    <w:p w14:paraId="5AD7134D" w14:textId="77777777" w:rsidR="00265BB3" w:rsidRDefault="00013F8D" w:rsidP="00833D26">
      <w:r>
        <w:t xml:space="preserve">With the introduction of the slack variables the optimization problem now contains two conflicting objectives: On the one hand the maximum margin still needs to be found, whereas the margin violations expressed by the sum over the slack variables should be minimized. To manage this trade off a new parameter </w:t>
      </w:r>
      <m:oMath>
        <m:r>
          <m:rPr>
            <m:scr m:val="script"/>
          </m:rPr>
          <w:rPr>
            <w:rFonts w:ascii="Cambria Math" w:hAnsi="Cambria Math" w:cs="Cambria Math"/>
          </w:rPr>
          <m:t>C</m:t>
        </m:r>
      </m:oMath>
      <w:r>
        <w:t xml:space="preserve"> is introduced into the equation to scale the penalizing effect of the </w:t>
      </w:r>
      <w:r w:rsidR="00CA43A8">
        <w:t>slack variables.</w:t>
      </w:r>
    </w:p>
    <w:p w14:paraId="3E135907" w14:textId="080C45B8" w:rsidR="00782E1D" w:rsidRDefault="00265BB3" w:rsidP="00833D26">
      <w:r>
        <w:t>Including these conceptual additions the optimization problem for the soft margin classifier can now be expressed as</w:t>
      </w:r>
      <w:sdt>
        <w:sdtPr>
          <w:id w:val="-383721088"/>
          <w:citation/>
        </w:sdtPr>
        <w:sdtContent>
          <w:r>
            <w:fldChar w:fldCharType="begin"/>
          </w:r>
          <w:r>
            <w:instrText xml:space="preserve">CITATION Gér19 \p 167 \l 1031 </w:instrText>
          </w:r>
          <w:r>
            <w:fldChar w:fldCharType="separate"/>
          </w:r>
          <w:r>
            <w:rPr>
              <w:noProof/>
            </w:rPr>
            <w:t xml:space="preserve"> </w:t>
          </w:r>
          <w:r w:rsidRPr="00265BB3">
            <w:rPr>
              <w:noProof/>
            </w:rPr>
            <w:t>(Géron, 2019, p. 167)</w:t>
          </w:r>
          <w:r>
            <w:fldChar w:fldCharType="end"/>
          </w:r>
        </w:sdtContent>
      </w:sdt>
      <w:r>
        <w:t>:</w:t>
      </w:r>
    </w:p>
    <w:p w14:paraId="17BD5768" w14:textId="77777777" w:rsidR="00265BB3" w:rsidRDefault="00265BB3" w:rsidP="00833D26"/>
    <w:p w14:paraId="103C0BEA" w14:textId="72A361FC" w:rsidR="00CA43A8" w:rsidRPr="00CA43A8" w:rsidRDefault="00F84618" w:rsidP="00833D26">
      <w:p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minimize</m:t>
                </m:r>
              </m:e>
              <m:lim>
                <m:r>
                  <w:rPr>
                    <w:rFonts w:ascii="Cambria Math" w:hAnsi="Cambria Math"/>
                  </w:rPr>
                  <m:t>w</m:t>
                </m:r>
                <m:r>
                  <m:rPr>
                    <m:sty m:val="p"/>
                  </m:rPr>
                  <w:rPr>
                    <w:rFonts w:ascii="Cambria Math" w:hAnsi="Cambria Math"/>
                  </w:rPr>
                  <m:t>,</m:t>
                </m:r>
                <m:r>
                  <w:rPr>
                    <w:rFonts w:ascii="Cambria Math" w:hAnsi="Cambria Math"/>
                  </w:rPr>
                  <m:t>b</m:t>
                </m:r>
              </m:lim>
            </m:limLow>
            <m:r>
              <m:rPr>
                <m:sty m:val="p"/>
              </m:rPr>
              <w:rPr>
                <w:rFonts w:ascii="Cambria Math" w:hAnsi="Cambria Math"/>
              </w:rPr>
              <m:t xml:space="preserve"> </m:t>
            </m:r>
          </m:fNa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e>
        </m:func>
      </m:oMath>
      <w:r w:rsidR="00CA43A8">
        <w:rPr>
          <w:rFonts w:eastAsiaTheme="minorEastAsia"/>
        </w:rPr>
        <w:t xml:space="preserve"> + </w:t>
      </w:r>
      <m:oMath>
        <m:r>
          <m:rPr>
            <m:scr m:val="script"/>
            <m:sty m:val="p"/>
          </m:rPr>
          <w:rPr>
            <w:rFonts w:ascii="Cambria Math" w:eastAsiaTheme="minorEastAsia" w:hAnsi="Cambria Math" w:cs="Cambria Math"/>
          </w:rPr>
          <m:t xml:space="preserve">C </m:t>
        </m:r>
        <m:nary>
          <m:naryPr>
            <m:chr m:val="∑"/>
            <m:limLoc m:val="undOvr"/>
            <m:ctrlPr>
              <w:rPr>
                <w:rFonts w:ascii="Cambria Math" w:eastAsiaTheme="minorEastAsia" w:hAnsi="Cambria Math" w:cs="Cambria Math"/>
              </w:rPr>
            </m:ctrlPr>
          </m:naryPr>
          <m:sub>
            <m:r>
              <w:rPr>
                <w:rFonts w:ascii="Cambria Math" w:eastAsiaTheme="minorEastAsia" w:hAnsi="Cambria Math" w:cs="Cambria Math"/>
              </w:rPr>
              <m:t>n</m:t>
            </m:r>
            <m:r>
              <m:rPr>
                <m:sty m:val="p"/>
              </m:rPr>
              <w:rPr>
                <w:rFonts w:ascii="Cambria Math" w:eastAsiaTheme="minorEastAsia" w:hAnsi="Cambria Math" w:cs="Cambria Math"/>
              </w:rPr>
              <m:t>=1</m:t>
            </m:r>
          </m:sub>
          <m:sup>
            <m:r>
              <w:rPr>
                <w:rFonts w:ascii="Cambria Math" w:eastAsiaTheme="minorEastAsia" w:hAnsi="Cambria Math" w:cs="Cambria Math"/>
              </w:rPr>
              <m:t>N</m:t>
            </m:r>
          </m:sup>
          <m:e>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n</m:t>
                </m:r>
                <m:r>
                  <m:rPr>
                    <m:sty m:val="p"/>
                  </m:rPr>
                  <w:rPr>
                    <w:rFonts w:ascii="Cambria Math" w:eastAsiaTheme="minorEastAsia" w:hAnsi="Cambria Math"/>
                  </w:rPr>
                  <m:t xml:space="preserve"> </m:t>
                </m:r>
              </m:sub>
            </m:sSub>
          </m:e>
        </m:nary>
      </m:oMath>
      <w:r w:rsidR="00CA43A8">
        <w:rPr>
          <w:rFonts w:eastAsiaTheme="minorEastAsia"/>
        </w:rPr>
        <w:br/>
      </w:r>
      <w:r w:rsidR="00265BB3">
        <w:rPr>
          <w:rFonts w:eastAsiaTheme="minorEastAsia"/>
        </w:rPr>
        <w:br/>
      </w:r>
      <m:oMathPara>
        <m:oMathParaPr>
          <m:jc m:val="center"/>
        </m:oMathParaPr>
        <m:oMath>
          <m:r>
            <m:rPr>
              <m:sty m:val="p"/>
            </m:rPr>
            <w:rPr>
              <w:rFonts w:ascii="Cambria Math" w:eastAsiaTheme="minorEastAsia" w:hAnsi="Cambria Math"/>
            </w:rPr>
            <m:t xml:space="preserve">subject to: </m:t>
          </m:r>
          <m:r>
            <m:rPr>
              <m:sty m:val="p"/>
            </m:rPr>
            <w:rPr>
              <w:rFonts w:ascii="Cambria Math" w:eastAsiaTheme="minorEastAsia" w:hAnsi="Cambria Math"/>
            </w:rPr>
            <w:br/>
          </m:r>
        </m:oMath>
        <m:oMath>
          <m:sSub>
            <m:sSubPr>
              <m:ctrlPr>
                <w:rPr>
                  <w:rFonts w:ascii="Cambria Math" w:hAnsi="Cambria Math"/>
                </w:rPr>
              </m:ctrlPr>
            </m:sSubPr>
            <m:e>
              <m:r>
                <w:rPr>
                  <w:rFonts w:ascii="Cambria Math" w:hAnsi="Cambria Math"/>
                </w:rPr>
                <m:t>t</m:t>
              </m:r>
            </m:e>
            <m:sub>
              <m:r>
                <w:rPr>
                  <w:rFonts w:ascii="Cambria Math" w:hAnsi="Cambria Math"/>
                </w:rPr>
                <m:t>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b</m:t>
              </m:r>
            </m:e>
          </m:d>
          <m:r>
            <m:rPr>
              <m:sty m:val="p"/>
            </m:rPr>
            <w:rPr>
              <w:rFonts w:ascii="Cambria Math" w:hAnsi="Cambria Math"/>
            </w:rPr>
            <m:t>≥1-</m:t>
          </m:r>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n</m:t>
              </m:r>
              <m:r>
                <m:rPr>
                  <m:sty m:val="p"/>
                </m:rPr>
                <w:rPr>
                  <w:rFonts w:ascii="Cambria Math" w:eastAsiaTheme="minorEastAsia" w:hAnsi="Cambria Math"/>
                </w:rPr>
                <m:t xml:space="preserve"> </m:t>
              </m:r>
            </m:sub>
          </m:sSub>
          <m:r>
            <m:rPr>
              <m:sty m:val="p"/>
            </m:rPr>
            <w:rPr>
              <w:rFonts w:ascii="Cambria Math" w:hAnsi="Cambria Math"/>
            </w:rPr>
            <m:t xml:space="preserve">  and  </m:t>
          </m:r>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n</m:t>
              </m:r>
              <m:r>
                <m:rPr>
                  <m:sty m:val="p"/>
                </m:rPr>
                <w:rPr>
                  <w:rFonts w:ascii="Cambria Math" w:eastAsiaTheme="minorEastAsia" w:hAnsi="Cambria Math"/>
                </w:rPr>
                <m:t xml:space="preserve"> </m:t>
              </m:r>
            </m:sub>
          </m:sSub>
          <m:r>
            <m:rPr>
              <m:sty m:val="p"/>
            </m:rPr>
            <w:rPr>
              <w:rFonts w:ascii="Cambria Math" w:hAnsi="Cambria Math"/>
            </w:rPr>
            <m:t xml:space="preserve">≥0   for   </m:t>
          </m:r>
          <m:r>
            <w:rPr>
              <w:rFonts w:ascii="Cambria Math" w:hAnsi="Cambria Math"/>
            </w:rPr>
            <m:t>n</m:t>
          </m:r>
          <m:r>
            <m:rPr>
              <m:sty m:val="p"/>
            </m:rPr>
            <w:rPr>
              <w:rFonts w:ascii="Cambria Math" w:hAnsi="Cambria Math"/>
            </w:rPr>
            <m:t xml:space="preserve">=1,…, </m:t>
          </m:r>
          <m:r>
            <w:rPr>
              <w:rFonts w:ascii="Cambria Math" w:hAnsi="Cambria Math"/>
            </w:rPr>
            <m:t>N</m:t>
          </m:r>
          <m:r>
            <m:rPr>
              <m:sty m:val="p"/>
            </m:rPr>
            <w:rPr>
              <w:rFonts w:ascii="Cambria Math" w:hAnsi="Cambria Math"/>
            </w:rPr>
            <m:t>.</m:t>
          </m:r>
        </m:oMath>
      </m:oMathPara>
    </w:p>
    <w:p w14:paraId="6AA1C5E1" w14:textId="344DCF11" w:rsidR="00CA43A8" w:rsidRDefault="00CA43A8" w:rsidP="00833D26">
      <w:pPr>
        <w:pStyle w:val="Beschriftung"/>
      </w:pPr>
      <w:r>
        <w:lastRenderedPageBreak/>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7</w:t>
      </w:r>
      <w:r w:rsidR="007338BD">
        <w:fldChar w:fldCharType="end"/>
      </w:r>
      <w:r>
        <w:t xml:space="preserve">: </w:t>
      </w:r>
      <w:r w:rsidR="00265BB3">
        <w:t>Soft</w:t>
      </w:r>
      <w:r>
        <w:t xml:space="preserve"> margin linear SVM classifier objective</w:t>
      </w:r>
    </w:p>
    <w:p w14:paraId="508F5F2E" w14:textId="77777777" w:rsidR="00D1382B" w:rsidRDefault="00D1382B" w:rsidP="00833D26"/>
    <w:p w14:paraId="3C7FF48C" w14:textId="40EA9988" w:rsidR="001E0FC3" w:rsidRDefault="0021607D" w:rsidP="00833D26">
      <w:r>
        <w:t xml:space="preserve">To solve efficiently for non-linear data situations another powerful feature of </w:t>
      </w:r>
      <w:r w:rsidR="001F53BC">
        <w:t>SVMs</w:t>
      </w:r>
      <w:r>
        <w:t xml:space="preserve"> is the ability to </w:t>
      </w:r>
      <w:r w:rsidR="006E1E3E">
        <w:t>apply</w:t>
      </w:r>
      <w:r>
        <w:t xml:space="preserve"> the “kernel trick”. </w:t>
      </w:r>
      <w:r w:rsidR="001E0FC3">
        <w:t>It</w:t>
      </w:r>
      <w:r w:rsidR="0013455F">
        <w:t xml:space="preserve"> describes the process of applying kernel functions to map </w:t>
      </w:r>
      <w:r>
        <w:t xml:space="preserve">the </w:t>
      </w:r>
      <w:r w:rsidR="0013455F">
        <w:t xml:space="preserve">non-linear data </w:t>
      </w:r>
      <w:r>
        <w:t xml:space="preserve">input </w:t>
      </w:r>
      <w:r w:rsidR="0013455F">
        <w:t>to higher dimensions</w:t>
      </w:r>
      <w:r>
        <w:t xml:space="preserve"> with the </w:t>
      </w:r>
      <w:r w:rsidR="006E1E3E">
        <w:t>objective</w:t>
      </w:r>
      <w:r>
        <w:t xml:space="preserve"> to </w:t>
      </w:r>
      <w:r w:rsidR="0013455F">
        <w:t xml:space="preserve">find </w:t>
      </w:r>
      <w:r>
        <w:t xml:space="preserve">better </w:t>
      </w:r>
      <w:r w:rsidR="0013455F">
        <w:t>conditions for a linear separation in a high</w:t>
      </w:r>
      <w:r w:rsidR="00D554DB">
        <w:t>er</w:t>
      </w:r>
      <w:r w:rsidR="0013455F">
        <w:t xml:space="preserve">-dimensional feature space. </w:t>
      </w:r>
      <w:r w:rsidR="006E1E3E">
        <w:t xml:space="preserve">Mathematically this implies exchanging </w:t>
      </w:r>
      <w:r w:rsidR="00267A66">
        <w:t xml:space="preserve">every dot product in the optimization problem with a non-linear kernel function. </w:t>
      </w:r>
    </w:p>
    <w:p w14:paraId="470C08E1" w14:textId="27F6CA9E" w:rsidR="00876E82" w:rsidRDefault="001E0FC3" w:rsidP="00833D26">
      <w:r w:rsidRPr="00507817">
        <w:t>“SVMs are very universal learners. In their basic form, SVMs learn</w:t>
      </w:r>
      <w:r w:rsidR="00507817">
        <w:t xml:space="preserve"> </w:t>
      </w:r>
      <w:r w:rsidR="00507817" w:rsidRPr="00507817">
        <w:t>[a]</w:t>
      </w:r>
      <w:r w:rsidRPr="00507817">
        <w:t xml:space="preserve"> linear threshold function. Nevertheless, by a simple "plug-in" of an appropriate kernel function, they can be used to learn polynomial classifiers, radial basic function (RBF) networks, and three-layer sigmoid neural nets”</w:t>
      </w:r>
      <w:r>
        <w:t xml:space="preserve"> </w:t>
      </w:r>
      <w:sdt>
        <w:sdtPr>
          <w:id w:val="1238594211"/>
          <w:citation/>
        </w:sdtPr>
        <w:sdtContent>
          <w:r>
            <w:fldChar w:fldCharType="begin"/>
          </w:r>
          <w:r w:rsidR="00507817">
            <w:instrText xml:space="preserve">CITATION Joa98 \p 138 \l 1031 </w:instrText>
          </w:r>
          <w:r>
            <w:fldChar w:fldCharType="separate"/>
          </w:r>
          <w:r w:rsidR="00507817" w:rsidRPr="00507817">
            <w:rPr>
              <w:noProof/>
            </w:rPr>
            <w:t>(Joachims, 1998, p. 138)</w:t>
          </w:r>
          <w:r>
            <w:fldChar w:fldCharType="end"/>
          </w:r>
        </w:sdtContent>
      </w:sdt>
      <w:r w:rsidR="00507817">
        <w:t xml:space="preserve">. </w:t>
      </w:r>
    </w:p>
    <w:p w14:paraId="5FF0A6A1" w14:textId="0F67B8AF" w:rsidR="00507817" w:rsidRDefault="00507817" w:rsidP="00833D26">
      <w:r>
        <w:t xml:space="preserve">For the document classification domain </w:t>
      </w:r>
      <w:r w:rsidR="001F53BC">
        <w:t xml:space="preserve">SVMs </w:t>
      </w:r>
      <w:r w:rsidR="00CC1978">
        <w:t>are</w:t>
      </w:r>
      <w:r>
        <w:t xml:space="preserve"> well equipped to deal with the high dimensional input space</w:t>
      </w:r>
      <w:r w:rsidR="001F53BC">
        <w:t xml:space="preserve"> resulting from the usage of weighted word schemes like </w:t>
      </w:r>
      <w:r>
        <w:t xml:space="preserve">TF-IDF. </w:t>
      </w:r>
      <w:r w:rsidRPr="00507817">
        <w:rPr>
          <w:i/>
        </w:rPr>
        <w:t>“One remarkable property of SVMs is that their ability to learn can be independent of the dimensionality of the feature space. SVMs measure the complexity of hypotheses based on the margin with which they separate the data, not the number of features. This means that we can generalize even in the presence of very many features …”</w:t>
      </w:r>
      <w:r>
        <w:t xml:space="preserve"> </w:t>
      </w:r>
      <w:sdt>
        <w:sdtPr>
          <w:id w:val="-1607423205"/>
          <w:citation/>
        </w:sdtPr>
        <w:sdtContent>
          <w:r>
            <w:fldChar w:fldCharType="begin"/>
          </w:r>
          <w:r w:rsidRPr="00507817">
            <w:instrText xml:space="preserve">CITATION Joa98 \p 139 \l 1031 </w:instrText>
          </w:r>
          <w:r>
            <w:fldChar w:fldCharType="separate"/>
          </w:r>
          <w:r w:rsidRPr="00507817">
            <w:rPr>
              <w:noProof/>
            </w:rPr>
            <w:t>(Joachims, 1998, p. 139)</w:t>
          </w:r>
          <w:r>
            <w:fldChar w:fldCharType="end"/>
          </w:r>
        </w:sdtContent>
      </w:sdt>
      <w:r>
        <w:t>.</w:t>
      </w:r>
    </w:p>
    <w:p w14:paraId="29CA8839" w14:textId="77777777" w:rsidR="00507817" w:rsidRPr="00507817" w:rsidRDefault="00507817" w:rsidP="00833D26">
      <w:r w:rsidRPr="00507817">
        <w:t>One remarkable property of SVMs is that their ability to learn can be independent</w:t>
      </w:r>
    </w:p>
    <w:p w14:paraId="7B1A52D7" w14:textId="31E31F0B" w:rsidR="0014231F" w:rsidRDefault="0014231F" w:rsidP="00833D26">
      <w:pPr>
        <w:pStyle w:val="berschrift2"/>
      </w:pPr>
      <w:bookmarkStart w:id="19" w:name="_Toc60127242"/>
      <w:r>
        <w:t>Selected Deep Learning Approaches to Text Classification</w:t>
      </w:r>
      <w:bookmarkEnd w:id="19"/>
    </w:p>
    <w:p w14:paraId="76EC81A4" w14:textId="6C8F31BB" w:rsidR="001F53BC" w:rsidRDefault="007B5006" w:rsidP="00833D26">
      <w:r>
        <w:t xml:space="preserve">The </w:t>
      </w:r>
      <w:r w:rsidR="00310098">
        <w:t>classifiers</w:t>
      </w:r>
      <w:r>
        <w:t xml:space="preserve"> </w:t>
      </w:r>
      <w:r w:rsidR="00310098">
        <w:t>presented so far -</w:t>
      </w:r>
      <w:r>
        <w:t xml:space="preserve"> all the same developed some decades ago </w:t>
      </w:r>
      <w:r w:rsidR="00310098">
        <w:t xml:space="preserve">- </w:t>
      </w:r>
      <w:r>
        <w:t>have been proofing their strengths in many practical applications and domains of NLP over time</w:t>
      </w:r>
      <w:r w:rsidR="000322BD">
        <w:t>.</w:t>
      </w:r>
      <w:r w:rsidR="00310098">
        <w:t xml:space="preserve"> </w:t>
      </w:r>
      <w:r w:rsidR="000322BD">
        <w:t>But</w:t>
      </w:r>
      <w:r w:rsidR="00A602C6">
        <w:t xml:space="preserve"> the advent of deep learning techniques in recent years has drawn a lot of attention: </w:t>
      </w:r>
      <w:r w:rsidRPr="007B5006">
        <w:rPr>
          <w:i/>
        </w:rPr>
        <w:t>“Deep Learning has emerged in the last decade as the vehicle of the latest wave in AI. Results have consistently redefined the state-of-the-art for a plethora of data analysis tasks in a va</w:t>
      </w:r>
      <w:r>
        <w:rPr>
          <w:i/>
        </w:rPr>
        <w:t>r</w:t>
      </w:r>
      <w:r w:rsidRPr="007B5006">
        <w:rPr>
          <w:i/>
        </w:rPr>
        <w:t>iety of domains. For an increasing amount of deep learning</w:t>
      </w:r>
      <w:r>
        <w:rPr>
          <w:i/>
        </w:rPr>
        <w:t xml:space="preserve"> algorithms, better-th</w:t>
      </w:r>
      <w:r w:rsidRPr="007B5006">
        <w:rPr>
          <w:i/>
        </w:rPr>
        <w:t>an-human (human-parity or superhuman) performance has been reported …”</w:t>
      </w:r>
      <w:r>
        <w:t xml:space="preserve"> </w:t>
      </w:r>
      <w:sdt>
        <w:sdtPr>
          <w:id w:val="-2105032723"/>
          <w:citation/>
        </w:sdtPr>
        <w:sdtContent>
          <w:r>
            <w:fldChar w:fldCharType="begin"/>
          </w:r>
          <w:r w:rsidRPr="007B5006">
            <w:instrText xml:space="preserve"> CITATION Raast \l 1031 </w:instrText>
          </w:r>
          <w:r>
            <w:fldChar w:fldCharType="separate"/>
          </w:r>
          <w:r w:rsidRPr="007B5006">
            <w:rPr>
              <w:noProof/>
            </w:rPr>
            <w:t>(Raaijmakers, 2021est.)</w:t>
          </w:r>
          <w:r>
            <w:fldChar w:fldCharType="end"/>
          </w:r>
        </w:sdtContent>
      </w:sdt>
      <w:r>
        <w:t>.</w:t>
      </w:r>
      <w:r w:rsidR="00A602C6">
        <w:t xml:space="preserve"> </w:t>
      </w:r>
    </w:p>
    <w:p w14:paraId="363D40FF" w14:textId="46A16939" w:rsidR="005A3552" w:rsidRDefault="000322BD" w:rsidP="00833D26">
      <w:r>
        <w:t>The</w:t>
      </w:r>
      <w:r w:rsidR="00A602C6">
        <w:t xml:space="preserve"> rise of deep learning has spawned a number of </w:t>
      </w:r>
      <w:r w:rsidR="00B43CAC">
        <w:t xml:space="preserve">interesting </w:t>
      </w:r>
      <w:r w:rsidR="00A602C6">
        <w:t xml:space="preserve">model architectures particularly suited for the NLP domain. </w:t>
      </w:r>
      <w:r w:rsidR="00B43CAC">
        <w:t>Amongst other properties t</w:t>
      </w:r>
      <w:r w:rsidR="00310098">
        <w:t xml:space="preserve">hese models convince with advantages </w:t>
      </w:r>
      <w:r w:rsidR="00A602C6">
        <w:t xml:space="preserve">to process </w:t>
      </w:r>
      <w:r w:rsidR="00310098">
        <w:t xml:space="preserve">sequentially structured </w:t>
      </w:r>
      <w:r w:rsidR="00A602C6">
        <w:t>data like text</w:t>
      </w:r>
      <w:r w:rsidR="00B43CAC">
        <w:t xml:space="preserve">s in documents. </w:t>
      </w:r>
      <w:r w:rsidR="005A3552" w:rsidRPr="00833D26">
        <w:rPr>
          <w:i/>
        </w:rPr>
        <w:t xml:space="preserve">“Theoretical results </w:t>
      </w:r>
      <w:r w:rsidR="00C76E57" w:rsidRPr="00833D26">
        <w:rPr>
          <w:i/>
        </w:rPr>
        <w:t>[…]</w:t>
      </w:r>
      <w:r w:rsidR="005A3552" w:rsidRPr="00833D26">
        <w:rPr>
          <w:i/>
        </w:rPr>
        <w:t xml:space="preserve"> suggest that in order to learn the kind of complicated functions that can represent high-level abstractions (e.g. in vision, </w:t>
      </w:r>
      <w:r w:rsidR="005A3552" w:rsidRPr="00833D26">
        <w:rPr>
          <w:i/>
        </w:rPr>
        <w:lastRenderedPageBreak/>
        <w:t>language, and other AI-level tasks), one may need deep architectures”</w:t>
      </w:r>
      <w:sdt>
        <w:sdtPr>
          <w:id w:val="1790785264"/>
          <w:citation/>
        </w:sdtPr>
        <w:sdtContent>
          <w:r w:rsidR="005A3552">
            <w:fldChar w:fldCharType="begin"/>
          </w:r>
          <w:r w:rsidR="005A3552">
            <w:instrText xml:space="preserve">CITATION Glo10 \p 249 \l 1031 </w:instrText>
          </w:r>
          <w:r w:rsidR="005A3552">
            <w:fldChar w:fldCharType="separate"/>
          </w:r>
          <w:r w:rsidR="005A3552">
            <w:rPr>
              <w:noProof/>
            </w:rPr>
            <w:t xml:space="preserve"> </w:t>
          </w:r>
          <w:r w:rsidR="005A3552" w:rsidRPr="005A3552">
            <w:rPr>
              <w:noProof/>
            </w:rPr>
            <w:t>(Glorot &amp; Bengio, 2010, p. 249)</w:t>
          </w:r>
          <w:r w:rsidR="005A3552">
            <w:fldChar w:fldCharType="end"/>
          </w:r>
        </w:sdtContent>
      </w:sdt>
      <w:r w:rsidR="005A3552">
        <w:t>.</w:t>
      </w:r>
    </w:p>
    <w:p w14:paraId="75E00E63" w14:textId="44CCA8A9" w:rsidR="00B43CAC" w:rsidRDefault="00B43CAC" w:rsidP="00833D26">
      <w:r>
        <w:t>The remainder of this chapter 2 will introduce</w:t>
      </w:r>
      <w:r w:rsidR="000322BD">
        <w:t xml:space="preserve"> some of those</w:t>
      </w:r>
      <w:r>
        <w:t xml:space="preserve"> deep learning </w:t>
      </w:r>
      <w:r w:rsidR="00AD0799">
        <w:t>ideas</w:t>
      </w:r>
      <w:r>
        <w:t xml:space="preserve"> </w:t>
      </w:r>
      <w:r w:rsidR="000322BD">
        <w:t xml:space="preserve">that were </w:t>
      </w:r>
      <w:r w:rsidR="00310098">
        <w:t>tested</w:t>
      </w:r>
      <w:r>
        <w:t xml:space="preserve"> </w:t>
      </w:r>
      <w:r w:rsidR="00310098">
        <w:t>for</w:t>
      </w:r>
      <w:r>
        <w:t xml:space="preserve"> this document classification task </w:t>
      </w:r>
      <w:r w:rsidR="000322BD">
        <w:t xml:space="preserve">together </w:t>
      </w:r>
      <w:r>
        <w:t>wit</w:t>
      </w:r>
      <w:r w:rsidR="002B1530">
        <w:t>h their theoretical foundation.</w:t>
      </w:r>
    </w:p>
    <w:p w14:paraId="68153907" w14:textId="0064C132" w:rsidR="00BA1F71" w:rsidRDefault="0014231F" w:rsidP="00833D26">
      <w:pPr>
        <w:pStyle w:val="berschrift3"/>
      </w:pPr>
      <w:bookmarkStart w:id="20" w:name="_Toc60127243"/>
      <w:r>
        <w:t>Key Concepts applied in Deep Learning Models</w:t>
      </w:r>
      <w:bookmarkEnd w:id="20"/>
    </w:p>
    <w:p w14:paraId="7A6F2C17" w14:textId="48F01F44" w:rsidR="002B1530" w:rsidRPr="002B1530" w:rsidRDefault="002B1530" w:rsidP="00833D26">
      <w:r>
        <w:t xml:space="preserve">There are some </w:t>
      </w:r>
      <w:r w:rsidR="00277731">
        <w:t>universal</w:t>
      </w:r>
      <w:r>
        <w:t xml:space="preserve"> concepts applied to the design and training of a deep neural net (DNN): An adequate loss function </w:t>
      </w:r>
      <w:r w:rsidR="003935D4">
        <w:t xml:space="preserve">and an optimizer </w:t>
      </w:r>
      <w:r>
        <w:t>needs to be chosen</w:t>
      </w:r>
      <w:r w:rsidR="003935D4">
        <w:t>,</w:t>
      </w:r>
      <w:r>
        <w:t xml:space="preserve"> and </w:t>
      </w:r>
      <w:r w:rsidR="003935D4">
        <w:t xml:space="preserve">to ensure a more robust network a </w:t>
      </w:r>
      <w:r>
        <w:t>couple</w:t>
      </w:r>
      <w:r w:rsidR="003935D4">
        <w:t xml:space="preserve"> of strategies can be applied</w:t>
      </w:r>
      <w:r>
        <w:t xml:space="preserve">. </w:t>
      </w:r>
    </w:p>
    <w:p w14:paraId="1139A760" w14:textId="0CBBBAFE" w:rsidR="00BA1F71" w:rsidRDefault="00BA1F71" w:rsidP="00833D26">
      <w:pPr>
        <w:pStyle w:val="berschrift4"/>
        <w:numPr>
          <w:ilvl w:val="3"/>
          <w:numId w:val="1"/>
        </w:numPr>
      </w:pPr>
      <w:r>
        <w:t>Loss Function</w:t>
      </w:r>
      <w:r w:rsidR="006E0B17">
        <w:t xml:space="preserve"> for Multi-Class Classification</w:t>
      </w:r>
    </w:p>
    <w:p w14:paraId="566BC005" w14:textId="285093DF" w:rsidR="00DC59CC" w:rsidRDefault="00BA1F71" w:rsidP="00833D26">
      <w:r>
        <w:t>An artificial neural net (ANN) produces an es</w:t>
      </w:r>
      <w:r w:rsidR="00EB140A">
        <w:t xml:space="preserve">timation, which is to </w:t>
      </w:r>
      <w:r>
        <w:t xml:space="preserve">be compared against the actual real value of a training instance in a supervised learning context. The </w:t>
      </w:r>
      <w:r w:rsidR="00DC59CC">
        <w:t>result</w:t>
      </w:r>
      <w:r>
        <w:t xml:space="preserve"> is </w:t>
      </w:r>
      <w:r w:rsidR="00DC59CC">
        <w:t>computed by a loss function</w:t>
      </w:r>
      <w:r>
        <w:t xml:space="preserve">. </w:t>
      </w:r>
      <w:r w:rsidR="00DC59CC">
        <w:t>Training a neural network is an optimization problem with regards to this function</w:t>
      </w:r>
      <w:r w:rsidR="00AC2703">
        <w:t xml:space="preserve">. </w:t>
      </w:r>
      <w:r w:rsidR="00EB140A" w:rsidRPr="00C10D17">
        <w:rPr>
          <w:i/>
        </w:rPr>
        <w:t xml:space="preserve">“Given </w:t>
      </w:r>
      <w:r w:rsidR="00C10D17">
        <w:rPr>
          <w:i/>
        </w:rPr>
        <w:t xml:space="preserve">neural network </w:t>
      </w:r>
      <w:r w:rsidR="00DC59CC">
        <w:rPr>
          <w:i/>
        </w:rPr>
        <w:t>parameters</w:t>
      </w:r>
      <m:oMath>
        <m:r>
          <w:rPr>
            <w:rFonts w:ascii="Cambria Math" w:hAnsi="Cambria Math"/>
          </w:rPr>
          <m:t xml:space="preserve"> θ</m:t>
        </m:r>
      </m:oMath>
      <w:r w:rsidR="00C10D17">
        <w:rPr>
          <w:i/>
        </w:rPr>
        <w:t xml:space="preserve">, find the value of </w:t>
      </w:r>
      <m:oMath>
        <m:r>
          <w:rPr>
            <w:rFonts w:ascii="Cambria Math" w:hAnsi="Cambria Math"/>
          </w:rPr>
          <m:t>θ</m:t>
        </m:r>
      </m:oMath>
      <w:r w:rsidR="00EB140A" w:rsidRPr="00C10D17">
        <w:rPr>
          <w:i/>
        </w:rPr>
        <w:t xml:space="preserve"> that minimizes the cost function</w:t>
      </w:r>
      <w:r w:rsidR="00C10D17">
        <w:rPr>
          <w:i/>
        </w:rPr>
        <w:t xml:space="preserve"> J</w:t>
      </w:r>
      <m:oMath>
        <m:r>
          <w:rPr>
            <w:rFonts w:ascii="Cambria Math" w:hAnsi="Cambria Math"/>
          </w:rPr>
          <m:t xml:space="preserve"> (θ)</m:t>
        </m:r>
      </m:oMath>
      <w:r w:rsidR="00EB140A" w:rsidRPr="00C10D17">
        <w:rPr>
          <w:i/>
        </w:rPr>
        <w:t>”</w:t>
      </w:r>
      <w:r w:rsidR="00EB140A">
        <w:t xml:space="preserve"> </w:t>
      </w:r>
      <w:sdt>
        <w:sdtPr>
          <w:id w:val="-1376770962"/>
          <w:citation/>
        </w:sdtPr>
        <w:sdtContent>
          <w:r w:rsidR="00EB140A">
            <w:fldChar w:fldCharType="begin"/>
          </w:r>
          <w:r w:rsidR="00EB140A" w:rsidRPr="00EB140A">
            <w:instrText xml:space="preserve"> CITATION Goo15 \l 1031 </w:instrText>
          </w:r>
          <w:r w:rsidR="00EB140A">
            <w:fldChar w:fldCharType="separate"/>
          </w:r>
          <w:r w:rsidR="00EB140A" w:rsidRPr="00EB140A">
            <w:rPr>
              <w:noProof/>
            </w:rPr>
            <w:t>(Goodfellow, 2015)</w:t>
          </w:r>
          <w:r w:rsidR="00EB140A">
            <w:fldChar w:fldCharType="end"/>
          </w:r>
        </w:sdtContent>
      </w:sdt>
      <w:r w:rsidR="00065D0D">
        <w:t xml:space="preserve">. </w:t>
      </w:r>
      <w:r w:rsidR="00DC59CC">
        <w:t>Choosing the adequate loss function is a central decision for a project and n</w:t>
      </w:r>
      <w:r w:rsidR="00065D0D">
        <w:t xml:space="preserve">umerous candidates exist </w:t>
      </w:r>
      <w:r w:rsidR="00DC59CC">
        <w:t>to cater for different needs.</w:t>
      </w:r>
    </w:p>
    <w:p w14:paraId="71B2F696" w14:textId="6111D74E" w:rsidR="00065D0D" w:rsidRDefault="00DC59CC" w:rsidP="00833D26">
      <w:r>
        <w:t>A</w:t>
      </w:r>
      <w:r w:rsidR="00BA1F71">
        <w:t xml:space="preserve"> multi-class classification task </w:t>
      </w:r>
      <w:r>
        <w:t>can be expressed by the comparison of two distributions with each other. A</w:t>
      </w:r>
      <w:r w:rsidR="008F6142">
        <w:t xml:space="preserve"> distribution of </w:t>
      </w:r>
      <w:r w:rsidR="000F4547" w:rsidRPr="000F4547">
        <w:rPr>
          <w:i/>
        </w:rPr>
        <w:t>K</w:t>
      </w:r>
      <w:r w:rsidR="000F4547">
        <w:t xml:space="preserve"> </w:t>
      </w:r>
      <w:r w:rsidR="008F6142">
        <w:t xml:space="preserve">multiple </w:t>
      </w:r>
      <w:r>
        <w:t>given target</w:t>
      </w:r>
      <w:r w:rsidR="00B95B33">
        <w:t xml:space="preserve"> label</w:t>
      </w:r>
      <w:r>
        <w:t>s</w:t>
      </w:r>
      <w:r w:rsidR="00B95B33">
        <w:t xml:space="preserve"> and a distribution of K multiple classes estimated by the classifier. For multi-class classification tasks records are assigned mutually exclusive to labels. T</w:t>
      </w:r>
      <w:r w:rsidR="00065D0D">
        <w:t xml:space="preserve">hus </w:t>
      </w:r>
      <w:r w:rsidR="000F4547">
        <w:t xml:space="preserve">the label </w:t>
      </w:r>
      <w:r w:rsidR="00065D0D">
        <w:t xml:space="preserve">distribution </w:t>
      </w:r>
      <w:r w:rsidR="00B95B33">
        <w:t xml:space="preserve">of one instance </w:t>
      </w:r>
      <w:r w:rsidR="00065D0D">
        <w:t>can be expressed by a sparse vector</w:t>
      </w:r>
      <w:r w:rsidR="000F4547">
        <w:t xml:space="preserve"> with</w:t>
      </w:r>
      <w:r w:rsidR="00900416">
        <w:t xml:space="preserve"> </w:t>
      </w:r>
      <w:proofErr w:type="gramStart"/>
      <w:r w:rsidR="00900416">
        <w:t>targets</w:t>
      </w:r>
      <w:r w:rsidR="000F4547">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{0,1}</m:t>
        </m:r>
      </m:oMath>
      <w:r w:rsidR="006E0B17">
        <w:t xml:space="preserve">, </w:t>
      </w:r>
      <w:r w:rsidR="00900416">
        <w:t xml:space="preserve">in </w:t>
      </w:r>
      <w:r w:rsidR="006E0B17">
        <w:t xml:space="preserve">a </w:t>
      </w:r>
      <w:r w:rsidR="006E0B17" w:rsidRPr="006E0B17">
        <w:rPr>
          <w:i/>
        </w:rPr>
        <w:t>1-of K</w:t>
      </w:r>
      <w:r w:rsidR="006E0B17">
        <w:t xml:space="preserve"> coding scheme.</w:t>
      </w:r>
    </w:p>
    <w:p w14:paraId="036590B1" w14:textId="394E8B58" w:rsidR="00833D26" w:rsidRDefault="006E0B17" w:rsidP="00833D26">
      <w:r>
        <w:fldChar w:fldCharType="begin"/>
      </w:r>
      <w:r>
        <w:instrText xml:space="preserve"> REF _Ref59902346 \h </w:instrText>
      </w:r>
      <w:r>
        <w:fldChar w:fldCharType="separate"/>
      </w:r>
      <w:r w:rsidR="00F65DFA">
        <w:t xml:space="preserve">Equation </w:t>
      </w:r>
      <w:r w:rsidR="00F65DFA">
        <w:rPr>
          <w:noProof/>
        </w:rPr>
        <w:t>2</w:t>
      </w:r>
      <w:r w:rsidR="00F65DFA">
        <w:noBreakHyphen/>
      </w:r>
      <w:r w:rsidR="00F65DFA">
        <w:rPr>
          <w:noProof/>
        </w:rPr>
        <w:t>5</w:t>
      </w:r>
      <w:r>
        <w:fldChar w:fldCharType="end"/>
      </w:r>
      <w:r>
        <w:t xml:space="preserve"> that was discussed for the binary case </w:t>
      </w:r>
      <w:r w:rsidR="00900416" w:rsidRPr="00900416">
        <w:t>(</w:t>
      </w:r>
      <w:r w:rsidR="00900416" w:rsidRPr="00900416">
        <w:rPr>
          <w:i/>
        </w:rPr>
        <w:t>K</w:t>
      </w:r>
      <w:r w:rsidRPr="00900416">
        <w:t>=2)</w:t>
      </w:r>
      <w:r>
        <w:t xml:space="preserve"> of Logistic Regression can easily be extended to </w:t>
      </w:r>
      <w:r w:rsidR="00B95B33">
        <w:t>a</w:t>
      </w:r>
      <w:r>
        <w:t xml:space="preserve"> multi-class task with </w:t>
      </w:r>
      <w:r>
        <w:rPr>
          <w:i/>
        </w:rPr>
        <w:t>k = 1</w:t>
      </w:r>
      <w:proofErr w:type="gramStart"/>
      <w:r>
        <w:rPr>
          <w:i/>
        </w:rPr>
        <w:t>,…,</w:t>
      </w:r>
      <w:proofErr w:type="gramEnd"/>
      <w:r>
        <w:rPr>
          <w:i/>
        </w:rPr>
        <w:t xml:space="preserve"> K</w:t>
      </w:r>
      <w:r w:rsidR="00900416">
        <w:rPr>
          <w:i/>
        </w:rPr>
        <w:t xml:space="preserve"> </w:t>
      </w:r>
      <w:r w:rsidR="00900416" w:rsidRPr="00900416">
        <w:t>and</w:t>
      </w:r>
      <w:r w:rsidR="00900416">
        <w:rPr>
          <w:i/>
        </w:rPr>
        <w:t xml:space="preserve"> </w:t>
      </w:r>
      <w:r w:rsidR="00900416" w:rsidRPr="00900416">
        <w:rPr>
          <w:i/>
        </w:rPr>
        <w:t>K</w:t>
      </w:r>
      <w:r w:rsidR="00900416">
        <w:t>&gt;2</w:t>
      </w:r>
      <w:r>
        <w:t>.</w:t>
      </w:r>
      <w:r w:rsidR="00F60492">
        <w:t xml:space="preserve"> </w:t>
      </w:r>
      <w:r>
        <w:t xml:space="preserve">The </w:t>
      </w:r>
      <w:r w:rsidR="00900416">
        <w:t xml:space="preserve">neural </w:t>
      </w:r>
      <w:r>
        <w:t>network</w:t>
      </w:r>
      <w:r w:rsidR="00900416">
        <w:t>s final</w:t>
      </w:r>
      <w:r>
        <w:t xml:space="preserve"> output </w:t>
      </w:r>
      <w:r w:rsidR="00900416">
        <w:t xml:space="preserve">layer </w:t>
      </w:r>
      <w:r>
        <w:t xml:space="preserve">needs to </w:t>
      </w:r>
      <w:r w:rsidR="00900416">
        <w:t>produce its result in</w:t>
      </w:r>
      <w:r>
        <w:t xml:space="preserve"> the vectorized format that the labels are presente</w:t>
      </w:r>
      <w:r w:rsidR="00F60492">
        <w:t>d in</w:t>
      </w:r>
      <w:r>
        <w:t xml:space="preserve">. </w:t>
      </w:r>
      <w:r w:rsidR="00065D0D" w:rsidRPr="00065D0D">
        <w:rPr>
          <w:i/>
        </w:rPr>
        <w:t>“If we have K separate binary classifications to perform, then we can use a network having K outputs each of which has a logistic</w:t>
      </w:r>
      <w:r w:rsidR="00065D0D">
        <w:rPr>
          <w:i/>
        </w:rPr>
        <w:t xml:space="preserve"> sigmoid activation function”</w:t>
      </w:r>
      <w:r w:rsidR="00065D0D">
        <w:t xml:space="preserve"> </w:t>
      </w:r>
      <w:sdt>
        <w:sdtPr>
          <w:id w:val="2131048104"/>
          <w:citation/>
        </w:sdtPr>
        <w:sdtContent>
          <w:r w:rsidR="00065D0D">
            <w:fldChar w:fldCharType="begin"/>
          </w:r>
          <w:r w:rsidR="00065D0D">
            <w:instrText xml:space="preserve">CITATION Bis06 \p 235 \l 1031 </w:instrText>
          </w:r>
          <w:r w:rsidR="00065D0D">
            <w:fldChar w:fldCharType="separate"/>
          </w:r>
          <w:r w:rsidR="00065D0D" w:rsidRPr="00065D0D">
            <w:rPr>
              <w:noProof/>
            </w:rPr>
            <w:t>(Bishop, 2006, p. 235)</w:t>
          </w:r>
          <w:r w:rsidR="00065D0D">
            <w:fldChar w:fldCharType="end"/>
          </w:r>
        </w:sdtContent>
      </w:sdt>
      <w:r w:rsidR="00065D0D">
        <w:t>. T</w:t>
      </w:r>
      <w:r>
        <w:t>he network</w:t>
      </w:r>
      <w:r w:rsidR="00065D0D">
        <w:t xml:space="preserve"> will produce a </w:t>
      </w:r>
      <w:r w:rsidRPr="006E0B17">
        <w:rPr>
          <w:i/>
        </w:rPr>
        <w:t>K</w:t>
      </w:r>
      <w:r>
        <w:t xml:space="preserve">-sized </w:t>
      </w:r>
      <w:r w:rsidR="00065D0D">
        <w:t>vector with pro</w:t>
      </w:r>
      <w:r>
        <w:t>bability scores (the output of each</w:t>
      </w:r>
      <w:r w:rsidR="00065D0D">
        <w:t xml:space="preserve"> sigmoid</w:t>
      </w:r>
      <w:proofErr w:type="gramStart"/>
      <w:r w:rsidR="00065D0D">
        <w:t>)</w:t>
      </w:r>
      <w:r w:rsidR="005F041E">
        <w:t xml:space="preserve"> </w:t>
      </w:r>
      <w:proofErr w:type="gramEnd"/>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065D0D">
        <w:t xml:space="preserve">, one for each </w:t>
      </w:r>
      <w:r w:rsidR="00065D0D" w:rsidRPr="00065D0D">
        <w:rPr>
          <w:i/>
        </w:rPr>
        <w:t>k</w:t>
      </w:r>
      <w:r w:rsidR="005F041E">
        <w:t>-class.</w:t>
      </w:r>
      <w:r w:rsidR="00E41CF7">
        <w:t xml:space="preserve"> </w:t>
      </w:r>
      <w:r w:rsidR="008C060A">
        <w:t>To ensure the mutual exclusivity of the targets t</w:t>
      </w:r>
      <w:r w:rsidR="00E41CF7">
        <w:t xml:space="preserve">he softmax function </w:t>
      </w:r>
      <w:r w:rsidR="007256B3">
        <w:t>transforms</w:t>
      </w:r>
      <w:r w:rsidR="008C060A">
        <w:t xml:space="preserve"> those </w:t>
      </w:r>
      <w:r w:rsidR="007256B3">
        <w:t>likelihoods</w:t>
      </w:r>
      <w:r w:rsidR="008C060A">
        <w:t xml:space="preserve"> </w:t>
      </w:r>
      <w:r w:rsidR="007256B3">
        <w:t xml:space="preserve">into a probability distribution by normalizing </w:t>
      </w:r>
      <w:r w:rsidR="00E41CF7">
        <w:t>the</w:t>
      </w:r>
      <w:r w:rsidR="008C060A">
        <w:t xml:space="preserve">m so that </w:t>
      </w:r>
      <w:r w:rsidR="00E41CF7">
        <w:t>the network</w:t>
      </w:r>
      <w:r w:rsidR="008C060A">
        <w:t>’s</w:t>
      </w:r>
      <w:r w:rsidR="00E41CF7">
        <w:t xml:space="preserve"> output</w:t>
      </w:r>
      <w:r w:rsidR="007256B3">
        <w:t>s</w:t>
      </w:r>
      <w:r w:rsidR="008C060A">
        <w:t xml:space="preserve"> add up to 1</w:t>
      </w:r>
      <w:r w:rsidR="007256B3">
        <w:t>.</w:t>
      </w:r>
    </w:p>
    <w:p w14:paraId="485F7827" w14:textId="77777777" w:rsidR="008C060A" w:rsidRPr="008C060A" w:rsidRDefault="00F84618" w:rsidP="00833D26">
      <w:pPr>
        <w:rPr>
          <w:rFonts w:eastAsiaTheme="minorEastAsia"/>
        </w:rPr>
      </w:pPr>
      <m:oMathPara>
        <m:oMath>
          <m:sSub>
            <m:sSubPr>
              <m:ctrlPr>
                <w:rPr>
                  <w:rFonts w:ascii="Cambria Math" w:hAnsi="Cambria Math"/>
                </w:rPr>
              </m:ctrlPr>
            </m:sSubPr>
            <m:e>
              <m:r>
                <w:rPr>
                  <w:rFonts w:ascii="Cambria Math" w:hAnsi="Cambria Math"/>
                </w:rPr>
                <m:t>y</m:t>
              </m:r>
            </m:e>
            <m:sub>
              <m:r>
                <w:rPr>
                  <w:rFonts w:ascii="Cambria Math" w:hAnsi="Cambria Math"/>
                </w:rPr>
                <m:t>k</m:t>
              </m:r>
            </m:sub>
          </m:sSub>
          <m:d>
            <m:dPr>
              <m:ctrlPr>
                <w:rPr>
                  <w:rFonts w:ascii="Cambria Math" w:hAnsi="Cambria Math"/>
                </w:rPr>
              </m:ctrlPr>
            </m:dPr>
            <m:e>
              <m:r>
                <m:rPr>
                  <m:sty m:val="p"/>
                </m:rPr>
                <w:rPr>
                  <w:rFonts w:ascii="Cambria Math" w:hAnsi="Cambria Math"/>
                </w:rPr>
                <m:t>x,w</m:t>
              </m: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=1</m:t>
              </m:r>
            </m:e>
            <m:e>
              <m:r>
                <m:rPr>
                  <m:sty m:val="p"/>
                </m:rPr>
                <w:rPr>
                  <w:rFonts w:ascii="Cambria Math" w:hAnsi="Cambria Math"/>
                </w:rPr>
                <m:t>x</m:t>
              </m:r>
            </m:e>
          </m:d>
          <m:r>
            <m:rPr>
              <m:sty m:val="p"/>
            </m:rPr>
            <w:rPr>
              <w:rFonts w:ascii="Cambria Math" w:hAnsi="Cambria Math"/>
            </w:rPr>
            <m:t xml:space="preserve">  </m:t>
          </m:r>
          <m:r>
            <w:rPr>
              <w:rFonts w:ascii="Cambria Math" w:hAnsi="Cambria Math"/>
            </w:rPr>
            <m:t>with</m:t>
          </m:r>
          <m:r>
            <m:rPr>
              <m:sty m:val="p"/>
            </m:rPr>
            <w:rPr>
              <w:rFonts w:ascii="Cambria Math" w:hAnsi="Cambria Math"/>
            </w:rPr>
            <m:t xml:space="preserve">  </m:t>
          </m:r>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=1</m:t>
              </m:r>
            </m:e>
          </m:nary>
          <m:r>
            <m:rPr>
              <m:sty m:val="p"/>
            </m:rPr>
            <w:rPr>
              <w:rFonts w:ascii="Cambria Math" w:hAnsi="Cambria Math"/>
            </w:rPr>
            <m:t xml:space="preserve"> </m:t>
          </m:r>
        </m:oMath>
      </m:oMathPara>
    </w:p>
    <w:p w14:paraId="25BDC30C" w14:textId="720A3EF8" w:rsidR="00B95B33" w:rsidRPr="00E41CF7" w:rsidRDefault="005F041E" w:rsidP="00833D26">
      <w:pPr>
        <w:rPr>
          <w:rFonts w:eastAsiaTheme="minorEastAsia"/>
        </w:rPr>
      </w:pPr>
      <m:oMathPara>
        <m:oMath>
          <m:r>
            <m:rPr>
              <m:sty m:val="p"/>
            </m:rPr>
            <w:rPr>
              <w:rFonts w:ascii="Cambria Math" w:hAnsi="Cambria Math"/>
            </w:rPr>
            <w:lastRenderedPageBreak/>
            <m:t xml:space="preserve"> </m:t>
          </m:r>
          <m:sSub>
            <m:sSubPr>
              <m:ctrlPr>
                <w:rPr>
                  <w:rFonts w:ascii="Cambria Math" w:hAnsi="Cambria Math"/>
                </w:rPr>
              </m:ctrlPr>
            </m:sSubPr>
            <m:e>
              <m:r>
                <w:rPr>
                  <w:rFonts w:ascii="Cambria Math" w:hAnsi="Cambria Math"/>
                </w:rPr>
                <m:t>y</m:t>
              </m:r>
            </m:e>
            <m:sub>
              <m:r>
                <w:rPr>
                  <w:rFonts w:ascii="Cambria Math" w:hAnsi="Cambria Math"/>
                </w:rPr>
                <m:t>k</m:t>
              </m:r>
            </m:sub>
          </m:sSub>
          <m:d>
            <m:dPr>
              <m:ctrlPr>
                <w:rPr>
                  <w:rFonts w:ascii="Cambria Math" w:hAnsi="Cambria Math"/>
                </w:rPr>
              </m:ctrlPr>
            </m:dPr>
            <m:e>
              <m:r>
                <m:rPr>
                  <m:sty m:val="p"/>
                </m:rPr>
                <w:rPr>
                  <w:rFonts w:ascii="Cambria Math" w:hAnsi="Cambria Math"/>
                </w:rPr>
                <m:t>x,w</m:t>
              </m:r>
            </m:e>
          </m:d>
          <m:r>
            <m:rPr>
              <m:sty m:val="p"/>
            </m:rPr>
            <w:rPr>
              <w:rFonts w:ascii="Cambria Math" w:hAnsi="Cambria Math"/>
            </w:rPr>
            <m:t xml:space="preserve">=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rPr>
                      </m:ctrlPr>
                    </m:dPr>
                    <m:e>
                      <m:r>
                        <m:rPr>
                          <m:sty m:val="p"/>
                        </m:rPr>
                        <w:rPr>
                          <w:rFonts w:ascii="Cambria Math" w:hAnsi="Cambria Math"/>
                        </w:rPr>
                        <m:t>x,w</m:t>
                      </m:r>
                    </m:e>
                  </m:d>
                  <m:r>
                    <m:rPr>
                      <m:sty m:val="p"/>
                    </m:rPr>
                    <w:rPr>
                      <w:rFonts w:ascii="Cambria Math" w:hAnsi="Cambria Math"/>
                    </w:rPr>
                    <m:t>)</m:t>
                  </m:r>
                </m:e>
              </m:func>
            </m:num>
            <m:den>
              <m:nary>
                <m:naryPr>
                  <m:chr m:val="∑"/>
                  <m:limLoc m:val="undOvr"/>
                  <m:supHide m:val="1"/>
                  <m:ctrlPr>
                    <w:rPr>
                      <w:rFonts w:ascii="Cambria Math" w:hAnsi="Cambria Math"/>
                    </w:rPr>
                  </m:ctrlPr>
                </m:naryPr>
                <m:sub>
                  <m:r>
                    <w:rPr>
                      <w:rFonts w:ascii="Cambria Math" w:hAnsi="Cambria Math"/>
                    </w:rPr>
                    <m:t>j</m:t>
                  </m:r>
                </m:sub>
                <m:sup/>
                <m:e>
                  <m:func>
                    <m:funcPr>
                      <m:ctrlPr>
                        <w:rPr>
                          <w:rFonts w:ascii="Cambria Math" w:hAnsi="Cambria Math"/>
                        </w:rPr>
                      </m:ctrlPr>
                    </m:funcPr>
                    <m:fName>
                      <m:r>
                        <m:rPr>
                          <m:sty m:val="p"/>
                        </m:rPr>
                        <w:rPr>
                          <w:rFonts w:ascii="Cambria Math" w:hAnsi="Cambria Math"/>
                        </w:rPr>
                        <m:t>exp</m:t>
                      </m:r>
                    </m:fName>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m:t>
                          </m:r>
                        </m:sub>
                      </m:sSub>
                      <m:d>
                        <m:dPr>
                          <m:ctrlPr>
                            <w:rPr>
                              <w:rFonts w:ascii="Cambria Math" w:hAnsi="Cambria Math"/>
                            </w:rPr>
                          </m:ctrlPr>
                        </m:dPr>
                        <m:e>
                          <m:r>
                            <m:rPr>
                              <m:sty m:val="p"/>
                            </m:rPr>
                            <w:rPr>
                              <w:rFonts w:ascii="Cambria Math" w:hAnsi="Cambria Math"/>
                            </w:rPr>
                            <m:t>x,w</m:t>
                          </m:r>
                        </m:e>
                      </m:d>
                      <m:r>
                        <m:rPr>
                          <m:sty m:val="p"/>
                        </m:rPr>
                        <w:rPr>
                          <w:rFonts w:ascii="Cambria Math" w:hAnsi="Cambria Math"/>
                        </w:rPr>
                        <m:t>)</m:t>
                      </m:r>
                    </m:e>
                  </m:func>
                </m:e>
              </m:nary>
            </m:den>
          </m:f>
          <m:r>
            <m:rPr>
              <m:sty m:val="p"/>
            </m:rPr>
            <w:rPr>
              <w:rFonts w:ascii="Cambria Math" w:eastAsiaTheme="minorEastAsia" w:hAnsi="Cambria Math"/>
            </w:rPr>
            <m:t xml:space="preserve">  </m:t>
          </m:r>
          <m:r>
            <w:rPr>
              <w:rFonts w:ascii="Cambria Math" w:eastAsiaTheme="minorEastAsia" w:hAnsi="Cambria Math"/>
            </w:rPr>
            <m:t>with</m:t>
          </m:r>
          <m:r>
            <m:rPr>
              <m:sty m:val="p"/>
            </m:rPr>
            <w:rPr>
              <w:rFonts w:ascii="Cambria Math" w:eastAsiaTheme="minorEastAsia"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eastAsiaTheme="minorEastAsia" w:hAnsi="Cambria Math"/>
            </w:rPr>
            <m:t xml:space="preserve">= </m:t>
          </m:r>
          <m:sSubSup>
            <m:sSubSupPr>
              <m:ctrlPr>
                <w:rPr>
                  <w:rFonts w:ascii="Cambria Math" w:eastAsiaTheme="minorEastAsia" w:hAnsi="Cambria Math"/>
                </w:rPr>
              </m:ctrlPr>
            </m:sSubSupPr>
            <m:e>
              <m:r>
                <m:rPr>
                  <m:sty m:val="p"/>
                </m:rPr>
                <w:rPr>
                  <w:rFonts w:ascii="Cambria Math" w:hAnsi="Cambria Math"/>
                </w:rPr>
                <m:t>w</m:t>
              </m:r>
            </m:e>
            <m:sub>
              <m:r>
                <w:rPr>
                  <w:rFonts w:ascii="Cambria Math" w:hAnsi="Cambria Math"/>
                </w:rPr>
                <m:t>k</m:t>
              </m:r>
              <m:ctrlPr>
                <w:rPr>
                  <w:rFonts w:ascii="Cambria Math" w:hAnsi="Cambria Math"/>
                </w:rPr>
              </m:ctrlPr>
            </m:sub>
            <m:sup>
              <m:r>
                <w:rPr>
                  <w:rFonts w:ascii="Cambria Math" w:eastAsiaTheme="minorEastAsia" w:hAnsi="Cambria Math"/>
                </w:rPr>
                <m:t>T</m:t>
              </m:r>
            </m:sup>
          </m:sSubSup>
          <m:r>
            <m:rPr>
              <m:sty m:val="p"/>
            </m:rPr>
            <w:rPr>
              <w:rFonts w:ascii="Cambria Math" w:eastAsiaTheme="minorEastAsia" w:hAnsi="Cambria Math"/>
            </w:rPr>
            <m:t xml:space="preserve">x   </m:t>
          </m:r>
          <m:r>
            <w:rPr>
              <w:rFonts w:ascii="Cambria Math" w:eastAsiaTheme="minorEastAsia" w:hAnsi="Cambria Math"/>
            </w:rPr>
            <m:t>and</m:t>
          </m:r>
          <m:r>
            <m:rPr>
              <m:sty m:val="p"/>
            </m:rPr>
            <w:rPr>
              <w:rFonts w:ascii="Cambria Math" w:eastAsiaTheme="minorEastAsia" w:hAnsi="Cambria Math"/>
            </w:rPr>
            <m:t xml:space="preserve">  0≤</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≤1</m:t>
          </m:r>
        </m:oMath>
      </m:oMathPara>
    </w:p>
    <w:p w14:paraId="318E6854" w14:textId="09BB80D2" w:rsidR="007256B3" w:rsidRDefault="007256B3" w:rsidP="00833D26">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8</w:t>
      </w:r>
      <w:r w:rsidR="007338BD">
        <w:fldChar w:fldCharType="end"/>
      </w:r>
      <w:r>
        <w:t>: Softmax Activation Function</w:t>
      </w:r>
      <w:sdt>
        <w:sdtPr>
          <w:id w:val="844281116"/>
          <w:citation/>
        </w:sdtPr>
        <w:sdtContent>
          <w:r>
            <w:fldChar w:fldCharType="begin"/>
          </w:r>
          <w:r>
            <w:instrText xml:space="preserve">CITATION Bis06 \p 235-236 \l 1031 </w:instrText>
          </w:r>
          <w:r>
            <w:fldChar w:fldCharType="separate"/>
          </w:r>
          <w:r>
            <w:rPr>
              <w:noProof/>
            </w:rPr>
            <w:t xml:space="preserve"> </w:t>
          </w:r>
          <w:r w:rsidRPr="007256B3">
            <w:rPr>
              <w:noProof/>
            </w:rPr>
            <w:t>(Bishop, 2006, pp. 235-236)</w:t>
          </w:r>
          <w:r>
            <w:fldChar w:fldCharType="end"/>
          </w:r>
        </w:sdtContent>
      </w:sdt>
    </w:p>
    <w:p w14:paraId="1863B6BA" w14:textId="2187D357" w:rsidR="00F60492" w:rsidRDefault="00F60492" w:rsidP="00833D26">
      <m:oMathPara>
        <m:oMath>
          <m:r>
            <w:rPr>
              <w:rFonts w:ascii="Cambria Math" w:hAnsi="Cambria Math"/>
            </w:rPr>
            <m:t>E</m:t>
          </m:r>
          <m:r>
            <m:rPr>
              <m:sty m:val="p"/>
            </m:rPr>
            <w:rPr>
              <w:rFonts w:ascii="Cambria Math" w:hAnsi="Cambria Math"/>
            </w:rPr>
            <m:t xml:space="preserve"> </m:t>
          </m:r>
          <m:d>
            <m:dPr>
              <m:ctrlPr>
                <w:rPr>
                  <w:rFonts w:ascii="Cambria Math" w:hAnsi="Cambria Math"/>
                </w:rPr>
              </m:ctrlPr>
            </m:dPr>
            <m:e>
              <m:r>
                <w:rPr>
                  <w:rFonts w:ascii="Cambria Math" w:hAnsi="Cambria Math"/>
                </w:rPr>
                <m:t>w</m:t>
              </m:r>
            </m:e>
          </m:d>
          <m:r>
            <m:rPr>
              <m:sty m:val="p"/>
            </m:rPr>
            <w:rPr>
              <w:rFonts w:ascii="Cambria Math" w:hAnsi="Cambria Math"/>
            </w:rPr>
            <m:t>=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t</m:t>
                      </m:r>
                    </m:e>
                    <m:sub>
                      <m:r>
                        <w:rPr>
                          <w:rFonts w:ascii="Cambria Math" w:hAnsi="Cambria Math"/>
                        </w:rPr>
                        <m:t>nk</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y</m:t>
                          </m:r>
                        </m:e>
                        <m:sub>
                          <m:r>
                            <w:rPr>
                              <w:rFonts w:ascii="Cambria Math" w:hAnsi="Cambria Math"/>
                            </w:rPr>
                            <m:t>k</m:t>
                          </m:r>
                        </m:sub>
                      </m:sSub>
                    </m:e>
                  </m:func>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,w</m:t>
                      </m:r>
                    </m:e>
                  </m:d>
                </m:e>
              </m:nary>
            </m:e>
          </m:nary>
        </m:oMath>
      </m:oMathPara>
    </w:p>
    <w:p w14:paraId="210FE068" w14:textId="66358D31" w:rsidR="006E0B17" w:rsidRDefault="00900416" w:rsidP="00833D26">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9</w:t>
      </w:r>
      <w:r w:rsidR="007338BD">
        <w:fldChar w:fldCharType="end"/>
      </w:r>
      <w:r>
        <w:t xml:space="preserve">: </w:t>
      </w:r>
      <w:r w:rsidR="00E41CF7">
        <w:t>Categorical Cross Entropy</w:t>
      </w:r>
      <w:sdt>
        <w:sdtPr>
          <w:id w:val="-1505515247"/>
          <w:citation/>
        </w:sdtPr>
        <w:sdtContent>
          <w:r>
            <w:fldChar w:fldCharType="begin"/>
          </w:r>
          <w:r w:rsidR="002B1530">
            <w:instrText xml:space="preserve">CITATION Bis06 \p 235-236 \l 1031 </w:instrText>
          </w:r>
          <w:r>
            <w:fldChar w:fldCharType="separate"/>
          </w:r>
          <w:r w:rsidR="002B1530">
            <w:rPr>
              <w:noProof/>
            </w:rPr>
            <w:t xml:space="preserve"> </w:t>
          </w:r>
          <w:r w:rsidR="002B1530" w:rsidRPr="002B1530">
            <w:rPr>
              <w:noProof/>
            </w:rPr>
            <w:t>(Bishop, 2006, pp. 235-236)</w:t>
          </w:r>
          <w:r>
            <w:fldChar w:fldCharType="end"/>
          </w:r>
        </w:sdtContent>
      </w:sdt>
    </w:p>
    <w:p w14:paraId="477936DE" w14:textId="0D4C4B7E" w:rsidR="00E41CF7" w:rsidRDefault="00E41CF7" w:rsidP="00D46E24">
      <w:pPr>
        <w:pStyle w:val="berschrift4"/>
        <w:numPr>
          <w:ilvl w:val="3"/>
          <w:numId w:val="1"/>
        </w:numPr>
      </w:pPr>
      <w:r>
        <w:t xml:space="preserve">The loss </w:t>
      </w:r>
      <m:oMath>
        <m:r>
          <m:rPr>
            <m:sty m:val="bi"/>
          </m:rPr>
          <w:rPr>
            <w:rFonts w:ascii="Cambria Math" w:hAnsi="Cambria Math"/>
          </w:rPr>
          <m:t xml:space="preserve">E </m:t>
        </m:r>
        <m:d>
          <m:dPr>
            <m:ctrlPr>
              <w:rPr>
                <w:rFonts w:ascii="Cambria Math" w:hAnsi="Cambria Math"/>
              </w:rPr>
            </m:ctrlPr>
          </m:dPr>
          <m:e>
            <m:r>
              <m:rPr>
                <m:sty m:val="bi"/>
              </m:rPr>
              <w:rPr>
                <w:rFonts w:ascii="Cambria Math" w:hAnsi="Cambria Math"/>
              </w:rPr>
              <m:t>w</m:t>
            </m:r>
          </m:e>
        </m:d>
      </m:oMath>
      <w:r>
        <w:t xml:space="preserve"> for the multi-class case can then be expressed by the categorical cross entropy computed between the distribution of actual targets (</w:t>
      </w:r>
      <w:r w:rsidRPr="00F60492">
        <w:t>1-of-K</w:t>
      </w:r>
      <w:r>
        <w:t xml:space="preserve"> encoding) and the </w:t>
      </w:r>
      <w:r w:rsidR="005E422E">
        <w:t xml:space="preserve">predicted probability </w:t>
      </w:r>
      <w:r>
        <w:t>distribution of classes (</w:t>
      </w:r>
      <w:r w:rsidRPr="00F60492">
        <w:t>K</w:t>
      </w:r>
      <w:r>
        <w:t xml:space="preserve"> probabilities).</w:t>
      </w:r>
      <w:r w:rsidR="005E422E">
        <w:t xml:space="preserve"> </w:t>
      </w:r>
      <w:r w:rsidR="00E24C86">
        <w:t>The optimization problem is to find the</w:t>
      </w:r>
      <w:r w:rsidR="005E422E">
        <w:t xml:space="preserve"> optimal weight vector </w:t>
      </w:r>
      <m:oMath>
        <m:r>
          <m:rPr>
            <m:sty m:val="bi"/>
          </m:rPr>
          <w:rPr>
            <w:rFonts w:ascii="Cambria Math" w:hAnsi="Cambria Math"/>
          </w:rPr>
          <m:t>w</m:t>
        </m:r>
      </m:oMath>
      <w:r w:rsidR="005E422E">
        <w:t xml:space="preserve"> </w:t>
      </w:r>
      <w:r w:rsidR="00E24C86">
        <w:t>by minimizing the categorical cross entropy. That’s the objective of the training process.</w:t>
      </w:r>
    </w:p>
    <w:p w14:paraId="734C067A" w14:textId="77777777" w:rsidR="003935D4" w:rsidRDefault="003935D4" w:rsidP="003935D4">
      <w:pPr>
        <w:pStyle w:val="berschrift4"/>
        <w:numPr>
          <w:ilvl w:val="3"/>
          <w:numId w:val="1"/>
        </w:numPr>
      </w:pPr>
      <w:r>
        <w:t>Optimizers</w:t>
      </w:r>
    </w:p>
    <w:p w14:paraId="190516E5" w14:textId="33C14F95" w:rsidR="003935D4" w:rsidRDefault="00A328FB" w:rsidP="00833D26">
      <w:pPr>
        <w:rPr>
          <w:rFonts w:eastAsiaTheme="minorEastAsia"/>
        </w:rPr>
      </w:pPr>
      <w:r>
        <w:t>With the loss function</w:t>
      </w:r>
      <w:r w:rsidR="001A2084">
        <w:t xml:space="preserve"> </w:t>
      </w:r>
      <m:oMath>
        <m:r>
          <m:rPr>
            <m:sty m:val="p"/>
          </m:rPr>
          <w:rPr>
            <w:rFonts w:ascii="Cambria Math" w:eastAsiaTheme="minorEastAsia" w:hAnsi="Cambria Math"/>
          </w:rPr>
          <m:t>Ε</m:t>
        </m:r>
        <m:r>
          <w:rPr>
            <w:rFonts w:ascii="Cambria Math" w:eastAsiaTheme="minorEastAsia" w:hAnsi="Cambria Math"/>
          </w:rPr>
          <m:t xml:space="preserve">(θ) </m:t>
        </m:r>
      </m:oMath>
      <w:r>
        <w:t xml:space="preserve"> </w:t>
      </w:r>
      <w:r w:rsidR="003935D4">
        <w:t xml:space="preserve">the backpropagation algorithm can </w:t>
      </w:r>
      <w:r>
        <w:t>compute the partial derivatives w</w:t>
      </w:r>
      <w:r w:rsidR="001A2084">
        <w:t>ith regard to the loss function, compute</w:t>
      </w:r>
      <w:r w:rsidR="003935D4">
        <w:t xml:space="preserve"> the</w:t>
      </w:r>
      <w:r w:rsidR="001A2084">
        <w:t xml:space="preserve"> Gradient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θ</m:t>
            </m:r>
          </m:sub>
        </m:sSub>
        <m:r>
          <m:rPr>
            <m:sty m:val="p"/>
          </m:rPr>
          <w:rPr>
            <w:rFonts w:ascii="Cambria Math" w:eastAsiaTheme="minorEastAsia" w:hAnsi="Cambria Math"/>
          </w:rPr>
          <m:t>Ε</m:t>
        </m:r>
        <m:r>
          <w:rPr>
            <w:rFonts w:ascii="Cambria Math" w:eastAsiaTheme="minorEastAsia" w:hAnsi="Cambria Math"/>
          </w:rPr>
          <m:t xml:space="preserve">(θ) </m:t>
        </m:r>
      </m:oMath>
      <w:r w:rsidR="001A2084">
        <w:t xml:space="preserve"> </w:t>
      </w:r>
      <w:r w:rsidR="00AA3D51">
        <w:t xml:space="preserve">(pointing uphill) </w:t>
      </w:r>
      <w:r w:rsidR="001A2084">
        <w:t xml:space="preserve">and incrementally update </w:t>
      </w:r>
      <m:oMath>
        <m:r>
          <w:rPr>
            <w:rFonts w:ascii="Cambria Math" w:eastAsiaTheme="minorEastAsia" w:hAnsi="Cambria Math"/>
          </w:rPr>
          <m:t>θ</m:t>
        </m:r>
      </m:oMath>
      <w:r w:rsidR="001A2084">
        <w:t xml:space="preserve"> in the opposite direction of the Gradient</w:t>
      </w:r>
      <w:r w:rsidR="00AA3D51">
        <w:t xml:space="preserve"> (going downhill)</w:t>
      </w:r>
      <w:r w:rsidR="001A2084">
        <w:t xml:space="preserve">. The scale of this increment is determined through a learning </w:t>
      </w:r>
      <w:proofErr w:type="gramStart"/>
      <w:r w:rsidR="001A2084">
        <w:t xml:space="preserve">rate </w:t>
      </w:r>
      <w:proofErr w:type="gramEnd"/>
      <m:oMath>
        <m:r>
          <w:rPr>
            <w:rFonts w:ascii="Cambria Math" w:hAnsi="Cambria Math"/>
          </w:rPr>
          <m:t>η</m:t>
        </m:r>
      </m:oMath>
      <w:r w:rsidR="00B779F5">
        <w:rPr>
          <w:rFonts w:eastAsiaTheme="minorEastAsia"/>
        </w:rPr>
        <w:t xml:space="preserve">. The process </w:t>
      </w:r>
      <w:r w:rsidR="00AA3D51">
        <w:rPr>
          <w:rFonts w:eastAsiaTheme="minorEastAsia"/>
        </w:rPr>
        <w:t>is</w:t>
      </w:r>
      <w:r w:rsidR="00B779F5">
        <w:rPr>
          <w:rFonts w:eastAsiaTheme="minorEastAsia"/>
        </w:rPr>
        <w:t xml:space="preserve"> formally expressed:</w:t>
      </w:r>
    </w:p>
    <w:p w14:paraId="72BB7101" w14:textId="0535AB88" w:rsidR="00B779F5" w:rsidRDefault="00F84618" w:rsidP="00833D26">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(next step)</m:t>
              </m:r>
            </m:sup>
          </m:sSup>
          <m:r>
            <w:rPr>
              <w:rFonts w:ascii="Cambria Math" w:eastAsiaTheme="minorEastAsia" w:hAnsi="Cambria Math"/>
            </w:rPr>
            <m:t xml:space="preserve">= θ- </m:t>
          </m:r>
          <m:r>
            <w:rPr>
              <w:rFonts w:ascii="Cambria Math" w:hAnsi="Cambria Math"/>
            </w:rPr>
            <m:t xml:space="preserve">η </m:t>
          </m:r>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θ</m:t>
              </m:r>
            </m:sub>
          </m:sSub>
          <m:r>
            <m:rPr>
              <m:sty m:val="p"/>
            </m:rPr>
            <w:rPr>
              <w:rFonts w:ascii="Cambria Math" w:eastAsiaTheme="minorEastAsia" w:hAnsi="Cambria Math"/>
            </w:rPr>
            <m:t>Ε</m:t>
          </m:r>
          <m:r>
            <w:rPr>
              <w:rFonts w:ascii="Cambria Math" w:eastAsiaTheme="minorEastAsia" w:hAnsi="Cambria Math"/>
            </w:rPr>
            <m:t>(θ)</m:t>
          </m:r>
        </m:oMath>
      </m:oMathPara>
    </w:p>
    <w:p w14:paraId="5DDC5101" w14:textId="4EC70E15" w:rsidR="00A328FB" w:rsidRDefault="00B779F5" w:rsidP="00B779F5">
      <w:pPr>
        <w:pStyle w:val="Beschriftung"/>
        <w:rPr>
          <w:rFonts w:eastAsiaTheme="minorEastAsia"/>
        </w:rPr>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10</w:t>
      </w:r>
      <w:r w:rsidR="007338BD">
        <w:fldChar w:fldCharType="end"/>
      </w:r>
      <w:r>
        <w:t>: Gradient Descent</w:t>
      </w:r>
    </w:p>
    <w:p w14:paraId="4A7BBF07" w14:textId="41EF12AF" w:rsidR="00B779F5" w:rsidRDefault="00B779F5" w:rsidP="00833D26">
      <w:pPr>
        <w:rPr>
          <w:rFonts w:eastAsiaTheme="minorEastAsia"/>
        </w:rPr>
      </w:pPr>
      <w:r>
        <w:t xml:space="preserve">The learning rate </w:t>
      </w:r>
      <m:oMath>
        <m:r>
          <w:rPr>
            <w:rFonts w:ascii="Cambria Math" w:hAnsi="Cambria Math"/>
          </w:rPr>
          <m:t>η</m:t>
        </m:r>
      </m:oMath>
      <w:r>
        <w:rPr>
          <w:rFonts w:eastAsiaTheme="minorEastAsia"/>
        </w:rPr>
        <w:t xml:space="preserve"> is an important hyper parameter as it drives the speed of the training process. The </w:t>
      </w:r>
      <w:r w:rsidR="00AA3D51">
        <w:rPr>
          <w:rFonts w:eastAsiaTheme="minorEastAsia"/>
        </w:rPr>
        <w:t>size of</w:t>
      </w:r>
      <w:r>
        <w:rPr>
          <w:rFonts w:eastAsiaTheme="minorEastAsia"/>
        </w:rPr>
        <w:t xml:space="preserve"> </w:t>
      </w:r>
      <m:oMath>
        <m:r>
          <w:rPr>
            <w:rFonts w:ascii="Cambria Math" w:hAnsi="Cambria Math"/>
          </w:rPr>
          <m:t>η</m:t>
        </m:r>
      </m:oMath>
      <w:r>
        <w:rPr>
          <w:rFonts w:eastAsiaTheme="minorEastAsia"/>
        </w:rPr>
        <w:t xml:space="preserve"> </w:t>
      </w:r>
      <w:r w:rsidR="00AA3D51">
        <w:rPr>
          <w:rFonts w:eastAsiaTheme="minorEastAsia"/>
        </w:rPr>
        <w:t>is the scaling factor of the incremental update</w:t>
      </w:r>
      <w:r>
        <w:rPr>
          <w:rFonts w:eastAsiaTheme="minorEastAsia"/>
        </w:rPr>
        <w:t xml:space="preserve"> at every training step. While </w:t>
      </w:r>
      <w:r w:rsidR="00AA3D51">
        <w:rPr>
          <w:rFonts w:eastAsiaTheme="minorEastAsia"/>
        </w:rPr>
        <w:t>it</w:t>
      </w:r>
      <w:r>
        <w:rPr>
          <w:rFonts w:eastAsiaTheme="minorEastAsia"/>
        </w:rPr>
        <w:t xml:space="preserve"> </w:t>
      </w:r>
      <w:r w:rsidR="00AA3D51">
        <w:rPr>
          <w:rFonts w:eastAsiaTheme="minorEastAsia"/>
        </w:rPr>
        <w:t xml:space="preserve">will </w:t>
      </w:r>
      <w:r>
        <w:rPr>
          <w:rFonts w:eastAsiaTheme="minorEastAsia"/>
        </w:rPr>
        <w:t xml:space="preserve">generally </w:t>
      </w:r>
      <w:r w:rsidR="00AA3D51">
        <w:rPr>
          <w:rFonts w:eastAsiaTheme="minorEastAsia"/>
        </w:rPr>
        <w:t>accelerate</w:t>
      </w:r>
      <w:r>
        <w:rPr>
          <w:rFonts w:eastAsiaTheme="minorEastAsia"/>
        </w:rPr>
        <w:t xml:space="preserve"> training a too big </w:t>
      </w:r>
      <m:oMath>
        <m:r>
          <w:rPr>
            <w:rFonts w:ascii="Cambria Math" w:hAnsi="Cambria Math"/>
          </w:rPr>
          <m:t>η</m:t>
        </m:r>
      </m:oMath>
      <w:r>
        <w:rPr>
          <w:rFonts w:eastAsiaTheme="minorEastAsia"/>
        </w:rPr>
        <w:t xml:space="preserve"> might lead to overshooting, in that the global minimum of the cost function is not found because the </w:t>
      </w:r>
      <w:r w:rsidR="00AA3D51">
        <w:rPr>
          <w:rFonts w:eastAsiaTheme="minorEastAsia"/>
        </w:rPr>
        <w:t xml:space="preserve">algorithm overshoots when in the </w:t>
      </w:r>
      <w:r>
        <w:rPr>
          <w:rFonts w:eastAsiaTheme="minorEastAsia"/>
        </w:rPr>
        <w:t xml:space="preserve">area </w:t>
      </w:r>
      <w:r w:rsidR="00AA3D51">
        <w:rPr>
          <w:rFonts w:eastAsiaTheme="minorEastAsia"/>
        </w:rPr>
        <w:t>of the best solution and perhaps even deteriorates away</w:t>
      </w:r>
      <w:r>
        <w:rPr>
          <w:rFonts w:eastAsiaTheme="minorEastAsia"/>
        </w:rPr>
        <w:t xml:space="preserve">. A too small </w:t>
      </w:r>
      <m:oMath>
        <m:r>
          <w:rPr>
            <w:rFonts w:ascii="Cambria Math" w:hAnsi="Cambria Math"/>
          </w:rPr>
          <m:t>η</m:t>
        </m:r>
      </m:oMath>
      <w:r>
        <w:rPr>
          <w:rFonts w:eastAsiaTheme="minorEastAsia"/>
        </w:rPr>
        <w:t xml:space="preserve"> on the other hand would proba</w:t>
      </w:r>
      <w:r w:rsidR="00D712BC">
        <w:rPr>
          <w:rFonts w:eastAsiaTheme="minorEastAsia"/>
        </w:rPr>
        <w:t>bly work better for that matter</w:t>
      </w:r>
      <w:r>
        <w:rPr>
          <w:rFonts w:eastAsiaTheme="minorEastAsia"/>
        </w:rPr>
        <w:t xml:space="preserve"> </w:t>
      </w:r>
      <w:r w:rsidR="00D712BC">
        <w:rPr>
          <w:rFonts w:eastAsiaTheme="minorEastAsia"/>
        </w:rPr>
        <w:t xml:space="preserve">but </w:t>
      </w:r>
      <w:r>
        <w:rPr>
          <w:rFonts w:eastAsiaTheme="minorEastAsia"/>
        </w:rPr>
        <w:t xml:space="preserve">would </w:t>
      </w:r>
      <w:r w:rsidR="00AA3D51">
        <w:rPr>
          <w:rFonts w:eastAsiaTheme="minorEastAsia"/>
        </w:rPr>
        <w:t xml:space="preserve">conversely </w:t>
      </w:r>
      <w:r w:rsidR="00D712BC">
        <w:rPr>
          <w:rFonts w:eastAsiaTheme="minorEastAsia"/>
        </w:rPr>
        <w:t xml:space="preserve">prolong </w:t>
      </w:r>
      <w:r>
        <w:rPr>
          <w:rFonts w:eastAsiaTheme="minorEastAsia"/>
        </w:rPr>
        <w:t xml:space="preserve">the network training </w:t>
      </w:r>
      <w:r w:rsidR="00D712BC">
        <w:rPr>
          <w:rFonts w:eastAsiaTheme="minorEastAsia"/>
        </w:rPr>
        <w:t xml:space="preserve">substantially and perhaps even run the risk of not converging because it keeps optimizing a local minimum. </w:t>
      </w:r>
      <w:r w:rsidR="00AA3D51">
        <w:rPr>
          <w:rFonts w:eastAsiaTheme="minorEastAsia"/>
        </w:rPr>
        <w:t>C</w:t>
      </w:r>
      <w:r w:rsidR="00D712BC">
        <w:rPr>
          <w:rFonts w:eastAsiaTheme="minorEastAsia"/>
        </w:rPr>
        <w:t>aptured within a local minimum it might not be able to escape and search for the global minimum.</w:t>
      </w:r>
    </w:p>
    <w:p w14:paraId="3687AA8D" w14:textId="4A3E5C40" w:rsidR="00337300" w:rsidRDefault="00096B03" w:rsidP="00833D26">
      <w:pPr>
        <w:rPr>
          <w:rFonts w:eastAsiaTheme="minorEastAsia"/>
        </w:rPr>
      </w:pPr>
      <w:r>
        <w:rPr>
          <w:rFonts w:eastAsiaTheme="minorEastAsia"/>
        </w:rPr>
        <w:t xml:space="preserve">Batch Gradient Descent </w:t>
      </w:r>
      <w:r w:rsidR="001A3D4F">
        <w:rPr>
          <w:rFonts w:eastAsiaTheme="minorEastAsia"/>
        </w:rPr>
        <w:t>makes use of</w:t>
      </w:r>
      <w:r>
        <w:rPr>
          <w:rFonts w:eastAsiaTheme="minorEastAsia"/>
        </w:rPr>
        <w:t xml:space="preserve"> the entire training </w:t>
      </w:r>
      <w:r w:rsidR="001A3D4F">
        <w:rPr>
          <w:rFonts w:eastAsiaTheme="minorEastAsia"/>
        </w:rPr>
        <w:t xml:space="preserve">set. However </w:t>
      </w:r>
      <w:r>
        <w:rPr>
          <w:rFonts w:eastAsiaTheme="minorEastAsia"/>
        </w:rPr>
        <w:t>there is variations like Stochastic Gradient D</w:t>
      </w:r>
      <w:r w:rsidR="001A3D4F">
        <w:rPr>
          <w:rFonts w:eastAsiaTheme="minorEastAsia"/>
        </w:rPr>
        <w:t>escent (randomly picking</w:t>
      </w:r>
      <w:r>
        <w:rPr>
          <w:rFonts w:eastAsiaTheme="minorEastAsia"/>
        </w:rPr>
        <w:t xml:space="preserve"> one instance</w:t>
      </w:r>
      <w:r w:rsidR="001A3D4F">
        <w:rPr>
          <w:rFonts w:eastAsiaTheme="minorEastAsia"/>
        </w:rPr>
        <w:t xml:space="preserve">) </w:t>
      </w:r>
      <w:r>
        <w:rPr>
          <w:rFonts w:eastAsiaTheme="minorEastAsia"/>
        </w:rPr>
        <w:t>and Mini-Batch Gradient Descent (using smaller mini batches for every update step) that bring improvements in terms of training speed and memory management</w:t>
      </w:r>
      <w:r w:rsidR="00D92B3B">
        <w:rPr>
          <w:rFonts w:eastAsiaTheme="minorEastAsia"/>
        </w:rPr>
        <w:t xml:space="preserve"> </w:t>
      </w:r>
      <w:sdt>
        <w:sdtPr>
          <w:rPr>
            <w:rFonts w:eastAsiaTheme="minorEastAsia"/>
          </w:rPr>
          <w:id w:val="-652058562"/>
          <w:citation/>
        </w:sdtPr>
        <w:sdtContent>
          <w:r w:rsidR="00D92B3B">
            <w:rPr>
              <w:rFonts w:eastAsiaTheme="minorEastAsia"/>
            </w:rPr>
            <w:fldChar w:fldCharType="begin"/>
          </w:r>
          <w:r w:rsidR="002730A2">
            <w:rPr>
              <w:rFonts w:eastAsiaTheme="minorEastAsia"/>
            </w:rPr>
            <w:instrText xml:space="preserve">CITATION Hin12 \p 4-6 \l 1031 </w:instrText>
          </w:r>
          <w:r w:rsidR="00D92B3B">
            <w:rPr>
              <w:rFonts w:eastAsiaTheme="minorEastAsia"/>
            </w:rPr>
            <w:fldChar w:fldCharType="separate"/>
          </w:r>
          <w:r w:rsidR="002730A2" w:rsidRPr="002730A2">
            <w:rPr>
              <w:rFonts w:eastAsiaTheme="minorEastAsia"/>
              <w:noProof/>
            </w:rPr>
            <w:t xml:space="preserve">(Hinton, et al., </w:t>
          </w:r>
          <w:r w:rsidR="002730A2" w:rsidRPr="002730A2">
            <w:rPr>
              <w:rFonts w:eastAsiaTheme="minorEastAsia"/>
              <w:noProof/>
            </w:rPr>
            <w:lastRenderedPageBreak/>
            <w:t>2012, pp. 4-6)</w:t>
          </w:r>
          <w:r w:rsidR="00D92B3B">
            <w:rPr>
              <w:rFonts w:eastAsiaTheme="minorEastAsia"/>
            </w:rPr>
            <w:fldChar w:fldCharType="end"/>
          </w:r>
        </w:sdtContent>
      </w:sdt>
      <w:r>
        <w:rPr>
          <w:rFonts w:eastAsiaTheme="minorEastAsia"/>
        </w:rPr>
        <w:t xml:space="preserve">. </w:t>
      </w:r>
      <w:r w:rsidR="005F1399">
        <w:rPr>
          <w:rFonts w:eastAsiaTheme="minorEastAsia"/>
        </w:rPr>
        <w:t>Changing</w:t>
      </w:r>
      <w:r w:rsidR="001A3D4F">
        <w:rPr>
          <w:rFonts w:eastAsiaTheme="minorEastAsia"/>
        </w:rPr>
        <w:t xml:space="preserve"> Gradient Descent </w:t>
      </w:r>
      <w:r w:rsidR="005F1399">
        <w:rPr>
          <w:rFonts w:eastAsiaTheme="minorEastAsia"/>
        </w:rPr>
        <w:t>for</w:t>
      </w:r>
      <w:r w:rsidR="001A3D4F">
        <w:rPr>
          <w:rFonts w:eastAsiaTheme="minorEastAsia"/>
        </w:rPr>
        <w:t xml:space="preserve"> a faster optimizer can bring significant improvements. Numerous </w:t>
      </w:r>
      <w:r w:rsidR="005F1399">
        <w:rPr>
          <w:rFonts w:eastAsiaTheme="minorEastAsia"/>
        </w:rPr>
        <w:t xml:space="preserve">optimization </w:t>
      </w:r>
      <w:r w:rsidR="001A3D4F">
        <w:rPr>
          <w:rFonts w:eastAsiaTheme="minorEastAsia"/>
        </w:rPr>
        <w:t xml:space="preserve">algorithms have been developed to </w:t>
      </w:r>
      <w:r w:rsidR="002730A2">
        <w:rPr>
          <w:rFonts w:eastAsiaTheme="minorEastAsia"/>
        </w:rPr>
        <w:t>select</w:t>
      </w:r>
      <w:r w:rsidR="001A3D4F">
        <w:rPr>
          <w:rFonts w:eastAsiaTheme="minorEastAsia"/>
        </w:rPr>
        <w:t xml:space="preserve"> from.</w:t>
      </w:r>
      <w:r>
        <w:rPr>
          <w:rFonts w:eastAsiaTheme="minorEastAsia"/>
        </w:rPr>
        <w:t xml:space="preserve"> </w:t>
      </w:r>
      <w:r w:rsidR="0062039C">
        <w:rPr>
          <w:rFonts w:eastAsiaTheme="minorEastAsia"/>
        </w:rPr>
        <w:t>For this project the</w:t>
      </w:r>
      <w:r w:rsidR="001A3D4F">
        <w:rPr>
          <w:rFonts w:eastAsiaTheme="minorEastAsia"/>
        </w:rPr>
        <w:t xml:space="preserve"> very popular </w:t>
      </w:r>
      <w:r w:rsidR="0062039C">
        <w:rPr>
          <w:rFonts w:eastAsiaTheme="minorEastAsia"/>
        </w:rPr>
        <w:t xml:space="preserve">RMSProp </w:t>
      </w:r>
      <w:r w:rsidR="001A3D4F">
        <w:rPr>
          <w:rFonts w:eastAsiaTheme="minorEastAsia"/>
        </w:rPr>
        <w:t xml:space="preserve">algorithm </w:t>
      </w:r>
      <w:r w:rsidR="0062039C">
        <w:rPr>
          <w:rFonts w:eastAsiaTheme="minorEastAsia"/>
        </w:rPr>
        <w:t xml:space="preserve">has been chosen </w:t>
      </w:r>
      <w:r w:rsidR="002730A2">
        <w:rPr>
          <w:rFonts w:eastAsiaTheme="minorEastAsia"/>
        </w:rPr>
        <w:t>developed by Geoffrey Hinton and Tijmen Tieleman</w:t>
      </w:r>
      <w:r w:rsidR="006818A1">
        <w:rPr>
          <w:rFonts w:eastAsiaTheme="minorEastAsia"/>
        </w:rPr>
        <w:t xml:space="preserve"> </w:t>
      </w:r>
      <w:sdt>
        <w:sdtPr>
          <w:rPr>
            <w:rFonts w:eastAsiaTheme="minorEastAsia"/>
          </w:rPr>
          <w:id w:val="1203602644"/>
          <w:citation/>
        </w:sdtPr>
        <w:sdtContent>
          <w:r w:rsidR="002730A2">
            <w:rPr>
              <w:rFonts w:eastAsiaTheme="minorEastAsia"/>
            </w:rPr>
            <w:fldChar w:fldCharType="begin"/>
          </w:r>
          <w:r w:rsidR="002730A2">
            <w:rPr>
              <w:rFonts w:eastAsiaTheme="minorEastAsia"/>
            </w:rPr>
            <w:instrText xml:space="preserve">CITATION Hin12 \p 29 \l 1031 </w:instrText>
          </w:r>
          <w:r w:rsidR="002730A2">
            <w:rPr>
              <w:rFonts w:eastAsiaTheme="minorEastAsia"/>
            </w:rPr>
            <w:fldChar w:fldCharType="separate"/>
          </w:r>
          <w:r w:rsidR="002730A2" w:rsidRPr="002730A2">
            <w:rPr>
              <w:rFonts w:eastAsiaTheme="minorEastAsia"/>
              <w:noProof/>
            </w:rPr>
            <w:t>(Hinton, et al., 2012, p. 29)</w:t>
          </w:r>
          <w:r w:rsidR="002730A2">
            <w:rPr>
              <w:rFonts w:eastAsiaTheme="minorEastAsia"/>
            </w:rPr>
            <w:fldChar w:fldCharType="end"/>
          </w:r>
        </w:sdtContent>
      </w:sdt>
      <w:r w:rsidR="006F11C3">
        <w:rPr>
          <w:rFonts w:eastAsiaTheme="minorEastAsia"/>
        </w:rPr>
        <w:t xml:space="preserve">. </w:t>
      </w:r>
      <w:r w:rsidR="005C2CEF">
        <w:rPr>
          <w:rFonts w:eastAsiaTheme="minorEastAsia"/>
        </w:rPr>
        <w:t xml:space="preserve">RMSProp computes the gradient update by considering the velocity of recent gradient upgrades. It is able to adapt the learning rate better to the current environment of the optimization problem. </w:t>
      </w:r>
      <w:r w:rsidR="0062039C">
        <w:rPr>
          <w:rFonts w:eastAsiaTheme="minorEastAsia"/>
        </w:rPr>
        <w:t>The algorithm takes two computational steps:</w:t>
      </w:r>
      <w:r w:rsidR="006F11C3">
        <w:rPr>
          <w:rFonts w:eastAsiaTheme="minorEastAsia"/>
        </w:rPr>
        <w:t xml:space="preserve"> </w:t>
      </w:r>
      <w:r w:rsidR="0062039C">
        <w:rPr>
          <w:rFonts w:eastAsiaTheme="minorEastAsia"/>
        </w:rPr>
        <w:t xml:space="preserve">For each weight RMSProp computes a moving average </w:t>
      </w:r>
      <w:r w:rsidR="0062039C" w:rsidRPr="0062039C">
        <w:rPr>
          <w:rFonts w:eastAsiaTheme="minorEastAsia"/>
          <w:i/>
        </w:rPr>
        <w:t>s</w:t>
      </w:r>
      <w:r w:rsidR="0062039C">
        <w:rPr>
          <w:rFonts w:eastAsiaTheme="minorEastAsia"/>
        </w:rPr>
        <w:t xml:space="preserve"> of the squared gradient </w:t>
      </w:r>
      <w:r w:rsidR="005F1399">
        <w:rPr>
          <w:rFonts w:eastAsiaTheme="minorEastAsia"/>
        </w:rPr>
        <w:t>using the squared gradients multiplied with</w:t>
      </w:r>
      <w:r w:rsidR="0062039C">
        <w:rPr>
          <w:rFonts w:eastAsiaTheme="minorEastAsia"/>
        </w:rPr>
        <w:t xml:space="preserve"> a decaying </w:t>
      </w:r>
      <w:proofErr w:type="gramStart"/>
      <w:r w:rsidR="0062039C">
        <w:rPr>
          <w:rFonts w:eastAsiaTheme="minorEastAsia"/>
        </w:rPr>
        <w:t xml:space="preserve">factor </w:t>
      </w:r>
      <w:proofErr w:type="gramEnd"/>
      <m:oMath>
        <m:r>
          <w:rPr>
            <w:rFonts w:ascii="Cambria Math" w:eastAsiaTheme="minorEastAsia" w:hAnsi="Cambria Math"/>
          </w:rPr>
          <m:t>β</m:t>
        </m:r>
      </m:oMath>
      <w:r w:rsidR="00E54BFF">
        <w:rPr>
          <w:rFonts w:eastAsiaTheme="minorEastAsia"/>
        </w:rPr>
        <w:t>.</w:t>
      </w:r>
      <w:r w:rsidR="00E54BFF">
        <w:rPr>
          <w:rStyle w:val="Funotenzeichen"/>
          <w:rFonts w:eastAsiaTheme="minorEastAsia"/>
        </w:rPr>
        <w:footnoteReference w:id="4"/>
      </w:r>
      <w:r w:rsidR="005F1399">
        <w:rPr>
          <w:rFonts w:eastAsiaTheme="minorEastAsia"/>
        </w:rPr>
        <w:t xml:space="preserve"> </w:t>
      </w:r>
      <w:r w:rsidR="0062039C">
        <w:rPr>
          <w:rFonts w:eastAsiaTheme="minorEastAsia"/>
        </w:rPr>
        <w:t xml:space="preserve">The </w:t>
      </w:r>
      <w:r w:rsidR="006F11C3">
        <w:rPr>
          <w:rFonts w:eastAsiaTheme="minorEastAsia"/>
        </w:rPr>
        <w:t xml:space="preserve">gradient </w:t>
      </w:r>
      <w:r w:rsidR="00337300">
        <w:rPr>
          <w:rFonts w:eastAsiaTheme="minorEastAsia"/>
        </w:rPr>
        <w:t xml:space="preserve">of the current time step </w:t>
      </w: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I</m:t>
        </m:r>
        <m:d>
          <m:dPr>
            <m:ctrlPr>
              <w:rPr>
                <w:rFonts w:ascii="Cambria Math" w:hAnsi="Cambria Math"/>
              </w:rPr>
            </m:ctrlPr>
          </m:dPr>
          <m:e>
            <m:r>
              <m:rPr>
                <m:sty m:val="p"/>
              </m:rPr>
              <w:rPr>
                <w:rFonts w:ascii="Cambria Math" w:hAnsi="Cambria Math"/>
              </w:rPr>
              <m:t>θ</m:t>
            </m:r>
          </m:e>
        </m:d>
        <m:r>
          <w:rPr>
            <w:rFonts w:ascii="Cambria Math" w:hAnsi="Cambria Math"/>
          </w:rPr>
          <m:t xml:space="preserve"> </m:t>
        </m:r>
      </m:oMath>
      <w:r w:rsidR="0062039C">
        <w:rPr>
          <w:rFonts w:eastAsiaTheme="minorEastAsia"/>
        </w:rPr>
        <w:t xml:space="preserve">is then divided </w:t>
      </w:r>
      <w:r w:rsidR="006F11C3">
        <w:rPr>
          <w:rFonts w:eastAsiaTheme="minorEastAsia"/>
        </w:rPr>
        <w:t>by</w:t>
      </w:r>
      <w:r w:rsidR="00337300">
        <w:rPr>
          <w:rFonts w:eastAsiaTheme="minorEastAsia"/>
        </w:rPr>
        <w:t xml:space="preserve"> the root </w:t>
      </w:r>
      <w:r w:rsidR="005F1399">
        <w:rPr>
          <w:rFonts w:eastAsiaTheme="minorEastAsia"/>
        </w:rPr>
        <w:t>mean squared</w:t>
      </w:r>
      <w:r w:rsidR="006F11C3">
        <w:rPr>
          <w:rFonts w:eastAsiaTheme="minorEastAsia"/>
        </w:rPr>
        <w:t xml:space="preserve"> </w:t>
      </w:r>
      <w:r w:rsidR="005F1399">
        <w:rPr>
          <w:rFonts w:eastAsiaTheme="minorEastAsia"/>
        </w:rPr>
        <w:t>average</w:t>
      </w:r>
      <m:oMath>
        <m:r>
          <w:rPr>
            <w:rFonts w:ascii="Cambria Math" w:eastAsiaTheme="minorEastAsia" w:hAnsi="Cambria Math"/>
          </w:rPr>
          <m:t xml:space="preserve"> </m:t>
        </m:r>
        <m:rad>
          <m:radPr>
            <m:degHide m:val="1"/>
            <m:ctrlPr>
              <w:rPr>
                <w:rFonts w:ascii="Cambria Math" w:hAnsi="Cambria Math"/>
              </w:rPr>
            </m:ctrlPr>
          </m:radPr>
          <m:deg/>
          <m:e>
            <m:r>
              <m:rPr>
                <m:sty m:val="p"/>
              </m:rPr>
              <w:rPr>
                <w:rFonts w:ascii="Cambria Math" w:hAnsi="Cambria Math"/>
              </w:rPr>
              <m:t>s+ϵ</m:t>
            </m:r>
          </m:e>
        </m:rad>
      </m:oMath>
      <w:r w:rsidR="0062039C">
        <w:rPr>
          <w:rFonts w:eastAsiaTheme="minorEastAsia"/>
        </w:rPr>
        <w:t>:</w:t>
      </w:r>
      <w:r w:rsidR="005F1399">
        <w:rPr>
          <w:rStyle w:val="Funotenzeichen"/>
          <w:rFonts w:eastAsiaTheme="minorEastAsia"/>
        </w:rPr>
        <w:footnoteReference w:id="5"/>
      </w:r>
    </w:p>
    <w:p w14:paraId="65A69897" w14:textId="5A336681" w:rsidR="0062039C" w:rsidRPr="0062039C" w:rsidRDefault="00337300" w:rsidP="00337300">
      <w:pPr>
        <w:rPr>
          <w:rFonts w:eastAsiaTheme="minorEastAsia"/>
        </w:rPr>
      </w:pPr>
      <m:oMathPara>
        <m:oMath>
          <m:r>
            <w:rPr>
              <w:rFonts w:ascii="Cambria Math" w:hAnsi="Cambria Math"/>
            </w:rPr>
            <m:t>s</m:t>
          </m:r>
          <m:r>
            <m:rPr>
              <m:sty m:val="p"/>
            </m:rPr>
            <w:rPr>
              <w:rFonts w:ascii="Cambria Math" w:hAnsi="Cambria Math"/>
            </w:rPr>
            <m:t>←βs+</m:t>
          </m:r>
          <m:d>
            <m:dPr>
              <m:ctrlPr>
                <w:rPr>
                  <w:rFonts w:ascii="Cambria Math" w:hAnsi="Cambria Math"/>
                </w:rPr>
              </m:ctrlPr>
            </m:dPr>
            <m:e>
              <m:r>
                <m:rPr>
                  <m:sty m:val="p"/>
                </m:rPr>
                <w:rPr>
                  <w:rFonts w:ascii="Cambria Math" w:hAnsi="Cambria Math"/>
                </w:rPr>
                <m:t>1-β</m:t>
              </m:r>
            </m:e>
          </m:d>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I</m:t>
          </m:r>
          <m:d>
            <m:dPr>
              <m:ctrlPr>
                <w:rPr>
                  <w:rFonts w:ascii="Cambria Math" w:hAnsi="Cambria Math"/>
                </w:rPr>
              </m:ctrlPr>
            </m:dPr>
            <m:e>
              <m:r>
                <m:rPr>
                  <m:sty m:val="p"/>
                </m:rPr>
                <w:rPr>
                  <w:rFonts w:ascii="Cambria Math" w:hAnsi="Cambria Math"/>
                </w:rPr>
                <m:t>θ</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I</m:t>
          </m:r>
          <m:d>
            <m:dPr>
              <m:ctrlPr>
                <w:rPr>
                  <w:rFonts w:ascii="Cambria Math" w:hAnsi="Cambria Math"/>
                </w:rPr>
              </m:ctrlPr>
            </m:dPr>
            <m:e>
              <m:r>
                <m:rPr>
                  <m:sty m:val="p"/>
                </m:rPr>
                <w:rPr>
                  <w:rFonts w:ascii="Cambria Math" w:hAnsi="Cambria Math"/>
                </w:rPr>
                <m:t>θ</m:t>
              </m:r>
            </m:e>
          </m:d>
          <m:r>
            <m:rPr>
              <m:sty m:val="p"/>
            </m:rPr>
            <w:rPr>
              <w:rFonts w:ascii="Cambria Math" w:hAnsi="Cambria Math"/>
            </w:rPr>
            <m:t xml:space="preserve"> </m:t>
          </m:r>
        </m:oMath>
      </m:oMathPara>
    </w:p>
    <w:p w14:paraId="3EEC2013" w14:textId="43F6C7D1" w:rsidR="005F1399" w:rsidRPr="005F1399" w:rsidRDefault="005F1399" w:rsidP="005F1399">
      <w:pPr>
        <w:rPr>
          <w:rFonts w:eastAsiaTheme="minorEastAsia"/>
        </w:rPr>
      </w:pPr>
      <m:oMathPara>
        <m:oMath>
          <m:r>
            <w:rPr>
              <w:rFonts w:ascii="Cambria Math" w:hAnsi="Cambria Math"/>
            </w:rPr>
            <m:t>θ</m:t>
          </m:r>
          <m:r>
            <m:rPr>
              <m:sty m:val="p"/>
            </m:rPr>
            <w:rPr>
              <w:rFonts w:ascii="Cambria Math" w:hAnsi="Cambria Math"/>
            </w:rPr>
            <m:t>←θ-η</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I</m:t>
              </m:r>
              <m:d>
                <m:dPr>
                  <m:ctrlPr>
                    <w:rPr>
                      <w:rFonts w:ascii="Cambria Math" w:hAnsi="Cambria Math"/>
                    </w:rPr>
                  </m:ctrlPr>
                </m:dPr>
                <m:e>
                  <m:r>
                    <m:rPr>
                      <m:sty m:val="p"/>
                    </m:rPr>
                    <w:rPr>
                      <w:rFonts w:ascii="Cambria Math" w:hAnsi="Cambria Math"/>
                    </w:rPr>
                    <m:t>θ</m:t>
                  </m:r>
                </m:e>
              </m:d>
            </m:num>
            <m:den>
              <m:rad>
                <m:radPr>
                  <m:degHide m:val="1"/>
                  <m:ctrlPr>
                    <w:rPr>
                      <w:rFonts w:ascii="Cambria Math" w:hAnsi="Cambria Math"/>
                    </w:rPr>
                  </m:ctrlPr>
                </m:radPr>
                <m:deg/>
                <m:e>
                  <m:r>
                    <m:rPr>
                      <m:sty m:val="p"/>
                    </m:rPr>
                    <w:rPr>
                      <w:rFonts w:ascii="Cambria Math" w:hAnsi="Cambria Math"/>
                    </w:rPr>
                    <m:t>s+ϵ</m:t>
                  </m:r>
                </m:e>
              </m:rad>
            </m:den>
          </m:f>
          <m:r>
            <m:rPr>
              <m:sty m:val="p"/>
            </m:rPr>
            <w:rPr>
              <w:rFonts w:ascii="Cambria Math" w:hAnsi="Cambria Math"/>
            </w:rPr>
            <m:t xml:space="preserve">  </m:t>
          </m:r>
        </m:oMath>
      </m:oMathPara>
    </w:p>
    <w:p w14:paraId="5565D12D" w14:textId="7FB981D5" w:rsidR="005C2CEF" w:rsidRPr="005C2CEF" w:rsidRDefault="005F1399" w:rsidP="003A3B4F">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11</w:t>
      </w:r>
      <w:r w:rsidR="007338BD">
        <w:fldChar w:fldCharType="end"/>
      </w:r>
      <w:r>
        <w:t xml:space="preserve">: RMSProp algorithm </w:t>
      </w:r>
      <w:sdt>
        <w:sdtPr>
          <w:id w:val="1318843759"/>
          <w:citation/>
        </w:sdtPr>
        <w:sdtContent>
          <w:r>
            <w:fldChar w:fldCharType="begin"/>
          </w:r>
          <w:r w:rsidRPr="005F1399">
            <w:instrText xml:space="preserve">CITATION Gér19 \p 356 \l 1031 </w:instrText>
          </w:r>
          <w:r>
            <w:fldChar w:fldCharType="separate"/>
          </w:r>
          <w:r w:rsidRPr="005F1399">
            <w:rPr>
              <w:noProof/>
            </w:rPr>
            <w:t>(Géron, 2019, p. 356)</w:t>
          </w:r>
          <w:r>
            <w:fldChar w:fldCharType="end"/>
          </w:r>
        </w:sdtContent>
      </w:sdt>
    </w:p>
    <w:p w14:paraId="75AB61CA" w14:textId="0DF19025" w:rsidR="001156F8" w:rsidRDefault="00186C00" w:rsidP="00833D26">
      <w:pPr>
        <w:pStyle w:val="berschrift4"/>
        <w:numPr>
          <w:ilvl w:val="3"/>
          <w:numId w:val="1"/>
        </w:numPr>
      </w:pPr>
      <w:r>
        <w:t xml:space="preserve">Strategies to prevent </w:t>
      </w:r>
      <w:r w:rsidR="00732F93">
        <w:t>v</w:t>
      </w:r>
      <w:r w:rsidR="00116804">
        <w:t>anishing Gradients</w:t>
      </w:r>
    </w:p>
    <w:p w14:paraId="10381299" w14:textId="39C18150" w:rsidR="00EC5D70" w:rsidRDefault="005D2CE7" w:rsidP="00833D26">
      <w:r>
        <w:t xml:space="preserve">A key principle </w:t>
      </w:r>
      <w:r w:rsidR="00310098">
        <w:t xml:space="preserve">of every </w:t>
      </w:r>
      <w:r w:rsidR="00BA1F71">
        <w:t>ANN</w:t>
      </w:r>
      <w:r w:rsidR="00310098">
        <w:t xml:space="preserve"> is that t</w:t>
      </w:r>
      <w:r w:rsidR="00EC5D70">
        <w:t xml:space="preserve">he output of every neuron </w:t>
      </w:r>
      <w:r w:rsidR="00310098">
        <w:t xml:space="preserve">is channeled through a non-linear </w:t>
      </w:r>
      <w:r w:rsidR="00EC5D70">
        <w:t xml:space="preserve">activation function propagating the signal forward to the </w:t>
      </w:r>
      <w:r w:rsidR="00310098">
        <w:t>next</w:t>
      </w:r>
      <w:r w:rsidR="00EC5D70">
        <w:t xml:space="preserve"> layer</w:t>
      </w:r>
      <w:r w:rsidR="00310098">
        <w:t xml:space="preserve"> of neurons</w:t>
      </w:r>
      <w:r w:rsidR="00EC5D70">
        <w:t xml:space="preserve">. </w:t>
      </w:r>
      <w:r w:rsidR="00310098">
        <w:t xml:space="preserve">The </w:t>
      </w:r>
      <w:r w:rsidR="00EC5D70">
        <w:t xml:space="preserve">output </w:t>
      </w:r>
      <w:r w:rsidR="000931DE">
        <w:t xml:space="preserve">of the final layer </w:t>
      </w:r>
      <w:r w:rsidR="00BC01BD">
        <w:t>is matched with</w:t>
      </w:r>
      <w:r w:rsidR="000931DE">
        <w:t xml:space="preserve"> the </w:t>
      </w:r>
      <w:r w:rsidR="00310098">
        <w:t>given</w:t>
      </w:r>
      <w:r w:rsidR="000931DE">
        <w:t xml:space="preserve"> target values</w:t>
      </w:r>
      <w:r w:rsidR="00310098">
        <w:t xml:space="preserve"> </w:t>
      </w:r>
      <w:r w:rsidR="00BC01BD">
        <w:t>and a loss function</w:t>
      </w:r>
      <w:r w:rsidR="00310098">
        <w:t xml:space="preserve"> </w:t>
      </w:r>
      <w:r w:rsidR="000931DE">
        <w:t>calculate</w:t>
      </w:r>
      <w:r w:rsidR="00BC01BD">
        <w:t>s</w:t>
      </w:r>
      <w:r w:rsidR="00310098">
        <w:t xml:space="preserve"> the estimation error. </w:t>
      </w:r>
      <w:r w:rsidR="000931DE">
        <w:t xml:space="preserve">This </w:t>
      </w:r>
      <w:r w:rsidR="00310098">
        <w:t>loss</w:t>
      </w:r>
      <w:r w:rsidR="000931DE">
        <w:t xml:space="preserve"> is distributed backwards through the network </w:t>
      </w:r>
      <w:r w:rsidR="00310098">
        <w:t>and used to compute an incremental upgrade of</w:t>
      </w:r>
      <w:r w:rsidR="00D47A76">
        <w:t xml:space="preserve"> </w:t>
      </w:r>
      <w:r w:rsidR="00BC01BD">
        <w:t xml:space="preserve">all </w:t>
      </w:r>
      <w:r w:rsidR="00D47A76">
        <w:t xml:space="preserve">the ANNs weights contained </w:t>
      </w:r>
      <w:proofErr w:type="gramStart"/>
      <w:r w:rsidR="00D47A76">
        <w:t xml:space="preserve">in </w:t>
      </w:r>
      <w:proofErr w:type="gramEnd"/>
      <m:oMath>
        <m:r>
          <w:rPr>
            <w:rFonts w:ascii="Cambria Math" w:hAnsi="Cambria Math"/>
          </w:rPr>
          <m:t>θ</m:t>
        </m:r>
      </m:oMath>
      <w:r w:rsidR="00D47A76">
        <w:rPr>
          <w:rFonts w:eastAsiaTheme="minorEastAsia"/>
        </w:rPr>
        <w:t xml:space="preserve">. </w:t>
      </w:r>
      <w:r w:rsidR="00BC01BD">
        <w:t xml:space="preserve">This process is managed by the </w:t>
      </w:r>
      <w:r w:rsidR="000931DE">
        <w:t>backpropagation</w:t>
      </w:r>
      <w:r w:rsidR="00BC01BD">
        <w:t xml:space="preserve"> algorithm. It </w:t>
      </w:r>
      <w:r w:rsidR="005F1399">
        <w:t>computes a Gradient D</w:t>
      </w:r>
      <w:r w:rsidR="00D47A76">
        <w:t xml:space="preserve">escent with regard to the loss function, upgrades the weights </w:t>
      </w:r>
      <w:r w:rsidR="00BC01BD">
        <w:t xml:space="preserve">accordingly </w:t>
      </w:r>
      <w:r w:rsidR="00D47A76">
        <w:t xml:space="preserve">with a small increment </w:t>
      </w:r>
      <w:r w:rsidR="00BC01BD">
        <w:t>before</w:t>
      </w:r>
      <w:r w:rsidR="00D47A76">
        <w:t xml:space="preserve"> the next </w:t>
      </w:r>
      <w:r>
        <w:t xml:space="preserve">prediction </w:t>
      </w:r>
      <w:r w:rsidR="00D47A76">
        <w:t xml:space="preserve">iteration going </w:t>
      </w:r>
      <w:r>
        <w:t>forward can start. This forward-</w:t>
      </w:r>
      <w:r w:rsidR="00D47A76">
        <w:t xml:space="preserve">backward </w:t>
      </w:r>
      <w:r w:rsidR="00BC01BD">
        <w:t xml:space="preserve">circling </w:t>
      </w:r>
      <w:r w:rsidR="00D47A76">
        <w:t>process continues until the ANN converges.</w:t>
      </w:r>
    </w:p>
    <w:p w14:paraId="5187594D" w14:textId="22C5C103" w:rsidR="00116804" w:rsidRDefault="00D47A76" w:rsidP="00833D26">
      <w:r>
        <w:t>Unfortunately t</w:t>
      </w:r>
      <w:r w:rsidR="00362E41">
        <w:t xml:space="preserve">his </w:t>
      </w:r>
      <w:r w:rsidR="002D16C7">
        <w:t xml:space="preserve">process </w:t>
      </w:r>
      <w:r w:rsidR="00362E41">
        <w:t xml:space="preserve">is prone to a misbehavior </w:t>
      </w:r>
      <w:r w:rsidR="001156F8">
        <w:t>called the “vanishing gradients” phenomena</w:t>
      </w:r>
      <w:r w:rsidR="002D16C7">
        <w:t xml:space="preserve">. </w:t>
      </w:r>
      <w:r w:rsidR="00773541">
        <w:t>For a deep network</w:t>
      </w:r>
      <w:r w:rsidR="00B01762">
        <w:t xml:space="preserve"> with many layers,</w:t>
      </w:r>
      <w:r w:rsidR="00116804">
        <w:t xml:space="preserve"> neurons and even more weights in between them </w:t>
      </w:r>
      <w:r w:rsidR="00362E41">
        <w:t>backpropagation</w:t>
      </w:r>
      <w:r w:rsidR="00773541">
        <w:t xml:space="preserve"> </w:t>
      </w:r>
      <w:r w:rsidR="00116804">
        <w:t xml:space="preserve">translates into a </w:t>
      </w:r>
      <w:r w:rsidR="006E1806">
        <w:t>complex</w:t>
      </w:r>
      <w:r w:rsidR="00116804">
        <w:t xml:space="preserve"> process of </w:t>
      </w:r>
      <w:r w:rsidR="006E1806">
        <w:t xml:space="preserve">calculating a </w:t>
      </w:r>
      <w:r w:rsidR="00BC01BD">
        <w:t>vast</w:t>
      </w:r>
      <w:r w:rsidR="006E1806">
        <w:t xml:space="preserve"> number of </w:t>
      </w:r>
      <w:r w:rsidR="00116804">
        <w:t xml:space="preserve">chained </w:t>
      </w:r>
      <w:r w:rsidR="00FF3154">
        <w:t xml:space="preserve">partial </w:t>
      </w:r>
      <w:r w:rsidR="006E1806">
        <w:t>derivatives</w:t>
      </w:r>
      <w:r w:rsidR="00116804">
        <w:t>.</w:t>
      </w:r>
      <w:r w:rsidR="00FF3154">
        <w:t xml:space="preserve"> </w:t>
      </w:r>
      <w:r w:rsidR="00362E41">
        <w:t>Computing</w:t>
      </w:r>
      <w:r w:rsidR="00FF3154">
        <w:t xml:space="preserve"> derivatives implies using the chain rule of calculus</w:t>
      </w:r>
      <w:r w:rsidR="00186C00">
        <w:rPr>
          <w:rStyle w:val="Funotenzeichen"/>
        </w:rPr>
        <w:footnoteReference w:id="6"/>
      </w:r>
      <w:r w:rsidR="00B01762">
        <w:t xml:space="preserve">. </w:t>
      </w:r>
      <w:r w:rsidR="006E1806">
        <w:t xml:space="preserve">Most of the activation functions used back in the day generally </w:t>
      </w:r>
      <w:r w:rsidR="00BC01BD">
        <w:t>produce small output</w:t>
      </w:r>
      <w:r w:rsidR="006E1806">
        <w:t xml:space="preserve"> values around zero. With that determining the gradients of a deep </w:t>
      </w:r>
      <w:r w:rsidR="006E1806">
        <w:lastRenderedPageBreak/>
        <w:t xml:space="preserve">neural net means </w:t>
      </w:r>
      <w:r w:rsidR="00FF3154">
        <w:t>multiplying lot</w:t>
      </w:r>
      <w:r w:rsidR="00B01762">
        <w:t>s</w:t>
      </w:r>
      <w:r w:rsidR="00FF3154">
        <w:t xml:space="preserve"> of small numbers. </w:t>
      </w:r>
      <w:r w:rsidR="00B01762">
        <w:t xml:space="preserve">Because of this </w:t>
      </w:r>
      <w:r w:rsidR="00FF3154">
        <w:t>the gradients</w:t>
      </w:r>
      <w:r w:rsidR="006E1806">
        <w:t xml:space="preserve"> in a deep net with many layers can</w:t>
      </w:r>
      <w:r w:rsidR="00FF3154">
        <w:t xml:space="preserve"> get smaller and smaller </w:t>
      </w:r>
      <w:r w:rsidR="00004C4D">
        <w:t>until they vanish</w:t>
      </w:r>
      <w:r w:rsidR="00FF3154">
        <w:t>.</w:t>
      </w:r>
      <w:r w:rsidR="00B01762">
        <w:t xml:space="preserve"> The error signal </w:t>
      </w:r>
      <w:r w:rsidR="00004C4D">
        <w:t>traveling backwards through the net</w:t>
      </w:r>
      <w:r w:rsidR="00B01762">
        <w:t xml:space="preserve"> </w:t>
      </w:r>
      <w:r w:rsidR="00004C4D">
        <w:t>reduces exponentially.</w:t>
      </w:r>
      <w:r w:rsidR="00FF3154">
        <w:t xml:space="preserve"> Thus preventing an effective </w:t>
      </w:r>
      <w:r w:rsidR="00B01762">
        <w:t>upgrade</w:t>
      </w:r>
      <w:r w:rsidR="00FF3154">
        <w:t xml:space="preserve"> of </w:t>
      </w:r>
      <m:oMath>
        <m:r>
          <w:rPr>
            <w:rFonts w:ascii="Cambria Math" w:hAnsi="Cambria Math"/>
          </w:rPr>
          <m:t xml:space="preserve"> θ</m:t>
        </m:r>
      </m:oMath>
      <w:r w:rsidR="006E1806">
        <w:rPr>
          <w:rFonts w:eastAsiaTheme="minorEastAsia"/>
        </w:rPr>
        <w:t xml:space="preserve"> for the first lower layers</w:t>
      </w:r>
      <w:r w:rsidR="00FF3154">
        <w:rPr>
          <w:rFonts w:eastAsiaTheme="minorEastAsia"/>
        </w:rPr>
        <w:t xml:space="preserve">. </w:t>
      </w:r>
      <w:r w:rsidR="006E1806">
        <w:rPr>
          <w:rFonts w:eastAsiaTheme="minorEastAsia"/>
        </w:rPr>
        <w:t>But w</w:t>
      </w:r>
      <w:r w:rsidR="00FF3154">
        <w:rPr>
          <w:rFonts w:eastAsiaTheme="minorEastAsia"/>
        </w:rPr>
        <w:t xml:space="preserve">ith no </w:t>
      </w:r>
      <w:r w:rsidR="00B01762">
        <w:rPr>
          <w:rFonts w:eastAsiaTheme="minorEastAsia"/>
        </w:rPr>
        <w:t xml:space="preserve">further </w:t>
      </w:r>
      <w:r w:rsidR="006E1806">
        <w:rPr>
          <w:rFonts w:eastAsiaTheme="minorEastAsia"/>
        </w:rPr>
        <w:t xml:space="preserve">change induced </w:t>
      </w:r>
      <w:r w:rsidR="00FF3154">
        <w:rPr>
          <w:rFonts w:eastAsiaTheme="minorEastAsia"/>
        </w:rPr>
        <w:t xml:space="preserve">the network </w:t>
      </w:r>
      <w:r w:rsidR="006E1806">
        <w:rPr>
          <w:rFonts w:eastAsiaTheme="minorEastAsia"/>
        </w:rPr>
        <w:t>cannot</w:t>
      </w:r>
      <w:r w:rsidR="00FF3154">
        <w:rPr>
          <w:rFonts w:eastAsiaTheme="minorEastAsia"/>
        </w:rPr>
        <w:t xml:space="preserve"> learn anymore</w:t>
      </w:r>
      <w:r w:rsidR="00004C4D">
        <w:rPr>
          <w:rFonts w:eastAsiaTheme="minorEastAsia"/>
        </w:rPr>
        <w:t xml:space="preserve">. The </w:t>
      </w:r>
      <w:r w:rsidR="00B01762">
        <w:rPr>
          <w:rFonts w:eastAsiaTheme="minorEastAsia"/>
        </w:rPr>
        <w:t xml:space="preserve">training stops long before a satisfying result is accomplished. </w:t>
      </w:r>
    </w:p>
    <w:p w14:paraId="4B769BFF" w14:textId="50B04F8E" w:rsidR="00004C4D" w:rsidRDefault="00B01762" w:rsidP="00833D26">
      <w:r>
        <w:t xml:space="preserve">Effective strategies to </w:t>
      </w:r>
      <w:r w:rsidR="00004C4D">
        <w:t>counter</w:t>
      </w:r>
      <w:r>
        <w:t xml:space="preserve"> this behavior were developed </w:t>
      </w:r>
      <w:r w:rsidR="00362E41">
        <w:t xml:space="preserve">in </w:t>
      </w:r>
      <w:r w:rsidR="002D16C7">
        <w:t>2010</w:t>
      </w:r>
      <w:sdt>
        <w:sdtPr>
          <w:id w:val="543335079"/>
          <w:citation/>
        </w:sdtPr>
        <w:sdtContent>
          <w:r w:rsidR="00DC2E41">
            <w:fldChar w:fldCharType="begin"/>
          </w:r>
          <w:r w:rsidR="00DC2E41">
            <w:instrText xml:space="preserve">CITATION Glo10 \l 1031 </w:instrText>
          </w:r>
          <w:r w:rsidR="00DC2E41">
            <w:fldChar w:fldCharType="separate"/>
          </w:r>
          <w:r w:rsidR="00DC2E41">
            <w:rPr>
              <w:noProof/>
            </w:rPr>
            <w:t xml:space="preserve"> </w:t>
          </w:r>
          <w:r w:rsidR="00DC2E41" w:rsidRPr="00DC2E41">
            <w:rPr>
              <w:noProof/>
            </w:rPr>
            <w:t>(Glorot &amp; Bengio, 2010)</w:t>
          </w:r>
          <w:r w:rsidR="00DC2E41">
            <w:fldChar w:fldCharType="end"/>
          </w:r>
        </w:sdtContent>
      </w:sdt>
      <w:r w:rsidR="006E1806">
        <w:t>. It was found that</w:t>
      </w:r>
      <w:r>
        <w:t xml:space="preserve"> </w:t>
      </w:r>
      <w:r w:rsidR="00732F93">
        <w:t xml:space="preserve">a poor choice of </w:t>
      </w:r>
      <w:r w:rsidR="008D7E80">
        <w:t xml:space="preserve">the </w:t>
      </w:r>
      <w:r>
        <w:t>activation function</w:t>
      </w:r>
      <w:r w:rsidR="00004C4D">
        <w:t xml:space="preserve"> strongly </w:t>
      </w:r>
      <w:r w:rsidR="006E1806">
        <w:t>contribute</w:t>
      </w:r>
      <w:r w:rsidR="00732F93">
        <w:t>d</w:t>
      </w:r>
      <w:r w:rsidR="006E1806">
        <w:t xml:space="preserve"> </w:t>
      </w:r>
      <w:r w:rsidR="00004C4D">
        <w:t xml:space="preserve">to </w:t>
      </w:r>
      <w:r w:rsidR="00732F93">
        <w:t>the problem</w:t>
      </w:r>
      <w:r w:rsidR="00004C4D">
        <w:t xml:space="preserve">. </w:t>
      </w:r>
      <w:r w:rsidR="00E42CCF">
        <w:t>I</w:t>
      </w:r>
      <w:r w:rsidR="00004C4D">
        <w:t xml:space="preserve">nspired by </w:t>
      </w:r>
      <w:r w:rsidR="00E42CCF">
        <w:t>the natural</w:t>
      </w:r>
      <w:r w:rsidR="00732F93">
        <w:t xml:space="preserve"> design of biological neurons</w:t>
      </w:r>
      <w:r w:rsidR="00004C4D">
        <w:t>, it was very common to use the logistic function</w:t>
      </w:r>
      <w:r w:rsidR="00E42CCF">
        <w:t xml:space="preserve"> at that time</w:t>
      </w:r>
      <w:r w:rsidR="00004C4D">
        <w:t>.</w:t>
      </w:r>
      <w:r w:rsidR="00732F93">
        <w:t xml:space="preserve"> </w:t>
      </w:r>
      <w:r w:rsidR="00732F93">
        <w:fldChar w:fldCharType="begin"/>
      </w:r>
      <w:r w:rsidR="00732F93">
        <w:instrText xml:space="preserve"> REF _Ref59873150 \h </w:instrText>
      </w:r>
      <w:r w:rsidR="00732F93">
        <w:fldChar w:fldCharType="separate"/>
      </w:r>
      <w:r w:rsidR="00F65DFA">
        <w:t xml:space="preserve">Figure </w:t>
      </w:r>
      <w:r w:rsidR="00F65DFA">
        <w:rPr>
          <w:noProof/>
        </w:rPr>
        <w:t>2</w:t>
      </w:r>
      <w:r w:rsidR="00F65DFA">
        <w:noBreakHyphen/>
      </w:r>
      <w:r w:rsidR="00F65DFA">
        <w:rPr>
          <w:noProof/>
        </w:rPr>
        <w:t>2</w:t>
      </w:r>
      <w:r w:rsidR="00732F93">
        <w:fldChar w:fldCharType="end"/>
      </w:r>
      <w:r w:rsidR="00732F93">
        <w:t xml:space="preserve"> illustrates the</w:t>
      </w:r>
      <w:r w:rsidR="00DC2E41">
        <w:t xml:space="preserve"> unfavorable behavior of </w:t>
      </w:r>
      <w:r w:rsidR="001D42F9">
        <w:t xml:space="preserve">the sigmoid </w:t>
      </w:r>
      <w:r w:rsidR="00732F93">
        <w:t xml:space="preserve">in this context: </w:t>
      </w:r>
      <w:r w:rsidR="007E41E5">
        <w:t>The</w:t>
      </w:r>
      <w:r w:rsidR="00732F93">
        <w:t xml:space="preserve"> output </w:t>
      </w:r>
      <w:r w:rsidR="00186C00">
        <w:t xml:space="preserve">saturates with large valued inputs (negative or positive) to either </w:t>
      </w:r>
      <w:r w:rsidR="00732F93">
        <w:t xml:space="preserve">0 or 1. Computing the derivate in these areas results in values of or </w:t>
      </w:r>
      <w:r w:rsidR="008D7E80">
        <w:t xml:space="preserve">near zero. </w:t>
      </w:r>
    </w:p>
    <w:p w14:paraId="095ADD50" w14:textId="3320403B" w:rsidR="00004C4D" w:rsidRDefault="001D42F9" w:rsidP="00833D26">
      <w:pPr>
        <w:jc w:val="center"/>
      </w:pPr>
      <w:r>
        <w:rPr>
          <w:noProof/>
          <w:lang w:val="de-DE" w:eastAsia="de-DE"/>
        </w:rPr>
        <w:drawing>
          <wp:inline distT="0" distB="0" distL="0" distR="0" wp14:anchorId="774CEE1F" wp14:editId="060C3E3B">
            <wp:extent cx="2232000" cy="1476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2000" cy="1476000"/>
                    </a:xfrm>
                    <a:prstGeom prst="rect">
                      <a:avLst/>
                    </a:prstGeom>
                  </pic:spPr>
                </pic:pic>
              </a:graphicData>
            </a:graphic>
          </wp:inline>
        </w:drawing>
      </w:r>
    </w:p>
    <w:p w14:paraId="47E658E6" w14:textId="16071DF9" w:rsidR="002D16C7" w:rsidRDefault="002D16C7" w:rsidP="00833D26">
      <w:pPr>
        <w:pStyle w:val="Beschriftung"/>
      </w:pPr>
      <w:bookmarkStart w:id="21" w:name="_Ref59873150"/>
      <w:r>
        <w:t xml:space="preserve">Figure </w:t>
      </w:r>
      <w:r w:rsidR="008010F0">
        <w:fldChar w:fldCharType="begin"/>
      </w:r>
      <w:r w:rsidR="008010F0">
        <w:instrText xml:space="preserve"> STYLEREF 1 \s </w:instrText>
      </w:r>
      <w:r w:rsidR="008010F0">
        <w:fldChar w:fldCharType="separate"/>
      </w:r>
      <w:r w:rsidR="008010F0">
        <w:rPr>
          <w:noProof/>
        </w:rPr>
        <w:t>2</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2</w:t>
      </w:r>
      <w:r w:rsidR="008010F0">
        <w:fldChar w:fldCharType="end"/>
      </w:r>
      <w:bookmarkEnd w:id="21"/>
      <w:r>
        <w:t>: Logistic activation function saturation</w:t>
      </w:r>
      <w:sdt>
        <w:sdtPr>
          <w:id w:val="1326399918"/>
          <w:citation/>
        </w:sdtPr>
        <w:sdtContent>
          <w:r>
            <w:fldChar w:fldCharType="begin"/>
          </w:r>
          <w:r>
            <w:instrText xml:space="preserve">CITATION Gér19 \p 333 \l 1031 </w:instrText>
          </w:r>
          <w:r>
            <w:fldChar w:fldCharType="separate"/>
          </w:r>
          <w:r>
            <w:rPr>
              <w:noProof/>
            </w:rPr>
            <w:t xml:space="preserve"> </w:t>
          </w:r>
          <w:r w:rsidRPr="002D16C7">
            <w:rPr>
              <w:noProof/>
            </w:rPr>
            <w:t>(Géron, 2019, p. 333)</w:t>
          </w:r>
          <w:r>
            <w:fldChar w:fldCharType="end"/>
          </w:r>
        </w:sdtContent>
      </w:sdt>
    </w:p>
    <w:p w14:paraId="031D36C7" w14:textId="77777777" w:rsidR="00732F93" w:rsidRDefault="00DC2E41" w:rsidP="00833D26">
      <w:r w:rsidRPr="002D16C7">
        <w:t>“Thus when backpropagation kicks in it has virtually no gradient to propagate back thought the network; and what little gradient exists keeps getting diluted as backpropagation progresses down through t</w:t>
      </w:r>
      <w:r>
        <w:t>h</w:t>
      </w:r>
      <w:r w:rsidRPr="002D16C7">
        <w:t>e top layers, so there is really nothing left for the lower layers”</w:t>
      </w:r>
      <w:r>
        <w:t xml:space="preserve"> </w:t>
      </w:r>
      <w:sdt>
        <w:sdtPr>
          <w:id w:val="-2024936178"/>
          <w:citation/>
        </w:sdtPr>
        <w:sdtContent>
          <w:r>
            <w:fldChar w:fldCharType="begin"/>
          </w:r>
          <w:r>
            <w:instrText xml:space="preserve">CITATION Gér19 \p 332 \l 1031 </w:instrText>
          </w:r>
          <w:r>
            <w:fldChar w:fldCharType="separate"/>
          </w:r>
          <w:r w:rsidRPr="002D16C7">
            <w:rPr>
              <w:noProof/>
            </w:rPr>
            <w:t>(Géron, 2019, p. 332)</w:t>
          </w:r>
          <w:r>
            <w:fldChar w:fldCharType="end"/>
          </w:r>
        </w:sdtContent>
      </w:sdt>
      <w:r>
        <w:t>.</w:t>
      </w:r>
    </w:p>
    <w:p w14:paraId="34F08190" w14:textId="15FDA925" w:rsidR="001156F8" w:rsidRDefault="00F442F8" w:rsidP="00833D26">
      <w:r>
        <w:t>T</w:t>
      </w:r>
      <w:r w:rsidR="00732F93">
        <w:t>his insight</w:t>
      </w:r>
      <w:r>
        <w:t xml:space="preserve"> kicked of the </w:t>
      </w:r>
      <w:r w:rsidR="0014160A">
        <w:t xml:space="preserve">search for </w:t>
      </w:r>
      <w:r w:rsidR="00732F93">
        <w:t>a number of activation functions suited</w:t>
      </w:r>
      <w:r>
        <w:t xml:space="preserve"> better for this purpose. </w:t>
      </w:r>
      <w:r w:rsidR="008D7E80">
        <w:t>The Rectified Linear Unit (ReLU)</w:t>
      </w:r>
      <w:r>
        <w:t xml:space="preserve"> </w:t>
      </w:r>
      <w:r w:rsidR="008D7E80">
        <w:t xml:space="preserve">is an alternative </w:t>
      </w:r>
      <w:r>
        <w:t xml:space="preserve">activation function </w:t>
      </w:r>
      <w:r w:rsidR="008D7E80">
        <w:t>commonly</w:t>
      </w:r>
      <w:r>
        <w:t xml:space="preserve"> used because it’s not saturating for positive values and</w:t>
      </w:r>
      <w:r w:rsidR="008D7E80">
        <w:t xml:space="preserve"> given </w:t>
      </w:r>
      <w:proofErr w:type="gramStart"/>
      <w:r>
        <w:t>it’s</w:t>
      </w:r>
      <w:proofErr w:type="gramEnd"/>
      <w:r w:rsidR="008D7E80">
        <w:t xml:space="preserve"> simplicity is fast to compute</w:t>
      </w:r>
      <w:r w:rsidR="00E14585">
        <w:t>:</w:t>
      </w:r>
    </w:p>
    <w:p w14:paraId="5B914A69" w14:textId="77777777" w:rsidR="00982F2B" w:rsidRPr="00982F2B" w:rsidRDefault="00E14585" w:rsidP="00833D26">
      <w:pPr>
        <w:rPr>
          <w:rFonts w:eastAsiaTheme="minorEastAsia"/>
        </w:rPr>
      </w:pPr>
      <m:oMathPara>
        <m:oMath>
          <m:r>
            <w:rPr>
              <w:rFonts w:ascii="Cambria Math" w:hAnsi="Cambria Math"/>
            </w:rPr>
            <m:t>ReLU</m:t>
          </m:r>
          <m:r>
            <m:rPr>
              <m:sty m:val="p"/>
            </m:rPr>
            <w:rPr>
              <w:rFonts w:ascii="Cambria Math" w:hAnsi="Cambria Math"/>
            </w:rPr>
            <m:t xml:space="preserve"> </m:t>
          </m:r>
          <m:d>
            <m:dPr>
              <m:ctrlPr>
                <w:rPr>
                  <w:rFonts w:ascii="Cambria Math" w:hAnsi="Cambria Math"/>
                </w:rPr>
              </m:ctrlPr>
            </m:dPr>
            <m:e>
              <m:r>
                <w:rPr>
                  <w:rFonts w:ascii="Cambria Math" w:hAnsi="Cambria Math"/>
                </w:rPr>
                <m:t>z</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z</m:t>
                  </m:r>
                </m:e>
              </m:d>
            </m:e>
          </m:func>
        </m:oMath>
      </m:oMathPara>
    </w:p>
    <w:p w14:paraId="55970CA9" w14:textId="14812C87" w:rsidR="00DE2993" w:rsidRPr="00982F2B" w:rsidRDefault="00DE2993" w:rsidP="00833D26">
      <m:oMathPara>
        <m:oMath>
          <m:r>
            <w:rPr>
              <w:rFonts w:ascii="Cambria Math" w:hAnsi="Cambria Math"/>
            </w:rPr>
            <m:t>LeakyReL</m:t>
          </m:r>
          <m:sSub>
            <m:sSubPr>
              <m:ctrlPr>
                <w:rPr>
                  <w:rFonts w:ascii="Cambria Math" w:hAnsi="Cambria Math"/>
                </w:rPr>
              </m:ctrlPr>
            </m:sSubPr>
            <m:e>
              <m:r>
                <w:rPr>
                  <w:rFonts w:ascii="Cambria Math" w:hAnsi="Cambria Math"/>
                </w:rPr>
                <m:t>U</m:t>
              </m:r>
            </m:e>
            <m:sub>
              <m:r>
                <w:rPr>
                  <w:rFonts w:ascii="Cambria Math" w:hAnsi="Cambria Math"/>
                </w:rPr>
                <m:t>α</m:t>
              </m:r>
            </m:sub>
          </m:sSub>
          <m:d>
            <m:dPr>
              <m:ctrlPr>
                <w:rPr>
                  <w:rFonts w:ascii="Cambria Math" w:hAnsi="Cambria Math"/>
                </w:rPr>
              </m:ctrlPr>
            </m:dPr>
            <m:e>
              <m:r>
                <w:rPr>
                  <w:rFonts w:ascii="Cambria Math" w:hAnsi="Cambria Math"/>
                </w:rPr>
                <m:t>z</m:t>
              </m:r>
            </m:e>
          </m:d>
          <m:r>
            <m:rPr>
              <m:sty m:val="p"/>
            </m:rPr>
            <w:rPr>
              <w:rFonts w:ascii="Cambria Math" w:hAnsi="Cambria Math"/>
            </w:rPr>
            <m:t>=max⁡(</m:t>
          </m:r>
          <m:r>
            <w:rPr>
              <w:rFonts w:ascii="Cambria Math" w:hAnsi="Cambria Math"/>
            </w:rPr>
            <m:t>αz</m:t>
          </m:r>
          <m:r>
            <m:rPr>
              <m:sty m:val="p"/>
            </m:rPr>
            <w:rPr>
              <w:rFonts w:ascii="Cambria Math" w:hAnsi="Cambria Math"/>
            </w:rPr>
            <m:t xml:space="preserve">, </m:t>
          </m:r>
          <m:r>
            <w:rPr>
              <w:rFonts w:ascii="Cambria Math" w:hAnsi="Cambria Math"/>
            </w:rPr>
            <m:t>z</m:t>
          </m:r>
          <m:r>
            <m:rPr>
              <m:sty m:val="p"/>
            </m:rPr>
            <w:rPr>
              <w:rFonts w:ascii="Cambria Math" w:hAnsi="Cambria Math"/>
            </w:rPr>
            <m:t>)</m:t>
          </m:r>
        </m:oMath>
      </m:oMathPara>
    </w:p>
    <w:p w14:paraId="5CACE6B1" w14:textId="468799B8" w:rsidR="00982F2B" w:rsidRPr="00DE2993" w:rsidRDefault="00982F2B" w:rsidP="00833D26">
      <w:pPr>
        <w:pStyle w:val="Beschriftung"/>
        <w:rPr>
          <w:rFonts w:ascii="Times New Roman" w:eastAsiaTheme="minorEastAsia" w:hAnsi="Times New Roman" w:cstheme="minorBidi"/>
        </w:rPr>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12</w:t>
      </w:r>
      <w:r w:rsidR="007338BD">
        <w:fldChar w:fldCharType="end"/>
      </w:r>
      <w:r>
        <w:t xml:space="preserve">: ReLU and Leaky ReLU </w:t>
      </w:r>
      <w:sdt>
        <w:sdtPr>
          <w:id w:val="-861745968"/>
          <w:citation/>
        </w:sdtPr>
        <w:sdtContent>
          <w:r>
            <w:fldChar w:fldCharType="begin"/>
          </w:r>
          <w:r>
            <w:instrText xml:space="preserve">CITATION Gér19 \p 335 \l 1031 </w:instrText>
          </w:r>
          <w:r>
            <w:fldChar w:fldCharType="separate"/>
          </w:r>
          <w:r w:rsidRPr="00982F2B">
            <w:rPr>
              <w:noProof/>
            </w:rPr>
            <w:t>(Géron, 2019, p. 335)</w:t>
          </w:r>
          <w:r>
            <w:fldChar w:fldCharType="end"/>
          </w:r>
        </w:sdtContent>
      </w:sdt>
    </w:p>
    <w:p w14:paraId="431EBF7C" w14:textId="18478D78" w:rsidR="00AC2703" w:rsidRPr="00EB140A" w:rsidRDefault="00EB140A" w:rsidP="00833D26">
      <w:r w:rsidRPr="00EB140A">
        <w:t>“</w:t>
      </w:r>
      <w:r w:rsidR="00AC2703" w:rsidRPr="00EB140A">
        <w:t>This activation function is the default</w:t>
      </w:r>
      <w:r w:rsidRPr="00EB140A">
        <w:t xml:space="preserve"> </w:t>
      </w:r>
      <w:r w:rsidR="00AC2703" w:rsidRPr="00EB140A">
        <w:t>activation function recommended for use with most feedforward neural networks</w:t>
      </w:r>
      <w:r w:rsidRPr="00EB140A">
        <w:t>”</w:t>
      </w:r>
      <w:r>
        <w:t xml:space="preserve"> </w:t>
      </w:r>
      <w:sdt>
        <w:sdtPr>
          <w:id w:val="-1345702821"/>
          <w:citation/>
        </w:sdtPr>
        <w:sdtContent>
          <w:r>
            <w:fldChar w:fldCharType="begin"/>
          </w:r>
          <w:r w:rsidRPr="00EB140A">
            <w:instrText xml:space="preserve"> CITATION Goo16 \l 1031 </w:instrText>
          </w:r>
          <w:r>
            <w:fldChar w:fldCharType="separate"/>
          </w:r>
          <w:r w:rsidRPr="00EB140A">
            <w:rPr>
              <w:noProof/>
            </w:rPr>
            <w:t>(Goodfellow, et al., 2016)</w:t>
          </w:r>
          <w:r>
            <w:fldChar w:fldCharType="end"/>
          </w:r>
        </w:sdtContent>
      </w:sdt>
      <w:r w:rsidR="00AC2703" w:rsidRPr="00EB140A">
        <w:t>.</w:t>
      </w:r>
    </w:p>
    <w:p w14:paraId="10A98095" w14:textId="0710EC24" w:rsidR="00EB140A" w:rsidRPr="0063034F" w:rsidRDefault="008D7E80" w:rsidP="00833D26">
      <w:pPr>
        <w:rPr>
          <w:rFonts w:eastAsiaTheme="minorEastAsia"/>
        </w:rPr>
      </w:pPr>
      <w:r>
        <w:lastRenderedPageBreak/>
        <w:t xml:space="preserve">But </w:t>
      </w:r>
      <w:r w:rsidR="0014160A">
        <w:t xml:space="preserve">ReLU </w:t>
      </w:r>
      <w:r w:rsidR="001964E3">
        <w:t xml:space="preserve">still </w:t>
      </w:r>
      <w:r>
        <w:t>is handicapped with</w:t>
      </w:r>
      <w:r w:rsidR="0014160A">
        <w:t xml:space="preserve"> not being differentiable at zero and in that it </w:t>
      </w:r>
      <w:r w:rsidR="00DE2993">
        <w:t>produces a zero valued</w:t>
      </w:r>
      <w:r w:rsidR="00982F2B">
        <w:t xml:space="preserve"> derivative for negative inputs</w:t>
      </w:r>
      <w:r w:rsidR="0014160A">
        <w:t>.</w:t>
      </w:r>
      <w:r w:rsidR="00DE2993">
        <w:t xml:space="preserve"> </w:t>
      </w:r>
      <w:r w:rsidR="00982F2B">
        <w:t xml:space="preserve">In some scenarios </w:t>
      </w:r>
      <w:r w:rsidR="006B689A">
        <w:t>when</w:t>
      </w:r>
      <w:r w:rsidR="00982F2B">
        <w:t xml:space="preserve"> t</w:t>
      </w:r>
      <w:r w:rsidR="00DE2993">
        <w:t xml:space="preserve">he majority of the neurons in the ANN </w:t>
      </w:r>
      <w:r w:rsidR="00982F2B">
        <w:t>produce</w:t>
      </w:r>
      <w:r w:rsidR="006B689A">
        <w:t>s</w:t>
      </w:r>
      <w:r w:rsidR="00DE2993">
        <w:t xml:space="preserve"> negative valued outputs</w:t>
      </w:r>
      <w:r w:rsidR="006B689A">
        <w:t xml:space="preserve"> this</w:t>
      </w:r>
      <w:r w:rsidR="00982F2B">
        <w:t xml:space="preserve"> result</w:t>
      </w:r>
      <w:r w:rsidR="006B689A">
        <w:t>s</w:t>
      </w:r>
      <w:r w:rsidR="00982F2B">
        <w:t xml:space="preserve"> in gradients filled with zeros. A behavior described as “dying ReLUs</w:t>
      </w:r>
      <w:r w:rsidR="006B689A">
        <w:t>”</w:t>
      </w:r>
      <w:r w:rsidR="00982F2B">
        <w:t xml:space="preserve">. </w:t>
      </w:r>
      <w:r w:rsidR="006B689A">
        <w:t>It</w:t>
      </w:r>
      <w:r w:rsidR="00DE2993">
        <w:t xml:space="preserve"> can be countered with a </w:t>
      </w:r>
      <w:r w:rsidR="0014160A">
        <w:t>variation</w:t>
      </w:r>
      <w:r w:rsidR="00DE2993">
        <w:t xml:space="preserve"> called the </w:t>
      </w:r>
      <w:r w:rsidR="006B689A">
        <w:t>l</w:t>
      </w:r>
      <w:r w:rsidR="0014160A">
        <w:t>eaky ReLU</w:t>
      </w:r>
      <w:r w:rsidR="00DE2993">
        <w:t xml:space="preserve">. For a value of </w:t>
      </w:r>
      <m:oMath>
        <m:r>
          <w:rPr>
            <w:rFonts w:ascii="Cambria Math" w:hAnsi="Cambria Math"/>
          </w:rPr>
          <m:t>z&lt;0</m:t>
        </m:r>
      </m:oMath>
      <w:r w:rsidR="0014160A">
        <w:t xml:space="preserve"> </w:t>
      </w:r>
      <w:r w:rsidR="006B689A">
        <w:t xml:space="preserve">it </w:t>
      </w:r>
      <w:r w:rsidR="00DE2993">
        <w:t xml:space="preserve">multiplies </w:t>
      </w:r>
      <w:r w:rsidR="00DE2993" w:rsidRPr="006B689A">
        <w:rPr>
          <w:i/>
        </w:rPr>
        <w:t>z</w:t>
      </w:r>
      <w:r w:rsidR="00DE2993">
        <w:t xml:space="preserve"> with a </w:t>
      </w:r>
      <w:r w:rsidR="00982F2B">
        <w:t xml:space="preserve">small </w:t>
      </w:r>
      <w:r w:rsidR="00DE2993">
        <w:t xml:space="preserve">scaling </w:t>
      </w:r>
      <w:r w:rsidR="00982F2B">
        <w:t>factor</w:t>
      </w:r>
      <m:oMath>
        <m:r>
          <w:rPr>
            <w:rFonts w:ascii="Cambria Math" w:hAnsi="Cambria Math"/>
          </w:rPr>
          <m:t xml:space="preserve">  0&lt;α&lt;1</m:t>
        </m:r>
      </m:oMath>
      <w:r w:rsidR="00DE2993">
        <w:rPr>
          <w:rFonts w:eastAsiaTheme="minorEastAsia"/>
        </w:rPr>
        <w:t xml:space="preserve">, typically sized </w:t>
      </w:r>
      <w:r w:rsidR="00982F2B">
        <w:rPr>
          <w:rFonts w:eastAsiaTheme="minorEastAsia"/>
        </w:rPr>
        <w:t>0.01</w:t>
      </w:r>
      <w:r w:rsidR="00982F2B">
        <w:t xml:space="preserve"> </w:t>
      </w:r>
      <w:sdt>
        <w:sdtPr>
          <w:id w:val="1310142592"/>
          <w:citation/>
        </w:sdtPr>
        <w:sdtContent>
          <w:r w:rsidR="00982F2B">
            <w:fldChar w:fldCharType="begin"/>
          </w:r>
          <w:r w:rsidR="00982F2B" w:rsidRPr="00982F2B">
            <w:instrText xml:space="preserve">CITATION Gér19 \p 335 \l 1031 </w:instrText>
          </w:r>
          <w:r w:rsidR="00982F2B">
            <w:fldChar w:fldCharType="separate"/>
          </w:r>
          <w:r w:rsidR="00982F2B" w:rsidRPr="00982F2B">
            <w:rPr>
              <w:noProof/>
            </w:rPr>
            <w:t>(Géron, 2019, p. 335)</w:t>
          </w:r>
          <w:r w:rsidR="00982F2B">
            <w:fldChar w:fldCharType="end"/>
          </w:r>
        </w:sdtContent>
      </w:sdt>
      <w:r w:rsidR="00982F2B">
        <w:rPr>
          <w:rFonts w:eastAsiaTheme="minorEastAsia"/>
        </w:rPr>
        <w:t>.</w:t>
      </w:r>
    </w:p>
    <w:p w14:paraId="63053A9F" w14:textId="225C1F5E" w:rsidR="00DE2993" w:rsidRPr="00E14585" w:rsidRDefault="00DE2993" w:rsidP="00833D26">
      <w:pPr>
        <w:jc w:val="center"/>
      </w:pPr>
      <w:r>
        <w:rPr>
          <w:noProof/>
          <w:lang w:val="de-DE" w:eastAsia="de-DE"/>
        </w:rPr>
        <w:drawing>
          <wp:inline distT="0" distB="0" distL="0" distR="0" wp14:anchorId="432C2580" wp14:editId="1EBC0DC4">
            <wp:extent cx="2221200" cy="142920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200" cy="1429200"/>
                    </a:xfrm>
                    <a:prstGeom prst="rect">
                      <a:avLst/>
                    </a:prstGeom>
                  </pic:spPr>
                </pic:pic>
              </a:graphicData>
            </a:graphic>
          </wp:inline>
        </w:drawing>
      </w:r>
    </w:p>
    <w:p w14:paraId="5764F43C" w14:textId="389CE7D0" w:rsidR="00982F2B" w:rsidRDefault="00982F2B" w:rsidP="00833D26">
      <w:pPr>
        <w:pStyle w:val="Beschriftung"/>
      </w:pPr>
      <w:r>
        <w:t xml:space="preserve">Figure </w:t>
      </w:r>
      <w:r w:rsidR="008010F0">
        <w:fldChar w:fldCharType="begin"/>
      </w:r>
      <w:r w:rsidR="008010F0">
        <w:instrText xml:space="preserve"> STYLEREF 1 \s </w:instrText>
      </w:r>
      <w:r w:rsidR="008010F0">
        <w:fldChar w:fldCharType="separate"/>
      </w:r>
      <w:r w:rsidR="008010F0">
        <w:rPr>
          <w:noProof/>
        </w:rPr>
        <w:t>2</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3</w:t>
      </w:r>
      <w:r w:rsidR="008010F0">
        <w:fldChar w:fldCharType="end"/>
      </w:r>
      <w:r>
        <w:t xml:space="preserve">: Leaky Rectified Linear Unit function </w:t>
      </w:r>
      <w:sdt>
        <w:sdtPr>
          <w:id w:val="181800817"/>
          <w:citation/>
        </w:sdtPr>
        <w:sdtContent>
          <w:r>
            <w:fldChar w:fldCharType="begin"/>
          </w:r>
          <w:r>
            <w:instrText xml:space="preserve">CITATION Gér19 \p 336 \l 1031 </w:instrText>
          </w:r>
          <w:r>
            <w:fldChar w:fldCharType="separate"/>
          </w:r>
          <w:r w:rsidRPr="00982F2B">
            <w:rPr>
              <w:noProof/>
            </w:rPr>
            <w:t>(Géron, 2019, p. 336)</w:t>
          </w:r>
          <w:r>
            <w:fldChar w:fldCharType="end"/>
          </w:r>
        </w:sdtContent>
      </w:sdt>
    </w:p>
    <w:p w14:paraId="4D83C934" w14:textId="208CACED" w:rsidR="00D34FA8" w:rsidRDefault="00C76E57" w:rsidP="00833D26">
      <w:r>
        <w:t xml:space="preserve">In their 2010 paper </w:t>
      </w:r>
      <w:r w:rsidR="005A3552">
        <w:t>Xavier Glorot and Yoshua Bengio</w:t>
      </w:r>
      <w:r>
        <w:t xml:space="preserve"> </w:t>
      </w:r>
      <w:r w:rsidR="009A441F">
        <w:t xml:space="preserve">also noted that the initialization </w:t>
      </w:r>
      <w:r w:rsidR="007E52D4">
        <w:t xml:space="preserve">scheme </w:t>
      </w:r>
      <w:r w:rsidR="009A441F">
        <w:t>of the network played an important contribution</w:t>
      </w:r>
      <w:r>
        <w:t xml:space="preserve"> to </w:t>
      </w:r>
      <w:r w:rsidR="009A441F">
        <w:t>the saturating gradients</w:t>
      </w:r>
      <w:sdt>
        <w:sdtPr>
          <w:id w:val="907337890"/>
          <w:citation/>
        </w:sdtPr>
        <w:sdtContent>
          <w:r w:rsidR="009A441F">
            <w:fldChar w:fldCharType="begin"/>
          </w:r>
          <w:r w:rsidR="009A441F" w:rsidRPr="009A441F">
            <w:instrText xml:space="preserve"> CITATION Glo10 \l 1031 </w:instrText>
          </w:r>
          <w:r w:rsidR="009A441F">
            <w:fldChar w:fldCharType="separate"/>
          </w:r>
          <w:r w:rsidR="009A441F" w:rsidRPr="009A441F">
            <w:rPr>
              <w:noProof/>
            </w:rPr>
            <w:t xml:space="preserve"> (Glorot &amp; Bengio, 2010)</w:t>
          </w:r>
          <w:r w:rsidR="009A441F">
            <w:fldChar w:fldCharType="end"/>
          </w:r>
        </w:sdtContent>
      </w:sdt>
      <w:r w:rsidR="009A441F">
        <w:t xml:space="preserve">. </w:t>
      </w:r>
      <w:r w:rsidR="002F17D6">
        <w:t>Networks</w:t>
      </w:r>
      <w:r w:rsidR="007E52D4">
        <w:t xml:space="preserve"> </w:t>
      </w:r>
      <w:r w:rsidR="00555462">
        <w:t xml:space="preserve">then </w:t>
      </w:r>
      <w:r w:rsidR="007E52D4">
        <w:t xml:space="preserve">were commonly initialized with a normal </w:t>
      </w:r>
      <w:r w:rsidR="003E6752">
        <w:t>distribution</w:t>
      </w:r>
      <m:oMath>
        <m:r>
          <m:rPr>
            <m:scr m:val="script"/>
          </m:rPr>
          <w:rPr>
            <w:rFonts w:ascii="Cambria Math" w:hAnsi="Cambria Math"/>
          </w:rPr>
          <m:t xml:space="preserve"> N</m:t>
        </m:r>
        <m:r>
          <m:rPr>
            <m:sty m:val="p"/>
          </m:rPr>
          <w:rPr>
            <w:rFonts w:ascii="Cambria Math" w:hAnsi="Cambria Math"/>
          </w:rPr>
          <m:t>(μ=0, σ=1)</m:t>
        </m:r>
      </m:oMath>
      <w:r w:rsidR="003E6752">
        <w:rPr>
          <w:rFonts w:eastAsiaTheme="minorEastAsia"/>
        </w:rPr>
        <w:t xml:space="preserve">. They </w:t>
      </w:r>
      <w:r w:rsidR="00555462">
        <w:t>noticed</w:t>
      </w:r>
      <w:r w:rsidR="007E52D4">
        <w:t xml:space="preserve"> that the variance of the outputs of every layer should be equal to the inputs’ variance of that layer and when backpropagation kicks in the same should hold for the reverse direction so that the </w:t>
      </w:r>
      <w:r w:rsidR="00555462">
        <w:t>input</w:t>
      </w:r>
      <w:r w:rsidR="003E6752">
        <w:t xml:space="preserve"> and output </w:t>
      </w:r>
      <w:r w:rsidR="007E52D4">
        <w:t xml:space="preserve">variance </w:t>
      </w:r>
      <w:r w:rsidR="003E6752">
        <w:t xml:space="preserve">of the gradients is kept equal for every layer. To approximate a solution they developed the </w:t>
      </w:r>
      <w:r w:rsidR="00D34FA8">
        <w:t>“Glorot</w:t>
      </w:r>
      <w:r w:rsidR="003E6752">
        <w:t xml:space="preserve"> initialization</w:t>
      </w:r>
      <w:r w:rsidR="00D34FA8">
        <w:t>”</w:t>
      </w:r>
      <w:r w:rsidR="003E6752">
        <w:t xml:space="preserve"> scheme for the number of inputs (called: </w:t>
      </w:r>
      <w:r w:rsidR="003E6752" w:rsidRPr="00D34FA8">
        <w:rPr>
          <w:i/>
        </w:rPr>
        <w:t>fan-in</w:t>
      </w:r>
      <w:r w:rsidR="003E6752">
        <w:t>) and the number of outputs (</w:t>
      </w:r>
      <w:r w:rsidR="003E6752" w:rsidRPr="00D34FA8">
        <w:rPr>
          <w:i/>
        </w:rPr>
        <w:t>fan-out</w:t>
      </w:r>
      <w:r w:rsidR="003E6752">
        <w:t>)</w:t>
      </w:r>
      <w:r w:rsidR="00D34FA8">
        <w:t xml:space="preserve"> to be used in conjunction with the logistic function</w:t>
      </w:r>
      <w:r w:rsidR="00EA1A81">
        <w:t>:</w:t>
      </w:r>
    </w:p>
    <w:p w14:paraId="3FF2C3BF" w14:textId="0813A846" w:rsidR="00D34FA8" w:rsidRPr="00D34FA8" w:rsidRDefault="00D34FA8" w:rsidP="00833D26">
      <w:pPr>
        <w:jc w:val="center"/>
        <w:rPr>
          <w:rFonts w:eastAsiaTheme="minorEastAsia"/>
        </w:rPr>
      </w:pPr>
      <m:oMath>
        <m:r>
          <m:rPr>
            <m:scr m:val="script"/>
            <m:sty m:val="p"/>
          </m:rPr>
          <w:rPr>
            <w:rFonts w:ascii="Cambria Math" w:hAnsi="Cambria Math"/>
          </w:rPr>
          <m:t>N</m:t>
        </m:r>
        <m:d>
          <m:dPr>
            <m:ctrlPr>
              <w:rPr>
                <w:rFonts w:ascii="Cambria Math" w:hAnsi="Cambria Math"/>
              </w:rPr>
            </m:ctrlPr>
          </m:dPr>
          <m:e>
            <m:r>
              <m:rPr>
                <m:sty m:val="p"/>
              </m:rPr>
              <w:rPr>
                <w:rFonts w:ascii="Cambria Math" w:hAnsi="Cambria Math"/>
              </w:rPr>
              <m:t>μ, σ</m:t>
            </m:r>
          </m:e>
        </m:d>
      </m:oMath>
      <w:r>
        <w:rPr>
          <w:rFonts w:eastAsiaTheme="minorEastAsia"/>
        </w:rPr>
        <w:t xml:space="preserve"> </w:t>
      </w:r>
      <m:oMath>
        <m:r>
          <w:rPr>
            <w:rFonts w:ascii="Cambria Math" w:eastAsiaTheme="minorEastAsia" w:hAnsi="Cambria Math"/>
          </w:rPr>
          <m:t>with</m:t>
        </m:r>
        <m:r>
          <m:rPr>
            <m:sty m:val="p"/>
          </m:rPr>
          <w:rPr>
            <w:rFonts w:ascii="Cambria Math" w:eastAsiaTheme="minorEastAsia" w:hAnsi="Cambria Math"/>
          </w:rPr>
          <m:t xml:space="preserve"> </m:t>
        </m:r>
        <m:r>
          <m:rPr>
            <m:sty m:val="p"/>
          </m:rPr>
          <w:rPr>
            <w:rFonts w:ascii="Cambria Math" w:hAnsi="Cambria Math"/>
          </w:rPr>
          <m:t>μ=0 and  σ=</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fan</m:t>
                </m:r>
              </m:e>
              <m:sub>
                <m:r>
                  <w:rPr>
                    <w:rFonts w:ascii="Cambria Math" w:hAnsi="Cambria Math"/>
                  </w:rPr>
                  <m:t>avg</m:t>
                </m:r>
              </m:sub>
            </m:sSub>
          </m:den>
        </m:f>
        <m:r>
          <m:rPr>
            <m:sty m:val="p"/>
          </m:rPr>
          <w:rPr>
            <w:rFonts w:ascii="Cambria Math" w:hAnsi="Cambria Math"/>
          </w:rPr>
          <w:br/>
        </m:r>
      </m:oMath>
      <m:oMathPara>
        <m:oMath>
          <m:r>
            <w:rPr>
              <w:rFonts w:ascii="Cambria Math" w:eastAsiaTheme="minorEastAsia" w:hAnsi="Cambria Math"/>
            </w:rPr>
            <m:t>and</m:t>
          </m:r>
          <m:r>
            <m:rPr>
              <m:sty m:val="p"/>
            </m:rPr>
            <w:rPr>
              <w:rFonts w:ascii="Cambria Math" w:eastAsiaTheme="minorEastAsia" w:hAnsi="Cambria Math"/>
            </w:rPr>
            <m:t xml:space="preserve"> </m:t>
          </m:r>
          <m:sSub>
            <m:sSubPr>
              <m:ctrlPr>
                <w:rPr>
                  <w:rFonts w:ascii="Cambria Math" w:hAnsi="Cambria Math"/>
                </w:rPr>
              </m:ctrlPr>
            </m:sSubPr>
            <m:e>
              <m:r>
                <w:rPr>
                  <w:rFonts w:ascii="Cambria Math" w:hAnsi="Cambria Math"/>
                </w:rPr>
                <m:t>fan</m:t>
              </m:r>
            </m:e>
            <m:sub>
              <m:r>
                <w:rPr>
                  <w:rFonts w:ascii="Cambria Math" w:hAnsi="Cambria Math"/>
                </w:rPr>
                <m:t>avg</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fan</m:t>
                      </m:r>
                    </m:e>
                    <m:sub>
                      <m:r>
                        <w:rPr>
                          <w:rFonts w:ascii="Cambria Math" w:hAnsi="Cambria Math"/>
                        </w:rPr>
                        <m:t>in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fan</m:t>
                      </m:r>
                    </m:e>
                    <m:sub>
                      <m:r>
                        <w:rPr>
                          <w:rFonts w:ascii="Cambria Math" w:hAnsi="Cambria Math"/>
                        </w:rPr>
                        <m:t>out</m:t>
                      </m:r>
                    </m:sub>
                  </m:sSub>
                </m:e>
              </m:d>
            </m:num>
            <m:den>
              <m:r>
                <m:rPr>
                  <m:sty m:val="p"/>
                </m:rPr>
                <w:rPr>
                  <w:rFonts w:ascii="Cambria Math" w:hAnsi="Cambria Math"/>
                </w:rPr>
                <m:t>2</m:t>
              </m:r>
            </m:den>
          </m:f>
        </m:oMath>
      </m:oMathPara>
    </w:p>
    <w:p w14:paraId="14DA415C" w14:textId="06261C4D" w:rsidR="003E6752" w:rsidRDefault="00555462" w:rsidP="00833D26">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13</w:t>
      </w:r>
      <w:r w:rsidR="007338BD">
        <w:fldChar w:fldCharType="end"/>
      </w:r>
      <w:r>
        <w:t xml:space="preserve">: Glorot Initialization </w:t>
      </w:r>
      <w:sdt>
        <w:sdtPr>
          <w:id w:val="-2130771678"/>
          <w:citation/>
        </w:sdtPr>
        <w:sdtContent>
          <w:r>
            <w:fldChar w:fldCharType="begin"/>
          </w:r>
          <w:r w:rsidRPr="00555462">
            <w:instrText xml:space="preserve">CITATION Gér19 \p 334 \l 1031 </w:instrText>
          </w:r>
          <w:r>
            <w:fldChar w:fldCharType="separate"/>
          </w:r>
          <w:r w:rsidRPr="00555462">
            <w:rPr>
              <w:noProof/>
            </w:rPr>
            <w:t>(Géron, 2019, p. 334)</w:t>
          </w:r>
          <w:r>
            <w:fldChar w:fldCharType="end"/>
          </w:r>
        </w:sdtContent>
      </w:sdt>
    </w:p>
    <w:p w14:paraId="398EB82E" w14:textId="63437968" w:rsidR="00E00EE8" w:rsidRDefault="002F17D6" w:rsidP="00833D26">
      <w:r>
        <w:t xml:space="preserve">The insight that </w:t>
      </w:r>
      <w:r w:rsidR="00BC080F">
        <w:t xml:space="preserve">special </w:t>
      </w:r>
      <w:r>
        <w:t xml:space="preserve">emphasis should be given to the initialization is considered to be one of the break-through findings leading to the success </w:t>
      </w:r>
      <w:r w:rsidR="00BC080F">
        <w:t>of deep learning methods. O</w:t>
      </w:r>
      <w:r>
        <w:t>ther initialization schemes were</w:t>
      </w:r>
      <w:r w:rsidR="00BC080F">
        <w:t xml:space="preserve"> consequently</w:t>
      </w:r>
      <w:r>
        <w:t xml:space="preserve"> developed </w:t>
      </w:r>
      <w:r w:rsidR="00BC080F">
        <w:t xml:space="preserve">like an initialization scheme </w:t>
      </w:r>
      <w:r w:rsidR="00277731">
        <w:t>optimal</w:t>
      </w:r>
      <w:r w:rsidR="00BC080F">
        <w:t xml:space="preserve"> for usage in conjunction with ReLUs called “He-Initialization” after its author </w:t>
      </w:r>
      <w:sdt>
        <w:sdtPr>
          <w:id w:val="-964492498"/>
          <w:citation/>
        </w:sdtPr>
        <w:sdtContent>
          <w:r w:rsidR="00BC080F">
            <w:fldChar w:fldCharType="begin"/>
          </w:r>
          <w:r w:rsidR="00BC080F" w:rsidRPr="00BC080F">
            <w:instrText xml:space="preserve"> CITATION HeK15 \l 1031 </w:instrText>
          </w:r>
          <w:r w:rsidR="00BC080F">
            <w:fldChar w:fldCharType="separate"/>
          </w:r>
          <w:r w:rsidR="00BC080F" w:rsidRPr="00BC080F">
            <w:rPr>
              <w:noProof/>
            </w:rPr>
            <w:t>(He, et al., 2015)</w:t>
          </w:r>
          <w:r w:rsidR="00BC080F">
            <w:fldChar w:fldCharType="end"/>
          </w:r>
        </w:sdtContent>
      </w:sdt>
      <w:r w:rsidR="00BC080F">
        <w:t>.</w:t>
      </w:r>
      <w:r w:rsidR="00EA2D48">
        <w:t xml:space="preserve"> </w:t>
      </w:r>
      <w:r w:rsidR="00E00EE8">
        <w:t>However the search for methods to improve the training process of DNNs didn’t stop there.</w:t>
      </w:r>
    </w:p>
    <w:p w14:paraId="454BE1DF" w14:textId="164274A5" w:rsidR="00C6119F" w:rsidRDefault="00087357" w:rsidP="00833D26">
      <w:pPr>
        <w:pStyle w:val="berschrift4"/>
        <w:numPr>
          <w:ilvl w:val="3"/>
          <w:numId w:val="1"/>
        </w:numPr>
      </w:pPr>
      <w:r>
        <w:lastRenderedPageBreak/>
        <w:t>Batch Normalization</w:t>
      </w:r>
    </w:p>
    <w:p w14:paraId="2EFB519A" w14:textId="01882930" w:rsidR="005D7091" w:rsidRPr="00833D26" w:rsidRDefault="00091F63" w:rsidP="00833D26">
      <w:r>
        <w:t xml:space="preserve">In a 2015 paper Ioffe and Szegedy proposed a technique called </w:t>
      </w:r>
      <w:r w:rsidR="0077083F">
        <w:t>Batch Normalization</w:t>
      </w:r>
      <w:r>
        <w:t xml:space="preserve">. </w:t>
      </w:r>
      <w:r w:rsidR="00E00EE8" w:rsidRPr="00E00EE8">
        <w: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w:t>
      </w:r>
      <w:r w:rsidR="00E00EE8">
        <w:t xml:space="preserve"> </w:t>
      </w:r>
      <w:sdt>
        <w:sdtPr>
          <w:id w:val="-242651221"/>
          <w:citation/>
        </w:sdtPr>
        <w:sdtContent>
          <w:r w:rsidR="00E00EE8">
            <w:fldChar w:fldCharType="begin"/>
          </w:r>
          <w:r w:rsidR="00E00EE8">
            <w:instrText xml:space="preserve">CITATION Iof15 \p 1 \l 1031 </w:instrText>
          </w:r>
          <w:r w:rsidR="00E00EE8">
            <w:fldChar w:fldCharType="separate"/>
          </w:r>
          <w:r w:rsidR="00E00EE8" w:rsidRPr="00E00EE8">
            <w:rPr>
              <w:noProof/>
            </w:rPr>
            <w:t>(Ioffe &amp; Szegedy, 2015, p. 1)</w:t>
          </w:r>
          <w:r w:rsidR="00E00EE8">
            <w:fldChar w:fldCharType="end"/>
          </w:r>
        </w:sdtContent>
      </w:sdt>
      <w:r w:rsidR="00E00EE8">
        <w:t>.</w:t>
      </w:r>
      <w:r w:rsidR="00B86ECE">
        <w:t xml:space="preserve"> </w:t>
      </w:r>
      <w:r w:rsidR="003F410E">
        <w:t xml:space="preserve">In a DNN where one layer takes its input from lower layers and again </w:t>
      </w:r>
      <w:r>
        <w:t>channels</w:t>
      </w:r>
      <w:r w:rsidR="003F410E">
        <w:t xml:space="preserve"> its output as input </w:t>
      </w:r>
      <w:r>
        <w:t>to</w:t>
      </w:r>
      <w:r w:rsidR="003F410E">
        <w:t xml:space="preserve"> higher layers applying </w:t>
      </w:r>
      <w:r w:rsidR="0077083F">
        <w:t>Batch Normalization</w:t>
      </w:r>
      <w:r w:rsidR="003F410E">
        <w:t xml:space="preserve"> smoothens the various input distributions and prevents the unfavorable high variance between inputs and output</w:t>
      </w:r>
      <w:r>
        <w:t>s of a layer</w:t>
      </w:r>
      <w:r w:rsidR="003F410E">
        <w:t>.</w:t>
      </w:r>
    </w:p>
    <w:p w14:paraId="78E1588A" w14:textId="5C4C818B" w:rsidR="00EA2D48" w:rsidRDefault="00E00EE8" w:rsidP="00833D26">
      <w:r>
        <w:t xml:space="preserve">The key </w:t>
      </w:r>
      <w:r w:rsidR="00F90A7A">
        <w:t xml:space="preserve">idea of </w:t>
      </w:r>
      <w:r w:rsidR="0077083F">
        <w:t>Batch Normalization</w:t>
      </w:r>
      <w:r>
        <w:t xml:space="preserve"> is to </w:t>
      </w:r>
      <w:r w:rsidR="00A11E65">
        <w:t>integrate</w:t>
      </w:r>
      <w:r>
        <w:t xml:space="preserve"> </w:t>
      </w:r>
      <w:r w:rsidR="00A11E65">
        <w:t>a normalization step into the network architecture</w:t>
      </w:r>
      <w:r w:rsidR="00277731">
        <w:t xml:space="preserve">, ideally adding one </w:t>
      </w:r>
      <w:r w:rsidR="0077083F">
        <w:t>Batch Normalization</w:t>
      </w:r>
      <w:r w:rsidR="00277731">
        <w:t xml:space="preserve"> layer before every activation of the network. This way </w:t>
      </w:r>
      <w:r w:rsidR="00A11E65">
        <w:t xml:space="preserve">every single </w:t>
      </w:r>
      <w:r w:rsidR="003F410E">
        <w:t>mini-</w:t>
      </w:r>
      <w:r w:rsidR="00A11E65">
        <w:t>batch</w:t>
      </w:r>
      <w:r w:rsidR="00A11E65">
        <w:rPr>
          <w:rStyle w:val="Funotenzeichen"/>
        </w:rPr>
        <w:footnoteReference w:id="7"/>
      </w:r>
      <w:r w:rsidR="00A11E65">
        <w:t xml:space="preserve"> of inputs </w:t>
      </w:r>
      <w:r w:rsidR="00BB79DC">
        <w:t xml:space="preserve">gets </w:t>
      </w:r>
      <w:r w:rsidR="00F90A7A">
        <w:t xml:space="preserve">first </w:t>
      </w:r>
      <w:r w:rsidR="00BB79DC">
        <w:t xml:space="preserve">zero centered with </w:t>
      </w:r>
      <w:r w:rsidR="00ED24FD">
        <w:t>a unit variance</w:t>
      </w:r>
      <w:r w:rsidR="00BB79DC">
        <w:t xml:space="preserve"> and then linearly transformed by </w:t>
      </w:r>
      <w:r w:rsidR="00277731">
        <w:t xml:space="preserve">a scale and a </w:t>
      </w:r>
      <w:r w:rsidR="00BB79DC">
        <w:t>shift parameter</w:t>
      </w:r>
      <w:r w:rsidR="00F90A7A">
        <w:t xml:space="preserve"> </w:t>
      </w:r>
      <w:proofErr w:type="gramStart"/>
      <w:r w:rsidR="00F90A7A">
        <w:t>vector</w:t>
      </w:r>
      <w:r w:rsidR="00BB79DC">
        <w:t xml:space="preserve"> </w:t>
      </w:r>
      <w:proofErr w:type="gramEnd"/>
      <m:oMath>
        <m:r>
          <w:rPr>
            <w:rFonts w:ascii="Cambria Math" w:hAnsi="Cambria Math"/>
          </w:rPr>
          <m:t xml:space="preserve">γ </m:t>
        </m:r>
        <m:r>
          <m:rPr>
            <m:sty m:val="p"/>
          </m:rPr>
          <w:rPr>
            <w:rFonts w:ascii="Cambria Math" w:hAnsi="Cambria Math"/>
          </w:rPr>
          <m:t>and</m:t>
        </m:r>
        <m:r>
          <w:rPr>
            <w:rFonts w:ascii="Cambria Math" w:hAnsi="Cambria Math"/>
          </w:rPr>
          <m:t xml:space="preserve"> β</m:t>
        </m:r>
      </m:oMath>
      <w:r w:rsidR="00ED24FD">
        <w:t xml:space="preserve">. </w:t>
      </w:r>
      <w:r w:rsidR="00F90A7A">
        <w:t>The model learns these two vectors for every layer</w:t>
      </w:r>
      <w:r w:rsidR="0034180C">
        <w:rPr>
          <w:rStyle w:val="Funotenzeichen"/>
        </w:rPr>
        <w:footnoteReference w:id="8"/>
      </w:r>
      <w:r w:rsidR="00F90A7A">
        <w:t xml:space="preserve"> so that the ideal rescaling and shifting can be applied to </w:t>
      </w:r>
      <w:r w:rsidR="00B86ECE">
        <w:t>its</w:t>
      </w:r>
      <w:r w:rsidR="00F90A7A">
        <w:t xml:space="preserve"> inputs.</w:t>
      </w:r>
      <w:r w:rsidR="00EA2D48">
        <w:t xml:space="preserve"> For a mini-batch </w:t>
      </w:r>
      <m:oMath>
        <m:r>
          <m:rPr>
            <m:scr m:val="script"/>
          </m:rPr>
          <w:rPr>
            <w:rFonts w:ascii="Cambria Math" w:hAnsi="Cambria Math"/>
          </w:rPr>
          <m:t>B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EA2D48">
        <w:t xml:space="preserve"> of inputs </w:t>
      </w:r>
      <w:r w:rsidR="002B01F6">
        <w:t xml:space="preserve">the algorithm computes the mini-batch mean </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2B01F6">
        <w:rPr>
          <w:rFonts w:eastAsiaTheme="minorEastAsia"/>
        </w:rPr>
        <w:t xml:space="preserve"> and variance </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0322F9">
        <w:rPr>
          <w:rFonts w:eastAsiaTheme="minorEastAsia"/>
        </w:rPr>
        <w:t xml:space="preserve"> and uses them to normalize</w:t>
      </w:r>
      <m:oMath>
        <m:r>
          <w:rPr>
            <w:rStyle w:val="Funotenzeichen"/>
            <w:rFonts w:ascii="Cambria Math" w:eastAsiaTheme="minorEastAsia" w:hAnsi="Cambria Math"/>
            <w:i/>
          </w:rPr>
          <w:footnoteReference w:id="9"/>
        </m:r>
      </m:oMath>
      <w:r w:rsidR="000322F9">
        <w:rPr>
          <w:rFonts w:eastAsiaTheme="minorEastAsia"/>
        </w:rPr>
        <w:t xml:space="preserve"> every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proofErr w:type="gramStart"/>
      <w:r w:rsidR="00277731">
        <w:rPr>
          <w:rFonts w:eastAsiaTheme="minorEastAsia"/>
        </w:rPr>
        <w:t xml:space="preserve">into </w:t>
      </w:r>
      <w:proofErr w:type="gramEnd"/>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sidR="00170F2B">
        <w:rPr>
          <w:rFonts w:eastAsiaTheme="minorEastAsia"/>
        </w:rPr>
        <w:t>:</w:t>
      </w:r>
    </w:p>
    <w:p w14:paraId="76A7FC51" w14:textId="77777777" w:rsidR="000322F9" w:rsidRPr="000322F9" w:rsidRDefault="00F84618" w:rsidP="00833D26">
      <w:pPr>
        <w:rPr>
          <w:rFonts w:eastAsiaTheme="minorEastAsia"/>
        </w:rPr>
      </w:pPr>
      <m:oMathPara>
        <m:oMath>
          <m:sSub>
            <m:sSubPr>
              <m:ctrlPr>
                <w:rPr>
                  <w:rFonts w:ascii="Cambria Math" w:hAnsi="Cambria Math"/>
                </w:rPr>
              </m:ctrlPr>
            </m:sSubPr>
            <m:e>
              <m:r>
                <w:rPr>
                  <w:rFonts w:ascii="Cambria Math" w:hAnsi="Cambria Math"/>
                </w:rPr>
                <m:t>μ</m:t>
              </m:r>
            </m:e>
            <m:sub>
              <m:r>
                <m:rPr>
                  <m:scr m:val="script"/>
                  <m:sty m:val="p"/>
                </m:rPr>
                <w:rPr>
                  <w:rFonts w:ascii="Cambria Math" w:hAnsi="Cambria Math"/>
                </w:rPr>
                <m:t>B</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 </m:t>
              </m:r>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nary>
          <m:r>
            <m:rPr>
              <m:sty m:val="p"/>
            </m:rPr>
            <w:rPr>
              <w:rFonts w:ascii="Cambria Math" w:hAnsi="Cambria Math"/>
            </w:rPr>
            <m:t xml:space="preserve">    and    </m:t>
          </m:r>
          <m:sSubSup>
            <m:sSubSupPr>
              <m:ctrlPr>
                <w:rPr>
                  <w:rFonts w:ascii="Cambria Math" w:hAnsi="Cambria Math"/>
                </w:rPr>
              </m:ctrlPr>
            </m:sSubSupPr>
            <m:e>
              <m:r>
                <w:rPr>
                  <w:rFonts w:ascii="Cambria Math" w:hAnsi="Cambria Math"/>
                </w:rPr>
                <m:t>σ</m:t>
              </m:r>
            </m:e>
            <m:sub>
              <m:r>
                <m:rPr>
                  <m:scr m:val="script"/>
                  <m:sty m:val="p"/>
                </m:rPr>
                <w:rPr>
                  <w:rFonts w:ascii="Cambria Math" w:hAnsi="Cambria Math"/>
                </w:rPr>
                <m:t>B</m:t>
              </m:r>
            </m:sub>
            <m:sup>
              <m:r>
                <m:rPr>
                  <m:sty m:val="p"/>
                </m:rPr>
                <w:rPr>
                  <w:rFonts w:ascii="Cambria Math" w:hAnsi="Cambria Math"/>
                </w:rPr>
                <m:t>2</m:t>
              </m:r>
            </m:sup>
          </m:sSubSup>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 </m:t>
              </m:r>
              <m:r>
                <w:rPr>
                  <w:rFonts w:ascii="Cambria Math" w:hAnsi="Cambria Math"/>
                </w:rPr>
                <m:t>m</m:t>
              </m:r>
            </m:den>
          </m:f>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cr m:val="script"/>
                          <m:sty m:val="p"/>
                        </m:rPr>
                        <w:rPr>
                          <w:rFonts w:ascii="Cambria Math" w:hAnsi="Cambria Math"/>
                        </w:rPr>
                        <m:t>B</m:t>
                      </m:r>
                    </m:sub>
                  </m:sSub>
                  <m:r>
                    <m:rPr>
                      <m:sty m:val="p"/>
                    </m:rPr>
                    <w:rPr>
                      <w:rFonts w:ascii="Cambria Math" w:hAnsi="Cambria Math"/>
                    </w:rPr>
                    <m:t>)</m:t>
                  </m:r>
                </m:e>
                <m:sup>
                  <m:r>
                    <m:rPr>
                      <m:sty m:val="p"/>
                    </m:rPr>
                    <w:rPr>
                      <w:rFonts w:ascii="Cambria Math" w:hAnsi="Cambria Math"/>
                    </w:rPr>
                    <m:t>2</m:t>
                  </m:r>
                </m:sup>
              </m:sSup>
            </m:e>
          </m:nary>
        </m:oMath>
      </m:oMathPara>
    </w:p>
    <w:p w14:paraId="510F4168" w14:textId="526C1384" w:rsidR="0099185D" w:rsidRPr="00F65DFA" w:rsidRDefault="00F84618" w:rsidP="00833D26">
      <w:pPr>
        <w:rPr>
          <w:rFonts w:eastAsiaTheme="minorEastAsia"/>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cr m:val="script"/>
                      <m:sty m:val="p"/>
                    </m:rPr>
                    <w:rPr>
                      <w:rFonts w:ascii="Cambria Math" w:hAnsi="Cambria Math"/>
                    </w:rPr>
                    <m:t>B</m:t>
                  </m:r>
                </m:sub>
              </m:sSub>
              <m:r>
                <m:rPr>
                  <m:sty m:val="p"/>
                </m:rPr>
                <w:rPr>
                  <w:rFonts w:ascii="Cambria Math" w:hAnsi="Cambria Math"/>
                </w:rPr>
                <m:t>)</m:t>
              </m:r>
            </m:num>
            <m:den>
              <m:r>
                <m:rPr>
                  <m:sty m:val="p"/>
                </m:rPr>
                <w:rPr>
                  <w:rFonts w:ascii="Cambria Math" w:hAnsi="Cambria Math"/>
                </w:rPr>
                <m:t xml:space="preserve">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m:rPr>
                          <m:scr m:val="script"/>
                          <m:sty m:val="p"/>
                        </m:rPr>
                        <w:rPr>
                          <w:rFonts w:ascii="Cambria Math" w:hAnsi="Cambria Math"/>
                        </w:rPr>
                        <m:t>B</m:t>
                      </m:r>
                    </m:sub>
                    <m:sup>
                      <m:r>
                        <m:rPr>
                          <m:sty m:val="p"/>
                        </m:rPr>
                        <w:rPr>
                          <w:rFonts w:ascii="Cambria Math" w:hAnsi="Cambria Math"/>
                        </w:rPr>
                        <m:t>2</m:t>
                      </m:r>
                    </m:sup>
                  </m:sSubSup>
                  <m:r>
                    <m:rPr>
                      <m:sty m:val="p"/>
                    </m:rPr>
                    <w:rPr>
                      <w:rFonts w:ascii="Cambria Math" w:hAnsi="Cambria Math"/>
                    </w:rPr>
                    <m:t>+</m:t>
                  </m:r>
                  <m:r>
                    <w:rPr>
                      <w:rFonts w:ascii="Cambria Math" w:hAnsi="Cambria Math"/>
                    </w:rPr>
                    <m:t>ϵ</m:t>
                  </m:r>
                </m:e>
              </m:rad>
            </m:den>
          </m:f>
        </m:oMath>
      </m:oMathPara>
    </w:p>
    <w:p w14:paraId="3FA29049" w14:textId="2B216E53" w:rsidR="00F65DFA" w:rsidRDefault="00F84618" w:rsidP="00833D26">
      <w:pPr>
        <w:jc w:val="center"/>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00F65DFA">
        <w:t xml:space="preserve"> </w:t>
      </w:r>
      <w:proofErr w:type="gramStart"/>
      <w:r w:rsidR="00277731">
        <w:t>is</w:t>
      </w:r>
      <w:proofErr w:type="gramEnd"/>
      <w:r w:rsidR="00170F2B">
        <w:t xml:space="preserve"> linearly transformed </w:t>
      </w:r>
      <w:r w:rsidR="00F65DFA">
        <w:t xml:space="preserve">using the </w:t>
      </w:r>
      <w:r w:rsidR="0034180C">
        <w:t>scaling vector</w:t>
      </w:r>
      <w:r w:rsidR="00F65DFA">
        <w:t xml:space="preserve"> </w:t>
      </w:r>
      <m:oMath>
        <m:r>
          <w:rPr>
            <w:rFonts w:ascii="Cambria Math" w:hAnsi="Cambria Math"/>
          </w:rPr>
          <m:t xml:space="preserve">γ </m:t>
        </m:r>
        <m:r>
          <m:rPr>
            <m:sty m:val="p"/>
          </m:rPr>
          <w:rPr>
            <w:rFonts w:ascii="Cambria Math" w:hAnsi="Cambria Math"/>
          </w:rPr>
          <m:t>and</m:t>
        </m:r>
        <m:r>
          <m:rPr>
            <m:sty m:val="p"/>
          </m:rPr>
          <w:rPr>
            <w:rFonts w:ascii="Cambria Math" w:hAnsi="Cambria Math"/>
          </w:rPr>
          <w:br/>
          <m:t>the shifting vector</m:t>
        </m:r>
        <m:r>
          <w:rPr>
            <w:rFonts w:ascii="Cambria Math" w:hAnsi="Cambria Math"/>
          </w:rPr>
          <m:t xml:space="preserve"> β</m:t>
        </m:r>
      </m:oMath>
      <w:r w:rsidR="00170F2B">
        <w:t>,</w:t>
      </w:r>
      <w:r w:rsidR="0034180C">
        <w:t xml:space="preserve"> </w:t>
      </w:r>
      <w:r w:rsidR="00170F2B">
        <w:t xml:space="preserve">resulting in the rescaled and shifted output vector </w:t>
      </w:r>
      <m:oMath>
        <m:sSub>
          <m:sSubPr>
            <m:ctrlPr>
              <w:rPr>
                <w:rFonts w:ascii="Cambria Math" w:hAnsi="Cambria Math"/>
                <w:i/>
              </w:rPr>
            </m:ctrlPr>
          </m:sSubPr>
          <m:e>
            <m:r>
              <w:rPr>
                <w:rFonts w:ascii="Cambria Math" w:hAnsi="Cambria Math"/>
              </w:rPr>
              <m:t>y</m:t>
            </m:r>
          </m:e>
          <m:sub>
            <m:r>
              <w:rPr>
                <w:rFonts w:ascii="Cambria Math" w:hAnsi="Cambria Math"/>
              </w:rPr>
              <m:t>i</m:t>
            </m:r>
          </m:sub>
        </m:sSub>
      </m:oMath>
    </w:p>
    <w:p w14:paraId="1D5E2448" w14:textId="4FFAE339" w:rsidR="00F65DFA" w:rsidRPr="002B01F6" w:rsidRDefault="00F84618" w:rsidP="00833D2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 xml:space="preserve"> </m:t>
          </m:r>
          <m:r>
            <m:rPr>
              <m:sty m:val="p"/>
            </m:rPr>
            <w:rPr>
              <w:rFonts w:ascii="Cambria Math" w:hAnsi="Cambria Math"/>
            </w:rPr>
            <m:t xml:space="preserve">← </m:t>
          </m:r>
          <m:r>
            <w:rPr>
              <w:rFonts w:ascii="Cambria Math" w:hAnsi="Cambria Math"/>
            </w:rPr>
            <m:t>γ</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r>
            <m:rPr>
              <m:sty m:val="p"/>
            </m:rPr>
            <w:rPr>
              <w:rFonts w:ascii="Cambria Math" w:eastAsiaTheme="minorEastAsia" w:hAnsi="Cambria Math"/>
            </w:rPr>
            <m:t>+</m:t>
          </m:r>
          <m:r>
            <w:rPr>
              <w:rFonts w:ascii="Cambria Math" w:eastAsiaTheme="minorEastAsia" w:hAnsi="Cambria Math"/>
            </w:rPr>
            <m:t>β</m:t>
          </m:r>
        </m:oMath>
      </m:oMathPara>
    </w:p>
    <w:p w14:paraId="6856EF5C" w14:textId="6B9AE413" w:rsidR="00B86ECE" w:rsidRDefault="00B86ECE" w:rsidP="00833D26">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14</w:t>
      </w:r>
      <w:r w:rsidR="007338BD">
        <w:fldChar w:fldCharType="end"/>
      </w:r>
      <w:r>
        <w:t xml:space="preserve">: Batch Normalization Algorithm </w:t>
      </w:r>
      <w:sdt>
        <w:sdtPr>
          <w:id w:val="878825457"/>
          <w:citation/>
        </w:sdtPr>
        <w:sdtContent>
          <w:r>
            <w:fldChar w:fldCharType="begin"/>
          </w:r>
          <w:r>
            <w:instrText xml:space="preserve">CITATION Iof15 \p 3 \l 1031 </w:instrText>
          </w:r>
          <w:r>
            <w:fldChar w:fldCharType="separate"/>
          </w:r>
          <w:r w:rsidRPr="00B86ECE">
            <w:t>(Ioffe &amp; Szegedy, 2015, p. 3)</w:t>
          </w:r>
          <w:r>
            <w:fldChar w:fldCharType="end"/>
          </w:r>
        </w:sdtContent>
      </w:sdt>
    </w:p>
    <w:p w14:paraId="045A00A7" w14:textId="2A835C61" w:rsidR="00F65DFA" w:rsidRPr="00833D26" w:rsidRDefault="00D95CAA" w:rsidP="00833D26">
      <w:r>
        <w:lastRenderedPageBreak/>
        <w:t xml:space="preserve">The authors demonstrated that </w:t>
      </w:r>
      <w:r w:rsidR="0077083F">
        <w:t>Batch Normalization</w:t>
      </w:r>
      <w:r>
        <w:t xml:space="preserve"> </w:t>
      </w:r>
      <w:r w:rsidR="009C4D60">
        <w:t>can improve</w:t>
      </w:r>
      <w:r>
        <w:t xml:space="preserve"> DNNs </w:t>
      </w:r>
      <w:r w:rsidR="00087357">
        <w:t>significantly: T</w:t>
      </w:r>
      <w:r>
        <w:t xml:space="preserve">he vanishing gradients phenomena </w:t>
      </w:r>
      <w:r w:rsidR="009C4D60">
        <w:t xml:space="preserve">is kept at hand, the network is less sensitive to the choice of activation function  and because of a more stable and robust behavior </w:t>
      </w:r>
      <w:r>
        <w:t xml:space="preserve">larger learning rates </w:t>
      </w:r>
      <w:r w:rsidR="009C4D60">
        <w:t>can be applied, thus accelerating</w:t>
      </w:r>
      <w:r>
        <w:t xml:space="preserve"> the training process considerably</w:t>
      </w:r>
      <w:r w:rsidR="00087357">
        <w:t xml:space="preserve">. </w:t>
      </w:r>
    </w:p>
    <w:p w14:paraId="7CE55BC6" w14:textId="75997E50" w:rsidR="00087357" w:rsidRDefault="00363286" w:rsidP="00833D26">
      <w:pPr>
        <w:pStyle w:val="berschrift4"/>
        <w:numPr>
          <w:ilvl w:val="3"/>
          <w:numId w:val="1"/>
        </w:numPr>
      </w:pPr>
      <w:r>
        <w:t>Regularization strategies</w:t>
      </w:r>
    </w:p>
    <w:p w14:paraId="2E0D00DC" w14:textId="08749B57" w:rsidR="00EF1200" w:rsidRDefault="00363286" w:rsidP="00833D26">
      <w:r>
        <w:t xml:space="preserve">A DNN with tens of thousands or even millions of parameters is prone for overfitting the training data. </w:t>
      </w:r>
      <w:r w:rsidR="00146FC0" w:rsidRPr="00146FC0">
        <w:rPr>
          <w:i/>
        </w:rPr>
        <w:t>“If the relationship between the input and the correct output is complicated and the network has enough hidden units to model it accurately, there will typically be many different settings of the weights that can model the training set almost perfectly, especially if there is only a limited amount of labeled training data”</w:t>
      </w:r>
      <w:r w:rsidR="00146FC0">
        <w:t xml:space="preserve"> </w:t>
      </w:r>
      <w:sdt>
        <w:sdtPr>
          <w:id w:val="-1030792452"/>
          <w:citation/>
        </w:sdtPr>
        <w:sdtContent>
          <w:r w:rsidR="00146FC0">
            <w:fldChar w:fldCharType="begin"/>
          </w:r>
          <w:r w:rsidR="00146FC0" w:rsidRPr="00146FC0">
            <w:instrText xml:space="preserve"> CITATION Hin \l 1031 </w:instrText>
          </w:r>
          <w:r w:rsidR="00146FC0">
            <w:fldChar w:fldCharType="separate"/>
          </w:r>
          <w:r w:rsidR="00146FC0" w:rsidRPr="00146FC0">
            <w:rPr>
              <w:noProof/>
            </w:rPr>
            <w:t>(Hinton, et al., 2012)</w:t>
          </w:r>
          <w:r w:rsidR="00146FC0">
            <w:fldChar w:fldCharType="end"/>
          </w:r>
        </w:sdtContent>
      </w:sdt>
      <w:r w:rsidR="00146FC0" w:rsidRPr="00146FC0">
        <w:t>.</w:t>
      </w:r>
      <w:r w:rsidR="00146FC0">
        <w:t xml:space="preserve"> </w:t>
      </w:r>
      <w:r w:rsidR="00046974">
        <w:t xml:space="preserve">Given </w:t>
      </w:r>
      <w:r w:rsidR="0063034F">
        <w:t>this</w:t>
      </w:r>
      <w:r w:rsidR="00046974">
        <w:t xml:space="preserve"> freedom t</w:t>
      </w:r>
      <w:r>
        <w:t>he model learns residual noise as if it was a s</w:t>
      </w:r>
      <w:r w:rsidR="00046974">
        <w:t xml:space="preserve">tructural property of the data. For that matter it </w:t>
      </w:r>
      <w:r>
        <w:t>fails to predict with sufficient accuracy when</w:t>
      </w:r>
      <w:r w:rsidR="00046974">
        <w:t xml:space="preserve"> it is</w:t>
      </w:r>
      <w:r>
        <w:t xml:space="preserve"> exposed to new and unseen data at inference time. The model fails to generalize</w:t>
      </w:r>
      <w:r w:rsidR="00833D26">
        <w:t>.</w:t>
      </w:r>
      <w:r w:rsidR="00EF1200">
        <w:t xml:space="preserve"> </w:t>
      </w:r>
      <w:r w:rsidR="005316FC" w:rsidRPr="005316FC">
        <w:t xml:space="preserve">To </w:t>
      </w:r>
      <w:r w:rsidR="005316FC">
        <w:t>prevent overfitting and reduce the test error regularization needs to be applied.</w:t>
      </w:r>
    </w:p>
    <w:p w14:paraId="291E16E7" w14:textId="7FD66106" w:rsidR="005316FC" w:rsidRDefault="00363286" w:rsidP="00833D26">
      <w:r>
        <w:t xml:space="preserve">A number of strategies derived from traditional machine learning theory </w:t>
      </w:r>
      <w:r w:rsidR="009C4D60">
        <w:t xml:space="preserve">such as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C4D60">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 xml:space="preserve"> </m:t>
        </m:r>
      </m:oMath>
      <w:r w:rsidR="009C4D60">
        <w:t>regularization</w:t>
      </w:r>
      <w:r w:rsidR="005316FC">
        <w:t xml:space="preserve"> </w:t>
      </w:r>
      <w:r w:rsidR="00EF1200">
        <w:t>(</w:t>
      </w:r>
      <w:r w:rsidR="005316FC">
        <w:t>a penalty term is added to the loss function</w:t>
      </w:r>
      <w:r w:rsidR="00EF1200">
        <w:t>)</w:t>
      </w:r>
      <w:r w:rsidR="005316FC">
        <w:t xml:space="preserve"> </w:t>
      </w:r>
      <w:r w:rsidR="00EF1200">
        <w:t xml:space="preserve">are likewise applicable </w:t>
      </w:r>
      <w:r w:rsidR="005316FC">
        <w:t>to</w:t>
      </w:r>
      <w:r w:rsidR="00046974">
        <w:t xml:space="preserve"> </w:t>
      </w:r>
      <w:r>
        <w:t>DNNs</w:t>
      </w:r>
      <w:r w:rsidR="005316FC">
        <w:t xml:space="preserve"> </w:t>
      </w:r>
      <w:sdt>
        <w:sdtPr>
          <w:id w:val="1578322984"/>
          <w:citation/>
        </w:sdtPr>
        <w:sdtContent>
          <w:r w:rsidR="005316FC">
            <w:fldChar w:fldCharType="begin"/>
          </w:r>
          <w:r w:rsidR="005316FC">
            <w:instrText xml:space="preserve">CITATION Goo16 \p 227-231 \l 1031 </w:instrText>
          </w:r>
          <w:r w:rsidR="005316FC">
            <w:fldChar w:fldCharType="separate"/>
          </w:r>
          <w:r w:rsidR="005316FC" w:rsidRPr="005316FC">
            <w:rPr>
              <w:noProof/>
            </w:rPr>
            <w:t>(Goodfellow, et al., 2016, pp. 227-231)</w:t>
          </w:r>
          <w:r w:rsidR="005316FC">
            <w:fldChar w:fldCharType="end"/>
          </w:r>
        </w:sdtContent>
      </w:sdt>
      <w:r w:rsidR="00EF1200">
        <w:t>.</w:t>
      </w:r>
    </w:p>
    <w:p w14:paraId="416D7743" w14:textId="1A6444DB" w:rsidR="00363286" w:rsidRDefault="00363286" w:rsidP="00833D26">
      <w:r>
        <w:t>The batch normalization</w:t>
      </w:r>
      <w:r w:rsidR="00EF1200">
        <w:t xml:space="preserve"> </w:t>
      </w:r>
      <w:r>
        <w:t xml:space="preserve">algorithm </w:t>
      </w:r>
      <w:r w:rsidR="00EF1200">
        <w:t xml:space="preserve">(see above) </w:t>
      </w:r>
      <w:r>
        <w:t>in addition to its many d</w:t>
      </w:r>
      <w:r w:rsidR="00EF1200">
        <w:t>escribed positive contributions</w:t>
      </w:r>
      <w:r w:rsidR="009C4D60">
        <w:t xml:space="preserve"> </w:t>
      </w:r>
      <w:r>
        <w:t xml:space="preserve">also </w:t>
      </w:r>
      <w:r w:rsidR="00EF1200">
        <w:t>imposes</w:t>
      </w:r>
      <w:r>
        <w:t xml:space="preserve"> </w:t>
      </w:r>
      <w:r w:rsidR="009C4D60">
        <w:t>regularization to a</w:t>
      </w:r>
      <w:r w:rsidR="00EF1200">
        <w:t xml:space="preserve"> DNN, thus reducing the need for other regularization techniques </w:t>
      </w:r>
      <w:sdt>
        <w:sdtPr>
          <w:id w:val="-1098167375"/>
          <w:citation/>
        </w:sdtPr>
        <w:sdtContent>
          <w:r w:rsidR="00EF1200">
            <w:fldChar w:fldCharType="begin"/>
          </w:r>
          <w:r w:rsidR="00EF1200">
            <w:instrText xml:space="preserve">CITATION Iof15 \p 5 \l 1031 </w:instrText>
          </w:r>
          <w:r w:rsidR="00EF1200">
            <w:fldChar w:fldCharType="separate"/>
          </w:r>
          <w:r w:rsidR="00EF1200" w:rsidRPr="00EF1200">
            <w:rPr>
              <w:noProof/>
            </w:rPr>
            <w:t>(Ioffe &amp; Szegedy, 2015, p. 5)</w:t>
          </w:r>
          <w:r w:rsidR="00EF1200">
            <w:fldChar w:fldCharType="end"/>
          </w:r>
        </w:sdtContent>
      </w:sdt>
      <w:r w:rsidR="00EF1200">
        <w:t>.</w:t>
      </w:r>
    </w:p>
    <w:p w14:paraId="21BA2FD3" w14:textId="5C2271AF" w:rsidR="00D821A9" w:rsidRDefault="00EF1200" w:rsidP="00CC23DD">
      <w:r>
        <w:t>A common</w:t>
      </w:r>
      <w:r w:rsidR="0063034F">
        <w:t>ly applied</w:t>
      </w:r>
      <w:r>
        <w:t xml:space="preserve"> strategy </w:t>
      </w:r>
      <w:r w:rsidR="00146FC0">
        <w:t xml:space="preserve">is to </w:t>
      </w:r>
      <w:r w:rsidR="0063034F">
        <w:t>apply</w:t>
      </w:r>
      <w:r w:rsidR="00146FC0">
        <w:t xml:space="preserve"> dropouts</w:t>
      </w:r>
      <w:r>
        <w:t xml:space="preserve">. </w:t>
      </w:r>
      <w:r w:rsidR="00146FC0">
        <w:t xml:space="preserve">A drop-out implemented into the architecture of the DNN will randomly switch off neurons of the connected layer during model training. Every neuron </w:t>
      </w:r>
      <w:r w:rsidR="00CC23DD">
        <w:t xml:space="preserve">(excluding the output neurons) </w:t>
      </w:r>
      <w:r w:rsidR="00146FC0">
        <w:t xml:space="preserve">in the respective layer will be temporarily dropped with a probability </w:t>
      </w:r>
      <w:r w:rsidR="00146FC0" w:rsidRPr="00146FC0">
        <w:rPr>
          <w:i/>
        </w:rPr>
        <w:t>p</w:t>
      </w:r>
      <w:r w:rsidR="00CC23DD">
        <w:rPr>
          <w:i/>
        </w:rPr>
        <w:t xml:space="preserve"> </w:t>
      </w:r>
      <w:r w:rsidR="00CC23DD" w:rsidRPr="00CC23DD">
        <w:t>in one training step.</w:t>
      </w:r>
      <w:r w:rsidR="00CC23DD">
        <w:t xml:space="preserve"> With a sufficient </w:t>
      </w:r>
      <w:r w:rsidR="00D821A9">
        <w:t>dropout rate</w:t>
      </w:r>
      <w:r w:rsidR="00CC23DD">
        <w:t xml:space="preserve"> </w:t>
      </w:r>
      <w:r w:rsidR="00CC23DD" w:rsidRPr="00CC23DD">
        <w:rPr>
          <w:i/>
        </w:rPr>
        <w:t>p</w:t>
      </w:r>
      <w:r w:rsidR="00CC23DD">
        <w:t xml:space="preserve"> assigned the network learns to generalize because it cannot rely on the entire predictive power of all the neurons. Given the huge number of possible permutations with neurons being switched on </w:t>
      </w:r>
      <w:r w:rsidR="00D821A9">
        <w:t>or</w:t>
      </w:r>
      <w:r w:rsidR="00CC23DD">
        <w:t xml:space="preserve"> off, adding dropout can be seen as </w:t>
      </w:r>
      <w:r w:rsidR="00D821A9">
        <w:t>sampling</w:t>
      </w:r>
      <w:r w:rsidR="003E067F">
        <w:t xml:space="preserve"> one version from an exponentially large set of </w:t>
      </w:r>
      <w:r w:rsidR="00CC23DD">
        <w:t xml:space="preserve">different </w:t>
      </w:r>
      <w:r w:rsidR="00D821A9">
        <w:t xml:space="preserve">thinner </w:t>
      </w:r>
      <w:r w:rsidR="00CC23DD">
        <w:t>neural network</w:t>
      </w:r>
      <w:r w:rsidR="003E067F">
        <w:t>s</w:t>
      </w:r>
      <w:r w:rsidR="00CC23DD">
        <w:t xml:space="preserve"> at every training step. </w:t>
      </w:r>
      <w:r w:rsidR="00CC23DD" w:rsidRPr="00CC23DD">
        <w:rPr>
          <w:i/>
        </w:rPr>
        <w:t>“Random dropout makes it possible to train a huge number of different networks in a reasonable time. There is almost certainly a different network for each presentation of each training case but all of these networks share the same weights for the hidden units that are present”</w:t>
      </w:r>
      <w:r w:rsidR="00CC23DD">
        <w:t xml:space="preserve"> </w:t>
      </w:r>
      <w:sdt>
        <w:sdtPr>
          <w:id w:val="-739180985"/>
          <w:citation/>
        </w:sdtPr>
        <w:sdtContent>
          <w:r w:rsidR="00CC23DD">
            <w:fldChar w:fldCharType="begin"/>
          </w:r>
          <w:r w:rsidR="00CC23DD">
            <w:instrText xml:space="preserve">CITATION Hin \p 2 \l 1031 </w:instrText>
          </w:r>
          <w:r w:rsidR="00CC23DD">
            <w:fldChar w:fldCharType="separate"/>
          </w:r>
          <w:r w:rsidR="00CC23DD" w:rsidRPr="00CC23DD">
            <w:rPr>
              <w:noProof/>
            </w:rPr>
            <w:t>(Hinton, et al., 2012, p. 2)</w:t>
          </w:r>
          <w:r w:rsidR="00CC23DD">
            <w:fldChar w:fldCharType="end"/>
          </w:r>
        </w:sdtContent>
      </w:sdt>
      <w:r w:rsidR="00CC23DD">
        <w:t>.</w:t>
      </w:r>
      <w:r w:rsidR="003E067F">
        <w:t xml:space="preserve"> </w:t>
      </w:r>
    </w:p>
    <w:p w14:paraId="1053BBAD" w14:textId="291C20E5" w:rsidR="00D821A9" w:rsidRPr="00CC23DD" w:rsidRDefault="00D821A9" w:rsidP="003E067F">
      <w:r>
        <w:t xml:space="preserve">Of course </w:t>
      </w:r>
      <w:r w:rsidR="003E067F">
        <w:t xml:space="preserve">the neurons are only dropped </w:t>
      </w:r>
      <w:r>
        <w:t>during training of the net.</w:t>
      </w:r>
      <w:r w:rsidR="003E067F">
        <w:t xml:space="preserve"> </w:t>
      </w:r>
      <w:r w:rsidR="003E067F" w:rsidRPr="003E067F">
        <w:rPr>
          <w:i/>
        </w:rPr>
        <w:t xml:space="preserve">“At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w:t>
      </w:r>
      <w:r w:rsidR="003E067F" w:rsidRPr="003E067F">
        <w:rPr>
          <w:i/>
        </w:rPr>
        <w:lastRenderedPageBreak/>
        <w:t>learning tasks in vision, speech recognition, document classification and computational biology, obtaining state-of-the-art results on many benchmark data sets.”</w:t>
      </w:r>
      <w:r w:rsidRPr="003E067F">
        <w:rPr>
          <w:i/>
        </w:rPr>
        <w:t xml:space="preserve"> </w:t>
      </w:r>
      <w:sdt>
        <w:sdtPr>
          <w:id w:val="-586771158"/>
          <w:citation/>
        </w:sdtPr>
        <w:sdtContent>
          <w:r w:rsidR="003E067F">
            <w:fldChar w:fldCharType="begin"/>
          </w:r>
          <w:r w:rsidR="003E067F" w:rsidRPr="003935D4">
            <w:instrText xml:space="preserve">CITATION Sri14 \p 1929 \l 1031 </w:instrText>
          </w:r>
          <w:r w:rsidR="003E067F">
            <w:fldChar w:fldCharType="separate"/>
          </w:r>
          <w:r w:rsidR="003E067F" w:rsidRPr="00703BB6">
            <w:rPr>
              <w:noProof/>
            </w:rPr>
            <w:t>(Srivastava, et al., 2014, p. 1929)</w:t>
          </w:r>
          <w:r w:rsidR="003E067F">
            <w:fldChar w:fldCharType="end"/>
          </w:r>
        </w:sdtContent>
      </w:sdt>
    </w:p>
    <w:p w14:paraId="2A84FA72" w14:textId="6673B975" w:rsidR="00F65DFA" w:rsidRPr="00F65DFA" w:rsidRDefault="00703BB6" w:rsidP="00833D26">
      <w:r>
        <w:t>Another effective strategy to prevent overfitting is early stopping. During training the learned model is applied to a hold-out validation set of unseen data.</w:t>
      </w:r>
      <w:r w:rsidR="00982C32">
        <w:t xml:space="preserve"> The key idea is that a low validation set error translates to a low test set error. During training i</w:t>
      </w:r>
      <w:r>
        <w:t xml:space="preserve">f the chosen metric (i.e. loss or accuracy) on the validation set improves a copy of the model weights is saved. With a </w:t>
      </w:r>
      <w:r w:rsidR="00982C32">
        <w:t xml:space="preserve">defined </w:t>
      </w:r>
      <w:r>
        <w:t>tolerance and a specified number of training steps (batches or epochs) the training process can terminate when the validation metric does not improve beyond the tolerance for the specified patience period.</w:t>
      </w:r>
      <w:r w:rsidR="00982C32">
        <w:t xml:space="preserve"> The model will then roll-back to the last stored weight parametrization, the best version so far </w:t>
      </w:r>
      <w:sdt>
        <w:sdtPr>
          <w:id w:val="1814676786"/>
          <w:citation/>
        </w:sdtPr>
        <w:sdtContent>
          <w:r w:rsidR="00982C32">
            <w:fldChar w:fldCharType="begin"/>
          </w:r>
          <w:r w:rsidR="00982C32" w:rsidRPr="00982C32">
            <w:instrText xml:space="preserve">CITATION Goo16 \p 243 \l 1031 </w:instrText>
          </w:r>
          <w:r w:rsidR="00982C32">
            <w:fldChar w:fldCharType="separate"/>
          </w:r>
          <w:r w:rsidR="00982C32" w:rsidRPr="00982C32">
            <w:rPr>
              <w:noProof/>
            </w:rPr>
            <w:t>(Goodfellow, et al., 2016, p. 243)</w:t>
          </w:r>
          <w:r w:rsidR="00982C32">
            <w:fldChar w:fldCharType="end"/>
          </w:r>
        </w:sdtContent>
      </w:sdt>
      <w:r w:rsidR="00982C32">
        <w:t>.</w:t>
      </w:r>
    </w:p>
    <w:p w14:paraId="0180B695" w14:textId="57858019" w:rsidR="003A3B4F" w:rsidRDefault="003A3B4F" w:rsidP="00833D26">
      <w:pPr>
        <w:pStyle w:val="berschrift3"/>
      </w:pPr>
      <w:bookmarkStart w:id="22" w:name="_Toc60127244"/>
      <w:r>
        <w:t>Recurrent Neural Nets</w:t>
      </w:r>
      <w:bookmarkEnd w:id="22"/>
    </w:p>
    <w:p w14:paraId="3AACB7C2" w14:textId="4BC51E30" w:rsidR="00552D3F" w:rsidRDefault="006476C7" w:rsidP="006E1835">
      <w:r>
        <w:t xml:space="preserve">Humans understand text because they can put </w:t>
      </w:r>
      <w:r w:rsidR="00CF6CD8">
        <w:t xml:space="preserve">the </w:t>
      </w:r>
      <w:r>
        <w:t xml:space="preserve">words </w:t>
      </w:r>
      <w:r w:rsidR="00CF6CD8">
        <w:t xml:space="preserve">they read </w:t>
      </w:r>
      <w:r>
        <w:t xml:space="preserve">in context with information given </w:t>
      </w:r>
      <w:r w:rsidR="00CF6CD8">
        <w:t xml:space="preserve">to them </w:t>
      </w:r>
      <w:r>
        <w:t xml:space="preserve">before. </w:t>
      </w:r>
      <w:r w:rsidR="00CF6CD8">
        <w:t>Likewise</w:t>
      </w:r>
      <w:r>
        <w:t xml:space="preserve"> it’s easy to complement missing words within a known sequence (like the </w:t>
      </w:r>
      <w:r w:rsidRPr="006476C7">
        <w:rPr>
          <w:i/>
        </w:rPr>
        <w:t>ABC</w:t>
      </w:r>
      <w:r>
        <w:t xml:space="preserve"> taught in elementary school). For real comprehension processing the sequential property of text is fundamental. Regular feed-forward neural networks can’</w:t>
      </w:r>
      <w:r w:rsidR="00552D3F">
        <w:t xml:space="preserve">t do that. </w:t>
      </w:r>
    </w:p>
    <w:p w14:paraId="243AD2DE" w14:textId="6423E330" w:rsidR="0045694D" w:rsidRDefault="001B175D" w:rsidP="006E1835">
      <w:r>
        <w:t>Recurrent Neural Net</w:t>
      </w:r>
      <w:r w:rsidR="0045694D">
        <w:t>s</w:t>
      </w:r>
      <w:r>
        <w:t xml:space="preserve"> (RNN</w:t>
      </w:r>
      <w:r w:rsidR="0045694D">
        <w:t>s</w:t>
      </w:r>
      <w:r>
        <w:t xml:space="preserve">) </w:t>
      </w:r>
      <w:r w:rsidR="0045694D">
        <w:t xml:space="preserve">can </w:t>
      </w:r>
      <w:r>
        <w:t>shar</w:t>
      </w:r>
      <w:r w:rsidR="0045694D">
        <w:t>e their</w:t>
      </w:r>
      <w:r>
        <w:t xml:space="preserve"> parameters </w:t>
      </w:r>
      <w:r w:rsidR="00CF6CD8">
        <w:t xml:space="preserve">and information </w:t>
      </w:r>
      <w:r>
        <w:t>across different parts of the model</w:t>
      </w:r>
      <w:r w:rsidR="0045694D">
        <w:t xml:space="preserve">. This is a powerful property allowing for </w:t>
      </w:r>
      <w:r>
        <w:t>process</w:t>
      </w:r>
      <w:r w:rsidR="0045694D">
        <w:t>ing</w:t>
      </w:r>
      <w:r>
        <w:t xml:space="preserve"> different texts of arbitrary length and generalize well across them</w:t>
      </w:r>
      <w:r w:rsidR="0045694D">
        <w:t xml:space="preserve">. </w:t>
      </w:r>
      <w:r w:rsidR="0045694D" w:rsidRPr="0045694D">
        <w:rPr>
          <w:i/>
        </w:rPr>
        <w:t>“A traditional fully connected feedforward network would have separate parameters for each input feature, so it would need to learn all the rules of the language separately at each position in the sentence. By comparison, a recurrent neural network shares the same weights across several time steps”</w:t>
      </w:r>
      <w:r w:rsidR="0045694D">
        <w:t xml:space="preserve"> </w:t>
      </w:r>
      <w:sdt>
        <w:sdtPr>
          <w:id w:val="-829056803"/>
          <w:citation/>
        </w:sdtPr>
        <w:sdtContent>
          <w:r w:rsidR="0045694D">
            <w:fldChar w:fldCharType="begin"/>
          </w:r>
          <w:r w:rsidR="0045694D">
            <w:instrText xml:space="preserve">CITATION Goo16 \p 368 \l 1031 </w:instrText>
          </w:r>
          <w:r w:rsidR="0045694D">
            <w:fldChar w:fldCharType="separate"/>
          </w:r>
          <w:r w:rsidR="0045694D" w:rsidRPr="0045694D">
            <w:rPr>
              <w:noProof/>
            </w:rPr>
            <w:t>(Goodfellow, et al., 2016, p. 368)</w:t>
          </w:r>
          <w:r w:rsidR="0045694D">
            <w:fldChar w:fldCharType="end"/>
          </w:r>
        </w:sdtContent>
      </w:sdt>
      <w:r w:rsidR="0045694D">
        <w:t>.</w:t>
      </w:r>
    </w:p>
    <w:p w14:paraId="220165F5" w14:textId="60289638" w:rsidR="00E93565" w:rsidRDefault="00552D3F" w:rsidP="006E1835">
      <w:r>
        <w:t xml:space="preserve">RNNs have recurrent loops that channel information </w:t>
      </w:r>
      <w:r w:rsidR="002D55CC">
        <w:t xml:space="preserve">from </w:t>
      </w:r>
      <w:r w:rsidR="00D1113F">
        <w:t>an earlier time step</w:t>
      </w:r>
      <w:r>
        <w:t xml:space="preserve"> back into the network</w:t>
      </w:r>
      <w:r w:rsidR="00D1113F">
        <w:t xml:space="preserve">. They </w:t>
      </w:r>
      <w:r w:rsidR="00D1113F" w:rsidRPr="00D1113F">
        <w:t>operat</w:t>
      </w:r>
      <w:r w:rsidR="00D1113F">
        <w:t>e</w:t>
      </w:r>
      <w:r w:rsidR="00D1113F" w:rsidRPr="00D1113F">
        <w:t xml:space="preserve"> on a sequence</w:t>
      </w:r>
      <w:r w:rsidR="00D1113F">
        <w:t xml:space="preserve"> of </w:t>
      </w:r>
      <w:proofErr w:type="gramStart"/>
      <w:r w:rsidR="00D1113F" w:rsidRPr="00D1113F">
        <w:t>vectors</w:t>
      </w:r>
      <w:r w:rsidR="00D1113F">
        <w:t xml:space="preserve"> </w:t>
      </w:r>
      <w:proofErr w:type="gramEnd"/>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D1113F">
        <w:t xml:space="preserve">, with </w:t>
      </w:r>
      <w:r w:rsidR="00D1113F" w:rsidRPr="00D1113F">
        <w:rPr>
          <w:i/>
        </w:rPr>
        <w:t>t</w:t>
      </w:r>
      <w:r w:rsidR="00D1113F">
        <w:t xml:space="preserve"> indexing the sequential position of </w:t>
      </w:r>
      <w:r w:rsidR="00512388">
        <w:t>a</w:t>
      </w:r>
      <w:r w:rsidR="00D1113F">
        <w:t xml:space="preserve"> time step.</w:t>
      </w:r>
      <w:r w:rsidR="00D1113F">
        <w:rPr>
          <w:rStyle w:val="Funotenzeichen"/>
        </w:rPr>
        <w:footnoteReference w:id="10"/>
      </w:r>
      <w:r w:rsidR="00E93565">
        <w:t xml:space="preserve"> </w:t>
      </w:r>
      <w:r w:rsidR="00512388">
        <w:t>The</w:t>
      </w:r>
      <w:r w:rsidR="00E93565">
        <w:t xml:space="preserve"> RNN processes the </w:t>
      </w:r>
      <w:r w:rsidR="00512388">
        <w:t>data</w:t>
      </w:r>
      <w:r w:rsidR="00E93565">
        <w:t xml:space="preserve"> </w:t>
      </w:r>
      <w:r w:rsidR="00E93565" w:rsidRPr="00E93565">
        <w:rPr>
          <w:i/>
        </w:rPr>
        <w:t>x</w:t>
      </w:r>
      <w:r w:rsidR="00E93565">
        <w:t xml:space="preserve"> provided </w:t>
      </w:r>
      <w:r w:rsidR="00512388">
        <w:t>with</w:t>
      </w:r>
      <w:r w:rsidR="00E93565">
        <w:t xml:space="preserve"> a function </w:t>
      </w:r>
      <w:r w:rsidR="00E93565" w:rsidRPr="00E93565">
        <w:rPr>
          <w:i/>
        </w:rPr>
        <w:t>f</w:t>
      </w:r>
      <w:r w:rsidR="00512388">
        <w:rPr>
          <w:i/>
        </w:rPr>
        <w:t xml:space="preserve"> </w:t>
      </w:r>
      <w:r w:rsidR="00512388" w:rsidRPr="00512388">
        <w:t xml:space="preserve">and </w:t>
      </w:r>
      <w:r w:rsidR="00512388">
        <w:t xml:space="preserve">parameters contained in </w:t>
      </w:r>
      <m:oMath>
        <m:r>
          <w:rPr>
            <w:rFonts w:ascii="Cambria Math" w:hAnsi="Cambria Math"/>
          </w:rPr>
          <m:t>θ</m:t>
        </m:r>
      </m:oMath>
      <w:r w:rsidR="00E93565">
        <w:t xml:space="preserve"> transforming it into a hidden state </w:t>
      </w:r>
      <w:r w:rsidR="00E93565" w:rsidRPr="00E93565">
        <w:rPr>
          <w:i/>
        </w:rPr>
        <w:t>h</w:t>
      </w:r>
      <w:r w:rsidR="00E93565">
        <w:t xml:space="preserve"> and propagates </w:t>
      </w:r>
      <w:r w:rsidR="00E93565" w:rsidRPr="00E93565">
        <w:rPr>
          <w:i/>
        </w:rPr>
        <w:t>h</w:t>
      </w:r>
      <w:r w:rsidR="00E93565">
        <w:t xml:space="preserve"> forward through time, were it</w:t>
      </w:r>
      <w:r w:rsidR="00512388">
        <w:t xml:space="preserve"> i</w:t>
      </w:r>
      <w:r w:rsidR="00E93565">
        <w:t xml:space="preserve">s </w:t>
      </w:r>
      <w:r w:rsidR="00512388">
        <w:t xml:space="preserve">again </w:t>
      </w:r>
      <w:r w:rsidR="00E93565">
        <w:t>combined with further sequential information</w:t>
      </w:r>
      <w:r w:rsidR="00512388">
        <w:t xml:space="preserve"> of the next </w:t>
      </w:r>
      <w:r w:rsidR="00E93565">
        <w:t xml:space="preserve">time step. </w:t>
      </w:r>
      <w:r w:rsidR="00512388">
        <w:t>This can be f</w:t>
      </w:r>
      <w:r w:rsidR="00E93565">
        <w:t>ormally expressed</w:t>
      </w:r>
      <w:r w:rsidR="00512388">
        <w:t xml:space="preserve"> by</w:t>
      </w:r>
      <w:r w:rsidR="00E93565">
        <w:t>:</w:t>
      </w:r>
    </w:p>
    <w:p w14:paraId="3BBD173C" w14:textId="3F99B653" w:rsidR="00D1113F" w:rsidRDefault="00E93565" w:rsidP="00E93565">
      <w:pPr>
        <w:jc w:val="center"/>
      </w:pPr>
      <w:r>
        <w:rPr>
          <w:noProof/>
          <w:lang w:val="de-DE" w:eastAsia="de-DE"/>
        </w:rPr>
        <w:lastRenderedPageBreak/>
        <w:drawing>
          <wp:inline distT="0" distB="0" distL="0" distR="0" wp14:anchorId="51B67A2F" wp14:editId="41D9955E">
            <wp:extent cx="1515027" cy="31173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2916" cy="315415"/>
                    </a:xfrm>
                    <a:prstGeom prst="rect">
                      <a:avLst/>
                    </a:prstGeom>
                  </pic:spPr>
                </pic:pic>
              </a:graphicData>
            </a:graphic>
          </wp:inline>
        </w:drawing>
      </w:r>
      <w:r>
        <w:t xml:space="preserve"> </w:t>
      </w:r>
      <w:sdt>
        <w:sdtPr>
          <w:id w:val="-1020695169"/>
          <w:citation/>
        </w:sdtPr>
        <w:sdtContent>
          <w:r w:rsidR="00CF6CD8">
            <w:fldChar w:fldCharType="begin"/>
          </w:r>
          <w:r w:rsidR="00CF6CD8" w:rsidRPr="00512388">
            <w:instrText xml:space="preserve">CITATION Goo15 \p 370 \l 1031 </w:instrText>
          </w:r>
          <w:r w:rsidR="00CF6CD8">
            <w:fldChar w:fldCharType="separate"/>
          </w:r>
          <w:r w:rsidR="00CF6CD8" w:rsidRPr="00512388">
            <w:rPr>
              <w:noProof/>
            </w:rPr>
            <w:t>(Goodfellow, 2015, p. 370)</w:t>
          </w:r>
          <w:r w:rsidR="00CF6CD8">
            <w:fldChar w:fldCharType="end"/>
          </w:r>
        </w:sdtContent>
      </w:sdt>
    </w:p>
    <w:p w14:paraId="7E791546" w14:textId="33D530C7" w:rsidR="00D1113F" w:rsidRDefault="00D1113F" w:rsidP="00D1113F">
      <w:pPr>
        <w:jc w:val="center"/>
      </w:pPr>
      <w:r>
        <w:rPr>
          <w:noProof/>
          <w:lang w:val="de-DE" w:eastAsia="de-DE"/>
        </w:rPr>
        <w:drawing>
          <wp:inline distT="0" distB="0" distL="0" distR="0" wp14:anchorId="14BD074E" wp14:editId="18F3368D">
            <wp:extent cx="4356431" cy="1289878"/>
            <wp:effectExtent l="0" t="0" r="635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879" cy="1305999"/>
                    </a:xfrm>
                    <a:prstGeom prst="rect">
                      <a:avLst/>
                    </a:prstGeom>
                  </pic:spPr>
                </pic:pic>
              </a:graphicData>
            </a:graphic>
          </wp:inline>
        </w:drawing>
      </w:r>
    </w:p>
    <w:p w14:paraId="4F0FABBD" w14:textId="32E7F649" w:rsidR="00552D3F" w:rsidRDefault="00D1113F" w:rsidP="00D1113F">
      <w:pPr>
        <w:pStyle w:val="Beschriftung"/>
      </w:pPr>
      <w:r>
        <w:t xml:space="preserve">Figure </w:t>
      </w:r>
      <w:r w:rsidR="008010F0">
        <w:fldChar w:fldCharType="begin"/>
      </w:r>
      <w:r w:rsidR="008010F0">
        <w:instrText xml:space="preserve"> STYLEREF 1 \s </w:instrText>
      </w:r>
      <w:r w:rsidR="008010F0">
        <w:fldChar w:fldCharType="separate"/>
      </w:r>
      <w:r w:rsidR="008010F0">
        <w:rPr>
          <w:noProof/>
        </w:rPr>
        <w:t>2</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4</w:t>
      </w:r>
      <w:r w:rsidR="008010F0">
        <w:fldChar w:fldCharType="end"/>
      </w:r>
      <w:r>
        <w:t>: An RNN with no outputs</w:t>
      </w:r>
    </w:p>
    <w:p w14:paraId="1017CF25" w14:textId="115D0574" w:rsidR="00512388" w:rsidRDefault="00512388" w:rsidP="006E1835">
      <w:r>
        <w:t xml:space="preserve">Figure 2-4 describes this process on the left side with a circuit diagram with the black rectangle indicating </w:t>
      </w:r>
      <w:r w:rsidR="00E86317">
        <w:t>the passage of several time steps. On the right this RNN is represented in its unfolded graph with each time step process explicitly illustrated and being connected to the time step before and thereafter.</w:t>
      </w:r>
    </w:p>
    <w:p w14:paraId="679ED7B9" w14:textId="67400DD8" w:rsidR="00274091" w:rsidRDefault="00580B00" w:rsidP="00580B00">
      <w:r>
        <w:t xml:space="preserve">It’s easy to see the text processing </w:t>
      </w:r>
      <w:r w:rsidR="00274091">
        <w:t>power</w:t>
      </w:r>
      <w:r>
        <w:t xml:space="preserve"> </w:t>
      </w:r>
      <w:r w:rsidR="00274091">
        <w:t xml:space="preserve">of </w:t>
      </w:r>
      <w:r>
        <w:t xml:space="preserve">RNNs by mapping each time step to a word of an input sentence, abstract or a document. </w:t>
      </w:r>
      <w:r w:rsidR="00274091">
        <w:t xml:space="preserve">The RNN depicted above (figure 2-4) is missing an important feature as it shows no outputs. </w:t>
      </w:r>
      <w:r>
        <w:t>RNNs can be designed very flexible according to the task they are purposed to.</w:t>
      </w:r>
      <w:r w:rsidR="00274091">
        <w:t xml:space="preserve"> The architectural core elements of inputs, hidden states and outputs can be combined in many ways to cater for different learning tasks:</w:t>
      </w:r>
    </w:p>
    <w:p w14:paraId="2CB085C3" w14:textId="77777777" w:rsidR="00274091" w:rsidRDefault="00274091" w:rsidP="00580B00">
      <w:r>
        <w:rPr>
          <w:noProof/>
          <w:lang w:val="de-DE" w:eastAsia="de-DE"/>
        </w:rPr>
        <w:drawing>
          <wp:inline distT="0" distB="0" distL="0" distR="0" wp14:anchorId="4745925E" wp14:editId="4BA8FAF6">
            <wp:extent cx="5256530" cy="1630045"/>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6530" cy="1630045"/>
                    </a:xfrm>
                    <a:prstGeom prst="rect">
                      <a:avLst/>
                    </a:prstGeom>
                  </pic:spPr>
                </pic:pic>
              </a:graphicData>
            </a:graphic>
          </wp:inline>
        </w:drawing>
      </w:r>
    </w:p>
    <w:p w14:paraId="1BC9E850" w14:textId="117E970F" w:rsidR="00274091" w:rsidRDefault="00274091" w:rsidP="00274091">
      <w:pPr>
        <w:pStyle w:val="Beschriftung"/>
      </w:pPr>
      <w:r>
        <w:t xml:space="preserve">Figure </w:t>
      </w:r>
      <w:r w:rsidR="008010F0">
        <w:fldChar w:fldCharType="begin"/>
      </w:r>
      <w:r w:rsidR="008010F0">
        <w:instrText xml:space="preserve"> STYLEREF 1 \s </w:instrText>
      </w:r>
      <w:r w:rsidR="008010F0">
        <w:fldChar w:fldCharType="separate"/>
      </w:r>
      <w:r w:rsidR="008010F0">
        <w:rPr>
          <w:noProof/>
        </w:rPr>
        <w:t>2</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5</w:t>
      </w:r>
      <w:r w:rsidR="008010F0">
        <w:fldChar w:fldCharType="end"/>
      </w:r>
      <w:r>
        <w:t>: Examples of different RNN architectures for different purposes</w:t>
      </w:r>
      <w:sdt>
        <w:sdtPr>
          <w:id w:val="-792053771"/>
          <w:citation/>
        </w:sdtPr>
        <w:sdtContent>
          <w:r w:rsidR="007224A2">
            <w:fldChar w:fldCharType="begin"/>
          </w:r>
          <w:r w:rsidR="007224A2" w:rsidRPr="007224A2">
            <w:instrText xml:space="preserve"> CITATION Kar15 \l 1031 </w:instrText>
          </w:r>
          <w:r w:rsidR="007224A2">
            <w:fldChar w:fldCharType="separate"/>
          </w:r>
          <w:r w:rsidR="007224A2" w:rsidRPr="007224A2">
            <w:rPr>
              <w:noProof/>
            </w:rPr>
            <w:t xml:space="preserve"> (Karpathy, 2015)</w:t>
          </w:r>
          <w:r w:rsidR="007224A2">
            <w:fldChar w:fldCharType="end"/>
          </w:r>
        </w:sdtContent>
      </w:sdt>
    </w:p>
    <w:p w14:paraId="11746317" w14:textId="43DA5C9D" w:rsidR="00142A3A" w:rsidRDefault="00410714" w:rsidP="001C39A8">
      <w:pPr>
        <w:rPr>
          <w:rFonts w:eastAsiaTheme="minorEastAsia"/>
        </w:rPr>
      </w:pPr>
      <w:r>
        <w:t xml:space="preserve">For the document classification task </w:t>
      </w:r>
      <w:r w:rsidR="00FC61B7">
        <w:t xml:space="preserve">at hand </w:t>
      </w:r>
      <w:r>
        <w:t xml:space="preserve">an RNN is supposed to </w:t>
      </w:r>
      <w:r w:rsidR="00FC61B7">
        <w:t xml:space="preserve">have multiple inputs (the text), </w:t>
      </w:r>
      <w:r>
        <w:t xml:space="preserve">share connections between its hidden </w:t>
      </w:r>
      <w:r w:rsidR="00580B00">
        <w:t>states</w:t>
      </w:r>
      <w:r>
        <w:t xml:space="preserve"> and produce an output for </w:t>
      </w:r>
      <w:r w:rsidR="00580B00">
        <w:t>every</w:t>
      </w:r>
      <w:r>
        <w:t xml:space="preserve"> time step</w:t>
      </w:r>
      <w:r w:rsidR="00FC61B7">
        <w:t xml:space="preserve">. </w:t>
      </w:r>
      <w:r w:rsidR="007224A2">
        <w:t>Thus t</w:t>
      </w:r>
      <w:r w:rsidR="00FC61B7">
        <w:t xml:space="preserve">he many </w:t>
      </w:r>
      <w:r w:rsidR="00274091">
        <w:t>-to-many mo</w:t>
      </w:r>
      <w:r w:rsidR="00FC61B7">
        <w:t xml:space="preserve">del shown in figure 2-5 abstracts </w:t>
      </w:r>
      <w:r w:rsidR="007224A2">
        <w:t xml:space="preserve">best </w:t>
      </w:r>
      <w:r w:rsidR="00FC61B7">
        <w:t xml:space="preserve">the architecture needed for this problem. </w:t>
      </w:r>
      <w:r w:rsidR="007224A2">
        <w:t>This RNN p</w:t>
      </w:r>
      <w:r w:rsidR="00FC61B7">
        <w:t>roduc</w:t>
      </w:r>
      <w:r w:rsidR="007224A2">
        <w:t>es</w:t>
      </w:r>
      <w:r w:rsidR="00FC61B7">
        <w:t xml:space="preserve"> an </w:t>
      </w:r>
      <w:r>
        <w:t>output</w:t>
      </w:r>
      <w:r w:rsidR="00142A3A">
        <w:t xml:space="preserve"> vector</w:t>
      </w:r>
      <w:r w:rsidR="00FC61B7">
        <w:t xml:space="preserve"> </w:t>
      </w:r>
      <w:r w:rsidR="00FC61B7" w:rsidRPr="00FC61B7">
        <w:rPr>
          <w:i/>
        </w:rPr>
        <w:t>o</w:t>
      </w:r>
      <w:r w:rsidR="00FC61B7">
        <w:t xml:space="preserve"> (illustrated with the blue boxes), which is </w:t>
      </w:r>
      <w:r>
        <w:t xml:space="preserve">channeled further into other layers of a final network architecture including a dense </w:t>
      </w:r>
      <w:r w:rsidR="00142A3A">
        <w:t>network</w:t>
      </w:r>
      <w:r>
        <w:t xml:space="preserve"> with a softmax activation to produce the </w:t>
      </w:r>
      <w:r>
        <w:lastRenderedPageBreak/>
        <w:t>distribution of probabilities over the classes.</w:t>
      </w:r>
      <w:r w:rsidR="006C78BA">
        <w:rPr>
          <w:rStyle w:val="Funotenzeichen"/>
        </w:rPr>
        <w:footnoteReference w:id="11"/>
      </w:r>
      <w:r w:rsidR="001C39A8">
        <w:t xml:space="preserve"> </w:t>
      </w:r>
      <m:oMath>
        <m:sSup>
          <m:sSupPr>
            <m:ctrlPr>
              <w:rPr>
                <w:rFonts w:ascii="Cambria Math" w:hAnsi="Cambria Math"/>
                <w:i/>
              </w:rPr>
            </m:ctrlPr>
          </m:sSupPr>
          <m:e>
            <m:r>
              <w:rPr>
                <w:rFonts w:ascii="Cambria Math" w:hAnsi="Cambria Math"/>
              </w:rPr>
              <m:t>o</m:t>
            </m:r>
          </m:e>
          <m:sup>
            <m:r>
              <w:rPr>
                <w:rFonts w:ascii="Cambria Math" w:hAnsi="Cambria Math"/>
              </w:rPr>
              <m:t>(t)</m:t>
            </m:r>
          </m:sup>
        </m:sSup>
      </m:oMath>
      <w:r w:rsidR="001C39A8">
        <w:t xml:space="preserve"> </w:t>
      </w:r>
      <w:proofErr w:type="gramStart"/>
      <w:r w:rsidR="001C39A8">
        <w:rPr>
          <w:rFonts w:eastAsiaTheme="minorEastAsia"/>
        </w:rPr>
        <w:t>contains</w:t>
      </w:r>
      <w:proofErr w:type="gramEnd"/>
      <w:r w:rsidR="001C39A8">
        <w:rPr>
          <w:rFonts w:eastAsiaTheme="minorEastAsia"/>
        </w:rPr>
        <w:t xml:space="preserve"> the output </w:t>
      </w:r>
      <w:r w:rsidR="00142A3A">
        <w:rPr>
          <w:rFonts w:eastAsiaTheme="minorEastAsia"/>
        </w:rPr>
        <w:t xml:space="preserve">for every time step </w:t>
      </w:r>
      <w:r w:rsidR="001C39A8" w:rsidRPr="001C39A8">
        <w:rPr>
          <w:rFonts w:eastAsiaTheme="minorEastAsia"/>
          <w:i/>
        </w:rPr>
        <w:t>t</w:t>
      </w:r>
      <w:r w:rsidR="001C39A8">
        <w:rPr>
          <w:rFonts w:eastAsiaTheme="minorEastAsia"/>
        </w:rPr>
        <w:t xml:space="preserve"> that is computed from the </w:t>
      </w:r>
      <w:r w:rsidR="00142A3A">
        <w:rPr>
          <w:rFonts w:eastAsiaTheme="minorEastAsia"/>
        </w:rPr>
        <w:t xml:space="preserve">hidden states </w:t>
      </w: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142A3A">
        <w:rPr>
          <w:rFonts w:eastAsiaTheme="minorEastAsia"/>
        </w:rPr>
        <w:t xml:space="preserve">. Three weight matrices keep track of </w:t>
      </w:r>
      <w:r w:rsidR="001C39A8">
        <w:rPr>
          <w:rFonts w:eastAsiaTheme="minorEastAsia"/>
        </w:rPr>
        <w:t xml:space="preserve">all </w:t>
      </w:r>
      <w:r w:rsidR="00142A3A">
        <w:rPr>
          <w:rFonts w:eastAsiaTheme="minorEastAsia"/>
        </w:rPr>
        <w:t>the parameters used in the network:</w:t>
      </w:r>
    </w:p>
    <w:p w14:paraId="10F70B91" w14:textId="53DF86EB" w:rsidR="00580B00" w:rsidRPr="00142A3A" w:rsidRDefault="00142A3A" w:rsidP="00142A3A">
      <w:pPr>
        <w:pStyle w:val="Listenabsatz"/>
        <w:numPr>
          <w:ilvl w:val="0"/>
          <w:numId w:val="12"/>
        </w:numPr>
      </w:pPr>
      <w:r>
        <w:rPr>
          <w:rFonts w:eastAsiaTheme="minorEastAsia"/>
        </w:rPr>
        <w:t xml:space="preserve">U </w:t>
      </w:r>
      <w:r w:rsidRPr="00142A3A">
        <w:rPr>
          <w:rFonts w:eastAsiaTheme="minorEastAsia"/>
        </w:rPr>
        <w:t>for connections between input</w:t>
      </w:r>
      <w:r>
        <w:rPr>
          <w:rFonts w:eastAsiaTheme="minorEastAsia"/>
        </w:rPr>
        <w:t>s and hidden states</w:t>
      </w:r>
    </w:p>
    <w:p w14:paraId="6F7965D4" w14:textId="0053CA74" w:rsidR="00142A3A" w:rsidRPr="00142A3A" w:rsidRDefault="00142A3A" w:rsidP="00142A3A">
      <w:pPr>
        <w:pStyle w:val="Listenabsatz"/>
        <w:numPr>
          <w:ilvl w:val="0"/>
          <w:numId w:val="12"/>
        </w:numPr>
      </w:pPr>
      <w:r>
        <w:rPr>
          <w:rFonts w:eastAsiaTheme="minorEastAsia"/>
        </w:rPr>
        <w:t xml:space="preserve">W </w:t>
      </w:r>
      <w:r w:rsidRPr="00142A3A">
        <w:rPr>
          <w:rFonts w:eastAsiaTheme="minorEastAsia"/>
        </w:rPr>
        <w:t xml:space="preserve">for connections between </w:t>
      </w:r>
      <w:r>
        <w:rPr>
          <w:rFonts w:eastAsiaTheme="minorEastAsia"/>
        </w:rPr>
        <w:t xml:space="preserve">hidden states and </w:t>
      </w:r>
      <w:r w:rsidR="002A1CF4">
        <w:rPr>
          <w:rFonts w:eastAsiaTheme="minorEastAsia"/>
        </w:rPr>
        <w:t xml:space="preserve">neighboring </w:t>
      </w:r>
      <w:r>
        <w:rPr>
          <w:rFonts w:eastAsiaTheme="minorEastAsia"/>
        </w:rPr>
        <w:t>hidden states</w:t>
      </w:r>
    </w:p>
    <w:p w14:paraId="477B79FD" w14:textId="7C538030" w:rsidR="00142A3A" w:rsidRDefault="00142A3A" w:rsidP="00142A3A">
      <w:pPr>
        <w:pStyle w:val="Listenabsatz"/>
        <w:numPr>
          <w:ilvl w:val="0"/>
          <w:numId w:val="12"/>
        </w:numPr>
      </w:pPr>
      <w:r>
        <w:rPr>
          <w:rFonts w:eastAsiaTheme="minorEastAsia"/>
        </w:rPr>
        <w:t xml:space="preserve">V </w:t>
      </w:r>
      <w:r w:rsidRPr="00142A3A">
        <w:rPr>
          <w:rFonts w:eastAsiaTheme="minorEastAsia"/>
        </w:rPr>
        <w:t xml:space="preserve">for connections between </w:t>
      </w:r>
      <w:r>
        <w:rPr>
          <w:rFonts w:eastAsiaTheme="minorEastAsia"/>
        </w:rPr>
        <w:t>hidden states and outputs</w:t>
      </w:r>
    </w:p>
    <w:p w14:paraId="3447F47F" w14:textId="6EF2D99E" w:rsidR="00142A3A" w:rsidRDefault="002A1CF4" w:rsidP="002A1CF4">
      <w:r>
        <w:t xml:space="preserve">With two additional bias vectors </w:t>
      </w:r>
      <w:r w:rsidRPr="002A1CF4">
        <w:rPr>
          <w:i/>
        </w:rPr>
        <w:t>b</w:t>
      </w:r>
      <w:r>
        <w:t xml:space="preserve"> and </w:t>
      </w:r>
      <w:r w:rsidRPr="002A1CF4">
        <w:rPr>
          <w:i/>
        </w:rPr>
        <w:t>c</w:t>
      </w:r>
      <w:r>
        <w:t xml:space="preserve"> the forward propagation of input through the network can then be expressed by:</w:t>
      </w:r>
    </w:p>
    <w:p w14:paraId="298A71D9" w14:textId="169A4E04" w:rsidR="002A1CF4" w:rsidRDefault="002A1CF4" w:rsidP="002A1CF4">
      <w:pPr>
        <w:jc w:val="center"/>
      </w:pPr>
      <w:r>
        <w:rPr>
          <w:noProof/>
          <w:lang w:val="de-DE" w:eastAsia="de-DE"/>
        </w:rPr>
        <w:drawing>
          <wp:inline distT="0" distB="0" distL="0" distR="0" wp14:anchorId="38AFBD74" wp14:editId="35D3ED33">
            <wp:extent cx="2292393" cy="755373"/>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6979" cy="760179"/>
                    </a:xfrm>
                    <a:prstGeom prst="rect">
                      <a:avLst/>
                    </a:prstGeom>
                  </pic:spPr>
                </pic:pic>
              </a:graphicData>
            </a:graphic>
          </wp:inline>
        </w:drawing>
      </w:r>
    </w:p>
    <w:p w14:paraId="648A2FF2" w14:textId="1D7DA157" w:rsidR="00187375" w:rsidRDefault="002A1CF4" w:rsidP="00187375">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15</w:t>
      </w:r>
      <w:r w:rsidR="007338BD">
        <w:fldChar w:fldCharType="end"/>
      </w:r>
      <w:r>
        <w:t>: Forward propagation in a multi-output RNN</w:t>
      </w:r>
      <w:sdt>
        <w:sdtPr>
          <w:id w:val="-1820264916"/>
          <w:citation/>
        </w:sdtPr>
        <w:sdtContent>
          <w:r>
            <w:fldChar w:fldCharType="begin"/>
          </w:r>
          <w:r>
            <w:instrText xml:space="preserve">CITATION Goo16 \p 374 \l 1031 </w:instrText>
          </w:r>
          <w:r>
            <w:fldChar w:fldCharType="separate"/>
          </w:r>
          <w:r>
            <w:rPr>
              <w:noProof/>
            </w:rPr>
            <w:t xml:space="preserve"> </w:t>
          </w:r>
          <w:r w:rsidRPr="002A1CF4">
            <w:rPr>
              <w:noProof/>
            </w:rPr>
            <w:t>(Goodfellow, et al., 2016, p. 374)</w:t>
          </w:r>
          <w:r>
            <w:fldChar w:fldCharType="end"/>
          </w:r>
        </w:sdtContent>
      </w:sdt>
    </w:p>
    <w:p w14:paraId="5115F905" w14:textId="658924C2" w:rsidR="00187375" w:rsidRDefault="00187375" w:rsidP="002A1CF4">
      <w:r>
        <w:t xml:space="preserve">The strength of RNNs derives from two powerful properties: </w:t>
      </w:r>
      <w:r w:rsidR="00BE7201">
        <w:t xml:space="preserve">A distribution of hidden states, capable of preserving information through time and non-linear functions (like the </w:t>
      </w:r>
      <w:r w:rsidR="00B65F7B">
        <w:t>hyperbolic tangent</w:t>
      </w:r>
      <w:r w:rsidR="00BE7201">
        <w:t xml:space="preserve"> function </w:t>
      </w:r>
      <w:r w:rsidR="00B65F7B">
        <w:t xml:space="preserve">(tanh) </w:t>
      </w:r>
      <w:r w:rsidR="00BE7201">
        <w:t xml:space="preserve">in equation xx) that allow to model highly complex vector spaces of input data </w:t>
      </w:r>
      <w:sdt>
        <w:sdtPr>
          <w:id w:val="-1211265790"/>
          <w:citation/>
        </w:sdtPr>
        <w:sdtContent>
          <w:r w:rsidR="00BE7201">
            <w:fldChar w:fldCharType="begin"/>
          </w:r>
          <w:r w:rsidR="00BE7201" w:rsidRPr="00BE7201">
            <w:instrText xml:space="preserve"> CITATION Hin12 \l 1031 </w:instrText>
          </w:r>
          <w:r w:rsidR="00BE7201">
            <w:fldChar w:fldCharType="separate"/>
          </w:r>
          <w:r w:rsidR="00BE7201" w:rsidRPr="00BE7201">
            <w:rPr>
              <w:noProof/>
            </w:rPr>
            <w:t>(Hinton, et al., 2012)</w:t>
          </w:r>
          <w:r w:rsidR="00BE7201">
            <w:fldChar w:fldCharType="end"/>
          </w:r>
        </w:sdtContent>
      </w:sdt>
      <w:r w:rsidR="00BE7201">
        <w:t>.</w:t>
      </w:r>
    </w:p>
    <w:p w14:paraId="7EB8E18B" w14:textId="5A610935" w:rsidR="002A1CF4" w:rsidRDefault="002A1CF4" w:rsidP="002A1CF4">
      <w:r>
        <w:t>Training the RNN means learning the best parametrization of the weight matrices U, W</w:t>
      </w:r>
      <w:r w:rsidR="00622994">
        <w:t xml:space="preserve"> and V to minimize the loss function. </w:t>
      </w:r>
      <w:r>
        <w:t>Like with any other neural net this is done by backpropa</w:t>
      </w:r>
      <w:r w:rsidR="00622994">
        <w:t xml:space="preserve">gation. </w:t>
      </w:r>
      <w:r w:rsidR="007224A2" w:rsidRPr="007224A2">
        <w:rPr>
          <w:i/>
        </w:rPr>
        <w:t>“Computing the gradient through a recurrent neural network is straightforward. […] No specialized algorithms are necessary”</w:t>
      </w:r>
      <w:r w:rsidR="007224A2">
        <w:t xml:space="preserve"> </w:t>
      </w:r>
      <w:sdt>
        <w:sdtPr>
          <w:id w:val="1250697985"/>
          <w:citation/>
        </w:sdtPr>
        <w:sdtContent>
          <w:r w:rsidR="007224A2">
            <w:fldChar w:fldCharType="begin"/>
          </w:r>
          <w:r w:rsidR="007224A2" w:rsidRPr="007224A2">
            <w:instrText xml:space="preserve">CITATION Goo16 \p 379 \l 1031 </w:instrText>
          </w:r>
          <w:r w:rsidR="007224A2">
            <w:fldChar w:fldCharType="separate"/>
          </w:r>
          <w:r w:rsidR="007224A2" w:rsidRPr="007224A2">
            <w:rPr>
              <w:noProof/>
            </w:rPr>
            <w:t>(Goodfellow, et al., 2016, p. 379)</w:t>
          </w:r>
          <w:r w:rsidR="007224A2">
            <w:fldChar w:fldCharType="end"/>
          </w:r>
        </w:sdtContent>
      </w:sdt>
      <w:r w:rsidR="007224A2">
        <w:t>. One important difference i</w:t>
      </w:r>
      <w:r w:rsidR="00622994">
        <w:t>n an RNN however</w:t>
      </w:r>
      <w:r w:rsidR="007224A2">
        <w:t xml:space="preserve"> is</w:t>
      </w:r>
      <w:r w:rsidR="00622994">
        <w:t xml:space="preserve"> that the flow of computed derivatives needs to mirror the </w:t>
      </w:r>
      <w:r>
        <w:t>sequential chaining of the hidden states</w:t>
      </w:r>
      <w:r w:rsidR="00622994">
        <w:t xml:space="preserve"> and outputs. For this reason </w:t>
      </w:r>
      <w:r w:rsidR="007224A2">
        <w:t>that</w:t>
      </w:r>
      <w:r w:rsidR="00622994">
        <w:t xml:space="preserve"> process is called Backpropagation through T</w:t>
      </w:r>
      <w:r>
        <w:t>ime.</w:t>
      </w:r>
    </w:p>
    <w:p w14:paraId="7C789617" w14:textId="7A262B4F" w:rsidR="00891726" w:rsidRDefault="00BE7201" w:rsidP="00487CE1">
      <w:pPr>
        <w:pStyle w:val="StandardZero"/>
      </w:pPr>
      <w:r>
        <w:t xml:space="preserve">But </w:t>
      </w:r>
      <w:r w:rsidR="007224A2">
        <w:t xml:space="preserve">RNNs suffer </w:t>
      </w:r>
      <w:r>
        <w:t>two</w:t>
      </w:r>
      <w:r w:rsidR="007224A2">
        <w:t xml:space="preserve"> major limit</w:t>
      </w:r>
      <w:r>
        <w:t xml:space="preserve">ations </w:t>
      </w:r>
      <w:r w:rsidR="007224A2">
        <w:t xml:space="preserve">that </w:t>
      </w:r>
      <w:r>
        <w:t xml:space="preserve">ask for </w:t>
      </w:r>
      <w:r w:rsidR="007224A2">
        <w:t>additional strategies</w:t>
      </w:r>
      <w:r>
        <w:t xml:space="preserve">, </w:t>
      </w:r>
      <w:r w:rsidR="00187375">
        <w:t xml:space="preserve">particularly when trying to process long (text) sequences (i.e. 100 time steps) </w:t>
      </w:r>
      <w:r w:rsidR="007224A2">
        <w:t>like in the document cl</w:t>
      </w:r>
      <w:r w:rsidR="00187375">
        <w:t>assification task</w:t>
      </w:r>
      <w:r w:rsidR="0038305C">
        <w:t>:</w:t>
      </w:r>
      <w:r w:rsidR="00891726">
        <w:t xml:space="preserve"> </w:t>
      </w:r>
      <w:r w:rsidR="00187375">
        <w:t>The complex chaining of hidden states</w:t>
      </w:r>
      <w:r>
        <w:t xml:space="preserve"> over many time steps</w:t>
      </w:r>
      <w:r w:rsidR="00187375">
        <w:t xml:space="preserve"> makes RNNs</w:t>
      </w:r>
      <w:r>
        <w:t xml:space="preserve"> especially deep, thus being</w:t>
      </w:r>
      <w:r w:rsidR="00187375">
        <w:t xml:space="preserve"> </w:t>
      </w:r>
      <w:r w:rsidR="00187375" w:rsidRPr="00187375">
        <w:t>susceptive</w:t>
      </w:r>
      <w:r w:rsidR="00187375">
        <w:t xml:space="preserve"> for the vanishing or exploding gradients problem</w:t>
      </w:r>
      <w:r w:rsidR="0038305C">
        <w:t xml:space="preserve">, </w:t>
      </w:r>
      <w:r>
        <w:t>result</w:t>
      </w:r>
      <w:r w:rsidR="0038305C">
        <w:t>ing</w:t>
      </w:r>
      <w:r>
        <w:t xml:space="preserve"> in an unfavor</w:t>
      </w:r>
      <w:r w:rsidR="00891726">
        <w:t>ably instable training process.</w:t>
      </w:r>
    </w:p>
    <w:p w14:paraId="3441B1BE" w14:textId="583E992B" w:rsidR="00BE7201" w:rsidRDefault="00BE7201" w:rsidP="002A1CF4">
      <w:r>
        <w:t>The second major limitation is the short-term memory problem.</w:t>
      </w:r>
      <w:r w:rsidR="003D2949">
        <w:t xml:space="preserve"> As e</w:t>
      </w:r>
      <w:r w:rsidR="0038305C">
        <w:t xml:space="preserve">very </w:t>
      </w:r>
      <w:r>
        <w:t xml:space="preserve">hidden state </w:t>
      </w:r>
      <m:oMath>
        <m:sSup>
          <m:sSupPr>
            <m:ctrlPr>
              <w:rPr>
                <w:rFonts w:ascii="Cambria Math" w:hAnsi="Cambria Math"/>
                <w:i/>
              </w:rPr>
            </m:ctrlPr>
          </m:sSupPr>
          <m:e>
            <m:r>
              <w:rPr>
                <w:rFonts w:ascii="Cambria Math" w:hAnsi="Cambria Math"/>
              </w:rPr>
              <m:t>h</m:t>
            </m:r>
          </m:e>
          <m:sup>
            <m:r>
              <w:rPr>
                <w:rFonts w:ascii="Cambria Math" w:hAnsi="Cambria Math"/>
              </w:rPr>
              <m:t>(t)</m:t>
            </m:r>
          </m:sup>
        </m:sSup>
      </m:oMath>
      <w:r>
        <w:rPr>
          <w:rFonts w:eastAsiaTheme="minorEastAsia"/>
        </w:rPr>
        <w:t xml:space="preserve"> </w:t>
      </w:r>
      <w:r w:rsidR="0038305C">
        <w:rPr>
          <w:rFonts w:eastAsiaTheme="minorEastAsia"/>
        </w:rPr>
        <w:t xml:space="preserve">gets </w:t>
      </w:r>
      <w:r>
        <w:rPr>
          <w:rFonts w:eastAsiaTheme="minorEastAsia"/>
        </w:rPr>
        <w:t>constantly rewritten</w:t>
      </w:r>
      <w:r w:rsidR="0038305C">
        <w:rPr>
          <w:rFonts w:eastAsiaTheme="minorEastAsia"/>
        </w:rPr>
        <w:t xml:space="preserve"> </w:t>
      </w:r>
      <w:r w:rsidR="003D2949">
        <w:rPr>
          <w:rFonts w:eastAsiaTheme="minorEastAsia"/>
        </w:rPr>
        <w:t>when</w:t>
      </w:r>
      <w:r w:rsidR="0038305C">
        <w:rPr>
          <w:rFonts w:eastAsiaTheme="minorEastAsia"/>
        </w:rPr>
        <w:t xml:space="preserve"> the information is propagated through the network, it</w:t>
      </w:r>
      <w:r w:rsidR="003D2949">
        <w:rPr>
          <w:rFonts w:eastAsiaTheme="minorEastAsia"/>
        </w:rPr>
        <w:t xml:space="preserve">’s </w:t>
      </w:r>
      <w:r w:rsidR="0038305C">
        <w:rPr>
          <w:rFonts w:eastAsiaTheme="minorEastAsia"/>
        </w:rPr>
        <w:t xml:space="preserve">difficult to keep information present over many time steps. </w:t>
      </w:r>
      <w:r w:rsidR="0038305C" w:rsidRPr="0038305C">
        <w:rPr>
          <w:rFonts w:eastAsiaTheme="minorEastAsia"/>
          <w:i/>
        </w:rPr>
        <w:t xml:space="preserve">“After a while, the </w:t>
      </w:r>
      <w:r w:rsidR="0038305C" w:rsidRPr="0038305C">
        <w:rPr>
          <w:rFonts w:eastAsiaTheme="minorEastAsia"/>
          <w:i/>
        </w:rPr>
        <w:lastRenderedPageBreak/>
        <w:t>RNN’s state contains virtually no trace of its first inputs”</w:t>
      </w:r>
      <w:r w:rsidR="0038305C">
        <w:rPr>
          <w:rFonts w:eastAsiaTheme="minorEastAsia"/>
        </w:rPr>
        <w:t xml:space="preserve"> </w:t>
      </w:r>
      <w:sdt>
        <w:sdtPr>
          <w:rPr>
            <w:rFonts w:eastAsiaTheme="minorEastAsia"/>
          </w:rPr>
          <w:id w:val="109329741"/>
          <w:citation/>
        </w:sdtPr>
        <w:sdtContent>
          <w:r w:rsidR="0038305C">
            <w:rPr>
              <w:rFonts w:eastAsiaTheme="minorEastAsia"/>
            </w:rPr>
            <w:fldChar w:fldCharType="begin"/>
          </w:r>
          <w:r w:rsidR="0038305C">
            <w:rPr>
              <w:rFonts w:eastAsiaTheme="minorEastAsia"/>
            </w:rPr>
            <w:instrText xml:space="preserve">CITATION Gér19 \p 514 \l 1031 </w:instrText>
          </w:r>
          <w:r w:rsidR="0038305C">
            <w:rPr>
              <w:rFonts w:eastAsiaTheme="minorEastAsia"/>
            </w:rPr>
            <w:fldChar w:fldCharType="separate"/>
          </w:r>
          <w:r w:rsidR="0038305C" w:rsidRPr="0038305C">
            <w:rPr>
              <w:rFonts w:eastAsiaTheme="minorEastAsia"/>
              <w:noProof/>
            </w:rPr>
            <w:t>(Géron, 2019, p. 514)</w:t>
          </w:r>
          <w:r w:rsidR="0038305C">
            <w:rPr>
              <w:rFonts w:eastAsiaTheme="minorEastAsia"/>
            </w:rPr>
            <w:fldChar w:fldCharType="end"/>
          </w:r>
        </w:sdtContent>
      </w:sdt>
      <w:r w:rsidR="0038305C">
        <w:rPr>
          <w:rFonts w:eastAsiaTheme="minorEastAsia"/>
        </w:rPr>
        <w:t>.</w:t>
      </w:r>
      <w:r w:rsidR="003D2949">
        <w:rPr>
          <w:rFonts w:eastAsiaTheme="minorEastAsia"/>
        </w:rPr>
        <w:t xml:space="preserve"> RNNs suffer from a short term memory limitation.</w:t>
      </w:r>
    </w:p>
    <w:p w14:paraId="2D82741E" w14:textId="0E5DCB49" w:rsidR="001B00B9" w:rsidRDefault="00FC3F03" w:rsidP="00833D26">
      <w:pPr>
        <w:pStyle w:val="berschrift3"/>
      </w:pPr>
      <w:bookmarkStart w:id="23" w:name="_Toc60127245"/>
      <w:r>
        <w:t>Long Short-</w:t>
      </w:r>
      <w:r w:rsidR="003A3B4F">
        <w:t>Term Memory (LSTM)</w:t>
      </w:r>
      <w:bookmarkEnd w:id="23"/>
    </w:p>
    <w:p w14:paraId="7486E999" w14:textId="7E90DB9F" w:rsidR="003D2949" w:rsidRDefault="00667BF3" w:rsidP="003D2949">
      <w:r>
        <w:t>In a 1997</w:t>
      </w:r>
      <w:r w:rsidR="00031FC4">
        <w:t xml:space="preserve"> paper the idea o</w:t>
      </w:r>
      <w:r>
        <w:t xml:space="preserve">f a </w:t>
      </w:r>
      <w:r w:rsidR="00FC3F03">
        <w:t xml:space="preserve">Long Short-Term Memory </w:t>
      </w:r>
      <w:r w:rsidR="00E96F11">
        <w:t>architecture</w:t>
      </w:r>
      <w:r w:rsidR="00031FC4">
        <w:t xml:space="preserve"> was introduced </w:t>
      </w:r>
      <w:sdt>
        <w:sdtPr>
          <w:id w:val="-1046055330"/>
          <w:citation/>
        </w:sdtPr>
        <w:sdtContent>
          <w:r w:rsidR="00031FC4">
            <w:fldChar w:fldCharType="begin"/>
          </w:r>
          <w:r w:rsidR="00031FC4" w:rsidRPr="00031FC4">
            <w:instrText xml:space="preserve"> CITATION Hoc97 \l 1031 </w:instrText>
          </w:r>
          <w:r w:rsidR="00031FC4">
            <w:fldChar w:fldCharType="separate"/>
          </w:r>
          <w:r w:rsidR="00031FC4" w:rsidRPr="00031FC4">
            <w:rPr>
              <w:noProof/>
            </w:rPr>
            <w:t>(Hochreiter &amp; Schmidhuber, 1997)</w:t>
          </w:r>
          <w:r w:rsidR="00031FC4">
            <w:fldChar w:fldCharType="end"/>
          </w:r>
        </w:sdtContent>
      </w:sdt>
      <w:r w:rsidR="00031FC4">
        <w:t>. The authors show</w:t>
      </w:r>
      <w:r w:rsidR="00A93E3E">
        <w:t>ed</w:t>
      </w:r>
      <w:r w:rsidR="00031FC4">
        <w:t xml:space="preserve"> that</w:t>
      </w:r>
      <w:r w:rsidR="00A93E3E">
        <w:t xml:space="preserve"> </w:t>
      </w:r>
      <w:r w:rsidR="00E96F11">
        <w:t>LSTM</w:t>
      </w:r>
      <w:r w:rsidR="00031FC4">
        <w:t xml:space="preserve"> behave much more robust </w:t>
      </w:r>
      <w:r w:rsidR="00E96F11">
        <w:t>and provide</w:t>
      </w:r>
      <w:r w:rsidR="00A93E3E">
        <w:t xml:space="preserve"> a sufficient solution for </w:t>
      </w:r>
      <w:r w:rsidR="00031FC4">
        <w:t>the limitations of RNNs on long sequences.</w:t>
      </w:r>
    </w:p>
    <w:p w14:paraId="133D8627" w14:textId="087CFF81" w:rsidR="00031FC4" w:rsidRDefault="00031FC4" w:rsidP="003D2949">
      <w:r>
        <w:t xml:space="preserve">The </w:t>
      </w:r>
      <w:r w:rsidR="006643FD">
        <w:t>key idea</w:t>
      </w:r>
      <w:r w:rsidR="0087087D">
        <w:t xml:space="preserve"> of</w:t>
      </w:r>
      <w:r w:rsidR="00E81676">
        <w:t xml:space="preserve"> LSTM</w:t>
      </w:r>
      <w:r w:rsidR="007178C1">
        <w:t xml:space="preserve"> is to incorporate memory cells that learn what part of a previously </w:t>
      </w:r>
      <w:r w:rsidR="00196CC9">
        <w:t>stored</w:t>
      </w:r>
      <w:r w:rsidR="007178C1">
        <w:t xml:space="preserve"> </w:t>
      </w:r>
      <w:r w:rsidR="0087087D">
        <w:t>context</w:t>
      </w:r>
      <w:r w:rsidR="007178C1">
        <w:t xml:space="preserve"> </w:t>
      </w:r>
      <w:r w:rsidR="005E62C6">
        <w:t xml:space="preserve">is not any longer needed, thus </w:t>
      </w:r>
      <w:r w:rsidR="007178C1">
        <w:t xml:space="preserve">can be removed and what part of new incoming information </w:t>
      </w:r>
      <w:r w:rsidR="005E62C6">
        <w:t>is</w:t>
      </w:r>
      <w:r w:rsidR="007178C1">
        <w:t xml:space="preserve"> add</w:t>
      </w:r>
      <w:r w:rsidR="005E62C6">
        <w:t>ed</w:t>
      </w:r>
      <w:r w:rsidR="007178C1">
        <w:t xml:space="preserve"> to </w:t>
      </w:r>
      <w:r w:rsidR="0087087D">
        <w:t>this</w:t>
      </w:r>
      <w:r w:rsidR="00FC3F03">
        <w:t xml:space="preserve"> long short-</w:t>
      </w:r>
      <w:r w:rsidR="005E62C6">
        <w:t>term</w:t>
      </w:r>
      <w:r w:rsidR="007178C1">
        <w:t xml:space="preserve"> memory, so that it is available in later time steps. </w:t>
      </w:r>
      <w:r w:rsidR="00E81676">
        <w:t>Figure 2-6</w:t>
      </w:r>
      <w:r w:rsidR="006643FD">
        <w:t xml:space="preserve"> </w:t>
      </w:r>
      <w:r w:rsidR="00E81676">
        <w:t>illustrates</w:t>
      </w:r>
      <w:r w:rsidR="006643FD">
        <w:t xml:space="preserve"> </w:t>
      </w:r>
      <w:r w:rsidR="00196CC9">
        <w:t xml:space="preserve">(left panel) </w:t>
      </w:r>
      <w:r w:rsidR="006643FD">
        <w:t xml:space="preserve">the schematic of a </w:t>
      </w:r>
      <w:r w:rsidR="00A93E3E">
        <w:t>regular</w:t>
      </w:r>
      <w:r w:rsidR="006643FD">
        <w:t xml:space="preserve"> RNN with a </w:t>
      </w:r>
      <w:r w:rsidR="00B65F7B">
        <w:t>hyperbolic tangent (tanh)</w:t>
      </w:r>
      <w:r w:rsidR="006643FD">
        <w:t xml:space="preserve"> activation function</w:t>
      </w:r>
      <w:r w:rsidR="00196CC9">
        <w:t>. I</w:t>
      </w:r>
      <w:r w:rsidR="006643FD">
        <w:t xml:space="preserve">n </w:t>
      </w:r>
      <w:r w:rsidR="00196CC9">
        <w:t xml:space="preserve">the right panel it visualizes </w:t>
      </w:r>
      <w:r w:rsidR="006643FD">
        <w:t xml:space="preserve">the concept of a memory cell </w:t>
      </w:r>
      <w:r w:rsidR="00196CC9">
        <w:t xml:space="preserve">in a LSTM network </w:t>
      </w:r>
      <w:r w:rsidR="006643FD">
        <w:t>augmenting what is a hidden state in a regular RNN.</w:t>
      </w:r>
    </w:p>
    <w:p w14:paraId="577B31D9" w14:textId="2A2A78A3" w:rsidR="006643FD" w:rsidRDefault="006643FD" w:rsidP="003D2949">
      <w:pPr>
        <w:rPr>
          <w:noProof/>
          <w:lang w:eastAsia="de-DE"/>
        </w:rPr>
      </w:pPr>
      <w:r>
        <w:rPr>
          <w:noProof/>
          <w:lang w:val="de-DE" w:eastAsia="de-DE"/>
        </w:rPr>
        <w:drawing>
          <wp:inline distT="0" distB="0" distL="0" distR="0" wp14:anchorId="19184C27" wp14:editId="76B51ABC">
            <wp:extent cx="2423467" cy="945322"/>
            <wp:effectExtent l="19050" t="19050" r="15240" b="266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9551" cy="955497"/>
                    </a:xfrm>
                    <a:prstGeom prst="rect">
                      <a:avLst/>
                    </a:prstGeom>
                    <a:ln>
                      <a:solidFill>
                        <a:schemeClr val="tx2"/>
                      </a:solidFill>
                    </a:ln>
                  </pic:spPr>
                </pic:pic>
              </a:graphicData>
            </a:graphic>
          </wp:inline>
        </w:drawing>
      </w:r>
      <w:r w:rsidRPr="00E81676">
        <w:rPr>
          <w:noProof/>
          <w:lang w:eastAsia="de-DE"/>
        </w:rPr>
        <w:t xml:space="preserve"> </w:t>
      </w:r>
      <w:r w:rsidR="00E81676" w:rsidRPr="00E81676">
        <w:rPr>
          <w:noProof/>
          <w:lang w:eastAsia="de-DE"/>
        </w:rPr>
        <w:t xml:space="preserve">       </w:t>
      </w:r>
      <w:r>
        <w:rPr>
          <w:noProof/>
          <w:lang w:val="de-DE" w:eastAsia="de-DE"/>
        </w:rPr>
        <w:drawing>
          <wp:inline distT="0" distB="0" distL="0" distR="0" wp14:anchorId="77A7B3E3" wp14:editId="3DA626C7">
            <wp:extent cx="2505618" cy="958475"/>
            <wp:effectExtent l="19050" t="19050" r="9525" b="133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9668" cy="960024"/>
                    </a:xfrm>
                    <a:prstGeom prst="rect">
                      <a:avLst/>
                    </a:prstGeom>
                    <a:ln>
                      <a:solidFill>
                        <a:schemeClr val="tx2"/>
                      </a:solidFill>
                    </a:ln>
                  </pic:spPr>
                </pic:pic>
              </a:graphicData>
            </a:graphic>
          </wp:inline>
        </w:drawing>
      </w:r>
    </w:p>
    <w:p w14:paraId="598A81BA" w14:textId="243BF4B0" w:rsidR="00911FA0" w:rsidRPr="00E81676" w:rsidRDefault="00911FA0" w:rsidP="00911FA0">
      <w:pPr>
        <w:jc w:val="center"/>
        <w:rPr>
          <w:noProof/>
          <w:lang w:eastAsia="de-DE"/>
        </w:rPr>
      </w:pPr>
      <w:r>
        <w:rPr>
          <w:noProof/>
          <w:lang w:val="de-DE" w:eastAsia="de-DE"/>
        </w:rPr>
        <w:drawing>
          <wp:inline distT="0" distB="0" distL="0" distR="0" wp14:anchorId="2B26D2FD" wp14:editId="50309F00">
            <wp:extent cx="3018182" cy="62466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7427" cy="638997"/>
                    </a:xfrm>
                    <a:prstGeom prst="rect">
                      <a:avLst/>
                    </a:prstGeom>
                  </pic:spPr>
                </pic:pic>
              </a:graphicData>
            </a:graphic>
          </wp:inline>
        </w:drawing>
      </w:r>
    </w:p>
    <w:p w14:paraId="57DED88B" w14:textId="35DD3CBB" w:rsidR="006643FD" w:rsidRDefault="00E81676" w:rsidP="00E81676">
      <w:pPr>
        <w:pStyle w:val="Beschriftung"/>
      </w:pPr>
      <w:r>
        <w:t xml:space="preserve">Figure </w:t>
      </w:r>
      <w:r w:rsidR="008010F0">
        <w:fldChar w:fldCharType="begin"/>
      </w:r>
      <w:r w:rsidR="008010F0">
        <w:instrText xml:space="preserve"> STYLEREF 1 \s </w:instrText>
      </w:r>
      <w:r w:rsidR="008010F0">
        <w:fldChar w:fldCharType="separate"/>
      </w:r>
      <w:r w:rsidR="008010F0">
        <w:rPr>
          <w:noProof/>
        </w:rPr>
        <w:t>2</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6</w:t>
      </w:r>
      <w:r w:rsidR="008010F0">
        <w:fldChar w:fldCharType="end"/>
      </w:r>
      <w:r>
        <w:t>: Sch</w:t>
      </w:r>
      <w:r w:rsidR="00E96F11">
        <w:t>ematic i</w:t>
      </w:r>
      <w:r>
        <w:t>nformation</w:t>
      </w:r>
      <w:r w:rsidR="00E96F11">
        <w:t xml:space="preserve"> f</w:t>
      </w:r>
      <w:r>
        <w:t>low of a regular RNN (left panel</w:t>
      </w:r>
      <w:proofErr w:type="gramStart"/>
      <w:r>
        <w:t>)</w:t>
      </w:r>
      <w:proofErr w:type="gramEnd"/>
      <w:r>
        <w:br/>
        <w:t xml:space="preserve">and (in the right panel) an LSTM memory cell. </w:t>
      </w:r>
      <w:sdt>
        <w:sdtPr>
          <w:id w:val="69940128"/>
          <w:citation/>
        </w:sdtPr>
        <w:sdtContent>
          <w:r>
            <w:fldChar w:fldCharType="begin"/>
          </w:r>
          <w:r w:rsidRPr="00E81676">
            <w:instrText xml:space="preserve"> CITATION Ola15 \l 1031 </w:instrText>
          </w:r>
          <w:r>
            <w:fldChar w:fldCharType="separate"/>
          </w:r>
          <w:r w:rsidRPr="00E81676">
            <w:rPr>
              <w:noProof/>
            </w:rPr>
            <w:t>(Olah, 2015)</w:t>
          </w:r>
          <w:r>
            <w:fldChar w:fldCharType="end"/>
          </w:r>
        </w:sdtContent>
      </w:sdt>
    </w:p>
    <w:p w14:paraId="5BD1628E" w14:textId="7279C04D" w:rsidR="00BF7123" w:rsidRDefault="00BF7123" w:rsidP="00BF7123">
      <w:pPr>
        <w:rPr>
          <w:rFonts w:eastAsiaTheme="minorEastAsia"/>
        </w:rPr>
      </w:pPr>
      <w:r>
        <w:t>Memory cells store and update long-term information based on the input</w:t>
      </w:r>
      <w:r w:rsidR="00196CC9">
        <w:t xml:space="preserve">. Thus the new input information </w:t>
      </w:r>
      <w:r>
        <w:t xml:space="preserve">is not only </w:t>
      </w:r>
      <w:r w:rsidR="00196CC9">
        <w:t>introducing</w:t>
      </w:r>
      <w:r>
        <w:t xml:space="preserve"> new </w:t>
      </w:r>
      <w:r w:rsidR="00196CC9">
        <w:t>data</w:t>
      </w:r>
      <w:r>
        <w:t xml:space="preserve"> but also </w:t>
      </w:r>
      <w:r w:rsidR="00196CC9">
        <w:t>setting</w:t>
      </w:r>
      <w:r>
        <w:t xml:space="preserve"> three corresponding gating units (sigmoid activation functions). </w:t>
      </w:r>
      <w:r w:rsidRPr="00BF7123">
        <w:rPr>
          <w:rFonts w:eastAsiaTheme="minorEastAsia"/>
        </w:rPr>
        <w:t>The</w:t>
      </w:r>
      <w:r w:rsidR="00196CC9">
        <w:rPr>
          <w:rFonts w:eastAsiaTheme="minorEastAsia"/>
        </w:rPr>
        <w:t xml:space="preserve">y are </w:t>
      </w:r>
      <w:r w:rsidRPr="00BF7123">
        <w:rPr>
          <w:rFonts w:eastAsiaTheme="minorEastAsia"/>
        </w:rPr>
        <w:t xml:space="preserve">the forget </w:t>
      </w:r>
      <w:proofErr w:type="gramStart"/>
      <w:r w:rsidRPr="00BF7123">
        <w:rPr>
          <w:rFonts w:eastAsiaTheme="minorEastAsia"/>
        </w:rPr>
        <w:t xml:space="preserve">gate </w:t>
      </w:r>
      <w:proofErr w:type="gramEnd"/>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BF7123">
        <w:rPr>
          <w:rFonts w:eastAsiaTheme="minorEastAsia"/>
        </w:rPr>
        <w:t xml:space="preserve">, the input gate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BF7123">
        <w:rPr>
          <w:rFonts w:eastAsiaTheme="minorEastAsia"/>
        </w:rPr>
        <w:t xml:space="preserve"> and the output gate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Pr>
          <w:rFonts w:eastAsiaTheme="minorEastAsia"/>
        </w:rPr>
        <w:t xml:space="preserve">. </w:t>
      </w:r>
      <w:r w:rsidR="00196CC9">
        <w:t xml:space="preserve">Based on the combined </w:t>
      </w:r>
      <w:r>
        <w:t>input</w:t>
      </w:r>
      <w:r w:rsidR="00196CC9">
        <w:t xml:space="preserve"> of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832B8C">
        <w:t>and</w:t>
      </w:r>
      <w:r>
        <w:t xml:space="preserve"> </w:t>
      </w:r>
      <w:r w:rsidR="00832B8C">
        <w:t>the previously computed</w:t>
      </w:r>
      <w:r>
        <w:t xml:space="preserve"> 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eastAsiaTheme="minorEastAsia"/>
        </w:rPr>
        <w:t xml:space="preserve"> the gates are set to </w:t>
      </w:r>
      <w:proofErr w:type="gramStart"/>
      <w:r>
        <w:rPr>
          <w:rFonts w:eastAsiaTheme="minorEastAsia"/>
        </w:rPr>
        <w:t>be ...</w:t>
      </w:r>
      <w:proofErr w:type="gramEnd"/>
    </w:p>
    <w:p w14:paraId="6F75D8B3" w14:textId="1CAD7107" w:rsidR="00BF7123" w:rsidRDefault="00BF7123" w:rsidP="00BF7123">
      <w:pPr>
        <w:pStyle w:val="Listenabsatz"/>
        <w:numPr>
          <w:ilvl w:val="0"/>
          <w:numId w:val="15"/>
        </w:numPr>
        <w:rPr>
          <w:rFonts w:eastAsiaTheme="minorEastAsia"/>
        </w:rPr>
      </w:pPr>
      <w:r w:rsidRPr="00BF7123">
        <w:rPr>
          <w:rFonts w:eastAsiaTheme="minorEastAsia"/>
          <w:i/>
        </w:rPr>
        <w:t>open</w:t>
      </w:r>
      <w:r>
        <w:rPr>
          <w:rFonts w:eastAsiaTheme="minorEastAsia"/>
        </w:rPr>
        <w:t>: T</w:t>
      </w:r>
      <w:r w:rsidRPr="00BF7123">
        <w:rPr>
          <w:rFonts w:eastAsiaTheme="minorEastAsia"/>
        </w:rPr>
        <w:t xml:space="preserve">he </w:t>
      </w:r>
      <w:r>
        <w:rPr>
          <w:rFonts w:eastAsiaTheme="minorEastAsia"/>
        </w:rPr>
        <w:t>sigmoid outputs</w:t>
      </w:r>
      <w:r w:rsidRPr="00BF7123">
        <w:rPr>
          <w:rFonts w:eastAsiaTheme="minorEastAsia"/>
        </w:rPr>
        <w:t xml:space="preserve"> 1, indicating to keep everything</w:t>
      </w:r>
      <w:r w:rsidR="00832B8C">
        <w:rPr>
          <w:rFonts w:eastAsiaTheme="minorEastAsia"/>
        </w:rPr>
        <w:t xml:space="preserve"> (zero filter)</w:t>
      </w:r>
    </w:p>
    <w:p w14:paraId="2BF92B35" w14:textId="44D5CF57" w:rsidR="00BF7123" w:rsidRDefault="00BF7123" w:rsidP="00BF7123">
      <w:pPr>
        <w:pStyle w:val="Listenabsatz"/>
        <w:numPr>
          <w:ilvl w:val="0"/>
          <w:numId w:val="15"/>
        </w:numPr>
        <w:rPr>
          <w:rFonts w:eastAsiaTheme="minorEastAsia"/>
        </w:rPr>
      </w:pPr>
      <w:r w:rsidRPr="00BF7123">
        <w:rPr>
          <w:rFonts w:eastAsiaTheme="minorEastAsia"/>
          <w:i/>
        </w:rPr>
        <w:t>closed</w:t>
      </w:r>
      <w:r>
        <w:rPr>
          <w:rFonts w:eastAsiaTheme="minorEastAsia"/>
        </w:rPr>
        <w:t>: T</w:t>
      </w:r>
      <w:r w:rsidRPr="00BF7123">
        <w:rPr>
          <w:rFonts w:eastAsiaTheme="minorEastAsia"/>
        </w:rPr>
        <w:t>he sigmoid outputs 0, signaling to remove everything</w:t>
      </w:r>
      <w:r w:rsidR="00832B8C">
        <w:rPr>
          <w:rFonts w:eastAsiaTheme="minorEastAsia"/>
        </w:rPr>
        <w:t xml:space="preserve"> (full filter)</w:t>
      </w:r>
    </w:p>
    <w:p w14:paraId="48E9F160" w14:textId="2451096A" w:rsidR="00BF7123" w:rsidRDefault="00BF7123" w:rsidP="00BF7123">
      <w:pPr>
        <w:pStyle w:val="Listenabsatz"/>
        <w:numPr>
          <w:ilvl w:val="0"/>
          <w:numId w:val="15"/>
        </w:numPr>
        <w:rPr>
          <w:rFonts w:eastAsiaTheme="minorEastAsia"/>
        </w:rPr>
      </w:pPr>
      <w:proofErr w:type="gramStart"/>
      <w:r w:rsidRPr="00BF7123">
        <w:rPr>
          <w:rFonts w:eastAsiaTheme="minorEastAsia"/>
          <w:i/>
        </w:rPr>
        <w:t>in-between</w:t>
      </w:r>
      <w:proofErr w:type="gramEnd"/>
      <w:r>
        <w:rPr>
          <w:rFonts w:eastAsiaTheme="minorEastAsia"/>
        </w:rPr>
        <w:t>: If the sigmoid outputs a value &gt;0 and &lt;1 it will take over some parts</w:t>
      </w:r>
      <w:r w:rsidR="00832B8C">
        <w:rPr>
          <w:rFonts w:eastAsiaTheme="minorEastAsia"/>
        </w:rPr>
        <w:t xml:space="preserve"> of the vector it is applied to (partial filter).</w:t>
      </w:r>
    </w:p>
    <w:p w14:paraId="40668B78" w14:textId="76DCC54C" w:rsidR="0055661A" w:rsidRDefault="00973E6E" w:rsidP="00266F09">
      <w:r>
        <w:rPr>
          <w:rFonts w:eastAsiaTheme="minorEastAsia"/>
        </w:rPr>
        <w:t>With that t</w:t>
      </w:r>
      <w:r>
        <w:t xml:space="preserve">he </w:t>
      </w:r>
      <w:r w:rsidR="002B4850">
        <w:t>inner workings</w:t>
      </w:r>
      <w:r>
        <w:t xml:space="preserve"> </w:t>
      </w:r>
      <w:r w:rsidR="00832B8C">
        <w:t>in the</w:t>
      </w:r>
      <w:r w:rsidR="00BF7123">
        <w:t xml:space="preserve"> </w:t>
      </w:r>
      <w:r>
        <w:t xml:space="preserve">memory cell can be </w:t>
      </w:r>
      <w:r w:rsidR="00B8135C">
        <w:t xml:space="preserve">formally </w:t>
      </w:r>
      <w:r>
        <w:t xml:space="preserve">described </w:t>
      </w:r>
      <w:sdt>
        <w:sdtPr>
          <w:id w:val="26066736"/>
          <w:citation/>
        </w:sdtPr>
        <w:sdtContent>
          <w:r>
            <w:fldChar w:fldCharType="begin"/>
          </w:r>
          <w:r>
            <w:instrText xml:space="preserve">CITATION Jur19 \p 184-185 \l 1031 </w:instrText>
          </w:r>
          <w:r>
            <w:fldChar w:fldCharType="separate"/>
          </w:r>
          <w:r w:rsidRPr="00EF08F2">
            <w:rPr>
              <w:noProof/>
            </w:rPr>
            <w:t>(Jurafsky &amp; Martin, 2019, pp. 184-185)</w:t>
          </w:r>
          <w:r>
            <w:fldChar w:fldCharType="end"/>
          </w:r>
        </w:sdtContent>
      </w:sdt>
      <w:r w:rsidR="00B8135C">
        <w:t xml:space="preserve"> and illustrated </w:t>
      </w:r>
      <w:sdt>
        <w:sdtPr>
          <w:id w:val="583347146"/>
          <w:citation/>
        </w:sdtPr>
        <w:sdtContent>
          <w:r w:rsidR="00B8135C">
            <w:fldChar w:fldCharType="begin"/>
          </w:r>
          <w:r w:rsidR="00B8135C" w:rsidRPr="00B8135C">
            <w:instrText xml:space="preserve"> CITATION Ola15 \l 1031 </w:instrText>
          </w:r>
          <w:r w:rsidR="00B8135C">
            <w:fldChar w:fldCharType="separate"/>
          </w:r>
          <w:r w:rsidR="00B8135C" w:rsidRPr="00B8135C">
            <w:rPr>
              <w:noProof/>
            </w:rPr>
            <w:t>(Olah, 2015)</w:t>
          </w:r>
          <w:r w:rsidR="00B8135C">
            <w:fldChar w:fldCharType="end"/>
          </w:r>
        </w:sdtContent>
      </w:sdt>
      <w:r w:rsidR="00B8135C">
        <w:t xml:space="preserve"> as follows:</w:t>
      </w:r>
    </w:p>
    <w:p w14:paraId="3CF5D9D6" w14:textId="483DFC12" w:rsidR="00973E6E" w:rsidRDefault="004004CE" w:rsidP="00EF08F2">
      <w:pPr>
        <w:pStyle w:val="Listenabsatz"/>
        <w:numPr>
          <w:ilvl w:val="0"/>
          <w:numId w:val="13"/>
        </w:numPr>
        <w:ind w:left="714" w:hanging="357"/>
        <w:contextualSpacing w:val="0"/>
        <w:rPr>
          <w:rFonts w:eastAsiaTheme="minorEastAsia"/>
        </w:rPr>
      </w:pPr>
      <w:r w:rsidRPr="004004CE">
        <w:rPr>
          <w:b/>
        </w:rPr>
        <w:lastRenderedPageBreak/>
        <w:t>Setting the gates</w:t>
      </w:r>
      <w:r>
        <w:t xml:space="preserve">: At time step </w:t>
      </w:r>
      <w:r w:rsidRPr="004004CE">
        <w:rPr>
          <w:i/>
        </w:rPr>
        <w:t>t</w:t>
      </w:r>
      <w:r>
        <w:t xml:space="preserve"> e</w:t>
      </w:r>
      <w:r w:rsidR="00F769B0">
        <w:t xml:space="preserve">ach gate </w:t>
      </w:r>
      <m:oMath>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oMath>
      <w:r w:rsidR="00F769B0" w:rsidRPr="004004CE">
        <w:rPr>
          <w:rFonts w:eastAsiaTheme="minorEastAsia"/>
        </w:rPr>
        <w:t xml:space="preserve"> </w:t>
      </w:r>
      <w:r w:rsidR="00F769B0">
        <w:t>is computed by a</w:t>
      </w:r>
      <w:r w:rsidR="00515228">
        <w:t xml:space="preserve"> respective</w:t>
      </w:r>
      <w:r w:rsidR="00F769B0">
        <w:t xml:space="preserve"> sigmoid </w:t>
      </w:r>
      <m:oMath>
        <m:r>
          <w:rPr>
            <w:rFonts w:ascii="Cambria Math" w:hAnsi="Cambria Math"/>
          </w:rPr>
          <m:t>σ</m:t>
        </m:r>
      </m:oMath>
      <w:r w:rsidR="00515228">
        <w:rPr>
          <w:rFonts w:eastAsiaTheme="minorEastAsia"/>
        </w:rPr>
        <w:t xml:space="preserve"> that is</w:t>
      </w:r>
      <w:r w:rsidR="00F769B0">
        <w:t xml:space="preserve"> applied to the sum of two matrix multiplications</w:t>
      </w:r>
      <w:r>
        <w:t>:</w:t>
      </w:r>
      <w:r w:rsidR="00F769B0">
        <w:t xml:space="preserve"> The weight matrices </w:t>
      </w:r>
      <m:oMath>
        <m:sSub>
          <m:sSubPr>
            <m:ctrlPr>
              <w:rPr>
                <w:rFonts w:ascii="Cambria Math" w:hAnsi="Cambria Math"/>
                <w:i/>
              </w:rPr>
            </m:ctrlPr>
          </m:sSubPr>
          <m:e>
            <m:r>
              <w:rPr>
                <w:rFonts w:ascii="Cambria Math" w:hAnsi="Cambria Math"/>
              </w:rPr>
              <m:t>U</m:t>
            </m:r>
          </m:e>
          <m:sub>
            <m:r>
              <w:rPr>
                <w:rFonts w:ascii="Cambria Math" w:hAnsi="Cambria Math"/>
              </w:rPr>
              <m:t>f</m:t>
            </m:r>
          </m:sub>
        </m:sSub>
      </m:oMath>
      <w:r w:rsidR="00F769B0">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F769B0">
        <w:t xml:space="preserve"> or </w:t>
      </w:r>
      <m:oMath>
        <m:sSub>
          <m:sSubPr>
            <m:ctrlPr>
              <w:rPr>
                <w:rFonts w:ascii="Cambria Math" w:hAnsi="Cambria Math"/>
                <w:i/>
              </w:rPr>
            </m:ctrlPr>
          </m:sSubPr>
          <m:e>
            <m:r>
              <w:rPr>
                <w:rFonts w:ascii="Cambria Math" w:hAnsi="Cambria Math"/>
              </w:rPr>
              <m:t>U</m:t>
            </m:r>
          </m:e>
          <m:sub>
            <m:r>
              <w:rPr>
                <w:rFonts w:ascii="Cambria Math" w:hAnsi="Cambria Math"/>
              </w:rPr>
              <m:t>o</m:t>
            </m:r>
          </m:sub>
        </m:sSub>
      </m:oMath>
      <w:r w:rsidR="00F769B0">
        <w:t xml:space="preserve"> are multiplied with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F769B0" w:rsidRPr="004004CE">
        <w:rPr>
          <w:rFonts w:eastAsiaTheme="minorEastAsia"/>
        </w:rPr>
        <w:t xml:space="preserve"> </w:t>
      </w:r>
      <w:r w:rsidR="00515228">
        <w:rPr>
          <w:rFonts w:eastAsiaTheme="minorEastAsia"/>
        </w:rPr>
        <w:t xml:space="preserve">(the short term state from the previous time step) </w:t>
      </w:r>
      <w:r w:rsidR="00F769B0">
        <w:t xml:space="preserve">and the respective weight matrices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F769B0">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769B0">
        <w:t xml:space="preserve"> or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F769B0">
        <w:t xml:space="preserve"> are multiplied with the current input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F769B0">
        <w:t>.</w:t>
      </w:r>
      <w:r w:rsidR="00EF08F2">
        <w:t xml:space="preserve"> </w:t>
      </w:r>
      <w:r w:rsidR="00832B8C">
        <w:t>In the following steps t</w:t>
      </w:r>
      <w:r w:rsidR="00EF08F2">
        <w:rPr>
          <w:rFonts w:eastAsiaTheme="minorEastAsia"/>
        </w:rPr>
        <w:t xml:space="preserve">he respective output vectors of the gates (all valued between 0 and 1) </w:t>
      </w:r>
      <w:r w:rsidR="00266F09">
        <w:rPr>
          <w:rFonts w:eastAsiaTheme="minorEastAsia"/>
        </w:rPr>
        <w:t>will be</w:t>
      </w:r>
      <w:r w:rsidR="00EF08F2">
        <w:rPr>
          <w:rFonts w:eastAsiaTheme="minorEastAsia"/>
        </w:rPr>
        <w:t xml:space="preserve"> pointwise multiplied with the vectors they need to take control of. Thus masking the information of the gated vectors</w:t>
      </w:r>
      <w:r w:rsidR="00BF7123">
        <w:rPr>
          <w:rFonts w:eastAsiaTheme="minorEastAsia"/>
        </w:rPr>
        <w:t xml:space="preserve"> as described above</w:t>
      </w:r>
      <w:r w:rsidR="00EF08F2">
        <w:rPr>
          <w:rFonts w:eastAsiaTheme="minorEastAsia"/>
        </w:rPr>
        <w:t>.</w:t>
      </w:r>
      <w:r w:rsidR="00B8135C">
        <w:rPr>
          <w:rFonts w:eastAsiaTheme="minorEastAsia"/>
        </w:rPr>
        <w:t xml:space="preserve"> The </w:t>
      </w:r>
      <w:r w:rsidR="00C92180">
        <w:rPr>
          <w:rFonts w:eastAsiaTheme="minorEastAsia"/>
        </w:rPr>
        <w:t xml:space="preserve">three </w:t>
      </w:r>
      <w:r w:rsidR="00B8135C">
        <w:rPr>
          <w:rFonts w:eastAsiaTheme="minorEastAsia"/>
        </w:rPr>
        <w:t xml:space="preserve">gates are </w:t>
      </w:r>
      <w:r w:rsidR="00515228">
        <w:rPr>
          <w:rFonts w:eastAsiaTheme="minorEastAsia"/>
        </w:rPr>
        <w:t>indicated</w:t>
      </w:r>
      <w:r w:rsidR="00B8135C">
        <w:rPr>
          <w:rFonts w:eastAsiaTheme="minorEastAsia"/>
        </w:rPr>
        <w:t xml:space="preserve"> </w:t>
      </w:r>
      <w:r w:rsidR="00515228">
        <w:rPr>
          <w:rFonts w:eastAsiaTheme="minorEastAsia"/>
        </w:rPr>
        <w:t xml:space="preserve">with </w:t>
      </w:r>
      <m:oMath>
        <m:r>
          <w:rPr>
            <w:rFonts w:ascii="Cambria Math" w:eastAsiaTheme="minorEastAsia" w:hAnsi="Cambria Math"/>
            <w:bdr w:val="single" w:sz="4" w:space="0" w:color="auto"/>
            <w:shd w:val="clear" w:color="auto" w:fill="FFFF00"/>
          </w:rPr>
          <m:t xml:space="preserve">   </m:t>
        </m:r>
        <m:r>
          <w:rPr>
            <w:rFonts w:ascii="Cambria Math" w:hAnsi="Cambria Math"/>
            <w:bdr w:val="single" w:sz="4" w:space="0" w:color="auto"/>
            <w:shd w:val="clear" w:color="auto" w:fill="FFFF00"/>
          </w:rPr>
          <m:t>σ</m:t>
        </m:r>
        <m:r>
          <w:rPr>
            <w:rFonts w:ascii="Cambria Math" w:hAnsi="Cambria Math"/>
            <w:bdr w:val="single" w:sz="4" w:space="0" w:color="auto"/>
          </w:rPr>
          <m:t xml:space="preserve">    </m:t>
        </m:r>
      </m:oMath>
      <w:r w:rsidR="00C92180" w:rsidRPr="00C92180">
        <w:rPr>
          <w:rFonts w:eastAsiaTheme="minorEastAsia"/>
        </w:rPr>
        <w:t xml:space="preserve"> </w:t>
      </w:r>
      <w:r w:rsidR="00515228">
        <w:rPr>
          <w:rFonts w:eastAsiaTheme="minorEastAsia"/>
        </w:rPr>
        <w:t xml:space="preserve">in the illustrations </w:t>
      </w:r>
      <w:r w:rsidR="00C92180" w:rsidRPr="00C92180">
        <w:rPr>
          <w:rFonts w:eastAsiaTheme="minorEastAsia"/>
        </w:rPr>
        <w:t>below</w:t>
      </w:r>
      <w:r w:rsidR="00C92180">
        <w:rPr>
          <w:rFonts w:eastAsiaTheme="minorEastAsia"/>
        </w:rPr>
        <w:t>:</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4094"/>
      </w:tblGrid>
      <w:tr w:rsidR="00EE6A6E" w14:paraId="62DECF82" w14:textId="77777777" w:rsidTr="00CB56E6">
        <w:tc>
          <w:tcPr>
            <w:tcW w:w="4134" w:type="dxa"/>
          </w:tcPr>
          <w:p w14:paraId="1AAA9CE0" w14:textId="77777777" w:rsidR="00CB56E6" w:rsidRDefault="00CB56E6" w:rsidP="00EE6A6E">
            <w:pPr>
              <w:rPr>
                <w:rFonts w:eastAsiaTheme="minorEastAsia"/>
              </w:rPr>
            </w:pPr>
          </w:p>
          <w:p w14:paraId="368EDD42" w14:textId="77777777" w:rsidR="00EE6A6E" w:rsidRDefault="00CB56E6" w:rsidP="00CB56E6">
            <w:pPr>
              <w:jc w:val="center"/>
              <w:rPr>
                <w:rFonts w:eastAsiaTheme="minorEastAsia"/>
              </w:rPr>
            </w:pPr>
            <w:r>
              <w:rPr>
                <w:noProof/>
                <w:lang w:val="de-DE" w:eastAsia="de-DE"/>
              </w:rPr>
              <w:drawing>
                <wp:inline distT="0" distB="0" distL="0" distR="0" wp14:anchorId="472C17D5" wp14:editId="019B1C07">
                  <wp:extent cx="1807200" cy="295200"/>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7200" cy="295200"/>
                          </a:xfrm>
                          <a:prstGeom prst="rect">
                            <a:avLst/>
                          </a:prstGeom>
                        </pic:spPr>
                      </pic:pic>
                    </a:graphicData>
                  </a:graphic>
                </wp:inline>
              </w:drawing>
            </w:r>
          </w:p>
          <w:p w14:paraId="1E50EFBB" w14:textId="77777777" w:rsidR="00CB56E6" w:rsidRDefault="00CB56E6" w:rsidP="00CB56E6">
            <w:pPr>
              <w:jc w:val="center"/>
              <w:rPr>
                <w:rFonts w:eastAsiaTheme="minorEastAsia"/>
              </w:rPr>
            </w:pPr>
          </w:p>
          <w:p w14:paraId="4B78D3F7" w14:textId="21E5189A" w:rsidR="00CB56E6" w:rsidRDefault="00CB56E6" w:rsidP="00CB56E6">
            <w:pPr>
              <w:jc w:val="center"/>
              <w:rPr>
                <w:rFonts w:eastAsiaTheme="minorEastAsia"/>
              </w:rPr>
            </w:pPr>
            <w:r>
              <w:rPr>
                <w:noProof/>
                <w:lang w:val="de-DE" w:eastAsia="de-DE"/>
              </w:rPr>
              <w:drawing>
                <wp:inline distT="0" distB="0" distL="0" distR="0" wp14:anchorId="6CED9D77" wp14:editId="72BED00B">
                  <wp:extent cx="1602000" cy="288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2000" cy="288000"/>
                          </a:xfrm>
                          <a:prstGeom prst="rect">
                            <a:avLst/>
                          </a:prstGeom>
                        </pic:spPr>
                      </pic:pic>
                    </a:graphicData>
                  </a:graphic>
                </wp:inline>
              </w:drawing>
            </w:r>
          </w:p>
          <w:p w14:paraId="22098ECF" w14:textId="77777777" w:rsidR="00CB56E6" w:rsidRDefault="00CB56E6" w:rsidP="00CB56E6">
            <w:pPr>
              <w:jc w:val="center"/>
              <w:rPr>
                <w:rFonts w:eastAsiaTheme="minorEastAsia"/>
              </w:rPr>
            </w:pPr>
          </w:p>
          <w:p w14:paraId="75688F5B" w14:textId="68332273" w:rsidR="00CB56E6" w:rsidRDefault="00CB56E6" w:rsidP="00CB56E6">
            <w:pPr>
              <w:jc w:val="center"/>
              <w:rPr>
                <w:rFonts w:eastAsiaTheme="minorEastAsia"/>
              </w:rPr>
            </w:pPr>
            <w:r>
              <w:rPr>
                <w:noProof/>
                <w:lang w:val="de-DE" w:eastAsia="de-DE"/>
              </w:rPr>
              <w:drawing>
                <wp:inline distT="0" distB="0" distL="0" distR="0" wp14:anchorId="0CBD8F3D" wp14:editId="5F2CDB7E">
                  <wp:extent cx="1749600" cy="31320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9600" cy="313200"/>
                          </a:xfrm>
                          <a:prstGeom prst="rect">
                            <a:avLst/>
                          </a:prstGeom>
                        </pic:spPr>
                      </pic:pic>
                    </a:graphicData>
                  </a:graphic>
                </wp:inline>
              </w:drawing>
            </w:r>
          </w:p>
          <w:p w14:paraId="7B8F7419" w14:textId="50577B90" w:rsidR="00CB56E6" w:rsidRDefault="00CB56E6" w:rsidP="00EE6A6E">
            <w:pPr>
              <w:rPr>
                <w:rFonts w:eastAsiaTheme="minorEastAsia"/>
              </w:rPr>
            </w:pPr>
          </w:p>
        </w:tc>
        <w:tc>
          <w:tcPr>
            <w:tcW w:w="4134" w:type="dxa"/>
          </w:tcPr>
          <w:p w14:paraId="4965D665" w14:textId="763F3C6B" w:rsidR="00EE6A6E" w:rsidRDefault="00CB56E6" w:rsidP="00EE6A6E">
            <w:pPr>
              <w:rPr>
                <w:rFonts w:eastAsiaTheme="minorEastAsia"/>
              </w:rPr>
            </w:pPr>
            <w:r>
              <w:rPr>
                <w:noProof/>
                <w:lang w:val="de-DE" w:eastAsia="de-DE"/>
              </w:rPr>
              <w:drawing>
                <wp:inline distT="0" distB="0" distL="0" distR="0" wp14:anchorId="72FDBFDE" wp14:editId="0BB6902D">
                  <wp:extent cx="2400119" cy="2542638"/>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40" t="1664" r="1001" b="1563"/>
                          <a:stretch/>
                        </pic:blipFill>
                        <pic:spPr bwMode="auto">
                          <a:xfrm>
                            <a:off x="0" y="0"/>
                            <a:ext cx="2401484" cy="25440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E6E6276" w14:textId="40E87376" w:rsidR="004004CE" w:rsidRPr="00973E6E" w:rsidRDefault="004004CE" w:rsidP="00CB56E6">
      <w:pPr>
        <w:rPr>
          <w:rFonts w:eastAsiaTheme="minorEastAsia"/>
        </w:rPr>
      </w:pPr>
    </w:p>
    <w:p w14:paraId="1566D3CE" w14:textId="0F8096B0" w:rsidR="004004CE" w:rsidRDefault="008D6287" w:rsidP="00EF08F2">
      <w:pPr>
        <w:pStyle w:val="Listenabsatz"/>
        <w:numPr>
          <w:ilvl w:val="0"/>
          <w:numId w:val="13"/>
        </w:numPr>
        <w:ind w:left="714" w:hanging="357"/>
        <w:contextualSpacing w:val="0"/>
        <w:rPr>
          <w:rFonts w:eastAsiaTheme="minorEastAsia"/>
        </w:rPr>
      </w:pPr>
      <w:r>
        <w:rPr>
          <w:b/>
        </w:rPr>
        <w:t>Removing context from the long term</w:t>
      </w:r>
      <w:r w:rsidR="004004CE" w:rsidRPr="004004CE">
        <w:rPr>
          <w:b/>
        </w:rPr>
        <w:t xml:space="preserve"> context vector</w:t>
      </w:r>
      <w:r w:rsidR="004004CE">
        <w:t>: The forget gate</w:t>
      </w:r>
      <w:r w:rsidR="00832B8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4004CE">
        <w:t xml:space="preserve"> is elementwise multiplied with the context vector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4004CE" w:rsidRPr="004004CE">
        <w:rPr>
          <w:rFonts w:eastAsiaTheme="minorEastAsia"/>
        </w:rPr>
        <w:t xml:space="preserve"> to remove context that is not needed any longer, resulting in the modified context vector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8B216D">
        <w:rPr>
          <w:rFonts w:eastAsiaTheme="minorEastAsia"/>
        </w:rPr>
        <w:t>:</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5"/>
        <w:gridCol w:w="3926"/>
      </w:tblGrid>
      <w:tr w:rsidR="00CB56E6" w14:paraId="7F4AF949" w14:textId="77777777" w:rsidTr="00515228">
        <w:tc>
          <w:tcPr>
            <w:tcW w:w="4134" w:type="dxa"/>
          </w:tcPr>
          <w:p w14:paraId="1DCCB085" w14:textId="77777777" w:rsidR="00CB56E6" w:rsidRDefault="00CB56E6" w:rsidP="00515228">
            <w:pPr>
              <w:rPr>
                <w:rFonts w:eastAsiaTheme="minorEastAsia"/>
              </w:rPr>
            </w:pPr>
          </w:p>
          <w:p w14:paraId="2BA28C87" w14:textId="3CF88C41" w:rsidR="00CB56E6" w:rsidRDefault="00CB56E6" w:rsidP="00CB56E6">
            <w:pPr>
              <w:jc w:val="center"/>
              <w:rPr>
                <w:rFonts w:eastAsiaTheme="minorEastAsia"/>
              </w:rPr>
            </w:pPr>
            <w:r>
              <w:rPr>
                <w:noProof/>
                <w:lang w:val="de-DE" w:eastAsia="de-DE"/>
              </w:rPr>
              <w:drawing>
                <wp:inline distT="0" distB="0" distL="0" distR="0" wp14:anchorId="262976C0" wp14:editId="1FBD7520">
                  <wp:extent cx="1256400" cy="360000"/>
                  <wp:effectExtent l="0" t="0" r="127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56400" cy="360000"/>
                          </a:xfrm>
                          <a:prstGeom prst="rect">
                            <a:avLst/>
                          </a:prstGeom>
                        </pic:spPr>
                      </pic:pic>
                    </a:graphicData>
                  </a:graphic>
                </wp:inline>
              </w:drawing>
            </w:r>
          </w:p>
          <w:p w14:paraId="15F5D370" w14:textId="77777777" w:rsidR="00CB56E6" w:rsidRDefault="00CB56E6" w:rsidP="00515228">
            <w:pPr>
              <w:rPr>
                <w:rFonts w:eastAsiaTheme="minorEastAsia"/>
              </w:rPr>
            </w:pPr>
          </w:p>
        </w:tc>
        <w:tc>
          <w:tcPr>
            <w:tcW w:w="4134" w:type="dxa"/>
          </w:tcPr>
          <w:p w14:paraId="12BD329A" w14:textId="200B39D7" w:rsidR="00CB56E6" w:rsidRDefault="00832B8C" w:rsidP="00515228">
            <w:pPr>
              <w:rPr>
                <w:rFonts w:eastAsiaTheme="minorEastAsia"/>
              </w:rPr>
            </w:pPr>
            <w:r>
              <w:rPr>
                <w:rFonts w:eastAsiaTheme="minorEastAsia"/>
                <w:noProof/>
                <w:lang w:val="de-DE" w:eastAsia="de-DE"/>
              </w:rPr>
              <w:drawing>
                <wp:inline distT="0" distB="0" distL="0" distR="0" wp14:anchorId="08E8AE73" wp14:editId="05B5D4A3">
                  <wp:extent cx="654908" cy="1289050"/>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26892" r="72731" b="22396"/>
                          <a:stretch/>
                        </pic:blipFill>
                        <pic:spPr bwMode="auto">
                          <a:xfrm>
                            <a:off x="0" y="0"/>
                            <a:ext cx="655068" cy="128936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645CB5" w14:textId="5C073055" w:rsidR="008B216D" w:rsidRPr="008B216D" w:rsidRDefault="008B216D" w:rsidP="008B216D">
      <w:pPr>
        <w:jc w:val="center"/>
        <w:rPr>
          <w:noProof/>
          <w:lang w:val="de-DE" w:eastAsia="de-DE"/>
        </w:rPr>
      </w:pPr>
    </w:p>
    <w:p w14:paraId="077A36B2" w14:textId="438BB50E" w:rsidR="00B8135C" w:rsidRPr="00B8135C" w:rsidRDefault="008B216D" w:rsidP="00B8135C">
      <w:pPr>
        <w:pStyle w:val="Listenabsatz"/>
        <w:numPr>
          <w:ilvl w:val="0"/>
          <w:numId w:val="13"/>
        </w:numPr>
        <w:rPr>
          <w:rFonts w:eastAsiaTheme="minorEastAsia"/>
        </w:rPr>
      </w:pPr>
      <w:r w:rsidRPr="008B216D">
        <w:rPr>
          <w:b/>
        </w:rPr>
        <w:t xml:space="preserve">Computing the new </w:t>
      </w:r>
      <w:r w:rsidR="008D6287">
        <w:rPr>
          <w:b/>
        </w:rPr>
        <w:t xml:space="preserve">current cell </w:t>
      </w:r>
      <w:r w:rsidRPr="008B216D">
        <w:rPr>
          <w:b/>
        </w:rPr>
        <w:t>context</w:t>
      </w:r>
      <w:r w:rsidR="004004CE" w:rsidRPr="008B216D">
        <w:rPr>
          <w:b/>
        </w:rPr>
        <w:t>:</w:t>
      </w:r>
      <w:r w:rsidR="004004CE">
        <w:t xml:space="preserve"> </w:t>
      </w:r>
      <w:r>
        <w:t xml:space="preserve">the context to be added </w:t>
      </w:r>
      <w:r w:rsidR="008D6287">
        <w:t xml:space="preserve">currently </w:t>
      </w:r>
      <w:r>
        <w:t xml:space="preserve">to the memory cell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computed by a </w:t>
      </w:r>
      <w:r w:rsidR="00B65F7B">
        <w:t>hyperbolic tangent</w:t>
      </w:r>
      <w:r w:rsidR="00C43712">
        <w:t xml:space="preserve"> (tanh)</w:t>
      </w:r>
      <w:r w:rsidR="00B65F7B">
        <w:t xml:space="preserve"> </w:t>
      </w:r>
      <w:r>
        <w:t xml:space="preserve">activation function </w:t>
      </w:r>
      <w:r w:rsidR="008D6287">
        <w:t>applied to</w:t>
      </w:r>
      <w:r>
        <w:t xml:space="preserve"> the sum of the multiplication of t</w:t>
      </w:r>
      <w:r w:rsidR="00EF08F2">
        <w:t xml:space="preserve">he input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F08F2">
        <w:t xml:space="preserve">and the 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EF08F2">
        <w:t xml:space="preserve"> with their respective weight matrices </w:t>
      </w:r>
      <m:oMath>
        <m:sSub>
          <m:sSubPr>
            <m:ctrlPr>
              <w:rPr>
                <w:rFonts w:ascii="Cambria Math" w:hAnsi="Cambria Math"/>
                <w:i/>
              </w:rPr>
            </m:ctrlPr>
          </m:sSubPr>
          <m:e>
            <m:r>
              <w:rPr>
                <w:rFonts w:ascii="Cambria Math" w:hAnsi="Cambria Math"/>
              </w:rPr>
              <m:t>U</m:t>
            </m:r>
          </m:e>
          <m:sub>
            <m:r>
              <w:rPr>
                <w:rFonts w:ascii="Cambria Math" w:hAnsi="Cambria Math"/>
              </w:rPr>
              <m:t>g</m:t>
            </m:r>
          </m:sub>
        </m:sSub>
      </m:oMath>
      <w:r w:rsidR="00EF08F2">
        <w:t xml:space="preserve">and </w:t>
      </w:r>
      <m:oMath>
        <m:sSub>
          <m:sSubPr>
            <m:ctrlPr>
              <w:rPr>
                <w:rFonts w:ascii="Cambria Math" w:hAnsi="Cambria Math"/>
                <w:i/>
              </w:rPr>
            </m:ctrlPr>
          </m:sSubPr>
          <m:e>
            <m:r>
              <w:rPr>
                <w:rFonts w:ascii="Cambria Math" w:hAnsi="Cambria Math"/>
              </w:rPr>
              <m:t>W</m:t>
            </m:r>
          </m:e>
          <m:sub>
            <m:r>
              <w:rPr>
                <w:rFonts w:ascii="Cambria Math" w:hAnsi="Cambria Math"/>
              </w:rPr>
              <m:t xml:space="preserve">g. </m:t>
            </m:r>
          </m:sub>
        </m:sSub>
        <m:r>
          <w:rPr>
            <w:rFonts w:ascii="Cambria Math" w:hAnsi="Cambria Math"/>
          </w:rPr>
          <m:t xml:space="preserve"> </m:t>
        </m:r>
      </m:oMath>
      <w:r w:rsidR="002B4850">
        <w:t>With</w:t>
      </w:r>
      <w:r w:rsidR="008D6287">
        <w:t xml:space="preserve"> elementwise </w:t>
      </w:r>
      <w:r w:rsidR="008D6287">
        <w:lastRenderedPageBreak/>
        <w:t xml:space="preserve">multiplication </w:t>
      </w:r>
      <w:r w:rsidR="00816E54">
        <w:t>of</w:t>
      </w:r>
      <w:r w:rsidR="008D6287">
        <w:t xml:space="preserve">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6287">
        <w:rPr>
          <w:rFonts w:eastAsiaTheme="minorEastAsia"/>
        </w:rPr>
        <w:t xml:space="preserve"> and the input gate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D6287">
        <w:rPr>
          <w:rFonts w:eastAsiaTheme="minorEastAsia"/>
        </w:rPr>
        <w:t xml:space="preserve"> the filter</w:t>
      </w:r>
      <w:r w:rsidR="002B4850">
        <w:rPr>
          <w:rFonts w:eastAsiaTheme="minorEastAsia"/>
        </w:rPr>
        <w:t xml:space="preserve"> i</w:t>
      </w:r>
      <w:r w:rsidR="008D6287">
        <w:rPr>
          <w:rFonts w:eastAsiaTheme="minorEastAsia"/>
        </w:rPr>
        <w:t>s</w:t>
      </w:r>
      <w:r w:rsidR="002B4850">
        <w:rPr>
          <w:rFonts w:eastAsiaTheme="minorEastAsia"/>
        </w:rPr>
        <w:t xml:space="preserve"> applied selecting</w:t>
      </w:r>
      <w:r w:rsidR="008D6287">
        <w:rPr>
          <w:rFonts w:eastAsiaTheme="minorEastAsia"/>
        </w:rPr>
        <w:t xml:space="preserve"> what parts of the new context remain in the current context </w:t>
      </w:r>
      <m:oMath>
        <m:sSub>
          <m:sSubPr>
            <m:ctrlPr>
              <w:rPr>
                <w:rFonts w:ascii="Cambria Math" w:hAnsi="Cambria Math"/>
                <w:i/>
              </w:rPr>
            </m:ctrlPr>
          </m:sSubPr>
          <m:e>
            <m:r>
              <w:rPr>
                <w:rFonts w:ascii="Cambria Math" w:hAnsi="Cambria Math"/>
              </w:rPr>
              <m:t>j</m:t>
            </m:r>
          </m:e>
          <m:sub>
            <m:r>
              <w:rPr>
                <w:rFonts w:ascii="Cambria Math" w:hAnsi="Cambria Math"/>
              </w:rPr>
              <m:t>t</m:t>
            </m:r>
          </m:sub>
        </m:sSub>
      </m:oMath>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4"/>
        <w:gridCol w:w="3837"/>
      </w:tblGrid>
      <w:tr w:rsidR="00B8135C" w14:paraId="20670551" w14:textId="77777777" w:rsidTr="00515228">
        <w:tc>
          <w:tcPr>
            <w:tcW w:w="4134" w:type="dxa"/>
          </w:tcPr>
          <w:p w14:paraId="333BDF35" w14:textId="77777777" w:rsidR="00B8135C" w:rsidRDefault="00B8135C" w:rsidP="00515228">
            <w:pPr>
              <w:rPr>
                <w:rFonts w:eastAsiaTheme="minorEastAsia"/>
              </w:rPr>
            </w:pPr>
          </w:p>
          <w:p w14:paraId="56933E52" w14:textId="0E89EDEC" w:rsidR="00B8135C" w:rsidRDefault="00B8135C" w:rsidP="002B4850">
            <w:pPr>
              <w:jc w:val="center"/>
              <w:rPr>
                <w:rFonts w:eastAsiaTheme="minorEastAsia"/>
              </w:rPr>
            </w:pPr>
            <w:r>
              <w:rPr>
                <w:noProof/>
                <w:lang w:val="de-DE" w:eastAsia="de-DE"/>
              </w:rPr>
              <w:drawing>
                <wp:inline distT="0" distB="0" distL="0" distR="0" wp14:anchorId="63C588F7" wp14:editId="2C245335">
                  <wp:extent cx="2185200" cy="460800"/>
                  <wp:effectExtent l="0" t="0" r="571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5200" cy="460800"/>
                          </a:xfrm>
                          <a:prstGeom prst="rect">
                            <a:avLst/>
                          </a:prstGeom>
                        </pic:spPr>
                      </pic:pic>
                    </a:graphicData>
                  </a:graphic>
                </wp:inline>
              </w:drawing>
            </w:r>
            <w:r>
              <w:rPr>
                <w:noProof/>
                <w:lang w:val="de-DE" w:eastAsia="de-DE"/>
              </w:rPr>
              <w:drawing>
                <wp:inline distT="0" distB="0" distL="0" distR="0" wp14:anchorId="35E19B6D" wp14:editId="2B146FAD">
                  <wp:extent cx="1206000" cy="385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06000" cy="385200"/>
                          </a:xfrm>
                          <a:prstGeom prst="rect">
                            <a:avLst/>
                          </a:prstGeom>
                        </pic:spPr>
                      </pic:pic>
                    </a:graphicData>
                  </a:graphic>
                </wp:inline>
              </w:drawing>
            </w:r>
          </w:p>
        </w:tc>
        <w:tc>
          <w:tcPr>
            <w:tcW w:w="4134" w:type="dxa"/>
          </w:tcPr>
          <w:p w14:paraId="4AFB61C5" w14:textId="77777777" w:rsidR="002B4850" w:rsidRDefault="002B4850" w:rsidP="00515228">
            <w:pPr>
              <w:rPr>
                <w:rFonts w:eastAsiaTheme="minorEastAsia"/>
              </w:rPr>
            </w:pPr>
          </w:p>
          <w:p w14:paraId="7269414F" w14:textId="77777777" w:rsidR="00B8135C" w:rsidRDefault="00832B8C" w:rsidP="00515228">
            <w:pPr>
              <w:rPr>
                <w:rFonts w:eastAsiaTheme="minorEastAsia"/>
              </w:rPr>
            </w:pPr>
            <w:r>
              <w:rPr>
                <w:noProof/>
                <w:lang w:val="de-DE" w:eastAsia="de-DE"/>
              </w:rPr>
              <w:drawing>
                <wp:inline distT="0" distB="0" distL="0" distR="0" wp14:anchorId="59F063D3" wp14:editId="5B6AFAFC">
                  <wp:extent cx="704335" cy="744851"/>
                  <wp:effectExtent l="0" t="0" r="63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589" t="47935" r="45649" b="23701"/>
                          <a:stretch/>
                        </pic:blipFill>
                        <pic:spPr bwMode="auto">
                          <a:xfrm>
                            <a:off x="0" y="0"/>
                            <a:ext cx="705111" cy="745672"/>
                          </a:xfrm>
                          <a:prstGeom prst="rect">
                            <a:avLst/>
                          </a:prstGeom>
                          <a:ln>
                            <a:noFill/>
                          </a:ln>
                          <a:extLst>
                            <a:ext uri="{53640926-AAD7-44D8-BBD7-CCE9431645EC}">
                              <a14:shadowObscured xmlns:a14="http://schemas.microsoft.com/office/drawing/2010/main"/>
                            </a:ext>
                          </a:extLst>
                        </pic:spPr>
                      </pic:pic>
                    </a:graphicData>
                  </a:graphic>
                </wp:inline>
              </w:drawing>
            </w:r>
          </w:p>
          <w:p w14:paraId="69CAB3F7" w14:textId="329359FF" w:rsidR="002B4850" w:rsidRDefault="002B4850" w:rsidP="00515228">
            <w:pPr>
              <w:rPr>
                <w:rFonts w:eastAsiaTheme="minorEastAsia"/>
              </w:rPr>
            </w:pPr>
          </w:p>
        </w:tc>
      </w:tr>
    </w:tbl>
    <w:p w14:paraId="0D8259B0" w14:textId="76B09B03" w:rsidR="008D6287" w:rsidRDefault="008D6287" w:rsidP="00B8135C">
      <w:pPr>
        <w:rPr>
          <w:noProof/>
          <w:lang w:val="de-DE" w:eastAsia="de-DE"/>
        </w:rPr>
      </w:pPr>
    </w:p>
    <w:p w14:paraId="688DD227" w14:textId="068D8917" w:rsidR="008B216D" w:rsidRDefault="008D6287" w:rsidP="004004CE">
      <w:pPr>
        <w:pStyle w:val="Listenabsatz"/>
        <w:numPr>
          <w:ilvl w:val="0"/>
          <w:numId w:val="13"/>
        </w:numPr>
        <w:rPr>
          <w:rFonts w:eastAsiaTheme="minorEastAsia"/>
        </w:rPr>
      </w:pPr>
      <w:r>
        <w:rPr>
          <w:b/>
        </w:rPr>
        <w:t>Updating the long term context vector</w:t>
      </w:r>
      <w:r w:rsidR="00E20212">
        <w:rPr>
          <w:b/>
        </w:rPr>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t</m:t>
            </m:r>
          </m:sub>
        </m:sSub>
      </m:oMath>
      <w:r w:rsidR="00973E6E">
        <w:rPr>
          <w:b/>
        </w:rPr>
        <w:t>:</w:t>
      </w:r>
      <w:r w:rsidR="008B216D">
        <w:rPr>
          <w:b/>
        </w:rPr>
        <w:t xml:space="preserve"> </w:t>
      </w:r>
      <w:r>
        <w:t xml:space="preserve">The current cell context is added to the context </w:t>
      </w:r>
      <w:r w:rsidRPr="004004CE">
        <w:rPr>
          <w:rFonts w:eastAsiaTheme="minorEastAsia"/>
        </w:rPr>
        <w:t xml:space="preserve">vector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0"/>
        <w:gridCol w:w="4001"/>
      </w:tblGrid>
      <w:tr w:rsidR="00B8135C" w14:paraId="65B3EAC5" w14:textId="77777777" w:rsidTr="00515228">
        <w:tc>
          <w:tcPr>
            <w:tcW w:w="4134" w:type="dxa"/>
          </w:tcPr>
          <w:p w14:paraId="4FB02C31" w14:textId="77777777" w:rsidR="00B8135C" w:rsidRDefault="00B8135C" w:rsidP="00515228">
            <w:pPr>
              <w:rPr>
                <w:rFonts w:eastAsiaTheme="minorEastAsia"/>
              </w:rPr>
            </w:pPr>
          </w:p>
          <w:p w14:paraId="349C379B" w14:textId="440C589E" w:rsidR="00B8135C" w:rsidRDefault="00B8135C" w:rsidP="00515228">
            <w:pPr>
              <w:jc w:val="center"/>
              <w:rPr>
                <w:rFonts w:eastAsiaTheme="minorEastAsia"/>
              </w:rPr>
            </w:pPr>
            <w:r>
              <w:rPr>
                <w:noProof/>
                <w:lang w:val="de-DE" w:eastAsia="de-DE"/>
              </w:rPr>
              <w:drawing>
                <wp:inline distT="0" distB="0" distL="0" distR="0" wp14:anchorId="28B0781F" wp14:editId="14FD051F">
                  <wp:extent cx="1051200" cy="352800"/>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1200" cy="352800"/>
                          </a:xfrm>
                          <a:prstGeom prst="rect">
                            <a:avLst/>
                          </a:prstGeom>
                        </pic:spPr>
                      </pic:pic>
                    </a:graphicData>
                  </a:graphic>
                </wp:inline>
              </w:drawing>
            </w:r>
          </w:p>
          <w:p w14:paraId="680E0D0C" w14:textId="77777777" w:rsidR="00B8135C" w:rsidRDefault="00B8135C" w:rsidP="00515228">
            <w:pPr>
              <w:rPr>
                <w:rFonts w:eastAsiaTheme="minorEastAsia"/>
              </w:rPr>
            </w:pPr>
          </w:p>
        </w:tc>
        <w:tc>
          <w:tcPr>
            <w:tcW w:w="4134" w:type="dxa"/>
          </w:tcPr>
          <w:p w14:paraId="7E177A18" w14:textId="179FDE94" w:rsidR="00B8135C" w:rsidRDefault="002B4850" w:rsidP="00515228">
            <w:pPr>
              <w:rPr>
                <w:rFonts w:eastAsiaTheme="minorEastAsia"/>
              </w:rPr>
            </w:pPr>
            <w:r>
              <w:rPr>
                <w:noProof/>
                <w:lang w:val="de-DE" w:eastAsia="de-DE"/>
              </w:rPr>
              <w:drawing>
                <wp:inline distT="0" distB="0" distL="0" distR="0" wp14:anchorId="6B2A8FEE" wp14:editId="71E981B9">
                  <wp:extent cx="1598140" cy="567690"/>
                  <wp:effectExtent l="0" t="0" r="254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41" t="27227" r="33655" b="51141"/>
                          <a:stretch/>
                        </pic:blipFill>
                        <pic:spPr bwMode="auto">
                          <a:xfrm>
                            <a:off x="0" y="0"/>
                            <a:ext cx="1600051" cy="5683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F9BF349" w14:textId="415DB55E" w:rsidR="00973E6E" w:rsidRPr="008B216D" w:rsidRDefault="00973E6E" w:rsidP="008B216D">
      <w:pPr>
        <w:jc w:val="center"/>
        <w:rPr>
          <w:noProof/>
          <w:lang w:val="de-DE" w:eastAsia="de-DE"/>
        </w:rPr>
      </w:pPr>
    </w:p>
    <w:p w14:paraId="0ED466EA" w14:textId="6DD94728" w:rsidR="00E20212" w:rsidRPr="00B8135C" w:rsidRDefault="00E20212" w:rsidP="00E20212">
      <w:pPr>
        <w:pStyle w:val="Listenabsatz"/>
        <w:numPr>
          <w:ilvl w:val="0"/>
          <w:numId w:val="13"/>
        </w:numPr>
      </w:pPr>
      <w:r w:rsidRPr="00E20212">
        <w:rPr>
          <w:b/>
        </w:rPr>
        <w:t>Writing the current hidden state</w:t>
      </w:r>
      <w:r w:rsidRPr="00E20212">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t</m:t>
            </m:r>
          </m:sub>
        </m:sSub>
      </m:oMath>
      <w:r>
        <w:rPr>
          <w:rFonts w:eastAsiaTheme="minorEastAsia"/>
          <w:b/>
        </w:rPr>
        <w:t xml:space="preserve">: </w:t>
      </w:r>
      <w:r>
        <w:rPr>
          <w:rFonts w:eastAsiaTheme="minorEastAsia"/>
        </w:rPr>
        <w:t xml:space="preserve">The updated </w:t>
      </w:r>
      <w:r>
        <w:t xml:space="preserve">context vector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w:t>
      </w:r>
      <w:r w:rsidR="002B4850">
        <w:rPr>
          <w:rFonts w:eastAsiaTheme="minorEastAsia"/>
        </w:rPr>
        <w:t xml:space="preserve">is transformed by another </w:t>
      </w:r>
      <w:r w:rsidR="00C43712">
        <w:t xml:space="preserve">hyperbolic tangent (tanh) </w:t>
      </w:r>
      <w:r>
        <w:rPr>
          <w:rFonts w:eastAsiaTheme="minorEastAsia"/>
        </w:rPr>
        <w:t xml:space="preserve">activation function </w:t>
      </w:r>
      <w:r w:rsidR="002B4850">
        <w:rPr>
          <w:rFonts w:eastAsiaTheme="minorEastAsia"/>
        </w:rPr>
        <w:t>and</w:t>
      </w:r>
      <w:r>
        <w:rPr>
          <w:rFonts w:eastAsiaTheme="minorEastAsia"/>
        </w:rPr>
        <w:t xml:space="preserve"> elementwise multiplied </w:t>
      </w:r>
      <w:r>
        <w:t>with the output gate</w:t>
      </w:r>
      <w:r w:rsidR="002B4850">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 xml:space="preserve"> to determine the current hidden state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eastAsiaTheme="minorEastAsia"/>
        </w:rPr>
        <w:t xml:space="preserve"> that will be passed on the next cell</w:t>
      </w:r>
      <w:r w:rsidR="002467BA">
        <w:rPr>
          <w:rFonts w:eastAsiaTheme="minorEastAsia"/>
        </w:rPr>
        <w:t xml:space="preserve">, as well to the output vector collecting the results of </w:t>
      </w:r>
      <w:r w:rsidR="002B4850">
        <w:rPr>
          <w:rFonts w:eastAsiaTheme="minorEastAsia"/>
        </w:rPr>
        <w:t>all</w:t>
      </w:r>
      <w:r w:rsidR="002467BA">
        <w:rPr>
          <w:rFonts w:eastAsiaTheme="minorEastAsia"/>
        </w:rPr>
        <w:t xml:space="preserve"> memory cells</w:t>
      </w:r>
      <w:r>
        <w:rPr>
          <w:rFonts w:eastAsiaTheme="minorEastAsia"/>
        </w:rPr>
        <w:t>.</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4309"/>
      </w:tblGrid>
      <w:tr w:rsidR="00B8135C" w14:paraId="013E8B12" w14:textId="77777777" w:rsidTr="00515228">
        <w:tc>
          <w:tcPr>
            <w:tcW w:w="4134" w:type="dxa"/>
          </w:tcPr>
          <w:p w14:paraId="3E258541" w14:textId="77777777" w:rsidR="00B8135C" w:rsidRDefault="00B8135C" w:rsidP="00515228">
            <w:pPr>
              <w:rPr>
                <w:rFonts w:eastAsiaTheme="minorEastAsia"/>
              </w:rPr>
            </w:pPr>
          </w:p>
          <w:p w14:paraId="4075D2B9" w14:textId="12631390" w:rsidR="00B8135C" w:rsidRDefault="00B8135C" w:rsidP="00515228">
            <w:pPr>
              <w:jc w:val="center"/>
              <w:rPr>
                <w:rFonts w:eastAsiaTheme="minorEastAsia"/>
              </w:rPr>
            </w:pPr>
          </w:p>
          <w:p w14:paraId="0321E152" w14:textId="50B688C7" w:rsidR="00B8135C" w:rsidRDefault="00B8135C" w:rsidP="00515228">
            <w:pPr>
              <w:rPr>
                <w:rFonts w:eastAsiaTheme="minorEastAsia"/>
              </w:rPr>
            </w:pPr>
            <w:r>
              <w:rPr>
                <w:noProof/>
                <w:lang w:val="de-DE" w:eastAsia="de-DE"/>
              </w:rPr>
              <w:drawing>
                <wp:inline distT="0" distB="0" distL="0" distR="0" wp14:anchorId="05AA0959" wp14:editId="673540A5">
                  <wp:extent cx="1508400" cy="32040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8400" cy="320400"/>
                          </a:xfrm>
                          <a:prstGeom prst="rect">
                            <a:avLst/>
                          </a:prstGeom>
                        </pic:spPr>
                      </pic:pic>
                    </a:graphicData>
                  </a:graphic>
                </wp:inline>
              </w:drawing>
            </w:r>
          </w:p>
        </w:tc>
        <w:tc>
          <w:tcPr>
            <w:tcW w:w="4134" w:type="dxa"/>
          </w:tcPr>
          <w:p w14:paraId="45CDBFA9" w14:textId="033C4FDD" w:rsidR="00B8135C" w:rsidRDefault="00B8135C" w:rsidP="00515228">
            <w:pPr>
              <w:rPr>
                <w:rFonts w:eastAsiaTheme="minorEastAsia"/>
              </w:rPr>
            </w:pPr>
            <w:r>
              <w:rPr>
                <w:noProof/>
                <w:lang w:val="de-DE" w:eastAsia="de-DE"/>
              </w:rPr>
              <w:drawing>
                <wp:inline distT="0" distB="0" distL="0" distR="0" wp14:anchorId="3BD0746D" wp14:editId="3317ABD2">
                  <wp:extent cx="2599200" cy="1746000"/>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9200" cy="1746000"/>
                          </a:xfrm>
                          <a:prstGeom prst="rect">
                            <a:avLst/>
                          </a:prstGeom>
                        </pic:spPr>
                      </pic:pic>
                    </a:graphicData>
                  </a:graphic>
                </wp:inline>
              </w:drawing>
            </w:r>
          </w:p>
        </w:tc>
      </w:tr>
    </w:tbl>
    <w:p w14:paraId="0C19357C" w14:textId="77777777" w:rsidR="00B8135C" w:rsidRPr="00B8135C" w:rsidRDefault="00B8135C" w:rsidP="00B8135C">
      <w:pPr>
        <w:spacing w:after="0" w:line="240" w:lineRule="auto"/>
        <w:rPr>
          <w:rFonts w:eastAsiaTheme="minorEastAsia"/>
        </w:rPr>
      </w:pPr>
    </w:p>
    <w:p w14:paraId="41351E00" w14:textId="77777777" w:rsidR="00A93E3E" w:rsidRDefault="00A93E3E" w:rsidP="00E81676"/>
    <w:p w14:paraId="3C1F5CCB" w14:textId="1CDC218F" w:rsidR="00062D18" w:rsidRDefault="00062D18" w:rsidP="00E81676">
      <w:r>
        <w:t>With all appropriate weights set, an LSTM takes the hidden state and the long term context vector from the last time step and combines it with the current input vector. The previous hidden state and the current input determine the state of the gates in conjunction with the respective weights. Then based on the gates the long term context is modified and passed to the next layer and the current hidden state is computed and passed on to the next layer as well as to an output layer (if the architecture is designed to accept outputs from every time step).</w:t>
      </w:r>
    </w:p>
    <w:p w14:paraId="226D3D85" w14:textId="706CF653" w:rsidR="00FC3F03" w:rsidRDefault="00FC3F03" w:rsidP="00833D26">
      <w:pPr>
        <w:pStyle w:val="berschrift3"/>
      </w:pPr>
      <w:bookmarkStart w:id="24" w:name="_Toc60127246"/>
      <w:r>
        <w:lastRenderedPageBreak/>
        <w:t xml:space="preserve">Bidirectional </w:t>
      </w:r>
      <w:r w:rsidR="00112F73">
        <w:t>Recurrent Neural Networks</w:t>
      </w:r>
    </w:p>
    <w:p w14:paraId="2651930D" w14:textId="6B868339" w:rsidR="00FC3F03" w:rsidRDefault="00112F73" w:rsidP="00FC3F03">
      <w:r>
        <w:t xml:space="preserve">In a conventional RNN the </w:t>
      </w:r>
      <w:r w:rsidR="00FC3F03">
        <w:t xml:space="preserve">hidden state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f</m:t>
            </m:r>
          </m:sup>
        </m:sSubSup>
      </m:oMath>
      <w:r>
        <w:rPr>
          <w:rFonts w:eastAsiaTheme="minorEastAsia"/>
        </w:rPr>
        <w:t xml:space="preserve"> </w:t>
      </w:r>
      <w:r>
        <w:t>incorporates only the information that the RNN has seen</w:t>
      </w:r>
      <w:r w:rsidR="00C91066">
        <w:t xml:space="preserve"> and functionally processed</w:t>
      </w:r>
      <w:r>
        <w:t xml:space="preserve"> from the </w:t>
      </w:r>
      <w:r w:rsidR="00C91066">
        <w:t xml:space="preserve">front (denoted with index </w:t>
      </w:r>
      <w:r w:rsidR="00C91066" w:rsidRPr="00C91066">
        <w:rPr>
          <w:i/>
        </w:rPr>
        <w:t>f</w:t>
      </w:r>
      <w:r w:rsidR="00C91066">
        <w:t>)</w:t>
      </w:r>
      <w:r>
        <w:t xml:space="preserve"> of the sequence up to the current time step </w:t>
      </w:r>
      <w:r w:rsidRPr="00112F73">
        <w:rPr>
          <w:i/>
        </w:rPr>
        <w:t>t</w:t>
      </w:r>
      <w:r>
        <w:t>.</w:t>
      </w:r>
    </w:p>
    <w:p w14:paraId="3E203583" w14:textId="1D757DFE" w:rsidR="00FC3F03" w:rsidRDefault="00FC3F03" w:rsidP="00FC3F03">
      <w:pPr>
        <w:jc w:val="center"/>
      </w:pPr>
      <w:r>
        <w:rPr>
          <w:noProof/>
          <w:lang w:val="de-DE" w:eastAsia="de-DE"/>
        </w:rPr>
        <w:drawing>
          <wp:inline distT="0" distB="0" distL="0" distR="0" wp14:anchorId="3F6F3092" wp14:editId="78C315B0">
            <wp:extent cx="1771200" cy="529200"/>
            <wp:effectExtent l="0" t="0" r="635"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1200" cy="529200"/>
                    </a:xfrm>
                    <a:prstGeom prst="rect">
                      <a:avLst/>
                    </a:prstGeom>
                  </pic:spPr>
                </pic:pic>
              </a:graphicData>
            </a:graphic>
          </wp:inline>
        </w:drawing>
      </w:r>
    </w:p>
    <w:p w14:paraId="7E2A2E68" w14:textId="7F048158" w:rsidR="00FC3F03" w:rsidRDefault="00112F73" w:rsidP="00112F73">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16</w:t>
      </w:r>
      <w:r w:rsidR="007338BD">
        <w:fldChar w:fldCharType="end"/>
      </w:r>
      <w:r>
        <w:t xml:space="preserve">: Hidden state </w:t>
      </w:r>
      <w:r w:rsidR="00A9348B">
        <w:t>computed from front context</w:t>
      </w:r>
      <w:r w:rsidR="00A9348B">
        <w:br/>
      </w:r>
      <w:r>
        <w:t xml:space="preserve">in a conventional RNN </w:t>
      </w:r>
      <w:sdt>
        <w:sdtPr>
          <w:id w:val="-188306085"/>
          <w:citation/>
        </w:sdtPr>
        <w:sdtContent>
          <w:r>
            <w:fldChar w:fldCharType="begin"/>
          </w:r>
          <w:r>
            <w:instrText xml:space="preserve">CITATION Jur19 \p 182 \l 1031 </w:instrText>
          </w:r>
          <w:r>
            <w:fldChar w:fldCharType="separate"/>
          </w:r>
          <w:r w:rsidRPr="00112F73">
            <w:rPr>
              <w:noProof/>
            </w:rPr>
            <w:t>(Jurafsky &amp; Martin, 2019, p. 182)</w:t>
          </w:r>
          <w:r>
            <w:fldChar w:fldCharType="end"/>
          </w:r>
        </w:sdtContent>
      </w:sdt>
    </w:p>
    <w:p w14:paraId="04038D44" w14:textId="792AE982" w:rsidR="003B528C" w:rsidRDefault="00112F73" w:rsidP="00FC3F03">
      <w:r>
        <w:t>However determining semantic from a sequence of words (text) can be very limited if only context from previous time steps is available. Very o</w:t>
      </w:r>
      <w:r w:rsidR="00FC3F03">
        <w:t xml:space="preserve">ften the true meaning of a text </w:t>
      </w:r>
      <w:r>
        <w:t>can only</w:t>
      </w:r>
      <w:r w:rsidR="00FC3F03">
        <w:t xml:space="preserve"> </w:t>
      </w:r>
      <w:r>
        <w:t>be comprehend</w:t>
      </w:r>
      <w:r w:rsidR="009108A5">
        <w:t>ed</w:t>
      </w:r>
      <w:r w:rsidR="00C91066">
        <w:t xml:space="preserve"> with all </w:t>
      </w:r>
      <w:r>
        <w:t xml:space="preserve">context taken into account. </w:t>
      </w:r>
      <w:r w:rsidR="00C91066">
        <w:t xml:space="preserve">In a document classification task the full context is available at training and usually also at inference </w:t>
      </w:r>
      <w:r w:rsidR="003B528C">
        <w:t>time.</w:t>
      </w:r>
      <w:r w:rsidR="00C91066">
        <w:t xml:space="preserve"> </w:t>
      </w:r>
      <w:r w:rsidR="003B528C">
        <w:t xml:space="preserve">For this </w:t>
      </w:r>
      <w:r w:rsidR="00C91066">
        <w:t>it might be a better approach not only to use the previous context but also the context that follows in later time step</w:t>
      </w:r>
      <w:r w:rsidR="00A9348B">
        <w:t>s.</w:t>
      </w:r>
    </w:p>
    <w:p w14:paraId="4B99E8BB" w14:textId="174F2307" w:rsidR="00FC3F03" w:rsidRDefault="00C91066" w:rsidP="00FC3F03">
      <w:r>
        <w:t xml:space="preserve">This can be achieved if another layer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b</m:t>
            </m:r>
          </m:sup>
        </m:sSubSup>
      </m:oMath>
      <w:r>
        <w:t xml:space="preserve">of the RNN gets to learn from the inverse sequence. With that the two vectors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f</m:t>
            </m:r>
          </m:sup>
        </m:sSubSup>
        <m:r>
          <w:rPr>
            <w:rFonts w:ascii="Cambria Math" w:hAnsi="Cambria Math"/>
          </w:rPr>
          <m:t xml:space="preserve"> </m:t>
        </m:r>
      </m:oMath>
      <w:r w:rsidR="009108A5">
        <w:t xml:space="preserve"> and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b</m:t>
            </m:r>
          </m:sup>
        </m:sSubSup>
        <m:r>
          <w:rPr>
            <w:rFonts w:ascii="Cambria Math" w:hAnsi="Cambria Math"/>
          </w:rPr>
          <m:t xml:space="preserve"> </m:t>
        </m:r>
      </m:oMath>
      <w:r>
        <w:t xml:space="preserve"> can be concatenated </w:t>
      </w:r>
      <w:proofErr w:type="gramStart"/>
      <w:r>
        <w:t>to</w:t>
      </w:r>
      <w:r w:rsidR="00367DDE">
        <w:t xml:space="preserve"> </w:t>
      </w:r>
      <w:proofErr w:type="gramEnd"/>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367DDE">
        <w:t>, representing</w:t>
      </w:r>
      <w:r w:rsidR="009108A5">
        <w:t xml:space="preserve"> the full context at time step </w:t>
      </w:r>
      <w:r w:rsidR="009108A5" w:rsidRPr="009108A5">
        <w:rPr>
          <w:i/>
        </w:rPr>
        <w:t>t</w:t>
      </w:r>
      <w:r w:rsidR="009108A5">
        <w:t>:</w:t>
      </w:r>
    </w:p>
    <w:p w14:paraId="3B8C8963" w14:textId="70250605" w:rsidR="009108A5" w:rsidRDefault="009108A5" w:rsidP="009108A5">
      <w:pPr>
        <w:pStyle w:val="Beschriftung"/>
      </w:pPr>
      <w:r>
        <w:rPr>
          <w:noProof/>
          <w:lang w:val="de-DE" w:eastAsia="de-DE"/>
        </w:rPr>
        <w:drawing>
          <wp:inline distT="0" distB="0" distL="0" distR="0" wp14:anchorId="5764EF11" wp14:editId="2E64CA24">
            <wp:extent cx="1674000" cy="421200"/>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4000" cy="421200"/>
                    </a:xfrm>
                    <a:prstGeom prst="rect">
                      <a:avLst/>
                    </a:prstGeom>
                  </pic:spPr>
                </pic:pic>
              </a:graphicData>
            </a:graphic>
          </wp:inline>
        </w:drawing>
      </w:r>
    </w:p>
    <w:p w14:paraId="4B7E2875" w14:textId="77777777" w:rsidR="009108A5" w:rsidRDefault="009108A5" w:rsidP="009108A5">
      <w:pPr>
        <w:pStyle w:val="Beschriftung"/>
      </w:pPr>
      <w:r>
        <w:rPr>
          <w:noProof/>
          <w:lang w:val="de-DE" w:eastAsia="de-DE"/>
        </w:rPr>
        <w:drawing>
          <wp:inline distT="0" distB="0" distL="0" distR="0" wp14:anchorId="03A3BA44" wp14:editId="57A050F6">
            <wp:extent cx="1126800" cy="3708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6800" cy="370800"/>
                    </a:xfrm>
                    <a:prstGeom prst="rect">
                      <a:avLst/>
                    </a:prstGeom>
                  </pic:spPr>
                </pic:pic>
              </a:graphicData>
            </a:graphic>
          </wp:inline>
        </w:drawing>
      </w:r>
    </w:p>
    <w:p w14:paraId="460CCCFA" w14:textId="0557E539" w:rsidR="009108A5" w:rsidRPr="00FC3F03" w:rsidRDefault="009108A5" w:rsidP="009108A5">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17</w:t>
      </w:r>
      <w:r w:rsidR="007338BD">
        <w:fldChar w:fldCharType="end"/>
      </w:r>
      <w:r w:rsidR="00A9348B">
        <w:t>: Hidden state computed from front and back context</w:t>
      </w:r>
      <w:r w:rsidR="00A9348B">
        <w:br/>
        <w:t>in a conventional RNN</w:t>
      </w:r>
      <w:sdt>
        <w:sdtPr>
          <w:id w:val="-1160929141"/>
          <w:citation/>
        </w:sdtPr>
        <w:sdtContent>
          <w:r w:rsidR="00A9348B">
            <w:fldChar w:fldCharType="begin"/>
          </w:r>
          <w:r w:rsidR="00A9348B" w:rsidRPr="00A9348B">
            <w:instrText xml:space="preserve">CITATION Jur19 \p 182 \l 1031 </w:instrText>
          </w:r>
          <w:r w:rsidR="00A9348B">
            <w:fldChar w:fldCharType="separate"/>
          </w:r>
          <w:r w:rsidR="00A9348B" w:rsidRPr="00A9348B">
            <w:rPr>
              <w:noProof/>
            </w:rPr>
            <w:t xml:space="preserve"> (Jurafsky &amp; Martin, 2019, p. 182)</w:t>
          </w:r>
          <w:r w:rsidR="00A9348B">
            <w:fldChar w:fldCharType="end"/>
          </w:r>
        </w:sdtContent>
      </w:sdt>
    </w:p>
    <w:p w14:paraId="2DB85827" w14:textId="4B7771BE" w:rsidR="00384C4E" w:rsidRDefault="00384C4E" w:rsidP="00833D26">
      <w:pPr>
        <w:pStyle w:val="berschrift3"/>
      </w:pPr>
      <w:r w:rsidRPr="00BE0EC0">
        <w:t>C</w:t>
      </w:r>
      <w:r w:rsidR="006E1835">
        <w:t xml:space="preserve">onvolutional </w:t>
      </w:r>
      <w:r w:rsidRPr="00BE0EC0">
        <w:t>N</w:t>
      </w:r>
      <w:r w:rsidR="006E1835">
        <w:t xml:space="preserve">eural </w:t>
      </w:r>
      <w:r w:rsidRPr="00BE0EC0">
        <w:t>N</w:t>
      </w:r>
      <w:bookmarkEnd w:id="24"/>
      <w:r w:rsidR="00177138">
        <w:t>ets</w:t>
      </w:r>
    </w:p>
    <w:p w14:paraId="4F81B175" w14:textId="5F2B6252" w:rsidR="00F70739" w:rsidRDefault="00DE3485" w:rsidP="00712763">
      <w:r>
        <w:t>Convolutional Neural Networks (CNN</w:t>
      </w:r>
      <w:r w:rsidR="009F403D">
        <w:t>s</w:t>
      </w:r>
      <w:r>
        <w:t xml:space="preserve">) </w:t>
      </w:r>
      <w:r w:rsidR="005F5055">
        <w:t>contributed strongly to the domain of</w:t>
      </w:r>
      <w:r>
        <w:t xml:space="preserve"> image classification</w:t>
      </w:r>
      <w:r w:rsidR="005F5055">
        <w:t xml:space="preserve">. The </w:t>
      </w:r>
      <w:r>
        <w:t xml:space="preserve">key principal </w:t>
      </w:r>
      <w:r w:rsidR="005F5055">
        <w:t xml:space="preserve">of CNNs is the </w:t>
      </w:r>
      <w:r>
        <w:t>training</w:t>
      </w:r>
      <w:r w:rsidR="005F5055">
        <w:t xml:space="preserve"> of</w:t>
      </w:r>
      <w:r>
        <w:t xml:space="preserve"> filters that </w:t>
      </w:r>
      <w:r w:rsidR="005F5055">
        <w:t>can</w:t>
      </w:r>
      <w:r w:rsidR="00286A96">
        <w:t xml:space="preserve"> identify </w:t>
      </w:r>
      <w:r>
        <w:t>immanent structures</w:t>
      </w:r>
      <w:r w:rsidR="00286A96">
        <w:t xml:space="preserve"> in the data</w:t>
      </w:r>
      <w:r>
        <w:t xml:space="preserve"> and extract </w:t>
      </w:r>
      <w:r w:rsidR="005F5055">
        <w:t>them to</w:t>
      </w:r>
      <w:r>
        <w:t xml:space="preserve"> features </w:t>
      </w:r>
      <w:r w:rsidR="009F403D">
        <w:t>for</w:t>
      </w:r>
      <w:r w:rsidR="00712763">
        <w:t xml:space="preserve"> subsequent layers of a network. </w:t>
      </w:r>
      <w:r w:rsidR="00712763" w:rsidRPr="00DE48B7">
        <w:rPr>
          <w:i/>
        </w:rPr>
        <w:t>“A convolutional neural network is designed to identify indicative local predictors in a large structure, and combine them to produce a fixed size vector representation of the structure, capturing these local aspects that are most informative for the prediction task at hand”</w:t>
      </w:r>
      <w:r w:rsidR="00712763">
        <w:t xml:space="preserve"> </w:t>
      </w:r>
      <w:sdt>
        <w:sdtPr>
          <w:id w:val="-2000105624"/>
          <w:citation/>
        </w:sdtPr>
        <w:sdtContent>
          <w:r w:rsidR="00DE48B7">
            <w:fldChar w:fldCharType="begin"/>
          </w:r>
          <w:r w:rsidR="00DE48B7">
            <w:instrText xml:space="preserve">CITATION Gol15 \p 42 \l 1031 </w:instrText>
          </w:r>
          <w:r w:rsidR="00DE48B7">
            <w:fldChar w:fldCharType="separate"/>
          </w:r>
          <w:r w:rsidR="00DE48B7" w:rsidRPr="00DE48B7">
            <w:rPr>
              <w:noProof/>
            </w:rPr>
            <w:t>(Goldberg, 2015, p. 42)</w:t>
          </w:r>
          <w:r w:rsidR="00DE48B7">
            <w:fldChar w:fldCharType="end"/>
          </w:r>
        </w:sdtContent>
      </w:sdt>
      <w:r w:rsidR="00712763">
        <w:t xml:space="preserve">. </w:t>
      </w:r>
    </w:p>
    <w:p w14:paraId="6DEDFCAA" w14:textId="57F7B6BF" w:rsidR="00286A96" w:rsidRDefault="00286A96" w:rsidP="00F70739">
      <w:r>
        <w:t xml:space="preserve">In a document classification task it’s unlikely </w:t>
      </w:r>
      <w:r w:rsidR="009F403D">
        <w:t>for</w:t>
      </w:r>
      <w:r>
        <w:t xml:space="preserve"> all words and sentences </w:t>
      </w:r>
      <w:r w:rsidR="009F403D">
        <w:t xml:space="preserve">to </w:t>
      </w:r>
      <w:r>
        <w:t>carry the same descriptive power</w:t>
      </w:r>
      <w:r w:rsidR="00712763">
        <w:t>. Some word</w:t>
      </w:r>
      <w:r w:rsidR="009F403D">
        <w:t xml:space="preserve"> co-</w:t>
      </w:r>
      <w:r w:rsidR="00021B49">
        <w:t>occurrences</w:t>
      </w:r>
      <w:r w:rsidR="00712763">
        <w:t>, some collocation</w:t>
      </w:r>
      <w:r w:rsidR="009F403D">
        <w:t xml:space="preserve">s or some </w:t>
      </w:r>
      <w:r w:rsidR="009F403D">
        <w:lastRenderedPageBreak/>
        <w:t xml:space="preserve">sentences might proof to </w:t>
      </w:r>
      <w:r w:rsidR="00712763">
        <w:t>be very distinguishing for a category</w:t>
      </w:r>
      <w:r w:rsidR="000A1606">
        <w:t>, so there should be emphasis to find exactly those expressions</w:t>
      </w:r>
      <w:r w:rsidR="00712763">
        <w:t>. This is the driving insight for applying CNNs</w:t>
      </w:r>
      <w:r w:rsidR="000A1606">
        <w:t xml:space="preserve"> to a text classification task:</w:t>
      </w:r>
    </w:p>
    <w:p w14:paraId="53D6C308" w14:textId="77777777" w:rsidR="0060385F" w:rsidRPr="00487CE1" w:rsidRDefault="006E58EE" w:rsidP="00487CE1">
      <w:pPr>
        <w:spacing w:after="0"/>
        <w:rPr>
          <w:rStyle w:val="StandardZeroZchn"/>
        </w:rPr>
      </w:pPr>
      <w:r>
        <w:t xml:space="preserve">In the NLP domain convolutions are computed over </w:t>
      </w:r>
      <w:r w:rsidR="00B12D61">
        <w:t xml:space="preserve">a </w:t>
      </w:r>
      <w:r>
        <w:t xml:space="preserve">1-dimensional sequential input, typically a sentence, an abstract or an entire document. </w:t>
      </w:r>
      <w:r w:rsidR="0060385F">
        <w:t xml:space="preserve">With that the convolution can </w:t>
      </w:r>
      <w:r w:rsidR="0060385F" w:rsidRPr="00487CE1">
        <w:rPr>
          <w:rStyle w:val="StandardZeroZchn"/>
        </w:rPr>
        <w:t>be formally described as follows</w:t>
      </w:r>
      <w:sdt>
        <w:sdtPr>
          <w:rPr>
            <w:rStyle w:val="StandardZeroZchn"/>
          </w:rPr>
          <w:id w:val="1532843824"/>
          <w:citation/>
        </w:sdtPr>
        <w:sdtContent>
          <w:r w:rsidR="0060385F" w:rsidRPr="00487CE1">
            <w:rPr>
              <w:rStyle w:val="StandardZeroZchn"/>
            </w:rPr>
            <w:fldChar w:fldCharType="begin"/>
          </w:r>
          <w:r w:rsidR="0060385F" w:rsidRPr="00487CE1">
            <w:rPr>
              <w:rStyle w:val="StandardZeroZchn"/>
            </w:rPr>
            <w:instrText xml:space="preserve">CITATION Gol15 \p 43 \l 1031 </w:instrText>
          </w:r>
          <w:r w:rsidR="0060385F" w:rsidRPr="00487CE1">
            <w:rPr>
              <w:rStyle w:val="StandardZeroZchn"/>
            </w:rPr>
            <w:fldChar w:fldCharType="separate"/>
          </w:r>
          <w:r w:rsidR="0060385F" w:rsidRPr="00487CE1">
            <w:rPr>
              <w:rStyle w:val="StandardZeroZchn"/>
            </w:rPr>
            <w:t xml:space="preserve"> (Goldberg, 2015, p. 43)</w:t>
          </w:r>
          <w:r w:rsidR="0060385F" w:rsidRPr="00487CE1">
            <w:rPr>
              <w:rStyle w:val="StandardZeroZchn"/>
            </w:rPr>
            <w:fldChar w:fldCharType="end"/>
          </w:r>
        </w:sdtContent>
      </w:sdt>
      <w:r w:rsidR="0060385F" w:rsidRPr="00487CE1">
        <w:rPr>
          <w:rStyle w:val="StandardZeroZchn"/>
        </w:rPr>
        <w:t>:</w:t>
      </w:r>
    </w:p>
    <w:p w14:paraId="1D335B0E" w14:textId="3394331C" w:rsidR="00B12D61" w:rsidRDefault="006E58EE" w:rsidP="006E58EE">
      <w:pPr>
        <w:rPr>
          <w:rFonts w:eastAsiaTheme="minorEastAsia"/>
        </w:rPr>
      </w:pPr>
      <w:r>
        <w:t xml:space="preserve">In a sequence of </w:t>
      </w:r>
      <w:r w:rsidR="008020C5" w:rsidRPr="008020C5">
        <w:rPr>
          <w:i/>
        </w:rPr>
        <w:t>n</w:t>
      </w:r>
      <w:r w:rsidR="008020C5">
        <w:t xml:space="preserve"> </w:t>
      </w:r>
      <w:r>
        <w:t>words</w:t>
      </w:r>
      <w:r w:rsidR="0060385F">
        <w:t xml:space="preserve"> </w:t>
      </w:r>
      <w:r>
        <w:t xml:space="preserve">x =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is mapped to a corresponding </w:t>
      </w:r>
      <m:oMath>
        <m:sSub>
          <m:sSubPr>
            <m:ctrlPr>
              <w:rPr>
                <w:rFonts w:ascii="Cambria Math" w:hAnsi="Cambria Math"/>
                <w:i/>
              </w:rPr>
            </m:ctrlPr>
          </m:sSubPr>
          <m:e>
            <m:r>
              <w:rPr>
                <w:rFonts w:ascii="Cambria Math" w:hAnsi="Cambria Math"/>
              </w:rPr>
              <m:t>d</m:t>
            </m:r>
          </m:e>
          <m:sub>
            <m:r>
              <w:rPr>
                <w:rFonts w:ascii="Cambria Math" w:hAnsi="Cambria Math"/>
              </w:rPr>
              <m:t>emb</m:t>
            </m:r>
          </m:sub>
        </m:sSub>
      </m:oMath>
      <w:r w:rsidR="00A9445E">
        <w:rPr>
          <w:rFonts w:eastAsiaTheme="minorEastAsia"/>
        </w:rPr>
        <w:t xml:space="preserve"> dimensional</w:t>
      </w:r>
      <w:r w:rsidR="008020C5">
        <w:rPr>
          <w:rFonts w:eastAsiaTheme="minorEastAsia"/>
        </w:rPr>
        <w:t xml:space="preserve"> </w:t>
      </w:r>
      <w:r>
        <w:rPr>
          <w:rFonts w:eastAsiaTheme="minorEastAsia"/>
        </w:rPr>
        <w:t xml:space="preserve">word embedding </w:t>
      </w:r>
      <m:oMath>
        <m:sSub>
          <m:sSubPr>
            <m:ctrlPr>
              <w:rPr>
                <w:rFonts w:ascii="Cambria Math" w:hAnsi="Cambria Math"/>
                <w:i/>
              </w:rPr>
            </m:ctrlPr>
          </m:sSubPr>
          <m:e>
            <m:r>
              <w:rPr>
                <w:rFonts w:ascii="Cambria Math" w:hAnsi="Cambria Math"/>
              </w:rPr>
              <m:t>v(x</m:t>
            </m:r>
          </m:e>
          <m:sub>
            <m:r>
              <w:rPr>
                <w:rFonts w:ascii="Cambria Math" w:hAnsi="Cambria Math"/>
              </w:rPr>
              <m:t>i</m:t>
            </m:r>
          </m:sub>
        </m:sSub>
        <m:r>
          <w:rPr>
            <w:rFonts w:ascii="Cambria Math" w:hAnsi="Cambria Math"/>
          </w:rPr>
          <m:t>).</m:t>
        </m:r>
      </m:oMath>
      <w:r w:rsidR="00A9445E">
        <w:rPr>
          <w:rFonts w:eastAsiaTheme="minorEastAsia"/>
        </w:rPr>
        <w:t xml:space="preserve"> A </w:t>
      </w:r>
      <w:r w:rsidR="00A9445E" w:rsidRPr="00A9445E">
        <w:rPr>
          <w:rFonts w:eastAsiaTheme="minorEastAsia"/>
          <w:i/>
        </w:rPr>
        <w:t>k</w:t>
      </w:r>
      <w:r w:rsidR="00A9445E">
        <w:rPr>
          <w:rFonts w:eastAsiaTheme="minorEastAsia"/>
        </w:rPr>
        <w:t xml:space="preserve">-sized window is moving </w:t>
      </w:r>
      <w:r w:rsidR="00A65A4D" w:rsidRPr="00A65A4D">
        <w:rPr>
          <w:rFonts w:eastAsiaTheme="minorEastAsia"/>
          <w:i/>
        </w:rPr>
        <w:t>m</w:t>
      </w:r>
      <w:r w:rsidR="00A65A4D">
        <w:rPr>
          <w:rFonts w:eastAsiaTheme="minorEastAsia"/>
        </w:rPr>
        <w:t xml:space="preserve"> times</w:t>
      </w:r>
      <w:r w:rsidR="00A65A4D">
        <w:rPr>
          <w:rStyle w:val="Funotenzeichen"/>
          <w:rFonts w:eastAsiaTheme="minorEastAsia"/>
        </w:rPr>
        <w:footnoteReference w:id="12"/>
      </w:r>
      <w:r w:rsidR="00A65A4D">
        <w:rPr>
          <w:rFonts w:eastAsiaTheme="minorEastAsia"/>
        </w:rPr>
        <w:t xml:space="preserve"> </w:t>
      </w:r>
      <w:r w:rsidR="00A9445E">
        <w:rPr>
          <w:rFonts w:eastAsiaTheme="minorEastAsia"/>
        </w:rPr>
        <w:t xml:space="preserve">across the sequence </w:t>
      </w:r>
      <w:r w:rsidR="004A1D4F">
        <w:rPr>
          <w:rFonts w:eastAsiaTheme="minorEastAsia"/>
        </w:rPr>
        <w:t>of words, so that t</w:t>
      </w:r>
      <w:r w:rsidR="00E65008">
        <w:rPr>
          <w:rFonts w:eastAsiaTheme="minorEastAsia"/>
        </w:rPr>
        <w:t xml:space="preserve">he series </w:t>
      </w:r>
      <m:oMath>
        <m:d>
          <m:dPr>
            <m:ctrlPr>
              <w:rPr>
                <w:rFonts w:ascii="Cambria Math" w:hAnsi="Cambria Math" w:cs="CMR10"/>
                <w:i/>
                <w:sz w:val="22"/>
              </w:rPr>
            </m:ctrlPr>
          </m:dPr>
          <m:e>
            <m:sSub>
              <m:sSubPr>
                <m:ctrlPr>
                  <w:rPr>
                    <w:rFonts w:ascii="Cambria Math" w:hAnsi="Cambria Math"/>
                    <w:i/>
                  </w:rPr>
                </m:ctrlPr>
              </m:sSubPr>
              <m:e>
                <m:r>
                  <w:rPr>
                    <w:rFonts w:ascii="Cambria Math" w:hAnsi="Cambria Math"/>
                  </w:rPr>
                  <m:t>v(x</m:t>
                </m:r>
              </m:e>
              <m:sub>
                <m:r>
                  <w:rPr>
                    <w:rFonts w:ascii="Cambria Math" w:hAnsi="Cambria Math"/>
                  </w:rPr>
                  <m:t>i</m:t>
                </m:r>
              </m:sub>
            </m:sSub>
            <m:ctrlPr>
              <w:rPr>
                <w:rFonts w:ascii="Cambria Math" w:hAnsi="Cambria Math"/>
                <w:i/>
              </w:rPr>
            </m:ctrlPr>
          </m:e>
        </m:d>
        <m:r>
          <w:rPr>
            <w:rFonts w:ascii="Cambria Math" w:hAnsi="Cambria Math"/>
          </w:rPr>
          <m:t xml:space="preserve"> ⨁ </m:t>
        </m:r>
        <m:sSub>
          <m:sSubPr>
            <m:ctrlPr>
              <w:rPr>
                <w:rFonts w:ascii="Cambria Math" w:hAnsi="Cambria Math"/>
                <w:i/>
              </w:rPr>
            </m:ctrlPr>
          </m:sSubPr>
          <m:e>
            <m:r>
              <w:rPr>
                <w:rFonts w:ascii="Cambria Math" w:hAnsi="Cambria Math"/>
              </w:rPr>
              <m:t>v(x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v(x</m:t>
            </m:r>
          </m:e>
          <m:sub>
            <m:r>
              <w:rPr>
                <w:rFonts w:ascii="Cambria Math" w:hAnsi="Cambria Math"/>
              </w:rPr>
              <m:t>i+k-1</m:t>
            </m:r>
          </m:sub>
        </m:sSub>
        <m:r>
          <w:rPr>
            <w:rFonts w:ascii="Cambria Math" w:hAnsi="Cambria Math"/>
          </w:rPr>
          <m:t>)</m:t>
        </m:r>
      </m:oMath>
      <w:r w:rsidR="004A1D4F">
        <w:rPr>
          <w:rFonts w:eastAsiaTheme="minorEastAsia"/>
        </w:rPr>
        <w:t xml:space="preserve"> represents </w:t>
      </w:r>
      <w:r w:rsidR="00A376C8">
        <w:rPr>
          <w:rFonts w:eastAsiaTheme="minorEastAsia"/>
        </w:rPr>
        <w:t>every</w:t>
      </w:r>
      <w:r w:rsidR="004A1D4F">
        <w:rPr>
          <w:rFonts w:eastAsiaTheme="minorEastAsia"/>
        </w:rPr>
        <w:t xml:space="preserve"> window </w:t>
      </w:r>
      <m:oMath>
        <m:sSub>
          <m:sSubPr>
            <m:ctrlPr>
              <w:rPr>
                <w:rFonts w:ascii="Cambria Math" w:hAnsi="Cambria Math"/>
                <w:i/>
              </w:rPr>
            </m:ctrlPr>
          </m:sSubPr>
          <m:e>
            <m:r>
              <m:rPr>
                <m:sty m:val="p"/>
              </m:rPr>
              <w:rPr>
                <w:rFonts w:ascii="Cambria Math" w:hAnsi="Cambria Math"/>
              </w:rPr>
              <m:t>w</m:t>
            </m:r>
          </m:e>
          <m:sub>
            <m:r>
              <w:rPr>
                <w:rFonts w:ascii="Cambria Math" w:hAnsi="Cambria Math"/>
              </w:rPr>
              <m:t>i</m:t>
            </m:r>
          </m:sub>
        </m:sSub>
      </m:oMath>
      <w:r w:rsidR="004A1D4F">
        <w:rPr>
          <w:rFonts w:eastAsiaTheme="minorEastAsia"/>
        </w:rPr>
        <w:t xml:space="preserve"> with </w:t>
      </w:r>
      <m:oMath>
        <m:sSub>
          <m:sSubPr>
            <m:ctrlPr>
              <w:rPr>
                <w:rFonts w:ascii="Cambria Math" w:eastAsiaTheme="minorEastAsia" w:hAnsi="Cambria Math"/>
                <w:i/>
              </w:rPr>
            </m:ctrlPr>
          </m:sSubPr>
          <m:e>
            <m:r>
              <m:rPr>
                <m:sty m:val="p"/>
              </m:rPr>
              <w:rPr>
                <w:rFonts w:ascii="Cambria Math" w:eastAsiaTheme="minorEastAsia" w:hAnsi="Cambria Math"/>
              </w:rPr>
              <m:t>w</m:t>
            </m:r>
          </m:e>
          <m:sub>
            <m:r>
              <w:rPr>
                <w:rFonts w:ascii="Cambria Math" w:eastAsiaTheme="minorEastAsia" w:hAnsi="Cambria Math"/>
              </w:rPr>
              <m:t xml:space="preserve">i </m:t>
            </m:r>
          </m:sub>
        </m:sSub>
        <m:r>
          <w:rPr>
            <w:rFonts w:ascii="Cambria Math" w:eastAsiaTheme="minorEastAsia" w:hAnsi="Cambria Math"/>
          </w:rPr>
          <m:t xml:space="preserve">∈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emb</m:t>
                </m:r>
              </m:sub>
            </m:sSub>
          </m:sup>
        </m:sSup>
      </m:oMath>
      <w:r w:rsidR="00B12D61">
        <w:rPr>
          <w:rFonts w:eastAsiaTheme="minorEastAsia"/>
        </w:rPr>
        <w:t xml:space="preserve">. The vector </w:t>
      </w:r>
      <m:oMath>
        <m:sSub>
          <m:sSubPr>
            <m:ctrlPr>
              <w:rPr>
                <w:rFonts w:ascii="Cambria Math" w:hAnsi="Cambria Math"/>
                <w:i/>
              </w:rPr>
            </m:ctrlPr>
          </m:sSubPr>
          <m:e>
            <m:r>
              <m:rPr>
                <m:sty m:val="p"/>
              </m:rPr>
              <w:rPr>
                <w:rFonts w:ascii="Cambria Math" w:hAnsi="Cambria Math"/>
              </w:rPr>
              <m:t>w</m:t>
            </m:r>
          </m:e>
          <m:sub>
            <m:r>
              <w:rPr>
                <w:rFonts w:ascii="Cambria Math" w:hAnsi="Cambria Math"/>
              </w:rPr>
              <m:t>i</m:t>
            </m:r>
          </m:sub>
        </m:sSub>
      </m:oMath>
      <w:r w:rsidR="00B12D61">
        <w:rPr>
          <w:rFonts w:eastAsiaTheme="minorEastAsia"/>
        </w:rPr>
        <w:t xml:space="preserve"> is </w:t>
      </w:r>
      <w:r w:rsidR="00631C05">
        <w:rPr>
          <w:rFonts w:eastAsiaTheme="minorEastAsia"/>
        </w:rPr>
        <w:t>fed to a linear</w:t>
      </w:r>
      <w:r w:rsidR="00B12D61">
        <w:rPr>
          <w:rFonts w:eastAsiaTheme="minorEastAsia"/>
        </w:rPr>
        <w:t xml:space="preserve"> transformation and </w:t>
      </w:r>
      <w:r w:rsidR="00A65A4D">
        <w:rPr>
          <w:rFonts w:eastAsiaTheme="minorEastAsia"/>
        </w:rPr>
        <w:t xml:space="preserve">element-wise </w:t>
      </w:r>
      <w:r w:rsidR="00631C05">
        <w:rPr>
          <w:rFonts w:eastAsiaTheme="minorEastAsia"/>
        </w:rPr>
        <w:t xml:space="preserve">applied </w:t>
      </w:r>
      <w:r w:rsidR="00B12D61">
        <w:rPr>
          <w:rFonts w:eastAsiaTheme="minorEastAsia"/>
        </w:rPr>
        <w:t xml:space="preserve">non-linear activation function </w:t>
      </w:r>
      <w:proofErr w:type="gramStart"/>
      <w:r w:rsidR="00B12D61" w:rsidRPr="00B12D61">
        <w:rPr>
          <w:rFonts w:eastAsiaTheme="minorEastAsia"/>
          <w:i/>
        </w:rPr>
        <w:t>g(</w:t>
      </w:r>
      <w:proofErr w:type="gramEnd"/>
      <w:r w:rsidR="00B12D61" w:rsidRPr="00B12D61">
        <w:rPr>
          <w:rFonts w:eastAsiaTheme="minorEastAsia"/>
          <w:i/>
        </w:rPr>
        <w:t>)</w:t>
      </w:r>
      <w:r w:rsidR="00B12D61">
        <w:rPr>
          <w:rFonts w:eastAsiaTheme="minorEastAsia"/>
        </w:rPr>
        <w:t xml:space="preserve">. </w:t>
      </w:r>
      <w:r w:rsidR="0053739B">
        <w:rPr>
          <w:rFonts w:eastAsiaTheme="minorEastAsia"/>
        </w:rPr>
        <w:t xml:space="preserve">Thus producing </w:t>
      </w:r>
      <w:r w:rsidR="00A65A4D" w:rsidRPr="00A65A4D">
        <w:rPr>
          <w:rFonts w:eastAsiaTheme="minorEastAsia"/>
          <w:i/>
        </w:rPr>
        <w:t>m</w:t>
      </w:r>
      <w:r w:rsidR="00A65A4D">
        <w:rPr>
          <w:rFonts w:eastAsiaTheme="minorEastAsia"/>
        </w:rPr>
        <w:t xml:space="preserve"> times </w:t>
      </w:r>
      <w:r w:rsidR="00B12D61">
        <w:rPr>
          <w:rFonts w:eastAsiaTheme="minorEastAsia"/>
        </w:rPr>
        <w:t xml:space="preserve">a </w:t>
      </w:r>
      <w:r w:rsidR="00A65A4D">
        <w:rPr>
          <w:rFonts w:eastAsiaTheme="minorEastAsia"/>
        </w:rPr>
        <w:t xml:space="preserve">resulting </w:t>
      </w:r>
      <w:r w:rsidR="00B12D61">
        <w:rPr>
          <w:rFonts w:eastAsiaTheme="minorEastAsia"/>
        </w:rPr>
        <w:t xml:space="preserve">vector </w:t>
      </w:r>
      <m:oMath>
        <m:sSub>
          <m:sSubPr>
            <m:ctrlPr>
              <w:rPr>
                <w:rFonts w:ascii="Cambria Math" w:hAnsi="Cambria Math"/>
                <w:i/>
              </w:rPr>
            </m:ctrlPr>
          </m:sSubPr>
          <m:e>
            <m:r>
              <m:rPr>
                <m:sty m:val="p"/>
              </m:rPr>
              <w:rPr>
                <w:rFonts w:ascii="Cambria Math" w:hAnsi="Cambria Math"/>
              </w:rPr>
              <m:t>p</m:t>
            </m:r>
          </m:e>
          <m:sub>
            <m:r>
              <w:rPr>
                <w:rFonts w:ascii="Cambria Math" w:hAnsi="Cambria Math"/>
              </w:rPr>
              <m:t>i</m:t>
            </m:r>
          </m:sub>
        </m:sSub>
      </m:oMath>
      <w:r w:rsidR="00B12D61">
        <w:rPr>
          <w:rFonts w:eastAsiaTheme="minorEastAsia"/>
        </w:rPr>
        <w:t xml:space="preserve"> for every window </w:t>
      </w:r>
      <m:oMath>
        <m:sSub>
          <m:sSubPr>
            <m:ctrlPr>
              <w:rPr>
                <w:rFonts w:ascii="Cambria Math" w:hAnsi="Cambria Math"/>
                <w:i/>
              </w:rPr>
            </m:ctrlPr>
          </m:sSubPr>
          <m:e>
            <m:r>
              <m:rPr>
                <m:sty m:val="p"/>
              </m:rPr>
              <w:rPr>
                <w:rFonts w:ascii="Cambria Math" w:hAnsi="Cambria Math"/>
              </w:rPr>
              <m:t>w</m:t>
            </m:r>
          </m:e>
          <m:sub>
            <m:r>
              <w:rPr>
                <w:rFonts w:ascii="Cambria Math" w:hAnsi="Cambria Math"/>
              </w:rPr>
              <m:t>i</m:t>
            </m:r>
          </m:sub>
        </m:sSub>
      </m:oMath>
      <w:r w:rsidR="00BB3B72">
        <w:rPr>
          <w:rFonts w:eastAsiaTheme="minorEastAsia"/>
        </w:rPr>
        <w:t xml:space="preserve"> with a dimension </w:t>
      </w:r>
      <w:proofErr w:type="gramStart"/>
      <w:r w:rsidR="00BB3B72">
        <w:rPr>
          <w:rFonts w:eastAsiaTheme="minorEastAsia"/>
        </w:rPr>
        <w:t xml:space="preserve">of </w:t>
      </w:r>
      <w:proofErr w:type="gramEnd"/>
      <m:oMath>
        <m:sSub>
          <m:sSubPr>
            <m:ctrlPr>
              <w:rPr>
                <w:rFonts w:ascii="Cambria Math" w:hAnsi="Cambria Math"/>
              </w:rPr>
            </m:ctrlPr>
          </m:sSubPr>
          <m:e>
            <m:r>
              <w:rPr>
                <w:rFonts w:ascii="Cambria Math" w:hAnsi="Cambria Math"/>
              </w:rPr>
              <m:t>d</m:t>
            </m:r>
          </m:e>
          <m:sub>
            <m:r>
              <w:rPr>
                <w:rFonts w:ascii="Cambria Math" w:hAnsi="Cambria Math"/>
              </w:rPr>
              <m:t>con</m:t>
            </m:r>
          </m:sub>
        </m:sSub>
      </m:oMath>
      <w:r w:rsidR="00BB3B72">
        <w:rPr>
          <w:rFonts w:eastAsiaTheme="minorEastAsia"/>
        </w:rPr>
        <w:t>. :</w:t>
      </w:r>
    </w:p>
    <w:p w14:paraId="68AA6454" w14:textId="62EB17AC" w:rsidR="003F2D40" w:rsidRDefault="00B12D61" w:rsidP="00B12D61">
      <w:pPr>
        <w:jc w:val="center"/>
        <w:rPr>
          <w:rFonts w:eastAsiaTheme="minorEastAsia"/>
        </w:rPr>
      </w:pPr>
      <w:r>
        <w:rPr>
          <w:noProof/>
          <w:lang w:val="de-DE" w:eastAsia="de-DE"/>
        </w:rPr>
        <w:drawing>
          <wp:inline distT="0" distB="0" distL="0" distR="0" wp14:anchorId="37BA4DAC" wp14:editId="573337A8">
            <wp:extent cx="1256400" cy="320400"/>
            <wp:effectExtent l="0" t="0" r="127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56400" cy="320400"/>
                    </a:xfrm>
                    <a:prstGeom prst="rect">
                      <a:avLst/>
                    </a:prstGeom>
                  </pic:spPr>
                </pic:pic>
              </a:graphicData>
            </a:graphic>
          </wp:inline>
        </w:drawing>
      </w:r>
    </w:p>
    <w:p w14:paraId="784F81A8" w14:textId="42DCB8F3" w:rsidR="00B12D61" w:rsidRDefault="00B12D61" w:rsidP="00B12D61">
      <w:pPr>
        <w:pStyle w:val="Beschriftung"/>
        <w:rPr>
          <w:rFonts w:eastAsiaTheme="minorEastAsia"/>
        </w:rPr>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18</w:t>
      </w:r>
      <w:r w:rsidR="007338BD">
        <w:fldChar w:fldCharType="end"/>
      </w:r>
      <w:r>
        <w:t xml:space="preserve">: </w:t>
      </w:r>
    </w:p>
    <w:p w14:paraId="60BB5113" w14:textId="5D2F8889" w:rsidR="006E58EE" w:rsidRDefault="00021B49" w:rsidP="006E58EE">
      <w:r>
        <w:t xml:space="preserve">A CNN layer is typically </w:t>
      </w:r>
      <w:r w:rsidR="00BB3B72">
        <w:t xml:space="preserve">fed to a subsequent </w:t>
      </w:r>
      <w:r w:rsidR="00A65A4D">
        <w:t>forward network</w:t>
      </w:r>
      <w:r w:rsidR="00BB3B72">
        <w:t xml:space="preserve"> layer</w:t>
      </w:r>
      <w:r w:rsidR="00A65A4D">
        <w:t xml:space="preserve">, expecting every input to be of same size and dimension. Naturally input texts </w:t>
      </w:r>
      <w:r w:rsidR="00631C05">
        <w:t>can</w:t>
      </w:r>
      <w:r w:rsidR="00BB3B72">
        <w:t xml:space="preserve"> vary in length of input, thus violating this </w:t>
      </w:r>
      <w:r w:rsidR="00631C05">
        <w:t>requirement</w:t>
      </w:r>
      <w:r w:rsidR="00BB3B72">
        <w:t xml:space="preserve">. As a remedy </w:t>
      </w:r>
      <w:r w:rsidR="004B5203">
        <w:t>a max pooling</w:t>
      </w:r>
      <w:r w:rsidR="004576A8">
        <w:rPr>
          <w:rStyle w:val="Funotenzeichen"/>
        </w:rPr>
        <w:footnoteReference w:id="13"/>
      </w:r>
      <w:r w:rsidR="004B5203">
        <w:t xml:space="preserve"> layer is applied producing a single </w:t>
      </w:r>
      <w:proofErr w:type="gramStart"/>
      <w:r w:rsidR="004B5203">
        <w:t xml:space="preserve">vector </w:t>
      </w:r>
      <w:proofErr w:type="gramEnd"/>
      <m:oMath>
        <m:sSub>
          <m:sSubPr>
            <m:ctrlPr>
              <w:rPr>
                <w:rFonts w:ascii="Cambria Math" w:eastAsiaTheme="minorEastAsia" w:hAnsi="Cambria Math"/>
                <w:i/>
              </w:rPr>
            </m:ctrlPr>
          </m:sSubPr>
          <m:e>
            <m:r>
              <w:rPr>
                <w:rFonts w:ascii="Cambria Math" w:hAnsi="Cambria Math"/>
              </w:rPr>
              <m:t>c</m:t>
            </m:r>
            <m:ctrlPr>
              <w:rPr>
                <w:rFonts w:ascii="Cambria Math" w:hAnsi="Cambria Math"/>
                <w:i/>
              </w:rPr>
            </m:ctrlPr>
          </m:e>
          <m:sub>
            <m:r>
              <w:rPr>
                <w:rFonts w:ascii="Cambria Math" w:eastAsiaTheme="minorEastAsia" w:hAnsi="Cambria Math"/>
              </w:rPr>
              <m:t>j</m:t>
            </m:r>
          </m:sub>
        </m:sSub>
      </m:oMath>
      <w:r w:rsidR="004B5203">
        <w:rPr>
          <w:rFonts w:eastAsiaTheme="minorEastAsia"/>
        </w:rPr>
        <w:t xml:space="preserve">, representing every dimension </w:t>
      </w:r>
      <w:r w:rsidR="004B5203" w:rsidRPr="004B5203">
        <w:rPr>
          <w:rFonts w:eastAsiaTheme="minorEastAsia"/>
          <w:i/>
        </w:rPr>
        <w:t>j</w:t>
      </w:r>
      <w:r w:rsidR="004B5203">
        <w:rPr>
          <w:rFonts w:eastAsiaTheme="minorEastAsia"/>
        </w:rPr>
        <w:t xml:space="preserve"> of </w:t>
      </w:r>
      <w:r w:rsidR="00A65A4D">
        <w:t xml:space="preserve">the </w:t>
      </w:r>
      <w:r w:rsidR="00A65A4D" w:rsidRPr="00BB3B72">
        <w:rPr>
          <w:i/>
        </w:rPr>
        <w:t>m</w:t>
      </w:r>
      <w:r w:rsidR="00A65A4D">
        <w:t xml:space="preserve"> vectors</w:t>
      </w:r>
      <w:r w:rsidR="00BB3B72">
        <w:t xml:space="preserve"> with </w:t>
      </w:r>
      <w:r w:rsidR="004B5203">
        <w:t>its respective max value:</w:t>
      </w:r>
    </w:p>
    <w:p w14:paraId="5C444BD5" w14:textId="4AA351AE" w:rsidR="004B5203" w:rsidRDefault="004B5203" w:rsidP="004B5203">
      <w:pPr>
        <w:jc w:val="center"/>
      </w:pPr>
      <w:r>
        <w:rPr>
          <w:noProof/>
          <w:lang w:val="de-DE" w:eastAsia="de-DE"/>
        </w:rPr>
        <w:drawing>
          <wp:inline distT="0" distB="0" distL="0" distR="0" wp14:anchorId="76815FD1" wp14:editId="57F13FC3">
            <wp:extent cx="1213200" cy="460800"/>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13200" cy="460800"/>
                    </a:xfrm>
                    <a:prstGeom prst="rect">
                      <a:avLst/>
                    </a:prstGeom>
                  </pic:spPr>
                </pic:pic>
              </a:graphicData>
            </a:graphic>
          </wp:inline>
        </w:drawing>
      </w:r>
    </w:p>
    <w:p w14:paraId="062B43E0" w14:textId="356FFF83" w:rsidR="004B5203" w:rsidRDefault="004B5203" w:rsidP="004B5203">
      <w:pPr>
        <w:pStyle w:val="Beschriftung"/>
        <w:rPr>
          <w:rFonts w:eastAsiaTheme="minorEastAsia"/>
        </w:rPr>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19</w:t>
      </w:r>
      <w:r w:rsidR="007338BD">
        <w:fldChar w:fldCharType="end"/>
      </w:r>
      <w:r>
        <w:t xml:space="preserve">: Max pooling </w:t>
      </w:r>
      <w:sdt>
        <w:sdtPr>
          <w:id w:val="-868373321"/>
          <w:citation/>
        </w:sdtPr>
        <w:sdtContent>
          <w:r>
            <w:fldChar w:fldCharType="begin"/>
          </w:r>
          <w:r w:rsidRPr="004B5203">
            <w:instrText xml:space="preserve">CITATION Gol15 \p 43 \l 1031 </w:instrText>
          </w:r>
          <w:r>
            <w:fldChar w:fldCharType="separate"/>
          </w:r>
          <w:r w:rsidRPr="004B5203">
            <w:rPr>
              <w:noProof/>
            </w:rPr>
            <w:t>(Goldberg, 2015, p. 43)</w:t>
          </w:r>
          <w:r>
            <w:fldChar w:fldCharType="end"/>
          </w:r>
        </w:sdtContent>
      </w:sdt>
    </w:p>
    <w:p w14:paraId="6B248CC1" w14:textId="5553A735" w:rsidR="005F5055" w:rsidRDefault="004B5203" w:rsidP="00E21F8A">
      <w:pPr>
        <w:rPr>
          <w:rFonts w:eastAsiaTheme="minorEastAsia"/>
        </w:rPr>
      </w:pPr>
      <w:r>
        <w:t>A</w:t>
      </w:r>
      <w:r w:rsidR="006E58EE">
        <w:t xml:space="preserve"> convolutional layer doesn’t apply </w:t>
      </w:r>
      <w:r w:rsidR="00E21F8A">
        <w:t xml:space="preserve">a filter just one </w:t>
      </w:r>
      <w:r w:rsidR="00631C05">
        <w:t xml:space="preserve">time </w:t>
      </w:r>
      <w:r w:rsidR="00E21F8A">
        <w:t>but many times</w:t>
      </w:r>
      <w:r>
        <w:t>. Thus the resulting vector</w:t>
      </w:r>
      <w:r w:rsidR="00E21F8A">
        <w:t xml:space="preserve"> </w:t>
      </w:r>
      <w:r w:rsidR="00E21F8A" w:rsidRPr="00E21F8A">
        <w:rPr>
          <w:i/>
        </w:rPr>
        <w:t>c</w:t>
      </w:r>
      <w:r w:rsidR="00E21F8A">
        <w:rPr>
          <w:rFonts w:eastAsiaTheme="minorEastAsia"/>
        </w:rPr>
        <w:t xml:space="preserve">, </w:t>
      </w:r>
      <w:r w:rsidR="00E21F8A">
        <w:t>representing the</w:t>
      </w:r>
      <w:r>
        <w:t xml:space="preserve"> input </w:t>
      </w:r>
      <w:r w:rsidR="00E21F8A">
        <w:t xml:space="preserve">sequence is featuring as many </w:t>
      </w:r>
      <w:r>
        <w:rPr>
          <w:rFonts w:eastAsiaTheme="minorEastAsia"/>
        </w:rPr>
        <w:t>dimensions</w:t>
      </w:r>
      <w:r w:rsidR="00E21F8A">
        <w:rPr>
          <w:rFonts w:eastAsiaTheme="minorEastAsia"/>
        </w:rPr>
        <w:t xml:space="preserve">, as </w:t>
      </w:r>
      <w:r w:rsidR="00631C05">
        <w:rPr>
          <w:rFonts w:eastAsiaTheme="minorEastAsia"/>
        </w:rPr>
        <w:t xml:space="preserve">number of </w:t>
      </w:r>
      <w:r w:rsidR="00E21F8A">
        <w:rPr>
          <w:rFonts w:eastAsiaTheme="minorEastAsia"/>
        </w:rPr>
        <w:t>filters are applied</w:t>
      </w:r>
      <w:r>
        <w:rPr>
          <w:rFonts w:eastAsiaTheme="minorEastAsia"/>
        </w:rPr>
        <w:t>.</w:t>
      </w:r>
      <w:r w:rsidR="00E21F8A">
        <w:rPr>
          <w:rFonts w:eastAsiaTheme="minorEastAsia"/>
        </w:rPr>
        <w:t xml:space="preserve"> With each filter </w:t>
      </w:r>
      <w:r w:rsidR="00631C05">
        <w:rPr>
          <w:rFonts w:eastAsiaTheme="minorEastAsia"/>
        </w:rPr>
        <w:t>operating upon</w:t>
      </w:r>
      <w:r w:rsidR="00E21F8A">
        <w:rPr>
          <w:rFonts w:eastAsiaTheme="minorEastAsia"/>
        </w:rPr>
        <w:t xml:space="preserve"> an independent weight matrix, bias and activation function the idea is to learn focused filters for different immanent features within an input sequence. </w:t>
      </w:r>
      <w:r w:rsidR="00E21F8A" w:rsidRPr="00E21F8A">
        <w:rPr>
          <w:rFonts w:eastAsiaTheme="minorEastAsia"/>
          <w:i/>
        </w:rPr>
        <w:t xml:space="preserve">“Ideally, each dimension will ‘specialize’ </w:t>
      </w:r>
      <w:r w:rsidR="00E21F8A" w:rsidRPr="00E21F8A">
        <w:rPr>
          <w:rFonts w:eastAsiaTheme="minorEastAsia"/>
          <w:i/>
        </w:rPr>
        <w:lastRenderedPageBreak/>
        <w:t xml:space="preserve">in a particular sort of predictors, and max operation will pick on the most important predictor of each type” </w:t>
      </w:r>
      <w:sdt>
        <w:sdtPr>
          <w:rPr>
            <w:rFonts w:eastAsiaTheme="minorEastAsia"/>
          </w:rPr>
          <w:id w:val="1945113959"/>
          <w:citation/>
        </w:sdtPr>
        <w:sdtContent>
          <w:r w:rsidR="00E21F8A">
            <w:rPr>
              <w:rFonts w:eastAsiaTheme="minorEastAsia"/>
            </w:rPr>
            <w:fldChar w:fldCharType="begin"/>
          </w:r>
          <w:r w:rsidR="00E21F8A" w:rsidRPr="00E21F8A">
            <w:rPr>
              <w:rFonts w:eastAsiaTheme="minorEastAsia"/>
            </w:rPr>
            <w:instrText xml:space="preserve">CITATION Gol15 \p 43 \l 1031 </w:instrText>
          </w:r>
          <w:r w:rsidR="00E21F8A">
            <w:rPr>
              <w:rFonts w:eastAsiaTheme="minorEastAsia"/>
            </w:rPr>
            <w:fldChar w:fldCharType="separate"/>
          </w:r>
          <w:r w:rsidR="00E21F8A" w:rsidRPr="00E21F8A">
            <w:rPr>
              <w:rFonts w:eastAsiaTheme="minorEastAsia"/>
              <w:noProof/>
            </w:rPr>
            <w:t>(Goldberg, 2015, p. 43)</w:t>
          </w:r>
          <w:r w:rsidR="00E21F8A">
            <w:rPr>
              <w:rFonts w:eastAsiaTheme="minorEastAsia"/>
            </w:rPr>
            <w:fldChar w:fldCharType="end"/>
          </w:r>
        </w:sdtContent>
      </w:sdt>
      <w:r w:rsidR="00E21F8A">
        <w:rPr>
          <w:rFonts w:eastAsiaTheme="minorEastAsia"/>
        </w:rPr>
        <w:t>.</w:t>
      </w:r>
      <w:r w:rsidR="00021B49">
        <w:rPr>
          <w:rFonts w:eastAsiaTheme="minorEastAsia"/>
        </w:rPr>
        <w:t xml:space="preserve"> During training backpropagation will </w:t>
      </w:r>
      <w:r w:rsidR="007820DD">
        <w:rPr>
          <w:rFonts w:eastAsiaTheme="minorEastAsia"/>
        </w:rPr>
        <w:t>upgrade</w:t>
      </w:r>
      <w:r w:rsidR="00021B49">
        <w:rPr>
          <w:rFonts w:eastAsiaTheme="minorEastAsia"/>
        </w:rPr>
        <w:t xml:space="preserve"> the gradients through the network and tune the corresponding parameters to minimize the loss function</w:t>
      </w:r>
      <w:r w:rsidR="007820DD">
        <w:rPr>
          <w:rFonts w:eastAsiaTheme="minorEastAsia"/>
        </w:rPr>
        <w:t>. With sufficient training the</w:t>
      </w:r>
      <w:r w:rsidR="00021B49">
        <w:rPr>
          <w:rFonts w:eastAsiaTheme="minorEastAsia"/>
        </w:rPr>
        <w:t xml:space="preserve"> final </w:t>
      </w:r>
      <w:r w:rsidR="007820DD">
        <w:rPr>
          <w:rFonts w:eastAsiaTheme="minorEastAsia"/>
        </w:rPr>
        <w:t>CNN layer consists of a number of</w:t>
      </w:r>
      <w:r w:rsidR="00021B49">
        <w:rPr>
          <w:rFonts w:eastAsiaTheme="minorEastAsia"/>
        </w:rPr>
        <w:t xml:space="preserve"> expert filters trained on the </w:t>
      </w:r>
      <w:r w:rsidR="005F5055">
        <w:rPr>
          <w:rFonts w:eastAsiaTheme="minorEastAsia"/>
        </w:rPr>
        <w:t>respective classification task.</w:t>
      </w:r>
    </w:p>
    <w:p w14:paraId="7C0C50BA" w14:textId="37F2071B" w:rsidR="006E58EE" w:rsidRDefault="009E1C94" w:rsidP="00E21F8A">
      <w:pPr>
        <w:rPr>
          <w:rFonts w:eastAsiaTheme="minorEastAsia"/>
        </w:rPr>
      </w:pPr>
      <w:r>
        <w:rPr>
          <w:rFonts w:eastAsiaTheme="minorEastAsia"/>
        </w:rPr>
        <w:t xml:space="preserve">Figure xy shows </w:t>
      </w:r>
      <w:r w:rsidR="005F5055">
        <w:rPr>
          <w:rFonts w:eastAsiaTheme="minorEastAsia"/>
        </w:rPr>
        <w:t xml:space="preserve">exemplarily </w:t>
      </w:r>
      <w:r w:rsidR="00021B49">
        <w:rPr>
          <w:rFonts w:eastAsiaTheme="minorEastAsia"/>
        </w:rPr>
        <w:t>a 1d convo</w:t>
      </w:r>
      <w:r>
        <w:rPr>
          <w:rFonts w:eastAsiaTheme="minorEastAsia"/>
        </w:rPr>
        <w:t>lution and pooling performed on</w:t>
      </w:r>
      <w:r w:rsidR="00021B49">
        <w:rPr>
          <w:rFonts w:eastAsiaTheme="minorEastAsia"/>
        </w:rPr>
        <w:t xml:space="preserve"> an example s</w:t>
      </w:r>
      <w:r w:rsidR="007820DD">
        <w:rPr>
          <w:rFonts w:eastAsiaTheme="minorEastAsia"/>
        </w:rPr>
        <w:t xml:space="preserve">entence, using </w:t>
      </w:r>
      <w:r w:rsidR="00021B49">
        <w:rPr>
          <w:rFonts w:eastAsiaTheme="minorEastAsia"/>
        </w:rPr>
        <w:t xml:space="preserve">a window size </w:t>
      </w:r>
      <w:r w:rsidR="005F5055">
        <w:rPr>
          <w:rFonts w:eastAsiaTheme="minorEastAsia"/>
        </w:rPr>
        <w:t xml:space="preserve">of 3, </w:t>
      </w:r>
      <w:r w:rsidR="00021B49">
        <w:rPr>
          <w:rFonts w:eastAsiaTheme="minorEastAsia"/>
        </w:rPr>
        <w:t>an assumed 2-dimensional embedding vector for every word</w:t>
      </w:r>
      <w:r w:rsidR="005F5055">
        <w:rPr>
          <w:rFonts w:eastAsiaTheme="minorEastAsia"/>
        </w:rPr>
        <w:t xml:space="preserve"> and the application of 3 filters, resulting in a final 3 dimensional pooling vector:</w:t>
      </w:r>
    </w:p>
    <w:p w14:paraId="60B5B55C" w14:textId="04DC84E6" w:rsidR="00021B49" w:rsidRDefault="00021B49" w:rsidP="00021B49">
      <w:pPr>
        <w:jc w:val="center"/>
        <w:rPr>
          <w:rFonts w:eastAsiaTheme="minorEastAsia"/>
        </w:rPr>
      </w:pPr>
      <w:r>
        <w:rPr>
          <w:noProof/>
          <w:lang w:val="de-DE" w:eastAsia="de-DE"/>
        </w:rPr>
        <w:drawing>
          <wp:inline distT="0" distB="0" distL="0" distR="0" wp14:anchorId="1AE315E4" wp14:editId="71963935">
            <wp:extent cx="5256530" cy="2291715"/>
            <wp:effectExtent l="0" t="0" r="127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6530" cy="2291715"/>
                    </a:xfrm>
                    <a:prstGeom prst="rect">
                      <a:avLst/>
                    </a:prstGeom>
                  </pic:spPr>
                </pic:pic>
              </a:graphicData>
            </a:graphic>
          </wp:inline>
        </w:drawing>
      </w:r>
    </w:p>
    <w:p w14:paraId="58845EA5" w14:textId="45FE69B9" w:rsidR="00021B49" w:rsidRDefault="00021B49" w:rsidP="00021B49">
      <w:pPr>
        <w:pStyle w:val="Beschriftung"/>
      </w:pPr>
      <w:r>
        <w:t xml:space="preserve">Figure </w:t>
      </w:r>
      <w:r w:rsidR="008010F0">
        <w:fldChar w:fldCharType="begin"/>
      </w:r>
      <w:r w:rsidR="008010F0">
        <w:instrText xml:space="preserve"> STYLEREF 1 \s </w:instrText>
      </w:r>
      <w:r w:rsidR="008010F0">
        <w:fldChar w:fldCharType="separate"/>
      </w:r>
      <w:r w:rsidR="008010F0">
        <w:rPr>
          <w:noProof/>
        </w:rPr>
        <w:t>2</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7</w:t>
      </w:r>
      <w:r w:rsidR="008010F0">
        <w:fldChar w:fldCharType="end"/>
      </w:r>
      <w:r>
        <w:t xml:space="preserve">: </w:t>
      </w:r>
      <w:r w:rsidR="005F5055">
        <w:t xml:space="preserve">Example of 1d-convolution and max-pooling with 3 filters </w:t>
      </w:r>
      <w:sdt>
        <w:sdtPr>
          <w:id w:val="-2082209853"/>
          <w:citation/>
        </w:sdtPr>
        <w:sdtContent>
          <w:r w:rsidR="005F5055">
            <w:fldChar w:fldCharType="begin"/>
          </w:r>
          <w:r w:rsidR="005F5055">
            <w:instrText xml:space="preserve">CITATION Gol15 \p 44 \l 1031 </w:instrText>
          </w:r>
          <w:r w:rsidR="005F5055">
            <w:fldChar w:fldCharType="separate"/>
          </w:r>
          <w:r w:rsidR="005F5055" w:rsidRPr="005F5055">
            <w:rPr>
              <w:noProof/>
            </w:rPr>
            <w:t>(Goldberg, 2015, p. 44)</w:t>
          </w:r>
          <w:r w:rsidR="005F5055">
            <w:fldChar w:fldCharType="end"/>
          </w:r>
        </w:sdtContent>
      </w:sdt>
      <w:r w:rsidR="005F5055">
        <w:t>.</w:t>
      </w:r>
    </w:p>
    <w:p w14:paraId="32EF2A74" w14:textId="34A3B482" w:rsidR="00BE0EC0" w:rsidRDefault="00B710C7" w:rsidP="00833D26">
      <w:pPr>
        <w:pStyle w:val="berschrift3"/>
      </w:pPr>
      <w:bookmarkStart w:id="25" w:name="_Toc60127247"/>
      <w:r>
        <w:t>Self-</w:t>
      </w:r>
      <w:r w:rsidR="00CF07DB">
        <w:t>Attention</w:t>
      </w:r>
      <w:bookmarkEnd w:id="25"/>
      <w:r w:rsidR="002C7113">
        <w:t xml:space="preserve"> &amp; Transformer</w:t>
      </w:r>
      <w:r>
        <w:t xml:space="preserve"> Network</w:t>
      </w:r>
      <w:r w:rsidR="002C7113">
        <w:t>s</w:t>
      </w:r>
    </w:p>
    <w:p w14:paraId="027027AE" w14:textId="2AD21F8A" w:rsidR="009E1C94" w:rsidRDefault="009269B4" w:rsidP="009E1C94">
      <w:r>
        <w:t>For</w:t>
      </w:r>
      <w:r w:rsidR="00654D45">
        <w:t xml:space="preserve"> </w:t>
      </w:r>
      <w:r>
        <w:t>capturing</w:t>
      </w:r>
      <w:r w:rsidR="00654D45">
        <w:t xml:space="preserve"> the meaning of a text it’s </w:t>
      </w:r>
      <w:r>
        <w:t>beneficial</w:t>
      </w:r>
      <w:r w:rsidR="00654D45">
        <w:t xml:space="preserve"> to account for the order of the sequential input and the context of words when processing the text. W</w:t>
      </w:r>
      <w:r w:rsidR="00BC27F1">
        <w:t xml:space="preserve">hile proximity </w:t>
      </w:r>
      <w:r w:rsidR="00654D45">
        <w:t xml:space="preserve">of words </w:t>
      </w:r>
      <w:r w:rsidR="00BC27F1">
        <w:t xml:space="preserve">is often helpful to decode </w:t>
      </w:r>
      <w:r w:rsidR="00654D45">
        <w:t xml:space="preserve">a </w:t>
      </w:r>
      <w:r w:rsidR="00BC27F1">
        <w:t>semantical concept, it doesn’t work always, especially not i</w:t>
      </w:r>
      <w:r w:rsidR="00654D45">
        <w:t>n cases where the</w:t>
      </w:r>
      <w:r w:rsidR="00BC27F1">
        <w:t xml:space="preserve"> context is spread across an entire sentence or an abstract of a document with multiple sentences co-referring to each other.</w:t>
      </w:r>
      <w:r w:rsidR="00D73B34">
        <w:t xml:space="preserve"> Very long sentences or abstracts of text still are</w:t>
      </w:r>
      <w:r w:rsidR="00654B9B">
        <w:t xml:space="preserve"> a challenging task for an LSTM:</w:t>
      </w:r>
      <w:r w:rsidR="00D73B34">
        <w:t xml:space="preserve"> The sequential processing </w:t>
      </w:r>
      <w:r w:rsidR="00654B9B">
        <w:t>is a fundamental constraint precluding parallel processing and the vanishing gradient problem</w:t>
      </w:r>
      <w:r w:rsidR="00220122">
        <w:t xml:space="preserve"> still might occur:</w:t>
      </w:r>
      <w:r w:rsidR="007966F0">
        <w:t xml:space="preserve"> Training LSTMs on very big text corpora is a cumbersome </w:t>
      </w:r>
      <w:r w:rsidR="00220122">
        <w:t>task, when the gradients have to travel long distances.</w:t>
      </w:r>
    </w:p>
    <w:p w14:paraId="5959F14D" w14:textId="30D191C2" w:rsidR="00654B9B" w:rsidRDefault="00E14325" w:rsidP="009E1C94">
      <w:r>
        <w:t>A</w:t>
      </w:r>
      <w:r w:rsidR="00BC27F1">
        <w:t xml:space="preserve"> </w:t>
      </w:r>
      <w:r w:rsidR="00E11D14">
        <w:t>widely</w:t>
      </w:r>
      <w:r w:rsidR="00BC27F1">
        <w:t xml:space="preserve"> recognized paper on the task </w:t>
      </w:r>
      <w:r w:rsidR="002C7113">
        <w:t>of neural machine translation</w:t>
      </w:r>
      <w:sdt>
        <w:sdtPr>
          <w:id w:val="-432358791"/>
          <w:citation/>
        </w:sdtPr>
        <w:sdtContent>
          <w:r w:rsidR="002C7113">
            <w:fldChar w:fldCharType="begin"/>
          </w:r>
          <w:r w:rsidR="002C7113" w:rsidRPr="002C7113">
            <w:instrText xml:space="preserve"> CITATION Bah16 \l 1031 </w:instrText>
          </w:r>
          <w:r w:rsidR="002C7113">
            <w:fldChar w:fldCharType="separate"/>
          </w:r>
          <w:r w:rsidR="002C7113" w:rsidRPr="002C7113">
            <w:rPr>
              <w:noProof/>
            </w:rPr>
            <w:t xml:space="preserve"> (Bahdanau &amp; Yoshua, 2016)</w:t>
          </w:r>
          <w:r w:rsidR="002C7113">
            <w:fldChar w:fldCharType="end"/>
          </w:r>
        </w:sdtContent>
      </w:sdt>
      <w:r w:rsidR="002C7113">
        <w:t xml:space="preserve"> intr</w:t>
      </w:r>
      <w:r w:rsidR="0003736D">
        <w:t>oduced the concept of A</w:t>
      </w:r>
      <w:r w:rsidR="00654B9B">
        <w:t>ttention</w:t>
      </w:r>
      <w:r>
        <w:t>: A</w:t>
      </w:r>
      <w:r w:rsidR="00654B9B">
        <w:t xml:space="preserve"> global rather than a local or sequential approach to identify semantically relevant structures in a given text. </w:t>
      </w:r>
      <w:r w:rsidR="002C7113">
        <w:t xml:space="preserve">The key idea of attention is to encode textual input together with contextual </w:t>
      </w:r>
      <w:r w:rsidR="007966F0">
        <w:t xml:space="preserve">focus </w:t>
      </w:r>
      <w:r w:rsidR="002C7113">
        <w:t>information</w:t>
      </w:r>
      <w:r w:rsidR="007966F0">
        <w:t>. E</w:t>
      </w:r>
      <w:r w:rsidR="002C7113">
        <w:t>ach token</w:t>
      </w:r>
      <w:r w:rsidR="007966F0">
        <w:t xml:space="preserve"> carries additional information</w:t>
      </w:r>
      <w:r w:rsidR="002C7113">
        <w:t xml:space="preserve"> to determine which other tokens it might </w:t>
      </w:r>
      <w:r w:rsidR="002C7113">
        <w:lastRenderedPageBreak/>
        <w:t xml:space="preserve">depend upon or is referring to. </w:t>
      </w:r>
      <w:r w:rsidR="0003736D">
        <w:t xml:space="preserve">This </w:t>
      </w:r>
      <w:r w:rsidR="00B710C7">
        <w:t xml:space="preserve">gave way for a team of Google researchers to </w:t>
      </w:r>
      <w:r>
        <w:t>implement</w:t>
      </w:r>
      <w:r w:rsidR="00654B9B">
        <w:t xml:space="preserve"> a variation of attention </w:t>
      </w:r>
      <w:r w:rsidR="00B710C7">
        <w:t>into a netwo</w:t>
      </w:r>
      <w:r w:rsidR="00654B9B">
        <w:t>rk architecture they called a Transformer</w:t>
      </w:r>
      <w:r w:rsidR="00B710C7">
        <w:t xml:space="preserve"> network</w:t>
      </w:r>
      <w:r>
        <w:t>.</w:t>
      </w:r>
      <w:r w:rsidR="00B710C7">
        <w:t xml:space="preserve"> </w:t>
      </w:r>
      <w:r w:rsidR="00654D45">
        <w:t xml:space="preserve">Because their design of an encoder decoder model broke </w:t>
      </w:r>
      <w:r w:rsidR="00B710C7">
        <w:t xml:space="preserve">away from the </w:t>
      </w:r>
      <w:r w:rsidR="009B1138">
        <w:t xml:space="preserve">so far </w:t>
      </w:r>
      <w:r w:rsidR="00B710C7">
        <w:t xml:space="preserve">predominant usage of RNNs, CNNs and </w:t>
      </w:r>
      <w:r>
        <w:t>LSTMs they claimed: “Attention Is All You N</w:t>
      </w:r>
      <w:r w:rsidR="00B710C7">
        <w:t>eed”</w:t>
      </w:r>
      <w:sdt>
        <w:sdtPr>
          <w:id w:val="-2079967582"/>
          <w:citation/>
        </w:sdtPr>
        <w:sdtContent>
          <w:r>
            <w:fldChar w:fldCharType="begin"/>
          </w:r>
          <w:r w:rsidRPr="00B710C7">
            <w:instrText xml:space="preserve"> CITATION Vas17 \l 1031 </w:instrText>
          </w:r>
          <w:r>
            <w:fldChar w:fldCharType="separate"/>
          </w:r>
          <w:r w:rsidRPr="00B710C7">
            <w:rPr>
              <w:noProof/>
            </w:rPr>
            <w:t xml:space="preserve"> (Vaswani, et al., 2017)</w:t>
          </w:r>
          <w:r>
            <w:fldChar w:fldCharType="end"/>
          </w:r>
        </w:sdtContent>
      </w:sdt>
      <w:r>
        <w:t>.</w:t>
      </w:r>
      <w:r w:rsidR="003A5489">
        <w:t xml:space="preserve"> </w:t>
      </w:r>
    </w:p>
    <w:p w14:paraId="134A99C3" w14:textId="773BB5CF" w:rsidR="00746850" w:rsidRDefault="00654B9B" w:rsidP="009E1C94">
      <w:r>
        <w:t>T</w:t>
      </w:r>
      <w:r w:rsidR="003A5489">
        <w:t xml:space="preserve">he </w:t>
      </w:r>
      <w:r>
        <w:t>Transformer</w:t>
      </w:r>
      <w:r w:rsidR="003A5489">
        <w:t xml:space="preserve"> architecture</w:t>
      </w:r>
      <w:r w:rsidRPr="00654B9B">
        <w:t xml:space="preserve"> </w:t>
      </w:r>
      <w:r>
        <w:t>is depicted in Figure</w:t>
      </w:r>
      <w:r w:rsidR="00BC6EA1">
        <w:t>. The model</w:t>
      </w:r>
      <w:r w:rsidR="003A5489">
        <w:t xml:space="preserve"> is </w:t>
      </w:r>
      <w:r w:rsidR="00BC6EA1">
        <w:t>designed</w:t>
      </w:r>
      <w:r w:rsidR="003A5489">
        <w:t xml:space="preserve"> </w:t>
      </w:r>
      <w:r w:rsidR="00BC6EA1">
        <w:t>for a sequence-to-sequence task (language</w:t>
      </w:r>
      <w:r w:rsidR="003A5489">
        <w:t xml:space="preserve"> translation</w:t>
      </w:r>
      <w:r w:rsidR="00BC6EA1">
        <w:t>)</w:t>
      </w:r>
      <w:r>
        <w:t xml:space="preserve"> with an encoder and decoder unit</w:t>
      </w:r>
      <w:r w:rsidR="003A5489">
        <w:t xml:space="preserve">. </w:t>
      </w:r>
      <w:r>
        <w:t>As this</w:t>
      </w:r>
      <w:r w:rsidR="003A5489">
        <w:t xml:space="preserve"> project </w:t>
      </w:r>
      <w:r>
        <w:t>focuses on</w:t>
      </w:r>
      <w:r w:rsidR="003A5489">
        <w:t xml:space="preserve"> document classification the decoder </w:t>
      </w:r>
      <w:r w:rsidR="00BC6EA1">
        <w:t xml:space="preserve">(the right </w:t>
      </w:r>
      <w:r w:rsidR="005F6C30">
        <w:t xml:space="preserve">part of the architecture) </w:t>
      </w:r>
      <w:r w:rsidR="003A5489">
        <w:t>can be neglected</w:t>
      </w:r>
      <w:r w:rsidR="005F6C30">
        <w:t xml:space="preserve"> for </w:t>
      </w:r>
      <w:r>
        <w:t>the further discussion</w:t>
      </w:r>
      <w:r w:rsidR="005F6C30">
        <w:t xml:space="preserve">. </w:t>
      </w:r>
      <w:r w:rsidR="00E14325">
        <w:t>For a</w:t>
      </w:r>
      <w:r>
        <w:t xml:space="preserve"> document classification </w:t>
      </w:r>
      <w:r w:rsidR="00E14325">
        <w:t xml:space="preserve">it </w:t>
      </w:r>
      <w:r>
        <w:t xml:space="preserve">would </w:t>
      </w:r>
      <w:r w:rsidR="00E14325">
        <w:t xml:space="preserve">make sense to use </w:t>
      </w:r>
      <w:r w:rsidR="003A5489">
        <w:t>the encoder</w:t>
      </w:r>
      <w:r w:rsidR="009B1138">
        <w:t xml:space="preserve"> (the left part)</w:t>
      </w:r>
      <w:r w:rsidR="00E14325">
        <w:t xml:space="preserve"> only</w:t>
      </w:r>
      <w:r>
        <w:t>. The output of the encoder</w:t>
      </w:r>
      <w:r w:rsidR="003A5489">
        <w:t xml:space="preserve"> </w:t>
      </w:r>
      <w:r w:rsidR="005F6C30">
        <w:t xml:space="preserve">is not fed into the decoder module but </w:t>
      </w:r>
      <w:r>
        <w:t>it i</w:t>
      </w:r>
      <w:r w:rsidR="003A5489">
        <w:t>s fed to a</w:t>
      </w:r>
      <w:r w:rsidR="005F6C30">
        <w:t xml:space="preserve"> separate</w:t>
      </w:r>
      <w:r w:rsidR="003A5489">
        <w:t xml:space="preserve"> network </w:t>
      </w:r>
      <w:r w:rsidR="005F6C30">
        <w:t xml:space="preserve">to classify the documents (not shown here). </w:t>
      </w:r>
    </w:p>
    <w:p w14:paraId="397EDB73" w14:textId="3F88FF09" w:rsidR="00746850" w:rsidRDefault="00746850" w:rsidP="00746850">
      <w:pPr>
        <w:jc w:val="center"/>
      </w:pPr>
      <w:r>
        <w:rPr>
          <w:noProof/>
          <w:lang w:val="de-DE" w:eastAsia="de-DE"/>
        </w:rPr>
        <w:drawing>
          <wp:inline distT="0" distB="0" distL="0" distR="0" wp14:anchorId="05ACD5E3" wp14:editId="778F7629">
            <wp:extent cx="2606675" cy="3480487"/>
            <wp:effectExtent l="0" t="0" r="3175"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60"/>
                    <a:stretch/>
                  </pic:blipFill>
                  <pic:spPr bwMode="auto">
                    <a:xfrm>
                      <a:off x="0" y="0"/>
                      <a:ext cx="2623995" cy="3503613"/>
                    </a:xfrm>
                    <a:prstGeom prst="rect">
                      <a:avLst/>
                    </a:prstGeom>
                    <a:ln>
                      <a:noFill/>
                    </a:ln>
                    <a:extLst>
                      <a:ext uri="{53640926-AAD7-44D8-BBD7-CCE9431645EC}">
                        <a14:shadowObscured xmlns:a14="http://schemas.microsoft.com/office/drawing/2010/main"/>
                      </a:ext>
                    </a:extLst>
                  </pic:spPr>
                </pic:pic>
              </a:graphicData>
            </a:graphic>
          </wp:inline>
        </w:drawing>
      </w:r>
    </w:p>
    <w:p w14:paraId="55B5099D" w14:textId="5BA6E016" w:rsidR="00746850" w:rsidRDefault="00746850" w:rsidP="00746850">
      <w:pPr>
        <w:pStyle w:val="Beschriftung"/>
      </w:pPr>
      <w:r>
        <w:t xml:space="preserve">Figure </w:t>
      </w:r>
      <w:r w:rsidR="008010F0">
        <w:fldChar w:fldCharType="begin"/>
      </w:r>
      <w:r w:rsidR="008010F0">
        <w:instrText xml:space="preserve"> STYLEREF 1 \s </w:instrText>
      </w:r>
      <w:r w:rsidR="008010F0">
        <w:fldChar w:fldCharType="separate"/>
      </w:r>
      <w:r w:rsidR="008010F0">
        <w:rPr>
          <w:noProof/>
        </w:rPr>
        <w:t>2</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8</w:t>
      </w:r>
      <w:r w:rsidR="008010F0">
        <w:fldChar w:fldCharType="end"/>
      </w:r>
      <w:r>
        <w:t xml:space="preserve">: The Transformer – model architecture </w:t>
      </w:r>
      <w:sdt>
        <w:sdtPr>
          <w:id w:val="1618403575"/>
          <w:citation/>
        </w:sdtPr>
        <w:sdtContent>
          <w:r>
            <w:fldChar w:fldCharType="begin"/>
          </w:r>
          <w:r>
            <w:instrText xml:space="preserve">CITATION Vas17 \p 3 \l 1031 </w:instrText>
          </w:r>
          <w:r>
            <w:fldChar w:fldCharType="separate"/>
          </w:r>
          <w:r w:rsidRPr="00746850">
            <w:rPr>
              <w:noProof/>
            </w:rPr>
            <w:t>(Vaswani, et al., 2017, p. 3)</w:t>
          </w:r>
          <w:r>
            <w:fldChar w:fldCharType="end"/>
          </w:r>
        </w:sdtContent>
      </w:sdt>
    </w:p>
    <w:p w14:paraId="45904C03" w14:textId="1E66BAA0" w:rsidR="00B1283F" w:rsidRDefault="00E14325" w:rsidP="009E1C94">
      <w:r>
        <w:t>The encoder is</w:t>
      </w:r>
      <w:r w:rsidR="007966F0">
        <w:t xml:space="preserve"> </w:t>
      </w:r>
      <w:r w:rsidR="007C785B">
        <w:t xml:space="preserve">made up </w:t>
      </w:r>
      <w:r>
        <w:t xml:space="preserve">of </w:t>
      </w:r>
      <w:r w:rsidR="007966F0">
        <w:rPr>
          <w:i/>
        </w:rPr>
        <w:t>N</w:t>
      </w:r>
      <w:r>
        <w:t xml:space="preserve"> </w:t>
      </w:r>
      <w:r w:rsidR="007C785B">
        <w:t xml:space="preserve">stacked </w:t>
      </w:r>
      <w:r>
        <w:t>identical layers</w:t>
      </w:r>
      <w:r>
        <w:rPr>
          <w:rStyle w:val="Funotenzeichen"/>
        </w:rPr>
        <w:footnoteReference w:id="14"/>
      </w:r>
      <w:r>
        <w:t xml:space="preserve">. </w:t>
      </w:r>
      <w:r w:rsidR="007C785B">
        <w:t>Within each layer</w:t>
      </w:r>
      <w:r w:rsidR="007966F0">
        <w:t xml:space="preserve"> t</w:t>
      </w:r>
      <w:r>
        <w:t xml:space="preserve">he data traverses two consecutive sub-layers a Multi-Head Attention block and a Feed Forward block. </w:t>
      </w:r>
      <w:r w:rsidR="007966F0">
        <w:t>Two</w:t>
      </w:r>
      <w:r>
        <w:t xml:space="preserve"> residual connections </w:t>
      </w:r>
      <w:r w:rsidR="007966F0">
        <w:t xml:space="preserve">skipping the two blocks </w:t>
      </w:r>
      <w:r>
        <w:t xml:space="preserve">are </w:t>
      </w:r>
      <w:r w:rsidR="007966F0">
        <w:t xml:space="preserve">also </w:t>
      </w:r>
      <w:r>
        <w:t>implemented</w:t>
      </w:r>
      <w:r w:rsidR="007966F0">
        <w:t xml:space="preserve">. They support the gradient signal from thinning out during backpropagation. </w:t>
      </w:r>
      <w:r w:rsidR="009B1138">
        <w:t xml:space="preserve">The </w:t>
      </w:r>
      <w:r w:rsidR="005F6C30">
        <w:t xml:space="preserve">Positional </w:t>
      </w:r>
      <w:r w:rsidR="005F6C30">
        <w:lastRenderedPageBreak/>
        <w:t xml:space="preserve">Encodings and the </w:t>
      </w:r>
      <w:r w:rsidR="007966F0">
        <w:t xml:space="preserve">Multi-Head Attention </w:t>
      </w:r>
      <w:r w:rsidR="005F6C30">
        <w:t>are</w:t>
      </w:r>
      <w:r w:rsidR="009B1138">
        <w:t xml:space="preserve"> </w:t>
      </w:r>
      <w:r w:rsidR="005F6C30">
        <w:t>t</w:t>
      </w:r>
      <w:r w:rsidR="00B1283F">
        <w:t xml:space="preserve">wo </w:t>
      </w:r>
      <w:r w:rsidR="005F6C30">
        <w:t xml:space="preserve">particular </w:t>
      </w:r>
      <w:r w:rsidR="00B1283F">
        <w:t xml:space="preserve">ideas </w:t>
      </w:r>
      <w:r w:rsidR="005F6C30">
        <w:t xml:space="preserve">that </w:t>
      </w:r>
      <w:r w:rsidR="00B66055">
        <w:t>differentiat</w:t>
      </w:r>
      <w:r w:rsidR="005F6C30">
        <w:t xml:space="preserve">e </w:t>
      </w:r>
      <w:r w:rsidR="00B1283F">
        <w:t>this architecture</w:t>
      </w:r>
      <w:r w:rsidR="007C785B">
        <w:t xml:space="preserve"> even more</w:t>
      </w:r>
      <w:r w:rsidR="00B66055">
        <w:t xml:space="preserve"> from </w:t>
      </w:r>
      <w:r w:rsidR="005A7EE0">
        <w:t xml:space="preserve">other </w:t>
      </w:r>
      <w:r w:rsidR="00B66055">
        <w:t>models</w:t>
      </w:r>
      <w:r w:rsidR="007966F0">
        <w:t xml:space="preserve"> and will be discussed in more detail.</w:t>
      </w:r>
    </w:p>
    <w:p w14:paraId="7135EF6E" w14:textId="57C6B4FE" w:rsidR="0061386C" w:rsidRDefault="0061386C" w:rsidP="00D46E24">
      <w:pPr>
        <w:pStyle w:val="berschrift4"/>
        <w:numPr>
          <w:ilvl w:val="3"/>
          <w:numId w:val="1"/>
        </w:numPr>
      </w:pPr>
      <w:r>
        <w:t>Positional Encodings</w:t>
      </w:r>
    </w:p>
    <w:p w14:paraId="3AE7FEE3" w14:textId="77777777" w:rsidR="0001254E" w:rsidRDefault="009B1138" w:rsidP="00D46E24">
      <w:r>
        <w:t xml:space="preserve">Because </w:t>
      </w:r>
      <w:r w:rsidR="00B1283F">
        <w:t>RNNs and LSTMs process input sequential</w:t>
      </w:r>
      <w:r w:rsidR="00B66055">
        <w:t>ly one embedding at a</w:t>
      </w:r>
      <w:r>
        <w:t xml:space="preserve"> time step, </w:t>
      </w:r>
      <w:r w:rsidR="00B1283F">
        <w:t xml:space="preserve">the order of the </w:t>
      </w:r>
      <w:r w:rsidR="005F6C30">
        <w:t xml:space="preserve">tokens is maintained </w:t>
      </w:r>
      <w:r>
        <w:t>and there is</w:t>
      </w:r>
      <w:r w:rsidR="005F6C30">
        <w:t xml:space="preserve"> no </w:t>
      </w:r>
      <w:r w:rsidR="00B1283F">
        <w:t xml:space="preserve">need </w:t>
      </w:r>
      <w:r w:rsidR="005F6C30">
        <w:t>for</w:t>
      </w:r>
      <w:r w:rsidR="00B1283F">
        <w:t xml:space="preserve"> a</w:t>
      </w:r>
      <w:r w:rsidR="005F6C30">
        <w:t xml:space="preserve"> dedicated</w:t>
      </w:r>
      <w:r w:rsidR="00B1283F">
        <w:t xml:space="preserve"> positional </w:t>
      </w:r>
      <w:r w:rsidR="00B66055">
        <w:t>encoding.</w:t>
      </w:r>
      <w:r w:rsidR="005F6C30">
        <w:t xml:space="preserve"> Not so with t</w:t>
      </w:r>
      <w:r w:rsidR="00B1283F">
        <w:t>he transformer network</w:t>
      </w:r>
      <w:r w:rsidR="005F6C30">
        <w:t xml:space="preserve">: </w:t>
      </w:r>
      <w:r w:rsidR="00B1283F">
        <w:t xml:space="preserve">Like other </w:t>
      </w:r>
      <w:r w:rsidR="00C82747">
        <w:t>models it</w:t>
      </w:r>
      <w:r w:rsidR="009269B4">
        <w:t xml:space="preserve">’s </w:t>
      </w:r>
      <w:r w:rsidR="00253DE3">
        <w:t>vectori</w:t>
      </w:r>
      <w:r>
        <w:t>zi</w:t>
      </w:r>
      <w:r w:rsidR="00253DE3">
        <w:t xml:space="preserve">ng input text </w:t>
      </w:r>
      <w:r>
        <w:t>into</w:t>
      </w:r>
      <w:r w:rsidR="00253DE3">
        <w:t xml:space="preserve"> an embedding space. Every token is represented by a 512-dimensional </w:t>
      </w:r>
      <w:r w:rsidR="00B1283F">
        <w:t xml:space="preserve">embedding vector. </w:t>
      </w:r>
      <w:r w:rsidR="00C82747">
        <w:t xml:space="preserve">But </w:t>
      </w:r>
      <w:r w:rsidR="009269B4">
        <w:t>unlike other</w:t>
      </w:r>
      <w:r w:rsidR="00253DE3">
        <w:t xml:space="preserve"> model</w:t>
      </w:r>
      <w:r w:rsidR="009269B4">
        <w:t xml:space="preserve">s </w:t>
      </w:r>
      <w:r w:rsidR="00C82747">
        <w:t xml:space="preserve">it’s </w:t>
      </w:r>
      <w:r w:rsidR="00213BDC">
        <w:t xml:space="preserve">taking </w:t>
      </w:r>
      <w:r>
        <w:t xml:space="preserve">in </w:t>
      </w:r>
      <w:r w:rsidR="00213BDC">
        <w:t xml:space="preserve">the entire input sequence </w:t>
      </w:r>
      <w:r w:rsidR="009269B4">
        <w:t>at once</w:t>
      </w:r>
      <w:r w:rsidR="00213BDC">
        <w:t xml:space="preserve">. </w:t>
      </w:r>
      <w:r w:rsidR="00067157">
        <w:t>There is a huge benefit to this: With the usage of modern Graphical Processing Units (GPU) and their ability to parallelize computing operations this reduces the training time significantly.</w:t>
      </w:r>
    </w:p>
    <w:p w14:paraId="01118F5B" w14:textId="55488356" w:rsidR="00746850" w:rsidRDefault="00067157" w:rsidP="0001254E">
      <w:r>
        <w:t>But this advantage comes with a price</w:t>
      </w:r>
      <w:r w:rsidR="0001254E">
        <w:t>: With no sequential information encoded any longer, the order of the tokens is lost and cannot support the training.The</w:t>
      </w:r>
      <w:r w:rsidR="00213BDC">
        <w:t xml:space="preserve"> authors thought of a smart way </w:t>
      </w:r>
      <w:r w:rsidR="00C82747">
        <w:t>o</w:t>
      </w:r>
      <w:r w:rsidR="00213BDC">
        <w:t>f</w:t>
      </w:r>
      <w:r w:rsidR="00C82747">
        <w:t xml:space="preserve"> bring</w:t>
      </w:r>
      <w:r w:rsidR="00213BDC">
        <w:t>ing</w:t>
      </w:r>
      <w:r w:rsidR="00C82747">
        <w:t xml:space="preserve"> back the order of the inputs</w:t>
      </w:r>
      <w:r w:rsidR="00213BDC">
        <w:t xml:space="preserve">. </w:t>
      </w:r>
      <w:r w:rsidR="0001254E">
        <w:t>Every</w:t>
      </w:r>
      <w:r w:rsidR="002E6C21">
        <w:t xml:space="preserve"> embedding vector is combined with a positional embedding vector of same size </w:t>
      </w:r>
      <w:r w:rsidR="00213BDC">
        <w:t>encoding</w:t>
      </w:r>
      <w:r w:rsidR="002E6C21">
        <w:t xml:space="preserve"> the unique position of </w:t>
      </w:r>
      <w:r w:rsidR="0001254E">
        <w:t>the respective</w:t>
      </w:r>
      <w:r w:rsidR="002E6C21">
        <w:t xml:space="preserve"> word into a unique numerical representation.</w:t>
      </w:r>
      <w:r w:rsidR="00213BDC">
        <w:t xml:space="preserve"> </w:t>
      </w:r>
      <w:r w:rsidR="00253DE3">
        <w:t>To</w:t>
      </w:r>
      <w:r w:rsidR="00746850">
        <w:t xml:space="preserve"> </w:t>
      </w:r>
      <w:r w:rsidR="00213BDC">
        <w:t xml:space="preserve">compute the </w:t>
      </w:r>
      <w:r w:rsidR="00746850">
        <w:t xml:space="preserve">positional </w:t>
      </w:r>
      <w:r w:rsidR="00213BDC">
        <w:t xml:space="preserve">encoding they </w:t>
      </w:r>
      <w:r w:rsidR="0001254E">
        <w:t>used wave frequencies:</w:t>
      </w:r>
      <w:r w:rsidR="00253DE3">
        <w:t xml:space="preserve"> Embedding values </w:t>
      </w:r>
      <w:r w:rsidR="00FA1207">
        <w:t>with</w:t>
      </w:r>
      <w:r w:rsidR="00253DE3">
        <w:t xml:space="preserve"> an even positional index</w:t>
      </w:r>
      <w:r w:rsidR="00746850">
        <w:t xml:space="preserve"> </w:t>
      </w:r>
      <w:r w:rsidR="00FA1207">
        <w:t>are</w:t>
      </w:r>
      <w:r w:rsidR="00253DE3">
        <w:t xml:space="preserve"> transformed</w:t>
      </w:r>
      <w:r w:rsidR="00746850">
        <w:t xml:space="preserve"> </w:t>
      </w:r>
      <w:r w:rsidR="00FA1207">
        <w:t>using</w:t>
      </w:r>
      <w:r w:rsidR="00253DE3">
        <w:t xml:space="preserve"> the sine function and values </w:t>
      </w:r>
      <w:r w:rsidR="00FA1207">
        <w:t>with</w:t>
      </w:r>
      <w:r w:rsidR="00E416D3">
        <w:t xml:space="preserve"> an odd positional index</w:t>
      </w:r>
      <w:r w:rsidR="00253DE3">
        <w:t xml:space="preserve"> </w:t>
      </w:r>
      <w:r w:rsidR="00FA1207">
        <w:t xml:space="preserve">are likewise transformed by </w:t>
      </w:r>
      <w:r w:rsidR="00746850">
        <w:t xml:space="preserve">the </w:t>
      </w:r>
      <w:r w:rsidR="009269B4">
        <w:t>cosine</w:t>
      </w:r>
      <w:r w:rsidR="00746850">
        <w:t xml:space="preserve"> function</w:t>
      </w:r>
      <w:r w:rsidR="00E416D3">
        <w:t>. Both functions take the positional index of the token (</w:t>
      </w:r>
      <w:r w:rsidR="00E416D3" w:rsidRPr="00E416D3">
        <w:rPr>
          <w:i/>
        </w:rPr>
        <w:t>pos</w:t>
      </w:r>
      <w:r w:rsidR="0001254E">
        <w:t xml:space="preserve">), the embedding dimension </w:t>
      </w:r>
      <w:r w:rsidR="00E416D3">
        <w:rPr>
          <w:i/>
        </w:rPr>
        <w:t>i</w:t>
      </w:r>
      <w:r w:rsidR="00E416D3">
        <w:t xml:space="preserve"> </w:t>
      </w:r>
      <w:r w:rsidR="0001254E">
        <w:t xml:space="preserve">and the size of the embedding vector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 xml:space="preserve"> </m:t>
        </m:r>
      </m:oMath>
      <w:r w:rsidR="00E416D3">
        <w:t>for arguments to calculate a positional embedding</w:t>
      </w:r>
      <w:r w:rsidR="0001254E">
        <w:t xml:space="preserve"> vector</w:t>
      </w:r>
      <w:r w:rsidR="00E416D3">
        <w:t>.</w:t>
      </w:r>
    </w:p>
    <w:p w14:paraId="56FD515C" w14:textId="5AA50F13" w:rsidR="0061386C" w:rsidRDefault="0061386C" w:rsidP="00D46E24">
      <w:pPr>
        <w:jc w:val="center"/>
      </w:pPr>
      <w:r>
        <w:rPr>
          <w:noProof/>
          <w:lang w:val="de-DE" w:eastAsia="de-DE"/>
        </w:rPr>
        <w:drawing>
          <wp:inline distT="0" distB="0" distL="0" distR="0" wp14:anchorId="09403B53" wp14:editId="63089590">
            <wp:extent cx="2581200" cy="673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1200" cy="673200"/>
                    </a:xfrm>
                    <a:prstGeom prst="rect">
                      <a:avLst/>
                    </a:prstGeom>
                  </pic:spPr>
                </pic:pic>
              </a:graphicData>
            </a:graphic>
          </wp:inline>
        </w:drawing>
      </w:r>
    </w:p>
    <w:p w14:paraId="5B5EA2B5" w14:textId="3A3DB535" w:rsidR="0061386C" w:rsidRDefault="0061386C" w:rsidP="00D46E24">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20</w:t>
      </w:r>
      <w:r w:rsidR="007338BD">
        <w:fldChar w:fldCharType="end"/>
      </w:r>
      <w:r>
        <w:t xml:space="preserve">: Positional Encodings in the Transformers Model </w:t>
      </w:r>
      <w:sdt>
        <w:sdtPr>
          <w:id w:val="-1598632284"/>
          <w:citation/>
        </w:sdtPr>
        <w:sdtContent>
          <w:r>
            <w:fldChar w:fldCharType="begin"/>
          </w:r>
          <w:r>
            <w:instrText xml:space="preserve">CITATION Vas17 \p 6 \l 1031 </w:instrText>
          </w:r>
          <w:r>
            <w:fldChar w:fldCharType="separate"/>
          </w:r>
          <w:r w:rsidRPr="0061386C">
            <w:rPr>
              <w:noProof/>
            </w:rPr>
            <w:t>(Vaswani, et al., 2017, p. 6)</w:t>
          </w:r>
          <w:r>
            <w:fldChar w:fldCharType="end"/>
          </w:r>
        </w:sdtContent>
      </w:sdt>
    </w:p>
    <w:p w14:paraId="0B73F82C" w14:textId="154C2745" w:rsidR="00E416D3" w:rsidRDefault="00E416D3" w:rsidP="00D46E24">
      <w:r>
        <w:t>With that for every embedding vector there is a</w:t>
      </w:r>
      <w:r w:rsidR="0001254E">
        <w:t xml:space="preserve"> respective</w:t>
      </w:r>
      <w:r>
        <w:t xml:space="preserve"> positional embedding vector. </w:t>
      </w:r>
      <w:r w:rsidR="009269B4">
        <w:t>Being of the same size the two</w:t>
      </w:r>
      <w:r w:rsidR="0001254E">
        <w:t xml:space="preserve"> vectors are added. T</w:t>
      </w:r>
      <w:r w:rsidR="009269B4">
        <w:t xml:space="preserve">he </w:t>
      </w:r>
      <w:r>
        <w:t>following</w:t>
      </w:r>
      <w:r w:rsidR="009269B4">
        <w:t xml:space="preserve"> lay</w:t>
      </w:r>
      <w:r>
        <w:t>ers simply use one</w:t>
      </w:r>
      <w:r w:rsidR="009269B4">
        <w:t xml:space="preserve"> vector for each tok</w:t>
      </w:r>
      <w:r>
        <w:t xml:space="preserve">en but </w:t>
      </w:r>
      <w:r w:rsidR="00213BDC">
        <w:t>this vector now is carrying the</w:t>
      </w:r>
      <w:r>
        <w:t xml:space="preserve"> initial embeddings plus the</w:t>
      </w:r>
      <w:r w:rsidR="00213BDC">
        <w:t xml:space="preserve"> </w:t>
      </w:r>
      <w:r w:rsidR="0001254E">
        <w:t>positional</w:t>
      </w:r>
      <w:r w:rsidR="00213BDC">
        <w:t xml:space="preserve"> information</w:t>
      </w:r>
      <w:r w:rsidR="009269B4">
        <w:t>.</w:t>
      </w:r>
      <w:r>
        <w:t xml:space="preserve"> </w:t>
      </w:r>
    </w:p>
    <w:p w14:paraId="74956751" w14:textId="7B776505" w:rsidR="0061386C" w:rsidRDefault="007F08B9" w:rsidP="00D46E24">
      <w:pPr>
        <w:pStyle w:val="berschrift4"/>
        <w:numPr>
          <w:ilvl w:val="3"/>
          <w:numId w:val="1"/>
        </w:numPr>
      </w:pPr>
      <w:r>
        <w:t xml:space="preserve">Scaled Dot-Product </w:t>
      </w:r>
      <w:r w:rsidR="0061386C">
        <w:t>Attention</w:t>
      </w:r>
    </w:p>
    <w:p w14:paraId="32CF0C3A" w14:textId="7B604E84" w:rsidR="00E654CE" w:rsidRDefault="0001254E" w:rsidP="009E1C94">
      <w:r>
        <w:t>The Positional Encodings are fed into</w:t>
      </w:r>
      <w:r w:rsidR="00542A56">
        <w:t xml:space="preserve"> a Multi-Head Attention layer. It can be decomposed into several single attention units called heads. Each </w:t>
      </w:r>
      <w:r w:rsidR="007F08B9">
        <w:t xml:space="preserve">single </w:t>
      </w:r>
      <w:r w:rsidR="00542A56">
        <w:t>head per</w:t>
      </w:r>
      <w:r w:rsidR="00411DA0">
        <w:t>forms what the authors describe</w:t>
      </w:r>
      <w:r w:rsidR="00542A56">
        <w:t xml:space="preserve"> </w:t>
      </w:r>
      <w:r w:rsidR="00703160">
        <w:t>as</w:t>
      </w:r>
      <w:r w:rsidR="007F08B9">
        <w:t xml:space="preserve"> a scaled dot product attention:</w:t>
      </w:r>
      <w:r w:rsidR="00542A56">
        <w:t xml:space="preserve"> T</w:t>
      </w:r>
      <w:r w:rsidR="00EF3795">
        <w:t xml:space="preserve">he incoming embedding </w:t>
      </w:r>
      <w:r w:rsidR="00EF3795">
        <w:lastRenderedPageBreak/>
        <w:t xml:space="preserve">vectors are channeled into three matrices: the query matrix </w:t>
      </w:r>
      <w:r w:rsidR="00EF3795" w:rsidRPr="00EF3795">
        <w:rPr>
          <w:i/>
        </w:rPr>
        <w:t>Q</w:t>
      </w:r>
      <w:r w:rsidR="00EF3795">
        <w:t xml:space="preserve">, the key matrix </w:t>
      </w:r>
      <w:r w:rsidR="00EF3795" w:rsidRPr="00EF3795">
        <w:rPr>
          <w:i/>
        </w:rPr>
        <w:t>K</w:t>
      </w:r>
      <w:r w:rsidR="00EF3795">
        <w:t xml:space="preserve"> and the value matrix </w:t>
      </w:r>
      <w:r w:rsidR="00EF3795" w:rsidRPr="00EF3795">
        <w:rPr>
          <w:i/>
        </w:rPr>
        <w:t>V</w:t>
      </w:r>
      <w:r w:rsidR="00411DA0">
        <w:t xml:space="preserve">. These three matrices are </w:t>
      </w:r>
      <w:r w:rsidR="007F08B9">
        <w:t xml:space="preserve">of </w:t>
      </w:r>
      <w:r w:rsidR="00E654CE">
        <w:t xml:space="preserve">dimensionality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654CE">
        <w:t xml:space="preserve"> </w:t>
      </w:r>
      <w:proofErr w:type="gramStart"/>
      <w:r w:rsidR="00E654CE">
        <w:t xml:space="preserve">and </w:t>
      </w:r>
      <w:proofErr w:type="gramEnd"/>
      <m:oMath>
        <m:sSub>
          <m:sSubPr>
            <m:ctrlPr>
              <w:rPr>
                <w:rFonts w:ascii="Cambria Math" w:hAnsi="Cambria Math"/>
                <w:i/>
              </w:rPr>
            </m:ctrlPr>
          </m:sSubPr>
          <m:e>
            <m:r>
              <w:rPr>
                <w:rFonts w:ascii="Cambria Math" w:hAnsi="Cambria Math"/>
              </w:rPr>
              <m:t>d</m:t>
            </m:r>
          </m:e>
          <m:sub>
            <m:r>
              <w:rPr>
                <w:rFonts w:ascii="Cambria Math" w:hAnsi="Cambria Math"/>
              </w:rPr>
              <m:t>v</m:t>
            </m:r>
          </m:sub>
        </m:sSub>
      </m:oMath>
      <w:r w:rsidR="00E654CE">
        <w:t>.</w:t>
      </w:r>
    </w:p>
    <w:p w14:paraId="754B0C0F" w14:textId="460CCEC3" w:rsidR="00542A56" w:rsidRDefault="00703160" w:rsidP="009E1C94">
      <w:r>
        <w:t>The Self-Attention block</w:t>
      </w:r>
      <w:r w:rsidR="007F08B9">
        <w:t xml:space="preserve"> </w:t>
      </w:r>
      <w:r w:rsidR="00EF3795">
        <w:t>makes us</w:t>
      </w:r>
      <w:r>
        <w:t>e</w:t>
      </w:r>
      <w:r w:rsidR="00EF3795">
        <w:t xml:space="preserve"> of the cosine similarity </w:t>
      </w:r>
      <w:r>
        <w:t>concept</w:t>
      </w:r>
      <w:r w:rsidR="00EF3795">
        <w:t xml:space="preserve">: </w:t>
      </w:r>
      <w:r>
        <w:t xml:space="preserve">The cosine of the angle between two vectors is approaching 1 the </w:t>
      </w:r>
      <w:r w:rsidR="00833862">
        <w:t>more similar they are and -1 with decreasing similarity</w:t>
      </w:r>
      <w:r>
        <w:t>. Hence t</w:t>
      </w:r>
      <w:r w:rsidR="00E654CE">
        <w:t xml:space="preserve">he dot product </w:t>
      </w:r>
      <w:r w:rsidR="000E0906">
        <w:t>between the</w:t>
      </w:r>
      <w:r>
        <w:t xml:space="preserve"> query matrix Q</w:t>
      </w:r>
      <w:r w:rsidR="00E654CE">
        <w:t xml:space="preserve"> and </w:t>
      </w:r>
      <w:r>
        <w:t xml:space="preserve">the </w:t>
      </w:r>
      <w:r w:rsidR="00E654CE">
        <w:t>keys</w:t>
      </w:r>
      <w:r>
        <w:t xml:space="preserve"> K</w:t>
      </w:r>
      <w:r w:rsidR="00E654CE">
        <w:t xml:space="preserve"> is computed</w:t>
      </w:r>
      <w:r w:rsidR="000E0906">
        <w:t xml:space="preserve"> to identify the keys most similar to the queries. The resulting matrix is</w:t>
      </w:r>
      <w:r w:rsidR="00512584">
        <w:t xml:space="preserve"> </w:t>
      </w:r>
      <w:r w:rsidR="00EF3795">
        <w:t>scaled down</w:t>
      </w:r>
      <w:r w:rsidR="00512584">
        <w:rPr>
          <w:rStyle w:val="Funotenzeichen"/>
        </w:rPr>
        <w:footnoteReference w:id="15"/>
      </w:r>
      <w:r w:rsidR="00EF3795">
        <w:t xml:space="preserve"> to keep numerical computation stable and </w:t>
      </w:r>
      <w:r w:rsidR="000E0906">
        <w:t xml:space="preserve">then </w:t>
      </w:r>
      <w:r w:rsidR="00EF3795">
        <w:t>normalized with a softmax function</w:t>
      </w:r>
      <w:r w:rsidR="000E0906">
        <w:t xml:space="preserve"> to produce weights that add up to 1</w:t>
      </w:r>
      <w:r w:rsidR="00EF3795">
        <w:t xml:space="preserve">. </w:t>
      </w:r>
      <w:r w:rsidR="00512584">
        <w:t xml:space="preserve">This </w:t>
      </w:r>
      <w:r w:rsidR="000E0906">
        <w:t xml:space="preserve">weight </w:t>
      </w:r>
      <w:r w:rsidR="00EF3795">
        <w:t xml:space="preserve">matrix </w:t>
      </w:r>
      <w:r w:rsidR="000E0906">
        <w:t>contains</w:t>
      </w:r>
      <w:r w:rsidR="00512584">
        <w:t xml:space="preserve"> </w:t>
      </w:r>
      <w:r w:rsidR="000E0906">
        <w:t xml:space="preserve">for each token </w:t>
      </w:r>
      <w:r w:rsidR="007F08B9">
        <w:t>the</w:t>
      </w:r>
      <w:r w:rsidR="00512584">
        <w:t xml:space="preserve"> attention </w:t>
      </w:r>
      <w:r w:rsidR="007F08B9">
        <w:t xml:space="preserve">that should be </w:t>
      </w:r>
      <w:r w:rsidR="00512584">
        <w:t xml:space="preserve">given to </w:t>
      </w:r>
      <w:r w:rsidR="000E0906">
        <w:t>every other</w:t>
      </w:r>
      <w:r w:rsidR="007F08B9">
        <w:t xml:space="preserve"> token</w:t>
      </w:r>
      <w:r w:rsidR="00512584">
        <w:t>. These weights are fed into another matrix multiplication together with the values V. Thus transforming V into a new representation with the attention scores encoded:</w:t>
      </w:r>
      <w:r w:rsidR="00512584" w:rsidRPr="00512584">
        <w:rPr>
          <w:noProof/>
          <w:lang w:eastAsia="de-DE"/>
        </w:rPr>
        <w:t xml:space="preserve"> </w:t>
      </w:r>
    </w:p>
    <w:p w14:paraId="789813D3" w14:textId="6180A09E" w:rsidR="00512584" w:rsidRDefault="00512584" w:rsidP="00512584">
      <w:pPr>
        <w:jc w:val="center"/>
      </w:pPr>
      <w:r>
        <w:rPr>
          <w:noProof/>
          <w:lang w:val="de-DE" w:eastAsia="de-DE"/>
        </w:rPr>
        <w:drawing>
          <wp:inline distT="0" distB="0" distL="0" distR="0" wp14:anchorId="1E9EB387" wp14:editId="637DFF36">
            <wp:extent cx="2721600" cy="630000"/>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1600" cy="630000"/>
                    </a:xfrm>
                    <a:prstGeom prst="rect">
                      <a:avLst/>
                    </a:prstGeom>
                  </pic:spPr>
                </pic:pic>
              </a:graphicData>
            </a:graphic>
          </wp:inline>
        </w:drawing>
      </w:r>
    </w:p>
    <w:p w14:paraId="1E7CBAD7" w14:textId="11C01D92" w:rsidR="00512584" w:rsidRDefault="007F08B9" w:rsidP="007F08B9">
      <w:pPr>
        <w:pStyle w:val="Beschriftung"/>
      </w:pPr>
      <w:r>
        <w:t xml:space="preserve">Equation </w:t>
      </w:r>
      <w:r w:rsidR="007338BD">
        <w:fldChar w:fldCharType="begin"/>
      </w:r>
      <w:r w:rsidR="007338BD">
        <w:instrText xml:space="preserve"> STYLEREF 1 \s </w:instrText>
      </w:r>
      <w:r w:rsidR="007338BD">
        <w:fldChar w:fldCharType="separate"/>
      </w:r>
      <w:r w:rsidR="007338BD">
        <w:rPr>
          <w:noProof/>
        </w:rPr>
        <w:t>2</w:t>
      </w:r>
      <w:r w:rsidR="007338BD">
        <w:fldChar w:fldCharType="end"/>
      </w:r>
      <w:r w:rsidR="007338BD">
        <w:noBreakHyphen/>
      </w:r>
      <w:r w:rsidR="007338BD">
        <w:fldChar w:fldCharType="begin"/>
      </w:r>
      <w:r w:rsidR="007338BD">
        <w:instrText xml:space="preserve"> SEQ Equation \* ARABIC \s 1 </w:instrText>
      </w:r>
      <w:r w:rsidR="007338BD">
        <w:fldChar w:fldCharType="separate"/>
      </w:r>
      <w:r w:rsidR="007338BD">
        <w:rPr>
          <w:noProof/>
        </w:rPr>
        <w:t>21</w:t>
      </w:r>
      <w:r w:rsidR="007338BD">
        <w:fldChar w:fldCharType="end"/>
      </w:r>
      <w:r>
        <w:t>: Scaled Dot-Product Attention</w:t>
      </w:r>
      <w:sdt>
        <w:sdtPr>
          <w:id w:val="-1637402103"/>
          <w:citation/>
        </w:sdtPr>
        <w:sdtContent>
          <w:r w:rsidR="007338BD">
            <w:fldChar w:fldCharType="begin"/>
          </w:r>
          <w:r w:rsidR="007338BD">
            <w:instrText xml:space="preserve">CITATION Vas17 \p 4 \l 1031 </w:instrText>
          </w:r>
          <w:r w:rsidR="007338BD">
            <w:fldChar w:fldCharType="separate"/>
          </w:r>
          <w:r w:rsidR="007338BD">
            <w:rPr>
              <w:noProof/>
            </w:rPr>
            <w:t xml:space="preserve"> </w:t>
          </w:r>
          <w:r w:rsidR="007338BD" w:rsidRPr="007338BD">
            <w:rPr>
              <w:noProof/>
            </w:rPr>
            <w:t>(Vaswani, et al., 2017, p. 4)</w:t>
          </w:r>
          <w:r w:rsidR="007338BD">
            <w:fldChar w:fldCharType="end"/>
          </w:r>
        </w:sdtContent>
      </w:sdt>
    </w:p>
    <w:p w14:paraId="5BEBC036" w14:textId="07F1D4D1" w:rsidR="007F08B9" w:rsidRDefault="007F08B9" w:rsidP="00D46E24">
      <w:pPr>
        <w:pStyle w:val="berschrift4"/>
        <w:numPr>
          <w:ilvl w:val="3"/>
          <w:numId w:val="1"/>
        </w:numPr>
      </w:pPr>
      <w:r>
        <w:t>Multi-Head Attention</w:t>
      </w:r>
    </w:p>
    <w:p w14:paraId="6088BB71" w14:textId="44A576CC" w:rsidR="00542A56" w:rsidRDefault="007162FA" w:rsidP="0051610D">
      <w:r>
        <w:t xml:space="preserve">Given a specific utterance for an input sequence, attention can </w:t>
      </w:r>
      <w:r w:rsidR="0051610D">
        <w:t xml:space="preserve">be </w:t>
      </w:r>
      <w:r w:rsidR="00070764">
        <w:t xml:space="preserve">given to </w:t>
      </w:r>
      <w:r w:rsidR="0051610D">
        <w:t xml:space="preserve">different aspects in parallel, expressing different perspectives and usages of the attention mechanism. In the transformers architecture this is implemented with a Multi-Head Attention Layer. The input matrices </w:t>
      </w:r>
      <w:r w:rsidR="0051610D" w:rsidRPr="00C75B0F">
        <w:rPr>
          <w:i/>
        </w:rPr>
        <w:t>Q</w:t>
      </w:r>
      <w:r w:rsidR="0051610D">
        <w:t xml:space="preserve">, </w:t>
      </w:r>
      <w:r w:rsidR="0051610D" w:rsidRPr="00C75B0F">
        <w:rPr>
          <w:i/>
        </w:rPr>
        <w:t>K</w:t>
      </w:r>
      <w:r w:rsidR="0051610D">
        <w:t xml:space="preserve"> and </w:t>
      </w:r>
      <w:r w:rsidR="0051610D" w:rsidRPr="00C75B0F">
        <w:rPr>
          <w:i/>
        </w:rPr>
        <w:t>V</w:t>
      </w:r>
      <w:r w:rsidR="0051610D">
        <w:t xml:space="preserve"> are transformed to different linear projections for </w:t>
      </w:r>
      <w:r w:rsidR="0051610D" w:rsidRPr="0051610D">
        <w:rPr>
          <w:i/>
        </w:rPr>
        <w:t>h</w:t>
      </w:r>
      <w:r w:rsidR="0051610D">
        <w:t xml:space="preserve"> times. Each transformation</w:t>
      </w:r>
      <w:r w:rsidR="00070764">
        <w:t xml:space="preserve"> </w:t>
      </w:r>
      <m:oMath>
        <m:r>
          <w:rPr>
            <w:rFonts w:ascii="Cambria Math" w:hAnsi="Cambria Math"/>
          </w:rPr>
          <m:t xml:space="preserve">i </m:t>
        </m:r>
        <m:r>
          <m:rPr>
            <m:sty m:val="p"/>
          </m:rPr>
          <w:rPr>
            <w:rFonts w:ascii="Cambria Math" w:hAnsi="Cambria Math"/>
          </w:rPr>
          <m:t>with</m:t>
        </m:r>
        <m:r>
          <w:rPr>
            <w:rFonts w:ascii="Cambria Math" w:hAnsi="Cambria Math"/>
          </w:rPr>
          <m:t xml:space="preserve"> i = 1,…,</m:t>
        </m:r>
        <m:r>
          <w:rPr>
            <w:rFonts w:ascii="Cambria Math" w:hAnsi="Cambria Math"/>
          </w:rPr>
          <m:t>h</m:t>
        </m:r>
      </m:oMath>
      <w:r w:rsidR="0051610D">
        <w:t xml:space="preserve"> makes</w:t>
      </w:r>
      <w:r w:rsidR="008D7597">
        <w:t xml:space="preserve"> use of a respective </w:t>
      </w:r>
      <w:r w:rsidR="0051610D">
        <w:t xml:space="preserve">weight </w:t>
      </w:r>
      <w:r w:rsidR="00C76396">
        <w:t>matrix</w:t>
      </w:r>
      <m:oMath>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 xml:space="preserve"> </m:t>
        </m:r>
        <m:r>
          <m:rPr>
            <m:sty m:val="p"/>
          </m:rPr>
          <w:rPr>
            <w:rFonts w:ascii="Cambria Math" w:hAnsi="Cambria Math"/>
          </w:rPr>
          <m:t>and</m:t>
        </m:r>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V</m:t>
            </m:r>
          </m:sup>
        </m:sSup>
      </m:oMath>
      <w:r w:rsidR="007338BD">
        <w:t>:</w:t>
      </w:r>
      <w:r w:rsidR="00070764">
        <w:t xml:space="preserve"> </w:t>
      </w:r>
      <w:r w:rsidR="0051610D" w:rsidRPr="0051610D">
        <w:rPr>
          <w:i/>
        </w:rPr>
        <w:t xml:space="preserve">“On each of these projected versions of queries, keys and values we then perform the attention function in parallel, yielding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rsidR="0051610D" w:rsidRPr="0051610D">
        <w:rPr>
          <w:i/>
        </w:rPr>
        <w:t>-dimensional output values“</w:t>
      </w:r>
      <w:sdt>
        <w:sdtPr>
          <w:rPr>
            <w:i/>
          </w:rPr>
          <w:id w:val="531229162"/>
          <w:citation/>
        </w:sdtPr>
        <w:sdtEndPr>
          <w:rPr>
            <w:i w:val="0"/>
          </w:rPr>
        </w:sdtEndPr>
        <w:sdtContent>
          <w:r w:rsidR="0051610D">
            <w:fldChar w:fldCharType="begin"/>
          </w:r>
          <w:r w:rsidR="0051610D">
            <w:instrText xml:space="preserve">CITATION Vas17 \p 4 \l 1031 </w:instrText>
          </w:r>
          <w:r w:rsidR="0051610D">
            <w:fldChar w:fldCharType="separate"/>
          </w:r>
          <w:r w:rsidR="0051610D">
            <w:rPr>
              <w:noProof/>
            </w:rPr>
            <w:t xml:space="preserve"> </w:t>
          </w:r>
          <w:r w:rsidR="0051610D" w:rsidRPr="0051610D">
            <w:rPr>
              <w:noProof/>
            </w:rPr>
            <w:t>(Vaswani, et al., 2017, p. 4)</w:t>
          </w:r>
          <w:r w:rsidR="0051610D">
            <w:fldChar w:fldCharType="end"/>
          </w:r>
        </w:sdtContent>
      </w:sdt>
      <w:r w:rsidR="0051610D">
        <w:t xml:space="preserve">. By using </w:t>
      </w:r>
      <w:r w:rsidR="0051610D" w:rsidRPr="0051610D">
        <w:rPr>
          <w:i/>
        </w:rPr>
        <w:t>h</w:t>
      </w:r>
      <w:r w:rsidR="0051610D">
        <w:t xml:space="preserve"> different starting points </w:t>
      </w:r>
      <w:r w:rsidR="00070764">
        <w:t xml:space="preserve">for </w:t>
      </w:r>
      <w:r w:rsidR="00070764" w:rsidRPr="00C75B0F">
        <w:rPr>
          <w:i/>
        </w:rPr>
        <w:t>Q</w:t>
      </w:r>
      <w:r w:rsidR="00070764">
        <w:t xml:space="preserve">, </w:t>
      </w:r>
      <w:r w:rsidR="00070764" w:rsidRPr="00C75B0F">
        <w:rPr>
          <w:i/>
        </w:rPr>
        <w:t>K</w:t>
      </w:r>
      <w:r w:rsidR="00070764">
        <w:t xml:space="preserve"> and </w:t>
      </w:r>
      <w:r w:rsidR="00070764" w:rsidRPr="00C75B0F">
        <w:rPr>
          <w:i/>
        </w:rPr>
        <w:t>V</w:t>
      </w:r>
      <w:r w:rsidR="00070764">
        <w:t xml:space="preserve"> </w:t>
      </w:r>
      <w:r w:rsidR="0051610D">
        <w:t xml:space="preserve">the algorithm can train </w:t>
      </w:r>
      <w:r w:rsidR="007338BD">
        <w:t xml:space="preserve">jointly </w:t>
      </w:r>
      <w:r w:rsidR="0051610D">
        <w:t>on different aspects of attention</w:t>
      </w:r>
      <w:r w:rsidR="007338BD">
        <w:t xml:space="preserve"> and isn’t limited to only one representation</w:t>
      </w:r>
      <w:r w:rsidR="0051610D">
        <w:t xml:space="preserve">. The </w:t>
      </w:r>
      <w:r w:rsidR="0051610D" w:rsidRPr="007338BD">
        <w:rPr>
          <w:i/>
        </w:rPr>
        <w:t>h</w:t>
      </w:r>
      <w:r w:rsidR="0051610D">
        <w:t xml:space="preserve"> output</w:t>
      </w:r>
      <w:r w:rsidR="00070764">
        <w:t xml:space="preserve"> vectors of the</w:t>
      </w:r>
      <w:r w:rsidR="007338BD">
        <w:t xml:space="preserve"> scaled dot-product attention functions are </w:t>
      </w:r>
      <w:r w:rsidR="00070764">
        <w:t>finally</w:t>
      </w:r>
      <w:r w:rsidR="007338BD">
        <w:t xml:space="preserve"> concatenated and one more time linearly transformed with a trainable weight </w:t>
      </w:r>
      <w:proofErr w:type="gramStart"/>
      <w:r w:rsidR="007338BD">
        <w:t xml:space="preserve">matrix </w:t>
      </w:r>
      <w:proofErr w:type="gramEnd"/>
      <m:oMath>
        <m:sSup>
          <m:sSupPr>
            <m:ctrlPr>
              <w:rPr>
                <w:rFonts w:ascii="Cambria Math" w:hAnsi="Cambria Math"/>
                <w:i/>
              </w:rPr>
            </m:ctrlPr>
          </m:sSupPr>
          <m:e>
            <m:r>
              <w:rPr>
                <w:rFonts w:ascii="Cambria Math" w:hAnsi="Cambria Math"/>
              </w:rPr>
              <m:t>W</m:t>
            </m:r>
          </m:e>
          <m:sup>
            <m:r>
              <w:rPr>
                <w:rFonts w:ascii="Cambria Math" w:hAnsi="Cambria Math"/>
              </w:rPr>
              <m:t>O</m:t>
            </m:r>
          </m:sup>
        </m:sSup>
      </m:oMath>
      <w:r w:rsidR="007338BD">
        <w:t>:</w:t>
      </w:r>
    </w:p>
    <w:p w14:paraId="55505BA1" w14:textId="20C6490E" w:rsidR="007338BD" w:rsidRDefault="007338BD" w:rsidP="007338BD">
      <w:pPr>
        <w:jc w:val="center"/>
      </w:pPr>
      <w:r>
        <w:rPr>
          <w:noProof/>
          <w:lang w:val="de-DE" w:eastAsia="de-DE"/>
        </w:rPr>
        <w:lastRenderedPageBreak/>
        <w:drawing>
          <wp:inline distT="0" distB="0" distL="0" distR="0" wp14:anchorId="70162087" wp14:editId="6B21B40A">
            <wp:extent cx="3729600" cy="673200"/>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9600" cy="673200"/>
                    </a:xfrm>
                    <a:prstGeom prst="rect">
                      <a:avLst/>
                    </a:prstGeom>
                  </pic:spPr>
                </pic:pic>
              </a:graphicData>
            </a:graphic>
          </wp:inline>
        </w:drawing>
      </w:r>
      <w:r w:rsidRPr="007338BD">
        <w:rPr>
          <w:noProof/>
          <w:lang w:eastAsia="de-DE"/>
        </w:rPr>
        <w:t xml:space="preserve"> </w:t>
      </w:r>
      <w:r>
        <w:rPr>
          <w:noProof/>
          <w:lang w:val="de-DE" w:eastAsia="de-DE"/>
        </w:rPr>
        <w:drawing>
          <wp:inline distT="0" distB="0" distL="0" distR="0" wp14:anchorId="6D944271" wp14:editId="6B6D02F7">
            <wp:extent cx="5256530" cy="385445"/>
            <wp:effectExtent l="0" t="0" r="127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30" cy="385445"/>
                    </a:xfrm>
                    <a:prstGeom prst="rect">
                      <a:avLst/>
                    </a:prstGeom>
                  </pic:spPr>
                </pic:pic>
              </a:graphicData>
            </a:graphic>
          </wp:inline>
        </w:drawing>
      </w:r>
    </w:p>
    <w:p w14:paraId="1067838C" w14:textId="354A7E0B" w:rsidR="00474180" w:rsidRDefault="007338BD" w:rsidP="007338BD">
      <w:pPr>
        <w:pStyle w:val="Beschriftung"/>
      </w:pPr>
      <w:r>
        <w:t xml:space="preserve">Equation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Equation \* ARABIC \s 1 </w:instrText>
      </w:r>
      <w:r>
        <w:fldChar w:fldCharType="separate"/>
      </w:r>
      <w:r>
        <w:rPr>
          <w:noProof/>
        </w:rPr>
        <w:t>22</w:t>
      </w:r>
      <w:r>
        <w:fldChar w:fldCharType="end"/>
      </w:r>
      <w:r>
        <w:t>: Multi-Head Attention</w:t>
      </w:r>
      <w:sdt>
        <w:sdtPr>
          <w:id w:val="739678127"/>
          <w:citation/>
        </w:sdtPr>
        <w:sdtContent>
          <w:r>
            <w:fldChar w:fldCharType="begin"/>
          </w:r>
          <w:r>
            <w:instrText xml:space="preserve">CITATION Vas17 \p 5 \l 1031 </w:instrText>
          </w:r>
          <w:r>
            <w:fldChar w:fldCharType="separate"/>
          </w:r>
          <w:r>
            <w:rPr>
              <w:noProof/>
            </w:rPr>
            <w:t xml:space="preserve"> </w:t>
          </w:r>
          <w:r w:rsidRPr="007338BD">
            <w:rPr>
              <w:noProof/>
            </w:rPr>
            <w:t>(Vaswani, et al., 2017, p. 5)</w:t>
          </w:r>
          <w:r>
            <w:fldChar w:fldCharType="end"/>
          </w:r>
        </w:sdtContent>
      </w:sdt>
    </w:p>
    <w:p w14:paraId="54D3E2CE" w14:textId="0B17072D" w:rsidR="007338BD" w:rsidRDefault="00C75B0F" w:rsidP="007338BD">
      <w:r>
        <w:t xml:space="preserve">The inner workings of the attention layers are depicted in figure xy: </w:t>
      </w:r>
    </w:p>
    <w:p w14:paraId="62A3201E" w14:textId="1A0D5B1D" w:rsidR="00C75B0F" w:rsidRDefault="00C75B0F" w:rsidP="00C75B0F">
      <w:pPr>
        <w:jc w:val="center"/>
      </w:pPr>
      <w:r>
        <w:rPr>
          <w:noProof/>
          <w:lang w:val="de-DE" w:eastAsia="de-DE"/>
        </w:rPr>
        <w:drawing>
          <wp:inline distT="0" distB="0" distL="0" distR="0" wp14:anchorId="0D6D322B" wp14:editId="6D7ED9B2">
            <wp:extent cx="3387563" cy="1890732"/>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7588" cy="1901909"/>
                    </a:xfrm>
                    <a:prstGeom prst="rect">
                      <a:avLst/>
                    </a:prstGeom>
                  </pic:spPr>
                </pic:pic>
              </a:graphicData>
            </a:graphic>
          </wp:inline>
        </w:drawing>
      </w:r>
    </w:p>
    <w:p w14:paraId="7419588C" w14:textId="77777777" w:rsidR="00C75B0F" w:rsidRDefault="00C75B0F" w:rsidP="00C75B0F">
      <w:pPr>
        <w:jc w:val="center"/>
      </w:pPr>
    </w:p>
    <w:p w14:paraId="36AAC418" w14:textId="5031AD9A" w:rsidR="00C75B0F" w:rsidRDefault="00C75B0F">
      <w:pPr>
        <w:suppressAutoHyphens w:val="0"/>
        <w:jc w:val="left"/>
      </w:pPr>
      <w:r>
        <w:br w:type="page"/>
      </w:r>
    </w:p>
    <w:p w14:paraId="5AC94DAC" w14:textId="757A9024" w:rsidR="00C75B0F" w:rsidRDefault="00C75B0F" w:rsidP="00833D26">
      <w:pPr>
        <w:pStyle w:val="berschrift1"/>
      </w:pPr>
      <w:bookmarkStart w:id="26" w:name="_Toc60127248"/>
      <w:r>
        <w:lastRenderedPageBreak/>
        <w:t>Data &amp; Preprocessing [6]</w:t>
      </w:r>
    </w:p>
    <w:p w14:paraId="6838308F" w14:textId="1AA59B86" w:rsidR="004E0FD8" w:rsidRDefault="004E0FD8" w:rsidP="00C76396">
      <w:r>
        <w:t>This chapter will detail the procurement of training and test data, explain the necessary preprocessing, especially the anonymization part and give a short description of the t</w:t>
      </w:r>
      <w:r w:rsidR="00567B3E">
        <w:t>raining data, its structure, p</w:t>
      </w:r>
      <w:r>
        <w:t>roperties</w:t>
      </w:r>
      <w:r w:rsidR="00567B3E">
        <w:t xml:space="preserve"> and the challenges associated with that</w:t>
      </w:r>
      <w:r>
        <w:t>.</w:t>
      </w:r>
    </w:p>
    <w:p w14:paraId="0F5DEC72" w14:textId="17576DE8" w:rsidR="00856B5B" w:rsidRDefault="00F46B9C" w:rsidP="00833D26">
      <w:pPr>
        <w:pStyle w:val="berschrift2"/>
      </w:pPr>
      <w:bookmarkStart w:id="27" w:name="_Toc60127249"/>
      <w:bookmarkEnd w:id="26"/>
      <w:r>
        <w:t>Procuring</w:t>
      </w:r>
      <w:r w:rsidR="00C30BDA">
        <w:t xml:space="preserve"> training data from production</w:t>
      </w:r>
      <w:r w:rsidR="00856B5B">
        <w:t xml:space="preserve"> system</w:t>
      </w:r>
      <w:bookmarkEnd w:id="27"/>
    </w:p>
    <w:p w14:paraId="2E8BDD45" w14:textId="77777777" w:rsidR="00C30BDA" w:rsidRDefault="00C30BDA" w:rsidP="00C30BDA">
      <w:r>
        <w:t xml:space="preserve">During 2020 a cross-functional team of BMW Bank experts implemented their new DMS. The commercial solution that was implemented allows for a complex customization to the companies processes and needs. A complex rule-based logic was developed, configured, tested and finally deployed into a final production system. </w:t>
      </w:r>
    </w:p>
    <w:p w14:paraId="59679820" w14:textId="308F2073" w:rsidR="00DE2CE7" w:rsidRDefault="00C30BDA" w:rsidP="0023558B">
      <w:r>
        <w:t xml:space="preserve">The classifier to be developed in this project is set to solve for </w:t>
      </w:r>
      <w:r w:rsidR="0023558B">
        <w:t>all documents that the DMS cannot handle fully automatically</w:t>
      </w:r>
      <w:r w:rsidR="00CF41AB">
        <w:t>. They require</w:t>
      </w:r>
      <w:r w:rsidR="0023558B">
        <w:t xml:space="preserve"> manual intervention through a service team. Documents falling short of automatic classification in the first place are </w:t>
      </w:r>
      <w:r w:rsidR="00CF41AB">
        <w:t>added</w:t>
      </w:r>
      <w:r w:rsidR="0023558B">
        <w:t xml:space="preserve"> to a specific backlog within the DMS. Service agents are scheduled da</w:t>
      </w:r>
      <w:r w:rsidR="00CF41AB">
        <w:t>il</w:t>
      </w:r>
      <w:r w:rsidR="0023558B">
        <w:t>y to log on</w:t>
      </w:r>
      <w:r w:rsidR="00CF41AB">
        <w:t xml:space="preserve"> and</w:t>
      </w:r>
      <w:r w:rsidR="0023558B">
        <w:t xml:space="preserve"> </w:t>
      </w:r>
      <w:r w:rsidR="00352A0C">
        <w:t>clear</w:t>
      </w:r>
      <w:r w:rsidR="0023558B">
        <w:t xml:space="preserve"> the backlog manually, thus labeling the cor</w:t>
      </w:r>
      <w:r w:rsidR="00CF41AB">
        <w:t>rect document type</w:t>
      </w:r>
      <w:r w:rsidR="0023558B">
        <w:t xml:space="preserve"> for </w:t>
      </w:r>
      <w:r w:rsidR="00CF41AB">
        <w:t>every document</w:t>
      </w:r>
      <w:r w:rsidR="0023558B">
        <w:t>.</w:t>
      </w:r>
    </w:p>
    <w:p w14:paraId="0BA2C327" w14:textId="774FF913" w:rsidR="00085777" w:rsidRDefault="00DE2CE7" w:rsidP="0023558B">
      <w:r>
        <w:t xml:space="preserve">Following the Go-Live </w:t>
      </w:r>
      <w:r w:rsidR="00085777">
        <w:t xml:space="preserve">of the DMS </w:t>
      </w:r>
      <w:r>
        <w:t xml:space="preserve">a weekly </w:t>
      </w:r>
      <w:r w:rsidR="00AA10F8">
        <w:t>set</w:t>
      </w:r>
      <w:r>
        <w:t xml:space="preserve"> of training data was exported</w:t>
      </w:r>
      <w:r w:rsidR="00736C40">
        <w:t xml:space="preserve"> from the DMS productive system. The export always covered </w:t>
      </w:r>
      <w:r>
        <w:t xml:space="preserve">all documents </w:t>
      </w:r>
      <w:r w:rsidR="00AC11D8">
        <w:t>(automatically and manually</w:t>
      </w:r>
      <w:r w:rsidR="00736C40">
        <w:t xml:space="preserve"> classified</w:t>
      </w:r>
      <w:r w:rsidR="00AC11D8">
        <w:t>) from</w:t>
      </w:r>
      <w:r>
        <w:t xml:space="preserve"> the DMS</w:t>
      </w:r>
      <w:r w:rsidR="00AC11D8">
        <w:t>.</w:t>
      </w:r>
      <w:r w:rsidR="00AC11D8">
        <w:rPr>
          <w:rStyle w:val="Funotenzeichen"/>
        </w:rPr>
        <w:footnoteReference w:id="16"/>
      </w:r>
      <w:r w:rsidR="00AC11D8">
        <w:t xml:space="preserve"> Every </w:t>
      </w:r>
      <w:r w:rsidR="00AA10F8">
        <w:t>set</w:t>
      </w:r>
      <w:r w:rsidR="00AC11D8">
        <w:t xml:space="preserve"> presented</w:t>
      </w:r>
      <w:r w:rsidR="00AA10F8">
        <w:t xml:space="preserve"> itself</w:t>
      </w:r>
      <w:r w:rsidR="00AC11D8">
        <w:t xml:space="preserve"> as a hierarchical</w:t>
      </w:r>
      <w:r w:rsidR="00085777">
        <w:t xml:space="preserve"> file structure in the following form:</w:t>
      </w:r>
    </w:p>
    <w:p w14:paraId="2426B4D2" w14:textId="58A1BF24" w:rsidR="00DE2CE7" w:rsidRDefault="006E7A3D" w:rsidP="00D617D4">
      <w:pPr>
        <w:ind w:left="360"/>
      </w:pPr>
      <w:r>
        <w:sym w:font="Wingdings" w:char="F031"/>
      </w:r>
      <w:r w:rsidR="00666529">
        <w:t xml:space="preserve"> </w:t>
      </w:r>
      <w:r w:rsidR="00085777" w:rsidRPr="00666529">
        <w:rPr>
          <w:rFonts w:ascii="Consolas" w:hAnsi="Consolas" w:cs="Courier New"/>
          <w:sz w:val="22"/>
        </w:rPr>
        <w:t>BatchClass</w:t>
      </w:r>
      <w:r w:rsidR="00085777" w:rsidRPr="00666529">
        <w:rPr>
          <w:rFonts w:ascii="Consolas" w:hAnsi="Consolas"/>
        </w:rPr>
        <w:t xml:space="preserve"> </w:t>
      </w:r>
      <w:r w:rsidRPr="00666529">
        <w:rPr>
          <w:rFonts w:ascii="Consolas" w:hAnsi="Consolas" w:cs="Courier New"/>
          <w:sz w:val="22"/>
        </w:rPr>
        <w:t>=&gt;</w:t>
      </w:r>
      <w:r w:rsidR="00085777" w:rsidRPr="00666529">
        <w:rPr>
          <w:rFonts w:ascii="Consolas" w:hAnsi="Consolas"/>
        </w:rPr>
        <w:t xml:space="preserve"> </w:t>
      </w:r>
      <w:r>
        <w:sym w:font="Wingdings" w:char="F031"/>
      </w:r>
      <w:r w:rsidR="00666529">
        <w:t xml:space="preserve"> </w:t>
      </w:r>
      <w:r w:rsidR="003F7DAB" w:rsidRPr="00666529">
        <w:rPr>
          <w:rFonts w:ascii="Consolas" w:hAnsi="Consolas" w:cs="Courier New"/>
          <w:sz w:val="22"/>
        </w:rPr>
        <w:t>Batch</w:t>
      </w:r>
      <w:r w:rsidR="00085777" w:rsidRPr="00666529">
        <w:rPr>
          <w:rFonts w:ascii="Consolas" w:hAnsi="Consolas" w:cs="Courier New"/>
          <w:sz w:val="22"/>
        </w:rPr>
        <w:t>I</w:t>
      </w:r>
      <w:r w:rsidR="003F7DAB" w:rsidRPr="00666529">
        <w:rPr>
          <w:rFonts w:ascii="Consolas" w:hAnsi="Consolas" w:cs="Courier New"/>
          <w:sz w:val="22"/>
        </w:rPr>
        <w:t xml:space="preserve">D </w:t>
      </w:r>
      <w:r w:rsidRPr="00666529">
        <w:rPr>
          <w:rFonts w:ascii="Consolas" w:hAnsi="Consolas" w:cs="Courier New"/>
          <w:sz w:val="22"/>
        </w:rPr>
        <w:t>=&gt;</w:t>
      </w:r>
      <w:r w:rsidR="003F7DAB" w:rsidRPr="00666529">
        <w:rPr>
          <w:rFonts w:ascii="Consolas" w:hAnsi="Consolas" w:cs="Courier New"/>
          <w:sz w:val="22"/>
        </w:rPr>
        <w:t xml:space="preserve"> </w:t>
      </w:r>
      <w:r>
        <w:sym w:font="Wingdings" w:char="F031"/>
      </w:r>
      <w:r w:rsidR="00666529">
        <w:t xml:space="preserve"> </w:t>
      </w:r>
      <w:r w:rsidR="003F7DAB" w:rsidRPr="00666529">
        <w:rPr>
          <w:rFonts w:ascii="Consolas" w:hAnsi="Consolas" w:cs="Courier New"/>
          <w:sz w:val="22"/>
        </w:rPr>
        <w:t>Document</w:t>
      </w:r>
      <w:r w:rsidR="00085777" w:rsidRPr="00666529">
        <w:rPr>
          <w:rFonts w:ascii="Consolas" w:hAnsi="Consolas" w:cs="Courier New"/>
          <w:sz w:val="22"/>
        </w:rPr>
        <w:t>ID</w:t>
      </w:r>
      <w:r w:rsidR="003F7DAB" w:rsidRPr="00666529">
        <w:rPr>
          <w:rFonts w:ascii="Consolas" w:hAnsi="Consolas" w:cs="Courier New"/>
          <w:sz w:val="22"/>
        </w:rPr>
        <w:t xml:space="preserve"> </w:t>
      </w:r>
      <w:r w:rsidRPr="00666529">
        <w:rPr>
          <w:rFonts w:ascii="Consolas" w:hAnsi="Consolas" w:cs="Courier New"/>
          <w:sz w:val="22"/>
        </w:rPr>
        <w:t>=&gt;</w:t>
      </w:r>
      <w:r w:rsidR="003F7DAB" w:rsidRPr="00666529">
        <w:rPr>
          <w:rFonts w:ascii="Consolas" w:hAnsi="Consolas" w:cs="Courier New"/>
          <w:sz w:val="22"/>
        </w:rPr>
        <w:t xml:space="preserve"> </w:t>
      </w:r>
      <w:r>
        <w:sym w:font="Wingdings" w:char="F034"/>
      </w:r>
      <w:r>
        <w:t xml:space="preserve"> </w:t>
      </w:r>
      <w:r w:rsidRPr="00666529">
        <w:rPr>
          <w:rFonts w:ascii="Consolas" w:hAnsi="Consolas" w:cs="Courier New"/>
          <w:sz w:val="22"/>
        </w:rPr>
        <w:t>Data Files</w:t>
      </w:r>
    </w:p>
    <w:p w14:paraId="2FB8A390" w14:textId="2FF4114D" w:rsidR="001A7ED9" w:rsidRPr="001A7ED9" w:rsidRDefault="00AA10F8" w:rsidP="001A7ED9">
      <w:r>
        <w:t>Each</w:t>
      </w:r>
      <w:r w:rsidR="00D617D4">
        <w:t xml:space="preserve"> folder representing a DocumentID</w:t>
      </w:r>
      <w:r>
        <w:t xml:space="preserve"> accomodates</w:t>
      </w:r>
      <w:r w:rsidR="00D617D4">
        <w:t xml:space="preserve"> two text files</w:t>
      </w:r>
      <w:r>
        <w:t xml:space="preserve"> (both in string format)</w:t>
      </w:r>
      <w:r w:rsidR="00D617D4">
        <w:t>: A co</w:t>
      </w:r>
      <w:r>
        <w:t>ntent file</w:t>
      </w:r>
      <w:r w:rsidR="00D617D4">
        <w:t xml:space="preserve"> containing </w:t>
      </w:r>
      <w:r>
        <w:t>the</w:t>
      </w:r>
      <w:r w:rsidR="00D617D4">
        <w:t xml:space="preserve"> text of the specific document an</w:t>
      </w:r>
      <w:r>
        <w:t>d an index file holding</w:t>
      </w:r>
      <w:r w:rsidR="00D617D4">
        <w:t xml:space="preserve"> all available meta-data for the content file</w:t>
      </w:r>
      <w:r w:rsidR="001873F3">
        <w:t xml:space="preserve">. </w:t>
      </w:r>
      <w:r w:rsidR="009F2A11">
        <w:t xml:space="preserve">A typical example would be content file </w:t>
      </w:r>
      <w:r w:rsidR="00001878" w:rsidRPr="00001878">
        <w:rPr>
          <w:i/>
        </w:rPr>
        <w:t>002D0353</w:t>
      </w:r>
      <w:r w:rsidR="009F2A11" w:rsidRPr="00001878">
        <w:rPr>
          <w:i/>
        </w:rPr>
        <w:t>.txt</w:t>
      </w:r>
      <w:r w:rsidR="009F2A11" w:rsidRPr="009F2A11">
        <w:t xml:space="preserve"> with</w:t>
      </w:r>
      <w:r w:rsidR="009F2A11">
        <w:t xml:space="preserve"> its </w:t>
      </w:r>
      <w:r w:rsidR="009F2A11" w:rsidRPr="009F2A11">
        <w:t xml:space="preserve">associated index file </w:t>
      </w:r>
      <w:r w:rsidR="00001878" w:rsidRPr="00001878">
        <w:rPr>
          <w:i/>
        </w:rPr>
        <w:t>002D0353</w:t>
      </w:r>
      <w:r w:rsidR="009F2A11" w:rsidRPr="00001878">
        <w:rPr>
          <w:i/>
        </w:rPr>
        <w:t>_index.txt</w:t>
      </w:r>
      <w:r w:rsidR="009F2A11" w:rsidRPr="009F2A11">
        <w:t>:</w:t>
      </w:r>
    </w:p>
    <w:tbl>
      <w:tblPr>
        <w:tblStyle w:val="Tabellenraster"/>
        <w:tblW w:w="8217" w:type="dxa"/>
        <w:tblLayout w:type="fixed"/>
        <w:tblLook w:val="04A0" w:firstRow="1" w:lastRow="0" w:firstColumn="1" w:lastColumn="0" w:noHBand="0" w:noVBand="1"/>
      </w:tblPr>
      <w:tblGrid>
        <w:gridCol w:w="4531"/>
        <w:gridCol w:w="3686"/>
      </w:tblGrid>
      <w:tr w:rsidR="00737EF5" w14:paraId="6077946E" w14:textId="77777777" w:rsidTr="00AA10F8">
        <w:tc>
          <w:tcPr>
            <w:tcW w:w="4531" w:type="dxa"/>
          </w:tcPr>
          <w:p w14:paraId="0EF3519D" w14:textId="6F501B74" w:rsidR="001873F3" w:rsidRDefault="001873F3" w:rsidP="00737EF5">
            <w:pPr>
              <w:jc w:val="left"/>
              <w:rPr>
                <w:rFonts w:ascii="Consolas" w:hAnsi="Consolas" w:cs="Courier New"/>
                <w:sz w:val="22"/>
                <w:lang w:val="de-DE"/>
              </w:rPr>
            </w:pPr>
            <w:r>
              <w:rPr>
                <w:rFonts w:ascii="Consolas" w:hAnsi="Consolas" w:cs="Courier New"/>
                <w:sz w:val="22"/>
                <w:lang w:val="de-DE"/>
              </w:rPr>
              <w:t>Contentfile</w:t>
            </w:r>
            <w:r w:rsidR="002763D1">
              <w:rPr>
                <w:rStyle w:val="Funotenzeichen"/>
                <w:rFonts w:asciiTheme="minorHAnsi" w:hAnsiTheme="minorHAnsi" w:cstheme="minorHAnsi"/>
                <w:sz w:val="18"/>
                <w:szCs w:val="20"/>
                <w:lang w:val="de-DE"/>
              </w:rPr>
              <w:footnoteReference w:id="17"/>
            </w:r>
          </w:p>
          <w:p w14:paraId="38A043B9" w14:textId="6D044B84" w:rsidR="00737EF5" w:rsidRDefault="00D617D4" w:rsidP="00737EF5">
            <w:pPr>
              <w:jc w:val="left"/>
              <w:rPr>
                <w:rFonts w:ascii="Consolas" w:hAnsi="Consolas" w:cs="Courier New"/>
                <w:sz w:val="22"/>
                <w:lang w:val="de-DE"/>
              </w:rPr>
            </w:pPr>
            <w:r w:rsidRPr="00001878">
              <w:rPr>
                <w:rFonts w:ascii="Consolas" w:hAnsi="Consolas" w:cs="Courier New"/>
                <w:sz w:val="22"/>
                <w:lang w:val="de-DE"/>
              </w:rPr>
              <w:t>/</w:t>
            </w:r>
            <w:r w:rsidR="00001878" w:rsidRPr="00001878">
              <w:rPr>
                <w:rFonts w:ascii="Consolas" w:hAnsi="Consolas" w:cs="Courier New"/>
                <w:sz w:val="22"/>
                <w:lang w:val="de-DE"/>
              </w:rPr>
              <w:t>Schaden</w:t>
            </w:r>
            <w:r w:rsidRPr="00001878">
              <w:rPr>
                <w:rFonts w:ascii="Consolas" w:hAnsi="Consolas" w:cs="Courier New"/>
                <w:sz w:val="22"/>
                <w:lang w:val="de-DE"/>
              </w:rPr>
              <w:t>/</w:t>
            </w:r>
            <w:r w:rsidR="00001878" w:rsidRPr="00001878">
              <w:rPr>
                <w:rFonts w:ascii="Consolas" w:hAnsi="Consolas" w:cs="Courier New"/>
                <w:sz w:val="22"/>
                <w:lang w:val="de-DE"/>
              </w:rPr>
              <w:t>1182502</w:t>
            </w:r>
            <w:r w:rsidRPr="00001878">
              <w:rPr>
                <w:rFonts w:ascii="Consolas" w:hAnsi="Consolas" w:cs="Courier New"/>
                <w:sz w:val="22"/>
                <w:lang w:val="de-DE"/>
              </w:rPr>
              <w:t>/</w:t>
            </w:r>
            <w:r w:rsidR="00001878" w:rsidRPr="00001878">
              <w:rPr>
                <w:rFonts w:ascii="Consolas" w:hAnsi="Consolas" w:cs="Courier New"/>
                <w:sz w:val="22"/>
                <w:lang w:val="de-DE"/>
              </w:rPr>
              <w:t>2949971</w:t>
            </w:r>
            <w:r w:rsidRPr="00001878">
              <w:rPr>
                <w:rFonts w:ascii="Consolas" w:hAnsi="Consolas" w:cs="Courier New"/>
                <w:sz w:val="22"/>
                <w:lang w:val="de-DE"/>
              </w:rPr>
              <w:t>/</w:t>
            </w:r>
            <w:r w:rsidR="00737EF5" w:rsidRPr="00001878">
              <w:rPr>
                <w:rFonts w:ascii="Consolas" w:hAnsi="Consolas" w:cs="Courier New"/>
                <w:sz w:val="22"/>
                <w:lang w:val="de-DE"/>
              </w:rPr>
              <w:t>002D0353.txt</w:t>
            </w:r>
            <w:r w:rsidR="00737EF5">
              <w:rPr>
                <w:rFonts w:ascii="Consolas" w:hAnsi="Consolas" w:cs="Courier New"/>
                <w:sz w:val="22"/>
                <w:lang w:val="de-DE"/>
              </w:rPr>
              <w:t>:</w:t>
            </w:r>
          </w:p>
          <w:p w14:paraId="0D1B40AE" w14:textId="1E33BB14" w:rsidR="00737EF5" w:rsidRDefault="00737EF5" w:rsidP="00AA10F8">
            <w:pPr>
              <w:jc w:val="left"/>
              <w:rPr>
                <w:rFonts w:ascii="Consolas" w:hAnsi="Consolas" w:cs="Courier New"/>
                <w:sz w:val="22"/>
                <w:lang w:val="de-DE"/>
              </w:rPr>
            </w:pPr>
            <w:r w:rsidRPr="00877940">
              <w:rPr>
                <w:rFonts w:asciiTheme="minorHAnsi" w:hAnsiTheme="minorHAnsi" w:cstheme="minorHAnsi"/>
                <w:sz w:val="18"/>
                <w:szCs w:val="20"/>
                <w:lang w:val="de-DE"/>
              </w:rPr>
              <w:t xml:space="preserve">'Page 1\nFrom:\t"Kanzlei </w:t>
            </w:r>
            <w:r w:rsidR="00AA10F8">
              <w:rPr>
                <w:rFonts w:asciiTheme="minorHAnsi" w:hAnsiTheme="minorHAnsi" w:cstheme="minorHAnsi"/>
                <w:sz w:val="18"/>
                <w:szCs w:val="20"/>
                <w:lang w:val="de-DE"/>
              </w:rPr>
              <w:t>Meyer</w:t>
            </w:r>
            <w:r w:rsidRPr="00877940">
              <w:rPr>
                <w:rFonts w:asciiTheme="minorHAnsi" w:hAnsiTheme="minorHAnsi" w:cstheme="minorHAnsi"/>
                <w:sz w:val="18"/>
                <w:szCs w:val="20"/>
                <w:lang w:val="de-DE"/>
              </w:rPr>
              <w:t>" &lt;info@muster.de&gt;\n</w:t>
            </w:r>
            <w:r w:rsidR="001873F3">
              <w:rPr>
                <w:rFonts w:asciiTheme="minorHAnsi" w:hAnsiTheme="minorHAnsi" w:cstheme="minorHAnsi"/>
                <w:sz w:val="18"/>
                <w:szCs w:val="20"/>
                <w:lang w:val="de-DE"/>
              </w:rPr>
              <w:t xml:space="preserve"> </w:t>
            </w:r>
            <w:r w:rsidRPr="00877940">
              <w:rPr>
                <w:rFonts w:asciiTheme="minorHAnsi" w:hAnsiTheme="minorHAnsi" w:cstheme="minorHAnsi"/>
                <w:sz w:val="18"/>
                <w:szCs w:val="20"/>
                <w:lang w:val="de-DE"/>
              </w:rPr>
              <w:t>Date:\tThu, 17 Dec 2020</w:t>
            </w:r>
            <w:r w:rsidR="00AA10F8">
              <w:rPr>
                <w:rFonts w:asciiTheme="minorHAnsi" w:hAnsiTheme="minorHAnsi" w:cstheme="minorHAnsi"/>
                <w:sz w:val="18"/>
                <w:szCs w:val="20"/>
                <w:lang w:val="de-DE"/>
              </w:rPr>
              <w:t xml:space="preserve"> 1</w:t>
            </w:r>
            <w:r w:rsidRPr="00877940">
              <w:rPr>
                <w:rFonts w:asciiTheme="minorHAnsi" w:hAnsiTheme="minorHAnsi" w:cstheme="minorHAnsi"/>
                <w:sz w:val="18"/>
                <w:szCs w:val="20"/>
                <w:lang w:val="de-DE"/>
              </w:rPr>
              <w:t>1:18:36+0100\n</w:t>
            </w:r>
            <w:r>
              <w:rPr>
                <w:rFonts w:asciiTheme="minorHAnsi" w:hAnsiTheme="minorHAnsi" w:cstheme="minorHAnsi"/>
                <w:sz w:val="18"/>
                <w:szCs w:val="20"/>
                <w:lang w:val="de-DE"/>
              </w:rPr>
              <w:t xml:space="preserve"> </w:t>
            </w:r>
            <w:r w:rsidRPr="00877940">
              <w:rPr>
                <w:rFonts w:asciiTheme="minorHAnsi" w:hAnsiTheme="minorHAnsi" w:cstheme="minorHAnsi"/>
                <w:sz w:val="18"/>
                <w:szCs w:val="20"/>
                <w:lang w:val="de-DE"/>
              </w:rPr>
              <w:t xml:space="preserve">To:\t\'"BMW </w:t>
            </w:r>
            <w:r w:rsidRPr="00877940">
              <w:rPr>
                <w:rFonts w:asciiTheme="minorHAnsi" w:hAnsiTheme="minorHAnsi" w:cstheme="minorHAnsi"/>
                <w:sz w:val="18"/>
                <w:szCs w:val="20"/>
                <w:lang w:val="de-DE"/>
              </w:rPr>
              <w:lastRenderedPageBreak/>
              <w:t xml:space="preserve">Leasing GmbH\'" schaden@bmw.de&gt;\nSubject:\tKunde: Muster Erik, Muster Weg 5, 12454 Musterstadt Verkehrsunfall vom:\n11.12.2020 Pkw, amtl.Kennz.: </w:t>
            </w:r>
            <w:r w:rsidR="00736C40">
              <w:rPr>
                <w:rFonts w:asciiTheme="minorHAnsi" w:hAnsiTheme="minorHAnsi" w:cstheme="minorHAnsi"/>
                <w:sz w:val="18"/>
                <w:szCs w:val="20"/>
                <w:lang w:val="de-DE"/>
              </w:rPr>
              <w:t>XX</w:t>
            </w:r>
            <w:r w:rsidRPr="00877940">
              <w:rPr>
                <w:rFonts w:asciiTheme="minorHAnsi" w:hAnsiTheme="minorHAnsi" w:cstheme="minorHAnsi"/>
                <w:sz w:val="18"/>
                <w:szCs w:val="20"/>
                <w:lang w:val="de-DE"/>
              </w:rPr>
              <w:t>-JK1234 - Müller ./. Huber - Unser Zeichen: 1234/20-GG\nSehr geehrte Damen und Herren</w:t>
            </w:r>
            <w:proofErr w:type="gramStart"/>
            <w:r w:rsidRPr="00877940">
              <w:rPr>
                <w:rFonts w:asciiTheme="minorHAnsi" w:hAnsiTheme="minorHAnsi" w:cstheme="minorHAnsi"/>
                <w:sz w:val="18"/>
                <w:szCs w:val="20"/>
                <w:lang w:val="de-DE"/>
              </w:rPr>
              <w:t>,\</w:t>
            </w:r>
            <w:proofErr w:type="gramEnd"/>
            <w:r w:rsidRPr="00877940">
              <w:rPr>
                <w:rFonts w:asciiTheme="minorHAnsi" w:hAnsiTheme="minorHAnsi" w:cstheme="minorHAnsi"/>
                <w:sz w:val="18"/>
                <w:szCs w:val="20"/>
                <w:lang w:val="de-DE"/>
              </w:rPr>
              <w:t>nIhr o.g. Kunde hat uns mit der zivilrechtlichen Schadensregulierung betreffend oben genannten Verkehrsunfall\n</w:t>
            </w:r>
            <w:r w:rsidR="00AA10F8">
              <w:rPr>
                <w:rFonts w:asciiTheme="minorHAnsi" w:hAnsiTheme="minorHAnsi" w:cstheme="minorHAnsi"/>
                <w:sz w:val="18"/>
                <w:szCs w:val="20"/>
                <w:lang w:val="de-DE"/>
              </w:rPr>
              <w:t xml:space="preserve"> </w:t>
            </w:r>
            <w:r w:rsidRPr="00877940">
              <w:rPr>
                <w:rFonts w:asciiTheme="minorHAnsi" w:hAnsiTheme="minorHAnsi" w:cstheme="minorHAnsi"/>
                <w:sz w:val="18"/>
                <w:szCs w:val="20"/>
                <w:lang w:val="de-DE"/>
              </w:rPr>
              <w:t xml:space="preserve">beauftragt.\nDas Fahrzeug wurde bei dem Verkehrsunfall beschädigt </w:t>
            </w:r>
            <w:r w:rsidR="00736C40" w:rsidRPr="00736C40">
              <w:rPr>
                <w:rFonts w:asciiTheme="minorHAnsi" w:hAnsiTheme="minorHAnsi" w:cstheme="minorHAnsi"/>
                <w:sz w:val="18"/>
                <w:szCs w:val="20"/>
                <w:lang w:val="de-DE"/>
              </w:rPr>
              <w:t>Der Schadensumfang wird derzeit von einem\nSachverständigen ermittelt.</w:t>
            </w:r>
            <w:r w:rsidR="00736C40">
              <w:rPr>
                <w:rFonts w:asciiTheme="minorHAnsi" w:hAnsiTheme="minorHAnsi" w:cstheme="minorHAnsi"/>
                <w:sz w:val="18"/>
                <w:szCs w:val="20"/>
                <w:lang w:val="de-DE"/>
              </w:rPr>
              <w:t xml:space="preserve"> </w:t>
            </w:r>
            <w:r w:rsidRPr="00877940">
              <w:rPr>
                <w:rFonts w:asciiTheme="minorHAnsi" w:hAnsiTheme="minorHAnsi" w:cstheme="minorHAnsi"/>
                <w:sz w:val="18"/>
                <w:szCs w:val="20"/>
                <w:lang w:val="de-DE"/>
              </w:rPr>
              <w:t>…</w:t>
            </w:r>
          </w:p>
        </w:tc>
        <w:tc>
          <w:tcPr>
            <w:tcW w:w="3686" w:type="dxa"/>
          </w:tcPr>
          <w:p w14:paraId="1DDC11B5" w14:textId="7952CF3E" w:rsidR="00737EF5" w:rsidRPr="001873F3" w:rsidRDefault="001873F3" w:rsidP="00737EF5">
            <w:pPr>
              <w:jc w:val="left"/>
              <w:rPr>
                <w:rFonts w:ascii="Consolas" w:hAnsi="Consolas" w:cs="Courier New"/>
                <w:sz w:val="22"/>
              </w:rPr>
            </w:pPr>
            <w:r w:rsidRPr="001873F3">
              <w:rPr>
                <w:rFonts w:ascii="Consolas" w:hAnsi="Consolas" w:cs="Courier New"/>
                <w:sz w:val="22"/>
              </w:rPr>
              <w:lastRenderedPageBreak/>
              <w:t>Indexfile with meta data</w:t>
            </w:r>
            <w:r w:rsidRPr="001873F3">
              <w:rPr>
                <w:rFonts w:ascii="Consolas" w:hAnsi="Consolas" w:cs="Courier New"/>
                <w:sz w:val="22"/>
              </w:rPr>
              <w:br/>
              <w:t>…/</w:t>
            </w:r>
            <w:r w:rsidR="00737EF5" w:rsidRPr="001873F3">
              <w:rPr>
                <w:rFonts w:ascii="Consolas" w:hAnsi="Consolas" w:cs="Courier New"/>
                <w:sz w:val="22"/>
              </w:rPr>
              <w:t>002D0353_index.txt:</w:t>
            </w:r>
          </w:p>
          <w:p w14:paraId="1EA01151" w14:textId="77777777" w:rsidR="00737EF5" w:rsidRPr="001873F3" w:rsidRDefault="00737EF5" w:rsidP="00737EF5">
            <w:pPr>
              <w:jc w:val="left"/>
              <w:rPr>
                <w:rFonts w:ascii="Consolas" w:hAnsi="Consolas" w:cs="Courier New"/>
                <w:sz w:val="22"/>
              </w:rPr>
            </w:pPr>
          </w:p>
          <w:p w14:paraId="7DC50B9E" w14:textId="49B6EEAD" w:rsidR="00737EF5" w:rsidRPr="00A27818" w:rsidRDefault="00737EF5" w:rsidP="00737EF5">
            <w:pPr>
              <w:jc w:val="left"/>
              <w:rPr>
                <w:rFonts w:asciiTheme="minorHAnsi" w:hAnsiTheme="minorHAnsi" w:cstheme="minorHAnsi"/>
                <w:sz w:val="18"/>
                <w:szCs w:val="20"/>
              </w:rPr>
            </w:pPr>
            <w:r w:rsidRPr="00A27818">
              <w:rPr>
                <w:rFonts w:asciiTheme="minorHAnsi" w:hAnsiTheme="minorHAnsi" w:cstheme="minorHAnsi"/>
                <w:sz w:val="18"/>
                <w:szCs w:val="20"/>
              </w:rPr>
              <w:t>"Schaden","Schaden PDF Image + Text","{</w:t>
            </w:r>
            <w:r w:rsidR="00AA10F8">
              <w:rPr>
                <w:rFonts w:asciiTheme="minorHAnsi" w:hAnsiTheme="minorHAnsi" w:cstheme="minorHAnsi"/>
                <w:sz w:val="18"/>
                <w:szCs w:val="20"/>
              </w:rPr>
              <w:t>Batch ID}","1182502","{Document</w:t>
            </w:r>
            <w:r w:rsidRPr="00A27818">
              <w:rPr>
                <w:rFonts w:asciiTheme="minorHAnsi" w:hAnsiTheme="minorHAnsi" w:cstheme="minorHAnsi"/>
                <w:sz w:val="18"/>
                <w:szCs w:val="20"/>
              </w:rPr>
              <w:t>ID}","2949971","D</w:t>
            </w:r>
            <w:r w:rsidRPr="00A27818">
              <w:rPr>
                <w:rFonts w:asciiTheme="minorHAnsi" w:hAnsiTheme="minorHAnsi" w:cstheme="minorHAnsi"/>
                <w:sz w:val="18"/>
                <w:szCs w:val="20"/>
              </w:rPr>
              <w:lastRenderedPageBreak/>
              <w:t>ocumentType","SCHADENSCHREIBEN","ClassificationResultWithConfiden","SCHADENGUTACHTEN;60;P|SCHADENANZEIGE;40;P|SCHADENSCHREIBEN;2</w:t>
            </w:r>
            <w:r w:rsidR="00AA10F8">
              <w:rPr>
                <w:rFonts w:asciiTheme="minorHAnsi" w:hAnsiTheme="minorHAnsi" w:cstheme="minorHAnsi"/>
                <w:sz w:val="18"/>
                <w:szCs w:val="20"/>
              </w:rPr>
              <w:t>0;P","PageCount","1","{DocumentC</w:t>
            </w:r>
            <w:r w:rsidRPr="00A27818">
              <w:rPr>
                <w:rFonts w:asciiTheme="minorHAnsi" w:hAnsiTheme="minorHAnsi" w:cstheme="minorHAnsi"/>
                <w:sz w:val="18"/>
                <w:szCs w:val="20"/>
              </w:rPr>
              <w:t>ount}","1","{$InputChannel}","EMAIL","{$sourceSystem}","EMAIL","AutoClassificationConfidence","0",""\n</w:t>
            </w:r>
          </w:p>
          <w:p w14:paraId="698CFA9F" w14:textId="77777777" w:rsidR="00737EF5" w:rsidRPr="00A27818" w:rsidRDefault="00737EF5" w:rsidP="00877940">
            <w:pPr>
              <w:rPr>
                <w:rFonts w:ascii="Consolas" w:hAnsi="Consolas" w:cs="Courier New"/>
                <w:sz w:val="22"/>
              </w:rPr>
            </w:pPr>
          </w:p>
        </w:tc>
      </w:tr>
    </w:tbl>
    <w:p w14:paraId="06D3CE0F" w14:textId="77777777" w:rsidR="00877940" w:rsidRPr="001A7ED9" w:rsidRDefault="00877940" w:rsidP="00877940"/>
    <w:p w14:paraId="105B9201" w14:textId="61EC7626" w:rsidR="00736C40" w:rsidRDefault="00A95EC1" w:rsidP="009F2A11">
      <w:r>
        <w:t>A weekly batch of training contain</w:t>
      </w:r>
      <w:r w:rsidR="001A7ED9">
        <w:t>ed</w:t>
      </w:r>
      <w:r>
        <w:t xml:space="preserve"> </w:t>
      </w:r>
      <w:r w:rsidR="0034049F">
        <w:t>up to</w:t>
      </w:r>
      <w:r>
        <w:t xml:space="preserve"> 90.000 documents accounting for twice this amount of </w:t>
      </w:r>
      <w:r w:rsidR="001A7ED9">
        <w:t xml:space="preserve">input </w:t>
      </w:r>
      <w:r>
        <w:t xml:space="preserve">files (2 files per document). The file structure was uploaded to a high security data analytics platform (HSDAP) providing a Python 3.7.9 environment for data preprocessing and development. With </w:t>
      </w:r>
      <w:r w:rsidR="004F1E50">
        <w:t>a dedicated file parser the</w:t>
      </w:r>
      <w:r>
        <w:t xml:space="preserve"> structure was </w:t>
      </w:r>
      <w:r w:rsidR="004F1E50">
        <w:t xml:space="preserve">read </w:t>
      </w:r>
      <w:r>
        <w:t xml:space="preserve">and the two files for each document were </w:t>
      </w:r>
      <w:r w:rsidR="004F1E50">
        <w:t xml:space="preserve">fed into one record of </w:t>
      </w:r>
      <w:r>
        <w:t xml:space="preserve">a </w:t>
      </w:r>
      <w:proofErr w:type="gramStart"/>
      <w:r>
        <w:t>pandas</w:t>
      </w:r>
      <w:proofErr w:type="gramEnd"/>
      <w:r>
        <w:t xml:space="preserve"> dataframe</w:t>
      </w:r>
      <w:r w:rsidR="00736C40">
        <w:t xml:space="preserve">. </w:t>
      </w:r>
      <w:r w:rsidR="00A27818">
        <w:t xml:space="preserve">First </w:t>
      </w:r>
      <w:r w:rsidR="004F1E50">
        <w:t xml:space="preserve">the </w:t>
      </w:r>
      <w:r w:rsidR="00A27818">
        <w:t>c</w:t>
      </w:r>
      <w:r w:rsidR="00736C40">
        <w:t xml:space="preserve">ontent and index information </w:t>
      </w:r>
      <w:r w:rsidR="00A27818">
        <w:t xml:space="preserve">were </w:t>
      </w:r>
      <w:r w:rsidR="00736C40">
        <w:t xml:space="preserve">read into separated columns of the dataframe. </w:t>
      </w:r>
      <w:r w:rsidR="00AA6BFF">
        <w:t>Then t</w:t>
      </w:r>
      <w:r w:rsidR="00736C40">
        <w:t>he index</w:t>
      </w:r>
      <w:r w:rsidR="001A7ED9">
        <w:t xml:space="preserve"> string</w:t>
      </w:r>
      <w:r w:rsidR="00736C40">
        <w:t xml:space="preserve"> was subsequently </w:t>
      </w:r>
      <w:r w:rsidR="001A7ED9">
        <w:t>extracted</w:t>
      </w:r>
      <w:r w:rsidR="00736C40">
        <w:t xml:space="preserve"> into further columns capturing different descriptors of the data including the training label</w:t>
      </w:r>
      <w:r w:rsidR="00AA6BFF">
        <w:t xml:space="preserve"> (column DOCTYPE)</w:t>
      </w:r>
      <w:r w:rsidR="00736C40">
        <w:t>:</w:t>
      </w:r>
    </w:p>
    <w:tbl>
      <w:tblPr>
        <w:tblStyle w:val="Tabellenraster"/>
        <w:tblW w:w="8359" w:type="dxa"/>
        <w:jc w:val="center"/>
        <w:tblBorders>
          <w:insideH w:val="none" w:sz="0" w:space="0" w:color="auto"/>
        </w:tblBorders>
        <w:tblLook w:val="04A0" w:firstRow="1" w:lastRow="0" w:firstColumn="1" w:lastColumn="0" w:noHBand="0" w:noVBand="1"/>
      </w:tblPr>
      <w:tblGrid>
        <w:gridCol w:w="1980"/>
        <w:gridCol w:w="1559"/>
        <w:gridCol w:w="4820"/>
      </w:tblGrid>
      <w:tr w:rsidR="00AC7137" w:rsidRPr="000F6CA7" w14:paraId="6B7A4F7F" w14:textId="77777777" w:rsidTr="001B2465">
        <w:trPr>
          <w:trHeight w:val="340"/>
          <w:jc w:val="center"/>
        </w:trPr>
        <w:tc>
          <w:tcPr>
            <w:tcW w:w="1980" w:type="dxa"/>
            <w:tcBorders>
              <w:top w:val="single" w:sz="4" w:space="0" w:color="auto"/>
              <w:bottom w:val="single" w:sz="4" w:space="0" w:color="auto"/>
            </w:tcBorders>
          </w:tcPr>
          <w:p w14:paraId="2E8491CB" w14:textId="27BE0638" w:rsidR="00AC7137" w:rsidRPr="000F6CA7" w:rsidRDefault="00AC7137" w:rsidP="00AC7137">
            <w:pPr>
              <w:jc w:val="center"/>
              <w:rPr>
                <w:rFonts w:ascii="Consolas" w:hAnsi="Consolas"/>
                <w:sz w:val="20"/>
              </w:rPr>
            </w:pPr>
            <w:r w:rsidRPr="000F6CA7">
              <w:rPr>
                <w:rFonts w:ascii="Consolas" w:hAnsi="Consolas"/>
                <w:sz w:val="20"/>
              </w:rPr>
              <w:t>Column Name</w:t>
            </w:r>
          </w:p>
        </w:tc>
        <w:tc>
          <w:tcPr>
            <w:tcW w:w="1559" w:type="dxa"/>
            <w:tcBorders>
              <w:top w:val="single" w:sz="4" w:space="0" w:color="auto"/>
              <w:bottom w:val="single" w:sz="4" w:space="0" w:color="auto"/>
            </w:tcBorders>
          </w:tcPr>
          <w:p w14:paraId="2ED9E2ED" w14:textId="40015328" w:rsidR="00AC7137" w:rsidRPr="000F6CA7" w:rsidRDefault="00AC7137" w:rsidP="00AC7137">
            <w:pPr>
              <w:jc w:val="center"/>
              <w:rPr>
                <w:rFonts w:ascii="Consolas" w:hAnsi="Consolas"/>
                <w:sz w:val="20"/>
              </w:rPr>
            </w:pPr>
            <w:r w:rsidRPr="000F6CA7">
              <w:rPr>
                <w:rFonts w:ascii="Consolas" w:hAnsi="Consolas"/>
                <w:sz w:val="20"/>
              </w:rPr>
              <w:t>Data type</w:t>
            </w:r>
          </w:p>
        </w:tc>
        <w:tc>
          <w:tcPr>
            <w:tcW w:w="4820" w:type="dxa"/>
            <w:tcBorders>
              <w:top w:val="single" w:sz="4" w:space="0" w:color="auto"/>
              <w:bottom w:val="single" w:sz="4" w:space="0" w:color="auto"/>
            </w:tcBorders>
          </w:tcPr>
          <w:p w14:paraId="77E37131" w14:textId="43F616FA" w:rsidR="00AC7137" w:rsidRPr="000F6CA7" w:rsidRDefault="00AC7137" w:rsidP="00AC7137">
            <w:pPr>
              <w:jc w:val="center"/>
              <w:rPr>
                <w:rFonts w:ascii="Consolas" w:hAnsi="Consolas"/>
                <w:sz w:val="20"/>
              </w:rPr>
            </w:pPr>
            <w:r w:rsidRPr="000F6CA7">
              <w:rPr>
                <w:rFonts w:ascii="Consolas" w:hAnsi="Consolas"/>
                <w:sz w:val="20"/>
              </w:rPr>
              <w:t>Meaning</w:t>
            </w:r>
          </w:p>
        </w:tc>
      </w:tr>
      <w:tr w:rsidR="00AC7137" w:rsidRPr="000F6CA7" w14:paraId="56792281" w14:textId="77777777" w:rsidTr="001B2465">
        <w:trPr>
          <w:trHeight w:val="227"/>
          <w:jc w:val="center"/>
        </w:trPr>
        <w:tc>
          <w:tcPr>
            <w:tcW w:w="1980" w:type="dxa"/>
          </w:tcPr>
          <w:p w14:paraId="4E48AE27" w14:textId="6507AE8C" w:rsidR="00AC7137" w:rsidRPr="000F6CA7" w:rsidRDefault="00AC7137" w:rsidP="00AC7137">
            <w:pPr>
              <w:rPr>
                <w:rFonts w:ascii="Consolas" w:hAnsi="Consolas"/>
                <w:sz w:val="20"/>
                <w:szCs w:val="20"/>
              </w:rPr>
            </w:pPr>
            <w:r w:rsidRPr="000F6CA7">
              <w:rPr>
                <w:rFonts w:ascii="Consolas" w:hAnsi="Consolas"/>
                <w:sz w:val="20"/>
                <w:szCs w:val="20"/>
              </w:rPr>
              <w:t xml:space="preserve">INDEXSTRING </w:t>
            </w:r>
          </w:p>
        </w:tc>
        <w:tc>
          <w:tcPr>
            <w:tcW w:w="1559" w:type="dxa"/>
          </w:tcPr>
          <w:p w14:paraId="554DE11D" w14:textId="775E6684" w:rsidR="00AC7137" w:rsidRPr="000F6CA7" w:rsidRDefault="00AC7137" w:rsidP="00AA6BFF">
            <w:pPr>
              <w:jc w:val="left"/>
              <w:rPr>
                <w:rFonts w:ascii="Consolas" w:hAnsi="Consolas"/>
                <w:sz w:val="20"/>
                <w:szCs w:val="20"/>
              </w:rPr>
            </w:pPr>
            <w:r w:rsidRPr="000F6CA7">
              <w:rPr>
                <w:rFonts w:ascii="Consolas" w:hAnsi="Consolas"/>
                <w:sz w:val="20"/>
                <w:szCs w:val="20"/>
              </w:rPr>
              <w:t>object</w:t>
            </w:r>
          </w:p>
        </w:tc>
        <w:tc>
          <w:tcPr>
            <w:tcW w:w="4820" w:type="dxa"/>
          </w:tcPr>
          <w:p w14:paraId="27C1F24C" w14:textId="74B43171" w:rsidR="00AC7137" w:rsidRPr="000F6CA7" w:rsidRDefault="00A27818" w:rsidP="00AC7137">
            <w:pPr>
              <w:rPr>
                <w:rFonts w:ascii="Consolas" w:hAnsi="Consolas"/>
                <w:sz w:val="20"/>
                <w:szCs w:val="20"/>
              </w:rPr>
            </w:pPr>
            <w:r w:rsidRPr="000F6CA7">
              <w:rPr>
                <w:rFonts w:ascii="Consolas" w:hAnsi="Consolas"/>
                <w:sz w:val="20"/>
                <w:szCs w:val="20"/>
              </w:rPr>
              <w:t>Meta data regarding</w:t>
            </w:r>
            <w:r w:rsidR="00AC7137" w:rsidRPr="000F6CA7">
              <w:rPr>
                <w:rFonts w:ascii="Consolas" w:hAnsi="Consolas"/>
                <w:sz w:val="20"/>
                <w:szCs w:val="20"/>
              </w:rPr>
              <w:t xml:space="preserve"> the document</w:t>
            </w:r>
          </w:p>
        </w:tc>
      </w:tr>
      <w:tr w:rsidR="00AC7137" w:rsidRPr="000F6CA7" w14:paraId="3285509E" w14:textId="77777777" w:rsidTr="001B2465">
        <w:trPr>
          <w:trHeight w:val="227"/>
          <w:jc w:val="center"/>
        </w:trPr>
        <w:tc>
          <w:tcPr>
            <w:tcW w:w="1980" w:type="dxa"/>
          </w:tcPr>
          <w:p w14:paraId="002D80FD" w14:textId="536CFED3" w:rsidR="00AC7137" w:rsidRPr="000F6CA7" w:rsidRDefault="00AC7137" w:rsidP="00AC7137">
            <w:pPr>
              <w:rPr>
                <w:rFonts w:ascii="Consolas" w:hAnsi="Consolas"/>
                <w:sz w:val="20"/>
                <w:szCs w:val="20"/>
              </w:rPr>
            </w:pPr>
            <w:r w:rsidRPr="000F6CA7">
              <w:rPr>
                <w:rFonts w:ascii="Consolas" w:hAnsi="Consolas"/>
                <w:sz w:val="20"/>
                <w:szCs w:val="20"/>
              </w:rPr>
              <w:t xml:space="preserve">RAWBODY     </w:t>
            </w:r>
          </w:p>
        </w:tc>
        <w:tc>
          <w:tcPr>
            <w:tcW w:w="1559" w:type="dxa"/>
          </w:tcPr>
          <w:p w14:paraId="6CBA2061" w14:textId="1D5BACEF" w:rsidR="00AC7137" w:rsidRPr="000F6CA7" w:rsidRDefault="00AC7137" w:rsidP="00AA6BFF">
            <w:pPr>
              <w:jc w:val="left"/>
              <w:rPr>
                <w:rFonts w:ascii="Consolas" w:hAnsi="Consolas"/>
                <w:sz w:val="20"/>
                <w:szCs w:val="20"/>
              </w:rPr>
            </w:pPr>
            <w:r w:rsidRPr="000F6CA7">
              <w:rPr>
                <w:rFonts w:ascii="Consolas" w:hAnsi="Consolas"/>
                <w:sz w:val="20"/>
                <w:szCs w:val="20"/>
              </w:rPr>
              <w:t>object</w:t>
            </w:r>
          </w:p>
        </w:tc>
        <w:tc>
          <w:tcPr>
            <w:tcW w:w="4820" w:type="dxa"/>
          </w:tcPr>
          <w:p w14:paraId="3B792B77" w14:textId="1B5AFCCE" w:rsidR="00AC7137" w:rsidRPr="000F6CA7" w:rsidRDefault="00A27818" w:rsidP="00AC7137">
            <w:pPr>
              <w:rPr>
                <w:rFonts w:ascii="Consolas" w:hAnsi="Consolas"/>
                <w:sz w:val="20"/>
                <w:szCs w:val="20"/>
              </w:rPr>
            </w:pPr>
            <w:r w:rsidRPr="000F6CA7">
              <w:rPr>
                <w:rFonts w:ascii="Consolas" w:hAnsi="Consolas"/>
                <w:sz w:val="20"/>
                <w:szCs w:val="20"/>
              </w:rPr>
              <w:t>C</w:t>
            </w:r>
            <w:r w:rsidR="00AC7137" w:rsidRPr="000F6CA7">
              <w:rPr>
                <w:rFonts w:ascii="Consolas" w:hAnsi="Consolas"/>
                <w:sz w:val="20"/>
                <w:szCs w:val="20"/>
              </w:rPr>
              <w:t>ontent of the document</w:t>
            </w:r>
            <w:r w:rsidRPr="000F6CA7">
              <w:rPr>
                <w:rFonts w:ascii="Consolas" w:hAnsi="Consolas"/>
                <w:sz w:val="20"/>
                <w:szCs w:val="20"/>
              </w:rPr>
              <w:t xml:space="preserve"> (textual)</w:t>
            </w:r>
          </w:p>
        </w:tc>
      </w:tr>
      <w:tr w:rsidR="00AC7137" w:rsidRPr="000F6CA7" w14:paraId="5E2EE3F0" w14:textId="77777777" w:rsidTr="001B2465">
        <w:trPr>
          <w:trHeight w:val="227"/>
          <w:jc w:val="center"/>
        </w:trPr>
        <w:tc>
          <w:tcPr>
            <w:tcW w:w="1980" w:type="dxa"/>
          </w:tcPr>
          <w:p w14:paraId="3F7295D0" w14:textId="7F6FCE29" w:rsidR="00AC7137" w:rsidRPr="000F6CA7" w:rsidRDefault="00AC7137" w:rsidP="00AC7137">
            <w:pPr>
              <w:rPr>
                <w:rFonts w:ascii="Consolas" w:hAnsi="Consolas"/>
                <w:sz w:val="20"/>
                <w:szCs w:val="20"/>
              </w:rPr>
            </w:pPr>
            <w:r w:rsidRPr="000F6CA7">
              <w:rPr>
                <w:rFonts w:ascii="Consolas" w:hAnsi="Consolas"/>
                <w:sz w:val="20"/>
                <w:szCs w:val="20"/>
              </w:rPr>
              <w:t xml:space="preserve">BATCHKLASSE </w:t>
            </w:r>
          </w:p>
        </w:tc>
        <w:tc>
          <w:tcPr>
            <w:tcW w:w="1559" w:type="dxa"/>
          </w:tcPr>
          <w:p w14:paraId="29EA334A" w14:textId="7444A537" w:rsidR="00AC7137" w:rsidRPr="000F6CA7" w:rsidRDefault="001B2465" w:rsidP="00AA6BFF">
            <w:pPr>
              <w:jc w:val="left"/>
              <w:rPr>
                <w:rFonts w:ascii="Consolas" w:hAnsi="Consolas"/>
                <w:sz w:val="20"/>
                <w:szCs w:val="20"/>
              </w:rPr>
            </w:pPr>
            <w:r>
              <w:rPr>
                <w:rFonts w:ascii="Consolas" w:hAnsi="Consolas"/>
                <w:sz w:val="20"/>
                <w:szCs w:val="20"/>
              </w:rPr>
              <w:t>categorical</w:t>
            </w:r>
          </w:p>
        </w:tc>
        <w:tc>
          <w:tcPr>
            <w:tcW w:w="4820" w:type="dxa"/>
          </w:tcPr>
          <w:p w14:paraId="18BE78D9" w14:textId="3EE57766" w:rsidR="00AC7137" w:rsidRPr="000F6CA7" w:rsidRDefault="00AC7137" w:rsidP="00AC7137">
            <w:pPr>
              <w:rPr>
                <w:rFonts w:ascii="Consolas" w:hAnsi="Consolas"/>
                <w:sz w:val="20"/>
                <w:szCs w:val="20"/>
              </w:rPr>
            </w:pPr>
            <w:r w:rsidRPr="000F6CA7">
              <w:rPr>
                <w:rFonts w:ascii="Consolas" w:hAnsi="Consolas"/>
                <w:sz w:val="20"/>
                <w:szCs w:val="20"/>
              </w:rPr>
              <w:t>Source of origin (department)</w:t>
            </w:r>
          </w:p>
        </w:tc>
      </w:tr>
      <w:tr w:rsidR="00AC7137" w:rsidRPr="000F6CA7" w14:paraId="3C5892DF" w14:textId="77777777" w:rsidTr="001B2465">
        <w:trPr>
          <w:trHeight w:val="227"/>
          <w:jc w:val="center"/>
        </w:trPr>
        <w:tc>
          <w:tcPr>
            <w:tcW w:w="1980" w:type="dxa"/>
          </w:tcPr>
          <w:p w14:paraId="47EB567D" w14:textId="7F44F1F4" w:rsidR="00AC7137" w:rsidRPr="000F6CA7" w:rsidRDefault="00AC7137" w:rsidP="00AC7137">
            <w:pPr>
              <w:rPr>
                <w:rFonts w:ascii="Consolas" w:hAnsi="Consolas"/>
                <w:sz w:val="20"/>
                <w:szCs w:val="20"/>
              </w:rPr>
            </w:pPr>
            <w:r w:rsidRPr="000F6CA7">
              <w:rPr>
                <w:rFonts w:ascii="Consolas" w:hAnsi="Consolas"/>
                <w:sz w:val="20"/>
                <w:szCs w:val="20"/>
              </w:rPr>
              <w:t>BATCHCONTENT</w:t>
            </w:r>
          </w:p>
        </w:tc>
        <w:tc>
          <w:tcPr>
            <w:tcW w:w="1559" w:type="dxa"/>
          </w:tcPr>
          <w:p w14:paraId="2A61CD42" w14:textId="743BB753" w:rsidR="00AC7137" w:rsidRPr="000F6CA7" w:rsidRDefault="001B2465" w:rsidP="00AA6BFF">
            <w:pPr>
              <w:jc w:val="left"/>
              <w:rPr>
                <w:rFonts w:ascii="Consolas" w:hAnsi="Consolas"/>
                <w:sz w:val="20"/>
                <w:szCs w:val="20"/>
              </w:rPr>
            </w:pPr>
            <w:r>
              <w:rPr>
                <w:rFonts w:ascii="Consolas" w:hAnsi="Consolas"/>
                <w:sz w:val="20"/>
                <w:szCs w:val="20"/>
              </w:rPr>
              <w:t>categorical</w:t>
            </w:r>
          </w:p>
        </w:tc>
        <w:tc>
          <w:tcPr>
            <w:tcW w:w="4820" w:type="dxa"/>
          </w:tcPr>
          <w:p w14:paraId="050C1A46" w14:textId="04224E76" w:rsidR="00AC7137" w:rsidRPr="000F6CA7" w:rsidRDefault="00AC7137" w:rsidP="00AC7137">
            <w:pPr>
              <w:rPr>
                <w:rFonts w:ascii="Consolas" w:hAnsi="Consolas"/>
                <w:sz w:val="20"/>
                <w:szCs w:val="20"/>
              </w:rPr>
            </w:pPr>
            <w:r w:rsidRPr="000F6CA7">
              <w:rPr>
                <w:rFonts w:ascii="Consolas" w:hAnsi="Consolas"/>
                <w:sz w:val="20"/>
                <w:szCs w:val="20"/>
              </w:rPr>
              <w:t>Additional source information</w:t>
            </w:r>
          </w:p>
        </w:tc>
      </w:tr>
      <w:tr w:rsidR="00AC7137" w:rsidRPr="000F6CA7" w14:paraId="14C89D24" w14:textId="77777777" w:rsidTr="001B2465">
        <w:trPr>
          <w:trHeight w:val="227"/>
          <w:jc w:val="center"/>
        </w:trPr>
        <w:tc>
          <w:tcPr>
            <w:tcW w:w="1980" w:type="dxa"/>
          </w:tcPr>
          <w:p w14:paraId="2D074BA1" w14:textId="13030F9C" w:rsidR="00AC7137" w:rsidRPr="000F6CA7" w:rsidRDefault="00AC7137" w:rsidP="00AC7137">
            <w:pPr>
              <w:rPr>
                <w:rFonts w:ascii="Consolas" w:hAnsi="Consolas"/>
                <w:sz w:val="20"/>
                <w:szCs w:val="20"/>
              </w:rPr>
            </w:pPr>
            <w:r w:rsidRPr="000F6CA7">
              <w:rPr>
                <w:rFonts w:ascii="Consolas" w:hAnsi="Consolas"/>
                <w:sz w:val="20"/>
                <w:szCs w:val="20"/>
              </w:rPr>
              <w:t xml:space="preserve">BATCHID     </w:t>
            </w:r>
          </w:p>
        </w:tc>
        <w:tc>
          <w:tcPr>
            <w:tcW w:w="1559" w:type="dxa"/>
          </w:tcPr>
          <w:p w14:paraId="0BED386F" w14:textId="43437260" w:rsidR="00AC7137" w:rsidRPr="000F6CA7" w:rsidRDefault="00AC7137" w:rsidP="00AA6BFF">
            <w:pPr>
              <w:jc w:val="left"/>
              <w:rPr>
                <w:rFonts w:ascii="Consolas" w:hAnsi="Consolas"/>
                <w:sz w:val="20"/>
                <w:szCs w:val="20"/>
              </w:rPr>
            </w:pPr>
            <w:r w:rsidRPr="000F6CA7">
              <w:rPr>
                <w:rFonts w:ascii="Consolas" w:hAnsi="Consolas"/>
                <w:sz w:val="20"/>
                <w:szCs w:val="20"/>
              </w:rPr>
              <w:t>int64</w:t>
            </w:r>
          </w:p>
        </w:tc>
        <w:tc>
          <w:tcPr>
            <w:tcW w:w="4820" w:type="dxa"/>
          </w:tcPr>
          <w:p w14:paraId="269A9EBE" w14:textId="3328C681" w:rsidR="00AC7137" w:rsidRPr="000F6CA7" w:rsidRDefault="00AC7137" w:rsidP="00AC7137">
            <w:pPr>
              <w:rPr>
                <w:rFonts w:ascii="Consolas" w:hAnsi="Consolas"/>
                <w:sz w:val="20"/>
                <w:szCs w:val="20"/>
              </w:rPr>
            </w:pPr>
            <w:r w:rsidRPr="000F6CA7">
              <w:rPr>
                <w:rFonts w:ascii="Consolas" w:hAnsi="Consolas"/>
                <w:sz w:val="20"/>
                <w:szCs w:val="20"/>
              </w:rPr>
              <w:t>Unique identifier for a batch</w:t>
            </w:r>
          </w:p>
        </w:tc>
      </w:tr>
      <w:tr w:rsidR="00AC7137" w:rsidRPr="000F6CA7" w14:paraId="083FBF78" w14:textId="77777777" w:rsidTr="001B2465">
        <w:trPr>
          <w:trHeight w:val="227"/>
          <w:jc w:val="center"/>
        </w:trPr>
        <w:tc>
          <w:tcPr>
            <w:tcW w:w="1980" w:type="dxa"/>
          </w:tcPr>
          <w:p w14:paraId="6F4137CE" w14:textId="777A91C9" w:rsidR="00AC7137" w:rsidRPr="000F6CA7" w:rsidRDefault="00AC7137" w:rsidP="00AC7137">
            <w:pPr>
              <w:rPr>
                <w:rFonts w:ascii="Consolas" w:hAnsi="Consolas"/>
                <w:sz w:val="20"/>
                <w:szCs w:val="20"/>
              </w:rPr>
            </w:pPr>
            <w:r w:rsidRPr="000F6CA7">
              <w:rPr>
                <w:rFonts w:ascii="Consolas" w:hAnsi="Consolas"/>
                <w:sz w:val="20"/>
                <w:szCs w:val="20"/>
              </w:rPr>
              <w:t xml:space="preserve">DOCID       </w:t>
            </w:r>
          </w:p>
        </w:tc>
        <w:tc>
          <w:tcPr>
            <w:tcW w:w="1559" w:type="dxa"/>
          </w:tcPr>
          <w:p w14:paraId="3406CFD9" w14:textId="658879C3" w:rsidR="00AC7137" w:rsidRPr="000F6CA7" w:rsidRDefault="00AC7137" w:rsidP="00AA6BFF">
            <w:pPr>
              <w:jc w:val="left"/>
              <w:rPr>
                <w:rFonts w:ascii="Consolas" w:hAnsi="Consolas"/>
                <w:sz w:val="20"/>
                <w:szCs w:val="20"/>
              </w:rPr>
            </w:pPr>
            <w:r w:rsidRPr="000F6CA7">
              <w:rPr>
                <w:rFonts w:ascii="Consolas" w:hAnsi="Consolas"/>
                <w:sz w:val="20"/>
                <w:szCs w:val="20"/>
              </w:rPr>
              <w:t>int64</w:t>
            </w:r>
          </w:p>
        </w:tc>
        <w:tc>
          <w:tcPr>
            <w:tcW w:w="4820" w:type="dxa"/>
          </w:tcPr>
          <w:p w14:paraId="046094F9" w14:textId="227D3749" w:rsidR="00AC7137" w:rsidRPr="000F6CA7" w:rsidRDefault="00AC7137" w:rsidP="00AC7137">
            <w:pPr>
              <w:rPr>
                <w:rFonts w:ascii="Consolas" w:hAnsi="Consolas"/>
                <w:sz w:val="20"/>
                <w:szCs w:val="20"/>
              </w:rPr>
            </w:pPr>
            <w:r w:rsidRPr="000F6CA7">
              <w:rPr>
                <w:rFonts w:ascii="Consolas" w:hAnsi="Consolas"/>
                <w:sz w:val="20"/>
                <w:szCs w:val="20"/>
              </w:rPr>
              <w:t>Unique identifier for a document</w:t>
            </w:r>
          </w:p>
        </w:tc>
      </w:tr>
      <w:tr w:rsidR="00AC7137" w:rsidRPr="000F6CA7" w14:paraId="7638A11F" w14:textId="77777777" w:rsidTr="001B2465">
        <w:trPr>
          <w:trHeight w:val="227"/>
          <w:jc w:val="center"/>
        </w:trPr>
        <w:tc>
          <w:tcPr>
            <w:tcW w:w="1980" w:type="dxa"/>
          </w:tcPr>
          <w:p w14:paraId="10A11C1D" w14:textId="3437BC1D" w:rsidR="00AC7137" w:rsidRPr="000F6CA7" w:rsidRDefault="00AC7137" w:rsidP="00AC7137">
            <w:pPr>
              <w:rPr>
                <w:rFonts w:ascii="Consolas" w:hAnsi="Consolas"/>
                <w:sz w:val="20"/>
                <w:szCs w:val="20"/>
              </w:rPr>
            </w:pPr>
            <w:r w:rsidRPr="000F6CA7">
              <w:rPr>
                <w:rFonts w:ascii="Consolas" w:hAnsi="Consolas"/>
                <w:sz w:val="20"/>
                <w:szCs w:val="20"/>
              </w:rPr>
              <w:t xml:space="preserve">DOCTYPE     </w:t>
            </w:r>
          </w:p>
        </w:tc>
        <w:tc>
          <w:tcPr>
            <w:tcW w:w="1559" w:type="dxa"/>
          </w:tcPr>
          <w:p w14:paraId="0FC03CE2" w14:textId="1AFE9EEE" w:rsidR="00AC7137" w:rsidRPr="000F6CA7" w:rsidRDefault="001B2465" w:rsidP="00AA6BFF">
            <w:pPr>
              <w:jc w:val="left"/>
              <w:rPr>
                <w:rFonts w:ascii="Consolas" w:hAnsi="Consolas"/>
                <w:sz w:val="20"/>
                <w:szCs w:val="20"/>
              </w:rPr>
            </w:pPr>
            <w:r>
              <w:rPr>
                <w:rFonts w:ascii="Consolas" w:hAnsi="Consolas"/>
                <w:sz w:val="20"/>
                <w:szCs w:val="20"/>
              </w:rPr>
              <w:t>categorical</w:t>
            </w:r>
          </w:p>
        </w:tc>
        <w:tc>
          <w:tcPr>
            <w:tcW w:w="4820" w:type="dxa"/>
          </w:tcPr>
          <w:p w14:paraId="5CEC745B" w14:textId="38BEA3CB" w:rsidR="00AC7137" w:rsidRPr="000F6CA7" w:rsidRDefault="00AC7137" w:rsidP="00AC7137">
            <w:pPr>
              <w:rPr>
                <w:rFonts w:ascii="Consolas" w:hAnsi="Consolas"/>
                <w:sz w:val="20"/>
                <w:szCs w:val="20"/>
              </w:rPr>
            </w:pPr>
            <w:r w:rsidRPr="000F6CA7">
              <w:rPr>
                <w:rFonts w:ascii="Consolas" w:hAnsi="Consolas"/>
                <w:sz w:val="20"/>
                <w:szCs w:val="20"/>
              </w:rPr>
              <w:t>The target class for the classifier</w:t>
            </w:r>
          </w:p>
        </w:tc>
      </w:tr>
      <w:tr w:rsidR="00AC7137" w:rsidRPr="000F6CA7" w14:paraId="0F380458" w14:textId="77777777" w:rsidTr="001B2465">
        <w:trPr>
          <w:trHeight w:val="227"/>
          <w:jc w:val="center"/>
        </w:trPr>
        <w:tc>
          <w:tcPr>
            <w:tcW w:w="1980" w:type="dxa"/>
          </w:tcPr>
          <w:p w14:paraId="758A08D6" w14:textId="5938742F" w:rsidR="00AC7137" w:rsidRPr="000F6CA7" w:rsidRDefault="00AC7137" w:rsidP="00AC7137">
            <w:pPr>
              <w:rPr>
                <w:rFonts w:ascii="Consolas" w:hAnsi="Consolas"/>
                <w:sz w:val="20"/>
                <w:szCs w:val="20"/>
              </w:rPr>
            </w:pPr>
            <w:r w:rsidRPr="000F6CA7">
              <w:rPr>
                <w:rFonts w:ascii="Consolas" w:hAnsi="Consolas"/>
                <w:sz w:val="20"/>
                <w:szCs w:val="20"/>
              </w:rPr>
              <w:t xml:space="preserve">CONFIDENCE  </w:t>
            </w:r>
          </w:p>
        </w:tc>
        <w:tc>
          <w:tcPr>
            <w:tcW w:w="1559" w:type="dxa"/>
          </w:tcPr>
          <w:p w14:paraId="4B81ED35" w14:textId="3B257365" w:rsidR="00AC7137" w:rsidRPr="000F6CA7" w:rsidRDefault="00AC7137" w:rsidP="00AA6BFF">
            <w:pPr>
              <w:jc w:val="left"/>
              <w:rPr>
                <w:rFonts w:ascii="Consolas" w:hAnsi="Consolas"/>
                <w:sz w:val="20"/>
                <w:szCs w:val="20"/>
              </w:rPr>
            </w:pPr>
            <w:r w:rsidRPr="000F6CA7">
              <w:rPr>
                <w:rFonts w:ascii="Consolas" w:hAnsi="Consolas"/>
                <w:sz w:val="20"/>
                <w:szCs w:val="20"/>
              </w:rPr>
              <w:t>object</w:t>
            </w:r>
          </w:p>
        </w:tc>
        <w:tc>
          <w:tcPr>
            <w:tcW w:w="4820" w:type="dxa"/>
          </w:tcPr>
          <w:p w14:paraId="5275E0A5" w14:textId="4AAFD857" w:rsidR="00AC7137" w:rsidRPr="000F6CA7" w:rsidRDefault="00AC7137" w:rsidP="00AC7137">
            <w:pPr>
              <w:rPr>
                <w:rFonts w:ascii="Consolas" w:hAnsi="Consolas"/>
                <w:sz w:val="20"/>
                <w:szCs w:val="20"/>
              </w:rPr>
            </w:pPr>
            <w:r w:rsidRPr="000F6CA7">
              <w:rPr>
                <w:rFonts w:ascii="Consolas" w:hAnsi="Consolas"/>
                <w:sz w:val="20"/>
                <w:szCs w:val="20"/>
              </w:rPr>
              <w:t>Confidence levels for doc</w:t>
            </w:r>
            <w:r w:rsidR="000F6CA7">
              <w:rPr>
                <w:rFonts w:ascii="Consolas" w:hAnsi="Consolas"/>
                <w:sz w:val="20"/>
                <w:szCs w:val="20"/>
              </w:rPr>
              <w:t>’</w:t>
            </w:r>
            <w:r w:rsidRPr="000F6CA7">
              <w:rPr>
                <w:rFonts w:ascii="Consolas" w:hAnsi="Consolas"/>
                <w:sz w:val="20"/>
                <w:szCs w:val="20"/>
              </w:rPr>
              <w:t>types</w:t>
            </w:r>
          </w:p>
        </w:tc>
      </w:tr>
      <w:tr w:rsidR="00AC7137" w:rsidRPr="000F6CA7" w14:paraId="65F77944" w14:textId="77777777" w:rsidTr="001B2465">
        <w:trPr>
          <w:trHeight w:val="227"/>
          <w:jc w:val="center"/>
        </w:trPr>
        <w:tc>
          <w:tcPr>
            <w:tcW w:w="1980" w:type="dxa"/>
          </w:tcPr>
          <w:p w14:paraId="730B54BF" w14:textId="65CE0C22" w:rsidR="00AC7137" w:rsidRPr="000F6CA7" w:rsidRDefault="00AC7137" w:rsidP="00AC7137">
            <w:pPr>
              <w:rPr>
                <w:rFonts w:ascii="Consolas" w:hAnsi="Consolas"/>
                <w:sz w:val="20"/>
                <w:szCs w:val="20"/>
              </w:rPr>
            </w:pPr>
            <w:r w:rsidRPr="000F6CA7">
              <w:rPr>
                <w:rFonts w:ascii="Consolas" w:hAnsi="Consolas"/>
                <w:sz w:val="20"/>
                <w:szCs w:val="20"/>
              </w:rPr>
              <w:t xml:space="preserve">AUTOCLASS   </w:t>
            </w:r>
          </w:p>
        </w:tc>
        <w:tc>
          <w:tcPr>
            <w:tcW w:w="1559" w:type="dxa"/>
          </w:tcPr>
          <w:p w14:paraId="14BF06BF" w14:textId="123AAE7C" w:rsidR="00AC7137" w:rsidRPr="000F6CA7" w:rsidRDefault="00AC7137" w:rsidP="00AA6BFF">
            <w:pPr>
              <w:jc w:val="left"/>
              <w:rPr>
                <w:rFonts w:ascii="Consolas" w:hAnsi="Consolas"/>
                <w:sz w:val="20"/>
                <w:szCs w:val="20"/>
              </w:rPr>
            </w:pPr>
            <w:r w:rsidRPr="000F6CA7">
              <w:rPr>
                <w:rFonts w:ascii="Consolas" w:hAnsi="Consolas"/>
                <w:sz w:val="20"/>
                <w:szCs w:val="20"/>
              </w:rPr>
              <w:t>bool</w:t>
            </w:r>
          </w:p>
        </w:tc>
        <w:tc>
          <w:tcPr>
            <w:tcW w:w="4820" w:type="dxa"/>
          </w:tcPr>
          <w:p w14:paraId="7F727B77" w14:textId="6880E470" w:rsidR="00AC7137" w:rsidRPr="000F6CA7" w:rsidRDefault="001A7ED9" w:rsidP="00AC7137">
            <w:pPr>
              <w:rPr>
                <w:rFonts w:ascii="Consolas" w:hAnsi="Consolas"/>
                <w:sz w:val="20"/>
                <w:szCs w:val="20"/>
              </w:rPr>
            </w:pPr>
            <w:r w:rsidRPr="000F6CA7">
              <w:rPr>
                <w:rFonts w:ascii="Consolas" w:hAnsi="Consolas"/>
                <w:sz w:val="20"/>
                <w:szCs w:val="20"/>
              </w:rPr>
              <w:t>Flag</w:t>
            </w:r>
            <w:r w:rsidR="000F6CA7">
              <w:rPr>
                <w:rFonts w:ascii="Consolas" w:hAnsi="Consolas"/>
                <w:sz w:val="20"/>
                <w:szCs w:val="20"/>
              </w:rPr>
              <w:t xml:space="preserve"> for manually labeled documents</w:t>
            </w:r>
          </w:p>
        </w:tc>
      </w:tr>
      <w:tr w:rsidR="00AC7137" w:rsidRPr="000F6CA7" w14:paraId="4E0B5CD2" w14:textId="77777777" w:rsidTr="001B2465">
        <w:trPr>
          <w:trHeight w:val="227"/>
          <w:jc w:val="center"/>
        </w:trPr>
        <w:tc>
          <w:tcPr>
            <w:tcW w:w="1980" w:type="dxa"/>
          </w:tcPr>
          <w:p w14:paraId="61F41B6A" w14:textId="315E9B8F" w:rsidR="00AC7137" w:rsidRPr="000F6CA7" w:rsidRDefault="00AC7137" w:rsidP="00AC7137">
            <w:pPr>
              <w:rPr>
                <w:rFonts w:ascii="Consolas" w:hAnsi="Consolas"/>
                <w:sz w:val="20"/>
                <w:szCs w:val="20"/>
              </w:rPr>
            </w:pPr>
            <w:r w:rsidRPr="000F6CA7">
              <w:rPr>
                <w:rFonts w:ascii="Consolas" w:hAnsi="Consolas"/>
                <w:sz w:val="20"/>
                <w:szCs w:val="20"/>
              </w:rPr>
              <w:t xml:space="preserve">PAGECOUNT   </w:t>
            </w:r>
          </w:p>
        </w:tc>
        <w:tc>
          <w:tcPr>
            <w:tcW w:w="1559" w:type="dxa"/>
          </w:tcPr>
          <w:p w14:paraId="6CCC990E" w14:textId="46ED8A77" w:rsidR="00AC7137" w:rsidRPr="000F6CA7" w:rsidRDefault="00AC7137" w:rsidP="00AA6BFF">
            <w:pPr>
              <w:jc w:val="left"/>
              <w:rPr>
                <w:rFonts w:ascii="Consolas" w:hAnsi="Consolas"/>
                <w:sz w:val="20"/>
                <w:szCs w:val="20"/>
              </w:rPr>
            </w:pPr>
            <w:r w:rsidRPr="000F6CA7">
              <w:rPr>
                <w:rFonts w:ascii="Consolas" w:hAnsi="Consolas"/>
                <w:sz w:val="20"/>
                <w:szCs w:val="20"/>
              </w:rPr>
              <w:t>int64</w:t>
            </w:r>
          </w:p>
        </w:tc>
        <w:tc>
          <w:tcPr>
            <w:tcW w:w="4820" w:type="dxa"/>
          </w:tcPr>
          <w:p w14:paraId="0018AF57" w14:textId="5DCC07D5" w:rsidR="00AC7137" w:rsidRPr="000F6CA7" w:rsidRDefault="00AC7137" w:rsidP="00AC7137">
            <w:pPr>
              <w:rPr>
                <w:rFonts w:ascii="Consolas" w:hAnsi="Consolas"/>
                <w:sz w:val="20"/>
                <w:szCs w:val="20"/>
              </w:rPr>
            </w:pPr>
            <w:r w:rsidRPr="000F6CA7">
              <w:rPr>
                <w:rFonts w:ascii="Consolas" w:hAnsi="Consolas"/>
                <w:sz w:val="20"/>
                <w:szCs w:val="20"/>
              </w:rPr>
              <w:t># of pages of the document</w:t>
            </w:r>
          </w:p>
        </w:tc>
      </w:tr>
      <w:tr w:rsidR="00AC7137" w:rsidRPr="000F6CA7" w14:paraId="36C76FAC" w14:textId="77777777" w:rsidTr="001B2465">
        <w:trPr>
          <w:trHeight w:val="227"/>
          <w:jc w:val="center"/>
        </w:trPr>
        <w:tc>
          <w:tcPr>
            <w:tcW w:w="1980" w:type="dxa"/>
          </w:tcPr>
          <w:p w14:paraId="24F4B152" w14:textId="1F9817E7" w:rsidR="00AC7137" w:rsidRPr="000F6CA7" w:rsidRDefault="00AC7137" w:rsidP="00AC7137">
            <w:pPr>
              <w:rPr>
                <w:rFonts w:ascii="Consolas" w:hAnsi="Consolas"/>
                <w:sz w:val="20"/>
                <w:szCs w:val="20"/>
              </w:rPr>
            </w:pPr>
            <w:r w:rsidRPr="000F6CA7">
              <w:rPr>
                <w:rFonts w:ascii="Consolas" w:hAnsi="Consolas"/>
                <w:sz w:val="20"/>
                <w:szCs w:val="20"/>
              </w:rPr>
              <w:t xml:space="preserve">DOCCOUNT    </w:t>
            </w:r>
          </w:p>
        </w:tc>
        <w:tc>
          <w:tcPr>
            <w:tcW w:w="1559" w:type="dxa"/>
          </w:tcPr>
          <w:p w14:paraId="5A434D69" w14:textId="7D2602B0" w:rsidR="00AC7137" w:rsidRPr="000F6CA7" w:rsidRDefault="00AC7137" w:rsidP="00AA6BFF">
            <w:pPr>
              <w:jc w:val="left"/>
              <w:rPr>
                <w:rFonts w:ascii="Consolas" w:hAnsi="Consolas"/>
                <w:sz w:val="20"/>
                <w:szCs w:val="20"/>
              </w:rPr>
            </w:pPr>
            <w:r w:rsidRPr="000F6CA7">
              <w:rPr>
                <w:rFonts w:ascii="Consolas" w:hAnsi="Consolas"/>
                <w:sz w:val="20"/>
                <w:szCs w:val="20"/>
              </w:rPr>
              <w:t>int64</w:t>
            </w:r>
          </w:p>
        </w:tc>
        <w:tc>
          <w:tcPr>
            <w:tcW w:w="4820" w:type="dxa"/>
          </w:tcPr>
          <w:p w14:paraId="62FD9EF1" w14:textId="31B64E52" w:rsidR="00AC7137" w:rsidRPr="000F6CA7" w:rsidRDefault="00AC7137" w:rsidP="000F6CA7">
            <w:pPr>
              <w:rPr>
                <w:rFonts w:ascii="Consolas" w:hAnsi="Consolas"/>
                <w:sz w:val="20"/>
                <w:szCs w:val="20"/>
              </w:rPr>
            </w:pPr>
            <w:r w:rsidRPr="000F6CA7">
              <w:rPr>
                <w:rFonts w:ascii="Consolas" w:hAnsi="Consolas"/>
                <w:sz w:val="20"/>
                <w:szCs w:val="20"/>
              </w:rPr>
              <w:t># of documents</w:t>
            </w:r>
            <w:r w:rsidR="000F6CA7">
              <w:rPr>
                <w:rFonts w:ascii="Consolas" w:hAnsi="Consolas"/>
                <w:sz w:val="20"/>
                <w:szCs w:val="20"/>
              </w:rPr>
              <w:t xml:space="preserve"> belonging to </w:t>
            </w:r>
            <w:r w:rsidRPr="000F6CA7">
              <w:rPr>
                <w:rFonts w:ascii="Consolas" w:hAnsi="Consolas"/>
                <w:sz w:val="20"/>
                <w:szCs w:val="20"/>
              </w:rPr>
              <w:t>a document</w:t>
            </w:r>
          </w:p>
        </w:tc>
      </w:tr>
      <w:tr w:rsidR="00AC7137" w:rsidRPr="000F6CA7" w14:paraId="1F780F60" w14:textId="77777777" w:rsidTr="001B2465">
        <w:trPr>
          <w:trHeight w:val="227"/>
          <w:jc w:val="center"/>
        </w:trPr>
        <w:tc>
          <w:tcPr>
            <w:tcW w:w="1980" w:type="dxa"/>
          </w:tcPr>
          <w:p w14:paraId="1C13F772" w14:textId="28D9B0E4" w:rsidR="00AC7137" w:rsidRPr="000F6CA7" w:rsidRDefault="00AC7137" w:rsidP="00AC7137">
            <w:pPr>
              <w:rPr>
                <w:rFonts w:ascii="Consolas" w:hAnsi="Consolas"/>
                <w:sz w:val="20"/>
                <w:szCs w:val="20"/>
              </w:rPr>
            </w:pPr>
            <w:r w:rsidRPr="000F6CA7">
              <w:rPr>
                <w:rFonts w:ascii="Consolas" w:hAnsi="Consolas"/>
                <w:sz w:val="20"/>
                <w:szCs w:val="20"/>
              </w:rPr>
              <w:t>INPUTCHANNEL</w:t>
            </w:r>
          </w:p>
        </w:tc>
        <w:tc>
          <w:tcPr>
            <w:tcW w:w="1559" w:type="dxa"/>
          </w:tcPr>
          <w:p w14:paraId="4508A1B6" w14:textId="3A7964D5" w:rsidR="00AC7137" w:rsidRPr="000F6CA7" w:rsidRDefault="001B2465" w:rsidP="00AA6BFF">
            <w:pPr>
              <w:jc w:val="left"/>
              <w:rPr>
                <w:rFonts w:ascii="Consolas" w:hAnsi="Consolas"/>
                <w:sz w:val="20"/>
                <w:szCs w:val="20"/>
              </w:rPr>
            </w:pPr>
            <w:r>
              <w:rPr>
                <w:rFonts w:ascii="Consolas" w:hAnsi="Consolas"/>
                <w:sz w:val="20"/>
                <w:szCs w:val="20"/>
              </w:rPr>
              <w:t>categorical</w:t>
            </w:r>
          </w:p>
        </w:tc>
        <w:tc>
          <w:tcPr>
            <w:tcW w:w="4820" w:type="dxa"/>
          </w:tcPr>
          <w:p w14:paraId="7730A006" w14:textId="547161A7" w:rsidR="00AC7137" w:rsidRPr="000F6CA7" w:rsidRDefault="00AC7137" w:rsidP="00AC7137">
            <w:pPr>
              <w:rPr>
                <w:rFonts w:ascii="Consolas" w:hAnsi="Consolas"/>
                <w:sz w:val="20"/>
                <w:szCs w:val="20"/>
              </w:rPr>
            </w:pPr>
            <w:r w:rsidRPr="000F6CA7">
              <w:rPr>
                <w:rFonts w:ascii="Consolas" w:hAnsi="Consolas"/>
                <w:sz w:val="20"/>
                <w:szCs w:val="20"/>
              </w:rPr>
              <w:t>Source of origin (Email, Fax, …)</w:t>
            </w:r>
          </w:p>
        </w:tc>
      </w:tr>
      <w:tr w:rsidR="00AC7137" w:rsidRPr="000F6CA7" w14:paraId="67D43730" w14:textId="77777777" w:rsidTr="001B2465">
        <w:trPr>
          <w:trHeight w:val="227"/>
          <w:jc w:val="center"/>
        </w:trPr>
        <w:tc>
          <w:tcPr>
            <w:tcW w:w="1980" w:type="dxa"/>
          </w:tcPr>
          <w:p w14:paraId="5BF29FD4" w14:textId="4263E89B" w:rsidR="00AC7137" w:rsidRPr="000F6CA7" w:rsidRDefault="00AC7137" w:rsidP="00AC7137">
            <w:pPr>
              <w:rPr>
                <w:rFonts w:ascii="Consolas" w:hAnsi="Consolas"/>
                <w:sz w:val="20"/>
                <w:szCs w:val="20"/>
              </w:rPr>
            </w:pPr>
            <w:r w:rsidRPr="000F6CA7">
              <w:rPr>
                <w:rFonts w:ascii="Consolas" w:hAnsi="Consolas"/>
                <w:sz w:val="20"/>
                <w:szCs w:val="20"/>
              </w:rPr>
              <w:t>SOURCESYSTEM</w:t>
            </w:r>
          </w:p>
        </w:tc>
        <w:tc>
          <w:tcPr>
            <w:tcW w:w="1559" w:type="dxa"/>
          </w:tcPr>
          <w:p w14:paraId="05EA6C93" w14:textId="411109AB" w:rsidR="00AC7137" w:rsidRPr="000F6CA7" w:rsidRDefault="001B2465" w:rsidP="00AA6BFF">
            <w:pPr>
              <w:jc w:val="left"/>
              <w:rPr>
                <w:rFonts w:ascii="Consolas" w:hAnsi="Consolas"/>
                <w:sz w:val="20"/>
                <w:szCs w:val="20"/>
              </w:rPr>
            </w:pPr>
            <w:r>
              <w:rPr>
                <w:rFonts w:ascii="Consolas" w:hAnsi="Consolas"/>
                <w:sz w:val="20"/>
                <w:szCs w:val="20"/>
              </w:rPr>
              <w:t>categorical</w:t>
            </w:r>
          </w:p>
        </w:tc>
        <w:tc>
          <w:tcPr>
            <w:tcW w:w="4820" w:type="dxa"/>
          </w:tcPr>
          <w:p w14:paraId="0D53EDBE" w14:textId="26B30A9F" w:rsidR="00AC7137" w:rsidRPr="000F6CA7" w:rsidRDefault="00AC7137" w:rsidP="00AC7137">
            <w:pPr>
              <w:rPr>
                <w:rFonts w:ascii="Consolas" w:hAnsi="Consolas"/>
                <w:sz w:val="20"/>
                <w:szCs w:val="20"/>
              </w:rPr>
            </w:pPr>
            <w:r w:rsidRPr="000F6CA7">
              <w:rPr>
                <w:rFonts w:ascii="Consolas" w:hAnsi="Consolas"/>
                <w:sz w:val="20"/>
                <w:szCs w:val="20"/>
              </w:rPr>
              <w:t>Source of origin (System A, B, …)</w:t>
            </w:r>
          </w:p>
        </w:tc>
      </w:tr>
      <w:tr w:rsidR="00AC7137" w:rsidRPr="000F6CA7" w14:paraId="4A96DCB8" w14:textId="77777777" w:rsidTr="001B2465">
        <w:trPr>
          <w:trHeight w:val="227"/>
          <w:jc w:val="center"/>
        </w:trPr>
        <w:tc>
          <w:tcPr>
            <w:tcW w:w="1980" w:type="dxa"/>
          </w:tcPr>
          <w:p w14:paraId="535609DF" w14:textId="0DDF4A9E" w:rsidR="00AC7137" w:rsidRPr="000F6CA7" w:rsidRDefault="00AC7137" w:rsidP="00AC7137">
            <w:pPr>
              <w:rPr>
                <w:rFonts w:ascii="Consolas" w:hAnsi="Consolas"/>
                <w:sz w:val="20"/>
                <w:szCs w:val="20"/>
              </w:rPr>
            </w:pPr>
            <w:r w:rsidRPr="000F6CA7">
              <w:rPr>
                <w:rFonts w:ascii="Consolas" w:hAnsi="Consolas"/>
                <w:sz w:val="20"/>
                <w:szCs w:val="20"/>
              </w:rPr>
              <w:t>NBR_DOCTYPES</w:t>
            </w:r>
          </w:p>
        </w:tc>
        <w:tc>
          <w:tcPr>
            <w:tcW w:w="1559" w:type="dxa"/>
          </w:tcPr>
          <w:p w14:paraId="26C59D42" w14:textId="628D6985" w:rsidR="00AC7137" w:rsidRPr="000F6CA7" w:rsidRDefault="00AC7137" w:rsidP="00AA6BFF">
            <w:pPr>
              <w:jc w:val="left"/>
              <w:rPr>
                <w:rFonts w:ascii="Consolas" w:hAnsi="Consolas"/>
                <w:sz w:val="20"/>
                <w:szCs w:val="20"/>
              </w:rPr>
            </w:pPr>
            <w:r w:rsidRPr="000F6CA7">
              <w:rPr>
                <w:rFonts w:ascii="Consolas" w:hAnsi="Consolas"/>
                <w:sz w:val="20"/>
                <w:szCs w:val="20"/>
              </w:rPr>
              <w:t>int64</w:t>
            </w:r>
          </w:p>
        </w:tc>
        <w:tc>
          <w:tcPr>
            <w:tcW w:w="4820" w:type="dxa"/>
          </w:tcPr>
          <w:p w14:paraId="062EC060" w14:textId="78A70168" w:rsidR="00AC7137" w:rsidRPr="000F6CA7" w:rsidRDefault="00AA6BFF" w:rsidP="00AC7137">
            <w:pPr>
              <w:rPr>
                <w:rFonts w:ascii="Consolas" w:hAnsi="Consolas"/>
                <w:sz w:val="20"/>
                <w:szCs w:val="20"/>
              </w:rPr>
            </w:pPr>
            <w:r w:rsidRPr="000F6CA7">
              <w:rPr>
                <w:rFonts w:ascii="Consolas" w:hAnsi="Consolas"/>
                <w:sz w:val="20"/>
                <w:szCs w:val="20"/>
              </w:rPr>
              <w:t># of d’types suggested by the DMS</w:t>
            </w:r>
          </w:p>
        </w:tc>
      </w:tr>
    </w:tbl>
    <w:p w14:paraId="3A31D22D" w14:textId="123F8DDA" w:rsidR="00736C40" w:rsidRDefault="001A7ED9" w:rsidP="001A7ED9">
      <w:pPr>
        <w:pStyle w:val="Beschriftung"/>
      </w:pPr>
      <w:bookmarkStart w:id="28" w:name="_Ref60827169"/>
      <w:r>
        <w:t xml:space="preserve">Table </w:t>
      </w:r>
      <w:r w:rsidR="00512A00">
        <w:fldChar w:fldCharType="begin"/>
      </w:r>
      <w:r w:rsidR="00512A00">
        <w:instrText xml:space="preserve"> STYLEREF 1 \s </w:instrText>
      </w:r>
      <w:r w:rsidR="00512A00">
        <w:fldChar w:fldCharType="separate"/>
      </w:r>
      <w:r w:rsidR="00512A00">
        <w:rPr>
          <w:noProof/>
        </w:rPr>
        <w:t>3</w:t>
      </w:r>
      <w:r w:rsidR="00512A00">
        <w:fldChar w:fldCharType="end"/>
      </w:r>
      <w:r w:rsidR="00512A00">
        <w:noBreakHyphen/>
      </w:r>
      <w:r w:rsidR="00512A00">
        <w:fldChar w:fldCharType="begin"/>
      </w:r>
      <w:r w:rsidR="00512A00">
        <w:instrText xml:space="preserve"> SEQ Table \* ARABIC \s 1 </w:instrText>
      </w:r>
      <w:r w:rsidR="00512A00">
        <w:fldChar w:fldCharType="separate"/>
      </w:r>
      <w:r w:rsidR="00512A00">
        <w:rPr>
          <w:noProof/>
        </w:rPr>
        <w:t>1</w:t>
      </w:r>
      <w:r w:rsidR="00512A00">
        <w:fldChar w:fldCharType="end"/>
      </w:r>
      <w:bookmarkEnd w:id="28"/>
      <w:r>
        <w:t>: Structure of the raw data procured from the production system</w:t>
      </w:r>
    </w:p>
    <w:p w14:paraId="3EAEE9BF" w14:textId="135643FB" w:rsidR="00D617D4" w:rsidRPr="00A95EC1" w:rsidRDefault="00E7399D" w:rsidP="00D617D4">
      <w:r>
        <w:t>This</w:t>
      </w:r>
      <w:r w:rsidR="002254A2">
        <w:t xml:space="preserve"> dataframe</w:t>
      </w:r>
      <w:r>
        <w:t xml:space="preserve"> held all the raw data retrieved weekly. It served as the basis for further imperative </w:t>
      </w:r>
      <w:r w:rsidR="00A1204D">
        <w:t>preprocessing</w:t>
      </w:r>
      <w:r>
        <w:t xml:space="preserve"> steps before the data had clearance to be used for model training.</w:t>
      </w:r>
    </w:p>
    <w:p w14:paraId="2144906E" w14:textId="721DB833" w:rsidR="00856B5B" w:rsidRDefault="00856B5B" w:rsidP="00833D26">
      <w:pPr>
        <w:pStyle w:val="berschrift2"/>
      </w:pPr>
      <w:bookmarkStart w:id="29" w:name="_Toc60127250"/>
      <w:r>
        <w:t>Anonymization</w:t>
      </w:r>
      <w:bookmarkEnd w:id="29"/>
      <w:r w:rsidR="00AE1AFC">
        <w:t xml:space="preserve"> of sensitive data in the documents</w:t>
      </w:r>
    </w:p>
    <w:p w14:paraId="3537A38A" w14:textId="6669A4DF" w:rsidR="00A92A53" w:rsidRDefault="003E518A" w:rsidP="003E518A">
      <w:r>
        <w:t xml:space="preserve">Given the sensitive nature of the documents retrieved </w:t>
      </w:r>
      <w:r w:rsidR="00D71CB4">
        <w:t xml:space="preserve">a thorough data risk assessment </w:t>
      </w:r>
      <w:r w:rsidR="0034049F">
        <w:t>had to be</w:t>
      </w:r>
      <w:r w:rsidR="00D71CB4">
        <w:t xml:space="preserve"> conducted and consequently an anonymization concept to be developed to </w:t>
      </w:r>
      <w:r w:rsidR="00D71CB4">
        <w:lastRenderedPageBreak/>
        <w:t xml:space="preserve">get clearance </w:t>
      </w:r>
      <w:r w:rsidR="0034049F">
        <w:t>with</w:t>
      </w:r>
      <w:r w:rsidR="00D71CB4">
        <w:t xml:space="preserve"> the data protection officer</w:t>
      </w:r>
      <w:r w:rsidR="00A92A53">
        <w:t>.</w:t>
      </w:r>
      <w:r w:rsidR="001F7102">
        <w:t xml:space="preserve"> T</w:t>
      </w:r>
      <w:r w:rsidR="00A92A53">
        <w:t xml:space="preserve">he following routine </w:t>
      </w:r>
      <w:r w:rsidR="0028000B">
        <w:t>of</w:t>
      </w:r>
      <w:r w:rsidR="00A92A53">
        <w:t xml:space="preserve"> data protection </w:t>
      </w:r>
      <w:r w:rsidR="0028000B">
        <w:t xml:space="preserve">and cleaning </w:t>
      </w:r>
      <w:r w:rsidR="00A92A53">
        <w:t>preprocessing was applied to every new dataframe retrieved:</w:t>
      </w:r>
    </w:p>
    <w:p w14:paraId="37842BFF" w14:textId="6431FB02" w:rsidR="00A92A53" w:rsidRDefault="00A92A53" w:rsidP="0028000B">
      <w:pPr>
        <w:pStyle w:val="Listenabsatz"/>
        <w:numPr>
          <w:ilvl w:val="0"/>
          <w:numId w:val="17"/>
        </w:numPr>
        <w:ind w:left="426" w:hanging="426"/>
        <w:contextualSpacing w:val="0"/>
      </w:pPr>
      <w:r>
        <w:t xml:space="preserve">Removal of critical groups of senders (i.e. employees, Rolls Royce clients, etc.): </w:t>
      </w:r>
      <w:r>
        <w:br/>
        <w:t>A blacklist (a python set) containing 109k email addresses was matched against the textual content of each record. Every document in the dataframe was tokenized using an existing open source German language model</w:t>
      </w:r>
      <w:r w:rsidR="00420C2D">
        <w:rPr>
          <w:rStyle w:val="Funotenzeichen"/>
        </w:rPr>
        <w:footnoteReference w:id="18"/>
      </w:r>
      <w:r>
        <w:t xml:space="preserve"> and then </w:t>
      </w:r>
      <w:r w:rsidR="00420C2D">
        <w:t xml:space="preserve">scanned for positive matches. </w:t>
      </w:r>
      <w:r w:rsidR="00E73BFB">
        <w:t>This routine removed between 6-9% of records within a weekly training batch.</w:t>
      </w:r>
    </w:p>
    <w:p w14:paraId="390D7ADA" w14:textId="295D7CDA" w:rsidR="00420C2D" w:rsidRDefault="00E73BFB" w:rsidP="0028000B">
      <w:pPr>
        <w:pStyle w:val="Listenabsatz"/>
        <w:numPr>
          <w:ilvl w:val="0"/>
          <w:numId w:val="17"/>
        </w:numPr>
        <w:ind w:left="426" w:hanging="426"/>
        <w:contextualSpacing w:val="0"/>
      </w:pPr>
      <w:r>
        <w:t xml:space="preserve">The remaining documents in the dataframe were then cleaned </w:t>
      </w:r>
      <w:r w:rsidR="001F7102">
        <w:t xml:space="preserve">and shortened </w:t>
      </w:r>
      <w:r>
        <w:t xml:space="preserve">with a number of string operations: </w:t>
      </w:r>
      <w:r w:rsidR="00E64667">
        <w:t>Non-</w:t>
      </w:r>
      <w:r>
        <w:t>printable characters (i.e. “\t” or “\n”) were removed</w:t>
      </w:r>
      <w:r w:rsidR="00E64667">
        <w:t xml:space="preserve"> </w:t>
      </w:r>
      <w:r>
        <w:t xml:space="preserve">and typical conversational phrases and boiler plate copy was replaced with a short tag (i.e. </w:t>
      </w:r>
      <w:r w:rsidRPr="007B7768">
        <w:t xml:space="preserve">“Sehr geehrte Damen und Herren,” =&gt; </w:t>
      </w:r>
      <w:r w:rsidR="001F7102" w:rsidRPr="007B7768">
        <w:t>„</w:t>
      </w:r>
      <w:r w:rsidRPr="007B7768">
        <w:t>&lt;Anrede&gt;</w:t>
      </w:r>
      <w:proofErr w:type="gramStart"/>
      <w:r w:rsidRPr="007B7768">
        <w:t xml:space="preserve">“ </w:t>
      </w:r>
      <w:r>
        <w:t>or</w:t>
      </w:r>
      <w:proofErr w:type="gramEnd"/>
      <w:r>
        <w:t xml:space="preserve"> “</w:t>
      </w:r>
      <w:r w:rsidR="001F7102" w:rsidRPr="001F7102">
        <w:t>"BMW Financial Services BMW Bank GmbH "</w:t>
      </w:r>
      <w:r w:rsidR="001F7102">
        <w:t xml:space="preserve"> </w:t>
      </w:r>
      <w:r w:rsidR="001F7102" w:rsidRPr="007B7768">
        <w:t>=&gt; „&lt;</w:t>
      </w:r>
      <w:r w:rsidR="001F7102">
        <w:t>BMWB&gt;)”.</w:t>
      </w:r>
    </w:p>
    <w:p w14:paraId="2D3879A0" w14:textId="5BA18637" w:rsidR="001F7102" w:rsidRDefault="001F7102" w:rsidP="001B2465">
      <w:pPr>
        <w:pStyle w:val="Listenabsatz"/>
        <w:numPr>
          <w:ilvl w:val="0"/>
          <w:numId w:val="17"/>
        </w:numPr>
        <w:ind w:left="426" w:hanging="426"/>
        <w:contextualSpacing w:val="0"/>
        <w:jc w:val="left"/>
      </w:pPr>
      <w:r>
        <w:t xml:space="preserve">With that another set of string operations was performed applying a number of regex-rules to identify critical information contained in the documents and replacing it with a descriptive tag. For example the </w:t>
      </w:r>
      <w:r w:rsidR="001B2465">
        <w:t xml:space="preserve">vehicle </w:t>
      </w:r>
      <w:r>
        <w:t xml:space="preserve">registration number </w:t>
      </w:r>
      <w:r w:rsidR="001B2465">
        <w:t>in is i</w:t>
      </w:r>
      <w:r>
        <w:t>dentified by the regex expression:</w:t>
      </w:r>
      <w:r>
        <w:br/>
      </w:r>
      <w:r w:rsidRPr="001F7102">
        <w:rPr>
          <w:i/>
        </w:rPr>
        <w:t>r'\b[a-zA-ZöüäÖÜ</w:t>
      </w:r>
      <w:r w:rsidR="001B2465">
        <w:rPr>
          <w:i/>
        </w:rPr>
        <w:t>Ä</w:t>
      </w:r>
      <w:r w:rsidRPr="001F7102">
        <w:rPr>
          <w:i/>
        </w:rPr>
        <w:t>]{1,3}[ -][a-zA-ZöüäÖÜ</w:t>
      </w:r>
      <w:r w:rsidR="001B2465">
        <w:rPr>
          <w:i/>
        </w:rPr>
        <w:t>Ä</w:t>
      </w:r>
      <w:r w:rsidRPr="001F7102">
        <w:rPr>
          <w:i/>
        </w:rPr>
        <w:t>]{1,2} ?[1-9]{1}[0-9]{1,3}[^.]\b'</w:t>
      </w:r>
      <w:r w:rsidR="001B2465">
        <w:rPr>
          <w:i/>
        </w:rPr>
        <w:t>.</w:t>
      </w:r>
      <w:r w:rsidR="001B2465">
        <w:rPr>
          <w:i/>
        </w:rPr>
        <w:br/>
      </w:r>
      <w:r w:rsidR="001B2465">
        <w:t xml:space="preserve"> </w:t>
      </w:r>
      <w:r w:rsidR="001B2465">
        <w:t>Appendix xy</w:t>
      </w:r>
      <w:r w:rsidR="001B2465">
        <w:t xml:space="preserve"> lists all</w:t>
      </w:r>
      <w:r>
        <w:t xml:space="preserve"> rules </w:t>
      </w:r>
      <w:r w:rsidR="001B2465">
        <w:t xml:space="preserve">for </w:t>
      </w:r>
      <w:r>
        <w:t>identify</w:t>
      </w:r>
      <w:r w:rsidR="001B2465">
        <w:t>ing and replacing sensitive information</w:t>
      </w:r>
      <w:r>
        <w:t xml:space="preserve">.  </w:t>
      </w:r>
    </w:p>
    <w:p w14:paraId="1ECD2552" w14:textId="4FA6543D" w:rsidR="00597A09" w:rsidRDefault="00597A09" w:rsidP="0028000B">
      <w:pPr>
        <w:pStyle w:val="Listenabsatz"/>
        <w:numPr>
          <w:ilvl w:val="0"/>
          <w:numId w:val="17"/>
        </w:numPr>
        <w:ind w:left="426" w:hanging="426"/>
        <w:contextualSpacing w:val="0"/>
      </w:pPr>
      <w:r>
        <w:t>Observing computational cost every document was trimmed to a max</w:t>
      </w:r>
      <w:r w:rsidR="00F942A0">
        <w:t>imum</w:t>
      </w:r>
      <w:r>
        <w:t xml:space="preserve"> character limit of 10</w:t>
      </w:r>
      <w:r w:rsidR="00F942A0">
        <w:t>k</w:t>
      </w:r>
      <w:r>
        <w:t xml:space="preserve"> characters. </w:t>
      </w:r>
      <w:r w:rsidR="00F942A0">
        <w:t>Prior d</w:t>
      </w:r>
      <w:r>
        <w:t xml:space="preserve">ata analysis </w:t>
      </w:r>
      <w:r w:rsidR="00F942A0">
        <w:t xml:space="preserve">indicated </w:t>
      </w:r>
      <w:r>
        <w:t>that this would trim roughly 10% of the documents and leave 90% of documents unchanged.</w:t>
      </w:r>
    </w:p>
    <w:p w14:paraId="57FC1CDC" w14:textId="4ECF6731" w:rsidR="001F7102" w:rsidRDefault="00E766A7" w:rsidP="0028000B">
      <w:pPr>
        <w:pStyle w:val="Listenabsatz"/>
        <w:numPr>
          <w:ilvl w:val="0"/>
          <w:numId w:val="17"/>
        </w:numPr>
        <w:ind w:left="426" w:hanging="426"/>
        <w:contextualSpacing w:val="0"/>
      </w:pPr>
      <w:r>
        <w:t>F</w:t>
      </w:r>
      <w:r w:rsidR="003A614F">
        <w:t>inal</w:t>
      </w:r>
      <w:r>
        <w:t>ly a</w:t>
      </w:r>
      <w:r w:rsidR="003A614F">
        <w:t xml:space="preserve"> </w:t>
      </w:r>
      <w:r>
        <w:t>named entitiy recognition (NER)</w:t>
      </w:r>
      <w:r w:rsidR="003A614F">
        <w:t xml:space="preserve"> was performed</w:t>
      </w:r>
      <w:r>
        <w:t xml:space="preserve"> to </w:t>
      </w:r>
      <w:r w:rsidR="007C34BD">
        <w:t>screen the tokenized do</w:t>
      </w:r>
      <w:r w:rsidR="003A614F">
        <w:t>c</w:t>
      </w:r>
      <w:r w:rsidR="007C34BD">
        <w:t>u</w:t>
      </w:r>
      <w:r w:rsidR="003A614F">
        <w:t xml:space="preserve">ments for </w:t>
      </w:r>
      <w:r w:rsidR="007C34BD">
        <w:t>names, locations and organizations</w:t>
      </w:r>
      <w:r w:rsidR="00BB2B66" w:rsidRPr="00BB2B66">
        <w:t xml:space="preserve"> </w:t>
      </w:r>
      <w:r w:rsidR="00BB2B66">
        <w:t>using the build-in</w:t>
      </w:r>
      <w:r>
        <w:t xml:space="preserve"> pretrained</w:t>
      </w:r>
      <w:r w:rsidR="00BB2B66">
        <w:t xml:space="preserve"> NER-</w:t>
      </w:r>
      <w:r>
        <w:t>functionality</w:t>
      </w:r>
      <w:r w:rsidR="00BB2B66">
        <w:t xml:space="preserve"> methods of the spacy software package. </w:t>
      </w:r>
      <w:r w:rsidR="003A614F">
        <w:t xml:space="preserve">Tokens recognized as peoples’ names were </w:t>
      </w:r>
      <w:r w:rsidR="007C34BD">
        <w:t xml:space="preserve">replaced </w:t>
      </w:r>
      <w:r w:rsidR="003A614F">
        <w:t>with</w:t>
      </w:r>
      <w:r w:rsidR="007C34BD">
        <w:t xml:space="preserve"> the tag</w:t>
      </w:r>
      <w:r w:rsidR="003A614F">
        <w:t xml:space="preserve"> “&lt;PER&gt;”</w:t>
      </w:r>
      <w:r w:rsidR="00BB2B66">
        <w:t>. L</w:t>
      </w:r>
      <w:r w:rsidR="003A614F">
        <w:t xml:space="preserve">ocations such as city names were </w:t>
      </w:r>
      <w:r w:rsidR="007C34BD">
        <w:t>replaced</w:t>
      </w:r>
      <w:r w:rsidR="003A614F">
        <w:t xml:space="preserve"> with “&lt;LOC&gt;” and organizational names (i.e. “Huber GmbH”)</w:t>
      </w:r>
      <w:r w:rsidR="007C34BD">
        <w:t xml:space="preserve"> were exchanged</w:t>
      </w:r>
      <w:r w:rsidR="003A614F">
        <w:t xml:space="preserve"> with &lt;ORG&gt;.</w:t>
      </w:r>
    </w:p>
    <w:p w14:paraId="552EC187" w14:textId="62DDEE51" w:rsidR="00420C2D" w:rsidRDefault="00E766A7" w:rsidP="003E518A">
      <w:r>
        <w:t xml:space="preserve">Applying this routine </w:t>
      </w:r>
      <w:r w:rsidR="0028000B">
        <w:t xml:space="preserve">to the example </w:t>
      </w:r>
      <w:r w:rsidR="004717D8">
        <w:t>above</w:t>
      </w:r>
      <w:r w:rsidR="0028000B">
        <w:t xml:space="preserve"> would result in this </w:t>
      </w:r>
      <w:r w:rsidR="004717D8">
        <w:t>cleaned</w:t>
      </w:r>
      <w:r w:rsidR="0028000B">
        <w:t xml:space="preserve"> document:</w:t>
      </w:r>
    </w:p>
    <w:tbl>
      <w:tblPr>
        <w:tblStyle w:val="Tabellenraster"/>
        <w:tblW w:w="8359" w:type="dxa"/>
        <w:tblLayout w:type="fixed"/>
        <w:tblLook w:val="04A0" w:firstRow="1" w:lastRow="0" w:firstColumn="1" w:lastColumn="0" w:noHBand="0" w:noVBand="1"/>
      </w:tblPr>
      <w:tblGrid>
        <w:gridCol w:w="8359"/>
      </w:tblGrid>
      <w:tr w:rsidR="0028000B" w:rsidRPr="007B7768" w14:paraId="39EF33E3" w14:textId="77777777" w:rsidTr="0028000B">
        <w:tc>
          <w:tcPr>
            <w:tcW w:w="8359" w:type="dxa"/>
          </w:tcPr>
          <w:p w14:paraId="2BF73CE5" w14:textId="3B6264D1" w:rsidR="0028000B" w:rsidRPr="00E64667" w:rsidRDefault="0028000B" w:rsidP="0028000B">
            <w:pPr>
              <w:jc w:val="left"/>
              <w:rPr>
                <w:rFonts w:ascii="Consolas" w:hAnsi="Consolas" w:cs="Courier New"/>
                <w:sz w:val="22"/>
                <w:lang w:val="de-DE"/>
              </w:rPr>
            </w:pPr>
            <w:r w:rsidRPr="007B7768">
              <w:rPr>
                <w:rFonts w:asciiTheme="minorHAnsi" w:hAnsiTheme="minorHAnsi" w:cstheme="minorHAnsi"/>
                <w:sz w:val="18"/>
                <w:szCs w:val="20"/>
              </w:rPr>
              <w:t>'Page 1 From: "&lt;ORG&gt;" &lt;EMAIL&gt; Date: Thu, 17 Dec 2020 11:18:36+</w:t>
            </w:r>
            <w:proofErr w:type="gramStart"/>
            <w:r w:rsidRPr="007B7768">
              <w:rPr>
                <w:rFonts w:asciiTheme="minorHAnsi" w:hAnsiTheme="minorHAnsi" w:cstheme="minorHAnsi"/>
                <w:sz w:val="18"/>
                <w:szCs w:val="20"/>
              </w:rPr>
              <w:t>0100  To</w:t>
            </w:r>
            <w:proofErr w:type="gramEnd"/>
            <w:r w:rsidRPr="007B7768">
              <w:rPr>
                <w:rFonts w:asciiTheme="minorHAnsi" w:hAnsiTheme="minorHAnsi" w:cstheme="minorHAnsi"/>
                <w:sz w:val="18"/>
                <w:szCs w:val="20"/>
              </w:rPr>
              <w:t>: \'&lt;ORG&gt;\'"&lt;EMAIL&gt; Subject: Kunde: &lt;PER&gt;, Muster Weg 5, &lt;PLZ&gt; &lt;LOC&gt; Verkehrsunfall vom: 11.12.2020 Pkw, amtl.</w:t>
            </w:r>
            <w:r w:rsidR="00E64667" w:rsidRPr="007B7768">
              <w:rPr>
                <w:rFonts w:asciiTheme="minorHAnsi" w:hAnsiTheme="minorHAnsi" w:cstheme="minorHAnsi"/>
                <w:sz w:val="18"/>
                <w:szCs w:val="20"/>
              </w:rPr>
              <w:t xml:space="preserve"> </w:t>
            </w:r>
            <w:r w:rsidRPr="00E64667">
              <w:rPr>
                <w:rFonts w:asciiTheme="minorHAnsi" w:hAnsiTheme="minorHAnsi" w:cstheme="minorHAnsi"/>
                <w:sz w:val="18"/>
                <w:szCs w:val="20"/>
                <w:lang w:val="de-DE"/>
              </w:rPr>
              <w:t>Kennz.: &lt;KFZKZ&gt; - &lt;PER&gt; ./. &lt;PER&gt; - Unser Zeichen: 1234/20-GG Sehr geehrte Damen und Herren, Ihr o.g. Kunde hat uns mit der zivilrechtlichen Schadensregulierung betreffend oben genannten Verkehrsunfall  beauftragt. …</w:t>
            </w:r>
          </w:p>
        </w:tc>
      </w:tr>
    </w:tbl>
    <w:p w14:paraId="7B72A84A" w14:textId="7358EC96" w:rsidR="005F48B4" w:rsidRDefault="005F48B4" w:rsidP="003E518A">
      <w:r>
        <w:lastRenderedPageBreak/>
        <w:t xml:space="preserve">Depending on the different classification approaches different additional preprocessing steps were necessary. More details regarding this are given in the description of the individual experiments. </w:t>
      </w:r>
    </w:p>
    <w:p w14:paraId="50BB84E7" w14:textId="6C37237E" w:rsidR="003E518A" w:rsidRDefault="005B1D54" w:rsidP="003E518A">
      <w:r>
        <w:t>The training of the model</w:t>
      </w:r>
      <w:r w:rsidR="007B7768">
        <w:t>s was performed on a dedicated Deep Learning P</w:t>
      </w:r>
      <w:r>
        <w:t xml:space="preserve">latform (DLP) </w:t>
      </w:r>
      <w:r w:rsidR="007B7768">
        <w:t>of</w:t>
      </w:r>
      <w:r>
        <w:t xml:space="preserve"> the BMW AG. The preprocessed and anonymized dataframes were first persisted on the HSDAP and then exported to the DLP, </w:t>
      </w:r>
      <w:r w:rsidR="007B7768">
        <w:t>after removal of</w:t>
      </w:r>
      <w:r>
        <w:t xml:space="preserve"> the raw textual </w:t>
      </w:r>
      <w:r w:rsidR="007B7768">
        <w:t>information</w:t>
      </w:r>
      <w:r w:rsidR="00AE1AFC">
        <w:t>, leaving only the cleaned version of the documents.</w:t>
      </w:r>
    </w:p>
    <w:p w14:paraId="5E659C95" w14:textId="14E41A6A" w:rsidR="00856B5B" w:rsidRDefault="002E1797" w:rsidP="00833D26">
      <w:pPr>
        <w:pStyle w:val="berschrift2"/>
      </w:pPr>
      <w:r>
        <w:t>Explorative Data Analysis (EDA)</w:t>
      </w:r>
    </w:p>
    <w:p w14:paraId="0DC9347F" w14:textId="566B54F7" w:rsidR="005B1D54" w:rsidRDefault="007B7768" w:rsidP="005B1D54">
      <w:r>
        <w:t xml:space="preserve">Over the course of several weeks </w:t>
      </w:r>
      <w:r w:rsidR="00B675DB">
        <w:t>this routine yielded a</w:t>
      </w:r>
      <w:r>
        <w:t xml:space="preserve"> total</w:t>
      </w:r>
      <w:r w:rsidR="00B675DB">
        <w:t xml:space="preserve"> consolidated sample of labeled training data with </w:t>
      </w:r>
      <w:r w:rsidR="00B675DB" w:rsidRPr="00B675DB">
        <w:rPr>
          <w:i/>
        </w:rPr>
        <w:t>N</w:t>
      </w:r>
      <w:r w:rsidR="00AE1AFC">
        <w:t xml:space="preserve"> = 62</w:t>
      </w:r>
      <w:r w:rsidR="00B675DB">
        <w:t>734 records</w:t>
      </w:r>
      <w:r>
        <w:t>, accounting only for the manually classified documents</w:t>
      </w:r>
      <w:r w:rsidR="00E47782">
        <w:t xml:space="preserve"> that the DMS could not classify automatically</w:t>
      </w:r>
      <w:r w:rsidR="00B675DB">
        <w:t xml:space="preserve">. </w:t>
      </w:r>
      <w:r w:rsidR="005B1D54">
        <w:t xml:space="preserve">The data retrieved provided for </w:t>
      </w:r>
      <w:r w:rsidR="00E47782">
        <w:t xml:space="preserve">the </w:t>
      </w:r>
      <w:r w:rsidR="005B1D54">
        <w:t>text</w:t>
      </w:r>
      <w:r w:rsidR="00E47782">
        <w:t>ual data</w:t>
      </w:r>
      <w:r w:rsidR="005B1D54">
        <w:t xml:space="preserve"> but also for some </w:t>
      </w:r>
      <w:r w:rsidR="00B675DB">
        <w:t>Meta</w:t>
      </w:r>
      <w:r w:rsidR="005B1D54">
        <w:t xml:space="preserve"> data regarding the input channels,</w:t>
      </w:r>
      <w:r w:rsidR="006E09E1">
        <w:t xml:space="preserve"> </w:t>
      </w:r>
      <w:r w:rsidR="00B675DB">
        <w:t>the number of pages</w:t>
      </w:r>
      <w:r w:rsidR="006E09E1">
        <w:t>, etc</w:t>
      </w:r>
      <w:proofErr w:type="gramStart"/>
      <w:r w:rsidR="006E09E1">
        <w:t>.</w:t>
      </w:r>
      <w:r w:rsidR="0063660C">
        <w:t>.</w:t>
      </w:r>
      <w:proofErr w:type="gramEnd"/>
      <w:r w:rsidR="0063660C">
        <w:t xml:space="preserve"> M</w:t>
      </w:r>
      <w:r w:rsidR="005B1D54">
        <w:t xml:space="preserve">ost importantly </w:t>
      </w:r>
      <w:r w:rsidR="0063660C">
        <w:t xml:space="preserve">it also contained </w:t>
      </w:r>
      <w:r w:rsidR="005B1D54">
        <w:t xml:space="preserve">the target information </w:t>
      </w:r>
      <w:r>
        <w:t>to train classifiers</w:t>
      </w:r>
      <w:r w:rsidR="0063660C">
        <w:t>: the document types</w:t>
      </w:r>
      <w:r w:rsidR="005B1D54">
        <w:t>.</w:t>
      </w:r>
    </w:p>
    <w:p w14:paraId="60C46972" w14:textId="7A5FF4CE" w:rsidR="005B1D54" w:rsidRDefault="005B1D54" w:rsidP="005B1D54">
      <w:pPr>
        <w:pStyle w:val="berschrift3"/>
      </w:pPr>
      <w:r>
        <w:t>Document Types</w:t>
      </w:r>
      <w:r w:rsidR="0063660C">
        <w:t xml:space="preserve"> (Labels)</w:t>
      </w:r>
    </w:p>
    <w:p w14:paraId="3A1D04E5" w14:textId="5F61EB27" w:rsidR="005B1D54" w:rsidRDefault="00F84618" w:rsidP="005B1D54">
      <w:r>
        <w:t>The</w:t>
      </w:r>
      <w:r w:rsidR="00B675DB">
        <w:t xml:space="preserve"> document type maps </w:t>
      </w:r>
      <w:r w:rsidR="0063660C">
        <w:t>a</w:t>
      </w:r>
      <w:r w:rsidR="00B675DB">
        <w:t xml:space="preserve"> document to a specific </w:t>
      </w:r>
      <w:r w:rsidR="0063660C">
        <w:t xml:space="preserve">intention. </w:t>
      </w:r>
      <w:r w:rsidR="00863A48">
        <w:t xml:space="preserve">Based on </w:t>
      </w:r>
      <w:r>
        <w:t>this a</w:t>
      </w:r>
      <w:r w:rsidR="00863A48">
        <w:t xml:space="preserve"> </w:t>
      </w:r>
      <w:r w:rsidR="00B675DB">
        <w:t xml:space="preserve">document </w:t>
      </w:r>
      <w:r w:rsidR="00863A48">
        <w:t xml:space="preserve">is allocated </w:t>
      </w:r>
      <w:r w:rsidR="00B675DB">
        <w:t>to the relevan</w:t>
      </w:r>
      <w:r>
        <w:t>t inboxes</w:t>
      </w:r>
      <w:r w:rsidR="00B675DB">
        <w:t xml:space="preserve">. </w:t>
      </w:r>
      <w:r w:rsidR="00863A48">
        <w:t>D</w:t>
      </w:r>
      <w:r w:rsidR="00B675DB">
        <w:t xml:space="preserve">ocument types can describe very specific departmental </w:t>
      </w:r>
      <w:r w:rsidR="00863A48">
        <w:t>intents</w:t>
      </w:r>
      <w:r w:rsidR="00B675DB">
        <w:t xml:space="preserve"> but they can also be of a more generic nature. Thus they can be </w:t>
      </w:r>
      <w:r w:rsidR="00863A48">
        <w:t>allocated</w:t>
      </w:r>
      <w:r w:rsidR="00B675DB">
        <w:t xml:space="preserve"> across inbound traffic of multiple departments.</w:t>
      </w:r>
    </w:p>
    <w:p w14:paraId="1AC80686" w14:textId="5BDAC8F7" w:rsidR="00A55B8A" w:rsidRDefault="00B675DB" w:rsidP="008B234F">
      <w:r>
        <w:t xml:space="preserve">The data sample </w:t>
      </w:r>
      <w:r w:rsidR="00B4490C">
        <w:t>provides</w:t>
      </w:r>
      <w:r>
        <w:t xml:space="preserve"> for 154 </w:t>
      </w:r>
      <w:r w:rsidR="00F84618">
        <w:t xml:space="preserve">different </w:t>
      </w:r>
      <w:r>
        <w:t>document types</w:t>
      </w:r>
      <w:r w:rsidR="008B234F">
        <w:t xml:space="preserve">. </w:t>
      </w:r>
      <w:r w:rsidR="00F84618">
        <w:t>The left panel in Figure xy depicts the distribution of instances of the 20 most frequent.</w:t>
      </w:r>
    </w:p>
    <w:p w14:paraId="2F8AC6A0" w14:textId="59DD6653" w:rsidR="00B675DB" w:rsidRDefault="00F84618" w:rsidP="00B4490C">
      <w:pPr>
        <w:jc w:val="center"/>
      </w:pPr>
      <w:r>
        <w:rPr>
          <w:noProof/>
          <w:lang w:val="de-DE" w:eastAsia="de-DE"/>
        </w:rPr>
        <w:drawing>
          <wp:inline distT="0" distB="0" distL="0" distR="0" wp14:anchorId="1DAB5BBD" wp14:editId="1A38047A">
            <wp:extent cx="5256000" cy="2372400"/>
            <wp:effectExtent l="0" t="0" r="1905" b="88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_doctypeInstances&amp;Pages.jpg"/>
                    <pic:cNvPicPr/>
                  </pic:nvPicPr>
                  <pic:blipFill>
                    <a:blip r:embed="rId45">
                      <a:extLst>
                        <a:ext uri="{28A0092B-C50C-407E-A947-70E740481C1C}">
                          <a14:useLocalDpi xmlns:a14="http://schemas.microsoft.com/office/drawing/2010/main" val="0"/>
                        </a:ext>
                      </a:extLst>
                    </a:blip>
                    <a:stretch>
                      <a:fillRect/>
                    </a:stretch>
                  </pic:blipFill>
                  <pic:spPr>
                    <a:xfrm>
                      <a:off x="0" y="0"/>
                      <a:ext cx="5256000" cy="2372400"/>
                    </a:xfrm>
                    <a:prstGeom prst="rect">
                      <a:avLst/>
                    </a:prstGeom>
                  </pic:spPr>
                </pic:pic>
              </a:graphicData>
            </a:graphic>
          </wp:inline>
        </w:drawing>
      </w:r>
    </w:p>
    <w:p w14:paraId="42F2E178" w14:textId="175F0519" w:rsidR="0048586B" w:rsidRDefault="0048586B" w:rsidP="0048586B">
      <w:pPr>
        <w:pStyle w:val="Beschriftung"/>
      </w:pPr>
      <w:r>
        <w:t xml:space="preserve">Figure </w:t>
      </w:r>
      <w:r w:rsidR="008010F0">
        <w:fldChar w:fldCharType="begin"/>
      </w:r>
      <w:r w:rsidR="008010F0">
        <w:instrText xml:space="preserve"> STYLEREF 1 \s </w:instrText>
      </w:r>
      <w:r w:rsidR="008010F0">
        <w:fldChar w:fldCharType="separate"/>
      </w:r>
      <w:r w:rsidR="008010F0">
        <w:rPr>
          <w:noProof/>
        </w:rPr>
        <w:t>3</w:t>
      </w:r>
      <w:r w:rsidR="008010F0">
        <w:fldChar w:fldCharType="end"/>
      </w:r>
      <w:r w:rsidR="008010F0">
        <w:noBreakHyphen/>
      </w:r>
      <w:r w:rsidR="008010F0">
        <w:fldChar w:fldCharType="begin"/>
      </w:r>
      <w:r w:rsidR="008010F0">
        <w:instrText xml:space="preserve"> SEQ Figure \* ARABIC \s 1 </w:instrText>
      </w:r>
      <w:r w:rsidR="008010F0">
        <w:fldChar w:fldCharType="separate"/>
      </w:r>
      <w:r w:rsidR="008010F0">
        <w:rPr>
          <w:noProof/>
        </w:rPr>
        <w:t>1</w:t>
      </w:r>
      <w:r w:rsidR="008010F0">
        <w:fldChar w:fldCharType="end"/>
      </w:r>
      <w:r>
        <w:t>: Distribution of the Top 20 document types</w:t>
      </w:r>
    </w:p>
    <w:p w14:paraId="78611FA6" w14:textId="4CDC36AC" w:rsidR="00432EE6" w:rsidRDefault="00CB2762" w:rsidP="005B1D54">
      <w:r>
        <w:lastRenderedPageBreak/>
        <w:t xml:space="preserve">The distribution of </w:t>
      </w:r>
      <w:r w:rsidR="00432EE6">
        <w:t xml:space="preserve">the 154 different </w:t>
      </w:r>
      <w:r w:rsidR="00AE1AFC">
        <w:t>categories</w:t>
      </w:r>
      <w:r w:rsidR="00AE1AFC">
        <w:rPr>
          <w:rStyle w:val="Funotenzeichen"/>
        </w:rPr>
        <w:footnoteReference w:id="19"/>
      </w:r>
      <w:r>
        <w:t xml:space="preserve"> </w:t>
      </w:r>
      <w:r w:rsidR="00432EE6">
        <w:t>skews</w:t>
      </w:r>
      <w:r w:rsidR="00F84618">
        <w:t xml:space="preserve"> towards a </w:t>
      </w:r>
      <w:r w:rsidR="00432EE6">
        <w:t>small number</w:t>
      </w:r>
      <w:r w:rsidR="00F84618">
        <w:t xml:space="preserve"> of classes</w:t>
      </w:r>
      <w:r w:rsidR="00E9179C">
        <w:t>: The top 5</w:t>
      </w:r>
      <w:r w:rsidR="0048586B">
        <w:t xml:space="preserve"> </w:t>
      </w:r>
      <w:r>
        <w:t xml:space="preserve">labels </w:t>
      </w:r>
      <w:r w:rsidR="0048586B">
        <w:t xml:space="preserve">account for </w:t>
      </w:r>
      <w:r w:rsidR="00E9179C">
        <w:t>46</w:t>
      </w:r>
      <w:r w:rsidR="00F84618">
        <w:t>%</w:t>
      </w:r>
      <w:r>
        <w:t>, the top 10 for 62% and</w:t>
      </w:r>
      <w:r w:rsidR="00F84618">
        <w:t xml:space="preserve"> the top 20</w:t>
      </w:r>
      <w:r>
        <w:t xml:space="preserve"> account for </w:t>
      </w:r>
      <w:r w:rsidR="0048586B">
        <w:t xml:space="preserve">80% of all </w:t>
      </w:r>
      <w:r w:rsidR="0048586B" w:rsidRPr="0048586B">
        <w:rPr>
          <w:i/>
        </w:rPr>
        <w:t>N</w:t>
      </w:r>
      <w:r w:rsidR="0048586B">
        <w:t xml:space="preserve"> </w:t>
      </w:r>
      <w:r>
        <w:t>instances.</w:t>
      </w:r>
      <w:r w:rsidR="00432EE6">
        <w:t xml:space="preserve"> </w:t>
      </w:r>
      <w:r w:rsidR="00E9179C">
        <w:t xml:space="preserve">The </w:t>
      </w:r>
      <w:r w:rsidR="00432EE6">
        <w:t xml:space="preserve">business </w:t>
      </w:r>
      <w:r w:rsidR="00E9179C">
        <w:t>objective however is to</w:t>
      </w:r>
      <w:r w:rsidR="00432EE6">
        <w:t xml:space="preserve"> minimize the number of pages </w:t>
      </w:r>
      <w:r w:rsidR="00E9179C">
        <w:t>(and not documents)</w:t>
      </w:r>
      <w:r w:rsidR="00AE1AFC">
        <w:t xml:space="preserve"> that require</w:t>
      </w:r>
      <w:r w:rsidR="00432EE6">
        <w:t xml:space="preserve"> manual classification, as the cost for manual inspection is </w:t>
      </w:r>
      <w:r w:rsidR="00E9179C">
        <w:t xml:space="preserve">driven </w:t>
      </w:r>
      <w:r w:rsidR="00AE1AFC">
        <w:t>by</w:t>
      </w:r>
      <w:r w:rsidR="00432EE6">
        <w:t xml:space="preserve"> page volume. The right panel in Figure xy illustrates the </w:t>
      </w:r>
      <w:r w:rsidR="00E9179C">
        <w:t>volume</w:t>
      </w:r>
      <w:r w:rsidR="00432EE6">
        <w:t xml:space="preserve"> of pages related to each document type. </w:t>
      </w:r>
      <w:r w:rsidR="00E9179C">
        <w:t>This distribution</w:t>
      </w:r>
      <w:r w:rsidR="00432EE6">
        <w:t xml:space="preserve"> corresponds</w:t>
      </w:r>
      <w:r w:rsidR="00432EE6">
        <w:t xml:space="preserve"> </w:t>
      </w:r>
      <w:r w:rsidR="00A1656F">
        <w:t xml:space="preserve">well </w:t>
      </w:r>
      <w:r w:rsidR="00432EE6">
        <w:t xml:space="preserve">with the occurrence of the documents. Some exceptions though exist with a </w:t>
      </w:r>
      <w:r w:rsidR="00E9179C">
        <w:t>low</w:t>
      </w:r>
      <w:r w:rsidR="00432EE6">
        <w:t xml:space="preserve"> document count </w:t>
      </w:r>
      <w:r w:rsidR="00E9179C">
        <w:t xml:space="preserve">but a respectively higher </w:t>
      </w:r>
      <w:r w:rsidR="00432EE6">
        <w:t>page volume (i.e. “SCHADENGUTACHTEN”</w:t>
      </w:r>
      <w:r w:rsidR="00E9179C">
        <w:t xml:space="preserve"> accounting for 10% of the total page volume</w:t>
      </w:r>
      <w:r w:rsidR="00432EE6">
        <w:t>). T</w:t>
      </w:r>
      <w:r w:rsidR="00E9179C">
        <w:t xml:space="preserve">hus the </w:t>
      </w:r>
      <w:r w:rsidR="00432EE6">
        <w:t xml:space="preserve">importance of the </w:t>
      </w:r>
      <w:r w:rsidR="004F6DC0">
        <w:t>pagecount</w:t>
      </w:r>
      <w:r w:rsidR="00432EE6">
        <w:t xml:space="preserve"> feature</w:t>
      </w:r>
      <w:r w:rsidR="00E9179C">
        <w:t xml:space="preserve"> as a cost for misclassifications </w:t>
      </w:r>
      <w:r w:rsidR="00A1656F">
        <w:t>has</w:t>
      </w:r>
      <w:r w:rsidR="00E9179C">
        <w:t xml:space="preserve"> to be</w:t>
      </w:r>
      <w:r w:rsidR="004F6DC0">
        <w:t xml:space="preserve"> </w:t>
      </w:r>
      <w:r w:rsidR="00E9179C">
        <w:t>considered</w:t>
      </w:r>
      <w:r w:rsidR="004F6DC0">
        <w:t xml:space="preserve"> </w:t>
      </w:r>
      <w:r w:rsidR="00E9179C">
        <w:t xml:space="preserve">and </w:t>
      </w:r>
      <w:r w:rsidR="00A1656F">
        <w:t>is</w:t>
      </w:r>
      <w:r w:rsidR="00E9179C">
        <w:t xml:space="preserve"> addressed adequately later with the setting of the metrics and the training parameters of the models</w:t>
      </w:r>
      <w:r w:rsidR="004F6DC0">
        <w:t>.</w:t>
      </w:r>
    </w:p>
    <w:p w14:paraId="25C1D56A" w14:textId="73EC5B50" w:rsidR="005B1D54" w:rsidRDefault="00165C8E" w:rsidP="005B1D54">
      <w:pPr>
        <w:pStyle w:val="berschrift3"/>
      </w:pPr>
      <w:r>
        <w:t>Other</w:t>
      </w:r>
      <w:r w:rsidR="005B1D54">
        <w:t xml:space="preserve"> Meta Data</w:t>
      </w:r>
    </w:p>
    <w:p w14:paraId="42F00CD3" w14:textId="661431C4" w:rsidR="00A1656F" w:rsidRDefault="00526577" w:rsidP="001A0CB8">
      <w:r>
        <w:fldChar w:fldCharType="begin"/>
      </w:r>
      <w:r>
        <w:instrText xml:space="preserve"> REF _Ref60827169 \h </w:instrText>
      </w:r>
      <w:r>
        <w:fldChar w:fldCharType="separate"/>
      </w:r>
      <w:r>
        <w:t xml:space="preserve">Table </w:t>
      </w:r>
      <w:r>
        <w:rPr>
          <w:noProof/>
        </w:rPr>
        <w:t>3</w:t>
      </w:r>
      <w:r>
        <w:noBreakHyphen/>
      </w:r>
      <w:r>
        <w:rPr>
          <w:noProof/>
        </w:rPr>
        <w:t>1</w:t>
      </w:r>
      <w:r>
        <w:fldChar w:fldCharType="end"/>
      </w:r>
      <w:r>
        <w:t xml:space="preserve"> shows a full listing of all </w:t>
      </w:r>
      <w:proofErr w:type="gramStart"/>
      <w:r>
        <w:t>meta</w:t>
      </w:r>
      <w:proofErr w:type="gramEnd"/>
      <w:r>
        <w:t xml:space="preserve"> data retrieved </w:t>
      </w:r>
      <w:r w:rsidR="00A1656F">
        <w:t xml:space="preserve">in conjunction with </w:t>
      </w:r>
      <w:r>
        <w:t>the text and the document type</w:t>
      </w:r>
      <w:r w:rsidR="00A1656F">
        <w:t xml:space="preserve"> of each document. </w:t>
      </w:r>
      <w:r w:rsidR="00DE0B32">
        <w:t xml:space="preserve">This information is automatically determined by the banks’ DMS and is available to be used as additional features. </w:t>
      </w:r>
      <w:r w:rsidR="00A1656F">
        <w:t xml:space="preserve">There are </w:t>
      </w:r>
      <w:r w:rsidR="00DE0B32">
        <w:t>4 categorical features describing different aspects of the incoming channel and 3 numerical ones. Table xxx depicts the distribution of the categorical descriptors</w:t>
      </w:r>
      <w:r w:rsidR="00934CCF">
        <w:t xml:space="preserve"> across the total sample of </w:t>
      </w:r>
      <w:r w:rsidR="00934CCF" w:rsidRPr="00934CCF">
        <w:rPr>
          <w:i/>
        </w:rPr>
        <w:t>N</w:t>
      </w:r>
      <w:r w:rsidR="00934CCF">
        <w:t xml:space="preserve"> documents</w:t>
      </w:r>
      <w:r w:rsidR="00DE0B32">
        <w:t>:</w:t>
      </w:r>
    </w:p>
    <w:tbl>
      <w:tblPr>
        <w:tblStyle w:val="Tabellenraster"/>
        <w:tblW w:w="8217" w:type="dxa"/>
        <w:tblLook w:val="04A0" w:firstRow="1" w:lastRow="0" w:firstColumn="1" w:lastColumn="0" w:noHBand="0" w:noVBand="1"/>
      </w:tblPr>
      <w:tblGrid>
        <w:gridCol w:w="4108"/>
        <w:gridCol w:w="4109"/>
      </w:tblGrid>
      <w:tr w:rsidR="00BF0603" w:rsidRPr="00DE0B32" w14:paraId="55F9DE35" w14:textId="77777777" w:rsidTr="00E833A8">
        <w:tc>
          <w:tcPr>
            <w:tcW w:w="4108" w:type="dxa"/>
          </w:tcPr>
          <w:p w14:paraId="05EA2A4A" w14:textId="77777777" w:rsidR="00BF0603" w:rsidRPr="00DE0B32" w:rsidRDefault="00BF0603" w:rsidP="00E833A8">
            <w:pPr>
              <w:jc w:val="center"/>
              <w:rPr>
                <w:rFonts w:ascii="Consolas" w:hAnsi="Consolas"/>
                <w:sz w:val="20"/>
                <w:lang w:val="de-DE"/>
              </w:rPr>
            </w:pPr>
            <w:r>
              <w:rPr>
                <w:rFonts w:ascii="Consolas" w:hAnsi="Consolas"/>
                <w:sz w:val="20"/>
                <w:lang w:val="de-DE"/>
              </w:rPr>
              <w:t>BATCHKLASSE</w:t>
            </w:r>
          </w:p>
        </w:tc>
        <w:tc>
          <w:tcPr>
            <w:tcW w:w="4109" w:type="dxa"/>
          </w:tcPr>
          <w:p w14:paraId="0365083E" w14:textId="77777777" w:rsidR="00BF0603" w:rsidRPr="00DE0B32" w:rsidRDefault="00BF0603" w:rsidP="00E833A8">
            <w:pPr>
              <w:jc w:val="center"/>
              <w:rPr>
                <w:sz w:val="20"/>
              </w:rPr>
            </w:pPr>
            <w:r>
              <w:rPr>
                <w:rFonts w:ascii="Consolas" w:hAnsi="Consolas"/>
                <w:sz w:val="20"/>
                <w:lang w:val="de-DE"/>
              </w:rPr>
              <w:t>BATCHCONTENT</w:t>
            </w:r>
          </w:p>
        </w:tc>
      </w:tr>
      <w:tr w:rsidR="00BF0603" w:rsidRPr="00DE0B32" w14:paraId="062A32B8" w14:textId="77777777" w:rsidTr="00E833A8">
        <w:tc>
          <w:tcPr>
            <w:tcW w:w="4108" w:type="dxa"/>
          </w:tcPr>
          <w:p w14:paraId="6DCE6D1F" w14:textId="77777777" w:rsidR="00BF0603" w:rsidRPr="00DE0B32" w:rsidRDefault="00BF0603" w:rsidP="00E833A8">
            <w:pPr>
              <w:tabs>
                <w:tab w:val="center" w:pos="3431"/>
              </w:tabs>
              <w:rPr>
                <w:rFonts w:ascii="Consolas" w:hAnsi="Consolas"/>
                <w:sz w:val="20"/>
                <w:lang w:val="de-DE"/>
              </w:rPr>
            </w:pPr>
            <w:r w:rsidRPr="00DE0B32">
              <w:rPr>
                <w:rFonts w:ascii="Consolas" w:hAnsi="Consolas"/>
                <w:sz w:val="20"/>
                <w:lang w:val="de-DE"/>
              </w:rPr>
              <w:t>NeugeschäftUpload</w:t>
            </w:r>
            <w:r>
              <w:rPr>
                <w:rFonts w:ascii="Consolas" w:hAnsi="Consolas"/>
                <w:sz w:val="20"/>
                <w:lang w:val="de-DE"/>
              </w:rPr>
              <w:tab/>
            </w:r>
            <w:r w:rsidRPr="00DE0B32">
              <w:rPr>
                <w:rFonts w:ascii="Consolas" w:hAnsi="Consolas"/>
                <w:sz w:val="20"/>
                <w:lang w:val="de-DE"/>
              </w:rPr>
              <w:t>0.572</w:t>
            </w:r>
          </w:p>
          <w:p w14:paraId="233D1E3F" w14:textId="56CBCA67" w:rsidR="00BF0603" w:rsidRPr="00DE0B32" w:rsidRDefault="00512A00" w:rsidP="00E833A8">
            <w:pPr>
              <w:tabs>
                <w:tab w:val="center" w:pos="3431"/>
              </w:tabs>
              <w:rPr>
                <w:rFonts w:ascii="Consolas" w:hAnsi="Consolas"/>
                <w:sz w:val="20"/>
                <w:lang w:val="de-DE"/>
              </w:rPr>
            </w:pPr>
            <w:r w:rsidRPr="00DE0B32">
              <w:rPr>
                <w:rFonts w:ascii="Consolas" w:hAnsi="Consolas"/>
                <w:sz w:val="20"/>
                <w:lang w:val="de-DE"/>
              </w:rPr>
              <w:t>Neugeschäft</w:t>
            </w:r>
            <w:r w:rsidR="00BF0603">
              <w:rPr>
                <w:rFonts w:ascii="Consolas" w:hAnsi="Consolas"/>
                <w:sz w:val="20"/>
                <w:lang w:val="de-DE"/>
              </w:rPr>
              <w:t>SeitenBasiert</w:t>
            </w:r>
            <w:r w:rsidR="00BF0603">
              <w:rPr>
                <w:rFonts w:ascii="Consolas" w:hAnsi="Consolas"/>
                <w:sz w:val="20"/>
                <w:lang w:val="de-DE"/>
              </w:rPr>
              <w:tab/>
            </w:r>
            <w:r w:rsidR="00BF0603" w:rsidRPr="00DE0B32">
              <w:rPr>
                <w:rFonts w:ascii="Consolas" w:hAnsi="Consolas"/>
                <w:sz w:val="20"/>
                <w:lang w:val="de-DE"/>
              </w:rPr>
              <w:t>0.132</w:t>
            </w:r>
          </w:p>
          <w:p w14:paraId="7ABE2496" w14:textId="77777777" w:rsidR="00BF0603" w:rsidRPr="00BF0603" w:rsidRDefault="00BF0603" w:rsidP="00E833A8">
            <w:pPr>
              <w:tabs>
                <w:tab w:val="center" w:pos="3431"/>
              </w:tabs>
              <w:rPr>
                <w:rFonts w:ascii="Consolas" w:hAnsi="Consolas"/>
                <w:sz w:val="20"/>
                <w:lang w:val="de-DE"/>
              </w:rPr>
            </w:pPr>
            <w:r w:rsidRPr="00BF0603">
              <w:rPr>
                <w:rFonts w:ascii="Consolas" w:hAnsi="Consolas"/>
                <w:sz w:val="20"/>
                <w:lang w:val="de-DE"/>
              </w:rPr>
              <w:t>Bestand</w:t>
            </w:r>
            <w:r w:rsidRPr="00BF0603">
              <w:rPr>
                <w:rFonts w:ascii="Consolas" w:hAnsi="Consolas"/>
                <w:sz w:val="20"/>
                <w:lang w:val="de-DE"/>
              </w:rPr>
              <w:tab/>
              <w:t>0.105</w:t>
            </w:r>
          </w:p>
          <w:p w14:paraId="6B8E7631" w14:textId="77777777" w:rsidR="00BF0603" w:rsidRPr="00BF0603" w:rsidRDefault="00BF0603" w:rsidP="00E833A8">
            <w:pPr>
              <w:tabs>
                <w:tab w:val="center" w:pos="3431"/>
              </w:tabs>
              <w:rPr>
                <w:rFonts w:ascii="Consolas" w:hAnsi="Consolas"/>
                <w:sz w:val="20"/>
                <w:lang w:val="de-DE"/>
              </w:rPr>
            </w:pPr>
            <w:r w:rsidRPr="00BF0603">
              <w:rPr>
                <w:rFonts w:ascii="Consolas" w:hAnsi="Consolas"/>
                <w:sz w:val="20"/>
                <w:lang w:val="de-DE"/>
              </w:rPr>
              <w:t>Schaden</w:t>
            </w:r>
            <w:r w:rsidRPr="00BF0603">
              <w:rPr>
                <w:rFonts w:ascii="Consolas" w:hAnsi="Consolas"/>
                <w:sz w:val="20"/>
                <w:lang w:val="de-DE"/>
              </w:rPr>
              <w:tab/>
              <w:t>0.105</w:t>
            </w:r>
          </w:p>
          <w:p w14:paraId="53591EA0" w14:textId="77777777" w:rsidR="00BF0603" w:rsidRPr="00BF0603" w:rsidRDefault="00BF0603" w:rsidP="00E833A8">
            <w:pPr>
              <w:tabs>
                <w:tab w:val="center" w:pos="3431"/>
              </w:tabs>
              <w:rPr>
                <w:rFonts w:ascii="Consolas" w:hAnsi="Consolas"/>
                <w:sz w:val="20"/>
                <w:lang w:val="de-DE"/>
              </w:rPr>
            </w:pPr>
            <w:r w:rsidRPr="00BF0603">
              <w:rPr>
                <w:rFonts w:ascii="Consolas" w:hAnsi="Consolas"/>
                <w:sz w:val="20"/>
                <w:lang w:val="de-DE"/>
              </w:rPr>
              <w:t>Generic</w:t>
            </w:r>
            <w:r w:rsidRPr="00BF0603">
              <w:rPr>
                <w:rFonts w:ascii="Consolas" w:hAnsi="Consolas"/>
                <w:sz w:val="20"/>
                <w:lang w:val="de-DE"/>
              </w:rPr>
              <w:tab/>
              <w:t>0.065</w:t>
            </w:r>
          </w:p>
          <w:p w14:paraId="1CF8BE76" w14:textId="77777777" w:rsidR="00BF0603" w:rsidRPr="00DE0B32" w:rsidRDefault="00BF0603" w:rsidP="00E833A8">
            <w:pPr>
              <w:tabs>
                <w:tab w:val="center" w:pos="3431"/>
              </w:tabs>
              <w:rPr>
                <w:sz w:val="20"/>
              </w:rPr>
            </w:pPr>
            <w:r>
              <w:rPr>
                <w:rFonts w:ascii="Consolas" w:hAnsi="Consolas"/>
                <w:sz w:val="20"/>
              </w:rPr>
              <w:t>Banking</w:t>
            </w:r>
            <w:r>
              <w:rPr>
                <w:rFonts w:ascii="Consolas" w:hAnsi="Consolas"/>
                <w:sz w:val="20"/>
              </w:rPr>
              <w:tab/>
            </w:r>
            <w:r w:rsidRPr="00DE0B32">
              <w:rPr>
                <w:rFonts w:ascii="Consolas" w:hAnsi="Consolas"/>
                <w:sz w:val="20"/>
              </w:rPr>
              <w:t>0.021</w:t>
            </w:r>
          </w:p>
        </w:tc>
        <w:tc>
          <w:tcPr>
            <w:tcW w:w="4109" w:type="dxa"/>
          </w:tcPr>
          <w:p w14:paraId="0DAF82A5" w14:textId="77777777" w:rsidR="00BF0603" w:rsidRPr="00BF0603" w:rsidRDefault="00BF0603" w:rsidP="00E833A8">
            <w:pPr>
              <w:tabs>
                <w:tab w:val="center" w:pos="3434"/>
              </w:tabs>
              <w:rPr>
                <w:rFonts w:ascii="Consolas" w:hAnsi="Consolas"/>
                <w:sz w:val="20"/>
              </w:rPr>
            </w:pPr>
            <w:r w:rsidRPr="00BF0603">
              <w:rPr>
                <w:rFonts w:ascii="Consolas" w:hAnsi="Consolas"/>
                <w:sz w:val="20"/>
              </w:rPr>
              <w:t>DS PDF Image + Text</w:t>
            </w:r>
            <w:r>
              <w:rPr>
                <w:rFonts w:ascii="Consolas" w:hAnsi="Consolas"/>
                <w:sz w:val="20"/>
              </w:rPr>
              <w:tab/>
            </w:r>
            <w:r w:rsidRPr="00BF0603">
              <w:rPr>
                <w:rFonts w:ascii="Consolas" w:hAnsi="Consolas"/>
                <w:sz w:val="20"/>
              </w:rPr>
              <w:t>0.383</w:t>
            </w:r>
          </w:p>
          <w:p w14:paraId="2133BC40" w14:textId="77777777" w:rsidR="00BF0603" w:rsidRPr="00BF0603" w:rsidRDefault="00BF0603" w:rsidP="00E833A8">
            <w:pPr>
              <w:tabs>
                <w:tab w:val="center" w:pos="3434"/>
              </w:tabs>
              <w:rPr>
                <w:rFonts w:ascii="Consolas" w:hAnsi="Consolas"/>
                <w:sz w:val="20"/>
              </w:rPr>
            </w:pPr>
            <w:r w:rsidRPr="00BF0603">
              <w:rPr>
                <w:rFonts w:ascii="Consolas" w:hAnsi="Consolas"/>
                <w:sz w:val="20"/>
              </w:rPr>
              <w:t>DS PDF Image Only</w:t>
            </w:r>
            <w:r>
              <w:rPr>
                <w:rFonts w:ascii="Consolas" w:hAnsi="Consolas"/>
                <w:sz w:val="20"/>
              </w:rPr>
              <w:tab/>
            </w:r>
            <w:r w:rsidRPr="00BF0603">
              <w:rPr>
                <w:rFonts w:ascii="Consolas" w:hAnsi="Consolas"/>
                <w:sz w:val="20"/>
              </w:rPr>
              <w:t>0.189</w:t>
            </w:r>
          </w:p>
          <w:p w14:paraId="58C9A197" w14:textId="77777777" w:rsidR="00BF0603" w:rsidRPr="00BF0603" w:rsidRDefault="00BF0603" w:rsidP="00E833A8">
            <w:pPr>
              <w:tabs>
                <w:tab w:val="center" w:pos="3434"/>
              </w:tabs>
              <w:rPr>
                <w:rFonts w:ascii="Consolas" w:hAnsi="Consolas"/>
                <w:sz w:val="20"/>
                <w:lang w:val="de-DE"/>
              </w:rPr>
            </w:pPr>
            <w:r w:rsidRPr="00BF0603">
              <w:rPr>
                <w:rFonts w:ascii="Consolas" w:hAnsi="Consolas"/>
                <w:sz w:val="20"/>
                <w:lang w:val="de-DE"/>
              </w:rPr>
              <w:t>Schaden PDF Image + Text</w:t>
            </w:r>
            <w:r w:rsidRPr="00BF0603">
              <w:rPr>
                <w:rFonts w:ascii="Consolas" w:hAnsi="Consolas"/>
                <w:sz w:val="20"/>
                <w:lang w:val="de-DE"/>
              </w:rPr>
              <w:tab/>
              <w:t>0.105</w:t>
            </w:r>
          </w:p>
          <w:p w14:paraId="4A48FC7D" w14:textId="77777777" w:rsidR="00BF0603" w:rsidRPr="00BF0603" w:rsidRDefault="00BF0603" w:rsidP="00E833A8">
            <w:pPr>
              <w:tabs>
                <w:tab w:val="center" w:pos="3434"/>
              </w:tabs>
              <w:rPr>
                <w:rFonts w:ascii="Consolas" w:hAnsi="Consolas"/>
                <w:sz w:val="20"/>
                <w:lang w:val="de-DE"/>
              </w:rPr>
            </w:pPr>
            <w:r w:rsidRPr="00BF0603">
              <w:rPr>
                <w:rFonts w:ascii="Consolas" w:hAnsi="Consolas"/>
                <w:sz w:val="20"/>
                <w:lang w:val="de-DE"/>
              </w:rPr>
              <w:t>BestandDoc</w:t>
            </w:r>
            <w:r w:rsidRPr="00BF0603">
              <w:rPr>
                <w:rFonts w:ascii="Consolas" w:hAnsi="Consolas"/>
                <w:sz w:val="20"/>
                <w:lang w:val="de-DE"/>
              </w:rPr>
              <w:tab/>
              <w:t>0.104</w:t>
            </w:r>
          </w:p>
          <w:p w14:paraId="6D0B310E" w14:textId="77777777" w:rsidR="00BF0603" w:rsidRPr="00BF0603" w:rsidRDefault="00BF0603" w:rsidP="00E833A8">
            <w:pPr>
              <w:tabs>
                <w:tab w:val="center" w:pos="3434"/>
              </w:tabs>
              <w:rPr>
                <w:rFonts w:ascii="Consolas" w:hAnsi="Consolas"/>
                <w:sz w:val="20"/>
              </w:rPr>
            </w:pPr>
            <w:r w:rsidRPr="00BF0603">
              <w:rPr>
                <w:rFonts w:ascii="Consolas" w:hAnsi="Consolas"/>
                <w:sz w:val="20"/>
              </w:rPr>
              <w:t>PDF Image + Text</w:t>
            </w:r>
            <w:r>
              <w:rPr>
                <w:rFonts w:ascii="Consolas" w:hAnsi="Consolas"/>
                <w:sz w:val="20"/>
              </w:rPr>
              <w:tab/>
            </w:r>
            <w:r w:rsidRPr="00BF0603">
              <w:rPr>
                <w:rFonts w:ascii="Consolas" w:hAnsi="Consolas"/>
                <w:sz w:val="20"/>
              </w:rPr>
              <w:t>0.092</w:t>
            </w:r>
          </w:p>
          <w:p w14:paraId="6165EAA2" w14:textId="77777777" w:rsidR="00BF0603" w:rsidRPr="00BF0603" w:rsidRDefault="00BF0603" w:rsidP="00E833A8">
            <w:pPr>
              <w:tabs>
                <w:tab w:val="center" w:pos="3434"/>
              </w:tabs>
              <w:rPr>
                <w:rFonts w:ascii="Consolas" w:hAnsi="Consolas"/>
                <w:sz w:val="20"/>
              </w:rPr>
            </w:pPr>
            <w:r w:rsidRPr="00BF0603">
              <w:rPr>
                <w:rFonts w:ascii="Consolas" w:hAnsi="Consolas"/>
                <w:sz w:val="20"/>
              </w:rPr>
              <w:t>GenericDoc</w:t>
            </w:r>
            <w:r>
              <w:rPr>
                <w:rFonts w:ascii="Consolas" w:hAnsi="Consolas"/>
                <w:sz w:val="20"/>
              </w:rPr>
              <w:tab/>
            </w:r>
            <w:r w:rsidRPr="00BF0603">
              <w:rPr>
                <w:rFonts w:ascii="Consolas" w:hAnsi="Consolas"/>
                <w:sz w:val="20"/>
              </w:rPr>
              <w:t>0.065</w:t>
            </w:r>
          </w:p>
          <w:p w14:paraId="1DE72F22" w14:textId="77777777" w:rsidR="00BF0603" w:rsidRPr="00BF0603" w:rsidRDefault="00BF0603" w:rsidP="00E833A8">
            <w:pPr>
              <w:tabs>
                <w:tab w:val="center" w:pos="3434"/>
              </w:tabs>
              <w:rPr>
                <w:rFonts w:ascii="Consolas" w:hAnsi="Consolas"/>
                <w:sz w:val="20"/>
              </w:rPr>
            </w:pPr>
            <w:r w:rsidRPr="00BF0603">
              <w:rPr>
                <w:rFonts w:ascii="Consolas" w:hAnsi="Consolas"/>
                <w:sz w:val="20"/>
              </w:rPr>
              <w:t>PDF Image Only</w:t>
            </w:r>
            <w:r>
              <w:rPr>
                <w:rFonts w:ascii="Consolas" w:hAnsi="Consolas"/>
                <w:sz w:val="20"/>
              </w:rPr>
              <w:tab/>
            </w:r>
            <w:r w:rsidRPr="00BF0603">
              <w:rPr>
                <w:rFonts w:ascii="Consolas" w:hAnsi="Consolas"/>
                <w:sz w:val="20"/>
              </w:rPr>
              <w:t>0.040</w:t>
            </w:r>
          </w:p>
          <w:p w14:paraId="4907DC81" w14:textId="77777777" w:rsidR="00BF0603" w:rsidRPr="00BF0603" w:rsidRDefault="00BF0603" w:rsidP="00E833A8">
            <w:pPr>
              <w:tabs>
                <w:tab w:val="center" w:pos="3434"/>
              </w:tabs>
              <w:rPr>
                <w:rFonts w:ascii="Consolas" w:hAnsi="Consolas"/>
                <w:sz w:val="20"/>
              </w:rPr>
            </w:pPr>
            <w:r w:rsidRPr="00BF0603">
              <w:rPr>
                <w:rFonts w:ascii="Consolas" w:hAnsi="Consolas"/>
                <w:sz w:val="20"/>
              </w:rPr>
              <w:t>BankingDoc</w:t>
            </w:r>
            <w:r>
              <w:rPr>
                <w:rFonts w:ascii="Consolas" w:hAnsi="Consolas"/>
                <w:sz w:val="20"/>
              </w:rPr>
              <w:tab/>
            </w:r>
            <w:r w:rsidRPr="00BF0603">
              <w:rPr>
                <w:rFonts w:ascii="Consolas" w:hAnsi="Consolas"/>
                <w:sz w:val="20"/>
              </w:rPr>
              <w:t>0.021</w:t>
            </w:r>
          </w:p>
          <w:p w14:paraId="4DA320B2" w14:textId="77777777" w:rsidR="00BF0603" w:rsidRPr="00DE0B32" w:rsidRDefault="00BF0603" w:rsidP="00E833A8">
            <w:pPr>
              <w:tabs>
                <w:tab w:val="center" w:pos="3434"/>
              </w:tabs>
              <w:rPr>
                <w:sz w:val="20"/>
              </w:rPr>
            </w:pPr>
            <w:r w:rsidRPr="00BF0603">
              <w:rPr>
                <w:rFonts w:ascii="Consolas" w:hAnsi="Consolas"/>
                <w:sz w:val="20"/>
              </w:rPr>
              <w:t>OTHER</w:t>
            </w:r>
            <w:r>
              <w:rPr>
                <w:rFonts w:ascii="Consolas" w:hAnsi="Consolas"/>
                <w:sz w:val="20"/>
              </w:rPr>
              <w:tab/>
            </w:r>
            <w:r w:rsidRPr="00BF0603">
              <w:rPr>
                <w:rFonts w:ascii="Consolas" w:hAnsi="Consolas"/>
                <w:sz w:val="20"/>
              </w:rPr>
              <w:t>0.002</w:t>
            </w:r>
          </w:p>
        </w:tc>
      </w:tr>
      <w:tr w:rsidR="00BF0603" w:rsidRPr="00DE0B32" w14:paraId="269ACC8A" w14:textId="77777777" w:rsidTr="00BF0603">
        <w:tc>
          <w:tcPr>
            <w:tcW w:w="4108" w:type="dxa"/>
          </w:tcPr>
          <w:p w14:paraId="05461CE0" w14:textId="416E7156" w:rsidR="00BF0603" w:rsidRPr="00DE0B32" w:rsidRDefault="00BF0603" w:rsidP="00E833A8">
            <w:pPr>
              <w:jc w:val="center"/>
              <w:rPr>
                <w:rFonts w:ascii="Consolas" w:hAnsi="Consolas"/>
                <w:sz w:val="20"/>
                <w:lang w:val="de-DE"/>
              </w:rPr>
            </w:pPr>
            <w:r>
              <w:rPr>
                <w:rFonts w:ascii="Consolas" w:hAnsi="Consolas"/>
                <w:sz w:val="20"/>
                <w:lang w:val="de-DE"/>
              </w:rPr>
              <w:t>INPUTCHANNEL</w:t>
            </w:r>
          </w:p>
        </w:tc>
        <w:tc>
          <w:tcPr>
            <w:tcW w:w="4109" w:type="dxa"/>
          </w:tcPr>
          <w:p w14:paraId="6DCE8395" w14:textId="60B8140C" w:rsidR="00BF0603" w:rsidRPr="00DE0B32" w:rsidRDefault="00BF0603" w:rsidP="00BF0603">
            <w:pPr>
              <w:jc w:val="center"/>
              <w:rPr>
                <w:sz w:val="20"/>
              </w:rPr>
            </w:pPr>
            <w:r>
              <w:rPr>
                <w:rFonts w:ascii="Consolas" w:hAnsi="Consolas"/>
                <w:sz w:val="20"/>
                <w:lang w:val="de-DE"/>
              </w:rPr>
              <w:t>SOURCESYSTEM</w:t>
            </w:r>
          </w:p>
        </w:tc>
      </w:tr>
      <w:tr w:rsidR="00BF0603" w:rsidRPr="00DE0B32" w14:paraId="6C3ADDAF" w14:textId="77777777" w:rsidTr="00BF0603">
        <w:tc>
          <w:tcPr>
            <w:tcW w:w="4108" w:type="dxa"/>
          </w:tcPr>
          <w:p w14:paraId="01EAC412" w14:textId="75567A7A" w:rsidR="00BF0603" w:rsidRPr="00BF0603" w:rsidRDefault="00BF0603" w:rsidP="00BF0603">
            <w:pPr>
              <w:tabs>
                <w:tab w:val="center" w:pos="3431"/>
              </w:tabs>
              <w:rPr>
                <w:rFonts w:ascii="Consolas" w:hAnsi="Consolas"/>
                <w:sz w:val="20"/>
              </w:rPr>
            </w:pPr>
            <w:r w:rsidRPr="00BF0603">
              <w:rPr>
                <w:rFonts w:ascii="Consolas" w:hAnsi="Consolas"/>
                <w:sz w:val="20"/>
              </w:rPr>
              <w:t>UPLOAD</w:t>
            </w:r>
            <w:r>
              <w:rPr>
                <w:rFonts w:ascii="Consolas" w:hAnsi="Consolas"/>
                <w:sz w:val="20"/>
              </w:rPr>
              <w:tab/>
            </w:r>
            <w:r w:rsidRPr="00BF0603">
              <w:rPr>
                <w:rFonts w:ascii="Consolas" w:hAnsi="Consolas"/>
                <w:sz w:val="20"/>
              </w:rPr>
              <w:t>0.391</w:t>
            </w:r>
          </w:p>
          <w:p w14:paraId="2670A15C" w14:textId="151B06FD" w:rsidR="00BF0603" w:rsidRPr="00BF0603" w:rsidRDefault="00BF0603" w:rsidP="00BF0603">
            <w:pPr>
              <w:tabs>
                <w:tab w:val="center" w:pos="3431"/>
              </w:tabs>
              <w:rPr>
                <w:rFonts w:ascii="Consolas" w:hAnsi="Consolas"/>
                <w:sz w:val="20"/>
              </w:rPr>
            </w:pPr>
            <w:r w:rsidRPr="00BF0603">
              <w:rPr>
                <w:rFonts w:ascii="Consolas" w:hAnsi="Consolas"/>
                <w:sz w:val="20"/>
              </w:rPr>
              <w:t>POST</w:t>
            </w:r>
            <w:r>
              <w:rPr>
                <w:rFonts w:ascii="Consolas" w:hAnsi="Consolas"/>
                <w:sz w:val="20"/>
              </w:rPr>
              <w:tab/>
            </w:r>
            <w:r w:rsidRPr="00BF0603">
              <w:rPr>
                <w:rFonts w:ascii="Consolas" w:hAnsi="Consolas"/>
                <w:sz w:val="20"/>
              </w:rPr>
              <w:t>0.240</w:t>
            </w:r>
          </w:p>
          <w:p w14:paraId="49EB1074" w14:textId="7E89911C" w:rsidR="00BF0603" w:rsidRPr="00BF0603" w:rsidRDefault="00BF0603" w:rsidP="00BF0603">
            <w:pPr>
              <w:tabs>
                <w:tab w:val="center" w:pos="3431"/>
              </w:tabs>
              <w:rPr>
                <w:rFonts w:ascii="Consolas" w:hAnsi="Consolas"/>
                <w:sz w:val="20"/>
              </w:rPr>
            </w:pPr>
            <w:r w:rsidRPr="00BF0603">
              <w:rPr>
                <w:rFonts w:ascii="Consolas" w:hAnsi="Consolas"/>
                <w:sz w:val="20"/>
              </w:rPr>
              <w:t>EMAIL</w:t>
            </w:r>
            <w:r>
              <w:rPr>
                <w:rFonts w:ascii="Consolas" w:hAnsi="Consolas"/>
                <w:sz w:val="20"/>
              </w:rPr>
              <w:tab/>
            </w:r>
            <w:r w:rsidRPr="00BF0603">
              <w:rPr>
                <w:rFonts w:ascii="Consolas" w:hAnsi="Consolas"/>
                <w:sz w:val="20"/>
              </w:rPr>
              <w:t>0.230</w:t>
            </w:r>
          </w:p>
          <w:p w14:paraId="59E30E4D" w14:textId="150D2C1D" w:rsidR="00BF0603" w:rsidRPr="00BF0603" w:rsidRDefault="00BF0603" w:rsidP="00BF0603">
            <w:pPr>
              <w:tabs>
                <w:tab w:val="center" w:pos="3431"/>
              </w:tabs>
              <w:rPr>
                <w:rFonts w:ascii="Consolas" w:hAnsi="Consolas"/>
                <w:sz w:val="20"/>
              </w:rPr>
            </w:pPr>
            <w:r w:rsidRPr="00BF0603">
              <w:rPr>
                <w:rFonts w:ascii="Consolas" w:hAnsi="Consolas"/>
                <w:sz w:val="20"/>
              </w:rPr>
              <w:t>FASTLANE</w:t>
            </w:r>
            <w:r>
              <w:rPr>
                <w:rFonts w:ascii="Consolas" w:hAnsi="Consolas"/>
                <w:sz w:val="20"/>
              </w:rPr>
              <w:tab/>
            </w:r>
            <w:r w:rsidRPr="00BF0603">
              <w:rPr>
                <w:rFonts w:ascii="Consolas" w:hAnsi="Consolas"/>
                <w:sz w:val="20"/>
              </w:rPr>
              <w:t>0.122</w:t>
            </w:r>
          </w:p>
          <w:p w14:paraId="76A889D8" w14:textId="0D41A81C" w:rsidR="00BF0603" w:rsidRPr="00BF0603" w:rsidRDefault="00BF0603" w:rsidP="00BF0603">
            <w:pPr>
              <w:tabs>
                <w:tab w:val="center" w:pos="3431"/>
              </w:tabs>
              <w:rPr>
                <w:rFonts w:ascii="Consolas" w:hAnsi="Consolas"/>
                <w:sz w:val="20"/>
              </w:rPr>
            </w:pPr>
            <w:r w:rsidRPr="00BF0603">
              <w:rPr>
                <w:rFonts w:ascii="Consolas" w:hAnsi="Consolas"/>
                <w:sz w:val="20"/>
              </w:rPr>
              <w:t>FAX</w:t>
            </w:r>
            <w:r>
              <w:rPr>
                <w:rFonts w:ascii="Consolas" w:hAnsi="Consolas"/>
                <w:sz w:val="20"/>
              </w:rPr>
              <w:tab/>
            </w:r>
            <w:r w:rsidRPr="00BF0603">
              <w:rPr>
                <w:rFonts w:ascii="Consolas" w:hAnsi="Consolas"/>
                <w:sz w:val="20"/>
              </w:rPr>
              <w:t>0.015</w:t>
            </w:r>
          </w:p>
          <w:p w14:paraId="35019411" w14:textId="2C8E02F6" w:rsidR="00BF0603" w:rsidRPr="00DE0B32" w:rsidRDefault="00BF0603" w:rsidP="00BF0603">
            <w:pPr>
              <w:tabs>
                <w:tab w:val="center" w:pos="3431"/>
              </w:tabs>
              <w:rPr>
                <w:sz w:val="20"/>
              </w:rPr>
            </w:pPr>
            <w:r>
              <w:rPr>
                <w:rFonts w:ascii="Consolas" w:hAnsi="Consolas"/>
                <w:sz w:val="20"/>
              </w:rPr>
              <w:t>OTHER</w:t>
            </w:r>
            <w:r>
              <w:rPr>
                <w:rFonts w:ascii="Consolas" w:hAnsi="Consolas"/>
                <w:sz w:val="20"/>
              </w:rPr>
              <w:tab/>
            </w:r>
            <w:r w:rsidRPr="00BF0603">
              <w:rPr>
                <w:rFonts w:ascii="Consolas" w:hAnsi="Consolas"/>
                <w:sz w:val="20"/>
              </w:rPr>
              <w:t>0.003</w:t>
            </w:r>
          </w:p>
        </w:tc>
        <w:tc>
          <w:tcPr>
            <w:tcW w:w="4109" w:type="dxa"/>
          </w:tcPr>
          <w:p w14:paraId="5899082A" w14:textId="4F9B621B" w:rsidR="00BF0603" w:rsidRPr="00BF0603" w:rsidRDefault="00BF0603" w:rsidP="00BF0603">
            <w:pPr>
              <w:tabs>
                <w:tab w:val="center" w:pos="3434"/>
              </w:tabs>
              <w:rPr>
                <w:rFonts w:ascii="Consolas" w:hAnsi="Consolas"/>
                <w:sz w:val="20"/>
              </w:rPr>
            </w:pPr>
            <w:r w:rsidRPr="00BF0603">
              <w:rPr>
                <w:rFonts w:ascii="Consolas" w:hAnsi="Consolas"/>
                <w:sz w:val="20"/>
              </w:rPr>
              <w:t>DOC_STORE</w:t>
            </w:r>
            <w:r>
              <w:rPr>
                <w:rFonts w:ascii="Consolas" w:hAnsi="Consolas"/>
                <w:sz w:val="20"/>
              </w:rPr>
              <w:tab/>
            </w:r>
            <w:r w:rsidRPr="00BF0603">
              <w:rPr>
                <w:rFonts w:ascii="Consolas" w:hAnsi="Consolas"/>
                <w:sz w:val="20"/>
              </w:rPr>
              <w:t>0.391</w:t>
            </w:r>
          </w:p>
          <w:p w14:paraId="01DB0CCD" w14:textId="4AA35DD4" w:rsidR="00BF0603" w:rsidRPr="00BF0603" w:rsidRDefault="00BF0603" w:rsidP="00BF0603">
            <w:pPr>
              <w:tabs>
                <w:tab w:val="center" w:pos="3434"/>
              </w:tabs>
              <w:rPr>
                <w:rFonts w:ascii="Consolas" w:hAnsi="Consolas"/>
                <w:sz w:val="20"/>
              </w:rPr>
            </w:pPr>
            <w:r w:rsidRPr="00BF0603">
              <w:rPr>
                <w:rFonts w:ascii="Consolas" w:hAnsi="Consolas"/>
                <w:sz w:val="20"/>
              </w:rPr>
              <w:t>EMAIL</w:t>
            </w:r>
            <w:r>
              <w:rPr>
                <w:rFonts w:ascii="Consolas" w:hAnsi="Consolas"/>
                <w:sz w:val="20"/>
              </w:rPr>
              <w:tab/>
            </w:r>
            <w:r w:rsidRPr="00BF0603">
              <w:rPr>
                <w:rFonts w:ascii="Consolas" w:hAnsi="Consolas"/>
                <w:sz w:val="20"/>
              </w:rPr>
              <w:t>0.340</w:t>
            </w:r>
          </w:p>
          <w:p w14:paraId="4B86CA45" w14:textId="31627E24" w:rsidR="00BF0603" w:rsidRPr="00BF0603" w:rsidRDefault="00BF0603" w:rsidP="00BF0603">
            <w:pPr>
              <w:tabs>
                <w:tab w:val="center" w:pos="3434"/>
              </w:tabs>
              <w:rPr>
                <w:rFonts w:ascii="Consolas" w:hAnsi="Consolas"/>
                <w:sz w:val="20"/>
              </w:rPr>
            </w:pPr>
            <w:r w:rsidRPr="00BF0603">
              <w:rPr>
                <w:rFonts w:ascii="Consolas" w:hAnsi="Consolas"/>
                <w:sz w:val="20"/>
              </w:rPr>
              <w:t>GAA</w:t>
            </w:r>
            <w:r>
              <w:rPr>
                <w:rFonts w:ascii="Consolas" w:hAnsi="Consolas"/>
                <w:sz w:val="20"/>
              </w:rPr>
              <w:tab/>
            </w:r>
            <w:r w:rsidRPr="00BF0603">
              <w:rPr>
                <w:rFonts w:ascii="Consolas" w:hAnsi="Consolas"/>
                <w:sz w:val="20"/>
              </w:rPr>
              <w:t>0.240</w:t>
            </w:r>
          </w:p>
          <w:p w14:paraId="0D0AA2F2" w14:textId="20CAB1CF" w:rsidR="00BF0603" w:rsidRPr="00BF0603" w:rsidRDefault="00BF0603" w:rsidP="00BF0603">
            <w:pPr>
              <w:tabs>
                <w:tab w:val="center" w:pos="3434"/>
              </w:tabs>
              <w:rPr>
                <w:rFonts w:ascii="Consolas" w:hAnsi="Consolas"/>
                <w:sz w:val="20"/>
              </w:rPr>
            </w:pPr>
            <w:r w:rsidRPr="00BF0603">
              <w:rPr>
                <w:rFonts w:ascii="Consolas" w:hAnsi="Consolas"/>
                <w:sz w:val="20"/>
              </w:rPr>
              <w:t>FAX</w:t>
            </w:r>
            <w:r>
              <w:rPr>
                <w:rFonts w:ascii="Consolas" w:hAnsi="Consolas"/>
                <w:sz w:val="20"/>
              </w:rPr>
              <w:tab/>
            </w:r>
            <w:r w:rsidRPr="00BF0603">
              <w:rPr>
                <w:rFonts w:ascii="Consolas" w:hAnsi="Consolas"/>
                <w:sz w:val="20"/>
              </w:rPr>
              <w:t>0.021</w:t>
            </w:r>
          </w:p>
          <w:p w14:paraId="72EC3F07" w14:textId="0CC9A102" w:rsidR="00BF0603" w:rsidRPr="00DE0B32" w:rsidRDefault="00BF0603" w:rsidP="00BF0603">
            <w:pPr>
              <w:tabs>
                <w:tab w:val="center" w:pos="3434"/>
              </w:tabs>
              <w:rPr>
                <w:sz w:val="20"/>
              </w:rPr>
            </w:pPr>
            <w:r>
              <w:rPr>
                <w:rFonts w:ascii="Consolas" w:hAnsi="Consolas"/>
                <w:sz w:val="20"/>
              </w:rPr>
              <w:t>OTHER</w:t>
            </w:r>
            <w:r>
              <w:rPr>
                <w:rFonts w:ascii="Consolas" w:hAnsi="Consolas"/>
                <w:sz w:val="20"/>
              </w:rPr>
              <w:tab/>
            </w:r>
            <w:r w:rsidRPr="00BF0603">
              <w:rPr>
                <w:rFonts w:ascii="Consolas" w:hAnsi="Consolas"/>
                <w:sz w:val="20"/>
              </w:rPr>
              <w:t>0.008</w:t>
            </w:r>
          </w:p>
        </w:tc>
      </w:tr>
    </w:tbl>
    <w:p w14:paraId="7B1068F1" w14:textId="42FFF79A" w:rsidR="00512A00" w:rsidRDefault="00934CCF" w:rsidP="00512A00">
      <w:pPr>
        <w:pStyle w:val="Beschriftung"/>
      </w:pPr>
      <w:r>
        <w:br/>
      </w:r>
      <w:r w:rsidR="00512A00">
        <w:t xml:space="preserve">Table </w:t>
      </w:r>
      <w:r w:rsidR="00512A00">
        <w:fldChar w:fldCharType="begin"/>
      </w:r>
      <w:r w:rsidR="00512A00">
        <w:instrText xml:space="preserve"> STYLEREF 1 \s </w:instrText>
      </w:r>
      <w:r w:rsidR="00512A00">
        <w:fldChar w:fldCharType="separate"/>
      </w:r>
      <w:r w:rsidR="00512A00">
        <w:rPr>
          <w:noProof/>
        </w:rPr>
        <w:t>3</w:t>
      </w:r>
      <w:r w:rsidR="00512A00">
        <w:fldChar w:fldCharType="end"/>
      </w:r>
      <w:r w:rsidR="00512A00">
        <w:noBreakHyphen/>
      </w:r>
      <w:r w:rsidR="00512A00">
        <w:fldChar w:fldCharType="begin"/>
      </w:r>
      <w:r w:rsidR="00512A00">
        <w:instrText xml:space="preserve"> SEQ Table \* ARABIC \s 1 </w:instrText>
      </w:r>
      <w:r w:rsidR="00512A00">
        <w:fldChar w:fldCharType="separate"/>
      </w:r>
      <w:r w:rsidR="00512A00">
        <w:rPr>
          <w:noProof/>
        </w:rPr>
        <w:t>2</w:t>
      </w:r>
      <w:r w:rsidR="00512A00">
        <w:fldChar w:fldCharType="end"/>
      </w:r>
      <w:r w:rsidR="00512A00">
        <w:t>: Distributions of categorical features</w:t>
      </w:r>
    </w:p>
    <w:p w14:paraId="3AFAC01D" w14:textId="0284DAFE" w:rsidR="00DE0B32" w:rsidRDefault="00934CCF" w:rsidP="001A0CB8">
      <w:r>
        <w:lastRenderedPageBreak/>
        <w:t xml:space="preserve">The feature “BATCHKLASSE” describes </w:t>
      </w:r>
      <w:r w:rsidR="00512A00">
        <w:t>different</w:t>
      </w:r>
      <w:r>
        <w:t xml:space="preserve"> business unit</w:t>
      </w:r>
      <w:r w:rsidR="00512A00">
        <w:t xml:space="preserve">s, managing certain corresponding inbound channels (i.e. specific email addresses). The department “Neugeschäft” is the predominant subject area accounting for more than 70% of all documents with an upload </w:t>
      </w:r>
      <w:r w:rsidR="00810290">
        <w:t>channel</w:t>
      </w:r>
      <w:r w:rsidR="00512A00">
        <w:t xml:space="preserve"> for the BMW retailers that accounts for 57% of all inbound traffic.</w:t>
      </w:r>
      <w:r w:rsidR="0006700E">
        <w:t xml:space="preserve"> The batch class property might serve as a strong descriptor for the document classification task as certain document types show a higher frequency in a given batch class than others or might even be exclusive to a given batch class.</w:t>
      </w:r>
    </w:p>
    <w:p w14:paraId="7D4D0275" w14:textId="0C3444E2" w:rsidR="00810290" w:rsidRDefault="00810290" w:rsidP="001A0CB8">
      <w:r>
        <w:t xml:space="preserve">Regarding the “BATCHCONTENT” it’s apparent that </w:t>
      </w:r>
      <w:r w:rsidR="0002505C">
        <w:t>more than 80% of all documents are derived from an OCR scan of an ima</w:t>
      </w:r>
      <w:r w:rsidR="00826C4A">
        <w:t>ge (e.g</w:t>
      </w:r>
      <w:r w:rsidR="0002505C">
        <w:t>. photocopied ID card</w:t>
      </w:r>
      <w:r w:rsidR="00826C4A">
        <w:t>s</w:t>
      </w:r>
      <w:r w:rsidR="0002505C">
        <w:t xml:space="preserve">, photographs, scans, etc.) with or without additional textual information and 23% of all documents are derived from an image-only </w:t>
      </w:r>
      <w:r w:rsidR="00826C4A">
        <w:t>original</w:t>
      </w:r>
      <w:r w:rsidR="0002505C">
        <w:t>.</w:t>
      </w:r>
      <w:r w:rsidR="00826C4A">
        <w:t xml:space="preserve"> This explains the poor quality in text and very noisy nature of the documents.</w:t>
      </w:r>
    </w:p>
    <w:p w14:paraId="0C0DE5C4" w14:textId="1E15D4D4" w:rsidR="00826C4A" w:rsidRDefault="00826C4A" w:rsidP="001A0CB8">
      <w:r>
        <w:t xml:space="preserve">The “INPUTCHANNEL” and “SOURCESYSTEM” features are very similar and can be seen as a variation of the same information. The dominance of uploaded content again is very apparent. </w:t>
      </w:r>
    </w:p>
    <w:p w14:paraId="46929751" w14:textId="2C8A4E7E" w:rsidR="00826C4A" w:rsidRDefault="0028030F" w:rsidP="001A0CB8">
      <w:r>
        <w:t xml:space="preserve"> “PAGECOUNT”, “DOCCOUNT” and “NBR_DOCTYPES” are numerical features. The first feature describes the number of pages for each document, document counts describes how many </w:t>
      </w:r>
      <w:r w:rsidR="00A722FF">
        <w:t xml:space="preserve">other </w:t>
      </w:r>
      <w:r>
        <w:t xml:space="preserve">documents </w:t>
      </w:r>
      <w:r w:rsidR="00A722FF">
        <w:t>a single document is</w:t>
      </w:r>
      <w:r>
        <w:t xml:space="preserve"> related to</w:t>
      </w:r>
      <w:r>
        <w:rPr>
          <w:rStyle w:val="Funotenzeichen"/>
        </w:rPr>
        <w:footnoteReference w:id="20"/>
      </w:r>
      <w:r>
        <w:t xml:space="preserve"> </w:t>
      </w:r>
      <w:r w:rsidR="00A722FF">
        <w:t>and the number of document types is calculated from the suggested list of document types that the DMS has already estimated for.</w:t>
      </w:r>
      <w:r w:rsidR="008830D4">
        <w:t xml:space="preserve"> Their distribution </w:t>
      </w:r>
      <w:r w:rsidR="0006700E">
        <w:t xml:space="preserve">by the different batch classes </w:t>
      </w:r>
      <w:r w:rsidR="008830D4">
        <w:t>is shown in figure xy.</w:t>
      </w:r>
    </w:p>
    <w:p w14:paraId="02D53FD2" w14:textId="3BD78E05" w:rsidR="008830D4" w:rsidRDefault="008830D4" w:rsidP="001A0CB8">
      <w:r>
        <w:rPr>
          <w:noProof/>
          <w:lang w:val="de-DE" w:eastAsia="de-DE"/>
        </w:rPr>
        <w:drawing>
          <wp:inline distT="0" distB="0" distL="0" distR="0" wp14:anchorId="577020F8" wp14:editId="1BF2EA89">
            <wp:extent cx="5256530" cy="1371600"/>
            <wp:effectExtent l="0" t="0" r="127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_NumFeatDibus.jpg"/>
                    <pic:cNvPicPr/>
                  </pic:nvPicPr>
                  <pic:blipFill>
                    <a:blip r:embed="rId46">
                      <a:extLst>
                        <a:ext uri="{28A0092B-C50C-407E-A947-70E740481C1C}">
                          <a14:useLocalDpi xmlns:a14="http://schemas.microsoft.com/office/drawing/2010/main" val="0"/>
                        </a:ext>
                      </a:extLst>
                    </a:blip>
                    <a:stretch>
                      <a:fillRect/>
                    </a:stretch>
                  </pic:blipFill>
                  <pic:spPr>
                    <a:xfrm>
                      <a:off x="0" y="0"/>
                      <a:ext cx="5256530" cy="1371600"/>
                    </a:xfrm>
                    <a:prstGeom prst="rect">
                      <a:avLst/>
                    </a:prstGeom>
                  </pic:spPr>
                </pic:pic>
              </a:graphicData>
            </a:graphic>
          </wp:inline>
        </w:drawing>
      </w:r>
    </w:p>
    <w:p w14:paraId="6FD22FAD" w14:textId="3F72FDF8" w:rsidR="008010F0" w:rsidRDefault="008010F0" w:rsidP="008010F0">
      <w:pPr>
        <w:pStyle w:val="Beschriftung"/>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Distributions of the numerical features (Meta Data)</w:t>
      </w:r>
    </w:p>
    <w:p w14:paraId="06E86707" w14:textId="13BFB1AC" w:rsidR="00A35C63" w:rsidRDefault="0006700E" w:rsidP="00A35C63">
      <w:r>
        <w:t>Regarding the volume of pages with a median page count of 2 pages, the distribution shows that there are many outliers, some of them even exceeding 100 pages.</w:t>
      </w:r>
      <w:r w:rsidR="00795E1C">
        <w:t xml:space="preserve"> </w:t>
      </w:r>
      <w:r>
        <w:t xml:space="preserve">For the document count the distribution of “NeugschäftUpload” shows a higher variance underlining that in this batch class interrelated single documents occur more frequently. As to the number of document types the DMS typically estimates around 3 different </w:t>
      </w:r>
      <w:r>
        <w:lastRenderedPageBreak/>
        <w:t>document types to be valid candidates, but outliers show that the</w:t>
      </w:r>
      <w:r w:rsidR="00323DC7">
        <w:t xml:space="preserve">re </w:t>
      </w:r>
      <w:r>
        <w:t xml:space="preserve">can </w:t>
      </w:r>
      <w:r w:rsidR="00323DC7">
        <w:t>be</w:t>
      </w:r>
      <w:r>
        <w:t xml:space="preserve"> up to 25 different document types</w:t>
      </w:r>
      <w:r w:rsidR="00323DC7">
        <w:t xml:space="preserve"> suggested as candidates</w:t>
      </w:r>
      <w:r>
        <w:t xml:space="preserve"> for a given document.</w:t>
      </w:r>
    </w:p>
    <w:p w14:paraId="2AF93396" w14:textId="1064BDFA" w:rsidR="00A722FF" w:rsidRDefault="003F3EA7" w:rsidP="00A35C63">
      <w:r>
        <w:t>For model training t</w:t>
      </w:r>
      <w:r w:rsidR="00795E1C">
        <w:t xml:space="preserve">he categorical features </w:t>
      </w:r>
      <w:r w:rsidR="007B5562">
        <w:t xml:space="preserve">were </w:t>
      </w:r>
      <w:r>
        <w:t>encoded</w:t>
      </w:r>
      <w:r w:rsidR="007B5562">
        <w:t xml:space="preserve"> </w:t>
      </w:r>
      <w:r w:rsidR="00795E1C">
        <w:t xml:space="preserve">using the </w:t>
      </w:r>
      <w:r w:rsidR="009C4128">
        <w:t>OneHotEncoder</w:t>
      </w:r>
      <w:r w:rsidR="00795E1C">
        <w:t xml:space="preserve"> class of </w:t>
      </w:r>
      <w:r w:rsidR="009C4128">
        <w:t>the</w:t>
      </w:r>
      <w:r w:rsidR="00795E1C">
        <w:t xml:space="preserve"> </w:t>
      </w:r>
      <w:r w:rsidR="00795E1C" w:rsidRPr="00795E1C">
        <w:t>Scikit-learn</w:t>
      </w:r>
      <w:r w:rsidR="009C4128">
        <w:t xml:space="preserve"> </w:t>
      </w:r>
      <w:r w:rsidR="009C4128">
        <w:t>package</w:t>
      </w:r>
      <w:r w:rsidR="00795E1C">
        <w:t xml:space="preserve">. To </w:t>
      </w:r>
      <w:r w:rsidR="009C4128">
        <w:t>avoid</w:t>
      </w:r>
      <w:r w:rsidR="00795E1C">
        <w:t xml:space="preserve"> unfavora</w:t>
      </w:r>
      <w:r w:rsidR="00165C8E">
        <w:t>ble effects of the outlier</w:t>
      </w:r>
      <w:r w:rsidR="007B5562">
        <w:t>s</w:t>
      </w:r>
      <w:r w:rsidR="00165C8E">
        <w:t xml:space="preserve">, </w:t>
      </w:r>
      <w:r w:rsidR="007B5562">
        <w:t xml:space="preserve">the numerical features </w:t>
      </w:r>
      <w:r w:rsidR="00165C8E">
        <w:t xml:space="preserve">were </w:t>
      </w:r>
      <w:r w:rsidR="007B5562">
        <w:t>normalized</w:t>
      </w:r>
      <w:r w:rsidR="009C4128">
        <w:t xml:space="preserve"> using the StandardScaler</w:t>
      </w:r>
      <w:r w:rsidR="00165C8E">
        <w:t xml:space="preserve"> class</w:t>
      </w:r>
      <w:r w:rsidR="00795E1C">
        <w:t xml:space="preserve"> </w:t>
      </w:r>
      <w:r w:rsidR="00165C8E">
        <w:t>in Scikit-learn</w:t>
      </w:r>
      <w:r w:rsidR="009C4128">
        <w:t>.</w:t>
      </w:r>
    </w:p>
    <w:p w14:paraId="0AF20AC0" w14:textId="4D7803CC" w:rsidR="002E1797" w:rsidRDefault="002E1797" w:rsidP="002E1797">
      <w:pPr>
        <w:pStyle w:val="berschrift3"/>
      </w:pPr>
      <w:r>
        <w:t>Text Data</w:t>
      </w:r>
    </w:p>
    <w:p w14:paraId="6EA77BF1" w14:textId="77777777" w:rsidR="00E47782" w:rsidRPr="00E47782" w:rsidRDefault="00E47782" w:rsidP="00E47782">
      <w:bookmarkStart w:id="30" w:name="_GoBack"/>
      <w:bookmarkEnd w:id="30"/>
    </w:p>
    <w:p w14:paraId="0CBBE78C" w14:textId="1864ED3A" w:rsidR="002E1797" w:rsidRPr="002E1797" w:rsidRDefault="00B525BE" w:rsidP="002E1797">
      <w:r>
        <w:br/>
      </w:r>
    </w:p>
    <w:p w14:paraId="1CD4758E" w14:textId="419EF0C8" w:rsidR="007C0095" w:rsidRDefault="007C0095" w:rsidP="00833D26">
      <w:pPr>
        <w:pStyle w:val="berschrift1"/>
      </w:pPr>
      <w:bookmarkStart w:id="31" w:name="_Toc60127252"/>
      <w:r w:rsidRPr="007C0095">
        <w:lastRenderedPageBreak/>
        <w:t xml:space="preserve">Methods </w:t>
      </w:r>
      <w:r>
        <w:t>and Experiments</w:t>
      </w:r>
      <w:r w:rsidR="007F2F8A">
        <w:t xml:space="preserve"> [10</w:t>
      </w:r>
      <w:r w:rsidR="00181370">
        <w:t>]</w:t>
      </w:r>
      <w:bookmarkEnd w:id="31"/>
      <w:r w:rsidR="00181370">
        <w:t xml:space="preserve"> </w:t>
      </w:r>
    </w:p>
    <w:p w14:paraId="1CD17C15" w14:textId="4200468D" w:rsidR="00280E36" w:rsidRDefault="00280E36" w:rsidP="00833D26">
      <w:pPr>
        <w:pStyle w:val="berschrift2"/>
      </w:pPr>
      <w:bookmarkStart w:id="32" w:name="_Toc60127253"/>
      <w:r>
        <w:t>Metrics</w:t>
      </w:r>
      <w:bookmarkEnd w:id="32"/>
    </w:p>
    <w:p w14:paraId="42F3AA3C" w14:textId="4370822B" w:rsidR="00280E36" w:rsidRDefault="00280E36" w:rsidP="00833D26">
      <w:r>
        <w:t>Accuracy</w:t>
      </w:r>
      <w:r w:rsidR="00BD0FC5">
        <w:t xml:space="preserve"> &amp; Weighted Accuracy</w:t>
      </w:r>
    </w:p>
    <w:p w14:paraId="7751D23D" w14:textId="1E94D91D" w:rsidR="00BD0FC5" w:rsidRPr="00BD0FC5" w:rsidRDefault="00BD0FC5" w:rsidP="00833D26">
      <w:r>
        <w:t>F1, Precision and Recall</w:t>
      </w:r>
    </w:p>
    <w:p w14:paraId="60F5E36C" w14:textId="41D3EC19" w:rsidR="007C0095" w:rsidRDefault="007C0095" w:rsidP="00833D26">
      <w:pPr>
        <w:pStyle w:val="berschrift2"/>
      </w:pPr>
      <w:bookmarkStart w:id="33" w:name="_Toc60127254"/>
      <w:r>
        <w:lastRenderedPageBreak/>
        <w:t>Machine Learning approaches</w:t>
      </w:r>
      <w:r w:rsidR="00CF07DB">
        <w:t xml:space="preserve"> (Scikit Learn)</w:t>
      </w:r>
      <w:bookmarkEnd w:id="33"/>
    </w:p>
    <w:p w14:paraId="5CEE44A0" w14:textId="766F3665" w:rsidR="00280E36" w:rsidRDefault="00280E36" w:rsidP="00833D26">
      <w:pPr>
        <w:pStyle w:val="berschrift3"/>
      </w:pPr>
      <w:bookmarkStart w:id="34" w:name="_Toc60127255"/>
      <w:r>
        <w:t>KNN</w:t>
      </w:r>
      <w:bookmarkEnd w:id="34"/>
    </w:p>
    <w:p w14:paraId="4DE17902" w14:textId="7E505273" w:rsidR="00856B5B" w:rsidRDefault="00856B5B" w:rsidP="00833D26">
      <w:pPr>
        <w:pStyle w:val="berschrift3"/>
      </w:pPr>
      <w:bookmarkStart w:id="35" w:name="_Toc60127256"/>
      <w:r>
        <w:t>Linear Models</w:t>
      </w:r>
      <w:bookmarkEnd w:id="35"/>
    </w:p>
    <w:p w14:paraId="128D5DDE" w14:textId="5DEC2A8D" w:rsidR="00CF07DB" w:rsidRDefault="00CF07DB" w:rsidP="00833D26">
      <w:pPr>
        <w:pStyle w:val="berschrift4"/>
      </w:pPr>
      <w:r>
        <w:t>Logistic Regression</w:t>
      </w:r>
    </w:p>
    <w:p w14:paraId="20EE1AC0" w14:textId="62173319" w:rsidR="00CF07DB" w:rsidRDefault="00CF07DB" w:rsidP="00833D26">
      <w:pPr>
        <w:pStyle w:val="berschrift4"/>
      </w:pPr>
      <w:r>
        <w:t>Linear Support Vector Machine</w:t>
      </w:r>
    </w:p>
    <w:p w14:paraId="2F102C36" w14:textId="369F19AD" w:rsidR="00CF07DB" w:rsidRDefault="00CF07DB" w:rsidP="00833D26">
      <w:pPr>
        <w:pStyle w:val="berschrift4"/>
      </w:pPr>
      <w:r>
        <w:t>Support Vector Machine</w:t>
      </w:r>
    </w:p>
    <w:p w14:paraId="0C8714CD" w14:textId="3DA792E6" w:rsidR="00CF07DB" w:rsidRPr="00BD0FC5" w:rsidRDefault="00CF07DB" w:rsidP="00833D26">
      <w:pPr>
        <w:pStyle w:val="berschrift3"/>
      </w:pPr>
      <w:bookmarkStart w:id="36" w:name="_Toc60127257"/>
      <w:r>
        <w:t>Stochastic Gradient Descent</w:t>
      </w:r>
      <w:bookmarkEnd w:id="36"/>
    </w:p>
    <w:p w14:paraId="6117616B" w14:textId="30A84C3F" w:rsidR="007C0095" w:rsidRDefault="007C0095" w:rsidP="00833D26">
      <w:pPr>
        <w:pStyle w:val="berschrift2"/>
      </w:pPr>
      <w:bookmarkStart w:id="37" w:name="_Toc60127258"/>
      <w:r>
        <w:t>Deep Learning approaches</w:t>
      </w:r>
      <w:r w:rsidR="00CF07DB">
        <w:t xml:space="preserve"> (TensorFlow)</w:t>
      </w:r>
      <w:bookmarkEnd w:id="37"/>
    </w:p>
    <w:p w14:paraId="2DB90315" w14:textId="7512790B" w:rsidR="00280E36" w:rsidRDefault="00280E36" w:rsidP="00833D26">
      <w:pPr>
        <w:pStyle w:val="berschrift3"/>
      </w:pPr>
      <w:bookmarkStart w:id="38" w:name="_Toc60127259"/>
      <w:r>
        <w:t>BiLSTM</w:t>
      </w:r>
      <w:bookmarkEnd w:id="38"/>
    </w:p>
    <w:p w14:paraId="382760BC" w14:textId="1943F73B" w:rsidR="00280E36" w:rsidRDefault="00280E36" w:rsidP="00833D26">
      <w:pPr>
        <w:pStyle w:val="berschrift3"/>
      </w:pPr>
      <w:bookmarkStart w:id="39" w:name="_Toc60127260"/>
      <w:r>
        <w:t>CNN</w:t>
      </w:r>
      <w:bookmarkEnd w:id="39"/>
    </w:p>
    <w:p w14:paraId="1EEEA46F" w14:textId="0D3BAA3D" w:rsidR="00280E36" w:rsidRDefault="00280E36" w:rsidP="00833D26">
      <w:pPr>
        <w:pStyle w:val="berschrift3"/>
      </w:pPr>
      <w:bookmarkStart w:id="40" w:name="_Toc60127261"/>
      <w:r>
        <w:t xml:space="preserve">BiLSTM with pretrained </w:t>
      </w:r>
      <w:r w:rsidR="00BD0FC5">
        <w:t>GLOVE</w:t>
      </w:r>
      <w:bookmarkEnd w:id="40"/>
    </w:p>
    <w:p w14:paraId="009FE8CE" w14:textId="3C7EE9B9" w:rsidR="00280E36" w:rsidRDefault="00280E36" w:rsidP="00833D26">
      <w:pPr>
        <w:pStyle w:val="berschrift3"/>
      </w:pPr>
      <w:bookmarkStart w:id="41" w:name="_Toc60127262"/>
      <w:r>
        <w:t xml:space="preserve">CNN with pretrained </w:t>
      </w:r>
      <w:r w:rsidR="00BD0FC5">
        <w:t>GLOVE</w:t>
      </w:r>
      <w:bookmarkEnd w:id="41"/>
    </w:p>
    <w:p w14:paraId="4369B11F" w14:textId="5F1E49E6" w:rsidR="00280E36" w:rsidRDefault="00BD0FC5" w:rsidP="00833D26">
      <w:pPr>
        <w:pStyle w:val="berschrift3"/>
      </w:pPr>
      <w:bookmarkStart w:id="42" w:name="_Toc60127263"/>
      <w:r>
        <w:t>Multilingual BERT</w:t>
      </w:r>
      <w:bookmarkEnd w:id="42"/>
    </w:p>
    <w:p w14:paraId="078985AE" w14:textId="46A90CF4" w:rsidR="00BD0FC5" w:rsidRPr="00280E36" w:rsidRDefault="00BD0FC5" w:rsidP="00833D26">
      <w:pPr>
        <w:pStyle w:val="berschrift3"/>
      </w:pPr>
      <w:bookmarkStart w:id="43" w:name="_Toc60127264"/>
      <w:r>
        <w:t>…</w:t>
      </w:r>
      <w:bookmarkEnd w:id="43"/>
    </w:p>
    <w:p w14:paraId="70FEFDE4" w14:textId="44120A0C" w:rsidR="00BD0FC5" w:rsidRDefault="006F108E" w:rsidP="00833D26">
      <w:pPr>
        <w:pStyle w:val="berschrift1"/>
      </w:pPr>
      <w:bookmarkStart w:id="44" w:name="_Toc60127265"/>
      <w:r>
        <w:lastRenderedPageBreak/>
        <w:t>Results</w:t>
      </w:r>
      <w:r w:rsidR="002405FC">
        <w:t xml:space="preserve"> &amp; Discussion</w:t>
      </w:r>
      <w:r w:rsidR="007F2F8A">
        <w:t xml:space="preserve"> [14</w:t>
      </w:r>
      <w:r w:rsidR="00181370">
        <w:t>]</w:t>
      </w:r>
      <w:bookmarkEnd w:id="44"/>
    </w:p>
    <w:p w14:paraId="79FD5840" w14:textId="61983223" w:rsidR="002405FC" w:rsidRDefault="00BD0FC5" w:rsidP="00833D26">
      <w:pPr>
        <w:pStyle w:val="berschrift2"/>
      </w:pPr>
      <w:bookmarkStart w:id="45" w:name="_Toc60127266"/>
      <w:r>
        <w:t>Performance on key metrics</w:t>
      </w:r>
      <w:bookmarkEnd w:id="45"/>
    </w:p>
    <w:p w14:paraId="27E16169" w14:textId="6E923B53" w:rsidR="002405FC" w:rsidRDefault="002405FC" w:rsidP="00833D26">
      <w:pPr>
        <w:pStyle w:val="berschrift2"/>
      </w:pPr>
      <w:bookmarkStart w:id="46" w:name="_Toc60127267"/>
      <w:r>
        <w:t>Learnings</w:t>
      </w:r>
      <w:bookmarkEnd w:id="46"/>
    </w:p>
    <w:p w14:paraId="7A79C12C" w14:textId="072F82B8" w:rsidR="00DA7460" w:rsidRPr="002405FC" w:rsidRDefault="00BD0FC5" w:rsidP="00833D26">
      <w:r w:rsidRPr="002405FC">
        <w:t>Efficiency</w:t>
      </w:r>
    </w:p>
    <w:p w14:paraId="594D5CAB" w14:textId="46884B3C" w:rsidR="002405FC" w:rsidRDefault="002405FC" w:rsidP="00833D26">
      <w:pPr>
        <w:pStyle w:val="berschrift2"/>
      </w:pPr>
      <w:bookmarkStart w:id="47" w:name="_Toc60127268"/>
      <w:r>
        <w:t>Error Discussion</w:t>
      </w:r>
      <w:bookmarkEnd w:id="47"/>
    </w:p>
    <w:p w14:paraId="6734CC7D" w14:textId="396E1321" w:rsidR="00BD0FC5" w:rsidRDefault="00BD0FC5" w:rsidP="00833D26">
      <w:pPr>
        <w:pStyle w:val="berschrift2"/>
      </w:pPr>
      <w:bookmarkStart w:id="48" w:name="_Toc60127269"/>
      <w:r>
        <w:t>Limitations</w:t>
      </w:r>
      <w:bookmarkEnd w:id="48"/>
    </w:p>
    <w:p w14:paraId="0B19BFE5" w14:textId="20DEDB82" w:rsidR="00BD0FC5" w:rsidRDefault="00BD0FC5" w:rsidP="00833D26">
      <w:pPr>
        <w:pStyle w:val="berschrift2"/>
      </w:pPr>
      <w:bookmarkStart w:id="49" w:name="_Toc60127270"/>
      <w:r>
        <w:t>Improvements</w:t>
      </w:r>
      <w:bookmarkEnd w:id="49"/>
    </w:p>
    <w:p w14:paraId="4FB008F4" w14:textId="0133C64B" w:rsidR="00BD0FC5" w:rsidRPr="00DA7460" w:rsidRDefault="00BD0FC5" w:rsidP="00833D26">
      <w:pPr>
        <w:pStyle w:val="berschrift2"/>
      </w:pPr>
      <w:bookmarkStart w:id="50" w:name="_Toc60127271"/>
      <w:r>
        <w:t>Deployment</w:t>
      </w:r>
      <w:bookmarkEnd w:id="50"/>
    </w:p>
    <w:p w14:paraId="634861AB" w14:textId="3ADD0378" w:rsidR="00DA7460" w:rsidRPr="00DA7460" w:rsidRDefault="002405FC" w:rsidP="00833D26">
      <w:pPr>
        <w:pStyle w:val="berschrift1"/>
      </w:pPr>
      <w:bookmarkStart w:id="51" w:name="_Toc60127272"/>
      <w:r>
        <w:lastRenderedPageBreak/>
        <w:t>Conclusions</w:t>
      </w:r>
      <w:r w:rsidR="00181370">
        <w:t xml:space="preserve"> [4]</w:t>
      </w:r>
      <w:bookmarkEnd w:id="51"/>
    </w:p>
    <w:p w14:paraId="744F71D2" w14:textId="4BC8D730" w:rsidR="009F1ABF" w:rsidRPr="00FE2D05" w:rsidRDefault="007A4021" w:rsidP="00833D26">
      <w:pPr>
        <w:pStyle w:val="berschrift1-Ohne"/>
      </w:pPr>
      <w:bookmarkStart w:id="52" w:name="_Toc60127273"/>
      <w:r>
        <w:lastRenderedPageBreak/>
        <w:t>List of Abbreviations</w:t>
      </w:r>
      <w:bookmarkEnd w:id="52"/>
    </w:p>
    <w:p w14:paraId="26CE833F" w14:textId="77777777" w:rsidR="009F1ABF" w:rsidRPr="00FE2D05" w:rsidRDefault="009F1ABF" w:rsidP="00833D26">
      <w:pPr>
        <w:pStyle w:val="Abkrzungsverzeichnis"/>
      </w:pPr>
      <w:r w:rsidRPr="00FE2D05">
        <w:rPr>
          <w:b/>
        </w:rPr>
        <w:t>ABK</w:t>
      </w:r>
      <w:r w:rsidRPr="00FE2D05">
        <w:tab/>
        <w:t>Abkürzung</w:t>
      </w:r>
    </w:p>
    <w:p w14:paraId="5B8DC866" w14:textId="77777777" w:rsidR="009F1ABF" w:rsidRPr="00FE2D05" w:rsidRDefault="009F1ABF" w:rsidP="00833D26">
      <w:pPr>
        <w:pStyle w:val="Abkrzungsverzeichnis"/>
      </w:pPr>
      <w:r w:rsidRPr="00FE2D05">
        <w:rPr>
          <w:b/>
        </w:rPr>
        <w:t>ACM</w:t>
      </w:r>
      <w:r w:rsidRPr="00FE2D05">
        <w:t xml:space="preserve"> </w:t>
      </w:r>
      <w:r w:rsidRPr="00FE2D05">
        <w:tab/>
        <w:t>Association of Computing Machinery</w:t>
      </w:r>
    </w:p>
    <w:p w14:paraId="694DD9F4" w14:textId="77777777" w:rsidR="009F1ABF" w:rsidRPr="00FE2D05" w:rsidRDefault="009F1ABF" w:rsidP="00833D26">
      <w:pPr>
        <w:pStyle w:val="Abkrzungsverzeichnis"/>
      </w:pPr>
      <w:r w:rsidRPr="00FE2D05">
        <w:rPr>
          <w:b/>
        </w:rPr>
        <w:t>PDF</w:t>
      </w:r>
      <w:r w:rsidRPr="00FE2D05">
        <w:t xml:space="preserve"> </w:t>
      </w:r>
      <w:r w:rsidRPr="00FE2D05">
        <w:tab/>
        <w:t>Portable Document Format</w:t>
      </w:r>
    </w:p>
    <w:p w14:paraId="6AAF4ADE" w14:textId="77777777" w:rsidR="009F1ABF" w:rsidRPr="00FE2D05" w:rsidRDefault="009F1ABF" w:rsidP="00833D26">
      <w:pPr>
        <w:pStyle w:val="Abkrzungsverzeichnis"/>
      </w:pPr>
      <w:r w:rsidRPr="00FE2D05">
        <w:rPr>
          <w:b/>
        </w:rPr>
        <w:t>IEEE</w:t>
      </w:r>
      <w:r w:rsidRPr="00FE2D05">
        <w:t xml:space="preserve"> </w:t>
      </w:r>
      <w:r w:rsidRPr="00FE2D05">
        <w:tab/>
        <w:t>Institute of Electrical and Electronics Engineers</w:t>
      </w:r>
    </w:p>
    <w:p w14:paraId="61D80FB2" w14:textId="77777777" w:rsidR="009F1ABF" w:rsidRPr="007A4021" w:rsidRDefault="009F1ABF" w:rsidP="00833D26">
      <w:pPr>
        <w:pStyle w:val="Abkrzungsverzeichnis"/>
      </w:pPr>
      <w:r w:rsidRPr="007A4021">
        <w:rPr>
          <w:b/>
        </w:rPr>
        <w:t>ISO</w:t>
      </w:r>
      <w:r w:rsidRPr="007A4021">
        <w:t xml:space="preserve"> </w:t>
      </w:r>
      <w:r w:rsidRPr="007A4021">
        <w:tab/>
        <w:t>International Organization for Standardization</w:t>
      </w:r>
    </w:p>
    <w:p w14:paraId="38DF12D4" w14:textId="77777777" w:rsidR="009F1ABF" w:rsidRPr="009F1ABF" w:rsidRDefault="009F1ABF" w:rsidP="00833D26">
      <w:pPr>
        <w:rPr>
          <w:rFonts w:ascii="Arial" w:eastAsiaTheme="majorEastAsia" w:hAnsi="Arial" w:cs="Arial"/>
          <w:sz w:val="36"/>
          <w:szCs w:val="36"/>
        </w:rPr>
      </w:pPr>
      <w:r w:rsidRPr="009F1ABF">
        <w:br w:type="page"/>
      </w:r>
    </w:p>
    <w:p w14:paraId="60E22FD2" w14:textId="4C6BE502" w:rsidR="00197774" w:rsidRPr="009F1ABF" w:rsidRDefault="007A4021" w:rsidP="00833D26">
      <w:pPr>
        <w:pStyle w:val="berschrift1-Ohne"/>
      </w:pPr>
      <w:bookmarkStart w:id="53" w:name="_Toc60127274"/>
      <w:r>
        <w:lastRenderedPageBreak/>
        <w:t>List of Tables</w:t>
      </w:r>
      <w:bookmarkEnd w:id="53"/>
    </w:p>
    <w:p w14:paraId="51EA5E34" w14:textId="36828175" w:rsidR="00200CAC" w:rsidRDefault="00161773" w:rsidP="00833D26">
      <w:pPr>
        <w:pStyle w:val="Abbildungsverzeichnis"/>
        <w:rPr>
          <w:rFonts w:asciiTheme="minorHAnsi" w:eastAsiaTheme="minorEastAsia" w:hAnsiTheme="minorHAnsi"/>
          <w:noProof/>
          <w:szCs w:val="24"/>
          <w:lang w:eastAsia="de-DE"/>
        </w:rPr>
      </w:pPr>
      <w:r>
        <w:fldChar w:fldCharType="begin"/>
      </w:r>
      <w:r w:rsidRPr="009F1ABF">
        <w:instrText xml:space="preserve"> TOC \h \z \c "Tabelle" </w:instrText>
      </w:r>
      <w:r>
        <w:fldChar w:fldCharType="separate"/>
      </w:r>
      <w:hyperlink w:anchor="_Toc437546466" w:history="1">
        <w:r w:rsidR="00200CAC" w:rsidRPr="00B42435">
          <w:rPr>
            <w:rStyle w:val="Hyperlink"/>
            <w:noProof/>
          </w:rPr>
          <w:t>Tabelle 2.1: Ebenen der Kopplung und Beispiele für enge und lose Kopplung</w:t>
        </w:r>
        <w:r w:rsidR="00200CAC">
          <w:rPr>
            <w:noProof/>
            <w:webHidden/>
          </w:rPr>
          <w:tab/>
        </w:r>
        <w:r w:rsidR="00200CAC">
          <w:rPr>
            <w:noProof/>
            <w:webHidden/>
          </w:rPr>
          <w:fldChar w:fldCharType="begin"/>
        </w:r>
        <w:r w:rsidR="00200CAC">
          <w:rPr>
            <w:noProof/>
            <w:webHidden/>
          </w:rPr>
          <w:instrText xml:space="preserve"> PAGEREF _Toc437546466 \h </w:instrText>
        </w:r>
        <w:r w:rsidR="00200CAC">
          <w:rPr>
            <w:noProof/>
            <w:webHidden/>
          </w:rPr>
        </w:r>
        <w:r w:rsidR="00200CAC">
          <w:rPr>
            <w:noProof/>
            <w:webHidden/>
          </w:rPr>
          <w:fldChar w:fldCharType="separate"/>
        </w:r>
        <w:r w:rsidR="00D8785B">
          <w:rPr>
            <w:b/>
            <w:bCs/>
            <w:noProof/>
            <w:webHidden/>
          </w:rPr>
          <w:t>Fehler! Textmarke nicht definiert.</w:t>
        </w:r>
        <w:r w:rsidR="00200CAC">
          <w:rPr>
            <w:noProof/>
            <w:webHidden/>
          </w:rPr>
          <w:fldChar w:fldCharType="end"/>
        </w:r>
      </w:hyperlink>
    </w:p>
    <w:p w14:paraId="3189C7A8" w14:textId="77777777" w:rsidR="00161773" w:rsidRDefault="00161773" w:rsidP="00833D26">
      <w:r>
        <w:fldChar w:fldCharType="end"/>
      </w:r>
    </w:p>
    <w:p w14:paraId="0DBD42BD" w14:textId="77777777" w:rsidR="00161773" w:rsidRDefault="00161773" w:rsidP="00833D26">
      <w:r>
        <w:br w:type="page"/>
      </w:r>
    </w:p>
    <w:p w14:paraId="30B603CF" w14:textId="1345C4D9" w:rsidR="00197774" w:rsidRDefault="007A4021" w:rsidP="00833D26">
      <w:pPr>
        <w:pStyle w:val="berschrift1-Ohne"/>
      </w:pPr>
      <w:bookmarkStart w:id="54" w:name="_Toc60127275"/>
      <w:r>
        <w:lastRenderedPageBreak/>
        <w:t>List of Figures</w:t>
      </w:r>
      <w:bookmarkEnd w:id="54"/>
    </w:p>
    <w:p w14:paraId="51BCEA0D" w14:textId="7199AD32" w:rsidR="00161773" w:rsidRDefault="00161773" w:rsidP="00833D26">
      <w:pPr>
        <w:pStyle w:val="Abbildungsverzeichni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346226275" w:history="1">
        <w:r w:rsidRPr="00984DE7">
          <w:rPr>
            <w:rStyle w:val="Hyperlink"/>
            <w:noProof/>
          </w:rPr>
          <w:t>Abbildung 2.1: Mars Rover der NASA</w:t>
        </w:r>
        <w:r>
          <w:rPr>
            <w:noProof/>
            <w:webHidden/>
          </w:rPr>
          <w:tab/>
        </w:r>
        <w:r>
          <w:rPr>
            <w:noProof/>
            <w:webHidden/>
          </w:rPr>
          <w:fldChar w:fldCharType="begin"/>
        </w:r>
        <w:r>
          <w:rPr>
            <w:noProof/>
            <w:webHidden/>
          </w:rPr>
          <w:instrText xml:space="preserve"> PAGEREF _Toc346226275 \h </w:instrText>
        </w:r>
        <w:r>
          <w:rPr>
            <w:noProof/>
            <w:webHidden/>
          </w:rPr>
        </w:r>
        <w:r>
          <w:rPr>
            <w:noProof/>
            <w:webHidden/>
          </w:rPr>
          <w:fldChar w:fldCharType="separate"/>
        </w:r>
        <w:r w:rsidR="00D8785B">
          <w:rPr>
            <w:b/>
            <w:bCs/>
            <w:noProof/>
            <w:webHidden/>
          </w:rPr>
          <w:t>Fehler! Textmarke nicht definiert.</w:t>
        </w:r>
        <w:r>
          <w:rPr>
            <w:noProof/>
            <w:webHidden/>
          </w:rPr>
          <w:fldChar w:fldCharType="end"/>
        </w:r>
      </w:hyperlink>
    </w:p>
    <w:p w14:paraId="576BC3FF" w14:textId="3A5233AD" w:rsidR="00161773" w:rsidRDefault="00F84618" w:rsidP="00833D26">
      <w:pPr>
        <w:pStyle w:val="Abbildungsverzeichnis"/>
        <w:rPr>
          <w:rFonts w:asciiTheme="minorHAnsi" w:eastAsiaTheme="minorEastAsia" w:hAnsiTheme="minorHAnsi"/>
          <w:noProof/>
          <w:sz w:val="22"/>
          <w:lang w:eastAsia="de-DE"/>
        </w:rPr>
      </w:pPr>
      <w:hyperlink w:anchor="_Toc346226276" w:history="1">
        <w:r w:rsidR="00161773" w:rsidRPr="00984DE7">
          <w:rPr>
            <w:rStyle w:val="Hyperlink"/>
            <w:noProof/>
          </w:rPr>
          <w:t>Abbildung 2.2: Point-to-Point</w:t>
        </w:r>
        <w:r w:rsidR="00161773">
          <w:rPr>
            <w:noProof/>
            <w:webHidden/>
          </w:rPr>
          <w:tab/>
        </w:r>
        <w:r w:rsidR="00161773">
          <w:rPr>
            <w:noProof/>
            <w:webHidden/>
          </w:rPr>
          <w:fldChar w:fldCharType="begin"/>
        </w:r>
        <w:r w:rsidR="00161773">
          <w:rPr>
            <w:noProof/>
            <w:webHidden/>
          </w:rPr>
          <w:instrText xml:space="preserve"> PAGEREF _Toc346226276 \h </w:instrText>
        </w:r>
        <w:r w:rsidR="00161773">
          <w:rPr>
            <w:noProof/>
            <w:webHidden/>
          </w:rPr>
        </w:r>
        <w:r w:rsidR="00161773">
          <w:rPr>
            <w:noProof/>
            <w:webHidden/>
          </w:rPr>
          <w:fldChar w:fldCharType="separate"/>
        </w:r>
        <w:r w:rsidR="00D8785B">
          <w:rPr>
            <w:b/>
            <w:bCs/>
            <w:noProof/>
            <w:webHidden/>
          </w:rPr>
          <w:t>Fehler! Textmarke nicht definiert.</w:t>
        </w:r>
        <w:r w:rsidR="00161773">
          <w:rPr>
            <w:noProof/>
            <w:webHidden/>
          </w:rPr>
          <w:fldChar w:fldCharType="end"/>
        </w:r>
      </w:hyperlink>
    </w:p>
    <w:p w14:paraId="5C4AEE38" w14:textId="77777777" w:rsidR="00161773" w:rsidRDefault="00161773" w:rsidP="00833D26">
      <w:r>
        <w:fldChar w:fldCharType="end"/>
      </w:r>
    </w:p>
    <w:p w14:paraId="41A1B95A" w14:textId="77777777" w:rsidR="00161773" w:rsidRDefault="00161773" w:rsidP="00833D26">
      <w:r>
        <w:br w:type="page"/>
      </w:r>
    </w:p>
    <w:bookmarkStart w:id="55" w:name="_Toc60127276" w:displacedByCustomXml="next"/>
    <w:sdt>
      <w:sdtPr>
        <w:rPr>
          <w:rFonts w:ascii="Times New Roman" w:eastAsiaTheme="minorHAnsi" w:hAnsi="Times New Roman" w:cstheme="minorBidi"/>
          <w:b w:val="0"/>
          <w:bCs w:val="0"/>
          <w:sz w:val="24"/>
          <w:szCs w:val="22"/>
        </w:rPr>
        <w:id w:val="913428370"/>
        <w:docPartObj>
          <w:docPartGallery w:val="Bibliographies"/>
          <w:docPartUnique/>
        </w:docPartObj>
      </w:sdtPr>
      <w:sdtContent>
        <w:p w14:paraId="745097D2" w14:textId="3C45A945" w:rsidR="00161773" w:rsidRDefault="007A4021" w:rsidP="00833D26">
          <w:pPr>
            <w:pStyle w:val="berschrift1-Ohne"/>
          </w:pPr>
          <w:r>
            <w:t>Bibliography</w:t>
          </w:r>
          <w:bookmarkEnd w:id="55"/>
        </w:p>
        <w:p w14:paraId="348560AB" w14:textId="44F4BA52" w:rsidR="006F108E" w:rsidRDefault="006F108E" w:rsidP="00833D26">
          <w:pPr>
            <w:pStyle w:val="berschrift1-Ohne"/>
          </w:pPr>
          <w:bookmarkStart w:id="56" w:name="_Toc60127277"/>
          <w:r>
            <w:lastRenderedPageBreak/>
            <w:t>Appendix</w:t>
          </w:r>
          <w:bookmarkEnd w:id="56"/>
        </w:p>
        <w:sdt>
          <w:sdtPr>
            <w:rPr>
              <w:sz w:val="24"/>
            </w:rPr>
            <w:id w:val="111145805"/>
            <w:bibliography/>
          </w:sdtPr>
          <w:sdtContent>
            <w:p w14:paraId="5BDE06BF" w14:textId="77777777" w:rsidR="003C54A3" w:rsidRDefault="00161773" w:rsidP="00833D26">
              <w:pPr>
                <w:pStyle w:val="Literaturverzeichnis"/>
                <w:rPr>
                  <w:noProof/>
                  <w:sz w:val="24"/>
                  <w:szCs w:val="24"/>
                </w:rPr>
              </w:pPr>
              <w:r>
                <w:fldChar w:fldCharType="begin"/>
              </w:r>
              <w:r w:rsidRPr="007B7768">
                <w:instrText>BIBLIOGRAPHY</w:instrText>
              </w:r>
              <w:r>
                <w:fldChar w:fldCharType="separate"/>
              </w:r>
              <w:r w:rsidR="003C54A3" w:rsidRPr="007B7768">
                <w:rPr>
                  <w:noProof/>
                </w:rPr>
                <w:t xml:space="preserve">Aggarwal, C. C. &amp; Zhai, C., 2012. </w:t>
              </w:r>
              <w:r w:rsidR="003C54A3">
                <w:rPr>
                  <w:noProof/>
                </w:rPr>
                <w:t xml:space="preserve">A Survey of Text Classification Algorithms. In: </w:t>
              </w:r>
              <w:r w:rsidR="003C54A3">
                <w:rPr>
                  <w:i/>
                  <w:iCs/>
                  <w:noProof/>
                </w:rPr>
                <w:t xml:space="preserve">Mining Text Data. </w:t>
              </w:r>
              <w:r w:rsidR="003C54A3">
                <w:rPr>
                  <w:noProof/>
                </w:rPr>
                <w:t>s.l.:s.n., pp. 163 - 222.</w:t>
              </w:r>
            </w:p>
            <w:p w14:paraId="6FB5A3ED" w14:textId="77777777" w:rsidR="003C54A3" w:rsidRDefault="003C54A3" w:rsidP="00833D26">
              <w:pPr>
                <w:pStyle w:val="Literaturverzeichnis"/>
                <w:rPr>
                  <w:noProof/>
                </w:rPr>
              </w:pPr>
              <w:r>
                <w:rPr>
                  <w:noProof/>
                </w:rPr>
                <w:t xml:space="preserve">Bekkerman, R., 2004. "Automatic Categorization of Email into Folders: Benchmark Experiments on Enron and SRI Corpora". </w:t>
              </w:r>
              <w:r>
                <w:rPr>
                  <w:i/>
                  <w:iCs/>
                  <w:noProof/>
                </w:rPr>
                <w:t>Computer Science Department Faculty Publication Series</w:t>
              </w:r>
              <w:r>
                <w:rPr>
                  <w:noProof/>
                </w:rPr>
                <w:t>, p. 218.</w:t>
              </w:r>
            </w:p>
            <w:p w14:paraId="265EB36F" w14:textId="77777777" w:rsidR="003C54A3" w:rsidRDefault="003C54A3" w:rsidP="00833D26">
              <w:pPr>
                <w:pStyle w:val="Literaturverzeichnis"/>
                <w:rPr>
                  <w:noProof/>
                </w:rPr>
              </w:pPr>
              <w:r>
                <w:rPr>
                  <w:noProof/>
                </w:rPr>
                <w:t xml:space="preserve">Joachims, T., 1998. Text Categorization with Support Vector Machines: Learning with Many Relevant Features. In: </w:t>
              </w:r>
              <w:r>
                <w:rPr>
                  <w:i/>
                  <w:iCs/>
                  <w:noProof/>
                </w:rPr>
                <w:t xml:space="preserve">ECML. </w:t>
              </w:r>
              <w:r>
                <w:rPr>
                  <w:noProof/>
                </w:rPr>
                <w:t>s.l.:s.n.</w:t>
              </w:r>
            </w:p>
            <w:p w14:paraId="1A167860" w14:textId="77777777" w:rsidR="003C54A3" w:rsidRPr="003C54A3" w:rsidRDefault="003C54A3" w:rsidP="00833D26">
              <w:pPr>
                <w:pStyle w:val="Literaturverzeichnis"/>
                <w:rPr>
                  <w:noProof/>
                  <w:lang w:val="de-DE"/>
                </w:rPr>
              </w:pPr>
              <w:r>
                <w:rPr>
                  <w:noProof/>
                </w:rPr>
                <w:t xml:space="preserve">Joachims, T., 2001. A Statistical Learning Model of Text Classification for Support Vector Machines. </w:t>
              </w:r>
              <w:r w:rsidRPr="003C54A3">
                <w:rPr>
                  <w:noProof/>
                  <w:lang w:val="de-DE"/>
                </w:rPr>
                <w:t xml:space="preserve">In: </w:t>
              </w:r>
              <w:r w:rsidRPr="003C54A3">
                <w:rPr>
                  <w:i/>
                  <w:iCs/>
                  <w:noProof/>
                  <w:lang w:val="de-DE"/>
                </w:rPr>
                <w:t xml:space="preserve">SIGIR '01. </w:t>
              </w:r>
              <w:r w:rsidRPr="003C54A3">
                <w:rPr>
                  <w:noProof/>
                  <w:lang w:val="de-DE"/>
                </w:rPr>
                <w:t>s.l.:s.n.</w:t>
              </w:r>
            </w:p>
            <w:p w14:paraId="6B14C68D" w14:textId="77777777" w:rsidR="003C54A3" w:rsidRDefault="003C54A3" w:rsidP="00833D26">
              <w:pPr>
                <w:pStyle w:val="Literaturverzeichnis"/>
                <w:rPr>
                  <w:noProof/>
                </w:rPr>
              </w:pPr>
              <w:r w:rsidRPr="003C54A3">
                <w:rPr>
                  <w:noProof/>
                  <w:lang w:val="de-DE"/>
                </w:rPr>
                <w:t xml:space="preserve">Kowsare, K. et al., 2019. </w:t>
              </w:r>
              <w:r>
                <w:rPr>
                  <w:noProof/>
                </w:rPr>
                <w:t xml:space="preserve">Text Classification Algorithms: A Survey. </w:t>
              </w:r>
              <w:r>
                <w:rPr>
                  <w:i/>
                  <w:iCs/>
                  <w:noProof/>
                </w:rPr>
                <w:t>Information (Switzerland)</w:t>
              </w:r>
              <w:r>
                <w:rPr>
                  <w:noProof/>
                </w:rPr>
                <w:t xml:space="preserve">, 23 April. </w:t>
              </w:r>
            </w:p>
            <w:p w14:paraId="1711FA99" w14:textId="77777777" w:rsidR="003C54A3" w:rsidRDefault="003C54A3" w:rsidP="00833D26">
              <w:pPr>
                <w:pStyle w:val="Literaturverzeichnis"/>
                <w:rPr>
                  <w:noProof/>
                </w:rPr>
              </w:pPr>
              <w:r>
                <w:rPr>
                  <w:noProof/>
                </w:rPr>
                <w:t>Ng, A., 2018. Machine Learning Yearning. s.l.:s.n.</w:t>
              </w:r>
            </w:p>
            <w:p w14:paraId="27C77E4C" w14:textId="77777777" w:rsidR="003C54A3" w:rsidRDefault="003C54A3" w:rsidP="00833D26">
              <w:pPr>
                <w:pStyle w:val="Literaturverzeichnis"/>
                <w:rPr>
                  <w:noProof/>
                </w:rPr>
              </w:pPr>
              <w:r>
                <w:rPr>
                  <w:noProof/>
                </w:rPr>
                <w:t xml:space="preserve">Raaijmakers, S., 2021est.. </w:t>
              </w:r>
              <w:r>
                <w:rPr>
                  <w:i/>
                  <w:iCs/>
                  <w:noProof/>
                </w:rPr>
                <w:t xml:space="preserve">Deep Learning for Natural Language Processing. </w:t>
              </w:r>
              <w:r>
                <w:rPr>
                  <w:noProof/>
                </w:rPr>
                <w:t>s.l.:Manning Early Access Programm (MEAP).</w:t>
              </w:r>
            </w:p>
            <w:p w14:paraId="69A4F9BA" w14:textId="77777777" w:rsidR="00161773" w:rsidRPr="00161773" w:rsidRDefault="00161773" w:rsidP="00833D26">
              <w:r>
                <w:rPr>
                  <w:b/>
                  <w:bCs/>
                </w:rPr>
                <w:fldChar w:fldCharType="end"/>
              </w:r>
            </w:p>
          </w:sdtContent>
        </w:sdt>
      </w:sdtContent>
    </w:sdt>
    <w:sectPr w:rsidR="00161773" w:rsidRPr="00161773" w:rsidSect="00AC7137">
      <w:pgSz w:w="11906" w:h="16838"/>
      <w:pgMar w:top="1814" w:right="1814" w:bottom="1814" w:left="181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1D956" w14:textId="77777777" w:rsidR="00134580" w:rsidRDefault="00134580" w:rsidP="00833D26">
      <w:r>
        <w:separator/>
      </w:r>
    </w:p>
  </w:endnote>
  <w:endnote w:type="continuationSeparator" w:id="0">
    <w:p w14:paraId="4CB0522B" w14:textId="77777777" w:rsidR="00134580" w:rsidRDefault="00134580" w:rsidP="00833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8BADB" w14:textId="5FC7D581" w:rsidR="00F84618" w:rsidRDefault="00F84618" w:rsidP="00833D26">
    <w:pPr>
      <w:pStyle w:val="Fuzeile"/>
    </w:pPr>
    <w:r>
      <w:tab/>
      <w:t xml:space="preserve">- </w:t>
    </w:r>
    <w:r>
      <w:fldChar w:fldCharType="begin"/>
    </w:r>
    <w:r>
      <w:instrText>PAGE   \* MERGEFORMAT</w:instrText>
    </w:r>
    <w:r>
      <w:fldChar w:fldCharType="separate"/>
    </w:r>
    <w:r w:rsidR="003F3EA7">
      <w:rPr>
        <w:noProof/>
      </w:rPr>
      <w:t>44</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32F38" w14:textId="77777777" w:rsidR="00134580" w:rsidRDefault="00134580" w:rsidP="00833D26">
      <w:r>
        <w:separator/>
      </w:r>
    </w:p>
  </w:footnote>
  <w:footnote w:type="continuationSeparator" w:id="0">
    <w:p w14:paraId="25E83967" w14:textId="77777777" w:rsidR="00134580" w:rsidRDefault="00134580" w:rsidP="00833D26">
      <w:r>
        <w:continuationSeparator/>
      </w:r>
    </w:p>
  </w:footnote>
  <w:footnote w:id="1">
    <w:p w14:paraId="3B2641F6" w14:textId="70E6B1ED" w:rsidR="00F84618" w:rsidRPr="00616123" w:rsidRDefault="00F84618" w:rsidP="00833D26">
      <w:pPr>
        <w:pStyle w:val="Funotentext"/>
      </w:pPr>
      <w:r>
        <w:rPr>
          <w:rStyle w:val="Funotenzeichen"/>
        </w:rPr>
        <w:footnoteRef/>
      </w:r>
      <w:r>
        <w:t xml:space="preserve"> C</w:t>
      </w:r>
      <w:r w:rsidRPr="00616123">
        <w:t>ommon</w:t>
      </w:r>
      <w:r>
        <w:t>ly</w:t>
      </w:r>
      <w:r w:rsidRPr="00616123">
        <w:t xml:space="preserve"> term document matrices </w:t>
      </w:r>
      <w:r>
        <w:t xml:space="preserve">are described </w:t>
      </w:r>
      <w:r w:rsidRPr="00616123">
        <w:t>with rows accounting for wo</w:t>
      </w:r>
      <w:r>
        <w:t>rds and columns representing</w:t>
      </w:r>
      <w:r w:rsidRPr="00616123">
        <w:t xml:space="preserve"> documents</w:t>
      </w:r>
      <w:r>
        <w:t xml:space="preserve"> </w:t>
      </w:r>
      <w:sdt>
        <w:sdtPr>
          <w:id w:val="468706141"/>
          <w:citation/>
        </w:sdtPr>
        <w:sdtContent>
          <w:r>
            <w:fldChar w:fldCharType="begin"/>
          </w:r>
          <w:r>
            <w:instrText xml:space="preserve">CITATION Jur19 \p 100 \l 1031 </w:instrText>
          </w:r>
          <w:r>
            <w:fldChar w:fldCharType="separate"/>
          </w:r>
          <w:r w:rsidRPr="00616123">
            <w:rPr>
              <w:noProof/>
            </w:rPr>
            <w:t>(Jurafsky &amp; Martin, 2019, p. 100)</w:t>
          </w:r>
          <w:r>
            <w:fldChar w:fldCharType="end"/>
          </w:r>
        </w:sdtContent>
      </w:sdt>
      <w:r w:rsidRPr="00616123">
        <w:t xml:space="preserve">. </w:t>
      </w:r>
      <w:r>
        <w:t xml:space="preserve">However the chosen transposed form with a matrix the shape of (documents </w:t>
      </w:r>
      <w:r w:rsidRPr="00FA2EB5">
        <w:rPr>
          <w:i/>
        </w:rPr>
        <w:t>x</w:t>
      </w:r>
      <w:r>
        <w:t xml:space="preserve"> words) resembles the feature space that a machine learning algorithm would expect for input.</w:t>
      </w:r>
    </w:p>
  </w:footnote>
  <w:footnote w:id="2">
    <w:p w14:paraId="72432C55" w14:textId="3F43575E" w:rsidR="00F84618" w:rsidRPr="001A4FDE" w:rsidRDefault="00F84618" w:rsidP="00833D26">
      <w:pPr>
        <w:pStyle w:val="Funotentext"/>
      </w:pPr>
      <w:r>
        <w:rPr>
          <w:rStyle w:val="Funotenzeichen"/>
        </w:rPr>
        <w:footnoteRef/>
      </w:r>
      <w:r>
        <w:t xml:space="preserve"> Commonly a</w:t>
      </w:r>
      <w:r w:rsidRPr="001A4FDE">
        <w:t xml:space="preserve"> window size of </w:t>
      </w:r>
      <w:r>
        <w:t xml:space="preserve">4-5 words is applied </w:t>
      </w:r>
      <w:sdt>
        <w:sdtPr>
          <w:id w:val="-1139885959"/>
          <w:citation/>
        </w:sdtPr>
        <w:sdtContent>
          <w:r>
            <w:fldChar w:fldCharType="begin"/>
          </w:r>
          <w:r>
            <w:instrText xml:space="preserve">CITATION Kow19 \p 8 \l 1031 </w:instrText>
          </w:r>
          <w:r>
            <w:fldChar w:fldCharType="separate"/>
          </w:r>
          <w:r w:rsidRPr="00E33048">
            <w:rPr>
              <w:noProof/>
            </w:rPr>
            <w:t>(Kowsare, et al., 2019, p. 8)</w:t>
          </w:r>
          <w:r>
            <w:fldChar w:fldCharType="end"/>
          </w:r>
        </w:sdtContent>
      </w:sdt>
    </w:p>
  </w:footnote>
  <w:footnote w:id="3">
    <w:p w14:paraId="3E4F2A84" w14:textId="5F8B8F4B" w:rsidR="00F84618" w:rsidRPr="00B264CE" w:rsidRDefault="00F84618" w:rsidP="00833D26">
      <w:pPr>
        <w:pStyle w:val="Funotentext"/>
      </w:pPr>
      <w:r>
        <w:rPr>
          <w:rStyle w:val="Funotenzeichen"/>
        </w:rPr>
        <w:footnoteRef/>
      </w:r>
      <w:r>
        <w:t xml:space="preserve"> Since the distance of two words should be interchangeably equal between the two the chosen function for the model should be invariant to exchanges of those roles. The properties of the exponential function </w:t>
      </w:r>
      <m:oMath>
        <m:r>
          <w:rPr>
            <w:rFonts w:ascii="Cambria Math" w:hAnsi="Cambria Math"/>
          </w:rPr>
          <m:t>F=exp</m:t>
        </m:r>
      </m:oMath>
      <w:r>
        <w:t xml:space="preserve"> cater for this requirement </w:t>
      </w:r>
      <w:sdt>
        <w:sdtPr>
          <w:id w:val="1483040955"/>
          <w:citation/>
        </w:sdtPr>
        <w:sdtContent>
          <w:r>
            <w:fldChar w:fldCharType="begin"/>
          </w:r>
          <w:r>
            <w:instrText xml:space="preserve">CITATION Pen14 \p 1534 \l 1031 </w:instrText>
          </w:r>
          <w:r>
            <w:fldChar w:fldCharType="separate"/>
          </w:r>
          <w:r w:rsidRPr="0039043B">
            <w:rPr>
              <w:noProof/>
            </w:rPr>
            <w:t>(Pennington, et al., 2014, p. 1534)</w:t>
          </w:r>
          <w:r>
            <w:fldChar w:fldCharType="end"/>
          </w:r>
        </w:sdtContent>
      </w:sdt>
      <w:r>
        <w:t>.</w:t>
      </w:r>
    </w:p>
  </w:footnote>
  <w:footnote w:id="4">
    <w:p w14:paraId="4B5DCB14" w14:textId="4300F78E" w:rsidR="00F84618" w:rsidRPr="00E54BFF" w:rsidRDefault="00F84618">
      <w:pPr>
        <w:pStyle w:val="Funotentext"/>
      </w:pPr>
      <w:r>
        <w:rPr>
          <w:rStyle w:val="Funotenzeichen"/>
        </w:rPr>
        <w:footnoteRef/>
      </w:r>
      <w:r>
        <w:t xml:space="preserve"> The authors suggest a value of 0.9 for the decay </w:t>
      </w:r>
      <w:proofErr w:type="gramStart"/>
      <w:r>
        <w:t xml:space="preserve">rate </w:t>
      </w:r>
      <w:proofErr w:type="gramEnd"/>
      <m:oMath>
        <m:r>
          <w:rPr>
            <w:rFonts w:ascii="Cambria Math" w:hAnsi="Cambria Math"/>
          </w:rPr>
          <m:t xml:space="preserve"> β</m:t>
        </m:r>
      </m:oMath>
      <w:r>
        <w:t xml:space="preserve">. </w:t>
      </w:r>
    </w:p>
  </w:footnote>
  <w:footnote w:id="5">
    <w:p w14:paraId="38764886" w14:textId="2C6F4E7C" w:rsidR="00F84618" w:rsidRPr="005F1399" w:rsidRDefault="00F84618">
      <w:pPr>
        <w:pStyle w:val="Funotentext"/>
      </w:pPr>
      <w:r>
        <w:rPr>
          <w:rStyle w:val="Funotenzeichen"/>
        </w:rPr>
        <w:footnoteRef/>
      </w:r>
      <w:r>
        <w:t xml:space="preserve"> A</w:t>
      </w:r>
      <w:r>
        <w:rPr>
          <w:rFonts w:eastAsiaTheme="minorEastAsia"/>
        </w:rPr>
        <w:t xml:space="preserve">gain a small smoothing term </w:t>
      </w:r>
      <m:oMath>
        <m:r>
          <w:rPr>
            <w:rFonts w:ascii="Cambria Math" w:eastAsiaTheme="minorEastAsia" w:hAnsi="Cambria Math"/>
          </w:rPr>
          <m:t>ϵ</m:t>
        </m:r>
      </m:oMath>
      <w:r>
        <w:rPr>
          <w:rFonts w:eastAsiaTheme="minorEastAsia"/>
        </w:rPr>
        <w:t xml:space="preserve"> is added to prevent zero division</w:t>
      </w:r>
    </w:p>
  </w:footnote>
  <w:footnote w:id="6">
    <w:p w14:paraId="66D6C1FD" w14:textId="0312D307" w:rsidR="00F84618" w:rsidRPr="00186C00" w:rsidRDefault="00F84618" w:rsidP="00833D26">
      <w:pPr>
        <w:pStyle w:val="Funotentext"/>
      </w:pPr>
      <w:r>
        <w:rPr>
          <w:rStyle w:val="Funotenzeichen"/>
        </w:rPr>
        <w:footnoteRef/>
      </w:r>
      <w:r>
        <w:t xml:space="preserve"> </w:t>
      </w:r>
      <w:r w:rsidRPr="00186C00">
        <w:t>This chaining of</w:t>
      </w:r>
      <w:r>
        <w:t xml:space="preserve"> operations can also produce the unfavorable exploding of the gradients problem. That is when values larger than 1 are pushed through </w:t>
      </w:r>
      <w:r w:rsidRPr="00186C00">
        <w:t>thousands of multiplications</w:t>
      </w:r>
      <w:r>
        <w:t xml:space="preserve"> scaling the upgrades of the ANN to exponentially large portions.</w:t>
      </w:r>
    </w:p>
  </w:footnote>
  <w:footnote w:id="7">
    <w:p w14:paraId="3F8383DD" w14:textId="1DC75617" w:rsidR="00F84618" w:rsidRPr="00A11E65" w:rsidRDefault="00F84618" w:rsidP="00833D26">
      <w:pPr>
        <w:pStyle w:val="Funotentext"/>
      </w:pPr>
      <w:r>
        <w:rPr>
          <w:rStyle w:val="Funotenzeichen"/>
        </w:rPr>
        <w:footnoteRef/>
      </w:r>
      <w:r>
        <w:t xml:space="preserve"> In training process the entire input of a training set is portioned into equally sized batches. During one training step an entire batch is fed to the network. Networks are commonly configured to apply backpropagation for an entire batch. When all batches have been processed, the network has completed one epoch. ANNs get trained over many epochs.</w:t>
      </w:r>
    </w:p>
  </w:footnote>
  <w:footnote w:id="8">
    <w:p w14:paraId="5F636E3B" w14:textId="0E48F45F" w:rsidR="00F84618" w:rsidRPr="0034180C" w:rsidRDefault="00F84618" w:rsidP="00833D26">
      <w:pPr>
        <w:pStyle w:val="Funotentext"/>
      </w:pPr>
      <w:r>
        <w:rPr>
          <w:rStyle w:val="Funotenzeichen"/>
        </w:rPr>
        <w:footnoteRef/>
      </w:r>
      <w:r>
        <w:t xml:space="preserve"> </w:t>
      </w:r>
      <m:oMath>
        <m:r>
          <w:rPr>
            <w:rFonts w:ascii="Cambria Math" w:hAnsi="Cambria Math"/>
          </w:rPr>
          <m:t>γ</m:t>
        </m:r>
      </m:oMath>
      <w:r>
        <w:t xml:space="preserve"> </w:t>
      </w:r>
      <w:proofErr w:type="gramStart"/>
      <w:r>
        <w:t>contains</w:t>
      </w:r>
      <w:proofErr w:type="gramEnd"/>
      <w:r>
        <w:t xml:space="preserve"> one scaling parameter for every input, and </w:t>
      </w:r>
      <m:oMath>
        <m:r>
          <w:rPr>
            <w:rFonts w:ascii="Cambria Math" w:hAnsi="Cambria Math"/>
          </w:rPr>
          <m:t>β</m:t>
        </m:r>
      </m:oMath>
      <w:r>
        <w:t xml:space="preserve"> respectively one shifting parameter for every input. So every input into the layer is scaled and shifted by its respective parameter set.</w:t>
      </w:r>
    </w:p>
  </w:footnote>
  <w:footnote w:id="9">
    <w:p w14:paraId="671EBF8D" w14:textId="77777777" w:rsidR="00F84618" w:rsidRPr="00170F2B" w:rsidRDefault="00F84618" w:rsidP="00833D26">
      <w:pPr>
        <w:pStyle w:val="Funotentext"/>
      </w:pPr>
      <w:r w:rsidRPr="00170F2B">
        <w:rPr>
          <w:rStyle w:val="Funotenzeichen"/>
        </w:rPr>
        <w:footnoteRef/>
      </w:r>
      <w:r w:rsidRPr="00170F2B">
        <w:t xml:space="preserve"> Note that in t</w:t>
      </w:r>
      <w:r>
        <w:t xml:space="preserve">he denominator a smoothing term </w:t>
      </w:r>
      <m:oMath>
        <m:r>
          <w:rPr>
            <w:rFonts w:ascii="Cambria Math" w:hAnsi="Cambria Math"/>
          </w:rPr>
          <m:t>ϵ</m:t>
        </m:r>
      </m:oMath>
      <w:r>
        <w:rPr>
          <w:rFonts w:eastAsiaTheme="minorEastAsia"/>
        </w:rPr>
        <w:t xml:space="preserve"> is added to avoid zero-division. </w:t>
      </w:r>
    </w:p>
  </w:footnote>
  <w:footnote w:id="10">
    <w:p w14:paraId="02D7A820" w14:textId="20887C2E" w:rsidR="00F84618" w:rsidRPr="00D1113F" w:rsidRDefault="00F84618">
      <w:pPr>
        <w:pStyle w:val="Funotentext"/>
      </w:pPr>
      <w:r w:rsidRPr="00D1113F">
        <w:rPr>
          <w:rStyle w:val="Funotenzeichen"/>
        </w:rPr>
        <w:footnoteRef/>
      </w:r>
      <w:r w:rsidRPr="00D1113F">
        <w:t xml:space="preserve"> Note that </w:t>
      </w:r>
      <w:r>
        <w:t>time step in this context expresses foremost the sequential order of an information, not necessarily a period of real world time.</w:t>
      </w:r>
    </w:p>
  </w:footnote>
  <w:footnote w:id="11">
    <w:p w14:paraId="2AAD97FC" w14:textId="2C36A889" w:rsidR="00F84618" w:rsidRPr="006C78BA" w:rsidRDefault="00F84618">
      <w:pPr>
        <w:pStyle w:val="Funotentext"/>
      </w:pPr>
      <w:r>
        <w:rPr>
          <w:rStyle w:val="Funotenzeichen"/>
        </w:rPr>
        <w:footnoteRef/>
      </w:r>
      <w:r>
        <w:t xml:space="preserve"> </w:t>
      </w:r>
      <w:r w:rsidRPr="006C78BA">
        <w:t>The final model architectures used within the experiments of this project are detailed in chapter 4.</w:t>
      </w:r>
    </w:p>
  </w:footnote>
  <w:footnote w:id="12">
    <w:p w14:paraId="2B837BC0" w14:textId="77777777" w:rsidR="00F84618" w:rsidRPr="008020C5" w:rsidRDefault="00F84618" w:rsidP="00A65A4D">
      <w:pPr>
        <w:pStyle w:val="Funotentext"/>
      </w:pPr>
      <w:r>
        <w:rPr>
          <w:rStyle w:val="Funotenzeichen"/>
        </w:rPr>
        <w:footnoteRef/>
      </w:r>
      <w:r>
        <w:t xml:space="preserve"> </w:t>
      </w:r>
      <w:r w:rsidRPr="008020C5">
        <w:t xml:space="preserve">This equation </w:t>
      </w:r>
      <w:r>
        <w:t>represents</w:t>
      </w:r>
      <w:r w:rsidRPr="008020C5">
        <w:t xml:space="preserve"> </w:t>
      </w:r>
      <w:r>
        <w:t>a</w:t>
      </w:r>
      <w:r w:rsidRPr="008020C5">
        <w:t xml:space="preserve"> </w:t>
      </w:r>
      <w:r>
        <w:t>‘</w:t>
      </w:r>
      <w:r w:rsidRPr="008020C5">
        <w:t>narrow</w:t>
      </w:r>
      <w:r>
        <w:t xml:space="preserve"> convolution’, which applies a total number of </w:t>
      </w:r>
      <w:r w:rsidRPr="008020C5">
        <w:rPr>
          <w:i/>
        </w:rPr>
        <w:t>n-k+1</w:t>
      </w:r>
      <w:r>
        <w:t xml:space="preserve"> window-movements over the input, potentially skipping a remainder of input words that don’t fit into a full k-sized window. Should it be favorable to include those remaining words, then a padding of an adequate number of zero-valued vectors can be applied to the beginning and the end of the sequence. This operation is called a ‘wide convolution’ </w:t>
      </w:r>
      <w:sdt>
        <w:sdtPr>
          <w:id w:val="396254241"/>
          <w:citation/>
        </w:sdtPr>
        <w:sdtContent>
          <w:r>
            <w:fldChar w:fldCharType="begin"/>
          </w:r>
          <w:r w:rsidRPr="00487CE1">
            <w:instrText xml:space="preserve"> CITATION Kal14 \l 1031 </w:instrText>
          </w:r>
          <w:r>
            <w:fldChar w:fldCharType="separate"/>
          </w:r>
          <w:r w:rsidRPr="00487CE1">
            <w:rPr>
              <w:noProof/>
            </w:rPr>
            <w:t>(Kalchbrenner, 2014)</w:t>
          </w:r>
          <w:r>
            <w:fldChar w:fldCharType="end"/>
          </w:r>
        </w:sdtContent>
      </w:sdt>
      <w:r>
        <w:t>.</w:t>
      </w:r>
    </w:p>
  </w:footnote>
  <w:footnote w:id="13">
    <w:p w14:paraId="0395CD82" w14:textId="3E0A4863" w:rsidR="00F84618" w:rsidRPr="004576A8" w:rsidRDefault="00F84618">
      <w:pPr>
        <w:pStyle w:val="Funotentext"/>
      </w:pPr>
      <w:r>
        <w:rPr>
          <w:rStyle w:val="Funotenzeichen"/>
        </w:rPr>
        <w:footnoteRef/>
      </w:r>
      <w:r>
        <w:t xml:space="preserve"> The intuition of selecting the max value is to choose the most salient information from the convolutional representation. While max pooling is </w:t>
      </w:r>
      <w:r w:rsidRPr="004576A8">
        <w:t>most common</w:t>
      </w:r>
      <w:r>
        <w:t xml:space="preserve">ly chosen, other mathematical operations like taking the average or the min value can be employed instead. </w:t>
      </w:r>
    </w:p>
  </w:footnote>
  <w:footnote w:id="14">
    <w:p w14:paraId="13A70E29" w14:textId="281DB0D2" w:rsidR="00F84618" w:rsidRPr="00E14325" w:rsidRDefault="00F84618">
      <w:pPr>
        <w:pStyle w:val="Funotentext"/>
      </w:pPr>
      <w:r>
        <w:rPr>
          <w:rStyle w:val="Funotenzeichen"/>
        </w:rPr>
        <w:footnoteRef/>
      </w:r>
      <w:r>
        <w:t xml:space="preserve"> The authors use </w:t>
      </w:r>
      <w:r w:rsidRPr="00E14325">
        <w:rPr>
          <w:i/>
        </w:rPr>
        <w:t>N</w:t>
      </w:r>
      <w:r>
        <w:t xml:space="preserve"> = 6</w:t>
      </w:r>
    </w:p>
  </w:footnote>
  <w:footnote w:id="15">
    <w:p w14:paraId="4C203F8A" w14:textId="4358FBA7" w:rsidR="00F84618" w:rsidRPr="00512584" w:rsidRDefault="00F84618">
      <w:pPr>
        <w:pStyle w:val="Funotentext"/>
      </w:pPr>
      <w:r>
        <w:rPr>
          <w:rStyle w:val="Funotenzeichen"/>
        </w:rPr>
        <w:footnoteRef/>
      </w:r>
      <w:r>
        <w:t xml:space="preserve"> </w:t>
      </w:r>
      <w:r w:rsidRPr="00512584">
        <w:t xml:space="preserve">The authors used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r>
          <w:rPr>
            <w:rFonts w:ascii="Cambria Math" w:hAnsi="Cambria Math"/>
          </w:rPr>
          <m:t xml:space="preserve"> </m:t>
        </m:r>
      </m:oMath>
      <w:r>
        <w:rPr>
          <w:rFonts w:eastAsiaTheme="minorEastAsia"/>
        </w:rPr>
        <w:t xml:space="preserve"> to scale down the matrix multiplication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p>
  </w:footnote>
  <w:footnote w:id="16">
    <w:p w14:paraId="42D585B9" w14:textId="6939D3CC" w:rsidR="00F84618" w:rsidRPr="00AC11D8" w:rsidRDefault="00F84618">
      <w:pPr>
        <w:pStyle w:val="Funotentext"/>
      </w:pPr>
      <w:r>
        <w:rPr>
          <w:rStyle w:val="Funotenzeichen"/>
        </w:rPr>
        <w:footnoteRef/>
      </w:r>
      <w:r>
        <w:t xml:space="preserve"> For the proof of concept (POS) </w:t>
      </w:r>
      <w:r w:rsidRPr="00AC11D8">
        <w:t xml:space="preserve">management decided to focus on </w:t>
      </w:r>
      <w:r>
        <w:t xml:space="preserve">the most important departments with regard to inbound traffic. </w:t>
      </w:r>
    </w:p>
  </w:footnote>
  <w:footnote w:id="17">
    <w:p w14:paraId="6F3A177D" w14:textId="52F99DC8" w:rsidR="00F84618" w:rsidRPr="001873F3" w:rsidRDefault="00F84618" w:rsidP="002763D1">
      <w:pPr>
        <w:pStyle w:val="Funotentext"/>
      </w:pPr>
      <w:r>
        <w:rPr>
          <w:rStyle w:val="Funotenzeichen"/>
        </w:rPr>
        <w:footnoteRef/>
      </w:r>
      <w:r>
        <w:t xml:space="preserve"> D</w:t>
      </w:r>
      <w:r w:rsidRPr="001873F3">
        <w:t>ocument content presented</w:t>
      </w:r>
      <w:r>
        <w:t xml:space="preserve"> for illustrative purpose</w:t>
      </w:r>
      <w:r w:rsidRPr="001873F3">
        <w:t xml:space="preserve"> </w:t>
      </w:r>
      <w:r>
        <w:t>within this thesis has been cleared of any real personal data like names, addresses, registrations, account numbers etc</w:t>
      </w:r>
      <w:proofErr w:type="gramStart"/>
      <w:r>
        <w:t>..</w:t>
      </w:r>
      <w:proofErr w:type="gramEnd"/>
      <w:r>
        <w:t xml:space="preserve"> They were always replaced with random values to comply with the sensitive nature of this data.</w:t>
      </w:r>
    </w:p>
  </w:footnote>
  <w:footnote w:id="18">
    <w:p w14:paraId="62E5027C" w14:textId="3C11B870" w:rsidR="00F84618" w:rsidRPr="00420C2D" w:rsidRDefault="00F84618">
      <w:pPr>
        <w:pStyle w:val="Funotentext"/>
      </w:pPr>
      <w:r>
        <w:rPr>
          <w:rStyle w:val="Funotenzeichen"/>
        </w:rPr>
        <w:footnoteRef/>
      </w:r>
      <w:r>
        <w:t xml:space="preserve"> </w:t>
      </w:r>
      <w:r w:rsidRPr="00420C2D">
        <w:t xml:space="preserve">All preprocessing steps were conducted with the support </w:t>
      </w:r>
      <w:r>
        <w:t>of</w:t>
      </w:r>
      <w:r w:rsidRPr="00420C2D">
        <w:t xml:space="preserve"> the Spacy German Language Model </w:t>
      </w:r>
      <w:r>
        <w:t>“</w:t>
      </w:r>
      <w:r w:rsidRPr="00420C2D">
        <w:t>de_core_news_md</w:t>
      </w:r>
      <w:r>
        <w:t xml:space="preserve">”. Documentation and detailed description can be found at </w:t>
      </w:r>
      <w:r w:rsidRPr="00420C2D">
        <w:t>https://spacy.io/models/de</w:t>
      </w:r>
    </w:p>
  </w:footnote>
  <w:footnote w:id="19">
    <w:p w14:paraId="4B1BEC4E" w14:textId="38F4420C" w:rsidR="00AE1AFC" w:rsidRPr="00AE1AFC" w:rsidRDefault="00AE1AFC">
      <w:pPr>
        <w:pStyle w:val="Funotentext"/>
      </w:pPr>
      <w:r>
        <w:rPr>
          <w:rStyle w:val="Funotenzeichen"/>
        </w:rPr>
        <w:footnoteRef/>
      </w:r>
      <w:r>
        <w:t xml:space="preserve"> </w:t>
      </w:r>
      <w:r w:rsidRPr="00AE1AFC">
        <w:t>With emphasis on the most relevant tasks in daily operations document types with an occurrence of less than 100 instances in the sample (0.15%) were consolidated to a generic label (“OTHER”).</w:t>
      </w:r>
    </w:p>
  </w:footnote>
  <w:footnote w:id="20">
    <w:p w14:paraId="01619B58" w14:textId="6BEECFAD" w:rsidR="0028030F" w:rsidRPr="0028030F" w:rsidRDefault="0028030F">
      <w:pPr>
        <w:pStyle w:val="Funotentext"/>
      </w:pPr>
      <w:r>
        <w:rPr>
          <w:rStyle w:val="Funotenzeichen"/>
        </w:rPr>
        <w:footnoteRef/>
      </w:r>
      <w:r>
        <w:t xml:space="preserve"> Several single d</w:t>
      </w:r>
      <w:r w:rsidRPr="0028030F">
        <w:t xml:space="preserve">ocuments </w:t>
      </w:r>
      <w:r>
        <w:t>can be interrelated. For example a new client could send in an application for a lease together with other documentation of income, id-cards, proof of address, etc</w:t>
      </w:r>
      <w:proofErr w:type="gramStart"/>
      <w:r>
        <w:t>..</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3FE02B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DA80A03"/>
    <w:multiLevelType w:val="hybridMultilevel"/>
    <w:tmpl w:val="923A20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F4E45F4"/>
    <w:multiLevelType w:val="hybridMultilevel"/>
    <w:tmpl w:val="5128DE2C"/>
    <w:lvl w:ilvl="0" w:tplc="6A10770A">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017D38"/>
    <w:multiLevelType w:val="hybridMultilevel"/>
    <w:tmpl w:val="4BA69DC0"/>
    <w:lvl w:ilvl="0" w:tplc="04070015">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7C26E02"/>
    <w:multiLevelType w:val="hybridMultilevel"/>
    <w:tmpl w:val="38489DBC"/>
    <w:lvl w:ilvl="0" w:tplc="49443FDA">
      <w:start w:val="1"/>
      <w:numFmt w:val="decimal"/>
      <w:pStyle w:val="Nummeriert1"/>
      <w:lvlText w:val="%1."/>
      <w:lvlJc w:val="left"/>
      <w:pPr>
        <w:ind w:left="720" w:hanging="360"/>
      </w:pPr>
      <w:rPr>
        <w:rFonts w:hint="default"/>
      </w:rPr>
    </w:lvl>
    <w:lvl w:ilvl="1" w:tplc="C5306722">
      <w:start w:val="1"/>
      <w:numFmt w:val="lowerLetter"/>
      <w:pStyle w:val="Nummeriert2"/>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220138"/>
    <w:multiLevelType w:val="hybridMultilevel"/>
    <w:tmpl w:val="EB4C5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865795"/>
    <w:multiLevelType w:val="hybridMultilevel"/>
    <w:tmpl w:val="7A660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E1616D8"/>
    <w:multiLevelType w:val="multilevel"/>
    <w:tmpl w:val="4FB2DAA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4DE1658B"/>
    <w:multiLevelType w:val="hybridMultilevel"/>
    <w:tmpl w:val="B71C37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436619D"/>
    <w:multiLevelType w:val="hybridMultilevel"/>
    <w:tmpl w:val="017079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7470A4A"/>
    <w:multiLevelType w:val="hybridMultilevel"/>
    <w:tmpl w:val="B8FE9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97816FC"/>
    <w:multiLevelType w:val="hybridMultilevel"/>
    <w:tmpl w:val="C07A8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2250193"/>
    <w:multiLevelType w:val="hybridMultilevel"/>
    <w:tmpl w:val="307EB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77E1EA5"/>
    <w:multiLevelType w:val="hybridMultilevel"/>
    <w:tmpl w:val="618001BC"/>
    <w:lvl w:ilvl="0" w:tplc="F8AA1A80">
      <w:start w:val="1"/>
      <w:numFmt w:val="bullet"/>
      <w:pStyle w:val="Listenabsatz"/>
      <w:lvlText w:val=""/>
      <w:lvlJc w:val="left"/>
      <w:pPr>
        <w:ind w:left="720" w:hanging="360"/>
      </w:pPr>
      <w:rPr>
        <w:rFonts w:ascii="Symbol" w:hAnsi="Symbol" w:hint="default"/>
      </w:rPr>
    </w:lvl>
    <w:lvl w:ilvl="1" w:tplc="16ECDD56">
      <w:start w:val="1"/>
      <w:numFmt w:val="bullet"/>
      <w:pStyle w:val="Listenabsatz2"/>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7611847"/>
    <w:multiLevelType w:val="multilevel"/>
    <w:tmpl w:val="0874CA4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7"/>
  </w:num>
  <w:num w:numId="2">
    <w:abstractNumId w:val="13"/>
  </w:num>
  <w:num w:numId="3">
    <w:abstractNumId w:val="14"/>
  </w:num>
  <w:num w:numId="4">
    <w:abstractNumId w:val="4"/>
  </w:num>
  <w:num w:numId="5">
    <w:abstractNumId w:val="7"/>
  </w:num>
  <w:num w:numId="6">
    <w:abstractNumId w:val="1"/>
  </w:num>
  <w:num w:numId="7">
    <w:abstractNumId w:val="5"/>
  </w:num>
  <w:num w:numId="8">
    <w:abstractNumId w:val="0"/>
  </w:num>
  <w:num w:numId="9">
    <w:abstractNumId w:val="11"/>
  </w:num>
  <w:num w:numId="10">
    <w:abstractNumId w:val="2"/>
  </w:num>
  <w:num w:numId="11">
    <w:abstractNumId w:val="6"/>
  </w:num>
  <w:num w:numId="12">
    <w:abstractNumId w:val="10"/>
  </w:num>
  <w:num w:numId="13">
    <w:abstractNumId w:val="3"/>
  </w:num>
  <w:num w:numId="14">
    <w:abstractNumId w:val="13"/>
  </w:num>
  <w:num w:numId="15">
    <w:abstractNumId w:val="9"/>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232"/>
    <w:rsid w:val="00001878"/>
    <w:rsid w:val="0000476C"/>
    <w:rsid w:val="00004C4D"/>
    <w:rsid w:val="000057D1"/>
    <w:rsid w:val="0001254E"/>
    <w:rsid w:val="00013007"/>
    <w:rsid w:val="00013F8D"/>
    <w:rsid w:val="00021B49"/>
    <w:rsid w:val="0002505C"/>
    <w:rsid w:val="0002608B"/>
    <w:rsid w:val="000270D3"/>
    <w:rsid w:val="00031FC4"/>
    <w:rsid w:val="000322BD"/>
    <w:rsid w:val="000322F9"/>
    <w:rsid w:val="0003736D"/>
    <w:rsid w:val="00045533"/>
    <w:rsid w:val="00046931"/>
    <w:rsid w:val="00046974"/>
    <w:rsid w:val="000535C9"/>
    <w:rsid w:val="00062D18"/>
    <w:rsid w:val="000637C3"/>
    <w:rsid w:val="00065D0D"/>
    <w:rsid w:val="0006700E"/>
    <w:rsid w:val="00067157"/>
    <w:rsid w:val="00070764"/>
    <w:rsid w:val="000733E2"/>
    <w:rsid w:val="000803EF"/>
    <w:rsid w:val="00083BA5"/>
    <w:rsid w:val="00085777"/>
    <w:rsid w:val="00087357"/>
    <w:rsid w:val="00091715"/>
    <w:rsid w:val="00091F63"/>
    <w:rsid w:val="000931DE"/>
    <w:rsid w:val="00096B03"/>
    <w:rsid w:val="000A1606"/>
    <w:rsid w:val="000A327C"/>
    <w:rsid w:val="000A4681"/>
    <w:rsid w:val="000A6109"/>
    <w:rsid w:val="000B1A28"/>
    <w:rsid w:val="000C3326"/>
    <w:rsid w:val="000D22FD"/>
    <w:rsid w:val="000D26B9"/>
    <w:rsid w:val="000E0906"/>
    <w:rsid w:val="000E3D91"/>
    <w:rsid w:val="000E6A1C"/>
    <w:rsid w:val="000E7B7E"/>
    <w:rsid w:val="000F4547"/>
    <w:rsid w:val="000F45A4"/>
    <w:rsid w:val="000F5B38"/>
    <w:rsid w:val="000F6CA7"/>
    <w:rsid w:val="000F77DA"/>
    <w:rsid w:val="0010401B"/>
    <w:rsid w:val="001102A1"/>
    <w:rsid w:val="00110B79"/>
    <w:rsid w:val="00112F73"/>
    <w:rsid w:val="0011431B"/>
    <w:rsid w:val="001156F8"/>
    <w:rsid w:val="00116804"/>
    <w:rsid w:val="00120A31"/>
    <w:rsid w:val="001253EA"/>
    <w:rsid w:val="00130D15"/>
    <w:rsid w:val="00133B9A"/>
    <w:rsid w:val="0013455F"/>
    <w:rsid w:val="00134580"/>
    <w:rsid w:val="001356E7"/>
    <w:rsid w:val="0014160A"/>
    <w:rsid w:val="0014231F"/>
    <w:rsid w:val="00142A3A"/>
    <w:rsid w:val="00145433"/>
    <w:rsid w:val="00146FC0"/>
    <w:rsid w:val="001473F2"/>
    <w:rsid w:val="00161773"/>
    <w:rsid w:val="001655BD"/>
    <w:rsid w:val="00165C8E"/>
    <w:rsid w:val="00170F2B"/>
    <w:rsid w:val="00176CD1"/>
    <w:rsid w:val="00177138"/>
    <w:rsid w:val="00181370"/>
    <w:rsid w:val="0018238B"/>
    <w:rsid w:val="00182919"/>
    <w:rsid w:val="00186C00"/>
    <w:rsid w:val="00187375"/>
    <w:rsid w:val="001873F3"/>
    <w:rsid w:val="001879FF"/>
    <w:rsid w:val="001964E3"/>
    <w:rsid w:val="00196CC9"/>
    <w:rsid w:val="00197774"/>
    <w:rsid w:val="001A0CB8"/>
    <w:rsid w:val="001A11BC"/>
    <w:rsid w:val="001A2084"/>
    <w:rsid w:val="001A3D4F"/>
    <w:rsid w:val="001A4FDE"/>
    <w:rsid w:val="001A5552"/>
    <w:rsid w:val="001A7ED9"/>
    <w:rsid w:val="001B00B9"/>
    <w:rsid w:val="001B0F64"/>
    <w:rsid w:val="001B175D"/>
    <w:rsid w:val="001B2465"/>
    <w:rsid w:val="001B3953"/>
    <w:rsid w:val="001C10B3"/>
    <w:rsid w:val="001C39A8"/>
    <w:rsid w:val="001C3D8C"/>
    <w:rsid w:val="001D0120"/>
    <w:rsid w:val="001D2404"/>
    <w:rsid w:val="001D38F9"/>
    <w:rsid w:val="001D42F9"/>
    <w:rsid w:val="001D604E"/>
    <w:rsid w:val="001D62D8"/>
    <w:rsid w:val="001D6598"/>
    <w:rsid w:val="001D77AB"/>
    <w:rsid w:val="001E0FC3"/>
    <w:rsid w:val="001E5EFE"/>
    <w:rsid w:val="001F20CD"/>
    <w:rsid w:val="001F3866"/>
    <w:rsid w:val="001F46D4"/>
    <w:rsid w:val="001F53BC"/>
    <w:rsid w:val="001F6342"/>
    <w:rsid w:val="001F7102"/>
    <w:rsid w:val="001F719D"/>
    <w:rsid w:val="00200CAC"/>
    <w:rsid w:val="002036E3"/>
    <w:rsid w:val="00206154"/>
    <w:rsid w:val="002114F4"/>
    <w:rsid w:val="00212B99"/>
    <w:rsid w:val="00213BDC"/>
    <w:rsid w:val="00214B32"/>
    <w:rsid w:val="0021607D"/>
    <w:rsid w:val="00216A30"/>
    <w:rsid w:val="00220122"/>
    <w:rsid w:val="00220CE6"/>
    <w:rsid w:val="00222659"/>
    <w:rsid w:val="0022484A"/>
    <w:rsid w:val="002254A2"/>
    <w:rsid w:val="0023054D"/>
    <w:rsid w:val="002352E2"/>
    <w:rsid w:val="0023558B"/>
    <w:rsid w:val="002405FC"/>
    <w:rsid w:val="002419DD"/>
    <w:rsid w:val="002467BA"/>
    <w:rsid w:val="002505B2"/>
    <w:rsid w:val="0025169F"/>
    <w:rsid w:val="00251B4D"/>
    <w:rsid w:val="00253DE3"/>
    <w:rsid w:val="002558BF"/>
    <w:rsid w:val="00261B64"/>
    <w:rsid w:val="00261D8E"/>
    <w:rsid w:val="00265BB3"/>
    <w:rsid w:val="00266F09"/>
    <w:rsid w:val="00267A66"/>
    <w:rsid w:val="00267B44"/>
    <w:rsid w:val="002730A2"/>
    <w:rsid w:val="00274091"/>
    <w:rsid w:val="002763D1"/>
    <w:rsid w:val="00276AFA"/>
    <w:rsid w:val="00277731"/>
    <w:rsid w:val="0028000B"/>
    <w:rsid w:val="0028030F"/>
    <w:rsid w:val="00280E36"/>
    <w:rsid w:val="00281873"/>
    <w:rsid w:val="00286A96"/>
    <w:rsid w:val="00287FF3"/>
    <w:rsid w:val="0029264E"/>
    <w:rsid w:val="002A1CF4"/>
    <w:rsid w:val="002A32FE"/>
    <w:rsid w:val="002B01F6"/>
    <w:rsid w:val="002B1530"/>
    <w:rsid w:val="002B4850"/>
    <w:rsid w:val="002C1453"/>
    <w:rsid w:val="002C7113"/>
    <w:rsid w:val="002D16C7"/>
    <w:rsid w:val="002D2960"/>
    <w:rsid w:val="002D55CC"/>
    <w:rsid w:val="002D6A1B"/>
    <w:rsid w:val="002E1797"/>
    <w:rsid w:val="002E4858"/>
    <w:rsid w:val="002E6C21"/>
    <w:rsid w:val="002F17D6"/>
    <w:rsid w:val="002F1B8F"/>
    <w:rsid w:val="003021A6"/>
    <w:rsid w:val="00310098"/>
    <w:rsid w:val="0031609B"/>
    <w:rsid w:val="00323DC7"/>
    <w:rsid w:val="00324B6A"/>
    <w:rsid w:val="00326E79"/>
    <w:rsid w:val="00327AE0"/>
    <w:rsid w:val="00330DF9"/>
    <w:rsid w:val="00337300"/>
    <w:rsid w:val="0034049F"/>
    <w:rsid w:val="00341090"/>
    <w:rsid w:val="0034180C"/>
    <w:rsid w:val="003447CE"/>
    <w:rsid w:val="00345F9C"/>
    <w:rsid w:val="00346B22"/>
    <w:rsid w:val="00347934"/>
    <w:rsid w:val="00350575"/>
    <w:rsid w:val="00351978"/>
    <w:rsid w:val="00352A0C"/>
    <w:rsid w:val="00355EB3"/>
    <w:rsid w:val="003571EC"/>
    <w:rsid w:val="00357E5D"/>
    <w:rsid w:val="00362E41"/>
    <w:rsid w:val="00363286"/>
    <w:rsid w:val="00365B70"/>
    <w:rsid w:val="00367605"/>
    <w:rsid w:val="00367DA8"/>
    <w:rsid w:val="00367DDE"/>
    <w:rsid w:val="003739D3"/>
    <w:rsid w:val="00374A6A"/>
    <w:rsid w:val="00377492"/>
    <w:rsid w:val="00380179"/>
    <w:rsid w:val="003816D3"/>
    <w:rsid w:val="0038305C"/>
    <w:rsid w:val="00384C4E"/>
    <w:rsid w:val="0039043B"/>
    <w:rsid w:val="00392BAA"/>
    <w:rsid w:val="00393352"/>
    <w:rsid w:val="003935D4"/>
    <w:rsid w:val="003A2E4C"/>
    <w:rsid w:val="003A3B4F"/>
    <w:rsid w:val="003A4E8C"/>
    <w:rsid w:val="003A5489"/>
    <w:rsid w:val="003A614F"/>
    <w:rsid w:val="003A6ADD"/>
    <w:rsid w:val="003B1894"/>
    <w:rsid w:val="003B2C36"/>
    <w:rsid w:val="003B528C"/>
    <w:rsid w:val="003B7D78"/>
    <w:rsid w:val="003C1256"/>
    <w:rsid w:val="003C292E"/>
    <w:rsid w:val="003C54A3"/>
    <w:rsid w:val="003D2949"/>
    <w:rsid w:val="003D6B90"/>
    <w:rsid w:val="003E067F"/>
    <w:rsid w:val="003E2A39"/>
    <w:rsid w:val="003E35A9"/>
    <w:rsid w:val="003E518A"/>
    <w:rsid w:val="003E6752"/>
    <w:rsid w:val="003E6862"/>
    <w:rsid w:val="003F1AAA"/>
    <w:rsid w:val="003F2D40"/>
    <w:rsid w:val="003F3EA7"/>
    <w:rsid w:val="003F410E"/>
    <w:rsid w:val="003F7DAB"/>
    <w:rsid w:val="004004CE"/>
    <w:rsid w:val="00406202"/>
    <w:rsid w:val="00410714"/>
    <w:rsid w:val="00411411"/>
    <w:rsid w:val="00411DA0"/>
    <w:rsid w:val="0041382E"/>
    <w:rsid w:val="00420C2D"/>
    <w:rsid w:val="00424900"/>
    <w:rsid w:val="0043037A"/>
    <w:rsid w:val="00432EE6"/>
    <w:rsid w:val="00435748"/>
    <w:rsid w:val="00442492"/>
    <w:rsid w:val="0045600E"/>
    <w:rsid w:val="0045694D"/>
    <w:rsid w:val="004576A8"/>
    <w:rsid w:val="00465401"/>
    <w:rsid w:val="00467E03"/>
    <w:rsid w:val="0047121C"/>
    <w:rsid w:val="004717D8"/>
    <w:rsid w:val="0047317E"/>
    <w:rsid w:val="00474180"/>
    <w:rsid w:val="00475089"/>
    <w:rsid w:val="0048586B"/>
    <w:rsid w:val="00487CE1"/>
    <w:rsid w:val="0049012E"/>
    <w:rsid w:val="00497E02"/>
    <w:rsid w:val="004A1D4F"/>
    <w:rsid w:val="004A1E20"/>
    <w:rsid w:val="004A37EC"/>
    <w:rsid w:val="004A5992"/>
    <w:rsid w:val="004B5203"/>
    <w:rsid w:val="004C1E52"/>
    <w:rsid w:val="004C21EF"/>
    <w:rsid w:val="004C22E5"/>
    <w:rsid w:val="004C3871"/>
    <w:rsid w:val="004C7EA6"/>
    <w:rsid w:val="004D015C"/>
    <w:rsid w:val="004D7F7E"/>
    <w:rsid w:val="004E0FD8"/>
    <w:rsid w:val="004E73AE"/>
    <w:rsid w:val="004E758B"/>
    <w:rsid w:val="004E78D2"/>
    <w:rsid w:val="004F001A"/>
    <w:rsid w:val="004F1E50"/>
    <w:rsid w:val="004F6DC0"/>
    <w:rsid w:val="004F6E12"/>
    <w:rsid w:val="005015A7"/>
    <w:rsid w:val="00503E0D"/>
    <w:rsid w:val="00507817"/>
    <w:rsid w:val="00512388"/>
    <w:rsid w:val="00512584"/>
    <w:rsid w:val="00512A00"/>
    <w:rsid w:val="00515228"/>
    <w:rsid w:val="0051610D"/>
    <w:rsid w:val="00517098"/>
    <w:rsid w:val="00521CDF"/>
    <w:rsid w:val="00524D18"/>
    <w:rsid w:val="00526577"/>
    <w:rsid w:val="005316FC"/>
    <w:rsid w:val="00533808"/>
    <w:rsid w:val="0053739B"/>
    <w:rsid w:val="00542A56"/>
    <w:rsid w:val="00543991"/>
    <w:rsid w:val="0054698A"/>
    <w:rsid w:val="00552D3F"/>
    <w:rsid w:val="00555462"/>
    <w:rsid w:val="0055661A"/>
    <w:rsid w:val="00561231"/>
    <w:rsid w:val="005629CB"/>
    <w:rsid w:val="00567B3E"/>
    <w:rsid w:val="00580B00"/>
    <w:rsid w:val="00583A76"/>
    <w:rsid w:val="00586562"/>
    <w:rsid w:val="00597A09"/>
    <w:rsid w:val="005A0151"/>
    <w:rsid w:val="005A1954"/>
    <w:rsid w:val="005A1E7E"/>
    <w:rsid w:val="005A3552"/>
    <w:rsid w:val="005A7EE0"/>
    <w:rsid w:val="005B1D54"/>
    <w:rsid w:val="005B583C"/>
    <w:rsid w:val="005B58FE"/>
    <w:rsid w:val="005C2CEF"/>
    <w:rsid w:val="005C5F29"/>
    <w:rsid w:val="005C7131"/>
    <w:rsid w:val="005D2CE7"/>
    <w:rsid w:val="005D7091"/>
    <w:rsid w:val="005D7D2B"/>
    <w:rsid w:val="005E2758"/>
    <w:rsid w:val="005E3091"/>
    <w:rsid w:val="005E422E"/>
    <w:rsid w:val="005E62C6"/>
    <w:rsid w:val="005F041E"/>
    <w:rsid w:val="005F1399"/>
    <w:rsid w:val="005F372B"/>
    <w:rsid w:val="005F48B4"/>
    <w:rsid w:val="005F5055"/>
    <w:rsid w:val="005F6C30"/>
    <w:rsid w:val="005F7110"/>
    <w:rsid w:val="0060034E"/>
    <w:rsid w:val="00602C43"/>
    <w:rsid w:val="0060385F"/>
    <w:rsid w:val="006051D5"/>
    <w:rsid w:val="00607102"/>
    <w:rsid w:val="0061386C"/>
    <w:rsid w:val="00616123"/>
    <w:rsid w:val="00616B8F"/>
    <w:rsid w:val="0062039C"/>
    <w:rsid w:val="00622994"/>
    <w:rsid w:val="0063034F"/>
    <w:rsid w:val="00630667"/>
    <w:rsid w:val="00630FF6"/>
    <w:rsid w:val="00631C05"/>
    <w:rsid w:val="00632A41"/>
    <w:rsid w:val="0063518E"/>
    <w:rsid w:val="00635281"/>
    <w:rsid w:val="0063660C"/>
    <w:rsid w:val="00643191"/>
    <w:rsid w:val="006476C7"/>
    <w:rsid w:val="00652054"/>
    <w:rsid w:val="00654A4A"/>
    <w:rsid w:val="00654B9B"/>
    <w:rsid w:val="00654D45"/>
    <w:rsid w:val="006550B9"/>
    <w:rsid w:val="006614B7"/>
    <w:rsid w:val="00661938"/>
    <w:rsid w:val="006643FD"/>
    <w:rsid w:val="00666529"/>
    <w:rsid w:val="00666911"/>
    <w:rsid w:val="00667BF3"/>
    <w:rsid w:val="006724E0"/>
    <w:rsid w:val="006746F1"/>
    <w:rsid w:val="006818A1"/>
    <w:rsid w:val="00682B50"/>
    <w:rsid w:val="006A7D3E"/>
    <w:rsid w:val="006B3F58"/>
    <w:rsid w:val="006B4B19"/>
    <w:rsid w:val="006B689A"/>
    <w:rsid w:val="006C78BA"/>
    <w:rsid w:val="006D2121"/>
    <w:rsid w:val="006D3270"/>
    <w:rsid w:val="006E09E1"/>
    <w:rsid w:val="006E0B17"/>
    <w:rsid w:val="006E1806"/>
    <w:rsid w:val="006E1835"/>
    <w:rsid w:val="006E1E3E"/>
    <w:rsid w:val="006E58EE"/>
    <w:rsid w:val="006E7A3D"/>
    <w:rsid w:val="006E7B8B"/>
    <w:rsid w:val="006F101E"/>
    <w:rsid w:val="006F108E"/>
    <w:rsid w:val="006F11C3"/>
    <w:rsid w:val="006F1ACC"/>
    <w:rsid w:val="006F54CC"/>
    <w:rsid w:val="006F7501"/>
    <w:rsid w:val="00701106"/>
    <w:rsid w:val="007014F4"/>
    <w:rsid w:val="00703160"/>
    <w:rsid w:val="00703BB6"/>
    <w:rsid w:val="00706281"/>
    <w:rsid w:val="0071266F"/>
    <w:rsid w:val="00712763"/>
    <w:rsid w:val="00712ABA"/>
    <w:rsid w:val="00712B02"/>
    <w:rsid w:val="00715781"/>
    <w:rsid w:val="007162FA"/>
    <w:rsid w:val="007169DA"/>
    <w:rsid w:val="00717215"/>
    <w:rsid w:val="007178C1"/>
    <w:rsid w:val="00721358"/>
    <w:rsid w:val="007224A2"/>
    <w:rsid w:val="00722ABB"/>
    <w:rsid w:val="007256B3"/>
    <w:rsid w:val="00732F93"/>
    <w:rsid w:val="007338BD"/>
    <w:rsid w:val="00736C40"/>
    <w:rsid w:val="00737EF5"/>
    <w:rsid w:val="00744CBA"/>
    <w:rsid w:val="00746850"/>
    <w:rsid w:val="00752FF2"/>
    <w:rsid w:val="007572B4"/>
    <w:rsid w:val="0076318A"/>
    <w:rsid w:val="0077083F"/>
    <w:rsid w:val="007714AE"/>
    <w:rsid w:val="00771985"/>
    <w:rsid w:val="00771B92"/>
    <w:rsid w:val="00773541"/>
    <w:rsid w:val="00774938"/>
    <w:rsid w:val="007820DD"/>
    <w:rsid w:val="00782E1D"/>
    <w:rsid w:val="007853FA"/>
    <w:rsid w:val="00791429"/>
    <w:rsid w:val="00793CED"/>
    <w:rsid w:val="00795E1C"/>
    <w:rsid w:val="007966F0"/>
    <w:rsid w:val="007A03A4"/>
    <w:rsid w:val="007A207A"/>
    <w:rsid w:val="007A4021"/>
    <w:rsid w:val="007B5006"/>
    <w:rsid w:val="007B5562"/>
    <w:rsid w:val="007B76BA"/>
    <w:rsid w:val="007B7768"/>
    <w:rsid w:val="007C0095"/>
    <w:rsid w:val="007C1D21"/>
    <w:rsid w:val="007C34BD"/>
    <w:rsid w:val="007C3FB3"/>
    <w:rsid w:val="007C785B"/>
    <w:rsid w:val="007D413B"/>
    <w:rsid w:val="007E41E5"/>
    <w:rsid w:val="007E52D4"/>
    <w:rsid w:val="007F08B9"/>
    <w:rsid w:val="007F0C02"/>
    <w:rsid w:val="007F2F8A"/>
    <w:rsid w:val="00800885"/>
    <w:rsid w:val="008010F0"/>
    <w:rsid w:val="008020C5"/>
    <w:rsid w:val="00807678"/>
    <w:rsid w:val="00810290"/>
    <w:rsid w:val="008138BC"/>
    <w:rsid w:val="00816E54"/>
    <w:rsid w:val="00824391"/>
    <w:rsid w:val="00824982"/>
    <w:rsid w:val="00826C4A"/>
    <w:rsid w:val="0083285B"/>
    <w:rsid w:val="00832B8C"/>
    <w:rsid w:val="00833862"/>
    <w:rsid w:val="00833D26"/>
    <w:rsid w:val="008437D8"/>
    <w:rsid w:val="00845C08"/>
    <w:rsid w:val="00856B5B"/>
    <w:rsid w:val="00857337"/>
    <w:rsid w:val="00857CE5"/>
    <w:rsid w:val="00863A48"/>
    <w:rsid w:val="008648C8"/>
    <w:rsid w:val="0087087D"/>
    <w:rsid w:val="00876E82"/>
    <w:rsid w:val="00877940"/>
    <w:rsid w:val="008830D4"/>
    <w:rsid w:val="0088452E"/>
    <w:rsid w:val="00891726"/>
    <w:rsid w:val="00897505"/>
    <w:rsid w:val="008A29FE"/>
    <w:rsid w:val="008B216D"/>
    <w:rsid w:val="008B234F"/>
    <w:rsid w:val="008B3706"/>
    <w:rsid w:val="008B4EA3"/>
    <w:rsid w:val="008B7943"/>
    <w:rsid w:val="008C060A"/>
    <w:rsid w:val="008D1363"/>
    <w:rsid w:val="008D6287"/>
    <w:rsid w:val="008D7597"/>
    <w:rsid w:val="008D7E80"/>
    <w:rsid w:val="008F3EBB"/>
    <w:rsid w:val="008F5FAE"/>
    <w:rsid w:val="008F6142"/>
    <w:rsid w:val="008F708B"/>
    <w:rsid w:val="008F7FC3"/>
    <w:rsid w:val="00900416"/>
    <w:rsid w:val="009038B0"/>
    <w:rsid w:val="009108A5"/>
    <w:rsid w:val="00911AF8"/>
    <w:rsid w:val="00911FA0"/>
    <w:rsid w:val="00913A2F"/>
    <w:rsid w:val="00917E0E"/>
    <w:rsid w:val="00922D0C"/>
    <w:rsid w:val="009269B4"/>
    <w:rsid w:val="0093351E"/>
    <w:rsid w:val="00934CCF"/>
    <w:rsid w:val="00941E96"/>
    <w:rsid w:val="00942D37"/>
    <w:rsid w:val="00943698"/>
    <w:rsid w:val="009544F5"/>
    <w:rsid w:val="009618EF"/>
    <w:rsid w:val="00962CB6"/>
    <w:rsid w:val="009707EE"/>
    <w:rsid w:val="00970AC1"/>
    <w:rsid w:val="00973E6E"/>
    <w:rsid w:val="0097585A"/>
    <w:rsid w:val="00976D2C"/>
    <w:rsid w:val="00982C32"/>
    <w:rsid w:val="00982F2B"/>
    <w:rsid w:val="0099185D"/>
    <w:rsid w:val="00992E9D"/>
    <w:rsid w:val="009A388A"/>
    <w:rsid w:val="009A441F"/>
    <w:rsid w:val="009B1138"/>
    <w:rsid w:val="009B31F1"/>
    <w:rsid w:val="009C11D8"/>
    <w:rsid w:val="009C317F"/>
    <w:rsid w:val="009C4128"/>
    <w:rsid w:val="009C4D60"/>
    <w:rsid w:val="009C77F9"/>
    <w:rsid w:val="009D2FDA"/>
    <w:rsid w:val="009D795A"/>
    <w:rsid w:val="009E1C94"/>
    <w:rsid w:val="009F1ABF"/>
    <w:rsid w:val="009F2A11"/>
    <w:rsid w:val="009F30A7"/>
    <w:rsid w:val="009F403D"/>
    <w:rsid w:val="009F46DE"/>
    <w:rsid w:val="009F630F"/>
    <w:rsid w:val="00A05A2E"/>
    <w:rsid w:val="00A06411"/>
    <w:rsid w:val="00A07E63"/>
    <w:rsid w:val="00A11B3D"/>
    <w:rsid w:val="00A11E65"/>
    <w:rsid w:val="00A1204D"/>
    <w:rsid w:val="00A15511"/>
    <w:rsid w:val="00A1656F"/>
    <w:rsid w:val="00A22352"/>
    <w:rsid w:val="00A27818"/>
    <w:rsid w:val="00A328FB"/>
    <w:rsid w:val="00A33A36"/>
    <w:rsid w:val="00A3402C"/>
    <w:rsid w:val="00A35C63"/>
    <w:rsid w:val="00A376C8"/>
    <w:rsid w:val="00A55B8A"/>
    <w:rsid w:val="00A602C6"/>
    <w:rsid w:val="00A64142"/>
    <w:rsid w:val="00A65A4D"/>
    <w:rsid w:val="00A722FF"/>
    <w:rsid w:val="00A75BAD"/>
    <w:rsid w:val="00A819F5"/>
    <w:rsid w:val="00A85EE7"/>
    <w:rsid w:val="00A8622E"/>
    <w:rsid w:val="00A920C8"/>
    <w:rsid w:val="00A92176"/>
    <w:rsid w:val="00A92A53"/>
    <w:rsid w:val="00A9348B"/>
    <w:rsid w:val="00A93E3E"/>
    <w:rsid w:val="00A9445E"/>
    <w:rsid w:val="00A95EC1"/>
    <w:rsid w:val="00AA0159"/>
    <w:rsid w:val="00AA0AD4"/>
    <w:rsid w:val="00AA10F8"/>
    <w:rsid w:val="00AA3D51"/>
    <w:rsid w:val="00AA6BFF"/>
    <w:rsid w:val="00AA7992"/>
    <w:rsid w:val="00AB44B5"/>
    <w:rsid w:val="00AC0373"/>
    <w:rsid w:val="00AC11D8"/>
    <w:rsid w:val="00AC127F"/>
    <w:rsid w:val="00AC1860"/>
    <w:rsid w:val="00AC2703"/>
    <w:rsid w:val="00AC2F3A"/>
    <w:rsid w:val="00AC431C"/>
    <w:rsid w:val="00AC618E"/>
    <w:rsid w:val="00AC7137"/>
    <w:rsid w:val="00AD0799"/>
    <w:rsid w:val="00AD31D5"/>
    <w:rsid w:val="00AE0AAB"/>
    <w:rsid w:val="00AE1AFC"/>
    <w:rsid w:val="00AE34B1"/>
    <w:rsid w:val="00AE7E3E"/>
    <w:rsid w:val="00AF035D"/>
    <w:rsid w:val="00AF198B"/>
    <w:rsid w:val="00AF212A"/>
    <w:rsid w:val="00AF5445"/>
    <w:rsid w:val="00B01762"/>
    <w:rsid w:val="00B10317"/>
    <w:rsid w:val="00B114F3"/>
    <w:rsid w:val="00B1283F"/>
    <w:rsid w:val="00B12D61"/>
    <w:rsid w:val="00B264CE"/>
    <w:rsid w:val="00B30AAC"/>
    <w:rsid w:val="00B317C8"/>
    <w:rsid w:val="00B327FC"/>
    <w:rsid w:val="00B36A78"/>
    <w:rsid w:val="00B37D2F"/>
    <w:rsid w:val="00B40632"/>
    <w:rsid w:val="00B40A45"/>
    <w:rsid w:val="00B43CAC"/>
    <w:rsid w:val="00B4490C"/>
    <w:rsid w:val="00B45C32"/>
    <w:rsid w:val="00B51E4F"/>
    <w:rsid w:val="00B525BE"/>
    <w:rsid w:val="00B55898"/>
    <w:rsid w:val="00B652C4"/>
    <w:rsid w:val="00B6548C"/>
    <w:rsid w:val="00B65727"/>
    <w:rsid w:val="00B65F7B"/>
    <w:rsid w:val="00B66055"/>
    <w:rsid w:val="00B675DB"/>
    <w:rsid w:val="00B710C7"/>
    <w:rsid w:val="00B71111"/>
    <w:rsid w:val="00B7373D"/>
    <w:rsid w:val="00B739B8"/>
    <w:rsid w:val="00B779F5"/>
    <w:rsid w:val="00B80D31"/>
    <w:rsid w:val="00B8135C"/>
    <w:rsid w:val="00B8235D"/>
    <w:rsid w:val="00B84875"/>
    <w:rsid w:val="00B84F6E"/>
    <w:rsid w:val="00B86D79"/>
    <w:rsid w:val="00B86ECE"/>
    <w:rsid w:val="00B93725"/>
    <w:rsid w:val="00B94545"/>
    <w:rsid w:val="00B9498C"/>
    <w:rsid w:val="00B95B33"/>
    <w:rsid w:val="00BA1F71"/>
    <w:rsid w:val="00BB2B66"/>
    <w:rsid w:val="00BB3B72"/>
    <w:rsid w:val="00BB79DC"/>
    <w:rsid w:val="00BC01BD"/>
    <w:rsid w:val="00BC080F"/>
    <w:rsid w:val="00BC0C74"/>
    <w:rsid w:val="00BC27F1"/>
    <w:rsid w:val="00BC6EA1"/>
    <w:rsid w:val="00BD0FC5"/>
    <w:rsid w:val="00BD55AF"/>
    <w:rsid w:val="00BE0EC0"/>
    <w:rsid w:val="00BE2A52"/>
    <w:rsid w:val="00BE6584"/>
    <w:rsid w:val="00BE7201"/>
    <w:rsid w:val="00BF0603"/>
    <w:rsid w:val="00BF0A60"/>
    <w:rsid w:val="00BF25A8"/>
    <w:rsid w:val="00BF6773"/>
    <w:rsid w:val="00BF7123"/>
    <w:rsid w:val="00C04E7B"/>
    <w:rsid w:val="00C05030"/>
    <w:rsid w:val="00C10D17"/>
    <w:rsid w:val="00C14CD5"/>
    <w:rsid w:val="00C21299"/>
    <w:rsid w:val="00C212E0"/>
    <w:rsid w:val="00C23465"/>
    <w:rsid w:val="00C23D5D"/>
    <w:rsid w:val="00C24187"/>
    <w:rsid w:val="00C309A3"/>
    <w:rsid w:val="00C30BDA"/>
    <w:rsid w:val="00C31AFF"/>
    <w:rsid w:val="00C32627"/>
    <w:rsid w:val="00C408A1"/>
    <w:rsid w:val="00C423C9"/>
    <w:rsid w:val="00C43712"/>
    <w:rsid w:val="00C453F5"/>
    <w:rsid w:val="00C471BE"/>
    <w:rsid w:val="00C513C8"/>
    <w:rsid w:val="00C526EE"/>
    <w:rsid w:val="00C6119F"/>
    <w:rsid w:val="00C6183C"/>
    <w:rsid w:val="00C6558C"/>
    <w:rsid w:val="00C71512"/>
    <w:rsid w:val="00C748D4"/>
    <w:rsid w:val="00C75B0F"/>
    <w:rsid w:val="00C76396"/>
    <w:rsid w:val="00C76E57"/>
    <w:rsid w:val="00C82298"/>
    <w:rsid w:val="00C8229F"/>
    <w:rsid w:val="00C82747"/>
    <w:rsid w:val="00C832FE"/>
    <w:rsid w:val="00C91066"/>
    <w:rsid w:val="00C92180"/>
    <w:rsid w:val="00C93B55"/>
    <w:rsid w:val="00CA43A8"/>
    <w:rsid w:val="00CB2762"/>
    <w:rsid w:val="00CB3E9E"/>
    <w:rsid w:val="00CB4470"/>
    <w:rsid w:val="00CB56E6"/>
    <w:rsid w:val="00CB5E93"/>
    <w:rsid w:val="00CB65B2"/>
    <w:rsid w:val="00CC0547"/>
    <w:rsid w:val="00CC1187"/>
    <w:rsid w:val="00CC1705"/>
    <w:rsid w:val="00CC1978"/>
    <w:rsid w:val="00CC23DD"/>
    <w:rsid w:val="00CC3971"/>
    <w:rsid w:val="00CC3DAB"/>
    <w:rsid w:val="00CD45FC"/>
    <w:rsid w:val="00CE1A71"/>
    <w:rsid w:val="00CE2B7C"/>
    <w:rsid w:val="00CE324C"/>
    <w:rsid w:val="00CF07DB"/>
    <w:rsid w:val="00CF41AB"/>
    <w:rsid w:val="00CF46E2"/>
    <w:rsid w:val="00CF6CD8"/>
    <w:rsid w:val="00D04DED"/>
    <w:rsid w:val="00D05B00"/>
    <w:rsid w:val="00D10EE7"/>
    <w:rsid w:val="00D1113F"/>
    <w:rsid w:val="00D1382B"/>
    <w:rsid w:val="00D155B0"/>
    <w:rsid w:val="00D1609F"/>
    <w:rsid w:val="00D2005C"/>
    <w:rsid w:val="00D31136"/>
    <w:rsid w:val="00D31FD9"/>
    <w:rsid w:val="00D34FA8"/>
    <w:rsid w:val="00D3655A"/>
    <w:rsid w:val="00D40185"/>
    <w:rsid w:val="00D452FE"/>
    <w:rsid w:val="00D46E24"/>
    <w:rsid w:val="00D47A76"/>
    <w:rsid w:val="00D50ADA"/>
    <w:rsid w:val="00D52C94"/>
    <w:rsid w:val="00D554DB"/>
    <w:rsid w:val="00D600E8"/>
    <w:rsid w:val="00D617D4"/>
    <w:rsid w:val="00D62557"/>
    <w:rsid w:val="00D712BC"/>
    <w:rsid w:val="00D71CB4"/>
    <w:rsid w:val="00D73B34"/>
    <w:rsid w:val="00D821A9"/>
    <w:rsid w:val="00D8785B"/>
    <w:rsid w:val="00D92B3B"/>
    <w:rsid w:val="00D95CAA"/>
    <w:rsid w:val="00D97DFD"/>
    <w:rsid w:val="00DA062C"/>
    <w:rsid w:val="00DA3680"/>
    <w:rsid w:val="00DA7460"/>
    <w:rsid w:val="00DC2E41"/>
    <w:rsid w:val="00DC59CC"/>
    <w:rsid w:val="00DC6EB0"/>
    <w:rsid w:val="00DC7BBB"/>
    <w:rsid w:val="00DE0B32"/>
    <w:rsid w:val="00DE2993"/>
    <w:rsid w:val="00DE2CE7"/>
    <w:rsid w:val="00DE3485"/>
    <w:rsid w:val="00DE48B7"/>
    <w:rsid w:val="00DE57E3"/>
    <w:rsid w:val="00DE6038"/>
    <w:rsid w:val="00E0064A"/>
    <w:rsid w:val="00E00EE8"/>
    <w:rsid w:val="00E06232"/>
    <w:rsid w:val="00E11D14"/>
    <w:rsid w:val="00E12A69"/>
    <w:rsid w:val="00E14325"/>
    <w:rsid w:val="00E14585"/>
    <w:rsid w:val="00E20212"/>
    <w:rsid w:val="00E21F8A"/>
    <w:rsid w:val="00E2267F"/>
    <w:rsid w:val="00E23179"/>
    <w:rsid w:val="00E24C86"/>
    <w:rsid w:val="00E33048"/>
    <w:rsid w:val="00E34E88"/>
    <w:rsid w:val="00E37899"/>
    <w:rsid w:val="00E41412"/>
    <w:rsid w:val="00E416D3"/>
    <w:rsid w:val="00E41CF7"/>
    <w:rsid w:val="00E42692"/>
    <w:rsid w:val="00E42CCF"/>
    <w:rsid w:val="00E44F54"/>
    <w:rsid w:val="00E45FDE"/>
    <w:rsid w:val="00E47782"/>
    <w:rsid w:val="00E5437D"/>
    <w:rsid w:val="00E54BFF"/>
    <w:rsid w:val="00E562F5"/>
    <w:rsid w:val="00E5634F"/>
    <w:rsid w:val="00E57D79"/>
    <w:rsid w:val="00E60F33"/>
    <w:rsid w:val="00E632E3"/>
    <w:rsid w:val="00E64667"/>
    <w:rsid w:val="00E65008"/>
    <w:rsid w:val="00E654CE"/>
    <w:rsid w:val="00E65644"/>
    <w:rsid w:val="00E671F8"/>
    <w:rsid w:val="00E672E7"/>
    <w:rsid w:val="00E70E68"/>
    <w:rsid w:val="00E710B2"/>
    <w:rsid w:val="00E7396C"/>
    <w:rsid w:val="00E7399D"/>
    <w:rsid w:val="00E73BFB"/>
    <w:rsid w:val="00E74143"/>
    <w:rsid w:val="00E742F2"/>
    <w:rsid w:val="00E766A7"/>
    <w:rsid w:val="00E76807"/>
    <w:rsid w:val="00E77C77"/>
    <w:rsid w:val="00E81676"/>
    <w:rsid w:val="00E86317"/>
    <w:rsid w:val="00E9179C"/>
    <w:rsid w:val="00E93565"/>
    <w:rsid w:val="00E96F11"/>
    <w:rsid w:val="00EA0778"/>
    <w:rsid w:val="00EA07EA"/>
    <w:rsid w:val="00EA1A81"/>
    <w:rsid w:val="00EA2D48"/>
    <w:rsid w:val="00EA44FD"/>
    <w:rsid w:val="00EB0516"/>
    <w:rsid w:val="00EB140A"/>
    <w:rsid w:val="00EB7F09"/>
    <w:rsid w:val="00EC08D2"/>
    <w:rsid w:val="00EC5D70"/>
    <w:rsid w:val="00ED24FD"/>
    <w:rsid w:val="00ED6386"/>
    <w:rsid w:val="00EE4169"/>
    <w:rsid w:val="00EE48AC"/>
    <w:rsid w:val="00EE6A6E"/>
    <w:rsid w:val="00EF08F2"/>
    <w:rsid w:val="00EF0F3F"/>
    <w:rsid w:val="00EF1200"/>
    <w:rsid w:val="00EF1329"/>
    <w:rsid w:val="00EF3795"/>
    <w:rsid w:val="00F032C7"/>
    <w:rsid w:val="00F100AA"/>
    <w:rsid w:val="00F24217"/>
    <w:rsid w:val="00F3775F"/>
    <w:rsid w:val="00F40158"/>
    <w:rsid w:val="00F41049"/>
    <w:rsid w:val="00F41A0F"/>
    <w:rsid w:val="00F442F8"/>
    <w:rsid w:val="00F46B9C"/>
    <w:rsid w:val="00F577F6"/>
    <w:rsid w:val="00F60492"/>
    <w:rsid w:val="00F62B59"/>
    <w:rsid w:val="00F63498"/>
    <w:rsid w:val="00F65DFA"/>
    <w:rsid w:val="00F70531"/>
    <w:rsid w:val="00F706CE"/>
    <w:rsid w:val="00F70732"/>
    <w:rsid w:val="00F70739"/>
    <w:rsid w:val="00F70A8A"/>
    <w:rsid w:val="00F769B0"/>
    <w:rsid w:val="00F770BF"/>
    <w:rsid w:val="00F81FA0"/>
    <w:rsid w:val="00F82C6F"/>
    <w:rsid w:val="00F8313D"/>
    <w:rsid w:val="00F84618"/>
    <w:rsid w:val="00F85C45"/>
    <w:rsid w:val="00F87A0C"/>
    <w:rsid w:val="00F90A7A"/>
    <w:rsid w:val="00F920CD"/>
    <w:rsid w:val="00F942A0"/>
    <w:rsid w:val="00FA078A"/>
    <w:rsid w:val="00FA1207"/>
    <w:rsid w:val="00FA2EB5"/>
    <w:rsid w:val="00FA2F3B"/>
    <w:rsid w:val="00FA5AEE"/>
    <w:rsid w:val="00FA65A2"/>
    <w:rsid w:val="00FB2A82"/>
    <w:rsid w:val="00FC3F03"/>
    <w:rsid w:val="00FC5A22"/>
    <w:rsid w:val="00FC61B7"/>
    <w:rsid w:val="00FE2D05"/>
    <w:rsid w:val="00FF3154"/>
    <w:rsid w:val="00FF556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403F1B"/>
  <w15:docId w15:val="{7A7668E4-1526-49C2-97E2-8F403A823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33D26"/>
    <w:pPr>
      <w:suppressAutoHyphens/>
      <w:jc w:val="both"/>
    </w:pPr>
    <w:rPr>
      <w:rFonts w:ascii="Times New Roman" w:hAnsi="Times New Roman"/>
      <w:sz w:val="24"/>
      <w:lang w:val="en-US"/>
    </w:rPr>
  </w:style>
  <w:style w:type="paragraph" w:styleId="berschrift1">
    <w:name w:val="heading 1"/>
    <w:basedOn w:val="Standard"/>
    <w:next w:val="Standard"/>
    <w:link w:val="berschrift1Zchn"/>
    <w:uiPriority w:val="9"/>
    <w:qFormat/>
    <w:rsid w:val="00524D18"/>
    <w:pPr>
      <w:keepNext/>
      <w:keepLines/>
      <w:pageBreakBefore/>
      <w:numPr>
        <w:numId w:val="1"/>
      </w:numPr>
      <w:spacing w:before="480"/>
      <w:outlineLvl w:val="0"/>
    </w:pPr>
    <w:rPr>
      <w:rFonts w:ascii="Arial" w:eastAsiaTheme="majorEastAsia" w:hAnsi="Arial" w:cs="Arial"/>
      <w:b/>
      <w:bCs/>
      <w:sz w:val="36"/>
      <w:szCs w:val="36"/>
    </w:rPr>
  </w:style>
  <w:style w:type="paragraph" w:styleId="berschrift2">
    <w:name w:val="heading 2"/>
    <w:basedOn w:val="Standard"/>
    <w:next w:val="Standard"/>
    <w:link w:val="berschrift2Zchn"/>
    <w:uiPriority w:val="9"/>
    <w:unhideWhenUsed/>
    <w:qFormat/>
    <w:rsid w:val="00722ABB"/>
    <w:pPr>
      <w:keepNext/>
      <w:keepLines/>
      <w:numPr>
        <w:ilvl w:val="1"/>
        <w:numId w:val="1"/>
      </w:numPr>
      <w:spacing w:before="620" w:after="240" w:line="240" w:lineRule="auto"/>
      <w:jc w:val="left"/>
      <w:outlineLvl w:val="1"/>
    </w:pPr>
    <w:rPr>
      <w:rFonts w:ascii="Arial" w:eastAsiaTheme="majorEastAsia" w:hAnsi="Arial" w:cs="Arial"/>
      <w:b/>
      <w:bCs/>
      <w:sz w:val="28"/>
      <w:szCs w:val="28"/>
    </w:rPr>
  </w:style>
  <w:style w:type="paragraph" w:styleId="berschrift3">
    <w:name w:val="heading 3"/>
    <w:basedOn w:val="Standard"/>
    <w:next w:val="Standard"/>
    <w:link w:val="berschrift3Zchn"/>
    <w:uiPriority w:val="9"/>
    <w:unhideWhenUsed/>
    <w:qFormat/>
    <w:rsid w:val="00721358"/>
    <w:pPr>
      <w:keepNext/>
      <w:keepLines/>
      <w:numPr>
        <w:ilvl w:val="2"/>
        <w:numId w:val="1"/>
      </w:numPr>
      <w:spacing w:before="480" w:after="240" w:line="240" w:lineRule="auto"/>
      <w:outlineLvl w:val="2"/>
    </w:pPr>
    <w:rPr>
      <w:rFonts w:ascii="Arial" w:eastAsiaTheme="majorEastAsia" w:hAnsi="Arial" w:cs="Arial"/>
      <w:b/>
      <w:bCs/>
      <w:szCs w:val="24"/>
    </w:rPr>
  </w:style>
  <w:style w:type="paragraph" w:styleId="berschrift4">
    <w:name w:val="heading 4"/>
    <w:basedOn w:val="Standard"/>
    <w:next w:val="Standard"/>
    <w:link w:val="berschrift4Zchn"/>
    <w:uiPriority w:val="9"/>
    <w:unhideWhenUsed/>
    <w:qFormat/>
    <w:rsid w:val="00721358"/>
    <w:pPr>
      <w:keepNext/>
      <w:keepLines/>
      <w:spacing w:before="480"/>
      <w:outlineLvl w:val="3"/>
    </w:pPr>
    <w:rPr>
      <w:rFonts w:ascii="Arial" w:eastAsiaTheme="majorEastAsia" w:hAnsi="Arial" w:cs="Arial"/>
      <w:b/>
      <w:bCs/>
      <w:i/>
      <w:iCs/>
      <w:sz w:val="22"/>
    </w:rPr>
  </w:style>
  <w:style w:type="paragraph" w:styleId="berschrift5">
    <w:name w:val="heading 5"/>
    <w:basedOn w:val="Standard"/>
    <w:next w:val="Standard"/>
    <w:link w:val="berschrift5Zchn"/>
    <w:uiPriority w:val="9"/>
    <w:unhideWhenUsed/>
    <w:qFormat/>
    <w:rsid w:val="00E0623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0623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0623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062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062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24D18"/>
    <w:rPr>
      <w:rFonts w:ascii="Arial" w:eastAsiaTheme="majorEastAsia" w:hAnsi="Arial" w:cs="Arial"/>
      <w:b/>
      <w:bCs/>
      <w:sz w:val="36"/>
      <w:szCs w:val="36"/>
      <w:lang w:val="en-US"/>
    </w:rPr>
  </w:style>
  <w:style w:type="character" w:customStyle="1" w:styleId="berschrift2Zchn">
    <w:name w:val="Überschrift 2 Zchn"/>
    <w:basedOn w:val="Absatz-Standardschriftart"/>
    <w:link w:val="berschrift2"/>
    <w:uiPriority w:val="9"/>
    <w:rsid w:val="00722ABB"/>
    <w:rPr>
      <w:rFonts w:ascii="Arial" w:eastAsiaTheme="majorEastAsia" w:hAnsi="Arial" w:cs="Arial"/>
      <w:b/>
      <w:bCs/>
      <w:sz w:val="28"/>
      <w:szCs w:val="28"/>
      <w:lang w:val="en-US"/>
    </w:rPr>
  </w:style>
  <w:style w:type="character" w:customStyle="1" w:styleId="berschrift3Zchn">
    <w:name w:val="Überschrift 3 Zchn"/>
    <w:basedOn w:val="Absatz-Standardschriftart"/>
    <w:link w:val="berschrift3"/>
    <w:uiPriority w:val="9"/>
    <w:rsid w:val="00721358"/>
    <w:rPr>
      <w:rFonts w:ascii="Arial" w:eastAsiaTheme="majorEastAsia" w:hAnsi="Arial" w:cs="Arial"/>
      <w:b/>
      <w:bCs/>
      <w:sz w:val="24"/>
      <w:szCs w:val="24"/>
    </w:rPr>
  </w:style>
  <w:style w:type="character" w:customStyle="1" w:styleId="berschrift4Zchn">
    <w:name w:val="Überschrift 4 Zchn"/>
    <w:basedOn w:val="Absatz-Standardschriftart"/>
    <w:link w:val="berschrift4"/>
    <w:uiPriority w:val="9"/>
    <w:rsid w:val="00721358"/>
    <w:rPr>
      <w:rFonts w:ascii="Arial" w:eastAsiaTheme="majorEastAsia" w:hAnsi="Arial" w:cs="Arial"/>
      <w:b/>
      <w:bCs/>
      <w:i/>
      <w:iCs/>
    </w:rPr>
  </w:style>
  <w:style w:type="character" w:customStyle="1" w:styleId="berschrift5Zchn">
    <w:name w:val="Überschrift 5 Zchn"/>
    <w:basedOn w:val="Absatz-Standardschriftart"/>
    <w:link w:val="berschrift5"/>
    <w:uiPriority w:val="9"/>
    <w:rsid w:val="00E06232"/>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E06232"/>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E06232"/>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E0623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06232"/>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unhideWhenUsed/>
    <w:rsid w:val="00AD31D5"/>
    <w:pPr>
      <w:spacing w:before="80" w:line="240" w:lineRule="auto"/>
      <w:ind w:left="113" w:hanging="113"/>
      <w:jc w:val="left"/>
    </w:pPr>
    <w:rPr>
      <w:sz w:val="18"/>
      <w:szCs w:val="20"/>
    </w:rPr>
  </w:style>
  <w:style w:type="character" w:customStyle="1" w:styleId="FunotentextZchn">
    <w:name w:val="Fußnotentext Zchn"/>
    <w:basedOn w:val="Absatz-Standardschriftart"/>
    <w:link w:val="Funotentext"/>
    <w:uiPriority w:val="99"/>
    <w:rsid w:val="00AD31D5"/>
    <w:rPr>
      <w:rFonts w:ascii="Times New Roman" w:hAnsi="Times New Roman"/>
      <w:sz w:val="18"/>
      <w:szCs w:val="20"/>
    </w:rPr>
  </w:style>
  <w:style w:type="character" w:styleId="Funotenzeichen">
    <w:name w:val="footnote reference"/>
    <w:basedOn w:val="Absatz-Standardschriftart"/>
    <w:uiPriority w:val="99"/>
    <w:semiHidden/>
    <w:unhideWhenUsed/>
    <w:rsid w:val="00E06232"/>
    <w:rPr>
      <w:vertAlign w:val="superscript"/>
    </w:rPr>
  </w:style>
  <w:style w:type="paragraph" w:styleId="Sprechblasentext">
    <w:name w:val="Balloon Text"/>
    <w:basedOn w:val="Standard"/>
    <w:link w:val="SprechblasentextZchn"/>
    <w:uiPriority w:val="99"/>
    <w:semiHidden/>
    <w:unhideWhenUsed/>
    <w:rsid w:val="0072135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21358"/>
    <w:rPr>
      <w:rFonts w:ascii="Tahoma" w:hAnsi="Tahoma" w:cs="Tahoma"/>
      <w:sz w:val="16"/>
      <w:szCs w:val="16"/>
    </w:rPr>
  </w:style>
  <w:style w:type="paragraph" w:styleId="Beschriftung">
    <w:name w:val="caption"/>
    <w:basedOn w:val="Standard"/>
    <w:next w:val="Standard"/>
    <w:uiPriority w:val="35"/>
    <w:unhideWhenUsed/>
    <w:qFormat/>
    <w:rsid w:val="00CC3971"/>
    <w:pPr>
      <w:spacing w:before="240" w:after="240" w:line="240" w:lineRule="auto"/>
      <w:jc w:val="center"/>
    </w:pPr>
    <w:rPr>
      <w:rFonts w:ascii="Arial" w:hAnsi="Arial" w:cs="Arial"/>
      <w:bCs/>
      <w:sz w:val="20"/>
      <w:szCs w:val="20"/>
    </w:rPr>
  </w:style>
  <w:style w:type="table" w:styleId="Tabellenraster">
    <w:name w:val="Table Grid"/>
    <w:basedOn w:val="NormaleTabelle"/>
    <w:uiPriority w:val="59"/>
    <w:rsid w:val="00721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4982"/>
    <w:pPr>
      <w:numPr>
        <w:numId w:val="2"/>
      </w:numPr>
      <w:contextualSpacing/>
    </w:pPr>
  </w:style>
  <w:style w:type="paragraph" w:customStyle="1" w:styleId="Listenabsatz2">
    <w:name w:val="Listenabsatz2"/>
    <w:basedOn w:val="Listenabsatz"/>
    <w:qFormat/>
    <w:rsid w:val="00197774"/>
    <w:pPr>
      <w:numPr>
        <w:ilvl w:val="1"/>
      </w:numPr>
      <w:spacing w:before="60" w:after="60"/>
      <w:ind w:left="1020" w:hanging="340"/>
    </w:pPr>
  </w:style>
  <w:style w:type="paragraph" w:customStyle="1" w:styleId="Nummeriert1">
    <w:name w:val="Nummeriert1"/>
    <w:basedOn w:val="Listenabsatz"/>
    <w:qFormat/>
    <w:rsid w:val="00197774"/>
    <w:pPr>
      <w:numPr>
        <w:numId w:val="4"/>
      </w:numPr>
      <w:spacing w:before="60" w:after="60"/>
      <w:ind w:left="714" w:hanging="357"/>
      <w:contextualSpacing w:val="0"/>
    </w:pPr>
  </w:style>
  <w:style w:type="paragraph" w:customStyle="1" w:styleId="Nummeriert2">
    <w:name w:val="Nummeriert2"/>
    <w:basedOn w:val="Listenabsatz"/>
    <w:qFormat/>
    <w:rsid w:val="00197774"/>
    <w:pPr>
      <w:numPr>
        <w:ilvl w:val="1"/>
        <w:numId w:val="4"/>
      </w:numPr>
      <w:spacing w:before="60" w:after="60"/>
      <w:ind w:left="1276" w:hanging="425"/>
    </w:pPr>
  </w:style>
  <w:style w:type="paragraph" w:customStyle="1" w:styleId="Listenabsatz1">
    <w:name w:val="Listenabsatz1"/>
    <w:basedOn w:val="Listenabsatz"/>
    <w:qFormat/>
    <w:rsid w:val="00197774"/>
    <w:pPr>
      <w:spacing w:before="60" w:after="60"/>
      <w:contextualSpacing w:val="0"/>
    </w:pPr>
  </w:style>
  <w:style w:type="character" w:styleId="Platzhaltertext">
    <w:name w:val="Placeholder Text"/>
    <w:basedOn w:val="Absatz-Standardschriftart"/>
    <w:uiPriority w:val="99"/>
    <w:semiHidden/>
    <w:rsid w:val="00197774"/>
    <w:rPr>
      <w:color w:val="808080"/>
    </w:rPr>
  </w:style>
  <w:style w:type="paragraph" w:styleId="Abbildungsverzeichnis">
    <w:name w:val="table of figures"/>
    <w:basedOn w:val="Standard"/>
    <w:next w:val="Standard"/>
    <w:uiPriority w:val="99"/>
    <w:unhideWhenUsed/>
    <w:rsid w:val="009F1ABF"/>
    <w:pPr>
      <w:spacing w:line="240" w:lineRule="auto"/>
    </w:pPr>
  </w:style>
  <w:style w:type="character" w:styleId="Hyperlink">
    <w:name w:val="Hyperlink"/>
    <w:basedOn w:val="Absatz-Standardschriftart"/>
    <w:uiPriority w:val="99"/>
    <w:unhideWhenUsed/>
    <w:rsid w:val="00161773"/>
    <w:rPr>
      <w:color w:val="0000FF" w:themeColor="hyperlink"/>
      <w:u w:val="single"/>
    </w:rPr>
  </w:style>
  <w:style w:type="paragraph" w:styleId="Literaturverzeichnis">
    <w:name w:val="Bibliography"/>
    <w:basedOn w:val="Standard"/>
    <w:next w:val="Standard"/>
    <w:uiPriority w:val="37"/>
    <w:unhideWhenUsed/>
    <w:rsid w:val="00AD31D5"/>
    <w:pPr>
      <w:spacing w:before="160" w:line="264" w:lineRule="auto"/>
      <w:jc w:val="left"/>
    </w:pPr>
    <w:rPr>
      <w:sz w:val="22"/>
    </w:rPr>
  </w:style>
  <w:style w:type="paragraph" w:styleId="Inhaltsverzeichnisberschrift">
    <w:name w:val="TOC Heading"/>
    <w:basedOn w:val="berschrift1"/>
    <w:next w:val="Standard"/>
    <w:uiPriority w:val="39"/>
    <w:unhideWhenUsed/>
    <w:qFormat/>
    <w:rsid w:val="00161773"/>
    <w:pPr>
      <w:numPr>
        <w:numId w:val="0"/>
      </w:numPr>
      <w:jc w:val="left"/>
      <w:outlineLvl w:val="9"/>
    </w:pPr>
    <w:rPr>
      <w:rFonts w:asciiTheme="majorHAnsi" w:hAnsiTheme="majorHAnsi" w:cstheme="majorBidi"/>
      <w:color w:val="365F91" w:themeColor="accent1" w:themeShade="BF"/>
      <w:sz w:val="28"/>
      <w:szCs w:val="28"/>
      <w:lang w:eastAsia="de-DE"/>
    </w:rPr>
  </w:style>
  <w:style w:type="paragraph" w:styleId="Verzeichnis1">
    <w:name w:val="toc 1"/>
    <w:basedOn w:val="Standard"/>
    <w:next w:val="Standard"/>
    <w:autoRedefine/>
    <w:uiPriority w:val="39"/>
    <w:unhideWhenUsed/>
    <w:rsid w:val="00467E03"/>
    <w:pPr>
      <w:tabs>
        <w:tab w:val="left" w:pos="440"/>
        <w:tab w:val="right" w:leader="dot" w:pos="8268"/>
      </w:tabs>
      <w:spacing w:after="100"/>
    </w:pPr>
  </w:style>
  <w:style w:type="paragraph" w:styleId="Verzeichnis2">
    <w:name w:val="toc 2"/>
    <w:basedOn w:val="Standard"/>
    <w:next w:val="Standard"/>
    <w:autoRedefine/>
    <w:uiPriority w:val="39"/>
    <w:unhideWhenUsed/>
    <w:rsid w:val="00161773"/>
    <w:pPr>
      <w:spacing w:after="100"/>
      <w:ind w:left="240"/>
    </w:pPr>
  </w:style>
  <w:style w:type="paragraph" w:styleId="Verzeichnis3">
    <w:name w:val="toc 3"/>
    <w:basedOn w:val="Standard"/>
    <w:next w:val="Standard"/>
    <w:autoRedefine/>
    <w:uiPriority w:val="39"/>
    <w:unhideWhenUsed/>
    <w:rsid w:val="00161773"/>
    <w:pPr>
      <w:spacing w:after="100"/>
      <w:ind w:left="480"/>
    </w:pPr>
  </w:style>
  <w:style w:type="paragraph" w:styleId="Kopfzeile">
    <w:name w:val="header"/>
    <w:basedOn w:val="Standard"/>
    <w:link w:val="KopfzeileZchn"/>
    <w:uiPriority w:val="99"/>
    <w:unhideWhenUsed/>
    <w:rsid w:val="001253E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1253EA"/>
    <w:rPr>
      <w:rFonts w:ascii="Times New Roman" w:hAnsi="Times New Roman"/>
      <w:sz w:val="24"/>
    </w:rPr>
  </w:style>
  <w:style w:type="paragraph" w:styleId="Fuzeile">
    <w:name w:val="footer"/>
    <w:basedOn w:val="Standard"/>
    <w:link w:val="FuzeileZchn"/>
    <w:uiPriority w:val="99"/>
    <w:unhideWhenUsed/>
    <w:rsid w:val="001253E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1253EA"/>
    <w:rPr>
      <w:rFonts w:ascii="Times New Roman" w:hAnsi="Times New Roman"/>
      <w:sz w:val="24"/>
    </w:rPr>
  </w:style>
  <w:style w:type="paragraph" w:customStyle="1" w:styleId="berschrift1-Ohne">
    <w:name w:val="Überschrift 1-Ohne"/>
    <w:basedOn w:val="berschrift1"/>
    <w:qFormat/>
    <w:rsid w:val="009F1ABF"/>
    <w:pPr>
      <w:numPr>
        <w:numId w:val="0"/>
      </w:numPr>
      <w:spacing w:before="0" w:after="480" w:line="240" w:lineRule="auto"/>
    </w:pPr>
  </w:style>
  <w:style w:type="character" w:styleId="Kommentarzeichen">
    <w:name w:val="annotation reference"/>
    <w:basedOn w:val="Absatz-Standardschriftart"/>
    <w:uiPriority w:val="99"/>
    <w:semiHidden/>
    <w:unhideWhenUsed/>
    <w:rsid w:val="00D40185"/>
    <w:rPr>
      <w:sz w:val="16"/>
      <w:szCs w:val="16"/>
    </w:rPr>
  </w:style>
  <w:style w:type="paragraph" w:styleId="Kommentartext">
    <w:name w:val="annotation text"/>
    <w:basedOn w:val="Standard"/>
    <w:link w:val="KommentartextZchn"/>
    <w:uiPriority w:val="99"/>
    <w:semiHidden/>
    <w:unhideWhenUsed/>
    <w:rsid w:val="00D4018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40185"/>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40185"/>
    <w:rPr>
      <w:b/>
      <w:bCs/>
    </w:rPr>
  </w:style>
  <w:style w:type="character" w:customStyle="1" w:styleId="KommentarthemaZchn">
    <w:name w:val="Kommentarthema Zchn"/>
    <w:basedOn w:val="KommentartextZchn"/>
    <w:link w:val="Kommentarthema"/>
    <w:uiPriority w:val="99"/>
    <w:semiHidden/>
    <w:rsid w:val="00D40185"/>
    <w:rPr>
      <w:rFonts w:ascii="Times New Roman" w:hAnsi="Times New Roman"/>
      <w:b/>
      <w:bCs/>
      <w:sz w:val="20"/>
      <w:szCs w:val="20"/>
    </w:rPr>
  </w:style>
  <w:style w:type="paragraph" w:customStyle="1" w:styleId="ZitatEingerckt">
    <w:name w:val="ZitatEingerückt"/>
    <w:basedOn w:val="Standard"/>
    <w:qFormat/>
    <w:rsid w:val="003571EC"/>
    <w:pPr>
      <w:ind w:left="397" w:right="397"/>
    </w:pPr>
    <w:rPr>
      <w:color w:val="000000"/>
      <w:sz w:val="20"/>
    </w:rPr>
  </w:style>
  <w:style w:type="paragraph" w:customStyle="1" w:styleId="Abkrzungsverzeichnis">
    <w:name w:val="Abkürzungsverzeichnis"/>
    <w:basedOn w:val="Standard"/>
    <w:qFormat/>
    <w:rsid w:val="009F1ABF"/>
    <w:pPr>
      <w:tabs>
        <w:tab w:val="left" w:pos="851"/>
      </w:tabs>
      <w:spacing w:line="264" w:lineRule="auto"/>
      <w:ind w:left="851" w:hanging="851"/>
    </w:pPr>
  </w:style>
  <w:style w:type="paragraph" w:customStyle="1" w:styleId="SourceCode">
    <w:name w:val="SourceCode"/>
    <w:basedOn w:val="Standard"/>
    <w:qFormat/>
    <w:rsid w:val="00B86D79"/>
    <w:pPr>
      <w:autoSpaceDE w:val="0"/>
      <w:autoSpaceDN w:val="0"/>
      <w:adjustRightInd w:val="0"/>
      <w:spacing w:before="240" w:after="240" w:line="264" w:lineRule="auto"/>
      <w:ind w:left="340" w:right="284"/>
      <w:contextualSpacing/>
      <w:jc w:val="left"/>
    </w:pPr>
    <w:rPr>
      <w:rFonts w:ascii="Consolas" w:hAnsi="Consolas" w:cs="Consolas"/>
      <w:color w:val="3F5FBF"/>
      <w:sz w:val="18"/>
      <w:szCs w:val="18"/>
    </w:rPr>
  </w:style>
  <w:style w:type="paragraph" w:styleId="Dokumentstruktur">
    <w:name w:val="Document Map"/>
    <w:basedOn w:val="Standard"/>
    <w:link w:val="DokumentstrukturZchn"/>
    <w:uiPriority w:val="99"/>
    <w:semiHidden/>
    <w:unhideWhenUsed/>
    <w:rsid w:val="00CC3971"/>
    <w:pPr>
      <w:spacing w:line="240" w:lineRule="auto"/>
    </w:pPr>
    <w:rPr>
      <w:rFonts w:ascii="Lucida Grande" w:hAnsi="Lucida Grande"/>
      <w:szCs w:val="24"/>
    </w:rPr>
  </w:style>
  <w:style w:type="character" w:customStyle="1" w:styleId="DokumentstrukturZchn">
    <w:name w:val="Dokumentstruktur Zchn"/>
    <w:basedOn w:val="Absatz-Standardschriftart"/>
    <w:link w:val="Dokumentstruktur"/>
    <w:uiPriority w:val="99"/>
    <w:semiHidden/>
    <w:rsid w:val="00CC3971"/>
    <w:rPr>
      <w:rFonts w:ascii="Lucida Grande" w:hAnsi="Lucida Grande"/>
      <w:sz w:val="24"/>
      <w:szCs w:val="24"/>
    </w:rPr>
  </w:style>
  <w:style w:type="paragraph" w:styleId="Aufzhlungszeichen">
    <w:name w:val="List Bullet"/>
    <w:basedOn w:val="Standard"/>
    <w:uiPriority w:val="99"/>
    <w:unhideWhenUsed/>
    <w:rsid w:val="00B84875"/>
    <w:pPr>
      <w:numPr>
        <w:numId w:val="8"/>
      </w:numPr>
      <w:contextualSpacing/>
    </w:pPr>
  </w:style>
  <w:style w:type="character" w:styleId="Hervorhebung">
    <w:name w:val="Emphasis"/>
    <w:basedOn w:val="Absatz-Standardschriftart"/>
    <w:uiPriority w:val="20"/>
    <w:qFormat/>
    <w:rsid w:val="00AF035D"/>
    <w:rPr>
      <w:i/>
      <w:iCs/>
    </w:rPr>
  </w:style>
  <w:style w:type="character" w:customStyle="1" w:styleId="a">
    <w:name w:val="_"/>
    <w:basedOn w:val="Absatz-Standardschriftart"/>
    <w:rsid w:val="00AC2703"/>
  </w:style>
  <w:style w:type="paragraph" w:customStyle="1" w:styleId="StandardZero">
    <w:name w:val="StandardZero"/>
    <w:basedOn w:val="Standard"/>
    <w:link w:val="StandardZeroZchn"/>
    <w:qFormat/>
    <w:rsid w:val="00487CE1"/>
    <w:pPr>
      <w:spacing w:after="0"/>
    </w:pPr>
  </w:style>
  <w:style w:type="character" w:customStyle="1" w:styleId="StandardZeroZchn">
    <w:name w:val="StandardZero Zchn"/>
    <w:basedOn w:val="Absatz-Standardschriftart"/>
    <w:link w:val="StandardZero"/>
    <w:rsid w:val="00487CE1"/>
    <w:rPr>
      <w:rFonts w:ascii="Times New Roman" w:hAnsi="Times New Roman"/>
      <w:sz w:val="24"/>
      <w:lang w:val="en-US"/>
    </w:rPr>
  </w:style>
  <w:style w:type="paragraph" w:styleId="HTMLVorformatiert">
    <w:name w:val="HTML Preformatted"/>
    <w:basedOn w:val="Standard"/>
    <w:link w:val="HTMLVorformatiertZchn"/>
    <w:uiPriority w:val="99"/>
    <w:semiHidden/>
    <w:unhideWhenUsed/>
    <w:rsid w:val="00D61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D617D4"/>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1426">
      <w:bodyDiv w:val="1"/>
      <w:marLeft w:val="0"/>
      <w:marRight w:val="0"/>
      <w:marTop w:val="0"/>
      <w:marBottom w:val="0"/>
      <w:divBdr>
        <w:top w:val="none" w:sz="0" w:space="0" w:color="auto"/>
        <w:left w:val="none" w:sz="0" w:space="0" w:color="auto"/>
        <w:bottom w:val="none" w:sz="0" w:space="0" w:color="auto"/>
        <w:right w:val="none" w:sz="0" w:space="0" w:color="auto"/>
      </w:divBdr>
    </w:div>
    <w:div w:id="10687935">
      <w:bodyDiv w:val="1"/>
      <w:marLeft w:val="0"/>
      <w:marRight w:val="0"/>
      <w:marTop w:val="0"/>
      <w:marBottom w:val="0"/>
      <w:divBdr>
        <w:top w:val="none" w:sz="0" w:space="0" w:color="auto"/>
        <w:left w:val="none" w:sz="0" w:space="0" w:color="auto"/>
        <w:bottom w:val="none" w:sz="0" w:space="0" w:color="auto"/>
        <w:right w:val="none" w:sz="0" w:space="0" w:color="auto"/>
      </w:divBdr>
    </w:div>
    <w:div w:id="24063439">
      <w:bodyDiv w:val="1"/>
      <w:marLeft w:val="0"/>
      <w:marRight w:val="0"/>
      <w:marTop w:val="0"/>
      <w:marBottom w:val="0"/>
      <w:divBdr>
        <w:top w:val="none" w:sz="0" w:space="0" w:color="auto"/>
        <w:left w:val="none" w:sz="0" w:space="0" w:color="auto"/>
        <w:bottom w:val="none" w:sz="0" w:space="0" w:color="auto"/>
        <w:right w:val="none" w:sz="0" w:space="0" w:color="auto"/>
      </w:divBdr>
    </w:div>
    <w:div w:id="38017684">
      <w:bodyDiv w:val="1"/>
      <w:marLeft w:val="0"/>
      <w:marRight w:val="0"/>
      <w:marTop w:val="0"/>
      <w:marBottom w:val="0"/>
      <w:divBdr>
        <w:top w:val="none" w:sz="0" w:space="0" w:color="auto"/>
        <w:left w:val="none" w:sz="0" w:space="0" w:color="auto"/>
        <w:bottom w:val="none" w:sz="0" w:space="0" w:color="auto"/>
        <w:right w:val="none" w:sz="0" w:space="0" w:color="auto"/>
      </w:divBdr>
    </w:div>
    <w:div w:id="47412820">
      <w:bodyDiv w:val="1"/>
      <w:marLeft w:val="0"/>
      <w:marRight w:val="0"/>
      <w:marTop w:val="0"/>
      <w:marBottom w:val="0"/>
      <w:divBdr>
        <w:top w:val="none" w:sz="0" w:space="0" w:color="auto"/>
        <w:left w:val="none" w:sz="0" w:space="0" w:color="auto"/>
        <w:bottom w:val="none" w:sz="0" w:space="0" w:color="auto"/>
        <w:right w:val="none" w:sz="0" w:space="0" w:color="auto"/>
      </w:divBdr>
    </w:div>
    <w:div w:id="70540403">
      <w:bodyDiv w:val="1"/>
      <w:marLeft w:val="0"/>
      <w:marRight w:val="0"/>
      <w:marTop w:val="0"/>
      <w:marBottom w:val="0"/>
      <w:divBdr>
        <w:top w:val="none" w:sz="0" w:space="0" w:color="auto"/>
        <w:left w:val="none" w:sz="0" w:space="0" w:color="auto"/>
        <w:bottom w:val="none" w:sz="0" w:space="0" w:color="auto"/>
        <w:right w:val="none" w:sz="0" w:space="0" w:color="auto"/>
      </w:divBdr>
    </w:div>
    <w:div w:id="70785576">
      <w:bodyDiv w:val="1"/>
      <w:marLeft w:val="0"/>
      <w:marRight w:val="0"/>
      <w:marTop w:val="0"/>
      <w:marBottom w:val="0"/>
      <w:divBdr>
        <w:top w:val="none" w:sz="0" w:space="0" w:color="auto"/>
        <w:left w:val="none" w:sz="0" w:space="0" w:color="auto"/>
        <w:bottom w:val="none" w:sz="0" w:space="0" w:color="auto"/>
        <w:right w:val="none" w:sz="0" w:space="0" w:color="auto"/>
      </w:divBdr>
    </w:div>
    <w:div w:id="83310883">
      <w:bodyDiv w:val="1"/>
      <w:marLeft w:val="0"/>
      <w:marRight w:val="0"/>
      <w:marTop w:val="0"/>
      <w:marBottom w:val="0"/>
      <w:divBdr>
        <w:top w:val="none" w:sz="0" w:space="0" w:color="auto"/>
        <w:left w:val="none" w:sz="0" w:space="0" w:color="auto"/>
        <w:bottom w:val="none" w:sz="0" w:space="0" w:color="auto"/>
        <w:right w:val="none" w:sz="0" w:space="0" w:color="auto"/>
      </w:divBdr>
    </w:div>
    <w:div w:id="136607489">
      <w:bodyDiv w:val="1"/>
      <w:marLeft w:val="0"/>
      <w:marRight w:val="0"/>
      <w:marTop w:val="0"/>
      <w:marBottom w:val="0"/>
      <w:divBdr>
        <w:top w:val="none" w:sz="0" w:space="0" w:color="auto"/>
        <w:left w:val="none" w:sz="0" w:space="0" w:color="auto"/>
        <w:bottom w:val="none" w:sz="0" w:space="0" w:color="auto"/>
        <w:right w:val="none" w:sz="0" w:space="0" w:color="auto"/>
      </w:divBdr>
    </w:div>
    <w:div w:id="139731044">
      <w:bodyDiv w:val="1"/>
      <w:marLeft w:val="0"/>
      <w:marRight w:val="0"/>
      <w:marTop w:val="0"/>
      <w:marBottom w:val="0"/>
      <w:divBdr>
        <w:top w:val="none" w:sz="0" w:space="0" w:color="auto"/>
        <w:left w:val="none" w:sz="0" w:space="0" w:color="auto"/>
        <w:bottom w:val="none" w:sz="0" w:space="0" w:color="auto"/>
        <w:right w:val="none" w:sz="0" w:space="0" w:color="auto"/>
      </w:divBdr>
    </w:div>
    <w:div w:id="148332123">
      <w:bodyDiv w:val="1"/>
      <w:marLeft w:val="0"/>
      <w:marRight w:val="0"/>
      <w:marTop w:val="0"/>
      <w:marBottom w:val="0"/>
      <w:divBdr>
        <w:top w:val="none" w:sz="0" w:space="0" w:color="auto"/>
        <w:left w:val="none" w:sz="0" w:space="0" w:color="auto"/>
        <w:bottom w:val="none" w:sz="0" w:space="0" w:color="auto"/>
        <w:right w:val="none" w:sz="0" w:space="0" w:color="auto"/>
      </w:divBdr>
    </w:div>
    <w:div w:id="156504701">
      <w:bodyDiv w:val="1"/>
      <w:marLeft w:val="0"/>
      <w:marRight w:val="0"/>
      <w:marTop w:val="0"/>
      <w:marBottom w:val="0"/>
      <w:divBdr>
        <w:top w:val="none" w:sz="0" w:space="0" w:color="auto"/>
        <w:left w:val="none" w:sz="0" w:space="0" w:color="auto"/>
        <w:bottom w:val="none" w:sz="0" w:space="0" w:color="auto"/>
        <w:right w:val="none" w:sz="0" w:space="0" w:color="auto"/>
      </w:divBdr>
    </w:div>
    <w:div w:id="157617358">
      <w:bodyDiv w:val="1"/>
      <w:marLeft w:val="0"/>
      <w:marRight w:val="0"/>
      <w:marTop w:val="0"/>
      <w:marBottom w:val="0"/>
      <w:divBdr>
        <w:top w:val="none" w:sz="0" w:space="0" w:color="auto"/>
        <w:left w:val="none" w:sz="0" w:space="0" w:color="auto"/>
        <w:bottom w:val="none" w:sz="0" w:space="0" w:color="auto"/>
        <w:right w:val="none" w:sz="0" w:space="0" w:color="auto"/>
      </w:divBdr>
    </w:div>
    <w:div w:id="159318584">
      <w:bodyDiv w:val="1"/>
      <w:marLeft w:val="0"/>
      <w:marRight w:val="0"/>
      <w:marTop w:val="0"/>
      <w:marBottom w:val="0"/>
      <w:divBdr>
        <w:top w:val="none" w:sz="0" w:space="0" w:color="auto"/>
        <w:left w:val="none" w:sz="0" w:space="0" w:color="auto"/>
        <w:bottom w:val="none" w:sz="0" w:space="0" w:color="auto"/>
        <w:right w:val="none" w:sz="0" w:space="0" w:color="auto"/>
      </w:divBdr>
    </w:div>
    <w:div w:id="164708960">
      <w:bodyDiv w:val="1"/>
      <w:marLeft w:val="0"/>
      <w:marRight w:val="0"/>
      <w:marTop w:val="0"/>
      <w:marBottom w:val="0"/>
      <w:divBdr>
        <w:top w:val="none" w:sz="0" w:space="0" w:color="auto"/>
        <w:left w:val="none" w:sz="0" w:space="0" w:color="auto"/>
        <w:bottom w:val="none" w:sz="0" w:space="0" w:color="auto"/>
        <w:right w:val="none" w:sz="0" w:space="0" w:color="auto"/>
      </w:divBdr>
    </w:div>
    <w:div w:id="174004468">
      <w:bodyDiv w:val="1"/>
      <w:marLeft w:val="0"/>
      <w:marRight w:val="0"/>
      <w:marTop w:val="0"/>
      <w:marBottom w:val="0"/>
      <w:divBdr>
        <w:top w:val="none" w:sz="0" w:space="0" w:color="auto"/>
        <w:left w:val="none" w:sz="0" w:space="0" w:color="auto"/>
        <w:bottom w:val="none" w:sz="0" w:space="0" w:color="auto"/>
        <w:right w:val="none" w:sz="0" w:space="0" w:color="auto"/>
      </w:divBdr>
    </w:div>
    <w:div w:id="183397299">
      <w:bodyDiv w:val="1"/>
      <w:marLeft w:val="0"/>
      <w:marRight w:val="0"/>
      <w:marTop w:val="0"/>
      <w:marBottom w:val="0"/>
      <w:divBdr>
        <w:top w:val="none" w:sz="0" w:space="0" w:color="auto"/>
        <w:left w:val="none" w:sz="0" w:space="0" w:color="auto"/>
        <w:bottom w:val="none" w:sz="0" w:space="0" w:color="auto"/>
        <w:right w:val="none" w:sz="0" w:space="0" w:color="auto"/>
      </w:divBdr>
    </w:div>
    <w:div w:id="195822567">
      <w:bodyDiv w:val="1"/>
      <w:marLeft w:val="0"/>
      <w:marRight w:val="0"/>
      <w:marTop w:val="0"/>
      <w:marBottom w:val="0"/>
      <w:divBdr>
        <w:top w:val="none" w:sz="0" w:space="0" w:color="auto"/>
        <w:left w:val="none" w:sz="0" w:space="0" w:color="auto"/>
        <w:bottom w:val="none" w:sz="0" w:space="0" w:color="auto"/>
        <w:right w:val="none" w:sz="0" w:space="0" w:color="auto"/>
      </w:divBdr>
    </w:div>
    <w:div w:id="198975925">
      <w:bodyDiv w:val="1"/>
      <w:marLeft w:val="0"/>
      <w:marRight w:val="0"/>
      <w:marTop w:val="0"/>
      <w:marBottom w:val="0"/>
      <w:divBdr>
        <w:top w:val="none" w:sz="0" w:space="0" w:color="auto"/>
        <w:left w:val="none" w:sz="0" w:space="0" w:color="auto"/>
        <w:bottom w:val="none" w:sz="0" w:space="0" w:color="auto"/>
        <w:right w:val="none" w:sz="0" w:space="0" w:color="auto"/>
      </w:divBdr>
    </w:div>
    <w:div w:id="201989330">
      <w:bodyDiv w:val="1"/>
      <w:marLeft w:val="0"/>
      <w:marRight w:val="0"/>
      <w:marTop w:val="0"/>
      <w:marBottom w:val="0"/>
      <w:divBdr>
        <w:top w:val="none" w:sz="0" w:space="0" w:color="auto"/>
        <w:left w:val="none" w:sz="0" w:space="0" w:color="auto"/>
        <w:bottom w:val="none" w:sz="0" w:space="0" w:color="auto"/>
        <w:right w:val="none" w:sz="0" w:space="0" w:color="auto"/>
      </w:divBdr>
    </w:div>
    <w:div w:id="220605521">
      <w:bodyDiv w:val="1"/>
      <w:marLeft w:val="0"/>
      <w:marRight w:val="0"/>
      <w:marTop w:val="0"/>
      <w:marBottom w:val="0"/>
      <w:divBdr>
        <w:top w:val="none" w:sz="0" w:space="0" w:color="auto"/>
        <w:left w:val="none" w:sz="0" w:space="0" w:color="auto"/>
        <w:bottom w:val="none" w:sz="0" w:space="0" w:color="auto"/>
        <w:right w:val="none" w:sz="0" w:space="0" w:color="auto"/>
      </w:divBdr>
    </w:div>
    <w:div w:id="241641468">
      <w:bodyDiv w:val="1"/>
      <w:marLeft w:val="0"/>
      <w:marRight w:val="0"/>
      <w:marTop w:val="0"/>
      <w:marBottom w:val="0"/>
      <w:divBdr>
        <w:top w:val="none" w:sz="0" w:space="0" w:color="auto"/>
        <w:left w:val="none" w:sz="0" w:space="0" w:color="auto"/>
        <w:bottom w:val="none" w:sz="0" w:space="0" w:color="auto"/>
        <w:right w:val="none" w:sz="0" w:space="0" w:color="auto"/>
      </w:divBdr>
    </w:div>
    <w:div w:id="242186212">
      <w:bodyDiv w:val="1"/>
      <w:marLeft w:val="0"/>
      <w:marRight w:val="0"/>
      <w:marTop w:val="0"/>
      <w:marBottom w:val="0"/>
      <w:divBdr>
        <w:top w:val="none" w:sz="0" w:space="0" w:color="auto"/>
        <w:left w:val="none" w:sz="0" w:space="0" w:color="auto"/>
        <w:bottom w:val="none" w:sz="0" w:space="0" w:color="auto"/>
        <w:right w:val="none" w:sz="0" w:space="0" w:color="auto"/>
      </w:divBdr>
    </w:div>
    <w:div w:id="244070926">
      <w:bodyDiv w:val="1"/>
      <w:marLeft w:val="0"/>
      <w:marRight w:val="0"/>
      <w:marTop w:val="0"/>
      <w:marBottom w:val="0"/>
      <w:divBdr>
        <w:top w:val="none" w:sz="0" w:space="0" w:color="auto"/>
        <w:left w:val="none" w:sz="0" w:space="0" w:color="auto"/>
        <w:bottom w:val="none" w:sz="0" w:space="0" w:color="auto"/>
        <w:right w:val="none" w:sz="0" w:space="0" w:color="auto"/>
      </w:divBdr>
    </w:div>
    <w:div w:id="248274973">
      <w:bodyDiv w:val="1"/>
      <w:marLeft w:val="0"/>
      <w:marRight w:val="0"/>
      <w:marTop w:val="0"/>
      <w:marBottom w:val="0"/>
      <w:divBdr>
        <w:top w:val="none" w:sz="0" w:space="0" w:color="auto"/>
        <w:left w:val="none" w:sz="0" w:space="0" w:color="auto"/>
        <w:bottom w:val="none" w:sz="0" w:space="0" w:color="auto"/>
        <w:right w:val="none" w:sz="0" w:space="0" w:color="auto"/>
      </w:divBdr>
    </w:div>
    <w:div w:id="268632520">
      <w:bodyDiv w:val="1"/>
      <w:marLeft w:val="0"/>
      <w:marRight w:val="0"/>
      <w:marTop w:val="0"/>
      <w:marBottom w:val="0"/>
      <w:divBdr>
        <w:top w:val="none" w:sz="0" w:space="0" w:color="auto"/>
        <w:left w:val="none" w:sz="0" w:space="0" w:color="auto"/>
        <w:bottom w:val="none" w:sz="0" w:space="0" w:color="auto"/>
        <w:right w:val="none" w:sz="0" w:space="0" w:color="auto"/>
      </w:divBdr>
    </w:div>
    <w:div w:id="287325743">
      <w:bodyDiv w:val="1"/>
      <w:marLeft w:val="0"/>
      <w:marRight w:val="0"/>
      <w:marTop w:val="0"/>
      <w:marBottom w:val="0"/>
      <w:divBdr>
        <w:top w:val="none" w:sz="0" w:space="0" w:color="auto"/>
        <w:left w:val="none" w:sz="0" w:space="0" w:color="auto"/>
        <w:bottom w:val="none" w:sz="0" w:space="0" w:color="auto"/>
        <w:right w:val="none" w:sz="0" w:space="0" w:color="auto"/>
      </w:divBdr>
    </w:div>
    <w:div w:id="299770107">
      <w:bodyDiv w:val="1"/>
      <w:marLeft w:val="0"/>
      <w:marRight w:val="0"/>
      <w:marTop w:val="0"/>
      <w:marBottom w:val="0"/>
      <w:divBdr>
        <w:top w:val="none" w:sz="0" w:space="0" w:color="auto"/>
        <w:left w:val="none" w:sz="0" w:space="0" w:color="auto"/>
        <w:bottom w:val="none" w:sz="0" w:space="0" w:color="auto"/>
        <w:right w:val="none" w:sz="0" w:space="0" w:color="auto"/>
      </w:divBdr>
    </w:div>
    <w:div w:id="309016586">
      <w:bodyDiv w:val="1"/>
      <w:marLeft w:val="0"/>
      <w:marRight w:val="0"/>
      <w:marTop w:val="0"/>
      <w:marBottom w:val="0"/>
      <w:divBdr>
        <w:top w:val="none" w:sz="0" w:space="0" w:color="auto"/>
        <w:left w:val="none" w:sz="0" w:space="0" w:color="auto"/>
        <w:bottom w:val="none" w:sz="0" w:space="0" w:color="auto"/>
        <w:right w:val="none" w:sz="0" w:space="0" w:color="auto"/>
      </w:divBdr>
    </w:div>
    <w:div w:id="310134749">
      <w:bodyDiv w:val="1"/>
      <w:marLeft w:val="0"/>
      <w:marRight w:val="0"/>
      <w:marTop w:val="0"/>
      <w:marBottom w:val="0"/>
      <w:divBdr>
        <w:top w:val="none" w:sz="0" w:space="0" w:color="auto"/>
        <w:left w:val="none" w:sz="0" w:space="0" w:color="auto"/>
        <w:bottom w:val="none" w:sz="0" w:space="0" w:color="auto"/>
        <w:right w:val="none" w:sz="0" w:space="0" w:color="auto"/>
      </w:divBdr>
    </w:div>
    <w:div w:id="325791372">
      <w:bodyDiv w:val="1"/>
      <w:marLeft w:val="0"/>
      <w:marRight w:val="0"/>
      <w:marTop w:val="0"/>
      <w:marBottom w:val="0"/>
      <w:divBdr>
        <w:top w:val="none" w:sz="0" w:space="0" w:color="auto"/>
        <w:left w:val="none" w:sz="0" w:space="0" w:color="auto"/>
        <w:bottom w:val="none" w:sz="0" w:space="0" w:color="auto"/>
        <w:right w:val="none" w:sz="0" w:space="0" w:color="auto"/>
      </w:divBdr>
    </w:div>
    <w:div w:id="332880826">
      <w:bodyDiv w:val="1"/>
      <w:marLeft w:val="0"/>
      <w:marRight w:val="0"/>
      <w:marTop w:val="0"/>
      <w:marBottom w:val="0"/>
      <w:divBdr>
        <w:top w:val="none" w:sz="0" w:space="0" w:color="auto"/>
        <w:left w:val="none" w:sz="0" w:space="0" w:color="auto"/>
        <w:bottom w:val="none" w:sz="0" w:space="0" w:color="auto"/>
        <w:right w:val="none" w:sz="0" w:space="0" w:color="auto"/>
      </w:divBdr>
    </w:div>
    <w:div w:id="338390874">
      <w:bodyDiv w:val="1"/>
      <w:marLeft w:val="0"/>
      <w:marRight w:val="0"/>
      <w:marTop w:val="0"/>
      <w:marBottom w:val="0"/>
      <w:divBdr>
        <w:top w:val="none" w:sz="0" w:space="0" w:color="auto"/>
        <w:left w:val="none" w:sz="0" w:space="0" w:color="auto"/>
        <w:bottom w:val="none" w:sz="0" w:space="0" w:color="auto"/>
        <w:right w:val="none" w:sz="0" w:space="0" w:color="auto"/>
      </w:divBdr>
    </w:div>
    <w:div w:id="341780906">
      <w:bodyDiv w:val="1"/>
      <w:marLeft w:val="0"/>
      <w:marRight w:val="0"/>
      <w:marTop w:val="0"/>
      <w:marBottom w:val="0"/>
      <w:divBdr>
        <w:top w:val="none" w:sz="0" w:space="0" w:color="auto"/>
        <w:left w:val="none" w:sz="0" w:space="0" w:color="auto"/>
        <w:bottom w:val="none" w:sz="0" w:space="0" w:color="auto"/>
        <w:right w:val="none" w:sz="0" w:space="0" w:color="auto"/>
      </w:divBdr>
    </w:div>
    <w:div w:id="347829293">
      <w:bodyDiv w:val="1"/>
      <w:marLeft w:val="0"/>
      <w:marRight w:val="0"/>
      <w:marTop w:val="0"/>
      <w:marBottom w:val="0"/>
      <w:divBdr>
        <w:top w:val="none" w:sz="0" w:space="0" w:color="auto"/>
        <w:left w:val="none" w:sz="0" w:space="0" w:color="auto"/>
        <w:bottom w:val="none" w:sz="0" w:space="0" w:color="auto"/>
        <w:right w:val="none" w:sz="0" w:space="0" w:color="auto"/>
      </w:divBdr>
    </w:div>
    <w:div w:id="378558091">
      <w:bodyDiv w:val="1"/>
      <w:marLeft w:val="0"/>
      <w:marRight w:val="0"/>
      <w:marTop w:val="0"/>
      <w:marBottom w:val="0"/>
      <w:divBdr>
        <w:top w:val="none" w:sz="0" w:space="0" w:color="auto"/>
        <w:left w:val="none" w:sz="0" w:space="0" w:color="auto"/>
        <w:bottom w:val="none" w:sz="0" w:space="0" w:color="auto"/>
        <w:right w:val="none" w:sz="0" w:space="0" w:color="auto"/>
      </w:divBdr>
    </w:div>
    <w:div w:id="385684390">
      <w:bodyDiv w:val="1"/>
      <w:marLeft w:val="0"/>
      <w:marRight w:val="0"/>
      <w:marTop w:val="0"/>
      <w:marBottom w:val="0"/>
      <w:divBdr>
        <w:top w:val="none" w:sz="0" w:space="0" w:color="auto"/>
        <w:left w:val="none" w:sz="0" w:space="0" w:color="auto"/>
        <w:bottom w:val="none" w:sz="0" w:space="0" w:color="auto"/>
        <w:right w:val="none" w:sz="0" w:space="0" w:color="auto"/>
      </w:divBdr>
    </w:div>
    <w:div w:id="386030833">
      <w:bodyDiv w:val="1"/>
      <w:marLeft w:val="0"/>
      <w:marRight w:val="0"/>
      <w:marTop w:val="0"/>
      <w:marBottom w:val="0"/>
      <w:divBdr>
        <w:top w:val="none" w:sz="0" w:space="0" w:color="auto"/>
        <w:left w:val="none" w:sz="0" w:space="0" w:color="auto"/>
        <w:bottom w:val="none" w:sz="0" w:space="0" w:color="auto"/>
        <w:right w:val="none" w:sz="0" w:space="0" w:color="auto"/>
      </w:divBdr>
    </w:div>
    <w:div w:id="407310223">
      <w:bodyDiv w:val="1"/>
      <w:marLeft w:val="0"/>
      <w:marRight w:val="0"/>
      <w:marTop w:val="0"/>
      <w:marBottom w:val="0"/>
      <w:divBdr>
        <w:top w:val="none" w:sz="0" w:space="0" w:color="auto"/>
        <w:left w:val="none" w:sz="0" w:space="0" w:color="auto"/>
        <w:bottom w:val="none" w:sz="0" w:space="0" w:color="auto"/>
        <w:right w:val="none" w:sz="0" w:space="0" w:color="auto"/>
      </w:divBdr>
      <w:divsChild>
        <w:div w:id="1115295029">
          <w:marLeft w:val="0"/>
          <w:marRight w:val="0"/>
          <w:marTop w:val="0"/>
          <w:marBottom w:val="0"/>
          <w:divBdr>
            <w:top w:val="none" w:sz="0" w:space="0" w:color="auto"/>
            <w:left w:val="none" w:sz="0" w:space="0" w:color="auto"/>
            <w:bottom w:val="none" w:sz="0" w:space="0" w:color="auto"/>
            <w:right w:val="none" w:sz="0" w:space="0" w:color="auto"/>
          </w:divBdr>
        </w:div>
        <w:div w:id="1148324444">
          <w:marLeft w:val="0"/>
          <w:marRight w:val="0"/>
          <w:marTop w:val="0"/>
          <w:marBottom w:val="0"/>
          <w:divBdr>
            <w:top w:val="none" w:sz="0" w:space="0" w:color="auto"/>
            <w:left w:val="none" w:sz="0" w:space="0" w:color="auto"/>
            <w:bottom w:val="none" w:sz="0" w:space="0" w:color="auto"/>
            <w:right w:val="none" w:sz="0" w:space="0" w:color="auto"/>
          </w:divBdr>
        </w:div>
        <w:div w:id="2015985241">
          <w:marLeft w:val="0"/>
          <w:marRight w:val="0"/>
          <w:marTop w:val="0"/>
          <w:marBottom w:val="0"/>
          <w:divBdr>
            <w:top w:val="none" w:sz="0" w:space="0" w:color="auto"/>
            <w:left w:val="none" w:sz="0" w:space="0" w:color="auto"/>
            <w:bottom w:val="none" w:sz="0" w:space="0" w:color="auto"/>
            <w:right w:val="none" w:sz="0" w:space="0" w:color="auto"/>
          </w:divBdr>
        </w:div>
        <w:div w:id="1367952211">
          <w:marLeft w:val="0"/>
          <w:marRight w:val="0"/>
          <w:marTop w:val="0"/>
          <w:marBottom w:val="0"/>
          <w:divBdr>
            <w:top w:val="none" w:sz="0" w:space="0" w:color="auto"/>
            <w:left w:val="none" w:sz="0" w:space="0" w:color="auto"/>
            <w:bottom w:val="none" w:sz="0" w:space="0" w:color="auto"/>
            <w:right w:val="none" w:sz="0" w:space="0" w:color="auto"/>
          </w:divBdr>
        </w:div>
        <w:div w:id="1178883260">
          <w:marLeft w:val="0"/>
          <w:marRight w:val="0"/>
          <w:marTop w:val="0"/>
          <w:marBottom w:val="0"/>
          <w:divBdr>
            <w:top w:val="none" w:sz="0" w:space="0" w:color="auto"/>
            <w:left w:val="none" w:sz="0" w:space="0" w:color="auto"/>
            <w:bottom w:val="none" w:sz="0" w:space="0" w:color="auto"/>
            <w:right w:val="none" w:sz="0" w:space="0" w:color="auto"/>
          </w:divBdr>
        </w:div>
        <w:div w:id="1152913501">
          <w:marLeft w:val="0"/>
          <w:marRight w:val="0"/>
          <w:marTop w:val="0"/>
          <w:marBottom w:val="0"/>
          <w:divBdr>
            <w:top w:val="none" w:sz="0" w:space="0" w:color="auto"/>
            <w:left w:val="none" w:sz="0" w:space="0" w:color="auto"/>
            <w:bottom w:val="none" w:sz="0" w:space="0" w:color="auto"/>
            <w:right w:val="none" w:sz="0" w:space="0" w:color="auto"/>
          </w:divBdr>
        </w:div>
        <w:div w:id="1466847664">
          <w:marLeft w:val="0"/>
          <w:marRight w:val="0"/>
          <w:marTop w:val="0"/>
          <w:marBottom w:val="0"/>
          <w:divBdr>
            <w:top w:val="none" w:sz="0" w:space="0" w:color="auto"/>
            <w:left w:val="none" w:sz="0" w:space="0" w:color="auto"/>
            <w:bottom w:val="none" w:sz="0" w:space="0" w:color="auto"/>
            <w:right w:val="none" w:sz="0" w:space="0" w:color="auto"/>
          </w:divBdr>
        </w:div>
        <w:div w:id="1989549600">
          <w:marLeft w:val="0"/>
          <w:marRight w:val="0"/>
          <w:marTop w:val="0"/>
          <w:marBottom w:val="0"/>
          <w:divBdr>
            <w:top w:val="none" w:sz="0" w:space="0" w:color="auto"/>
            <w:left w:val="none" w:sz="0" w:space="0" w:color="auto"/>
            <w:bottom w:val="none" w:sz="0" w:space="0" w:color="auto"/>
            <w:right w:val="none" w:sz="0" w:space="0" w:color="auto"/>
          </w:divBdr>
        </w:div>
        <w:div w:id="982319667">
          <w:marLeft w:val="0"/>
          <w:marRight w:val="0"/>
          <w:marTop w:val="0"/>
          <w:marBottom w:val="0"/>
          <w:divBdr>
            <w:top w:val="none" w:sz="0" w:space="0" w:color="auto"/>
            <w:left w:val="none" w:sz="0" w:space="0" w:color="auto"/>
            <w:bottom w:val="none" w:sz="0" w:space="0" w:color="auto"/>
            <w:right w:val="none" w:sz="0" w:space="0" w:color="auto"/>
          </w:divBdr>
        </w:div>
        <w:div w:id="1650357863">
          <w:marLeft w:val="0"/>
          <w:marRight w:val="0"/>
          <w:marTop w:val="0"/>
          <w:marBottom w:val="0"/>
          <w:divBdr>
            <w:top w:val="none" w:sz="0" w:space="0" w:color="auto"/>
            <w:left w:val="none" w:sz="0" w:space="0" w:color="auto"/>
            <w:bottom w:val="none" w:sz="0" w:space="0" w:color="auto"/>
            <w:right w:val="none" w:sz="0" w:space="0" w:color="auto"/>
          </w:divBdr>
        </w:div>
        <w:div w:id="109250094">
          <w:marLeft w:val="0"/>
          <w:marRight w:val="0"/>
          <w:marTop w:val="0"/>
          <w:marBottom w:val="0"/>
          <w:divBdr>
            <w:top w:val="none" w:sz="0" w:space="0" w:color="auto"/>
            <w:left w:val="none" w:sz="0" w:space="0" w:color="auto"/>
            <w:bottom w:val="none" w:sz="0" w:space="0" w:color="auto"/>
            <w:right w:val="none" w:sz="0" w:space="0" w:color="auto"/>
          </w:divBdr>
        </w:div>
        <w:div w:id="361981768">
          <w:marLeft w:val="0"/>
          <w:marRight w:val="0"/>
          <w:marTop w:val="0"/>
          <w:marBottom w:val="0"/>
          <w:divBdr>
            <w:top w:val="none" w:sz="0" w:space="0" w:color="auto"/>
            <w:left w:val="none" w:sz="0" w:space="0" w:color="auto"/>
            <w:bottom w:val="none" w:sz="0" w:space="0" w:color="auto"/>
            <w:right w:val="none" w:sz="0" w:space="0" w:color="auto"/>
          </w:divBdr>
        </w:div>
        <w:div w:id="1660230070">
          <w:marLeft w:val="0"/>
          <w:marRight w:val="0"/>
          <w:marTop w:val="0"/>
          <w:marBottom w:val="0"/>
          <w:divBdr>
            <w:top w:val="none" w:sz="0" w:space="0" w:color="auto"/>
            <w:left w:val="none" w:sz="0" w:space="0" w:color="auto"/>
            <w:bottom w:val="none" w:sz="0" w:space="0" w:color="auto"/>
            <w:right w:val="none" w:sz="0" w:space="0" w:color="auto"/>
          </w:divBdr>
        </w:div>
        <w:div w:id="1761222114">
          <w:marLeft w:val="0"/>
          <w:marRight w:val="0"/>
          <w:marTop w:val="0"/>
          <w:marBottom w:val="0"/>
          <w:divBdr>
            <w:top w:val="none" w:sz="0" w:space="0" w:color="auto"/>
            <w:left w:val="none" w:sz="0" w:space="0" w:color="auto"/>
            <w:bottom w:val="none" w:sz="0" w:space="0" w:color="auto"/>
            <w:right w:val="none" w:sz="0" w:space="0" w:color="auto"/>
          </w:divBdr>
        </w:div>
        <w:div w:id="2096123862">
          <w:marLeft w:val="0"/>
          <w:marRight w:val="0"/>
          <w:marTop w:val="0"/>
          <w:marBottom w:val="0"/>
          <w:divBdr>
            <w:top w:val="none" w:sz="0" w:space="0" w:color="auto"/>
            <w:left w:val="none" w:sz="0" w:space="0" w:color="auto"/>
            <w:bottom w:val="none" w:sz="0" w:space="0" w:color="auto"/>
            <w:right w:val="none" w:sz="0" w:space="0" w:color="auto"/>
          </w:divBdr>
        </w:div>
        <w:div w:id="1581480491">
          <w:marLeft w:val="0"/>
          <w:marRight w:val="0"/>
          <w:marTop w:val="0"/>
          <w:marBottom w:val="0"/>
          <w:divBdr>
            <w:top w:val="none" w:sz="0" w:space="0" w:color="auto"/>
            <w:left w:val="none" w:sz="0" w:space="0" w:color="auto"/>
            <w:bottom w:val="none" w:sz="0" w:space="0" w:color="auto"/>
            <w:right w:val="none" w:sz="0" w:space="0" w:color="auto"/>
          </w:divBdr>
        </w:div>
        <w:div w:id="1651669846">
          <w:marLeft w:val="0"/>
          <w:marRight w:val="0"/>
          <w:marTop w:val="0"/>
          <w:marBottom w:val="0"/>
          <w:divBdr>
            <w:top w:val="none" w:sz="0" w:space="0" w:color="auto"/>
            <w:left w:val="none" w:sz="0" w:space="0" w:color="auto"/>
            <w:bottom w:val="none" w:sz="0" w:space="0" w:color="auto"/>
            <w:right w:val="none" w:sz="0" w:space="0" w:color="auto"/>
          </w:divBdr>
        </w:div>
        <w:div w:id="1308708751">
          <w:marLeft w:val="0"/>
          <w:marRight w:val="0"/>
          <w:marTop w:val="0"/>
          <w:marBottom w:val="0"/>
          <w:divBdr>
            <w:top w:val="none" w:sz="0" w:space="0" w:color="auto"/>
            <w:left w:val="none" w:sz="0" w:space="0" w:color="auto"/>
            <w:bottom w:val="none" w:sz="0" w:space="0" w:color="auto"/>
            <w:right w:val="none" w:sz="0" w:space="0" w:color="auto"/>
          </w:divBdr>
        </w:div>
        <w:div w:id="1313635655">
          <w:marLeft w:val="0"/>
          <w:marRight w:val="0"/>
          <w:marTop w:val="0"/>
          <w:marBottom w:val="0"/>
          <w:divBdr>
            <w:top w:val="none" w:sz="0" w:space="0" w:color="auto"/>
            <w:left w:val="none" w:sz="0" w:space="0" w:color="auto"/>
            <w:bottom w:val="none" w:sz="0" w:space="0" w:color="auto"/>
            <w:right w:val="none" w:sz="0" w:space="0" w:color="auto"/>
          </w:divBdr>
        </w:div>
        <w:div w:id="1214388479">
          <w:marLeft w:val="0"/>
          <w:marRight w:val="0"/>
          <w:marTop w:val="0"/>
          <w:marBottom w:val="0"/>
          <w:divBdr>
            <w:top w:val="none" w:sz="0" w:space="0" w:color="auto"/>
            <w:left w:val="none" w:sz="0" w:space="0" w:color="auto"/>
            <w:bottom w:val="none" w:sz="0" w:space="0" w:color="auto"/>
            <w:right w:val="none" w:sz="0" w:space="0" w:color="auto"/>
          </w:divBdr>
        </w:div>
        <w:div w:id="2130927631">
          <w:marLeft w:val="0"/>
          <w:marRight w:val="0"/>
          <w:marTop w:val="0"/>
          <w:marBottom w:val="0"/>
          <w:divBdr>
            <w:top w:val="none" w:sz="0" w:space="0" w:color="auto"/>
            <w:left w:val="none" w:sz="0" w:space="0" w:color="auto"/>
            <w:bottom w:val="none" w:sz="0" w:space="0" w:color="auto"/>
            <w:right w:val="none" w:sz="0" w:space="0" w:color="auto"/>
          </w:divBdr>
        </w:div>
        <w:div w:id="834809195">
          <w:marLeft w:val="0"/>
          <w:marRight w:val="0"/>
          <w:marTop w:val="0"/>
          <w:marBottom w:val="0"/>
          <w:divBdr>
            <w:top w:val="none" w:sz="0" w:space="0" w:color="auto"/>
            <w:left w:val="none" w:sz="0" w:space="0" w:color="auto"/>
            <w:bottom w:val="none" w:sz="0" w:space="0" w:color="auto"/>
            <w:right w:val="none" w:sz="0" w:space="0" w:color="auto"/>
          </w:divBdr>
        </w:div>
        <w:div w:id="1999796671">
          <w:marLeft w:val="0"/>
          <w:marRight w:val="0"/>
          <w:marTop w:val="0"/>
          <w:marBottom w:val="0"/>
          <w:divBdr>
            <w:top w:val="none" w:sz="0" w:space="0" w:color="auto"/>
            <w:left w:val="none" w:sz="0" w:space="0" w:color="auto"/>
            <w:bottom w:val="none" w:sz="0" w:space="0" w:color="auto"/>
            <w:right w:val="none" w:sz="0" w:space="0" w:color="auto"/>
          </w:divBdr>
        </w:div>
        <w:div w:id="1267810125">
          <w:marLeft w:val="0"/>
          <w:marRight w:val="0"/>
          <w:marTop w:val="0"/>
          <w:marBottom w:val="0"/>
          <w:divBdr>
            <w:top w:val="none" w:sz="0" w:space="0" w:color="auto"/>
            <w:left w:val="none" w:sz="0" w:space="0" w:color="auto"/>
            <w:bottom w:val="none" w:sz="0" w:space="0" w:color="auto"/>
            <w:right w:val="none" w:sz="0" w:space="0" w:color="auto"/>
          </w:divBdr>
        </w:div>
        <w:div w:id="9382061">
          <w:marLeft w:val="0"/>
          <w:marRight w:val="0"/>
          <w:marTop w:val="0"/>
          <w:marBottom w:val="0"/>
          <w:divBdr>
            <w:top w:val="none" w:sz="0" w:space="0" w:color="auto"/>
            <w:left w:val="none" w:sz="0" w:space="0" w:color="auto"/>
            <w:bottom w:val="none" w:sz="0" w:space="0" w:color="auto"/>
            <w:right w:val="none" w:sz="0" w:space="0" w:color="auto"/>
          </w:divBdr>
        </w:div>
        <w:div w:id="67115685">
          <w:marLeft w:val="0"/>
          <w:marRight w:val="0"/>
          <w:marTop w:val="0"/>
          <w:marBottom w:val="0"/>
          <w:divBdr>
            <w:top w:val="none" w:sz="0" w:space="0" w:color="auto"/>
            <w:left w:val="none" w:sz="0" w:space="0" w:color="auto"/>
            <w:bottom w:val="none" w:sz="0" w:space="0" w:color="auto"/>
            <w:right w:val="none" w:sz="0" w:space="0" w:color="auto"/>
          </w:divBdr>
        </w:div>
        <w:div w:id="800347699">
          <w:marLeft w:val="0"/>
          <w:marRight w:val="0"/>
          <w:marTop w:val="0"/>
          <w:marBottom w:val="0"/>
          <w:divBdr>
            <w:top w:val="none" w:sz="0" w:space="0" w:color="auto"/>
            <w:left w:val="none" w:sz="0" w:space="0" w:color="auto"/>
            <w:bottom w:val="none" w:sz="0" w:space="0" w:color="auto"/>
            <w:right w:val="none" w:sz="0" w:space="0" w:color="auto"/>
          </w:divBdr>
        </w:div>
        <w:div w:id="333075446">
          <w:marLeft w:val="0"/>
          <w:marRight w:val="0"/>
          <w:marTop w:val="0"/>
          <w:marBottom w:val="0"/>
          <w:divBdr>
            <w:top w:val="none" w:sz="0" w:space="0" w:color="auto"/>
            <w:left w:val="none" w:sz="0" w:space="0" w:color="auto"/>
            <w:bottom w:val="none" w:sz="0" w:space="0" w:color="auto"/>
            <w:right w:val="none" w:sz="0" w:space="0" w:color="auto"/>
          </w:divBdr>
        </w:div>
        <w:div w:id="644965593">
          <w:marLeft w:val="0"/>
          <w:marRight w:val="0"/>
          <w:marTop w:val="0"/>
          <w:marBottom w:val="0"/>
          <w:divBdr>
            <w:top w:val="none" w:sz="0" w:space="0" w:color="auto"/>
            <w:left w:val="none" w:sz="0" w:space="0" w:color="auto"/>
            <w:bottom w:val="none" w:sz="0" w:space="0" w:color="auto"/>
            <w:right w:val="none" w:sz="0" w:space="0" w:color="auto"/>
          </w:divBdr>
        </w:div>
        <w:div w:id="2072729331">
          <w:marLeft w:val="0"/>
          <w:marRight w:val="0"/>
          <w:marTop w:val="0"/>
          <w:marBottom w:val="0"/>
          <w:divBdr>
            <w:top w:val="none" w:sz="0" w:space="0" w:color="auto"/>
            <w:left w:val="none" w:sz="0" w:space="0" w:color="auto"/>
            <w:bottom w:val="none" w:sz="0" w:space="0" w:color="auto"/>
            <w:right w:val="none" w:sz="0" w:space="0" w:color="auto"/>
          </w:divBdr>
        </w:div>
        <w:div w:id="1546864459">
          <w:marLeft w:val="0"/>
          <w:marRight w:val="0"/>
          <w:marTop w:val="0"/>
          <w:marBottom w:val="0"/>
          <w:divBdr>
            <w:top w:val="none" w:sz="0" w:space="0" w:color="auto"/>
            <w:left w:val="none" w:sz="0" w:space="0" w:color="auto"/>
            <w:bottom w:val="none" w:sz="0" w:space="0" w:color="auto"/>
            <w:right w:val="none" w:sz="0" w:space="0" w:color="auto"/>
          </w:divBdr>
        </w:div>
        <w:div w:id="562445143">
          <w:marLeft w:val="0"/>
          <w:marRight w:val="0"/>
          <w:marTop w:val="0"/>
          <w:marBottom w:val="0"/>
          <w:divBdr>
            <w:top w:val="none" w:sz="0" w:space="0" w:color="auto"/>
            <w:left w:val="none" w:sz="0" w:space="0" w:color="auto"/>
            <w:bottom w:val="none" w:sz="0" w:space="0" w:color="auto"/>
            <w:right w:val="none" w:sz="0" w:space="0" w:color="auto"/>
          </w:divBdr>
        </w:div>
        <w:div w:id="527573718">
          <w:marLeft w:val="0"/>
          <w:marRight w:val="0"/>
          <w:marTop w:val="0"/>
          <w:marBottom w:val="0"/>
          <w:divBdr>
            <w:top w:val="none" w:sz="0" w:space="0" w:color="auto"/>
            <w:left w:val="none" w:sz="0" w:space="0" w:color="auto"/>
            <w:bottom w:val="none" w:sz="0" w:space="0" w:color="auto"/>
            <w:right w:val="none" w:sz="0" w:space="0" w:color="auto"/>
          </w:divBdr>
        </w:div>
        <w:div w:id="67463779">
          <w:marLeft w:val="0"/>
          <w:marRight w:val="0"/>
          <w:marTop w:val="0"/>
          <w:marBottom w:val="0"/>
          <w:divBdr>
            <w:top w:val="none" w:sz="0" w:space="0" w:color="auto"/>
            <w:left w:val="none" w:sz="0" w:space="0" w:color="auto"/>
            <w:bottom w:val="none" w:sz="0" w:space="0" w:color="auto"/>
            <w:right w:val="none" w:sz="0" w:space="0" w:color="auto"/>
          </w:divBdr>
        </w:div>
        <w:div w:id="1981960964">
          <w:marLeft w:val="0"/>
          <w:marRight w:val="0"/>
          <w:marTop w:val="0"/>
          <w:marBottom w:val="0"/>
          <w:divBdr>
            <w:top w:val="none" w:sz="0" w:space="0" w:color="auto"/>
            <w:left w:val="none" w:sz="0" w:space="0" w:color="auto"/>
            <w:bottom w:val="none" w:sz="0" w:space="0" w:color="auto"/>
            <w:right w:val="none" w:sz="0" w:space="0" w:color="auto"/>
          </w:divBdr>
        </w:div>
        <w:div w:id="1738894351">
          <w:marLeft w:val="0"/>
          <w:marRight w:val="0"/>
          <w:marTop w:val="0"/>
          <w:marBottom w:val="0"/>
          <w:divBdr>
            <w:top w:val="none" w:sz="0" w:space="0" w:color="auto"/>
            <w:left w:val="none" w:sz="0" w:space="0" w:color="auto"/>
            <w:bottom w:val="none" w:sz="0" w:space="0" w:color="auto"/>
            <w:right w:val="none" w:sz="0" w:space="0" w:color="auto"/>
          </w:divBdr>
        </w:div>
        <w:div w:id="851644820">
          <w:marLeft w:val="0"/>
          <w:marRight w:val="0"/>
          <w:marTop w:val="0"/>
          <w:marBottom w:val="0"/>
          <w:divBdr>
            <w:top w:val="none" w:sz="0" w:space="0" w:color="auto"/>
            <w:left w:val="none" w:sz="0" w:space="0" w:color="auto"/>
            <w:bottom w:val="none" w:sz="0" w:space="0" w:color="auto"/>
            <w:right w:val="none" w:sz="0" w:space="0" w:color="auto"/>
          </w:divBdr>
        </w:div>
        <w:div w:id="1591311055">
          <w:marLeft w:val="0"/>
          <w:marRight w:val="0"/>
          <w:marTop w:val="0"/>
          <w:marBottom w:val="0"/>
          <w:divBdr>
            <w:top w:val="none" w:sz="0" w:space="0" w:color="auto"/>
            <w:left w:val="none" w:sz="0" w:space="0" w:color="auto"/>
            <w:bottom w:val="none" w:sz="0" w:space="0" w:color="auto"/>
            <w:right w:val="none" w:sz="0" w:space="0" w:color="auto"/>
          </w:divBdr>
        </w:div>
        <w:div w:id="64768267">
          <w:marLeft w:val="0"/>
          <w:marRight w:val="0"/>
          <w:marTop w:val="0"/>
          <w:marBottom w:val="0"/>
          <w:divBdr>
            <w:top w:val="none" w:sz="0" w:space="0" w:color="auto"/>
            <w:left w:val="none" w:sz="0" w:space="0" w:color="auto"/>
            <w:bottom w:val="none" w:sz="0" w:space="0" w:color="auto"/>
            <w:right w:val="none" w:sz="0" w:space="0" w:color="auto"/>
          </w:divBdr>
        </w:div>
        <w:div w:id="1531452940">
          <w:marLeft w:val="0"/>
          <w:marRight w:val="0"/>
          <w:marTop w:val="0"/>
          <w:marBottom w:val="0"/>
          <w:divBdr>
            <w:top w:val="none" w:sz="0" w:space="0" w:color="auto"/>
            <w:left w:val="none" w:sz="0" w:space="0" w:color="auto"/>
            <w:bottom w:val="none" w:sz="0" w:space="0" w:color="auto"/>
            <w:right w:val="none" w:sz="0" w:space="0" w:color="auto"/>
          </w:divBdr>
        </w:div>
        <w:div w:id="1198860261">
          <w:marLeft w:val="0"/>
          <w:marRight w:val="0"/>
          <w:marTop w:val="0"/>
          <w:marBottom w:val="0"/>
          <w:divBdr>
            <w:top w:val="none" w:sz="0" w:space="0" w:color="auto"/>
            <w:left w:val="none" w:sz="0" w:space="0" w:color="auto"/>
            <w:bottom w:val="none" w:sz="0" w:space="0" w:color="auto"/>
            <w:right w:val="none" w:sz="0" w:space="0" w:color="auto"/>
          </w:divBdr>
        </w:div>
        <w:div w:id="277297770">
          <w:marLeft w:val="0"/>
          <w:marRight w:val="0"/>
          <w:marTop w:val="0"/>
          <w:marBottom w:val="0"/>
          <w:divBdr>
            <w:top w:val="none" w:sz="0" w:space="0" w:color="auto"/>
            <w:left w:val="none" w:sz="0" w:space="0" w:color="auto"/>
            <w:bottom w:val="none" w:sz="0" w:space="0" w:color="auto"/>
            <w:right w:val="none" w:sz="0" w:space="0" w:color="auto"/>
          </w:divBdr>
        </w:div>
        <w:div w:id="138499659">
          <w:marLeft w:val="0"/>
          <w:marRight w:val="0"/>
          <w:marTop w:val="0"/>
          <w:marBottom w:val="0"/>
          <w:divBdr>
            <w:top w:val="none" w:sz="0" w:space="0" w:color="auto"/>
            <w:left w:val="none" w:sz="0" w:space="0" w:color="auto"/>
            <w:bottom w:val="none" w:sz="0" w:space="0" w:color="auto"/>
            <w:right w:val="none" w:sz="0" w:space="0" w:color="auto"/>
          </w:divBdr>
        </w:div>
        <w:div w:id="455176575">
          <w:marLeft w:val="0"/>
          <w:marRight w:val="0"/>
          <w:marTop w:val="0"/>
          <w:marBottom w:val="0"/>
          <w:divBdr>
            <w:top w:val="none" w:sz="0" w:space="0" w:color="auto"/>
            <w:left w:val="none" w:sz="0" w:space="0" w:color="auto"/>
            <w:bottom w:val="none" w:sz="0" w:space="0" w:color="auto"/>
            <w:right w:val="none" w:sz="0" w:space="0" w:color="auto"/>
          </w:divBdr>
        </w:div>
        <w:div w:id="947588053">
          <w:marLeft w:val="0"/>
          <w:marRight w:val="0"/>
          <w:marTop w:val="0"/>
          <w:marBottom w:val="0"/>
          <w:divBdr>
            <w:top w:val="none" w:sz="0" w:space="0" w:color="auto"/>
            <w:left w:val="none" w:sz="0" w:space="0" w:color="auto"/>
            <w:bottom w:val="none" w:sz="0" w:space="0" w:color="auto"/>
            <w:right w:val="none" w:sz="0" w:space="0" w:color="auto"/>
          </w:divBdr>
        </w:div>
        <w:div w:id="2113548402">
          <w:marLeft w:val="0"/>
          <w:marRight w:val="0"/>
          <w:marTop w:val="0"/>
          <w:marBottom w:val="0"/>
          <w:divBdr>
            <w:top w:val="none" w:sz="0" w:space="0" w:color="auto"/>
            <w:left w:val="none" w:sz="0" w:space="0" w:color="auto"/>
            <w:bottom w:val="none" w:sz="0" w:space="0" w:color="auto"/>
            <w:right w:val="none" w:sz="0" w:space="0" w:color="auto"/>
          </w:divBdr>
        </w:div>
        <w:div w:id="240024189">
          <w:marLeft w:val="0"/>
          <w:marRight w:val="0"/>
          <w:marTop w:val="0"/>
          <w:marBottom w:val="0"/>
          <w:divBdr>
            <w:top w:val="none" w:sz="0" w:space="0" w:color="auto"/>
            <w:left w:val="none" w:sz="0" w:space="0" w:color="auto"/>
            <w:bottom w:val="none" w:sz="0" w:space="0" w:color="auto"/>
            <w:right w:val="none" w:sz="0" w:space="0" w:color="auto"/>
          </w:divBdr>
        </w:div>
        <w:div w:id="927038707">
          <w:marLeft w:val="0"/>
          <w:marRight w:val="0"/>
          <w:marTop w:val="0"/>
          <w:marBottom w:val="0"/>
          <w:divBdr>
            <w:top w:val="none" w:sz="0" w:space="0" w:color="auto"/>
            <w:left w:val="none" w:sz="0" w:space="0" w:color="auto"/>
            <w:bottom w:val="none" w:sz="0" w:space="0" w:color="auto"/>
            <w:right w:val="none" w:sz="0" w:space="0" w:color="auto"/>
          </w:divBdr>
        </w:div>
        <w:div w:id="877204931">
          <w:marLeft w:val="0"/>
          <w:marRight w:val="0"/>
          <w:marTop w:val="0"/>
          <w:marBottom w:val="0"/>
          <w:divBdr>
            <w:top w:val="none" w:sz="0" w:space="0" w:color="auto"/>
            <w:left w:val="none" w:sz="0" w:space="0" w:color="auto"/>
            <w:bottom w:val="none" w:sz="0" w:space="0" w:color="auto"/>
            <w:right w:val="none" w:sz="0" w:space="0" w:color="auto"/>
          </w:divBdr>
        </w:div>
        <w:div w:id="1695964121">
          <w:marLeft w:val="0"/>
          <w:marRight w:val="0"/>
          <w:marTop w:val="0"/>
          <w:marBottom w:val="0"/>
          <w:divBdr>
            <w:top w:val="none" w:sz="0" w:space="0" w:color="auto"/>
            <w:left w:val="none" w:sz="0" w:space="0" w:color="auto"/>
            <w:bottom w:val="none" w:sz="0" w:space="0" w:color="auto"/>
            <w:right w:val="none" w:sz="0" w:space="0" w:color="auto"/>
          </w:divBdr>
        </w:div>
        <w:div w:id="827941344">
          <w:marLeft w:val="0"/>
          <w:marRight w:val="0"/>
          <w:marTop w:val="0"/>
          <w:marBottom w:val="0"/>
          <w:divBdr>
            <w:top w:val="none" w:sz="0" w:space="0" w:color="auto"/>
            <w:left w:val="none" w:sz="0" w:space="0" w:color="auto"/>
            <w:bottom w:val="none" w:sz="0" w:space="0" w:color="auto"/>
            <w:right w:val="none" w:sz="0" w:space="0" w:color="auto"/>
          </w:divBdr>
        </w:div>
        <w:div w:id="1632250816">
          <w:marLeft w:val="0"/>
          <w:marRight w:val="0"/>
          <w:marTop w:val="0"/>
          <w:marBottom w:val="0"/>
          <w:divBdr>
            <w:top w:val="none" w:sz="0" w:space="0" w:color="auto"/>
            <w:left w:val="none" w:sz="0" w:space="0" w:color="auto"/>
            <w:bottom w:val="none" w:sz="0" w:space="0" w:color="auto"/>
            <w:right w:val="none" w:sz="0" w:space="0" w:color="auto"/>
          </w:divBdr>
        </w:div>
        <w:div w:id="1983121401">
          <w:marLeft w:val="0"/>
          <w:marRight w:val="0"/>
          <w:marTop w:val="0"/>
          <w:marBottom w:val="0"/>
          <w:divBdr>
            <w:top w:val="none" w:sz="0" w:space="0" w:color="auto"/>
            <w:left w:val="none" w:sz="0" w:space="0" w:color="auto"/>
            <w:bottom w:val="none" w:sz="0" w:space="0" w:color="auto"/>
            <w:right w:val="none" w:sz="0" w:space="0" w:color="auto"/>
          </w:divBdr>
        </w:div>
        <w:div w:id="1793555509">
          <w:marLeft w:val="0"/>
          <w:marRight w:val="0"/>
          <w:marTop w:val="0"/>
          <w:marBottom w:val="0"/>
          <w:divBdr>
            <w:top w:val="none" w:sz="0" w:space="0" w:color="auto"/>
            <w:left w:val="none" w:sz="0" w:space="0" w:color="auto"/>
            <w:bottom w:val="none" w:sz="0" w:space="0" w:color="auto"/>
            <w:right w:val="none" w:sz="0" w:space="0" w:color="auto"/>
          </w:divBdr>
        </w:div>
        <w:div w:id="800155569">
          <w:marLeft w:val="0"/>
          <w:marRight w:val="0"/>
          <w:marTop w:val="0"/>
          <w:marBottom w:val="0"/>
          <w:divBdr>
            <w:top w:val="none" w:sz="0" w:space="0" w:color="auto"/>
            <w:left w:val="none" w:sz="0" w:space="0" w:color="auto"/>
            <w:bottom w:val="none" w:sz="0" w:space="0" w:color="auto"/>
            <w:right w:val="none" w:sz="0" w:space="0" w:color="auto"/>
          </w:divBdr>
        </w:div>
        <w:div w:id="380592549">
          <w:marLeft w:val="0"/>
          <w:marRight w:val="0"/>
          <w:marTop w:val="0"/>
          <w:marBottom w:val="0"/>
          <w:divBdr>
            <w:top w:val="none" w:sz="0" w:space="0" w:color="auto"/>
            <w:left w:val="none" w:sz="0" w:space="0" w:color="auto"/>
            <w:bottom w:val="none" w:sz="0" w:space="0" w:color="auto"/>
            <w:right w:val="none" w:sz="0" w:space="0" w:color="auto"/>
          </w:divBdr>
        </w:div>
        <w:div w:id="497842513">
          <w:marLeft w:val="0"/>
          <w:marRight w:val="0"/>
          <w:marTop w:val="0"/>
          <w:marBottom w:val="0"/>
          <w:divBdr>
            <w:top w:val="none" w:sz="0" w:space="0" w:color="auto"/>
            <w:left w:val="none" w:sz="0" w:space="0" w:color="auto"/>
            <w:bottom w:val="none" w:sz="0" w:space="0" w:color="auto"/>
            <w:right w:val="none" w:sz="0" w:space="0" w:color="auto"/>
          </w:divBdr>
        </w:div>
        <w:div w:id="1247688285">
          <w:marLeft w:val="0"/>
          <w:marRight w:val="0"/>
          <w:marTop w:val="0"/>
          <w:marBottom w:val="0"/>
          <w:divBdr>
            <w:top w:val="none" w:sz="0" w:space="0" w:color="auto"/>
            <w:left w:val="none" w:sz="0" w:space="0" w:color="auto"/>
            <w:bottom w:val="none" w:sz="0" w:space="0" w:color="auto"/>
            <w:right w:val="none" w:sz="0" w:space="0" w:color="auto"/>
          </w:divBdr>
        </w:div>
        <w:div w:id="571738053">
          <w:marLeft w:val="0"/>
          <w:marRight w:val="0"/>
          <w:marTop w:val="0"/>
          <w:marBottom w:val="0"/>
          <w:divBdr>
            <w:top w:val="none" w:sz="0" w:space="0" w:color="auto"/>
            <w:left w:val="none" w:sz="0" w:space="0" w:color="auto"/>
            <w:bottom w:val="none" w:sz="0" w:space="0" w:color="auto"/>
            <w:right w:val="none" w:sz="0" w:space="0" w:color="auto"/>
          </w:divBdr>
        </w:div>
        <w:div w:id="303513565">
          <w:marLeft w:val="0"/>
          <w:marRight w:val="0"/>
          <w:marTop w:val="0"/>
          <w:marBottom w:val="0"/>
          <w:divBdr>
            <w:top w:val="none" w:sz="0" w:space="0" w:color="auto"/>
            <w:left w:val="none" w:sz="0" w:space="0" w:color="auto"/>
            <w:bottom w:val="none" w:sz="0" w:space="0" w:color="auto"/>
            <w:right w:val="none" w:sz="0" w:space="0" w:color="auto"/>
          </w:divBdr>
        </w:div>
        <w:div w:id="183908253">
          <w:marLeft w:val="0"/>
          <w:marRight w:val="0"/>
          <w:marTop w:val="0"/>
          <w:marBottom w:val="0"/>
          <w:divBdr>
            <w:top w:val="none" w:sz="0" w:space="0" w:color="auto"/>
            <w:left w:val="none" w:sz="0" w:space="0" w:color="auto"/>
            <w:bottom w:val="none" w:sz="0" w:space="0" w:color="auto"/>
            <w:right w:val="none" w:sz="0" w:space="0" w:color="auto"/>
          </w:divBdr>
        </w:div>
        <w:div w:id="263728970">
          <w:marLeft w:val="0"/>
          <w:marRight w:val="0"/>
          <w:marTop w:val="0"/>
          <w:marBottom w:val="0"/>
          <w:divBdr>
            <w:top w:val="none" w:sz="0" w:space="0" w:color="auto"/>
            <w:left w:val="none" w:sz="0" w:space="0" w:color="auto"/>
            <w:bottom w:val="none" w:sz="0" w:space="0" w:color="auto"/>
            <w:right w:val="none" w:sz="0" w:space="0" w:color="auto"/>
          </w:divBdr>
        </w:div>
        <w:div w:id="1282762037">
          <w:marLeft w:val="0"/>
          <w:marRight w:val="0"/>
          <w:marTop w:val="0"/>
          <w:marBottom w:val="0"/>
          <w:divBdr>
            <w:top w:val="none" w:sz="0" w:space="0" w:color="auto"/>
            <w:left w:val="none" w:sz="0" w:space="0" w:color="auto"/>
            <w:bottom w:val="none" w:sz="0" w:space="0" w:color="auto"/>
            <w:right w:val="none" w:sz="0" w:space="0" w:color="auto"/>
          </w:divBdr>
        </w:div>
        <w:div w:id="1206676165">
          <w:marLeft w:val="0"/>
          <w:marRight w:val="0"/>
          <w:marTop w:val="0"/>
          <w:marBottom w:val="0"/>
          <w:divBdr>
            <w:top w:val="none" w:sz="0" w:space="0" w:color="auto"/>
            <w:left w:val="none" w:sz="0" w:space="0" w:color="auto"/>
            <w:bottom w:val="none" w:sz="0" w:space="0" w:color="auto"/>
            <w:right w:val="none" w:sz="0" w:space="0" w:color="auto"/>
          </w:divBdr>
        </w:div>
        <w:div w:id="567035301">
          <w:marLeft w:val="0"/>
          <w:marRight w:val="0"/>
          <w:marTop w:val="0"/>
          <w:marBottom w:val="0"/>
          <w:divBdr>
            <w:top w:val="none" w:sz="0" w:space="0" w:color="auto"/>
            <w:left w:val="none" w:sz="0" w:space="0" w:color="auto"/>
            <w:bottom w:val="none" w:sz="0" w:space="0" w:color="auto"/>
            <w:right w:val="none" w:sz="0" w:space="0" w:color="auto"/>
          </w:divBdr>
        </w:div>
        <w:div w:id="1685939960">
          <w:marLeft w:val="0"/>
          <w:marRight w:val="0"/>
          <w:marTop w:val="0"/>
          <w:marBottom w:val="0"/>
          <w:divBdr>
            <w:top w:val="none" w:sz="0" w:space="0" w:color="auto"/>
            <w:left w:val="none" w:sz="0" w:space="0" w:color="auto"/>
            <w:bottom w:val="none" w:sz="0" w:space="0" w:color="auto"/>
            <w:right w:val="none" w:sz="0" w:space="0" w:color="auto"/>
          </w:divBdr>
        </w:div>
        <w:div w:id="1410158910">
          <w:marLeft w:val="0"/>
          <w:marRight w:val="0"/>
          <w:marTop w:val="0"/>
          <w:marBottom w:val="0"/>
          <w:divBdr>
            <w:top w:val="none" w:sz="0" w:space="0" w:color="auto"/>
            <w:left w:val="none" w:sz="0" w:space="0" w:color="auto"/>
            <w:bottom w:val="none" w:sz="0" w:space="0" w:color="auto"/>
            <w:right w:val="none" w:sz="0" w:space="0" w:color="auto"/>
          </w:divBdr>
        </w:div>
        <w:div w:id="1193223292">
          <w:marLeft w:val="0"/>
          <w:marRight w:val="0"/>
          <w:marTop w:val="0"/>
          <w:marBottom w:val="0"/>
          <w:divBdr>
            <w:top w:val="none" w:sz="0" w:space="0" w:color="auto"/>
            <w:left w:val="none" w:sz="0" w:space="0" w:color="auto"/>
            <w:bottom w:val="none" w:sz="0" w:space="0" w:color="auto"/>
            <w:right w:val="none" w:sz="0" w:space="0" w:color="auto"/>
          </w:divBdr>
        </w:div>
        <w:div w:id="1286351400">
          <w:marLeft w:val="0"/>
          <w:marRight w:val="0"/>
          <w:marTop w:val="0"/>
          <w:marBottom w:val="0"/>
          <w:divBdr>
            <w:top w:val="none" w:sz="0" w:space="0" w:color="auto"/>
            <w:left w:val="none" w:sz="0" w:space="0" w:color="auto"/>
            <w:bottom w:val="none" w:sz="0" w:space="0" w:color="auto"/>
            <w:right w:val="none" w:sz="0" w:space="0" w:color="auto"/>
          </w:divBdr>
        </w:div>
        <w:div w:id="1485387233">
          <w:marLeft w:val="0"/>
          <w:marRight w:val="0"/>
          <w:marTop w:val="0"/>
          <w:marBottom w:val="0"/>
          <w:divBdr>
            <w:top w:val="none" w:sz="0" w:space="0" w:color="auto"/>
            <w:left w:val="none" w:sz="0" w:space="0" w:color="auto"/>
            <w:bottom w:val="none" w:sz="0" w:space="0" w:color="auto"/>
            <w:right w:val="none" w:sz="0" w:space="0" w:color="auto"/>
          </w:divBdr>
        </w:div>
        <w:div w:id="522983382">
          <w:marLeft w:val="0"/>
          <w:marRight w:val="0"/>
          <w:marTop w:val="0"/>
          <w:marBottom w:val="0"/>
          <w:divBdr>
            <w:top w:val="none" w:sz="0" w:space="0" w:color="auto"/>
            <w:left w:val="none" w:sz="0" w:space="0" w:color="auto"/>
            <w:bottom w:val="none" w:sz="0" w:space="0" w:color="auto"/>
            <w:right w:val="none" w:sz="0" w:space="0" w:color="auto"/>
          </w:divBdr>
        </w:div>
        <w:div w:id="77212518">
          <w:marLeft w:val="0"/>
          <w:marRight w:val="0"/>
          <w:marTop w:val="0"/>
          <w:marBottom w:val="0"/>
          <w:divBdr>
            <w:top w:val="none" w:sz="0" w:space="0" w:color="auto"/>
            <w:left w:val="none" w:sz="0" w:space="0" w:color="auto"/>
            <w:bottom w:val="none" w:sz="0" w:space="0" w:color="auto"/>
            <w:right w:val="none" w:sz="0" w:space="0" w:color="auto"/>
          </w:divBdr>
        </w:div>
        <w:div w:id="1876499863">
          <w:marLeft w:val="0"/>
          <w:marRight w:val="0"/>
          <w:marTop w:val="0"/>
          <w:marBottom w:val="0"/>
          <w:divBdr>
            <w:top w:val="none" w:sz="0" w:space="0" w:color="auto"/>
            <w:left w:val="none" w:sz="0" w:space="0" w:color="auto"/>
            <w:bottom w:val="none" w:sz="0" w:space="0" w:color="auto"/>
            <w:right w:val="none" w:sz="0" w:space="0" w:color="auto"/>
          </w:divBdr>
        </w:div>
        <w:div w:id="977995870">
          <w:marLeft w:val="0"/>
          <w:marRight w:val="0"/>
          <w:marTop w:val="0"/>
          <w:marBottom w:val="0"/>
          <w:divBdr>
            <w:top w:val="none" w:sz="0" w:space="0" w:color="auto"/>
            <w:left w:val="none" w:sz="0" w:space="0" w:color="auto"/>
            <w:bottom w:val="none" w:sz="0" w:space="0" w:color="auto"/>
            <w:right w:val="none" w:sz="0" w:space="0" w:color="auto"/>
          </w:divBdr>
        </w:div>
        <w:div w:id="2112816365">
          <w:marLeft w:val="0"/>
          <w:marRight w:val="0"/>
          <w:marTop w:val="0"/>
          <w:marBottom w:val="0"/>
          <w:divBdr>
            <w:top w:val="none" w:sz="0" w:space="0" w:color="auto"/>
            <w:left w:val="none" w:sz="0" w:space="0" w:color="auto"/>
            <w:bottom w:val="none" w:sz="0" w:space="0" w:color="auto"/>
            <w:right w:val="none" w:sz="0" w:space="0" w:color="auto"/>
          </w:divBdr>
        </w:div>
        <w:div w:id="1920599681">
          <w:marLeft w:val="0"/>
          <w:marRight w:val="0"/>
          <w:marTop w:val="0"/>
          <w:marBottom w:val="0"/>
          <w:divBdr>
            <w:top w:val="none" w:sz="0" w:space="0" w:color="auto"/>
            <w:left w:val="none" w:sz="0" w:space="0" w:color="auto"/>
            <w:bottom w:val="none" w:sz="0" w:space="0" w:color="auto"/>
            <w:right w:val="none" w:sz="0" w:space="0" w:color="auto"/>
          </w:divBdr>
        </w:div>
        <w:div w:id="30343402">
          <w:marLeft w:val="0"/>
          <w:marRight w:val="0"/>
          <w:marTop w:val="0"/>
          <w:marBottom w:val="0"/>
          <w:divBdr>
            <w:top w:val="none" w:sz="0" w:space="0" w:color="auto"/>
            <w:left w:val="none" w:sz="0" w:space="0" w:color="auto"/>
            <w:bottom w:val="none" w:sz="0" w:space="0" w:color="auto"/>
            <w:right w:val="none" w:sz="0" w:space="0" w:color="auto"/>
          </w:divBdr>
        </w:div>
      </w:divsChild>
    </w:div>
    <w:div w:id="407726499">
      <w:bodyDiv w:val="1"/>
      <w:marLeft w:val="0"/>
      <w:marRight w:val="0"/>
      <w:marTop w:val="0"/>
      <w:marBottom w:val="0"/>
      <w:divBdr>
        <w:top w:val="none" w:sz="0" w:space="0" w:color="auto"/>
        <w:left w:val="none" w:sz="0" w:space="0" w:color="auto"/>
        <w:bottom w:val="none" w:sz="0" w:space="0" w:color="auto"/>
        <w:right w:val="none" w:sz="0" w:space="0" w:color="auto"/>
      </w:divBdr>
    </w:div>
    <w:div w:id="408381472">
      <w:bodyDiv w:val="1"/>
      <w:marLeft w:val="0"/>
      <w:marRight w:val="0"/>
      <w:marTop w:val="0"/>
      <w:marBottom w:val="0"/>
      <w:divBdr>
        <w:top w:val="none" w:sz="0" w:space="0" w:color="auto"/>
        <w:left w:val="none" w:sz="0" w:space="0" w:color="auto"/>
        <w:bottom w:val="none" w:sz="0" w:space="0" w:color="auto"/>
        <w:right w:val="none" w:sz="0" w:space="0" w:color="auto"/>
      </w:divBdr>
    </w:div>
    <w:div w:id="425619948">
      <w:bodyDiv w:val="1"/>
      <w:marLeft w:val="0"/>
      <w:marRight w:val="0"/>
      <w:marTop w:val="0"/>
      <w:marBottom w:val="0"/>
      <w:divBdr>
        <w:top w:val="none" w:sz="0" w:space="0" w:color="auto"/>
        <w:left w:val="none" w:sz="0" w:space="0" w:color="auto"/>
        <w:bottom w:val="none" w:sz="0" w:space="0" w:color="auto"/>
        <w:right w:val="none" w:sz="0" w:space="0" w:color="auto"/>
      </w:divBdr>
    </w:div>
    <w:div w:id="427968949">
      <w:bodyDiv w:val="1"/>
      <w:marLeft w:val="0"/>
      <w:marRight w:val="0"/>
      <w:marTop w:val="0"/>
      <w:marBottom w:val="0"/>
      <w:divBdr>
        <w:top w:val="none" w:sz="0" w:space="0" w:color="auto"/>
        <w:left w:val="none" w:sz="0" w:space="0" w:color="auto"/>
        <w:bottom w:val="none" w:sz="0" w:space="0" w:color="auto"/>
        <w:right w:val="none" w:sz="0" w:space="0" w:color="auto"/>
      </w:divBdr>
    </w:div>
    <w:div w:id="431441371">
      <w:bodyDiv w:val="1"/>
      <w:marLeft w:val="0"/>
      <w:marRight w:val="0"/>
      <w:marTop w:val="0"/>
      <w:marBottom w:val="0"/>
      <w:divBdr>
        <w:top w:val="none" w:sz="0" w:space="0" w:color="auto"/>
        <w:left w:val="none" w:sz="0" w:space="0" w:color="auto"/>
        <w:bottom w:val="none" w:sz="0" w:space="0" w:color="auto"/>
        <w:right w:val="none" w:sz="0" w:space="0" w:color="auto"/>
      </w:divBdr>
    </w:div>
    <w:div w:id="435831200">
      <w:bodyDiv w:val="1"/>
      <w:marLeft w:val="0"/>
      <w:marRight w:val="0"/>
      <w:marTop w:val="0"/>
      <w:marBottom w:val="0"/>
      <w:divBdr>
        <w:top w:val="none" w:sz="0" w:space="0" w:color="auto"/>
        <w:left w:val="none" w:sz="0" w:space="0" w:color="auto"/>
        <w:bottom w:val="none" w:sz="0" w:space="0" w:color="auto"/>
        <w:right w:val="none" w:sz="0" w:space="0" w:color="auto"/>
      </w:divBdr>
    </w:div>
    <w:div w:id="445125136">
      <w:bodyDiv w:val="1"/>
      <w:marLeft w:val="0"/>
      <w:marRight w:val="0"/>
      <w:marTop w:val="0"/>
      <w:marBottom w:val="0"/>
      <w:divBdr>
        <w:top w:val="none" w:sz="0" w:space="0" w:color="auto"/>
        <w:left w:val="none" w:sz="0" w:space="0" w:color="auto"/>
        <w:bottom w:val="none" w:sz="0" w:space="0" w:color="auto"/>
        <w:right w:val="none" w:sz="0" w:space="0" w:color="auto"/>
      </w:divBdr>
    </w:div>
    <w:div w:id="447091609">
      <w:bodyDiv w:val="1"/>
      <w:marLeft w:val="0"/>
      <w:marRight w:val="0"/>
      <w:marTop w:val="0"/>
      <w:marBottom w:val="0"/>
      <w:divBdr>
        <w:top w:val="none" w:sz="0" w:space="0" w:color="auto"/>
        <w:left w:val="none" w:sz="0" w:space="0" w:color="auto"/>
        <w:bottom w:val="none" w:sz="0" w:space="0" w:color="auto"/>
        <w:right w:val="none" w:sz="0" w:space="0" w:color="auto"/>
      </w:divBdr>
    </w:div>
    <w:div w:id="526910827">
      <w:bodyDiv w:val="1"/>
      <w:marLeft w:val="0"/>
      <w:marRight w:val="0"/>
      <w:marTop w:val="0"/>
      <w:marBottom w:val="0"/>
      <w:divBdr>
        <w:top w:val="none" w:sz="0" w:space="0" w:color="auto"/>
        <w:left w:val="none" w:sz="0" w:space="0" w:color="auto"/>
        <w:bottom w:val="none" w:sz="0" w:space="0" w:color="auto"/>
        <w:right w:val="none" w:sz="0" w:space="0" w:color="auto"/>
      </w:divBdr>
    </w:div>
    <w:div w:id="538400140">
      <w:bodyDiv w:val="1"/>
      <w:marLeft w:val="0"/>
      <w:marRight w:val="0"/>
      <w:marTop w:val="0"/>
      <w:marBottom w:val="0"/>
      <w:divBdr>
        <w:top w:val="none" w:sz="0" w:space="0" w:color="auto"/>
        <w:left w:val="none" w:sz="0" w:space="0" w:color="auto"/>
        <w:bottom w:val="none" w:sz="0" w:space="0" w:color="auto"/>
        <w:right w:val="none" w:sz="0" w:space="0" w:color="auto"/>
      </w:divBdr>
    </w:div>
    <w:div w:id="538661645">
      <w:bodyDiv w:val="1"/>
      <w:marLeft w:val="0"/>
      <w:marRight w:val="0"/>
      <w:marTop w:val="0"/>
      <w:marBottom w:val="0"/>
      <w:divBdr>
        <w:top w:val="none" w:sz="0" w:space="0" w:color="auto"/>
        <w:left w:val="none" w:sz="0" w:space="0" w:color="auto"/>
        <w:bottom w:val="none" w:sz="0" w:space="0" w:color="auto"/>
        <w:right w:val="none" w:sz="0" w:space="0" w:color="auto"/>
      </w:divBdr>
      <w:divsChild>
        <w:div w:id="667445262">
          <w:marLeft w:val="0"/>
          <w:marRight w:val="0"/>
          <w:marTop w:val="0"/>
          <w:marBottom w:val="0"/>
          <w:divBdr>
            <w:top w:val="none" w:sz="0" w:space="0" w:color="auto"/>
            <w:left w:val="none" w:sz="0" w:space="0" w:color="auto"/>
            <w:bottom w:val="none" w:sz="0" w:space="0" w:color="auto"/>
            <w:right w:val="none" w:sz="0" w:space="0" w:color="auto"/>
          </w:divBdr>
        </w:div>
        <w:div w:id="935793270">
          <w:marLeft w:val="0"/>
          <w:marRight w:val="0"/>
          <w:marTop w:val="0"/>
          <w:marBottom w:val="0"/>
          <w:divBdr>
            <w:top w:val="none" w:sz="0" w:space="0" w:color="auto"/>
            <w:left w:val="none" w:sz="0" w:space="0" w:color="auto"/>
            <w:bottom w:val="none" w:sz="0" w:space="0" w:color="auto"/>
            <w:right w:val="none" w:sz="0" w:space="0" w:color="auto"/>
          </w:divBdr>
        </w:div>
        <w:div w:id="1151023392">
          <w:marLeft w:val="0"/>
          <w:marRight w:val="0"/>
          <w:marTop w:val="0"/>
          <w:marBottom w:val="0"/>
          <w:divBdr>
            <w:top w:val="none" w:sz="0" w:space="0" w:color="auto"/>
            <w:left w:val="none" w:sz="0" w:space="0" w:color="auto"/>
            <w:bottom w:val="none" w:sz="0" w:space="0" w:color="auto"/>
            <w:right w:val="none" w:sz="0" w:space="0" w:color="auto"/>
          </w:divBdr>
        </w:div>
        <w:div w:id="2111584845">
          <w:marLeft w:val="0"/>
          <w:marRight w:val="0"/>
          <w:marTop w:val="0"/>
          <w:marBottom w:val="0"/>
          <w:divBdr>
            <w:top w:val="none" w:sz="0" w:space="0" w:color="auto"/>
            <w:left w:val="none" w:sz="0" w:space="0" w:color="auto"/>
            <w:bottom w:val="none" w:sz="0" w:space="0" w:color="auto"/>
            <w:right w:val="none" w:sz="0" w:space="0" w:color="auto"/>
          </w:divBdr>
        </w:div>
      </w:divsChild>
    </w:div>
    <w:div w:id="542668442">
      <w:bodyDiv w:val="1"/>
      <w:marLeft w:val="0"/>
      <w:marRight w:val="0"/>
      <w:marTop w:val="0"/>
      <w:marBottom w:val="0"/>
      <w:divBdr>
        <w:top w:val="none" w:sz="0" w:space="0" w:color="auto"/>
        <w:left w:val="none" w:sz="0" w:space="0" w:color="auto"/>
        <w:bottom w:val="none" w:sz="0" w:space="0" w:color="auto"/>
        <w:right w:val="none" w:sz="0" w:space="0" w:color="auto"/>
      </w:divBdr>
    </w:div>
    <w:div w:id="548760135">
      <w:bodyDiv w:val="1"/>
      <w:marLeft w:val="0"/>
      <w:marRight w:val="0"/>
      <w:marTop w:val="0"/>
      <w:marBottom w:val="0"/>
      <w:divBdr>
        <w:top w:val="none" w:sz="0" w:space="0" w:color="auto"/>
        <w:left w:val="none" w:sz="0" w:space="0" w:color="auto"/>
        <w:bottom w:val="none" w:sz="0" w:space="0" w:color="auto"/>
        <w:right w:val="none" w:sz="0" w:space="0" w:color="auto"/>
      </w:divBdr>
    </w:div>
    <w:div w:id="553855757">
      <w:bodyDiv w:val="1"/>
      <w:marLeft w:val="0"/>
      <w:marRight w:val="0"/>
      <w:marTop w:val="0"/>
      <w:marBottom w:val="0"/>
      <w:divBdr>
        <w:top w:val="none" w:sz="0" w:space="0" w:color="auto"/>
        <w:left w:val="none" w:sz="0" w:space="0" w:color="auto"/>
        <w:bottom w:val="none" w:sz="0" w:space="0" w:color="auto"/>
        <w:right w:val="none" w:sz="0" w:space="0" w:color="auto"/>
      </w:divBdr>
    </w:div>
    <w:div w:id="555748897">
      <w:bodyDiv w:val="1"/>
      <w:marLeft w:val="0"/>
      <w:marRight w:val="0"/>
      <w:marTop w:val="0"/>
      <w:marBottom w:val="0"/>
      <w:divBdr>
        <w:top w:val="none" w:sz="0" w:space="0" w:color="auto"/>
        <w:left w:val="none" w:sz="0" w:space="0" w:color="auto"/>
        <w:bottom w:val="none" w:sz="0" w:space="0" w:color="auto"/>
        <w:right w:val="none" w:sz="0" w:space="0" w:color="auto"/>
      </w:divBdr>
    </w:div>
    <w:div w:id="557203509">
      <w:bodyDiv w:val="1"/>
      <w:marLeft w:val="0"/>
      <w:marRight w:val="0"/>
      <w:marTop w:val="0"/>
      <w:marBottom w:val="0"/>
      <w:divBdr>
        <w:top w:val="none" w:sz="0" w:space="0" w:color="auto"/>
        <w:left w:val="none" w:sz="0" w:space="0" w:color="auto"/>
        <w:bottom w:val="none" w:sz="0" w:space="0" w:color="auto"/>
        <w:right w:val="none" w:sz="0" w:space="0" w:color="auto"/>
      </w:divBdr>
    </w:div>
    <w:div w:id="597560276">
      <w:bodyDiv w:val="1"/>
      <w:marLeft w:val="0"/>
      <w:marRight w:val="0"/>
      <w:marTop w:val="0"/>
      <w:marBottom w:val="0"/>
      <w:divBdr>
        <w:top w:val="none" w:sz="0" w:space="0" w:color="auto"/>
        <w:left w:val="none" w:sz="0" w:space="0" w:color="auto"/>
        <w:bottom w:val="none" w:sz="0" w:space="0" w:color="auto"/>
        <w:right w:val="none" w:sz="0" w:space="0" w:color="auto"/>
      </w:divBdr>
    </w:div>
    <w:div w:id="597837670">
      <w:bodyDiv w:val="1"/>
      <w:marLeft w:val="0"/>
      <w:marRight w:val="0"/>
      <w:marTop w:val="0"/>
      <w:marBottom w:val="0"/>
      <w:divBdr>
        <w:top w:val="none" w:sz="0" w:space="0" w:color="auto"/>
        <w:left w:val="none" w:sz="0" w:space="0" w:color="auto"/>
        <w:bottom w:val="none" w:sz="0" w:space="0" w:color="auto"/>
        <w:right w:val="none" w:sz="0" w:space="0" w:color="auto"/>
      </w:divBdr>
    </w:div>
    <w:div w:id="611472255">
      <w:bodyDiv w:val="1"/>
      <w:marLeft w:val="0"/>
      <w:marRight w:val="0"/>
      <w:marTop w:val="0"/>
      <w:marBottom w:val="0"/>
      <w:divBdr>
        <w:top w:val="none" w:sz="0" w:space="0" w:color="auto"/>
        <w:left w:val="none" w:sz="0" w:space="0" w:color="auto"/>
        <w:bottom w:val="none" w:sz="0" w:space="0" w:color="auto"/>
        <w:right w:val="none" w:sz="0" w:space="0" w:color="auto"/>
      </w:divBdr>
    </w:div>
    <w:div w:id="614872281">
      <w:bodyDiv w:val="1"/>
      <w:marLeft w:val="0"/>
      <w:marRight w:val="0"/>
      <w:marTop w:val="0"/>
      <w:marBottom w:val="0"/>
      <w:divBdr>
        <w:top w:val="none" w:sz="0" w:space="0" w:color="auto"/>
        <w:left w:val="none" w:sz="0" w:space="0" w:color="auto"/>
        <w:bottom w:val="none" w:sz="0" w:space="0" w:color="auto"/>
        <w:right w:val="none" w:sz="0" w:space="0" w:color="auto"/>
      </w:divBdr>
    </w:div>
    <w:div w:id="624386081">
      <w:bodyDiv w:val="1"/>
      <w:marLeft w:val="0"/>
      <w:marRight w:val="0"/>
      <w:marTop w:val="0"/>
      <w:marBottom w:val="0"/>
      <w:divBdr>
        <w:top w:val="none" w:sz="0" w:space="0" w:color="auto"/>
        <w:left w:val="none" w:sz="0" w:space="0" w:color="auto"/>
        <w:bottom w:val="none" w:sz="0" w:space="0" w:color="auto"/>
        <w:right w:val="none" w:sz="0" w:space="0" w:color="auto"/>
      </w:divBdr>
    </w:div>
    <w:div w:id="642924611">
      <w:bodyDiv w:val="1"/>
      <w:marLeft w:val="0"/>
      <w:marRight w:val="0"/>
      <w:marTop w:val="0"/>
      <w:marBottom w:val="0"/>
      <w:divBdr>
        <w:top w:val="none" w:sz="0" w:space="0" w:color="auto"/>
        <w:left w:val="none" w:sz="0" w:space="0" w:color="auto"/>
        <w:bottom w:val="none" w:sz="0" w:space="0" w:color="auto"/>
        <w:right w:val="none" w:sz="0" w:space="0" w:color="auto"/>
      </w:divBdr>
    </w:div>
    <w:div w:id="651062808">
      <w:bodyDiv w:val="1"/>
      <w:marLeft w:val="0"/>
      <w:marRight w:val="0"/>
      <w:marTop w:val="0"/>
      <w:marBottom w:val="0"/>
      <w:divBdr>
        <w:top w:val="none" w:sz="0" w:space="0" w:color="auto"/>
        <w:left w:val="none" w:sz="0" w:space="0" w:color="auto"/>
        <w:bottom w:val="none" w:sz="0" w:space="0" w:color="auto"/>
        <w:right w:val="none" w:sz="0" w:space="0" w:color="auto"/>
      </w:divBdr>
    </w:div>
    <w:div w:id="652222414">
      <w:bodyDiv w:val="1"/>
      <w:marLeft w:val="0"/>
      <w:marRight w:val="0"/>
      <w:marTop w:val="0"/>
      <w:marBottom w:val="0"/>
      <w:divBdr>
        <w:top w:val="none" w:sz="0" w:space="0" w:color="auto"/>
        <w:left w:val="none" w:sz="0" w:space="0" w:color="auto"/>
        <w:bottom w:val="none" w:sz="0" w:space="0" w:color="auto"/>
        <w:right w:val="none" w:sz="0" w:space="0" w:color="auto"/>
      </w:divBdr>
    </w:div>
    <w:div w:id="661662543">
      <w:bodyDiv w:val="1"/>
      <w:marLeft w:val="0"/>
      <w:marRight w:val="0"/>
      <w:marTop w:val="0"/>
      <w:marBottom w:val="0"/>
      <w:divBdr>
        <w:top w:val="none" w:sz="0" w:space="0" w:color="auto"/>
        <w:left w:val="none" w:sz="0" w:space="0" w:color="auto"/>
        <w:bottom w:val="none" w:sz="0" w:space="0" w:color="auto"/>
        <w:right w:val="none" w:sz="0" w:space="0" w:color="auto"/>
      </w:divBdr>
    </w:div>
    <w:div w:id="662852659">
      <w:bodyDiv w:val="1"/>
      <w:marLeft w:val="0"/>
      <w:marRight w:val="0"/>
      <w:marTop w:val="0"/>
      <w:marBottom w:val="0"/>
      <w:divBdr>
        <w:top w:val="none" w:sz="0" w:space="0" w:color="auto"/>
        <w:left w:val="none" w:sz="0" w:space="0" w:color="auto"/>
        <w:bottom w:val="none" w:sz="0" w:space="0" w:color="auto"/>
        <w:right w:val="none" w:sz="0" w:space="0" w:color="auto"/>
      </w:divBdr>
    </w:div>
    <w:div w:id="666205943">
      <w:bodyDiv w:val="1"/>
      <w:marLeft w:val="0"/>
      <w:marRight w:val="0"/>
      <w:marTop w:val="0"/>
      <w:marBottom w:val="0"/>
      <w:divBdr>
        <w:top w:val="none" w:sz="0" w:space="0" w:color="auto"/>
        <w:left w:val="none" w:sz="0" w:space="0" w:color="auto"/>
        <w:bottom w:val="none" w:sz="0" w:space="0" w:color="auto"/>
        <w:right w:val="none" w:sz="0" w:space="0" w:color="auto"/>
      </w:divBdr>
    </w:div>
    <w:div w:id="670986699">
      <w:bodyDiv w:val="1"/>
      <w:marLeft w:val="0"/>
      <w:marRight w:val="0"/>
      <w:marTop w:val="0"/>
      <w:marBottom w:val="0"/>
      <w:divBdr>
        <w:top w:val="none" w:sz="0" w:space="0" w:color="auto"/>
        <w:left w:val="none" w:sz="0" w:space="0" w:color="auto"/>
        <w:bottom w:val="none" w:sz="0" w:space="0" w:color="auto"/>
        <w:right w:val="none" w:sz="0" w:space="0" w:color="auto"/>
      </w:divBdr>
    </w:div>
    <w:div w:id="678197647">
      <w:bodyDiv w:val="1"/>
      <w:marLeft w:val="0"/>
      <w:marRight w:val="0"/>
      <w:marTop w:val="0"/>
      <w:marBottom w:val="0"/>
      <w:divBdr>
        <w:top w:val="none" w:sz="0" w:space="0" w:color="auto"/>
        <w:left w:val="none" w:sz="0" w:space="0" w:color="auto"/>
        <w:bottom w:val="none" w:sz="0" w:space="0" w:color="auto"/>
        <w:right w:val="none" w:sz="0" w:space="0" w:color="auto"/>
      </w:divBdr>
    </w:div>
    <w:div w:id="678586719">
      <w:bodyDiv w:val="1"/>
      <w:marLeft w:val="0"/>
      <w:marRight w:val="0"/>
      <w:marTop w:val="0"/>
      <w:marBottom w:val="0"/>
      <w:divBdr>
        <w:top w:val="none" w:sz="0" w:space="0" w:color="auto"/>
        <w:left w:val="none" w:sz="0" w:space="0" w:color="auto"/>
        <w:bottom w:val="none" w:sz="0" w:space="0" w:color="auto"/>
        <w:right w:val="none" w:sz="0" w:space="0" w:color="auto"/>
      </w:divBdr>
    </w:div>
    <w:div w:id="688526771">
      <w:bodyDiv w:val="1"/>
      <w:marLeft w:val="0"/>
      <w:marRight w:val="0"/>
      <w:marTop w:val="0"/>
      <w:marBottom w:val="0"/>
      <w:divBdr>
        <w:top w:val="none" w:sz="0" w:space="0" w:color="auto"/>
        <w:left w:val="none" w:sz="0" w:space="0" w:color="auto"/>
        <w:bottom w:val="none" w:sz="0" w:space="0" w:color="auto"/>
        <w:right w:val="none" w:sz="0" w:space="0" w:color="auto"/>
      </w:divBdr>
    </w:div>
    <w:div w:id="691762616">
      <w:bodyDiv w:val="1"/>
      <w:marLeft w:val="0"/>
      <w:marRight w:val="0"/>
      <w:marTop w:val="0"/>
      <w:marBottom w:val="0"/>
      <w:divBdr>
        <w:top w:val="none" w:sz="0" w:space="0" w:color="auto"/>
        <w:left w:val="none" w:sz="0" w:space="0" w:color="auto"/>
        <w:bottom w:val="none" w:sz="0" w:space="0" w:color="auto"/>
        <w:right w:val="none" w:sz="0" w:space="0" w:color="auto"/>
      </w:divBdr>
    </w:div>
    <w:div w:id="698090791">
      <w:bodyDiv w:val="1"/>
      <w:marLeft w:val="0"/>
      <w:marRight w:val="0"/>
      <w:marTop w:val="0"/>
      <w:marBottom w:val="0"/>
      <w:divBdr>
        <w:top w:val="none" w:sz="0" w:space="0" w:color="auto"/>
        <w:left w:val="none" w:sz="0" w:space="0" w:color="auto"/>
        <w:bottom w:val="none" w:sz="0" w:space="0" w:color="auto"/>
        <w:right w:val="none" w:sz="0" w:space="0" w:color="auto"/>
      </w:divBdr>
    </w:div>
    <w:div w:id="708454674">
      <w:bodyDiv w:val="1"/>
      <w:marLeft w:val="0"/>
      <w:marRight w:val="0"/>
      <w:marTop w:val="0"/>
      <w:marBottom w:val="0"/>
      <w:divBdr>
        <w:top w:val="none" w:sz="0" w:space="0" w:color="auto"/>
        <w:left w:val="none" w:sz="0" w:space="0" w:color="auto"/>
        <w:bottom w:val="none" w:sz="0" w:space="0" w:color="auto"/>
        <w:right w:val="none" w:sz="0" w:space="0" w:color="auto"/>
      </w:divBdr>
    </w:div>
    <w:div w:id="714307686">
      <w:bodyDiv w:val="1"/>
      <w:marLeft w:val="0"/>
      <w:marRight w:val="0"/>
      <w:marTop w:val="0"/>
      <w:marBottom w:val="0"/>
      <w:divBdr>
        <w:top w:val="none" w:sz="0" w:space="0" w:color="auto"/>
        <w:left w:val="none" w:sz="0" w:space="0" w:color="auto"/>
        <w:bottom w:val="none" w:sz="0" w:space="0" w:color="auto"/>
        <w:right w:val="none" w:sz="0" w:space="0" w:color="auto"/>
      </w:divBdr>
    </w:div>
    <w:div w:id="718631266">
      <w:bodyDiv w:val="1"/>
      <w:marLeft w:val="0"/>
      <w:marRight w:val="0"/>
      <w:marTop w:val="0"/>
      <w:marBottom w:val="0"/>
      <w:divBdr>
        <w:top w:val="none" w:sz="0" w:space="0" w:color="auto"/>
        <w:left w:val="none" w:sz="0" w:space="0" w:color="auto"/>
        <w:bottom w:val="none" w:sz="0" w:space="0" w:color="auto"/>
        <w:right w:val="none" w:sz="0" w:space="0" w:color="auto"/>
      </w:divBdr>
    </w:div>
    <w:div w:id="723800376">
      <w:bodyDiv w:val="1"/>
      <w:marLeft w:val="0"/>
      <w:marRight w:val="0"/>
      <w:marTop w:val="0"/>
      <w:marBottom w:val="0"/>
      <w:divBdr>
        <w:top w:val="none" w:sz="0" w:space="0" w:color="auto"/>
        <w:left w:val="none" w:sz="0" w:space="0" w:color="auto"/>
        <w:bottom w:val="none" w:sz="0" w:space="0" w:color="auto"/>
        <w:right w:val="none" w:sz="0" w:space="0" w:color="auto"/>
      </w:divBdr>
    </w:div>
    <w:div w:id="738987682">
      <w:bodyDiv w:val="1"/>
      <w:marLeft w:val="0"/>
      <w:marRight w:val="0"/>
      <w:marTop w:val="0"/>
      <w:marBottom w:val="0"/>
      <w:divBdr>
        <w:top w:val="none" w:sz="0" w:space="0" w:color="auto"/>
        <w:left w:val="none" w:sz="0" w:space="0" w:color="auto"/>
        <w:bottom w:val="none" w:sz="0" w:space="0" w:color="auto"/>
        <w:right w:val="none" w:sz="0" w:space="0" w:color="auto"/>
      </w:divBdr>
    </w:div>
    <w:div w:id="753429156">
      <w:bodyDiv w:val="1"/>
      <w:marLeft w:val="0"/>
      <w:marRight w:val="0"/>
      <w:marTop w:val="0"/>
      <w:marBottom w:val="0"/>
      <w:divBdr>
        <w:top w:val="none" w:sz="0" w:space="0" w:color="auto"/>
        <w:left w:val="none" w:sz="0" w:space="0" w:color="auto"/>
        <w:bottom w:val="none" w:sz="0" w:space="0" w:color="auto"/>
        <w:right w:val="none" w:sz="0" w:space="0" w:color="auto"/>
      </w:divBdr>
    </w:div>
    <w:div w:id="756367126">
      <w:bodyDiv w:val="1"/>
      <w:marLeft w:val="0"/>
      <w:marRight w:val="0"/>
      <w:marTop w:val="0"/>
      <w:marBottom w:val="0"/>
      <w:divBdr>
        <w:top w:val="none" w:sz="0" w:space="0" w:color="auto"/>
        <w:left w:val="none" w:sz="0" w:space="0" w:color="auto"/>
        <w:bottom w:val="none" w:sz="0" w:space="0" w:color="auto"/>
        <w:right w:val="none" w:sz="0" w:space="0" w:color="auto"/>
      </w:divBdr>
    </w:div>
    <w:div w:id="768627079">
      <w:bodyDiv w:val="1"/>
      <w:marLeft w:val="0"/>
      <w:marRight w:val="0"/>
      <w:marTop w:val="0"/>
      <w:marBottom w:val="0"/>
      <w:divBdr>
        <w:top w:val="none" w:sz="0" w:space="0" w:color="auto"/>
        <w:left w:val="none" w:sz="0" w:space="0" w:color="auto"/>
        <w:bottom w:val="none" w:sz="0" w:space="0" w:color="auto"/>
        <w:right w:val="none" w:sz="0" w:space="0" w:color="auto"/>
      </w:divBdr>
    </w:div>
    <w:div w:id="782502416">
      <w:bodyDiv w:val="1"/>
      <w:marLeft w:val="0"/>
      <w:marRight w:val="0"/>
      <w:marTop w:val="0"/>
      <w:marBottom w:val="0"/>
      <w:divBdr>
        <w:top w:val="none" w:sz="0" w:space="0" w:color="auto"/>
        <w:left w:val="none" w:sz="0" w:space="0" w:color="auto"/>
        <w:bottom w:val="none" w:sz="0" w:space="0" w:color="auto"/>
        <w:right w:val="none" w:sz="0" w:space="0" w:color="auto"/>
      </w:divBdr>
    </w:div>
    <w:div w:id="788669409">
      <w:bodyDiv w:val="1"/>
      <w:marLeft w:val="0"/>
      <w:marRight w:val="0"/>
      <w:marTop w:val="0"/>
      <w:marBottom w:val="0"/>
      <w:divBdr>
        <w:top w:val="none" w:sz="0" w:space="0" w:color="auto"/>
        <w:left w:val="none" w:sz="0" w:space="0" w:color="auto"/>
        <w:bottom w:val="none" w:sz="0" w:space="0" w:color="auto"/>
        <w:right w:val="none" w:sz="0" w:space="0" w:color="auto"/>
      </w:divBdr>
    </w:div>
    <w:div w:id="795758561">
      <w:bodyDiv w:val="1"/>
      <w:marLeft w:val="0"/>
      <w:marRight w:val="0"/>
      <w:marTop w:val="0"/>
      <w:marBottom w:val="0"/>
      <w:divBdr>
        <w:top w:val="none" w:sz="0" w:space="0" w:color="auto"/>
        <w:left w:val="none" w:sz="0" w:space="0" w:color="auto"/>
        <w:bottom w:val="none" w:sz="0" w:space="0" w:color="auto"/>
        <w:right w:val="none" w:sz="0" w:space="0" w:color="auto"/>
      </w:divBdr>
    </w:div>
    <w:div w:id="801849427">
      <w:bodyDiv w:val="1"/>
      <w:marLeft w:val="0"/>
      <w:marRight w:val="0"/>
      <w:marTop w:val="0"/>
      <w:marBottom w:val="0"/>
      <w:divBdr>
        <w:top w:val="none" w:sz="0" w:space="0" w:color="auto"/>
        <w:left w:val="none" w:sz="0" w:space="0" w:color="auto"/>
        <w:bottom w:val="none" w:sz="0" w:space="0" w:color="auto"/>
        <w:right w:val="none" w:sz="0" w:space="0" w:color="auto"/>
      </w:divBdr>
    </w:div>
    <w:div w:id="811867873">
      <w:bodyDiv w:val="1"/>
      <w:marLeft w:val="0"/>
      <w:marRight w:val="0"/>
      <w:marTop w:val="0"/>
      <w:marBottom w:val="0"/>
      <w:divBdr>
        <w:top w:val="none" w:sz="0" w:space="0" w:color="auto"/>
        <w:left w:val="none" w:sz="0" w:space="0" w:color="auto"/>
        <w:bottom w:val="none" w:sz="0" w:space="0" w:color="auto"/>
        <w:right w:val="none" w:sz="0" w:space="0" w:color="auto"/>
      </w:divBdr>
    </w:div>
    <w:div w:id="830293917">
      <w:bodyDiv w:val="1"/>
      <w:marLeft w:val="0"/>
      <w:marRight w:val="0"/>
      <w:marTop w:val="0"/>
      <w:marBottom w:val="0"/>
      <w:divBdr>
        <w:top w:val="none" w:sz="0" w:space="0" w:color="auto"/>
        <w:left w:val="none" w:sz="0" w:space="0" w:color="auto"/>
        <w:bottom w:val="none" w:sz="0" w:space="0" w:color="auto"/>
        <w:right w:val="none" w:sz="0" w:space="0" w:color="auto"/>
      </w:divBdr>
    </w:div>
    <w:div w:id="872233231">
      <w:bodyDiv w:val="1"/>
      <w:marLeft w:val="0"/>
      <w:marRight w:val="0"/>
      <w:marTop w:val="0"/>
      <w:marBottom w:val="0"/>
      <w:divBdr>
        <w:top w:val="none" w:sz="0" w:space="0" w:color="auto"/>
        <w:left w:val="none" w:sz="0" w:space="0" w:color="auto"/>
        <w:bottom w:val="none" w:sz="0" w:space="0" w:color="auto"/>
        <w:right w:val="none" w:sz="0" w:space="0" w:color="auto"/>
      </w:divBdr>
    </w:div>
    <w:div w:id="878124330">
      <w:bodyDiv w:val="1"/>
      <w:marLeft w:val="0"/>
      <w:marRight w:val="0"/>
      <w:marTop w:val="0"/>
      <w:marBottom w:val="0"/>
      <w:divBdr>
        <w:top w:val="none" w:sz="0" w:space="0" w:color="auto"/>
        <w:left w:val="none" w:sz="0" w:space="0" w:color="auto"/>
        <w:bottom w:val="none" w:sz="0" w:space="0" w:color="auto"/>
        <w:right w:val="none" w:sz="0" w:space="0" w:color="auto"/>
      </w:divBdr>
    </w:div>
    <w:div w:id="895360982">
      <w:bodyDiv w:val="1"/>
      <w:marLeft w:val="0"/>
      <w:marRight w:val="0"/>
      <w:marTop w:val="0"/>
      <w:marBottom w:val="0"/>
      <w:divBdr>
        <w:top w:val="none" w:sz="0" w:space="0" w:color="auto"/>
        <w:left w:val="none" w:sz="0" w:space="0" w:color="auto"/>
        <w:bottom w:val="none" w:sz="0" w:space="0" w:color="auto"/>
        <w:right w:val="none" w:sz="0" w:space="0" w:color="auto"/>
      </w:divBdr>
    </w:div>
    <w:div w:id="899629715">
      <w:bodyDiv w:val="1"/>
      <w:marLeft w:val="0"/>
      <w:marRight w:val="0"/>
      <w:marTop w:val="0"/>
      <w:marBottom w:val="0"/>
      <w:divBdr>
        <w:top w:val="none" w:sz="0" w:space="0" w:color="auto"/>
        <w:left w:val="none" w:sz="0" w:space="0" w:color="auto"/>
        <w:bottom w:val="none" w:sz="0" w:space="0" w:color="auto"/>
        <w:right w:val="none" w:sz="0" w:space="0" w:color="auto"/>
      </w:divBdr>
    </w:div>
    <w:div w:id="901915042">
      <w:bodyDiv w:val="1"/>
      <w:marLeft w:val="0"/>
      <w:marRight w:val="0"/>
      <w:marTop w:val="0"/>
      <w:marBottom w:val="0"/>
      <w:divBdr>
        <w:top w:val="none" w:sz="0" w:space="0" w:color="auto"/>
        <w:left w:val="none" w:sz="0" w:space="0" w:color="auto"/>
        <w:bottom w:val="none" w:sz="0" w:space="0" w:color="auto"/>
        <w:right w:val="none" w:sz="0" w:space="0" w:color="auto"/>
      </w:divBdr>
    </w:div>
    <w:div w:id="902909981">
      <w:bodyDiv w:val="1"/>
      <w:marLeft w:val="0"/>
      <w:marRight w:val="0"/>
      <w:marTop w:val="0"/>
      <w:marBottom w:val="0"/>
      <w:divBdr>
        <w:top w:val="none" w:sz="0" w:space="0" w:color="auto"/>
        <w:left w:val="none" w:sz="0" w:space="0" w:color="auto"/>
        <w:bottom w:val="none" w:sz="0" w:space="0" w:color="auto"/>
        <w:right w:val="none" w:sz="0" w:space="0" w:color="auto"/>
      </w:divBdr>
    </w:div>
    <w:div w:id="903838915">
      <w:bodyDiv w:val="1"/>
      <w:marLeft w:val="0"/>
      <w:marRight w:val="0"/>
      <w:marTop w:val="0"/>
      <w:marBottom w:val="0"/>
      <w:divBdr>
        <w:top w:val="none" w:sz="0" w:space="0" w:color="auto"/>
        <w:left w:val="none" w:sz="0" w:space="0" w:color="auto"/>
        <w:bottom w:val="none" w:sz="0" w:space="0" w:color="auto"/>
        <w:right w:val="none" w:sz="0" w:space="0" w:color="auto"/>
      </w:divBdr>
    </w:div>
    <w:div w:id="909655946">
      <w:bodyDiv w:val="1"/>
      <w:marLeft w:val="0"/>
      <w:marRight w:val="0"/>
      <w:marTop w:val="0"/>
      <w:marBottom w:val="0"/>
      <w:divBdr>
        <w:top w:val="none" w:sz="0" w:space="0" w:color="auto"/>
        <w:left w:val="none" w:sz="0" w:space="0" w:color="auto"/>
        <w:bottom w:val="none" w:sz="0" w:space="0" w:color="auto"/>
        <w:right w:val="none" w:sz="0" w:space="0" w:color="auto"/>
      </w:divBdr>
    </w:div>
    <w:div w:id="913246797">
      <w:bodyDiv w:val="1"/>
      <w:marLeft w:val="0"/>
      <w:marRight w:val="0"/>
      <w:marTop w:val="0"/>
      <w:marBottom w:val="0"/>
      <w:divBdr>
        <w:top w:val="none" w:sz="0" w:space="0" w:color="auto"/>
        <w:left w:val="none" w:sz="0" w:space="0" w:color="auto"/>
        <w:bottom w:val="none" w:sz="0" w:space="0" w:color="auto"/>
        <w:right w:val="none" w:sz="0" w:space="0" w:color="auto"/>
      </w:divBdr>
    </w:div>
    <w:div w:id="920681602">
      <w:bodyDiv w:val="1"/>
      <w:marLeft w:val="0"/>
      <w:marRight w:val="0"/>
      <w:marTop w:val="0"/>
      <w:marBottom w:val="0"/>
      <w:divBdr>
        <w:top w:val="none" w:sz="0" w:space="0" w:color="auto"/>
        <w:left w:val="none" w:sz="0" w:space="0" w:color="auto"/>
        <w:bottom w:val="none" w:sz="0" w:space="0" w:color="auto"/>
        <w:right w:val="none" w:sz="0" w:space="0" w:color="auto"/>
      </w:divBdr>
    </w:div>
    <w:div w:id="941456664">
      <w:bodyDiv w:val="1"/>
      <w:marLeft w:val="0"/>
      <w:marRight w:val="0"/>
      <w:marTop w:val="0"/>
      <w:marBottom w:val="0"/>
      <w:divBdr>
        <w:top w:val="none" w:sz="0" w:space="0" w:color="auto"/>
        <w:left w:val="none" w:sz="0" w:space="0" w:color="auto"/>
        <w:bottom w:val="none" w:sz="0" w:space="0" w:color="auto"/>
        <w:right w:val="none" w:sz="0" w:space="0" w:color="auto"/>
      </w:divBdr>
    </w:div>
    <w:div w:id="989554272">
      <w:bodyDiv w:val="1"/>
      <w:marLeft w:val="0"/>
      <w:marRight w:val="0"/>
      <w:marTop w:val="0"/>
      <w:marBottom w:val="0"/>
      <w:divBdr>
        <w:top w:val="none" w:sz="0" w:space="0" w:color="auto"/>
        <w:left w:val="none" w:sz="0" w:space="0" w:color="auto"/>
        <w:bottom w:val="none" w:sz="0" w:space="0" w:color="auto"/>
        <w:right w:val="none" w:sz="0" w:space="0" w:color="auto"/>
      </w:divBdr>
    </w:div>
    <w:div w:id="998967210">
      <w:bodyDiv w:val="1"/>
      <w:marLeft w:val="0"/>
      <w:marRight w:val="0"/>
      <w:marTop w:val="0"/>
      <w:marBottom w:val="0"/>
      <w:divBdr>
        <w:top w:val="none" w:sz="0" w:space="0" w:color="auto"/>
        <w:left w:val="none" w:sz="0" w:space="0" w:color="auto"/>
        <w:bottom w:val="none" w:sz="0" w:space="0" w:color="auto"/>
        <w:right w:val="none" w:sz="0" w:space="0" w:color="auto"/>
      </w:divBdr>
    </w:div>
    <w:div w:id="1002245302">
      <w:bodyDiv w:val="1"/>
      <w:marLeft w:val="0"/>
      <w:marRight w:val="0"/>
      <w:marTop w:val="0"/>
      <w:marBottom w:val="0"/>
      <w:divBdr>
        <w:top w:val="none" w:sz="0" w:space="0" w:color="auto"/>
        <w:left w:val="none" w:sz="0" w:space="0" w:color="auto"/>
        <w:bottom w:val="none" w:sz="0" w:space="0" w:color="auto"/>
        <w:right w:val="none" w:sz="0" w:space="0" w:color="auto"/>
      </w:divBdr>
    </w:div>
    <w:div w:id="1002850682">
      <w:bodyDiv w:val="1"/>
      <w:marLeft w:val="0"/>
      <w:marRight w:val="0"/>
      <w:marTop w:val="0"/>
      <w:marBottom w:val="0"/>
      <w:divBdr>
        <w:top w:val="none" w:sz="0" w:space="0" w:color="auto"/>
        <w:left w:val="none" w:sz="0" w:space="0" w:color="auto"/>
        <w:bottom w:val="none" w:sz="0" w:space="0" w:color="auto"/>
        <w:right w:val="none" w:sz="0" w:space="0" w:color="auto"/>
      </w:divBdr>
    </w:div>
    <w:div w:id="1007169971">
      <w:bodyDiv w:val="1"/>
      <w:marLeft w:val="0"/>
      <w:marRight w:val="0"/>
      <w:marTop w:val="0"/>
      <w:marBottom w:val="0"/>
      <w:divBdr>
        <w:top w:val="none" w:sz="0" w:space="0" w:color="auto"/>
        <w:left w:val="none" w:sz="0" w:space="0" w:color="auto"/>
        <w:bottom w:val="none" w:sz="0" w:space="0" w:color="auto"/>
        <w:right w:val="none" w:sz="0" w:space="0" w:color="auto"/>
      </w:divBdr>
    </w:div>
    <w:div w:id="1012143714">
      <w:bodyDiv w:val="1"/>
      <w:marLeft w:val="0"/>
      <w:marRight w:val="0"/>
      <w:marTop w:val="0"/>
      <w:marBottom w:val="0"/>
      <w:divBdr>
        <w:top w:val="none" w:sz="0" w:space="0" w:color="auto"/>
        <w:left w:val="none" w:sz="0" w:space="0" w:color="auto"/>
        <w:bottom w:val="none" w:sz="0" w:space="0" w:color="auto"/>
        <w:right w:val="none" w:sz="0" w:space="0" w:color="auto"/>
      </w:divBdr>
    </w:div>
    <w:div w:id="1021392671">
      <w:bodyDiv w:val="1"/>
      <w:marLeft w:val="0"/>
      <w:marRight w:val="0"/>
      <w:marTop w:val="0"/>
      <w:marBottom w:val="0"/>
      <w:divBdr>
        <w:top w:val="none" w:sz="0" w:space="0" w:color="auto"/>
        <w:left w:val="none" w:sz="0" w:space="0" w:color="auto"/>
        <w:bottom w:val="none" w:sz="0" w:space="0" w:color="auto"/>
        <w:right w:val="none" w:sz="0" w:space="0" w:color="auto"/>
      </w:divBdr>
    </w:div>
    <w:div w:id="1038242719">
      <w:bodyDiv w:val="1"/>
      <w:marLeft w:val="0"/>
      <w:marRight w:val="0"/>
      <w:marTop w:val="0"/>
      <w:marBottom w:val="0"/>
      <w:divBdr>
        <w:top w:val="none" w:sz="0" w:space="0" w:color="auto"/>
        <w:left w:val="none" w:sz="0" w:space="0" w:color="auto"/>
        <w:bottom w:val="none" w:sz="0" w:space="0" w:color="auto"/>
        <w:right w:val="none" w:sz="0" w:space="0" w:color="auto"/>
      </w:divBdr>
    </w:div>
    <w:div w:id="1044520328">
      <w:bodyDiv w:val="1"/>
      <w:marLeft w:val="0"/>
      <w:marRight w:val="0"/>
      <w:marTop w:val="0"/>
      <w:marBottom w:val="0"/>
      <w:divBdr>
        <w:top w:val="none" w:sz="0" w:space="0" w:color="auto"/>
        <w:left w:val="none" w:sz="0" w:space="0" w:color="auto"/>
        <w:bottom w:val="none" w:sz="0" w:space="0" w:color="auto"/>
        <w:right w:val="none" w:sz="0" w:space="0" w:color="auto"/>
      </w:divBdr>
    </w:div>
    <w:div w:id="1047534288">
      <w:bodyDiv w:val="1"/>
      <w:marLeft w:val="0"/>
      <w:marRight w:val="0"/>
      <w:marTop w:val="0"/>
      <w:marBottom w:val="0"/>
      <w:divBdr>
        <w:top w:val="none" w:sz="0" w:space="0" w:color="auto"/>
        <w:left w:val="none" w:sz="0" w:space="0" w:color="auto"/>
        <w:bottom w:val="none" w:sz="0" w:space="0" w:color="auto"/>
        <w:right w:val="none" w:sz="0" w:space="0" w:color="auto"/>
      </w:divBdr>
    </w:div>
    <w:div w:id="1049231461">
      <w:bodyDiv w:val="1"/>
      <w:marLeft w:val="0"/>
      <w:marRight w:val="0"/>
      <w:marTop w:val="0"/>
      <w:marBottom w:val="0"/>
      <w:divBdr>
        <w:top w:val="none" w:sz="0" w:space="0" w:color="auto"/>
        <w:left w:val="none" w:sz="0" w:space="0" w:color="auto"/>
        <w:bottom w:val="none" w:sz="0" w:space="0" w:color="auto"/>
        <w:right w:val="none" w:sz="0" w:space="0" w:color="auto"/>
      </w:divBdr>
    </w:div>
    <w:div w:id="1052844792">
      <w:bodyDiv w:val="1"/>
      <w:marLeft w:val="0"/>
      <w:marRight w:val="0"/>
      <w:marTop w:val="0"/>
      <w:marBottom w:val="0"/>
      <w:divBdr>
        <w:top w:val="none" w:sz="0" w:space="0" w:color="auto"/>
        <w:left w:val="none" w:sz="0" w:space="0" w:color="auto"/>
        <w:bottom w:val="none" w:sz="0" w:space="0" w:color="auto"/>
        <w:right w:val="none" w:sz="0" w:space="0" w:color="auto"/>
      </w:divBdr>
    </w:div>
    <w:div w:id="1062562044">
      <w:bodyDiv w:val="1"/>
      <w:marLeft w:val="0"/>
      <w:marRight w:val="0"/>
      <w:marTop w:val="0"/>
      <w:marBottom w:val="0"/>
      <w:divBdr>
        <w:top w:val="none" w:sz="0" w:space="0" w:color="auto"/>
        <w:left w:val="none" w:sz="0" w:space="0" w:color="auto"/>
        <w:bottom w:val="none" w:sz="0" w:space="0" w:color="auto"/>
        <w:right w:val="none" w:sz="0" w:space="0" w:color="auto"/>
      </w:divBdr>
    </w:div>
    <w:div w:id="1071848338">
      <w:bodyDiv w:val="1"/>
      <w:marLeft w:val="0"/>
      <w:marRight w:val="0"/>
      <w:marTop w:val="0"/>
      <w:marBottom w:val="0"/>
      <w:divBdr>
        <w:top w:val="none" w:sz="0" w:space="0" w:color="auto"/>
        <w:left w:val="none" w:sz="0" w:space="0" w:color="auto"/>
        <w:bottom w:val="none" w:sz="0" w:space="0" w:color="auto"/>
        <w:right w:val="none" w:sz="0" w:space="0" w:color="auto"/>
      </w:divBdr>
    </w:div>
    <w:div w:id="1083988769">
      <w:bodyDiv w:val="1"/>
      <w:marLeft w:val="0"/>
      <w:marRight w:val="0"/>
      <w:marTop w:val="0"/>
      <w:marBottom w:val="0"/>
      <w:divBdr>
        <w:top w:val="none" w:sz="0" w:space="0" w:color="auto"/>
        <w:left w:val="none" w:sz="0" w:space="0" w:color="auto"/>
        <w:bottom w:val="none" w:sz="0" w:space="0" w:color="auto"/>
        <w:right w:val="none" w:sz="0" w:space="0" w:color="auto"/>
      </w:divBdr>
    </w:div>
    <w:div w:id="1085343140">
      <w:bodyDiv w:val="1"/>
      <w:marLeft w:val="0"/>
      <w:marRight w:val="0"/>
      <w:marTop w:val="0"/>
      <w:marBottom w:val="0"/>
      <w:divBdr>
        <w:top w:val="none" w:sz="0" w:space="0" w:color="auto"/>
        <w:left w:val="none" w:sz="0" w:space="0" w:color="auto"/>
        <w:bottom w:val="none" w:sz="0" w:space="0" w:color="auto"/>
        <w:right w:val="none" w:sz="0" w:space="0" w:color="auto"/>
      </w:divBdr>
    </w:div>
    <w:div w:id="1095977374">
      <w:bodyDiv w:val="1"/>
      <w:marLeft w:val="0"/>
      <w:marRight w:val="0"/>
      <w:marTop w:val="0"/>
      <w:marBottom w:val="0"/>
      <w:divBdr>
        <w:top w:val="none" w:sz="0" w:space="0" w:color="auto"/>
        <w:left w:val="none" w:sz="0" w:space="0" w:color="auto"/>
        <w:bottom w:val="none" w:sz="0" w:space="0" w:color="auto"/>
        <w:right w:val="none" w:sz="0" w:space="0" w:color="auto"/>
      </w:divBdr>
    </w:div>
    <w:div w:id="1101148878">
      <w:bodyDiv w:val="1"/>
      <w:marLeft w:val="0"/>
      <w:marRight w:val="0"/>
      <w:marTop w:val="0"/>
      <w:marBottom w:val="0"/>
      <w:divBdr>
        <w:top w:val="none" w:sz="0" w:space="0" w:color="auto"/>
        <w:left w:val="none" w:sz="0" w:space="0" w:color="auto"/>
        <w:bottom w:val="none" w:sz="0" w:space="0" w:color="auto"/>
        <w:right w:val="none" w:sz="0" w:space="0" w:color="auto"/>
      </w:divBdr>
    </w:div>
    <w:div w:id="1120537430">
      <w:bodyDiv w:val="1"/>
      <w:marLeft w:val="0"/>
      <w:marRight w:val="0"/>
      <w:marTop w:val="0"/>
      <w:marBottom w:val="0"/>
      <w:divBdr>
        <w:top w:val="none" w:sz="0" w:space="0" w:color="auto"/>
        <w:left w:val="none" w:sz="0" w:space="0" w:color="auto"/>
        <w:bottom w:val="none" w:sz="0" w:space="0" w:color="auto"/>
        <w:right w:val="none" w:sz="0" w:space="0" w:color="auto"/>
      </w:divBdr>
    </w:div>
    <w:div w:id="1129545525">
      <w:bodyDiv w:val="1"/>
      <w:marLeft w:val="0"/>
      <w:marRight w:val="0"/>
      <w:marTop w:val="0"/>
      <w:marBottom w:val="0"/>
      <w:divBdr>
        <w:top w:val="none" w:sz="0" w:space="0" w:color="auto"/>
        <w:left w:val="none" w:sz="0" w:space="0" w:color="auto"/>
        <w:bottom w:val="none" w:sz="0" w:space="0" w:color="auto"/>
        <w:right w:val="none" w:sz="0" w:space="0" w:color="auto"/>
      </w:divBdr>
    </w:div>
    <w:div w:id="1130245925">
      <w:bodyDiv w:val="1"/>
      <w:marLeft w:val="0"/>
      <w:marRight w:val="0"/>
      <w:marTop w:val="0"/>
      <w:marBottom w:val="0"/>
      <w:divBdr>
        <w:top w:val="none" w:sz="0" w:space="0" w:color="auto"/>
        <w:left w:val="none" w:sz="0" w:space="0" w:color="auto"/>
        <w:bottom w:val="none" w:sz="0" w:space="0" w:color="auto"/>
        <w:right w:val="none" w:sz="0" w:space="0" w:color="auto"/>
      </w:divBdr>
    </w:div>
    <w:div w:id="1136219514">
      <w:bodyDiv w:val="1"/>
      <w:marLeft w:val="0"/>
      <w:marRight w:val="0"/>
      <w:marTop w:val="0"/>
      <w:marBottom w:val="0"/>
      <w:divBdr>
        <w:top w:val="none" w:sz="0" w:space="0" w:color="auto"/>
        <w:left w:val="none" w:sz="0" w:space="0" w:color="auto"/>
        <w:bottom w:val="none" w:sz="0" w:space="0" w:color="auto"/>
        <w:right w:val="none" w:sz="0" w:space="0" w:color="auto"/>
      </w:divBdr>
    </w:div>
    <w:div w:id="1145507458">
      <w:bodyDiv w:val="1"/>
      <w:marLeft w:val="0"/>
      <w:marRight w:val="0"/>
      <w:marTop w:val="0"/>
      <w:marBottom w:val="0"/>
      <w:divBdr>
        <w:top w:val="none" w:sz="0" w:space="0" w:color="auto"/>
        <w:left w:val="none" w:sz="0" w:space="0" w:color="auto"/>
        <w:bottom w:val="none" w:sz="0" w:space="0" w:color="auto"/>
        <w:right w:val="none" w:sz="0" w:space="0" w:color="auto"/>
      </w:divBdr>
    </w:div>
    <w:div w:id="1162045927">
      <w:bodyDiv w:val="1"/>
      <w:marLeft w:val="0"/>
      <w:marRight w:val="0"/>
      <w:marTop w:val="0"/>
      <w:marBottom w:val="0"/>
      <w:divBdr>
        <w:top w:val="none" w:sz="0" w:space="0" w:color="auto"/>
        <w:left w:val="none" w:sz="0" w:space="0" w:color="auto"/>
        <w:bottom w:val="none" w:sz="0" w:space="0" w:color="auto"/>
        <w:right w:val="none" w:sz="0" w:space="0" w:color="auto"/>
      </w:divBdr>
    </w:div>
    <w:div w:id="1163541917">
      <w:bodyDiv w:val="1"/>
      <w:marLeft w:val="0"/>
      <w:marRight w:val="0"/>
      <w:marTop w:val="0"/>
      <w:marBottom w:val="0"/>
      <w:divBdr>
        <w:top w:val="none" w:sz="0" w:space="0" w:color="auto"/>
        <w:left w:val="none" w:sz="0" w:space="0" w:color="auto"/>
        <w:bottom w:val="none" w:sz="0" w:space="0" w:color="auto"/>
        <w:right w:val="none" w:sz="0" w:space="0" w:color="auto"/>
      </w:divBdr>
    </w:div>
    <w:div w:id="1179931523">
      <w:bodyDiv w:val="1"/>
      <w:marLeft w:val="0"/>
      <w:marRight w:val="0"/>
      <w:marTop w:val="0"/>
      <w:marBottom w:val="0"/>
      <w:divBdr>
        <w:top w:val="none" w:sz="0" w:space="0" w:color="auto"/>
        <w:left w:val="none" w:sz="0" w:space="0" w:color="auto"/>
        <w:bottom w:val="none" w:sz="0" w:space="0" w:color="auto"/>
        <w:right w:val="none" w:sz="0" w:space="0" w:color="auto"/>
      </w:divBdr>
    </w:div>
    <w:div w:id="1180849037">
      <w:bodyDiv w:val="1"/>
      <w:marLeft w:val="0"/>
      <w:marRight w:val="0"/>
      <w:marTop w:val="0"/>
      <w:marBottom w:val="0"/>
      <w:divBdr>
        <w:top w:val="none" w:sz="0" w:space="0" w:color="auto"/>
        <w:left w:val="none" w:sz="0" w:space="0" w:color="auto"/>
        <w:bottom w:val="none" w:sz="0" w:space="0" w:color="auto"/>
        <w:right w:val="none" w:sz="0" w:space="0" w:color="auto"/>
      </w:divBdr>
    </w:div>
    <w:div w:id="1186138222">
      <w:bodyDiv w:val="1"/>
      <w:marLeft w:val="0"/>
      <w:marRight w:val="0"/>
      <w:marTop w:val="0"/>
      <w:marBottom w:val="0"/>
      <w:divBdr>
        <w:top w:val="none" w:sz="0" w:space="0" w:color="auto"/>
        <w:left w:val="none" w:sz="0" w:space="0" w:color="auto"/>
        <w:bottom w:val="none" w:sz="0" w:space="0" w:color="auto"/>
        <w:right w:val="none" w:sz="0" w:space="0" w:color="auto"/>
      </w:divBdr>
    </w:div>
    <w:div w:id="1190533105">
      <w:bodyDiv w:val="1"/>
      <w:marLeft w:val="0"/>
      <w:marRight w:val="0"/>
      <w:marTop w:val="0"/>
      <w:marBottom w:val="0"/>
      <w:divBdr>
        <w:top w:val="none" w:sz="0" w:space="0" w:color="auto"/>
        <w:left w:val="none" w:sz="0" w:space="0" w:color="auto"/>
        <w:bottom w:val="none" w:sz="0" w:space="0" w:color="auto"/>
        <w:right w:val="none" w:sz="0" w:space="0" w:color="auto"/>
      </w:divBdr>
    </w:div>
    <w:div w:id="1203522819">
      <w:bodyDiv w:val="1"/>
      <w:marLeft w:val="0"/>
      <w:marRight w:val="0"/>
      <w:marTop w:val="0"/>
      <w:marBottom w:val="0"/>
      <w:divBdr>
        <w:top w:val="none" w:sz="0" w:space="0" w:color="auto"/>
        <w:left w:val="none" w:sz="0" w:space="0" w:color="auto"/>
        <w:bottom w:val="none" w:sz="0" w:space="0" w:color="auto"/>
        <w:right w:val="none" w:sz="0" w:space="0" w:color="auto"/>
      </w:divBdr>
    </w:div>
    <w:div w:id="1209956436">
      <w:bodyDiv w:val="1"/>
      <w:marLeft w:val="0"/>
      <w:marRight w:val="0"/>
      <w:marTop w:val="0"/>
      <w:marBottom w:val="0"/>
      <w:divBdr>
        <w:top w:val="none" w:sz="0" w:space="0" w:color="auto"/>
        <w:left w:val="none" w:sz="0" w:space="0" w:color="auto"/>
        <w:bottom w:val="none" w:sz="0" w:space="0" w:color="auto"/>
        <w:right w:val="none" w:sz="0" w:space="0" w:color="auto"/>
      </w:divBdr>
    </w:div>
    <w:div w:id="1213274786">
      <w:bodyDiv w:val="1"/>
      <w:marLeft w:val="0"/>
      <w:marRight w:val="0"/>
      <w:marTop w:val="0"/>
      <w:marBottom w:val="0"/>
      <w:divBdr>
        <w:top w:val="none" w:sz="0" w:space="0" w:color="auto"/>
        <w:left w:val="none" w:sz="0" w:space="0" w:color="auto"/>
        <w:bottom w:val="none" w:sz="0" w:space="0" w:color="auto"/>
        <w:right w:val="none" w:sz="0" w:space="0" w:color="auto"/>
      </w:divBdr>
    </w:div>
    <w:div w:id="1215241604">
      <w:bodyDiv w:val="1"/>
      <w:marLeft w:val="0"/>
      <w:marRight w:val="0"/>
      <w:marTop w:val="0"/>
      <w:marBottom w:val="0"/>
      <w:divBdr>
        <w:top w:val="none" w:sz="0" w:space="0" w:color="auto"/>
        <w:left w:val="none" w:sz="0" w:space="0" w:color="auto"/>
        <w:bottom w:val="none" w:sz="0" w:space="0" w:color="auto"/>
        <w:right w:val="none" w:sz="0" w:space="0" w:color="auto"/>
      </w:divBdr>
    </w:div>
    <w:div w:id="1222323516">
      <w:bodyDiv w:val="1"/>
      <w:marLeft w:val="0"/>
      <w:marRight w:val="0"/>
      <w:marTop w:val="0"/>
      <w:marBottom w:val="0"/>
      <w:divBdr>
        <w:top w:val="none" w:sz="0" w:space="0" w:color="auto"/>
        <w:left w:val="none" w:sz="0" w:space="0" w:color="auto"/>
        <w:bottom w:val="none" w:sz="0" w:space="0" w:color="auto"/>
        <w:right w:val="none" w:sz="0" w:space="0" w:color="auto"/>
      </w:divBdr>
    </w:div>
    <w:div w:id="1224023146">
      <w:bodyDiv w:val="1"/>
      <w:marLeft w:val="0"/>
      <w:marRight w:val="0"/>
      <w:marTop w:val="0"/>
      <w:marBottom w:val="0"/>
      <w:divBdr>
        <w:top w:val="none" w:sz="0" w:space="0" w:color="auto"/>
        <w:left w:val="none" w:sz="0" w:space="0" w:color="auto"/>
        <w:bottom w:val="none" w:sz="0" w:space="0" w:color="auto"/>
        <w:right w:val="none" w:sz="0" w:space="0" w:color="auto"/>
      </w:divBdr>
    </w:div>
    <w:div w:id="1245143482">
      <w:bodyDiv w:val="1"/>
      <w:marLeft w:val="0"/>
      <w:marRight w:val="0"/>
      <w:marTop w:val="0"/>
      <w:marBottom w:val="0"/>
      <w:divBdr>
        <w:top w:val="none" w:sz="0" w:space="0" w:color="auto"/>
        <w:left w:val="none" w:sz="0" w:space="0" w:color="auto"/>
        <w:bottom w:val="none" w:sz="0" w:space="0" w:color="auto"/>
        <w:right w:val="none" w:sz="0" w:space="0" w:color="auto"/>
      </w:divBdr>
    </w:div>
    <w:div w:id="1281381909">
      <w:bodyDiv w:val="1"/>
      <w:marLeft w:val="0"/>
      <w:marRight w:val="0"/>
      <w:marTop w:val="0"/>
      <w:marBottom w:val="0"/>
      <w:divBdr>
        <w:top w:val="none" w:sz="0" w:space="0" w:color="auto"/>
        <w:left w:val="none" w:sz="0" w:space="0" w:color="auto"/>
        <w:bottom w:val="none" w:sz="0" w:space="0" w:color="auto"/>
        <w:right w:val="none" w:sz="0" w:space="0" w:color="auto"/>
      </w:divBdr>
    </w:div>
    <w:div w:id="1286892833">
      <w:bodyDiv w:val="1"/>
      <w:marLeft w:val="0"/>
      <w:marRight w:val="0"/>
      <w:marTop w:val="0"/>
      <w:marBottom w:val="0"/>
      <w:divBdr>
        <w:top w:val="none" w:sz="0" w:space="0" w:color="auto"/>
        <w:left w:val="none" w:sz="0" w:space="0" w:color="auto"/>
        <w:bottom w:val="none" w:sz="0" w:space="0" w:color="auto"/>
        <w:right w:val="none" w:sz="0" w:space="0" w:color="auto"/>
      </w:divBdr>
    </w:div>
    <w:div w:id="1294673177">
      <w:bodyDiv w:val="1"/>
      <w:marLeft w:val="0"/>
      <w:marRight w:val="0"/>
      <w:marTop w:val="0"/>
      <w:marBottom w:val="0"/>
      <w:divBdr>
        <w:top w:val="none" w:sz="0" w:space="0" w:color="auto"/>
        <w:left w:val="none" w:sz="0" w:space="0" w:color="auto"/>
        <w:bottom w:val="none" w:sz="0" w:space="0" w:color="auto"/>
        <w:right w:val="none" w:sz="0" w:space="0" w:color="auto"/>
      </w:divBdr>
    </w:div>
    <w:div w:id="1297370605">
      <w:bodyDiv w:val="1"/>
      <w:marLeft w:val="0"/>
      <w:marRight w:val="0"/>
      <w:marTop w:val="0"/>
      <w:marBottom w:val="0"/>
      <w:divBdr>
        <w:top w:val="none" w:sz="0" w:space="0" w:color="auto"/>
        <w:left w:val="none" w:sz="0" w:space="0" w:color="auto"/>
        <w:bottom w:val="none" w:sz="0" w:space="0" w:color="auto"/>
        <w:right w:val="none" w:sz="0" w:space="0" w:color="auto"/>
      </w:divBdr>
    </w:div>
    <w:div w:id="1299533336">
      <w:bodyDiv w:val="1"/>
      <w:marLeft w:val="0"/>
      <w:marRight w:val="0"/>
      <w:marTop w:val="0"/>
      <w:marBottom w:val="0"/>
      <w:divBdr>
        <w:top w:val="none" w:sz="0" w:space="0" w:color="auto"/>
        <w:left w:val="none" w:sz="0" w:space="0" w:color="auto"/>
        <w:bottom w:val="none" w:sz="0" w:space="0" w:color="auto"/>
        <w:right w:val="none" w:sz="0" w:space="0" w:color="auto"/>
      </w:divBdr>
    </w:div>
    <w:div w:id="1301224137">
      <w:bodyDiv w:val="1"/>
      <w:marLeft w:val="0"/>
      <w:marRight w:val="0"/>
      <w:marTop w:val="0"/>
      <w:marBottom w:val="0"/>
      <w:divBdr>
        <w:top w:val="none" w:sz="0" w:space="0" w:color="auto"/>
        <w:left w:val="none" w:sz="0" w:space="0" w:color="auto"/>
        <w:bottom w:val="none" w:sz="0" w:space="0" w:color="auto"/>
        <w:right w:val="none" w:sz="0" w:space="0" w:color="auto"/>
      </w:divBdr>
    </w:div>
    <w:div w:id="1303073170">
      <w:bodyDiv w:val="1"/>
      <w:marLeft w:val="0"/>
      <w:marRight w:val="0"/>
      <w:marTop w:val="0"/>
      <w:marBottom w:val="0"/>
      <w:divBdr>
        <w:top w:val="none" w:sz="0" w:space="0" w:color="auto"/>
        <w:left w:val="none" w:sz="0" w:space="0" w:color="auto"/>
        <w:bottom w:val="none" w:sz="0" w:space="0" w:color="auto"/>
        <w:right w:val="none" w:sz="0" w:space="0" w:color="auto"/>
      </w:divBdr>
    </w:div>
    <w:div w:id="1307399558">
      <w:bodyDiv w:val="1"/>
      <w:marLeft w:val="0"/>
      <w:marRight w:val="0"/>
      <w:marTop w:val="0"/>
      <w:marBottom w:val="0"/>
      <w:divBdr>
        <w:top w:val="none" w:sz="0" w:space="0" w:color="auto"/>
        <w:left w:val="none" w:sz="0" w:space="0" w:color="auto"/>
        <w:bottom w:val="none" w:sz="0" w:space="0" w:color="auto"/>
        <w:right w:val="none" w:sz="0" w:space="0" w:color="auto"/>
      </w:divBdr>
    </w:div>
    <w:div w:id="1307859359">
      <w:bodyDiv w:val="1"/>
      <w:marLeft w:val="0"/>
      <w:marRight w:val="0"/>
      <w:marTop w:val="0"/>
      <w:marBottom w:val="0"/>
      <w:divBdr>
        <w:top w:val="none" w:sz="0" w:space="0" w:color="auto"/>
        <w:left w:val="none" w:sz="0" w:space="0" w:color="auto"/>
        <w:bottom w:val="none" w:sz="0" w:space="0" w:color="auto"/>
        <w:right w:val="none" w:sz="0" w:space="0" w:color="auto"/>
      </w:divBdr>
    </w:div>
    <w:div w:id="1313873712">
      <w:bodyDiv w:val="1"/>
      <w:marLeft w:val="0"/>
      <w:marRight w:val="0"/>
      <w:marTop w:val="0"/>
      <w:marBottom w:val="0"/>
      <w:divBdr>
        <w:top w:val="none" w:sz="0" w:space="0" w:color="auto"/>
        <w:left w:val="none" w:sz="0" w:space="0" w:color="auto"/>
        <w:bottom w:val="none" w:sz="0" w:space="0" w:color="auto"/>
        <w:right w:val="none" w:sz="0" w:space="0" w:color="auto"/>
      </w:divBdr>
    </w:div>
    <w:div w:id="1319504791">
      <w:bodyDiv w:val="1"/>
      <w:marLeft w:val="0"/>
      <w:marRight w:val="0"/>
      <w:marTop w:val="0"/>
      <w:marBottom w:val="0"/>
      <w:divBdr>
        <w:top w:val="none" w:sz="0" w:space="0" w:color="auto"/>
        <w:left w:val="none" w:sz="0" w:space="0" w:color="auto"/>
        <w:bottom w:val="none" w:sz="0" w:space="0" w:color="auto"/>
        <w:right w:val="none" w:sz="0" w:space="0" w:color="auto"/>
      </w:divBdr>
    </w:div>
    <w:div w:id="1320379094">
      <w:bodyDiv w:val="1"/>
      <w:marLeft w:val="0"/>
      <w:marRight w:val="0"/>
      <w:marTop w:val="0"/>
      <w:marBottom w:val="0"/>
      <w:divBdr>
        <w:top w:val="none" w:sz="0" w:space="0" w:color="auto"/>
        <w:left w:val="none" w:sz="0" w:space="0" w:color="auto"/>
        <w:bottom w:val="none" w:sz="0" w:space="0" w:color="auto"/>
        <w:right w:val="none" w:sz="0" w:space="0" w:color="auto"/>
      </w:divBdr>
    </w:div>
    <w:div w:id="1329357794">
      <w:bodyDiv w:val="1"/>
      <w:marLeft w:val="0"/>
      <w:marRight w:val="0"/>
      <w:marTop w:val="0"/>
      <w:marBottom w:val="0"/>
      <w:divBdr>
        <w:top w:val="none" w:sz="0" w:space="0" w:color="auto"/>
        <w:left w:val="none" w:sz="0" w:space="0" w:color="auto"/>
        <w:bottom w:val="none" w:sz="0" w:space="0" w:color="auto"/>
        <w:right w:val="none" w:sz="0" w:space="0" w:color="auto"/>
      </w:divBdr>
    </w:div>
    <w:div w:id="1331907215">
      <w:bodyDiv w:val="1"/>
      <w:marLeft w:val="0"/>
      <w:marRight w:val="0"/>
      <w:marTop w:val="0"/>
      <w:marBottom w:val="0"/>
      <w:divBdr>
        <w:top w:val="none" w:sz="0" w:space="0" w:color="auto"/>
        <w:left w:val="none" w:sz="0" w:space="0" w:color="auto"/>
        <w:bottom w:val="none" w:sz="0" w:space="0" w:color="auto"/>
        <w:right w:val="none" w:sz="0" w:space="0" w:color="auto"/>
      </w:divBdr>
    </w:div>
    <w:div w:id="1341618110">
      <w:bodyDiv w:val="1"/>
      <w:marLeft w:val="0"/>
      <w:marRight w:val="0"/>
      <w:marTop w:val="0"/>
      <w:marBottom w:val="0"/>
      <w:divBdr>
        <w:top w:val="none" w:sz="0" w:space="0" w:color="auto"/>
        <w:left w:val="none" w:sz="0" w:space="0" w:color="auto"/>
        <w:bottom w:val="none" w:sz="0" w:space="0" w:color="auto"/>
        <w:right w:val="none" w:sz="0" w:space="0" w:color="auto"/>
      </w:divBdr>
    </w:div>
    <w:div w:id="1348021898">
      <w:bodyDiv w:val="1"/>
      <w:marLeft w:val="0"/>
      <w:marRight w:val="0"/>
      <w:marTop w:val="0"/>
      <w:marBottom w:val="0"/>
      <w:divBdr>
        <w:top w:val="none" w:sz="0" w:space="0" w:color="auto"/>
        <w:left w:val="none" w:sz="0" w:space="0" w:color="auto"/>
        <w:bottom w:val="none" w:sz="0" w:space="0" w:color="auto"/>
        <w:right w:val="none" w:sz="0" w:space="0" w:color="auto"/>
      </w:divBdr>
    </w:div>
    <w:div w:id="1351108801">
      <w:bodyDiv w:val="1"/>
      <w:marLeft w:val="0"/>
      <w:marRight w:val="0"/>
      <w:marTop w:val="0"/>
      <w:marBottom w:val="0"/>
      <w:divBdr>
        <w:top w:val="none" w:sz="0" w:space="0" w:color="auto"/>
        <w:left w:val="none" w:sz="0" w:space="0" w:color="auto"/>
        <w:bottom w:val="none" w:sz="0" w:space="0" w:color="auto"/>
        <w:right w:val="none" w:sz="0" w:space="0" w:color="auto"/>
      </w:divBdr>
    </w:div>
    <w:div w:id="1354452455">
      <w:bodyDiv w:val="1"/>
      <w:marLeft w:val="0"/>
      <w:marRight w:val="0"/>
      <w:marTop w:val="0"/>
      <w:marBottom w:val="0"/>
      <w:divBdr>
        <w:top w:val="none" w:sz="0" w:space="0" w:color="auto"/>
        <w:left w:val="none" w:sz="0" w:space="0" w:color="auto"/>
        <w:bottom w:val="none" w:sz="0" w:space="0" w:color="auto"/>
        <w:right w:val="none" w:sz="0" w:space="0" w:color="auto"/>
      </w:divBdr>
    </w:div>
    <w:div w:id="1359887454">
      <w:bodyDiv w:val="1"/>
      <w:marLeft w:val="0"/>
      <w:marRight w:val="0"/>
      <w:marTop w:val="0"/>
      <w:marBottom w:val="0"/>
      <w:divBdr>
        <w:top w:val="none" w:sz="0" w:space="0" w:color="auto"/>
        <w:left w:val="none" w:sz="0" w:space="0" w:color="auto"/>
        <w:bottom w:val="none" w:sz="0" w:space="0" w:color="auto"/>
        <w:right w:val="none" w:sz="0" w:space="0" w:color="auto"/>
      </w:divBdr>
    </w:div>
    <w:div w:id="1362828439">
      <w:bodyDiv w:val="1"/>
      <w:marLeft w:val="0"/>
      <w:marRight w:val="0"/>
      <w:marTop w:val="0"/>
      <w:marBottom w:val="0"/>
      <w:divBdr>
        <w:top w:val="none" w:sz="0" w:space="0" w:color="auto"/>
        <w:left w:val="none" w:sz="0" w:space="0" w:color="auto"/>
        <w:bottom w:val="none" w:sz="0" w:space="0" w:color="auto"/>
        <w:right w:val="none" w:sz="0" w:space="0" w:color="auto"/>
      </w:divBdr>
    </w:div>
    <w:div w:id="1372680851">
      <w:bodyDiv w:val="1"/>
      <w:marLeft w:val="0"/>
      <w:marRight w:val="0"/>
      <w:marTop w:val="0"/>
      <w:marBottom w:val="0"/>
      <w:divBdr>
        <w:top w:val="none" w:sz="0" w:space="0" w:color="auto"/>
        <w:left w:val="none" w:sz="0" w:space="0" w:color="auto"/>
        <w:bottom w:val="none" w:sz="0" w:space="0" w:color="auto"/>
        <w:right w:val="none" w:sz="0" w:space="0" w:color="auto"/>
      </w:divBdr>
    </w:div>
    <w:div w:id="1385443107">
      <w:bodyDiv w:val="1"/>
      <w:marLeft w:val="0"/>
      <w:marRight w:val="0"/>
      <w:marTop w:val="0"/>
      <w:marBottom w:val="0"/>
      <w:divBdr>
        <w:top w:val="none" w:sz="0" w:space="0" w:color="auto"/>
        <w:left w:val="none" w:sz="0" w:space="0" w:color="auto"/>
        <w:bottom w:val="none" w:sz="0" w:space="0" w:color="auto"/>
        <w:right w:val="none" w:sz="0" w:space="0" w:color="auto"/>
      </w:divBdr>
    </w:div>
    <w:div w:id="1395658929">
      <w:bodyDiv w:val="1"/>
      <w:marLeft w:val="0"/>
      <w:marRight w:val="0"/>
      <w:marTop w:val="0"/>
      <w:marBottom w:val="0"/>
      <w:divBdr>
        <w:top w:val="none" w:sz="0" w:space="0" w:color="auto"/>
        <w:left w:val="none" w:sz="0" w:space="0" w:color="auto"/>
        <w:bottom w:val="none" w:sz="0" w:space="0" w:color="auto"/>
        <w:right w:val="none" w:sz="0" w:space="0" w:color="auto"/>
      </w:divBdr>
    </w:div>
    <w:div w:id="1423603682">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6391280">
      <w:bodyDiv w:val="1"/>
      <w:marLeft w:val="0"/>
      <w:marRight w:val="0"/>
      <w:marTop w:val="0"/>
      <w:marBottom w:val="0"/>
      <w:divBdr>
        <w:top w:val="none" w:sz="0" w:space="0" w:color="auto"/>
        <w:left w:val="none" w:sz="0" w:space="0" w:color="auto"/>
        <w:bottom w:val="none" w:sz="0" w:space="0" w:color="auto"/>
        <w:right w:val="none" w:sz="0" w:space="0" w:color="auto"/>
      </w:divBdr>
    </w:div>
    <w:div w:id="1447775547">
      <w:bodyDiv w:val="1"/>
      <w:marLeft w:val="0"/>
      <w:marRight w:val="0"/>
      <w:marTop w:val="0"/>
      <w:marBottom w:val="0"/>
      <w:divBdr>
        <w:top w:val="none" w:sz="0" w:space="0" w:color="auto"/>
        <w:left w:val="none" w:sz="0" w:space="0" w:color="auto"/>
        <w:bottom w:val="none" w:sz="0" w:space="0" w:color="auto"/>
        <w:right w:val="none" w:sz="0" w:space="0" w:color="auto"/>
      </w:divBdr>
    </w:div>
    <w:div w:id="1449467448">
      <w:bodyDiv w:val="1"/>
      <w:marLeft w:val="0"/>
      <w:marRight w:val="0"/>
      <w:marTop w:val="0"/>
      <w:marBottom w:val="0"/>
      <w:divBdr>
        <w:top w:val="none" w:sz="0" w:space="0" w:color="auto"/>
        <w:left w:val="none" w:sz="0" w:space="0" w:color="auto"/>
        <w:bottom w:val="none" w:sz="0" w:space="0" w:color="auto"/>
        <w:right w:val="none" w:sz="0" w:space="0" w:color="auto"/>
      </w:divBdr>
    </w:div>
    <w:div w:id="1456635530">
      <w:bodyDiv w:val="1"/>
      <w:marLeft w:val="0"/>
      <w:marRight w:val="0"/>
      <w:marTop w:val="0"/>
      <w:marBottom w:val="0"/>
      <w:divBdr>
        <w:top w:val="none" w:sz="0" w:space="0" w:color="auto"/>
        <w:left w:val="none" w:sz="0" w:space="0" w:color="auto"/>
        <w:bottom w:val="none" w:sz="0" w:space="0" w:color="auto"/>
        <w:right w:val="none" w:sz="0" w:space="0" w:color="auto"/>
      </w:divBdr>
    </w:div>
    <w:div w:id="1459638866">
      <w:bodyDiv w:val="1"/>
      <w:marLeft w:val="0"/>
      <w:marRight w:val="0"/>
      <w:marTop w:val="0"/>
      <w:marBottom w:val="0"/>
      <w:divBdr>
        <w:top w:val="none" w:sz="0" w:space="0" w:color="auto"/>
        <w:left w:val="none" w:sz="0" w:space="0" w:color="auto"/>
        <w:bottom w:val="none" w:sz="0" w:space="0" w:color="auto"/>
        <w:right w:val="none" w:sz="0" w:space="0" w:color="auto"/>
      </w:divBdr>
    </w:div>
    <w:div w:id="1474831584">
      <w:bodyDiv w:val="1"/>
      <w:marLeft w:val="0"/>
      <w:marRight w:val="0"/>
      <w:marTop w:val="0"/>
      <w:marBottom w:val="0"/>
      <w:divBdr>
        <w:top w:val="none" w:sz="0" w:space="0" w:color="auto"/>
        <w:left w:val="none" w:sz="0" w:space="0" w:color="auto"/>
        <w:bottom w:val="none" w:sz="0" w:space="0" w:color="auto"/>
        <w:right w:val="none" w:sz="0" w:space="0" w:color="auto"/>
      </w:divBdr>
    </w:div>
    <w:div w:id="1501114271">
      <w:bodyDiv w:val="1"/>
      <w:marLeft w:val="0"/>
      <w:marRight w:val="0"/>
      <w:marTop w:val="0"/>
      <w:marBottom w:val="0"/>
      <w:divBdr>
        <w:top w:val="none" w:sz="0" w:space="0" w:color="auto"/>
        <w:left w:val="none" w:sz="0" w:space="0" w:color="auto"/>
        <w:bottom w:val="none" w:sz="0" w:space="0" w:color="auto"/>
        <w:right w:val="none" w:sz="0" w:space="0" w:color="auto"/>
      </w:divBdr>
    </w:div>
    <w:div w:id="1503354008">
      <w:bodyDiv w:val="1"/>
      <w:marLeft w:val="0"/>
      <w:marRight w:val="0"/>
      <w:marTop w:val="0"/>
      <w:marBottom w:val="0"/>
      <w:divBdr>
        <w:top w:val="none" w:sz="0" w:space="0" w:color="auto"/>
        <w:left w:val="none" w:sz="0" w:space="0" w:color="auto"/>
        <w:bottom w:val="none" w:sz="0" w:space="0" w:color="auto"/>
        <w:right w:val="none" w:sz="0" w:space="0" w:color="auto"/>
      </w:divBdr>
    </w:div>
    <w:div w:id="1509633765">
      <w:bodyDiv w:val="1"/>
      <w:marLeft w:val="0"/>
      <w:marRight w:val="0"/>
      <w:marTop w:val="0"/>
      <w:marBottom w:val="0"/>
      <w:divBdr>
        <w:top w:val="none" w:sz="0" w:space="0" w:color="auto"/>
        <w:left w:val="none" w:sz="0" w:space="0" w:color="auto"/>
        <w:bottom w:val="none" w:sz="0" w:space="0" w:color="auto"/>
        <w:right w:val="none" w:sz="0" w:space="0" w:color="auto"/>
      </w:divBdr>
    </w:div>
    <w:div w:id="1527862993">
      <w:bodyDiv w:val="1"/>
      <w:marLeft w:val="0"/>
      <w:marRight w:val="0"/>
      <w:marTop w:val="0"/>
      <w:marBottom w:val="0"/>
      <w:divBdr>
        <w:top w:val="none" w:sz="0" w:space="0" w:color="auto"/>
        <w:left w:val="none" w:sz="0" w:space="0" w:color="auto"/>
        <w:bottom w:val="none" w:sz="0" w:space="0" w:color="auto"/>
        <w:right w:val="none" w:sz="0" w:space="0" w:color="auto"/>
      </w:divBdr>
    </w:div>
    <w:div w:id="1530297431">
      <w:bodyDiv w:val="1"/>
      <w:marLeft w:val="0"/>
      <w:marRight w:val="0"/>
      <w:marTop w:val="0"/>
      <w:marBottom w:val="0"/>
      <w:divBdr>
        <w:top w:val="none" w:sz="0" w:space="0" w:color="auto"/>
        <w:left w:val="none" w:sz="0" w:space="0" w:color="auto"/>
        <w:bottom w:val="none" w:sz="0" w:space="0" w:color="auto"/>
        <w:right w:val="none" w:sz="0" w:space="0" w:color="auto"/>
      </w:divBdr>
    </w:div>
    <w:div w:id="1536429446">
      <w:bodyDiv w:val="1"/>
      <w:marLeft w:val="0"/>
      <w:marRight w:val="0"/>
      <w:marTop w:val="0"/>
      <w:marBottom w:val="0"/>
      <w:divBdr>
        <w:top w:val="none" w:sz="0" w:space="0" w:color="auto"/>
        <w:left w:val="none" w:sz="0" w:space="0" w:color="auto"/>
        <w:bottom w:val="none" w:sz="0" w:space="0" w:color="auto"/>
        <w:right w:val="none" w:sz="0" w:space="0" w:color="auto"/>
      </w:divBdr>
    </w:div>
    <w:div w:id="1548486798">
      <w:bodyDiv w:val="1"/>
      <w:marLeft w:val="0"/>
      <w:marRight w:val="0"/>
      <w:marTop w:val="0"/>
      <w:marBottom w:val="0"/>
      <w:divBdr>
        <w:top w:val="none" w:sz="0" w:space="0" w:color="auto"/>
        <w:left w:val="none" w:sz="0" w:space="0" w:color="auto"/>
        <w:bottom w:val="none" w:sz="0" w:space="0" w:color="auto"/>
        <w:right w:val="none" w:sz="0" w:space="0" w:color="auto"/>
      </w:divBdr>
    </w:div>
    <w:div w:id="1556351772">
      <w:bodyDiv w:val="1"/>
      <w:marLeft w:val="0"/>
      <w:marRight w:val="0"/>
      <w:marTop w:val="0"/>
      <w:marBottom w:val="0"/>
      <w:divBdr>
        <w:top w:val="none" w:sz="0" w:space="0" w:color="auto"/>
        <w:left w:val="none" w:sz="0" w:space="0" w:color="auto"/>
        <w:bottom w:val="none" w:sz="0" w:space="0" w:color="auto"/>
        <w:right w:val="none" w:sz="0" w:space="0" w:color="auto"/>
      </w:divBdr>
    </w:div>
    <w:div w:id="1559971497">
      <w:bodyDiv w:val="1"/>
      <w:marLeft w:val="0"/>
      <w:marRight w:val="0"/>
      <w:marTop w:val="0"/>
      <w:marBottom w:val="0"/>
      <w:divBdr>
        <w:top w:val="none" w:sz="0" w:space="0" w:color="auto"/>
        <w:left w:val="none" w:sz="0" w:space="0" w:color="auto"/>
        <w:bottom w:val="none" w:sz="0" w:space="0" w:color="auto"/>
        <w:right w:val="none" w:sz="0" w:space="0" w:color="auto"/>
      </w:divBdr>
    </w:div>
    <w:div w:id="1561745434">
      <w:bodyDiv w:val="1"/>
      <w:marLeft w:val="0"/>
      <w:marRight w:val="0"/>
      <w:marTop w:val="0"/>
      <w:marBottom w:val="0"/>
      <w:divBdr>
        <w:top w:val="none" w:sz="0" w:space="0" w:color="auto"/>
        <w:left w:val="none" w:sz="0" w:space="0" w:color="auto"/>
        <w:bottom w:val="none" w:sz="0" w:space="0" w:color="auto"/>
        <w:right w:val="none" w:sz="0" w:space="0" w:color="auto"/>
      </w:divBdr>
    </w:div>
    <w:div w:id="1567178788">
      <w:bodyDiv w:val="1"/>
      <w:marLeft w:val="0"/>
      <w:marRight w:val="0"/>
      <w:marTop w:val="0"/>
      <w:marBottom w:val="0"/>
      <w:divBdr>
        <w:top w:val="none" w:sz="0" w:space="0" w:color="auto"/>
        <w:left w:val="none" w:sz="0" w:space="0" w:color="auto"/>
        <w:bottom w:val="none" w:sz="0" w:space="0" w:color="auto"/>
        <w:right w:val="none" w:sz="0" w:space="0" w:color="auto"/>
      </w:divBdr>
    </w:div>
    <w:div w:id="1569876392">
      <w:bodyDiv w:val="1"/>
      <w:marLeft w:val="0"/>
      <w:marRight w:val="0"/>
      <w:marTop w:val="0"/>
      <w:marBottom w:val="0"/>
      <w:divBdr>
        <w:top w:val="none" w:sz="0" w:space="0" w:color="auto"/>
        <w:left w:val="none" w:sz="0" w:space="0" w:color="auto"/>
        <w:bottom w:val="none" w:sz="0" w:space="0" w:color="auto"/>
        <w:right w:val="none" w:sz="0" w:space="0" w:color="auto"/>
      </w:divBdr>
    </w:div>
    <w:div w:id="1575042553">
      <w:bodyDiv w:val="1"/>
      <w:marLeft w:val="0"/>
      <w:marRight w:val="0"/>
      <w:marTop w:val="0"/>
      <w:marBottom w:val="0"/>
      <w:divBdr>
        <w:top w:val="none" w:sz="0" w:space="0" w:color="auto"/>
        <w:left w:val="none" w:sz="0" w:space="0" w:color="auto"/>
        <w:bottom w:val="none" w:sz="0" w:space="0" w:color="auto"/>
        <w:right w:val="none" w:sz="0" w:space="0" w:color="auto"/>
      </w:divBdr>
    </w:div>
    <w:div w:id="1579441643">
      <w:bodyDiv w:val="1"/>
      <w:marLeft w:val="0"/>
      <w:marRight w:val="0"/>
      <w:marTop w:val="0"/>
      <w:marBottom w:val="0"/>
      <w:divBdr>
        <w:top w:val="none" w:sz="0" w:space="0" w:color="auto"/>
        <w:left w:val="none" w:sz="0" w:space="0" w:color="auto"/>
        <w:bottom w:val="none" w:sz="0" w:space="0" w:color="auto"/>
        <w:right w:val="none" w:sz="0" w:space="0" w:color="auto"/>
      </w:divBdr>
    </w:div>
    <w:div w:id="1582372476">
      <w:bodyDiv w:val="1"/>
      <w:marLeft w:val="0"/>
      <w:marRight w:val="0"/>
      <w:marTop w:val="0"/>
      <w:marBottom w:val="0"/>
      <w:divBdr>
        <w:top w:val="none" w:sz="0" w:space="0" w:color="auto"/>
        <w:left w:val="none" w:sz="0" w:space="0" w:color="auto"/>
        <w:bottom w:val="none" w:sz="0" w:space="0" w:color="auto"/>
        <w:right w:val="none" w:sz="0" w:space="0" w:color="auto"/>
      </w:divBdr>
    </w:div>
    <w:div w:id="1593508228">
      <w:bodyDiv w:val="1"/>
      <w:marLeft w:val="0"/>
      <w:marRight w:val="0"/>
      <w:marTop w:val="0"/>
      <w:marBottom w:val="0"/>
      <w:divBdr>
        <w:top w:val="none" w:sz="0" w:space="0" w:color="auto"/>
        <w:left w:val="none" w:sz="0" w:space="0" w:color="auto"/>
        <w:bottom w:val="none" w:sz="0" w:space="0" w:color="auto"/>
        <w:right w:val="none" w:sz="0" w:space="0" w:color="auto"/>
      </w:divBdr>
    </w:div>
    <w:div w:id="1595821851">
      <w:bodyDiv w:val="1"/>
      <w:marLeft w:val="0"/>
      <w:marRight w:val="0"/>
      <w:marTop w:val="0"/>
      <w:marBottom w:val="0"/>
      <w:divBdr>
        <w:top w:val="none" w:sz="0" w:space="0" w:color="auto"/>
        <w:left w:val="none" w:sz="0" w:space="0" w:color="auto"/>
        <w:bottom w:val="none" w:sz="0" w:space="0" w:color="auto"/>
        <w:right w:val="none" w:sz="0" w:space="0" w:color="auto"/>
      </w:divBdr>
    </w:div>
    <w:div w:id="1605651108">
      <w:bodyDiv w:val="1"/>
      <w:marLeft w:val="0"/>
      <w:marRight w:val="0"/>
      <w:marTop w:val="0"/>
      <w:marBottom w:val="0"/>
      <w:divBdr>
        <w:top w:val="none" w:sz="0" w:space="0" w:color="auto"/>
        <w:left w:val="none" w:sz="0" w:space="0" w:color="auto"/>
        <w:bottom w:val="none" w:sz="0" w:space="0" w:color="auto"/>
        <w:right w:val="none" w:sz="0" w:space="0" w:color="auto"/>
      </w:divBdr>
    </w:div>
    <w:div w:id="1606645937">
      <w:bodyDiv w:val="1"/>
      <w:marLeft w:val="0"/>
      <w:marRight w:val="0"/>
      <w:marTop w:val="0"/>
      <w:marBottom w:val="0"/>
      <w:divBdr>
        <w:top w:val="none" w:sz="0" w:space="0" w:color="auto"/>
        <w:left w:val="none" w:sz="0" w:space="0" w:color="auto"/>
        <w:bottom w:val="none" w:sz="0" w:space="0" w:color="auto"/>
        <w:right w:val="none" w:sz="0" w:space="0" w:color="auto"/>
      </w:divBdr>
    </w:div>
    <w:div w:id="1610118270">
      <w:bodyDiv w:val="1"/>
      <w:marLeft w:val="0"/>
      <w:marRight w:val="0"/>
      <w:marTop w:val="0"/>
      <w:marBottom w:val="0"/>
      <w:divBdr>
        <w:top w:val="none" w:sz="0" w:space="0" w:color="auto"/>
        <w:left w:val="none" w:sz="0" w:space="0" w:color="auto"/>
        <w:bottom w:val="none" w:sz="0" w:space="0" w:color="auto"/>
        <w:right w:val="none" w:sz="0" w:space="0" w:color="auto"/>
      </w:divBdr>
    </w:div>
    <w:div w:id="1616907864">
      <w:bodyDiv w:val="1"/>
      <w:marLeft w:val="0"/>
      <w:marRight w:val="0"/>
      <w:marTop w:val="0"/>
      <w:marBottom w:val="0"/>
      <w:divBdr>
        <w:top w:val="none" w:sz="0" w:space="0" w:color="auto"/>
        <w:left w:val="none" w:sz="0" w:space="0" w:color="auto"/>
        <w:bottom w:val="none" w:sz="0" w:space="0" w:color="auto"/>
        <w:right w:val="none" w:sz="0" w:space="0" w:color="auto"/>
      </w:divBdr>
    </w:div>
    <w:div w:id="1641687225">
      <w:bodyDiv w:val="1"/>
      <w:marLeft w:val="0"/>
      <w:marRight w:val="0"/>
      <w:marTop w:val="0"/>
      <w:marBottom w:val="0"/>
      <w:divBdr>
        <w:top w:val="none" w:sz="0" w:space="0" w:color="auto"/>
        <w:left w:val="none" w:sz="0" w:space="0" w:color="auto"/>
        <w:bottom w:val="none" w:sz="0" w:space="0" w:color="auto"/>
        <w:right w:val="none" w:sz="0" w:space="0" w:color="auto"/>
      </w:divBdr>
    </w:div>
    <w:div w:id="1645503820">
      <w:bodyDiv w:val="1"/>
      <w:marLeft w:val="0"/>
      <w:marRight w:val="0"/>
      <w:marTop w:val="0"/>
      <w:marBottom w:val="0"/>
      <w:divBdr>
        <w:top w:val="none" w:sz="0" w:space="0" w:color="auto"/>
        <w:left w:val="none" w:sz="0" w:space="0" w:color="auto"/>
        <w:bottom w:val="none" w:sz="0" w:space="0" w:color="auto"/>
        <w:right w:val="none" w:sz="0" w:space="0" w:color="auto"/>
      </w:divBdr>
    </w:div>
    <w:div w:id="1651865822">
      <w:bodyDiv w:val="1"/>
      <w:marLeft w:val="0"/>
      <w:marRight w:val="0"/>
      <w:marTop w:val="0"/>
      <w:marBottom w:val="0"/>
      <w:divBdr>
        <w:top w:val="none" w:sz="0" w:space="0" w:color="auto"/>
        <w:left w:val="none" w:sz="0" w:space="0" w:color="auto"/>
        <w:bottom w:val="none" w:sz="0" w:space="0" w:color="auto"/>
        <w:right w:val="none" w:sz="0" w:space="0" w:color="auto"/>
      </w:divBdr>
    </w:div>
    <w:div w:id="1661687371">
      <w:bodyDiv w:val="1"/>
      <w:marLeft w:val="0"/>
      <w:marRight w:val="0"/>
      <w:marTop w:val="0"/>
      <w:marBottom w:val="0"/>
      <w:divBdr>
        <w:top w:val="none" w:sz="0" w:space="0" w:color="auto"/>
        <w:left w:val="none" w:sz="0" w:space="0" w:color="auto"/>
        <w:bottom w:val="none" w:sz="0" w:space="0" w:color="auto"/>
        <w:right w:val="none" w:sz="0" w:space="0" w:color="auto"/>
      </w:divBdr>
    </w:div>
    <w:div w:id="1671641474">
      <w:bodyDiv w:val="1"/>
      <w:marLeft w:val="0"/>
      <w:marRight w:val="0"/>
      <w:marTop w:val="0"/>
      <w:marBottom w:val="0"/>
      <w:divBdr>
        <w:top w:val="none" w:sz="0" w:space="0" w:color="auto"/>
        <w:left w:val="none" w:sz="0" w:space="0" w:color="auto"/>
        <w:bottom w:val="none" w:sz="0" w:space="0" w:color="auto"/>
        <w:right w:val="none" w:sz="0" w:space="0" w:color="auto"/>
      </w:divBdr>
    </w:div>
    <w:div w:id="1673682899">
      <w:bodyDiv w:val="1"/>
      <w:marLeft w:val="0"/>
      <w:marRight w:val="0"/>
      <w:marTop w:val="0"/>
      <w:marBottom w:val="0"/>
      <w:divBdr>
        <w:top w:val="none" w:sz="0" w:space="0" w:color="auto"/>
        <w:left w:val="none" w:sz="0" w:space="0" w:color="auto"/>
        <w:bottom w:val="none" w:sz="0" w:space="0" w:color="auto"/>
        <w:right w:val="none" w:sz="0" w:space="0" w:color="auto"/>
      </w:divBdr>
    </w:div>
    <w:div w:id="1690135738">
      <w:bodyDiv w:val="1"/>
      <w:marLeft w:val="0"/>
      <w:marRight w:val="0"/>
      <w:marTop w:val="0"/>
      <w:marBottom w:val="0"/>
      <w:divBdr>
        <w:top w:val="none" w:sz="0" w:space="0" w:color="auto"/>
        <w:left w:val="none" w:sz="0" w:space="0" w:color="auto"/>
        <w:bottom w:val="none" w:sz="0" w:space="0" w:color="auto"/>
        <w:right w:val="none" w:sz="0" w:space="0" w:color="auto"/>
      </w:divBdr>
    </w:div>
    <w:div w:id="1700857385">
      <w:bodyDiv w:val="1"/>
      <w:marLeft w:val="0"/>
      <w:marRight w:val="0"/>
      <w:marTop w:val="0"/>
      <w:marBottom w:val="0"/>
      <w:divBdr>
        <w:top w:val="none" w:sz="0" w:space="0" w:color="auto"/>
        <w:left w:val="none" w:sz="0" w:space="0" w:color="auto"/>
        <w:bottom w:val="none" w:sz="0" w:space="0" w:color="auto"/>
        <w:right w:val="none" w:sz="0" w:space="0" w:color="auto"/>
      </w:divBdr>
    </w:div>
    <w:div w:id="1736271153">
      <w:bodyDiv w:val="1"/>
      <w:marLeft w:val="0"/>
      <w:marRight w:val="0"/>
      <w:marTop w:val="0"/>
      <w:marBottom w:val="0"/>
      <w:divBdr>
        <w:top w:val="none" w:sz="0" w:space="0" w:color="auto"/>
        <w:left w:val="none" w:sz="0" w:space="0" w:color="auto"/>
        <w:bottom w:val="none" w:sz="0" w:space="0" w:color="auto"/>
        <w:right w:val="none" w:sz="0" w:space="0" w:color="auto"/>
      </w:divBdr>
    </w:div>
    <w:div w:id="1736392577">
      <w:bodyDiv w:val="1"/>
      <w:marLeft w:val="0"/>
      <w:marRight w:val="0"/>
      <w:marTop w:val="0"/>
      <w:marBottom w:val="0"/>
      <w:divBdr>
        <w:top w:val="none" w:sz="0" w:space="0" w:color="auto"/>
        <w:left w:val="none" w:sz="0" w:space="0" w:color="auto"/>
        <w:bottom w:val="none" w:sz="0" w:space="0" w:color="auto"/>
        <w:right w:val="none" w:sz="0" w:space="0" w:color="auto"/>
      </w:divBdr>
    </w:div>
    <w:div w:id="1736590851">
      <w:bodyDiv w:val="1"/>
      <w:marLeft w:val="0"/>
      <w:marRight w:val="0"/>
      <w:marTop w:val="0"/>
      <w:marBottom w:val="0"/>
      <w:divBdr>
        <w:top w:val="none" w:sz="0" w:space="0" w:color="auto"/>
        <w:left w:val="none" w:sz="0" w:space="0" w:color="auto"/>
        <w:bottom w:val="none" w:sz="0" w:space="0" w:color="auto"/>
        <w:right w:val="none" w:sz="0" w:space="0" w:color="auto"/>
      </w:divBdr>
    </w:div>
    <w:div w:id="1755467333">
      <w:bodyDiv w:val="1"/>
      <w:marLeft w:val="0"/>
      <w:marRight w:val="0"/>
      <w:marTop w:val="0"/>
      <w:marBottom w:val="0"/>
      <w:divBdr>
        <w:top w:val="none" w:sz="0" w:space="0" w:color="auto"/>
        <w:left w:val="none" w:sz="0" w:space="0" w:color="auto"/>
        <w:bottom w:val="none" w:sz="0" w:space="0" w:color="auto"/>
        <w:right w:val="none" w:sz="0" w:space="0" w:color="auto"/>
      </w:divBdr>
    </w:div>
    <w:div w:id="1784763056">
      <w:bodyDiv w:val="1"/>
      <w:marLeft w:val="0"/>
      <w:marRight w:val="0"/>
      <w:marTop w:val="0"/>
      <w:marBottom w:val="0"/>
      <w:divBdr>
        <w:top w:val="none" w:sz="0" w:space="0" w:color="auto"/>
        <w:left w:val="none" w:sz="0" w:space="0" w:color="auto"/>
        <w:bottom w:val="none" w:sz="0" w:space="0" w:color="auto"/>
        <w:right w:val="none" w:sz="0" w:space="0" w:color="auto"/>
      </w:divBdr>
    </w:div>
    <w:div w:id="1792282179">
      <w:bodyDiv w:val="1"/>
      <w:marLeft w:val="0"/>
      <w:marRight w:val="0"/>
      <w:marTop w:val="0"/>
      <w:marBottom w:val="0"/>
      <w:divBdr>
        <w:top w:val="none" w:sz="0" w:space="0" w:color="auto"/>
        <w:left w:val="none" w:sz="0" w:space="0" w:color="auto"/>
        <w:bottom w:val="none" w:sz="0" w:space="0" w:color="auto"/>
        <w:right w:val="none" w:sz="0" w:space="0" w:color="auto"/>
      </w:divBdr>
    </w:div>
    <w:div w:id="1797022581">
      <w:bodyDiv w:val="1"/>
      <w:marLeft w:val="0"/>
      <w:marRight w:val="0"/>
      <w:marTop w:val="0"/>
      <w:marBottom w:val="0"/>
      <w:divBdr>
        <w:top w:val="none" w:sz="0" w:space="0" w:color="auto"/>
        <w:left w:val="none" w:sz="0" w:space="0" w:color="auto"/>
        <w:bottom w:val="none" w:sz="0" w:space="0" w:color="auto"/>
        <w:right w:val="none" w:sz="0" w:space="0" w:color="auto"/>
      </w:divBdr>
    </w:div>
    <w:div w:id="1832061434">
      <w:bodyDiv w:val="1"/>
      <w:marLeft w:val="0"/>
      <w:marRight w:val="0"/>
      <w:marTop w:val="0"/>
      <w:marBottom w:val="0"/>
      <w:divBdr>
        <w:top w:val="none" w:sz="0" w:space="0" w:color="auto"/>
        <w:left w:val="none" w:sz="0" w:space="0" w:color="auto"/>
        <w:bottom w:val="none" w:sz="0" w:space="0" w:color="auto"/>
        <w:right w:val="none" w:sz="0" w:space="0" w:color="auto"/>
      </w:divBdr>
    </w:div>
    <w:div w:id="1833064083">
      <w:bodyDiv w:val="1"/>
      <w:marLeft w:val="0"/>
      <w:marRight w:val="0"/>
      <w:marTop w:val="0"/>
      <w:marBottom w:val="0"/>
      <w:divBdr>
        <w:top w:val="none" w:sz="0" w:space="0" w:color="auto"/>
        <w:left w:val="none" w:sz="0" w:space="0" w:color="auto"/>
        <w:bottom w:val="none" w:sz="0" w:space="0" w:color="auto"/>
        <w:right w:val="none" w:sz="0" w:space="0" w:color="auto"/>
      </w:divBdr>
    </w:div>
    <w:div w:id="1847819050">
      <w:bodyDiv w:val="1"/>
      <w:marLeft w:val="0"/>
      <w:marRight w:val="0"/>
      <w:marTop w:val="0"/>
      <w:marBottom w:val="0"/>
      <w:divBdr>
        <w:top w:val="none" w:sz="0" w:space="0" w:color="auto"/>
        <w:left w:val="none" w:sz="0" w:space="0" w:color="auto"/>
        <w:bottom w:val="none" w:sz="0" w:space="0" w:color="auto"/>
        <w:right w:val="none" w:sz="0" w:space="0" w:color="auto"/>
      </w:divBdr>
    </w:div>
    <w:div w:id="1881628743">
      <w:bodyDiv w:val="1"/>
      <w:marLeft w:val="0"/>
      <w:marRight w:val="0"/>
      <w:marTop w:val="0"/>
      <w:marBottom w:val="0"/>
      <w:divBdr>
        <w:top w:val="none" w:sz="0" w:space="0" w:color="auto"/>
        <w:left w:val="none" w:sz="0" w:space="0" w:color="auto"/>
        <w:bottom w:val="none" w:sz="0" w:space="0" w:color="auto"/>
        <w:right w:val="none" w:sz="0" w:space="0" w:color="auto"/>
      </w:divBdr>
    </w:div>
    <w:div w:id="1894147441">
      <w:bodyDiv w:val="1"/>
      <w:marLeft w:val="0"/>
      <w:marRight w:val="0"/>
      <w:marTop w:val="0"/>
      <w:marBottom w:val="0"/>
      <w:divBdr>
        <w:top w:val="none" w:sz="0" w:space="0" w:color="auto"/>
        <w:left w:val="none" w:sz="0" w:space="0" w:color="auto"/>
        <w:bottom w:val="none" w:sz="0" w:space="0" w:color="auto"/>
        <w:right w:val="none" w:sz="0" w:space="0" w:color="auto"/>
      </w:divBdr>
    </w:div>
    <w:div w:id="1904245024">
      <w:bodyDiv w:val="1"/>
      <w:marLeft w:val="0"/>
      <w:marRight w:val="0"/>
      <w:marTop w:val="0"/>
      <w:marBottom w:val="0"/>
      <w:divBdr>
        <w:top w:val="none" w:sz="0" w:space="0" w:color="auto"/>
        <w:left w:val="none" w:sz="0" w:space="0" w:color="auto"/>
        <w:bottom w:val="none" w:sz="0" w:space="0" w:color="auto"/>
        <w:right w:val="none" w:sz="0" w:space="0" w:color="auto"/>
      </w:divBdr>
    </w:div>
    <w:div w:id="1905749627">
      <w:bodyDiv w:val="1"/>
      <w:marLeft w:val="0"/>
      <w:marRight w:val="0"/>
      <w:marTop w:val="0"/>
      <w:marBottom w:val="0"/>
      <w:divBdr>
        <w:top w:val="none" w:sz="0" w:space="0" w:color="auto"/>
        <w:left w:val="none" w:sz="0" w:space="0" w:color="auto"/>
        <w:bottom w:val="none" w:sz="0" w:space="0" w:color="auto"/>
        <w:right w:val="none" w:sz="0" w:space="0" w:color="auto"/>
      </w:divBdr>
    </w:div>
    <w:div w:id="1910771859">
      <w:bodyDiv w:val="1"/>
      <w:marLeft w:val="0"/>
      <w:marRight w:val="0"/>
      <w:marTop w:val="0"/>
      <w:marBottom w:val="0"/>
      <w:divBdr>
        <w:top w:val="none" w:sz="0" w:space="0" w:color="auto"/>
        <w:left w:val="none" w:sz="0" w:space="0" w:color="auto"/>
        <w:bottom w:val="none" w:sz="0" w:space="0" w:color="auto"/>
        <w:right w:val="none" w:sz="0" w:space="0" w:color="auto"/>
      </w:divBdr>
    </w:div>
    <w:div w:id="1912496486">
      <w:bodyDiv w:val="1"/>
      <w:marLeft w:val="0"/>
      <w:marRight w:val="0"/>
      <w:marTop w:val="0"/>
      <w:marBottom w:val="0"/>
      <w:divBdr>
        <w:top w:val="none" w:sz="0" w:space="0" w:color="auto"/>
        <w:left w:val="none" w:sz="0" w:space="0" w:color="auto"/>
        <w:bottom w:val="none" w:sz="0" w:space="0" w:color="auto"/>
        <w:right w:val="none" w:sz="0" w:space="0" w:color="auto"/>
      </w:divBdr>
    </w:div>
    <w:div w:id="1919441338">
      <w:bodyDiv w:val="1"/>
      <w:marLeft w:val="0"/>
      <w:marRight w:val="0"/>
      <w:marTop w:val="0"/>
      <w:marBottom w:val="0"/>
      <w:divBdr>
        <w:top w:val="none" w:sz="0" w:space="0" w:color="auto"/>
        <w:left w:val="none" w:sz="0" w:space="0" w:color="auto"/>
        <w:bottom w:val="none" w:sz="0" w:space="0" w:color="auto"/>
        <w:right w:val="none" w:sz="0" w:space="0" w:color="auto"/>
      </w:divBdr>
    </w:div>
    <w:div w:id="1941141883">
      <w:bodyDiv w:val="1"/>
      <w:marLeft w:val="0"/>
      <w:marRight w:val="0"/>
      <w:marTop w:val="0"/>
      <w:marBottom w:val="0"/>
      <w:divBdr>
        <w:top w:val="none" w:sz="0" w:space="0" w:color="auto"/>
        <w:left w:val="none" w:sz="0" w:space="0" w:color="auto"/>
        <w:bottom w:val="none" w:sz="0" w:space="0" w:color="auto"/>
        <w:right w:val="none" w:sz="0" w:space="0" w:color="auto"/>
      </w:divBdr>
    </w:div>
    <w:div w:id="1944268332">
      <w:bodyDiv w:val="1"/>
      <w:marLeft w:val="0"/>
      <w:marRight w:val="0"/>
      <w:marTop w:val="0"/>
      <w:marBottom w:val="0"/>
      <w:divBdr>
        <w:top w:val="none" w:sz="0" w:space="0" w:color="auto"/>
        <w:left w:val="none" w:sz="0" w:space="0" w:color="auto"/>
        <w:bottom w:val="none" w:sz="0" w:space="0" w:color="auto"/>
        <w:right w:val="none" w:sz="0" w:space="0" w:color="auto"/>
      </w:divBdr>
    </w:div>
    <w:div w:id="1946300227">
      <w:bodyDiv w:val="1"/>
      <w:marLeft w:val="0"/>
      <w:marRight w:val="0"/>
      <w:marTop w:val="0"/>
      <w:marBottom w:val="0"/>
      <w:divBdr>
        <w:top w:val="none" w:sz="0" w:space="0" w:color="auto"/>
        <w:left w:val="none" w:sz="0" w:space="0" w:color="auto"/>
        <w:bottom w:val="none" w:sz="0" w:space="0" w:color="auto"/>
        <w:right w:val="none" w:sz="0" w:space="0" w:color="auto"/>
      </w:divBdr>
    </w:div>
    <w:div w:id="1946384080">
      <w:bodyDiv w:val="1"/>
      <w:marLeft w:val="0"/>
      <w:marRight w:val="0"/>
      <w:marTop w:val="0"/>
      <w:marBottom w:val="0"/>
      <w:divBdr>
        <w:top w:val="none" w:sz="0" w:space="0" w:color="auto"/>
        <w:left w:val="none" w:sz="0" w:space="0" w:color="auto"/>
        <w:bottom w:val="none" w:sz="0" w:space="0" w:color="auto"/>
        <w:right w:val="none" w:sz="0" w:space="0" w:color="auto"/>
      </w:divBdr>
    </w:div>
    <w:div w:id="1955206998">
      <w:bodyDiv w:val="1"/>
      <w:marLeft w:val="0"/>
      <w:marRight w:val="0"/>
      <w:marTop w:val="0"/>
      <w:marBottom w:val="0"/>
      <w:divBdr>
        <w:top w:val="none" w:sz="0" w:space="0" w:color="auto"/>
        <w:left w:val="none" w:sz="0" w:space="0" w:color="auto"/>
        <w:bottom w:val="none" w:sz="0" w:space="0" w:color="auto"/>
        <w:right w:val="none" w:sz="0" w:space="0" w:color="auto"/>
      </w:divBdr>
    </w:div>
    <w:div w:id="1955742765">
      <w:bodyDiv w:val="1"/>
      <w:marLeft w:val="0"/>
      <w:marRight w:val="0"/>
      <w:marTop w:val="0"/>
      <w:marBottom w:val="0"/>
      <w:divBdr>
        <w:top w:val="none" w:sz="0" w:space="0" w:color="auto"/>
        <w:left w:val="none" w:sz="0" w:space="0" w:color="auto"/>
        <w:bottom w:val="none" w:sz="0" w:space="0" w:color="auto"/>
        <w:right w:val="none" w:sz="0" w:space="0" w:color="auto"/>
      </w:divBdr>
    </w:div>
    <w:div w:id="1963028866">
      <w:bodyDiv w:val="1"/>
      <w:marLeft w:val="0"/>
      <w:marRight w:val="0"/>
      <w:marTop w:val="0"/>
      <w:marBottom w:val="0"/>
      <w:divBdr>
        <w:top w:val="none" w:sz="0" w:space="0" w:color="auto"/>
        <w:left w:val="none" w:sz="0" w:space="0" w:color="auto"/>
        <w:bottom w:val="none" w:sz="0" w:space="0" w:color="auto"/>
        <w:right w:val="none" w:sz="0" w:space="0" w:color="auto"/>
      </w:divBdr>
    </w:div>
    <w:div w:id="1963460687">
      <w:bodyDiv w:val="1"/>
      <w:marLeft w:val="0"/>
      <w:marRight w:val="0"/>
      <w:marTop w:val="0"/>
      <w:marBottom w:val="0"/>
      <w:divBdr>
        <w:top w:val="none" w:sz="0" w:space="0" w:color="auto"/>
        <w:left w:val="none" w:sz="0" w:space="0" w:color="auto"/>
        <w:bottom w:val="none" w:sz="0" w:space="0" w:color="auto"/>
        <w:right w:val="none" w:sz="0" w:space="0" w:color="auto"/>
      </w:divBdr>
    </w:div>
    <w:div w:id="1968004910">
      <w:bodyDiv w:val="1"/>
      <w:marLeft w:val="0"/>
      <w:marRight w:val="0"/>
      <w:marTop w:val="0"/>
      <w:marBottom w:val="0"/>
      <w:divBdr>
        <w:top w:val="none" w:sz="0" w:space="0" w:color="auto"/>
        <w:left w:val="none" w:sz="0" w:space="0" w:color="auto"/>
        <w:bottom w:val="none" w:sz="0" w:space="0" w:color="auto"/>
        <w:right w:val="none" w:sz="0" w:space="0" w:color="auto"/>
      </w:divBdr>
    </w:div>
    <w:div w:id="1971738544">
      <w:bodyDiv w:val="1"/>
      <w:marLeft w:val="0"/>
      <w:marRight w:val="0"/>
      <w:marTop w:val="0"/>
      <w:marBottom w:val="0"/>
      <w:divBdr>
        <w:top w:val="none" w:sz="0" w:space="0" w:color="auto"/>
        <w:left w:val="none" w:sz="0" w:space="0" w:color="auto"/>
        <w:bottom w:val="none" w:sz="0" w:space="0" w:color="auto"/>
        <w:right w:val="none" w:sz="0" w:space="0" w:color="auto"/>
      </w:divBdr>
    </w:div>
    <w:div w:id="1972512042">
      <w:bodyDiv w:val="1"/>
      <w:marLeft w:val="0"/>
      <w:marRight w:val="0"/>
      <w:marTop w:val="0"/>
      <w:marBottom w:val="0"/>
      <w:divBdr>
        <w:top w:val="none" w:sz="0" w:space="0" w:color="auto"/>
        <w:left w:val="none" w:sz="0" w:space="0" w:color="auto"/>
        <w:bottom w:val="none" w:sz="0" w:space="0" w:color="auto"/>
        <w:right w:val="none" w:sz="0" w:space="0" w:color="auto"/>
      </w:divBdr>
    </w:div>
    <w:div w:id="1987397726">
      <w:bodyDiv w:val="1"/>
      <w:marLeft w:val="0"/>
      <w:marRight w:val="0"/>
      <w:marTop w:val="0"/>
      <w:marBottom w:val="0"/>
      <w:divBdr>
        <w:top w:val="none" w:sz="0" w:space="0" w:color="auto"/>
        <w:left w:val="none" w:sz="0" w:space="0" w:color="auto"/>
        <w:bottom w:val="none" w:sz="0" w:space="0" w:color="auto"/>
        <w:right w:val="none" w:sz="0" w:space="0" w:color="auto"/>
      </w:divBdr>
    </w:div>
    <w:div w:id="2000381913">
      <w:bodyDiv w:val="1"/>
      <w:marLeft w:val="0"/>
      <w:marRight w:val="0"/>
      <w:marTop w:val="0"/>
      <w:marBottom w:val="0"/>
      <w:divBdr>
        <w:top w:val="none" w:sz="0" w:space="0" w:color="auto"/>
        <w:left w:val="none" w:sz="0" w:space="0" w:color="auto"/>
        <w:bottom w:val="none" w:sz="0" w:space="0" w:color="auto"/>
        <w:right w:val="none" w:sz="0" w:space="0" w:color="auto"/>
      </w:divBdr>
    </w:div>
    <w:div w:id="2005938288">
      <w:bodyDiv w:val="1"/>
      <w:marLeft w:val="0"/>
      <w:marRight w:val="0"/>
      <w:marTop w:val="0"/>
      <w:marBottom w:val="0"/>
      <w:divBdr>
        <w:top w:val="none" w:sz="0" w:space="0" w:color="auto"/>
        <w:left w:val="none" w:sz="0" w:space="0" w:color="auto"/>
        <w:bottom w:val="none" w:sz="0" w:space="0" w:color="auto"/>
        <w:right w:val="none" w:sz="0" w:space="0" w:color="auto"/>
      </w:divBdr>
    </w:div>
    <w:div w:id="2008364633">
      <w:bodyDiv w:val="1"/>
      <w:marLeft w:val="0"/>
      <w:marRight w:val="0"/>
      <w:marTop w:val="0"/>
      <w:marBottom w:val="0"/>
      <w:divBdr>
        <w:top w:val="none" w:sz="0" w:space="0" w:color="auto"/>
        <w:left w:val="none" w:sz="0" w:space="0" w:color="auto"/>
        <w:bottom w:val="none" w:sz="0" w:space="0" w:color="auto"/>
        <w:right w:val="none" w:sz="0" w:space="0" w:color="auto"/>
      </w:divBdr>
    </w:div>
    <w:div w:id="2020309092">
      <w:bodyDiv w:val="1"/>
      <w:marLeft w:val="0"/>
      <w:marRight w:val="0"/>
      <w:marTop w:val="0"/>
      <w:marBottom w:val="0"/>
      <w:divBdr>
        <w:top w:val="none" w:sz="0" w:space="0" w:color="auto"/>
        <w:left w:val="none" w:sz="0" w:space="0" w:color="auto"/>
        <w:bottom w:val="none" w:sz="0" w:space="0" w:color="auto"/>
        <w:right w:val="none" w:sz="0" w:space="0" w:color="auto"/>
      </w:divBdr>
    </w:div>
    <w:div w:id="2034452582">
      <w:bodyDiv w:val="1"/>
      <w:marLeft w:val="0"/>
      <w:marRight w:val="0"/>
      <w:marTop w:val="0"/>
      <w:marBottom w:val="0"/>
      <w:divBdr>
        <w:top w:val="none" w:sz="0" w:space="0" w:color="auto"/>
        <w:left w:val="none" w:sz="0" w:space="0" w:color="auto"/>
        <w:bottom w:val="none" w:sz="0" w:space="0" w:color="auto"/>
        <w:right w:val="none" w:sz="0" w:space="0" w:color="auto"/>
      </w:divBdr>
    </w:div>
    <w:div w:id="2035887791">
      <w:bodyDiv w:val="1"/>
      <w:marLeft w:val="0"/>
      <w:marRight w:val="0"/>
      <w:marTop w:val="0"/>
      <w:marBottom w:val="0"/>
      <w:divBdr>
        <w:top w:val="none" w:sz="0" w:space="0" w:color="auto"/>
        <w:left w:val="none" w:sz="0" w:space="0" w:color="auto"/>
        <w:bottom w:val="none" w:sz="0" w:space="0" w:color="auto"/>
        <w:right w:val="none" w:sz="0" w:space="0" w:color="auto"/>
      </w:divBdr>
    </w:div>
    <w:div w:id="2036880889">
      <w:bodyDiv w:val="1"/>
      <w:marLeft w:val="0"/>
      <w:marRight w:val="0"/>
      <w:marTop w:val="0"/>
      <w:marBottom w:val="0"/>
      <w:divBdr>
        <w:top w:val="none" w:sz="0" w:space="0" w:color="auto"/>
        <w:left w:val="none" w:sz="0" w:space="0" w:color="auto"/>
        <w:bottom w:val="none" w:sz="0" w:space="0" w:color="auto"/>
        <w:right w:val="none" w:sz="0" w:space="0" w:color="auto"/>
      </w:divBdr>
    </w:div>
    <w:div w:id="2049330919">
      <w:bodyDiv w:val="1"/>
      <w:marLeft w:val="0"/>
      <w:marRight w:val="0"/>
      <w:marTop w:val="0"/>
      <w:marBottom w:val="0"/>
      <w:divBdr>
        <w:top w:val="none" w:sz="0" w:space="0" w:color="auto"/>
        <w:left w:val="none" w:sz="0" w:space="0" w:color="auto"/>
        <w:bottom w:val="none" w:sz="0" w:space="0" w:color="auto"/>
        <w:right w:val="none" w:sz="0" w:space="0" w:color="auto"/>
      </w:divBdr>
    </w:div>
    <w:div w:id="2069720013">
      <w:bodyDiv w:val="1"/>
      <w:marLeft w:val="0"/>
      <w:marRight w:val="0"/>
      <w:marTop w:val="0"/>
      <w:marBottom w:val="0"/>
      <w:divBdr>
        <w:top w:val="none" w:sz="0" w:space="0" w:color="auto"/>
        <w:left w:val="none" w:sz="0" w:space="0" w:color="auto"/>
        <w:bottom w:val="none" w:sz="0" w:space="0" w:color="auto"/>
        <w:right w:val="none" w:sz="0" w:space="0" w:color="auto"/>
      </w:divBdr>
    </w:div>
    <w:div w:id="2071682969">
      <w:bodyDiv w:val="1"/>
      <w:marLeft w:val="0"/>
      <w:marRight w:val="0"/>
      <w:marTop w:val="0"/>
      <w:marBottom w:val="0"/>
      <w:divBdr>
        <w:top w:val="none" w:sz="0" w:space="0" w:color="auto"/>
        <w:left w:val="none" w:sz="0" w:space="0" w:color="auto"/>
        <w:bottom w:val="none" w:sz="0" w:space="0" w:color="auto"/>
        <w:right w:val="none" w:sz="0" w:space="0" w:color="auto"/>
      </w:divBdr>
    </w:div>
    <w:div w:id="2083790762">
      <w:bodyDiv w:val="1"/>
      <w:marLeft w:val="0"/>
      <w:marRight w:val="0"/>
      <w:marTop w:val="0"/>
      <w:marBottom w:val="0"/>
      <w:divBdr>
        <w:top w:val="none" w:sz="0" w:space="0" w:color="auto"/>
        <w:left w:val="none" w:sz="0" w:space="0" w:color="auto"/>
        <w:bottom w:val="none" w:sz="0" w:space="0" w:color="auto"/>
        <w:right w:val="none" w:sz="0" w:space="0" w:color="auto"/>
      </w:divBdr>
    </w:div>
    <w:div w:id="2087259962">
      <w:bodyDiv w:val="1"/>
      <w:marLeft w:val="0"/>
      <w:marRight w:val="0"/>
      <w:marTop w:val="0"/>
      <w:marBottom w:val="0"/>
      <w:divBdr>
        <w:top w:val="none" w:sz="0" w:space="0" w:color="auto"/>
        <w:left w:val="none" w:sz="0" w:space="0" w:color="auto"/>
        <w:bottom w:val="none" w:sz="0" w:space="0" w:color="auto"/>
        <w:right w:val="none" w:sz="0" w:space="0" w:color="auto"/>
      </w:divBdr>
    </w:div>
    <w:div w:id="2089188394">
      <w:bodyDiv w:val="1"/>
      <w:marLeft w:val="0"/>
      <w:marRight w:val="0"/>
      <w:marTop w:val="0"/>
      <w:marBottom w:val="0"/>
      <w:divBdr>
        <w:top w:val="none" w:sz="0" w:space="0" w:color="auto"/>
        <w:left w:val="none" w:sz="0" w:space="0" w:color="auto"/>
        <w:bottom w:val="none" w:sz="0" w:space="0" w:color="auto"/>
        <w:right w:val="none" w:sz="0" w:space="0" w:color="auto"/>
      </w:divBdr>
    </w:div>
    <w:div w:id="2096128293">
      <w:bodyDiv w:val="1"/>
      <w:marLeft w:val="0"/>
      <w:marRight w:val="0"/>
      <w:marTop w:val="0"/>
      <w:marBottom w:val="0"/>
      <w:divBdr>
        <w:top w:val="none" w:sz="0" w:space="0" w:color="auto"/>
        <w:left w:val="none" w:sz="0" w:space="0" w:color="auto"/>
        <w:bottom w:val="none" w:sz="0" w:space="0" w:color="auto"/>
        <w:right w:val="none" w:sz="0" w:space="0" w:color="auto"/>
      </w:divBdr>
      <w:divsChild>
        <w:div w:id="72624047">
          <w:marLeft w:val="0"/>
          <w:marRight w:val="0"/>
          <w:marTop w:val="0"/>
          <w:marBottom w:val="0"/>
          <w:divBdr>
            <w:top w:val="none" w:sz="0" w:space="0" w:color="auto"/>
            <w:left w:val="none" w:sz="0" w:space="0" w:color="auto"/>
            <w:bottom w:val="none" w:sz="0" w:space="0" w:color="auto"/>
            <w:right w:val="none" w:sz="0" w:space="0" w:color="auto"/>
          </w:divBdr>
        </w:div>
        <w:div w:id="286469133">
          <w:marLeft w:val="0"/>
          <w:marRight w:val="0"/>
          <w:marTop w:val="0"/>
          <w:marBottom w:val="0"/>
          <w:divBdr>
            <w:top w:val="none" w:sz="0" w:space="0" w:color="auto"/>
            <w:left w:val="none" w:sz="0" w:space="0" w:color="auto"/>
            <w:bottom w:val="none" w:sz="0" w:space="0" w:color="auto"/>
            <w:right w:val="none" w:sz="0" w:space="0" w:color="auto"/>
          </w:divBdr>
        </w:div>
      </w:divsChild>
    </w:div>
    <w:div w:id="2106612417">
      <w:bodyDiv w:val="1"/>
      <w:marLeft w:val="0"/>
      <w:marRight w:val="0"/>
      <w:marTop w:val="0"/>
      <w:marBottom w:val="0"/>
      <w:divBdr>
        <w:top w:val="none" w:sz="0" w:space="0" w:color="auto"/>
        <w:left w:val="none" w:sz="0" w:space="0" w:color="auto"/>
        <w:bottom w:val="none" w:sz="0" w:space="0" w:color="auto"/>
        <w:right w:val="none" w:sz="0" w:space="0" w:color="auto"/>
      </w:divBdr>
    </w:div>
    <w:div w:id="2122797081">
      <w:bodyDiv w:val="1"/>
      <w:marLeft w:val="0"/>
      <w:marRight w:val="0"/>
      <w:marTop w:val="0"/>
      <w:marBottom w:val="0"/>
      <w:divBdr>
        <w:top w:val="none" w:sz="0" w:space="0" w:color="auto"/>
        <w:left w:val="none" w:sz="0" w:space="0" w:color="auto"/>
        <w:bottom w:val="none" w:sz="0" w:space="0" w:color="auto"/>
        <w:right w:val="none" w:sz="0" w:space="0" w:color="auto"/>
      </w:divBdr>
    </w:div>
    <w:div w:id="2122799651">
      <w:bodyDiv w:val="1"/>
      <w:marLeft w:val="0"/>
      <w:marRight w:val="0"/>
      <w:marTop w:val="0"/>
      <w:marBottom w:val="0"/>
      <w:divBdr>
        <w:top w:val="none" w:sz="0" w:space="0" w:color="auto"/>
        <w:left w:val="none" w:sz="0" w:space="0" w:color="auto"/>
        <w:bottom w:val="none" w:sz="0" w:space="0" w:color="auto"/>
        <w:right w:val="none" w:sz="0" w:space="0" w:color="auto"/>
      </w:divBdr>
    </w:div>
    <w:div w:id="2130666133">
      <w:bodyDiv w:val="1"/>
      <w:marLeft w:val="0"/>
      <w:marRight w:val="0"/>
      <w:marTop w:val="0"/>
      <w:marBottom w:val="0"/>
      <w:divBdr>
        <w:top w:val="none" w:sz="0" w:space="0" w:color="auto"/>
        <w:left w:val="none" w:sz="0" w:space="0" w:color="auto"/>
        <w:bottom w:val="none" w:sz="0" w:space="0" w:color="auto"/>
        <w:right w:val="none" w:sz="0" w:space="0" w:color="auto"/>
      </w:divBdr>
    </w:div>
    <w:div w:id="2140755001">
      <w:bodyDiv w:val="1"/>
      <w:marLeft w:val="0"/>
      <w:marRight w:val="0"/>
      <w:marTop w:val="0"/>
      <w:marBottom w:val="0"/>
      <w:divBdr>
        <w:top w:val="none" w:sz="0" w:space="0" w:color="auto"/>
        <w:left w:val="none" w:sz="0" w:space="0" w:color="auto"/>
        <w:bottom w:val="none" w:sz="0" w:space="0" w:color="auto"/>
        <w:right w:val="none" w:sz="0" w:space="0" w:color="auto"/>
      </w:divBdr>
    </w:div>
    <w:div w:id="2143383112">
      <w:bodyDiv w:val="1"/>
      <w:marLeft w:val="0"/>
      <w:marRight w:val="0"/>
      <w:marTop w:val="0"/>
      <w:marBottom w:val="0"/>
      <w:divBdr>
        <w:top w:val="none" w:sz="0" w:space="0" w:color="auto"/>
        <w:left w:val="none" w:sz="0" w:space="0" w:color="auto"/>
        <w:bottom w:val="none" w:sz="0" w:space="0" w:color="auto"/>
        <w:right w:val="none" w:sz="0" w:space="0" w:color="auto"/>
      </w:divBdr>
    </w:div>
    <w:div w:id="214731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Bek04</b:Tag>
    <b:SourceType>ArticleInAPeriodical</b:SourceType>
    <b:Guid>{04E4EFB3-C458-4ECE-B994-EB1518E51DD5}</b:Guid>
    <b:LCID>en-US</b:LCID>
    <b:Author>
      <b:Author>
        <b:NameList>
          <b:Person>
            <b:Last>Bekkerman</b:Last>
            <b:First>Ron</b:First>
          </b:Person>
        </b:NameList>
      </b:Author>
    </b:Author>
    <b:Title>"Automatic Categorization of Email into Folders: Benchmark Experiments on Enron and SRI Corpora"</b:Title>
    <b:Year>2004</b:Year>
    <b:PeriodicalTitle>Computer Science Department Faculty Publication Series</b:PeriodicalTitle>
    <b:Pages>218</b:Pages>
    <b:YearAccessed>2020</b:YearAccessed>
    <b:MonthAccessed>12</b:MonthAccessed>
    <b:DayAccessed>12.12.2020</b:DayAccessed>
    <b:URL>https://scholarworks.umass.edu/cs_faculty_pubs/218</b:URL>
    <b:RefOrder>1</b:RefOrder>
  </b:Source>
  <b:Source>
    <b:Tag>Kow19</b:Tag>
    <b:SourceType>ArticleInAPeriodical</b:SourceType>
    <b:Guid>{35C9446C-C4B8-46B0-B0D5-91B6405767FB}</b:Guid>
    <b:Author>
      <b:Author>
        <b:NameList>
          <b:Person>
            <b:Last>Kowsare</b:Last>
            <b:First>Kamran</b:First>
          </b:Person>
          <b:Person>
            <b:Last>Meimandi</b:Last>
            <b:First>Kiana</b:First>
            <b:Middle>Jafari</b:Middle>
          </b:Person>
          <b:Person>
            <b:Last>Heidarysafa</b:Last>
            <b:First>Mojtaba</b:First>
          </b:Person>
          <b:Person>
            <b:Last>Sanjana</b:Last>
            <b:First>Mendu</b:First>
          </b:Person>
          <b:Person>
            <b:Last>Laura</b:Last>
            <b:First>Barnes</b:First>
          </b:Person>
          <b:Person>
            <b:Last>Donald</b:Last>
            <b:First>Brown</b:First>
          </b:Person>
        </b:NameList>
      </b:Author>
    </b:Author>
    <b:Title>Text Classification Algorithms: A Survey</b:Title>
    <b:PeriodicalTitle>Information (Switzerland)</b:PeriodicalTitle>
    <b:Year>2019</b:Year>
    <b:Month>April</b:Month>
    <b:Day>23</b:Day>
    <b:LCID>en-US</b:LCID>
    <b:RefOrder>4</b:RefOrder>
  </b:Source>
  <b:Source>
    <b:Tag>Agg12</b:Tag>
    <b:SourceType>BookSection</b:SourceType>
    <b:Guid>{4F635498-5DD5-4942-9294-138CBE60B20C}</b:Guid>
    <b:Title>A Survey of Text Classification Algorithms</b:Title>
    <b:Year>2012</b:Year>
    <b:Pages>163 -  222</b:Pages>
    <b:Author>
      <b:Author>
        <b:NameList>
          <b:Person>
            <b:Last>Aggarwal</b:Last>
            <b:First>Charu</b:First>
            <b:Middle>C.</b:Middle>
          </b:Person>
          <b:Person>
            <b:Last>Zhai</b:Last>
            <b:First>ChengXiang</b:First>
          </b:Person>
        </b:NameList>
      </b:Author>
    </b:Author>
    <b:BookTitle>Mining Text Data</b:BookTitle>
    <b:RefOrder>28</b:RefOrder>
  </b:Source>
  <b:Source>
    <b:Tag>Joa01</b:Tag>
    <b:SourceType>BookSection</b:SourceType>
    <b:Guid>{51B650EB-87EE-4200-AD85-545BC606A5EC}</b:Guid>
    <b:Title>A Statistical Learning Model of Text Classification for Support Vector Machines</b:Title>
    <b:BookTitle>SIGIR '01</b:BookTitle>
    <b:Year>2001</b:Year>
    <b:Author>
      <b:Author>
        <b:NameList>
          <b:Person>
            <b:Last>Joachims</b:Last>
            <b:First>Thorsten</b:First>
          </b:Person>
        </b:NameList>
      </b:Author>
    </b:Author>
    <b:URL>http://www.cs.cornell.edu/people/tj/publications/joachims_01a.pdf</b:URL>
    <b:RefOrder>29</b:RefOrder>
  </b:Source>
  <b:Source>
    <b:Tag>Joa98</b:Tag>
    <b:SourceType>BookSection</b:SourceType>
    <b:Guid>{936504BF-74CD-4C1C-AE6F-68F876699678}</b:Guid>
    <b:Author>
      <b:Author>
        <b:NameList>
          <b:Person>
            <b:Last>Joachims</b:Last>
            <b:First>Thorsten</b:First>
          </b:Person>
        </b:NameList>
      </b:Author>
    </b:Author>
    <b:Title>Text Categorization with Support Vector Machines: Learning with Many Relevant Features</b:Title>
    <b:BookTitle>ECML</b:BookTitle>
    <b:Year>1998</b:Year>
    <b:URL>https://link.springer.com/content/pdf/10.1007%2FBFb0026683.pdf</b:URL>
    <b:RefOrder>13</b:RefOrder>
  </b:Source>
  <b:Source>
    <b:Tag>NgA18</b:Tag>
    <b:SourceType>Book</b:SourceType>
    <b:Guid>{9265DE97-E023-496D-81E7-1F9279264379}</b:Guid>
    <b:Title>Machine Learning Yearning</b:Title>
    <b:Year>2018</b:Year>
    <b:Author>
      <b:Author>
        <b:NameList>
          <b:Person>
            <b:Last>Ng</b:Last>
            <b:First>Andrew</b:First>
          </b:Person>
        </b:NameList>
      </b:Author>
    </b:Author>
    <b:RefOrder>2</b:RefOrder>
  </b:Source>
  <b:Source>
    <b:Tag>Raast</b:Tag>
    <b:SourceType>Book</b:SourceType>
    <b:Guid>{C4DAF27E-EA30-4660-AD53-A4E35DFA7DBB}</b:Guid>
    <b:Author>
      <b:Author>
        <b:NameList>
          <b:Person>
            <b:Last>Raaijmakers</b:Last>
            <b:First>Stephan</b:First>
          </b:Person>
        </b:NameList>
      </b:Author>
      <b:Editor>
        <b:NameList>
          <b:Person>
            <b:Last>Publications</b:Last>
            <b:First>Manning</b:First>
          </b:Person>
        </b:NameList>
      </b:Editor>
    </b:Author>
    <b:Title>Deep Learning for Natural Language Processing</b:Title>
    <b:Year>2021est.</b:Year>
    <b:Publisher>Manning Early Access Programm (MEAP)</b:Publisher>
    <b:LCID>en-US</b:LCID>
    <b:RefOrder>3</b:RefOrder>
  </b:Source>
  <b:Source>
    <b:Tag>Spa72</b:Tag>
    <b:SourceType>ArticleInAPeriodical</b:SourceType>
    <b:Guid>{F36A7490-1AFE-40CE-9AF6-2FDF3C72CA91}</b:Guid>
    <b:Author>
      <b:Author>
        <b:NameList>
          <b:Person>
            <b:Last>Sparck Jones</b:Last>
            <b:First>K..</b:First>
          </b:Person>
        </b:NameList>
      </b:Author>
    </b:Author>
    <b:Title>J. Doc. 28,</b:Title>
    <b:Year>1972</b:Year>
    <b:Publisher>A statistical interpretation of term specificity and its application in retrieval</b:Publisher>
    <b:Pages>11-21</b:Pages>
    <b:PeriodicalTitle>J. Doc.</b:PeriodicalTitle>
    <b:RefOrder>6</b:RefOrder>
  </b:Source>
  <b:Source>
    <b:Tag>Tok94</b:Tag>
    <b:SourceType>ArticleInAPeriodical</b:SourceType>
    <b:Guid>{8B569D19-7F8B-4CD1-B86D-E3F2C0F7532F}</b:Guid>
    <b:Author>
      <b:Author>
        <b:NameList>
          <b:Person>
            <b:Last>Tokunaga</b:Last>
            <b:First>T.</b:First>
          </b:Person>
          <b:Person>
            <b:Last>Makoto</b:Last>
            <b:First>I.</b:First>
          </b:Person>
        </b:NameList>
      </b:Author>
    </b:Author>
    <b:Title>Text categorization based on weighted inverse document frequency</b:Title>
    <b:PeriodicalTitle>Information Processing Japan, SIGNL 94</b:PeriodicalTitle>
    <b:Year>1994</b:Year>
    <b:Pages> 33–40.</b:Pages>
    <b:RefOrder>30</b:RefOrder>
  </b:Source>
  <b:Source>
    <b:Tag>Sal87</b:Tag>
    <b:SourceType>ArticleInAPeriodical</b:SourceType>
    <b:Guid>{8BF191F2-8D24-45C5-AA05-5FF47A709749}</b:Guid>
    <b:Author>
      <b:Author>
        <b:NameList>
          <b:Person>
            <b:Last>Salton</b:Last>
            <b:First>Gerald</b:First>
          </b:Person>
          <b:Person>
            <b:Last>Buckley</b:Last>
            <b:First>Chris</b:First>
          </b:Person>
        </b:NameList>
      </b:Author>
    </b:Author>
    <b:Title>Term Weighting Approaches in Automatic Text Retrieval</b:Title>
    <b:PeriodicalTitle>Information Process Management</b:PeriodicalTitle>
    <b:Year>1987</b:Year>
    <b:Month>November</b:Month>
    <b:Pages>513-523</b:Pages>
    <b:Issue>24</b:Issue>
    <b:RefOrder>7</b:RefOrder>
  </b:Source>
  <b:Source>
    <b:Tag>Jur19</b:Tag>
    <b:SourceType>Book</b:SourceType>
    <b:Guid>{61BE128B-0070-41C6-9C3C-ABCF90C7E9B6}</b:Guid>
    <b:Title>Speech and Language Processing</b:Title>
    <b:Year>2019</b:Year>
    <b:Author>
      <b:Author>
        <b:NameList>
          <b:Person>
            <b:Last>Jurafsky</b:Last>
            <b:First>Daniel</b:First>
          </b:Person>
          <b:Person>
            <b:Last>Martin</b:Last>
            <b:First>James</b:First>
            <b:Middle>H.</b:Middle>
          </b:Person>
        </b:NameList>
      </b:Author>
    </b:Author>
    <b:Edition>3rd Edition DRAFT</b:Edition>
    <b:RefOrder>5</b:RefOrder>
  </b:Source>
  <b:Source>
    <b:Tag>Mik</b:Tag>
    <b:SourceType>ArticleInAPeriodical</b:SourceType>
    <b:Guid>{ACD0A651-FFB7-47F5-8182-00EADF853382}</b:Gu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Publisher>arXiv 2013, arXiv:1301.3781.</b:Publisher>
    <b:URL>https://arxiv.org/abs/1301.3781</b:URL>
    <b:LCID>en-US</b:LCID>
    <b:Year>2013</b:Year>
    <b:PeriodicalTitle>arXiv:1301.3781</b:PeriodicalTitle>
    <b:RefOrder>9</b:RefOrder>
  </b:Source>
  <b:Source>
    <b:Tag>Pen14</b:Tag>
    <b:SourceType>ArticleInAPeriodical</b:SourceType>
    <b:Guid>{539DE909-2ECA-4DE4-A2E7-FFF54BD2951A}</b:Guid>
    <b:Author>
      <b:Author>
        <b:NameList>
          <b:Person>
            <b:Last>Pennington</b:Last>
            <b:First>Jeffrey</b:First>
          </b:Person>
          <b:Person>
            <b:Last>Richard</b:Last>
            <b:First>Socher</b:First>
          </b:Person>
          <b:Person>
            <b:Last>Manning</b:Last>
            <b:First>Christopher</b:First>
          </b:Person>
        </b:NameList>
      </b:Author>
    </b:Author>
    <b:Title>GloVe: Global Vectors for Word Representation</b:Title>
    <b:Year>2014</b:Year>
    <b:Pages>1532-1543</b:Pages>
    <b:BookTitle>Proceedings of the 2014 Conference on Empirical Methods in Natural Language Processing {EMNLP}</b:BookTitle>
    <b:City>Doha, Quatar</b:City>
    <b:Publisher>Association for Computational Linguistics</b:Publisher>
    <b:URL>https://www.aclweb.org/anthology/D14-1162</b:URL>
    <b:RefOrder>10</b:RefOrder>
  </b:Source>
  <b:Source>
    <b:Tag>Bis06</b:Tag>
    <b:SourceType>Book</b:SourceType>
    <b:Guid>{B99C6062-C4B9-4325-A4B7-DBB3665D4761}</b:Guid>
    <b:Author>
      <b:Author>
        <b:NameList>
          <b:Person>
            <b:Last>Bishop</b:Last>
            <b:First>M.</b:First>
            <b:Middle>Christopher</b:Middle>
          </b:Person>
        </b:NameList>
      </b:Author>
    </b:Author>
    <b:Title>Pattern Recognition and Machine Learning</b:Title>
    <b:Year>2006</b:Year>
    <b:LCID>en-US</b:LCID>
    <b:Publisher>Springer Science &amp; Business Media, LLC.</b:Publisher>
    <b:RefOrder>11</b:RefOrder>
  </b:Source>
  <b:Source>
    <b:Tag>Gér19</b:Tag>
    <b:SourceType>Book</b:SourceType>
    <b:Guid>{86B09F15-BB6F-443B-A2E8-48A7CB46C347}</b:Guid>
    <b:LCID>en-US</b:LCID>
    <b:Author>
      <b:Author>
        <b:NameList>
          <b:Person>
            <b:Last>Géron</b:Last>
            <b:First>Aurélien</b:First>
          </b:Person>
        </b:NameList>
      </b:Author>
    </b:Author>
    <b:Title>Hands-On Machine Learning with Scikit-Learn, Keras and TensorFlow</b:Title>
    <b:Year>2019</b:Year>
    <b:Publisher>O'Reilly Media, Inc.</b:Publisher>
    <b:Edition>2nd</b:Edition>
    <b:RefOrder>12</b:RefOrder>
  </b:Source>
  <b:Source>
    <b:Tag>Vap64</b:Tag>
    <b:SourceType>ArticleInAPeriodical</b:SourceType>
    <b:Guid>{CD380201-051A-4065-8A35-D33AC5DD2108}</b:Guid>
    <b:Title>A class of algorithms for pattern recognition learning. ,</b:Title>
    <b:Year>1964</b:Year>
    <b:Author>
      <b:Author>
        <b:NameList>
          <b:Person>
            <b:Last>Vapnik</b:Last>
            <b:First>V.</b:First>
          </b:Person>
          <b:Person>
            <b:Last>Chervonenkis</b:Last>
            <b:First>A.Y.</b:First>
          </b:Person>
        </b:NameList>
      </b:Author>
    </b:Author>
    <b:PeriodicalTitle>Avtomat. Telemekh</b:PeriodicalTitle>
    <b:Pages>937-945</b:Pages>
    <b:Issue>25</b:Issue>
    <b:RefOrder>31</b:RefOrder>
  </b:Source>
  <b:Source>
    <b:Tag>Has08</b:Tag>
    <b:SourceType>Book</b:SourceType>
    <b:Guid>{471114A3-8F8E-4124-8B14-BB7EFBF818D9}</b:Guid>
    <b:Author>
      <b:Author>
        <b:NameList>
          <b:Person>
            <b:Last>Hastie</b:Last>
            <b:First>Trevor</b:First>
          </b:Person>
          <b:Person>
            <b:Last>Tibshirani</b:Last>
            <b:First>Robert</b:First>
          </b:Person>
          <b:Person>
            <b:Last>Friedman</b:Last>
            <b:First>Jerome</b:First>
          </b:Person>
        </b:NameList>
      </b:Author>
    </b:Author>
    <b:Title>The Elements of Statistical Learning : Data Mining, Inference, and Prediction  New York: Springer.</b:Title>
    <b:Year>2008</b:Year>
    <b:City>New York</b:City>
    <b:Publisher>Springer</b:Publisher>
    <b:Edition>2nd</b:Edition>
    <b:RefOrder>32</b:RefOrder>
  </b:Source>
  <b:Source>
    <b:Tag>Cor95</b:Tag>
    <b:SourceType>ArticleInAPeriodical</b:SourceType>
    <b:Guid>{9BFDB37B-0F87-4AD7-8F79-2F8284CC22B6}</b:Guid>
    <b:Title>Support-Vector Networks</b:Title>
    <b:Year>1995</b:Year>
    <b:City>Boston</b:City>
    <b:Publisher>Kluwer Academic Publishers</b:Publisher>
    <b:PeriodicalTitle>Machine Learning</b:PeriodicalTitle>
    <b:Pages>273-297</b:Pages>
    <b:Author>
      <b:Author>
        <b:NameList>
          <b:Person>
            <b:Last>Cortes</b:Last>
            <b:First>Corinna</b:First>
          </b:Person>
          <b:Person>
            <b:Last>Vapnik</b:Last>
            <b:First>Vladmir</b:First>
          </b:Person>
        </b:NameList>
      </b:Author>
    </b:Author>
    <b:Issue>20</b:Issue>
    <b:RefOrder>33</b:RefOrder>
  </b:Source>
  <b:Source>
    <b:Tag>Fir57</b:Tag>
    <b:SourceType>ArticleInAPeriodical</b:SourceType>
    <b:Guid>{CC0B56D6-4CB3-4442-A70D-2E79FA41A723}</b:Guid>
    <b:Author>
      <b:Author>
        <b:NameList>
          <b:Person>
            <b:Last>Firth</b:Last>
            <b:First>John</b:First>
            <b:Middle>Rupert</b:Middle>
          </b:Person>
        </b:NameList>
      </b:Author>
    </b:Author>
    <b:Title>"A synopsis of linguistic theory 1930-1955."</b:Title>
    <b:PeriodicalTitle>In Special Volume of the Philological Society</b:PeriodicalTitle>
    <b:Year>1957</b:Year>
    <b:City>Oxford</b:City>
    <b:Publisher>Oxford University Press</b:Publisher>
    <b:RefOrder>8</b:RefOrder>
  </b:Source>
  <b:Source>
    <b:Tag>Glo10</b:Tag>
    <b:SourceType>ArticleInAPeriodical</b:SourceType>
    <b:Guid>{6431FA95-F0C0-4E0C-A708-BEDD6C2847B3}</b:Guid>
    <b:Author>
      <b:Author>
        <b:NameList>
          <b:Person>
            <b:Last>Glorot</b:Last>
            <b:First>Xavier</b:First>
          </b:Person>
          <b:Person>
            <b:Last>Bengio</b:Last>
            <b:First>Yoshua</b:First>
          </b:Person>
        </b:NameList>
      </b:Author>
    </b:Author>
    <b:Title>Understanding the difficulty of training deep feedforward neural networks</b:Title>
    <b:PeriodicalTitle>Proceedings of the 13th International Conference on Artificial Intelligence and Statistics (AISTATS)</b:PeriodicalTitle>
    <b:Year>2010</b:Year>
    <b:Pages>249-256</b:Pages>
    <b:RefOrder>14</b:RefOrder>
  </b:Source>
  <b:Source>
    <b:Tag>LeC98</b:Tag>
    <b:SourceType>BookSection</b:SourceType>
    <b:Guid>{030E42D5-56E6-4394-8439-7251959A11BB}</b:Guid>
    <b:Author>
      <b:Author>
        <b:NameList>
          <b:Person>
            <b:Last>LeCun</b:Last>
            <b:First>Yann</b:First>
          </b:Person>
          <b:Person>
            <b:Last>Bottou</b:Last>
            <b:First>Leon</b:First>
          </b:Person>
          <b:Person>
            <b:Last>Orr</b:Last>
            <b:First>B.</b:First>
            <b:Middle>Genevieve, Müller, Klaus-Robert</b:Middle>
          </b:Person>
        </b:NameList>
      </b:Author>
    </b:Author>
    <b:Title>Efficient BackProp</b:Title>
    <b:Year>1998</b:Year>
    <b:BookTitle>Neural Networks tricks of the trade</b:BookTitle>
    <b:Publisher>Springer</b:Publisher>
    <b:RefOrder>34</b:RefOrder>
  </b:Source>
  <b:Source>
    <b:Tag>HeK15</b:Tag>
    <b:SourceType>ArticleInAPeriodical</b:SourceType>
    <b:Guid>{51F91DAB-B76E-4459-BFEF-76FFA62AB0C3}</b:Guid>
    <b:Author>
      <b:Author>
        <b:NameList>
          <b:Person>
            <b:Last>He</b:Last>
            <b:First>Kaiming</b:First>
          </b:Person>
          <b:Person>
            <b:Last>Zhang</b:Last>
            <b:First>Xiangyu</b:First>
          </b:Person>
          <b:Person>
            <b:Last>Ren</b:Last>
            <b:First>Shaoqing</b:First>
          </b:Person>
          <b:Person>
            <b:Last>Sun</b:Last>
            <b:First>Jian</b:First>
          </b:Person>
        </b:NameList>
      </b:Author>
    </b:Author>
    <b:Title>Delving Deep into Rectifiers: Surpassing Human-Level Performance on ImageNet Classification</b:Title>
    <b:Year>2015</b:Year>
    <b:PeriodicalTitle>arXiv:1502.01852 [cs.CV]</b:PeriodicalTitle>
    <b:RefOrder>18</b:RefOrder>
  </b:Source>
  <b:Source>
    <b:Tag>Goo16</b:Tag>
    <b:SourceType>Book</b:SourceType>
    <b:Guid>{8CAF7CD5-5AE7-48CE-808A-69C8C405588E}</b:Guid>
    <b:Title>Deep Learning</b:Title>
    <b:Year>2016</b:Year>
    <b:Author>
      <b:Author>
        <b:NameList>
          <b:Person>
            <b:Last>Goodfellow</b:Last>
            <b:First>Ian</b:First>
          </b:Person>
          <b:Person>
            <b:Last>Bengio</b:Last>
            <b:First>Yoshua</b:First>
          </b:Person>
          <b:Person>
            <b:Last>Courville</b:Last>
            <b:First>Aaron</b:First>
          </b:Person>
        </b:NameList>
      </b:Author>
    </b:Author>
    <b:Publisher>MIT Press</b:Publisher>
    <b:URL>http://www.deeplearningbook.org</b:URL>
    <b:RefOrder>17</b:RefOrder>
  </b:Source>
  <b:Source>
    <b:Tag>Goo15</b:Tag>
    <b:SourceType>DocumentFromInternetSite</b:SourceType>
    <b:Guid>{A309DAAC-CCD5-4623-B3A1-FBC5373BA57A}</b:Guid>
    <b:Title>Gradient Descent and the Structure of Neural Networs Cost Functions</b:Title>
    <b:Year>2015</b:Year>
    <b:YearAccessed>2020</b:YearAccessed>
    <b:MonthAccessed>12</b:MonthAccessed>
    <b:DayAccessed>26th</b:DayAccessed>
    <b:URL>https://www.deeplearningbook.org/slides/sgd_and_cost_structure.pdf</b:URL>
    <b:Author>
      <b:Author>
        <b:NameList>
          <b:Person>
            <b:Last>Goodfellow</b:Last>
            <b:First>Ian</b:First>
          </b:Person>
        </b:NameList>
      </b:Author>
      <b:Editor>
        <b:NameList>
          <b:Person>
            <b:Last>school</b:Last>
            <b:First>CIFAR</b:First>
            <b:Middle>Deep Learning summer</b:Middle>
          </b:Person>
        </b:NameList>
      </b:Editor>
    </b:Author>
    <b:Month>August</b:Month>
    <b:Day>9th</b:Day>
    <b:LCID>en-US</b:LCID>
    <b:RefOrder>15</b:RefOrder>
  </b:Source>
  <b:Source>
    <b:Tag>Mur12</b:Tag>
    <b:SourceType>Book</b:SourceType>
    <b:Guid>{36D6E11A-31A9-4AF5-BF48-A677F5962691}</b:Guid>
    <b:Title>Machine Learning: A Probabilistic Perspective (Adaptive Computation and Machine Learning series)</b:Title>
    <b:Year>2012</b:Year>
    <b:Author>
      <b:Author>
        <b:NameList>
          <b:Person>
            <b:Last>Murphy</b:Last>
            <b:First>Kevin</b:First>
            <b:Middle>P.</b:Middle>
          </b:Person>
        </b:NameList>
      </b:Author>
    </b:Author>
    <b:City>Cambridge, Masachusetts</b:City>
    <b:Publisher>MIT Press</b:Publisher>
    <b:RefOrder>35</b:RefOrder>
  </b:Source>
  <b:Source>
    <b:Tag>Iof15</b:Tag>
    <b:SourceType>DocumentFromInternetSite</b:SourceType>
    <b:Guid>{30084B58-7150-496B-8355-42B4F4EB745B}</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Month>March</b:Month>
    <b:Day>2nd</b:Day>
    <b:YearAccessed>2020</b:YearAccessed>
    <b:MonthAccessed>12</b:MonthAccessed>
    <b:DayAccessed>27.12.2020</b:DayAccessed>
    <b:URL>https://arxiv.org/pdf/1502.03167.pdf</b:URL>
    <b:RefOrder>19</b:RefOrder>
  </b:Source>
  <b:Source>
    <b:Tag>Hin</b:Tag>
    <b:SourceType>JournalArticle</b:SourceType>
    <b:Guid>{504487A9-5B17-4EBC-BDCF-CF41F1CB7D5F}</b:Guid>
    <b:Title>Improving neural networks by preventing co-adaptation of feature detectors</b:Title>
    <b:Author>
      <b:Author>
        <b:NameList>
          <b:Person>
            <b:Last>Hinton</b:Last>
            <b:First>Geoffrey</b:First>
            <b:Middle>E.</b:Middle>
          </b:Person>
          <b:Person>
            <b:Last>Srivastava</b:Last>
            <b:First>Nitish</b:First>
          </b:Person>
          <b:Person>
            <b:Last>Krizhevsky</b:Last>
            <b:First>Alex</b:First>
          </b:Person>
          <b:Person>
            <b:Last>Sutskever</b:Last>
            <b:First>Ilya</b:First>
          </b:Person>
          <b:Person>
            <b:Last>Salakhutdinov</b:Last>
            <b:First>Ruslan</b:First>
            <b:Middle>R.</b:Middle>
          </b:Person>
        </b:NameList>
      </b:Author>
    </b:Author>
    <b:JournalName>arXiv:1207.0580</b:JournalName>
    <b:Year>2012</b:Year>
    <b:RefOrder>20</b:RefOrder>
  </b:Source>
  <b:Source>
    <b:Tag>Sri14</b:Tag>
    <b:SourceType>JournalArticle</b:SourceType>
    <b:Guid>{D6D39B47-0CDA-4C39-8D47-E42F614C6FD2}</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Title>Dropout: A Simple Way to Prevent Neural Networks from Overfitting</b:Title>
    <b:JournalName>Journal of Machine Learning Research</b:JournalName>
    <b:Year>2014</b:Year>
    <b:Pages>1929-1958</b:Pages>
    <b:Issue>56</b:Issue>
    <b:URL>http://jmlr.org/papers/v15/srivastava14a.html</b:URL>
    <b:RefOrder>21</b:RefOrder>
  </b:Source>
  <b:Source>
    <b:Tag>Hin12</b:Tag>
    <b:SourceType>JournalArticle</b:SourceType>
    <b:Guid>{BA60051D-8787-4995-9108-883B6B96AD4F}</b:Guid>
    <b:Author>
      <b:Author>
        <b:NameList>
          <b:Person>
            <b:Last>Hinton</b:Last>
            <b:First>Geoffrey</b:First>
          </b:Person>
          <b:Person>
            <b:Last>Srivastava</b:Last>
            <b:First>Nitish</b:First>
          </b:Person>
          <b:Person>
            <b:Last>Swersky</b:Last>
          </b:Person>
          <b:Person>
            <b:Last>Kevin</b:Last>
          </b:Person>
        </b:NameList>
      </b:Author>
    </b:Author>
    <b:Title>Neural Networks for	Machine Learning: Lecture 6</b:Title>
    <b:Year>2012</b:Year>
    <b:Medium>Coursera Lecture Slides</b:Medium>
    <b:YearAccessed>2020</b:YearAccessed>
    <b:MonthAccessed>12</b:MonthAccessed>
    <b:DayAccessed>28</b:DayAccessed>
    <b:URL>https://www.cs.toronto.edu/~tijmen/csc321/slides/lecture_slides_lec6.pdf</b:URL>
    <b:RefOrder>16</b:RefOrder>
  </b:Source>
  <b:Source>
    <b:Tag>Kar15</b:Tag>
    <b:SourceType>InternetSite</b:SourceType>
    <b:Guid>{111F7A05-BE45-4460-A6B8-FDBC53B201EA}</b:Guid>
    <b:Author>
      <b:Author>
        <b:NameList>
          <b:Person>
            <b:Last>Karpathy</b:Last>
            <b:First>Andrej</b:First>
          </b:Person>
        </b:NameList>
      </b:Author>
    </b:Author>
    <b:Title>The Unreasonable Effectiveness of Recurrent Neural Networks</b:Title>
    <b:Year>2015</b:Year>
    <b:YearAccessed>2020</b:YearAccessed>
    <b:MonthAccessed>12</b:MonthAccessed>
    <b:DayAccessed>29</b:DayAccessed>
    <b:URL>http://karpathy.github.io/2015/05/21/rnn-effectiveness/</b:URL>
    <b:RefOrder>22</b:RefOrder>
  </b:Source>
  <b:Source>
    <b:Tag>Gol15</b:Tag>
    <b:SourceType>JournalArticle</b:SourceType>
    <b:Guid>{3A0314C6-04F4-433F-A40D-BBA8F76E4D15}</b:Guid>
    <b:Title>A Primer on Neural Network Models for Natural Language Processing</b:Title>
    <b:Year>2015</b:Year>
    <b:Author>
      <b:Author>
        <b:NameList>
          <b:Person>
            <b:Last>Goldberg</b:Last>
            <b:First>Yoav</b:First>
          </b:Person>
        </b:NameList>
      </b:Author>
    </b:Author>
    <b:JournalName>arxiv</b:JournalName>
    <b:RefOrder>25</b:RefOrder>
  </b:Source>
  <b:Source>
    <b:Tag>Eis18</b:Tag>
    <b:SourceType>Book</b:SourceType>
    <b:Guid>{7D246BC5-9147-4D6B-9240-F4366E7DCE1B}</b:Guid>
    <b:Author>
      <b:Author>
        <b:NameList>
          <b:Person>
            <b:Last>Eisenstein</b:Last>
            <b:First>Jacob</b:First>
          </b:Person>
        </b:NameList>
      </b:Author>
    </b:Author>
    <b:Title>Natural Language Processing</b:Title>
    <b:Year>2018</b:Year>
    <b:RefOrder>36</b:RefOrder>
  </b:Source>
  <b:Source>
    <b:Tag>Hoc97</b:Tag>
    <b:SourceType>ArticleInAPeriodical</b:SourceType>
    <b:Guid>{320755E3-2253-440F-8251-7A62BD8D355D}</b:Guid>
    <b:Author>
      <b:Author>
        <b:NameList>
          <b:Person>
            <b:Last>Hochreiter</b:Last>
            <b:First>Sepp</b:First>
          </b:Person>
          <b:Person>
            <b:Last>Schmidhuber</b:Last>
            <b:First>Jürgen</b:First>
          </b:Person>
        </b:NameList>
      </b:Author>
    </b:Author>
    <b:Title>Long Short-term Memory</b:Title>
    <b:Year>1997</b:Year>
    <b:PeriodicalTitle>Neural computation</b:PeriodicalTitle>
    <b:Month>12</b:Month>
    <b:Pages>1735-1780</b:Pages>
    <b:Volume>9</b:Volume>
    <b:DOI>10.1162/neco.1997.9.8.1735</b:DOI>
    <b:RefOrder>23</b:RefOrder>
  </b:Source>
  <b:Source>
    <b:Tag>Ola15</b:Tag>
    <b:SourceType>InternetSite</b:SourceType>
    <b:Guid>{8F9AEFC3-BDDA-482C-966A-8BFB8F4A36DE}</b:Guid>
    <b:Author>
      <b:Author>
        <b:NameList>
          <b:Person>
            <b:Last>Olah</b:Last>
            <b:First>Christopher</b:First>
          </b:Person>
        </b:NameList>
      </b:Author>
    </b:Author>
    <b:Title>Understanding LSTM Networks</b:Title>
    <b:Year>2015</b:Year>
    <b:YearAccessed>2020</b:YearAccessed>
    <b:MonthAccessed>12</b:MonthAccessed>
    <b:DayAccessed>29</b:DayAccessed>
    <b:URL>https://colah.github.io/posts/2015-08-Understanding-LSTMs/</b:URL>
    <b:RefOrder>24</b:RefOrder>
  </b:Source>
  <b:Source>
    <b:Tag>Cha19</b:Tag>
    <b:SourceType>ArticleInAPeriodical</b:SourceType>
    <b:Guid>{F607914F-75AB-452A-A390-F5593B80AC38}</b:Guid>
    <b:Title>CS224n: Lecture Notes: Part VIII: Convolutional Neural Networks</b:Title>
    <b:Year>2019</b:Year>
    <b:Author>
      <b:Author>
        <b:NameList>
          <b:Person>
            <b:Last>Chaubard</b:Last>
            <b:First>Francois</b:First>
          </b:Person>
          <b:Person>
            <b:Last>Socher</b:Last>
            <b:First>Richard</b:First>
          </b:Person>
        </b:NameList>
      </b:Author>
    </b:Author>
    <b:PeriodicalTitle>CS224n: Natural Language Processing with Deep Learning</b:PeriodicalTitle>
    <b:RefOrder>37</b:RefOrder>
  </b:Source>
  <b:Source>
    <b:Tag>Kal14</b:Tag>
    <b:SourceType>BookSection</b:SourceType>
    <b:Guid>{63420422-C479-4F50-8DFC-CAC4629FC465}</b:Guid>
    <b:Author>
      <b:Author>
        <b:NameList>
          <b:Person>
            <b:Last>Kalchbrenner</b:Last>
            <b:First>Nal:</b:First>
            <b:Middle>Grefenstette, Edward: Blunsom, Phil</b:Middle>
          </b:Person>
        </b:NameList>
      </b:Author>
    </b:Author>
    <b:Title>A Convolutional Neural Network for Modelling Sentences</b:Title>
    <b:Year>2014</b:Year>
    <b:Pages>655-665</b:Pages>
    <b:BookTitle>Proceedings of the 52nd Annual Meeting of the Association for Computational Linguistics (Volume 1: Long Papers)</b:BookTitle>
    <b:City>Baltimore, Maryland</b:City>
    <b:Publisher>Association for Computational Linguistics</b:Publisher>
    <b:URL>https://www.aclweb.org/anthology/P14-1062</b:URL>
    <b:DOI>10.3115/v1/P14-1062</b:DOI>
    <b:RefOrder>38</b:RefOrder>
  </b:Source>
  <b:Source>
    <b:Tag>Vas17</b:Tag>
    <b:SourceType>JournalArticle</b:SourceType>
    <b:Guid>{E6C23909-61F3-4641-A452-33C4D9C5DDFD}</b:Guid>
    <b:Title>Attention Is All You Need</b:Title>
    <b:Year>2017</b:Year>
    <b:Author>
      <b:Author>
        <b:NameList>
          <b:Person>
            <b:Last>Vaswani</b:Last>
            <b:First>Vaswani</b:First>
          </b:Person>
          <b:Person>
            <b:Last>Shazeer</b:Last>
            <b:First>Noam</b:First>
          </b:Person>
          <b:Person>
            <b:Last>Parmar</b:Last>
            <b:First>Niki</b:First>
          </b:Person>
          <b:Person>
            <b:Last>Uszkoreit</b:Last>
            <b:First>Jakob:</b:First>
            <b:Middle>Jones, Llion</b:Middle>
          </b:Person>
          <b:Person>
            <b:Last>Gomez</b:Last>
            <b:First>Aidan</b:First>
            <b:Middle>N.</b:Middle>
          </b:Person>
          <b:Person>
            <b:Last>Kaiser</b:Last>
            <b:First>Lukasz</b:First>
          </b:Person>
          <b:Person>
            <b:Last>Polosukhin</b:Last>
            <b:First>Illia</b:First>
          </b:Person>
        </b:NameList>
      </b:Author>
    </b:Author>
    <b:JournalName>CoRR</b:JournalName>
    <b:Issue>abs/1706.03762</b:Issue>
    <b:URL>http://arxiv.org/abs/1706.03762</b:URL>
    <b:RefOrder>27</b:RefOrder>
  </b:Source>
  <b:Source>
    <b:Tag>Bah16</b:Tag>
    <b:SourceType>JournalArticle</b:SourceType>
    <b:Guid>{B63684EF-7A98-400F-A17E-9F601BE27450}</b:Guid>
    <b:Author>
      <b:Author>
        <b:NameList>
          <b:Person>
            <b:Last>Bahdanau</b:Last>
            <b:First>Dzmitry:</b:First>
            <b:Middle>Cho. Kyunghyun</b:Middle>
          </b:Person>
          <b:Person>
            <b:Last>Yoshua</b:Last>
            <b:First>Bengio:</b:First>
          </b:Person>
        </b:NameList>
      </b:Author>
    </b:Author>
    <b:Title>Neural Machine Translation by Jointly Learning to Align and Translate</b:Title>
    <b:JournalName>arXiv</b:JournalName>
    <b:Year>2016</b:Year>
    <b:RefOrder>26</b:RefOrder>
  </b:Source>
</b:Sources>
</file>

<file path=customXml/itemProps1.xml><?xml version="1.0" encoding="utf-8"?>
<ds:datastoreItem xmlns:ds="http://schemas.openxmlformats.org/officeDocument/2006/customXml" ds:itemID="{30923A9B-C3DD-47CD-85D1-9AD01F23D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13758</Words>
  <Characters>86681</Characters>
  <Application>Microsoft Office Word</Application>
  <DocSecurity>0</DocSecurity>
  <Lines>722</Lines>
  <Paragraphs>200</Paragraphs>
  <ScaleCrop>false</ScaleCrop>
  <HeadingPairs>
    <vt:vector size="2" baseType="variant">
      <vt:variant>
        <vt:lpstr>Titel</vt:lpstr>
      </vt:variant>
      <vt:variant>
        <vt:i4>1</vt:i4>
      </vt:variant>
    </vt:vector>
  </HeadingPairs>
  <TitlesOfParts>
    <vt:vector size="1" baseType="lpstr">
      <vt:lpstr/>
    </vt:vector>
  </TitlesOfParts>
  <Company>Hochschule Mannheim</Company>
  <LinksUpToDate>false</LinksUpToDate>
  <CharactersWithSpaces>100239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Mustermann</dc:creator>
  <cp:keywords/>
  <dc:description/>
  <cp:lastModifiedBy>Barth Andreas, SF6-S-OG</cp:lastModifiedBy>
  <cp:revision>132</cp:revision>
  <cp:lastPrinted>2020-12-05T17:27:00Z</cp:lastPrinted>
  <dcterms:created xsi:type="dcterms:W3CDTF">2020-12-30T09:05:00Z</dcterms:created>
  <dcterms:modified xsi:type="dcterms:W3CDTF">2021-01-06T15:28:00Z</dcterms:modified>
</cp:coreProperties>
</file>