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BauTV+ SEO-Strategie 2026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Jahresplanung mit 60 optimierten Beiträgen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Erstellt: Dezember 2025 | Verantwortlich: Marketing Team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Diese SEO-Strategie basiert auf der Analyse von Google Search Console Daten (November 2025) und ist auf die 5-Phasen Customer Journey von BauTV+ abgestimmt. </w:t>
      </w:r>
    </w:p>
    <w:p>
      <w:pPr>
        <w:pStyle w:val="ListParagraph"/>
        <w:numPr>
          <w:ilvl w:val="0"/>
          <w:numId w:val="2"/>
        </w:numPr>
      </w:pPr>
      <w:r>
        <w:t xml:space="preserve">60 Beiträge geplant: 30 neue Keywords + 30 Optimierungen</w:t>
      </w:r>
    </w:p>
    <w:p>
      <w:pPr>
        <w:pStyle w:val="ListParagraph"/>
        <w:numPr>
          <w:ilvl w:val="0"/>
          <w:numId w:val="2"/>
        </w:numPr>
      </w:pPr>
      <w:r>
        <w:t xml:space="preserve">Potenzial: +328 organische Klicks/Monat durch Quick Wins</w:t>
      </w:r>
    </w:p>
    <w:p>
      <w:pPr>
        <w:pStyle w:val="ListParagraph"/>
        <w:numPr>
          <w:ilvl w:val="0"/>
          <w:numId w:val="2"/>
        </w:numPr>
      </w:pPr>
      <w:r>
        <w:t xml:space="preserve">Fokus: Portal-First Messaging in allen SEO-Inhalten</w:t>
      </w:r>
    </w:p>
    <w:p>
      <w:pPr>
        <w:pStyle w:val="ListParagraph"/>
        <w:numPr>
          <w:ilvl w:val="0"/>
          <w:numId w:val="2"/>
        </w:numPr>
      </w:pPr>
      <w:r>
        <w:t xml:space="preserve">Integration: Customer Journey Phasen 1-5 vollständig abgedeckt</w:t>
      </w:r>
    </w:p>
    <w:p>
      <w:r>
        <w:br w:type="page"/>
      </w:r>
    </w:p>
    <w:p>
      <w:pPr>
        <w:pStyle w:val="Heading1"/>
      </w:pPr>
      <w:r>
        <w:t xml:space="preserve">Teil 1: TOP Prioritäten diesen Monat</w:t>
      </w:r>
    </w:p>
    <w:p>
      <w:pPr>
        <w:pStyle w:val="Heading2"/>
      </w:pPr>
      <w:r>
        <w:t xml:space="preserve">TOP 5 Neue Keywords (Content erstellen)</w:t>
      </w:r>
    </w:p>
    <w:p>
      <w:pPr>
        <w:spacing w:after="200"/>
      </w:pPr>
      <w:r>
        <w:t xml:space="preserve">Diese Keywords haben hohes Suchvolumen, aber BauTV+ hat noch keinen optimierten Content dafür.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200"/>
        <w:gridCol w:w="1200"/>
        <w:gridCol w:w="1200"/>
        <w:gridCol w:w="14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Neue URL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Imp./Mo</w:t>
            </w:r>
          </w:p>
        </w:tc>
        <w:tc>
          <w:tcPr>
            <w:tcW w:type="dxa" w:w="14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baustellenüberwachung kosten</w:t>
            </w:r>
          </w:p>
        </w:tc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/baustellenueberwachung-kosten/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281</w:t>
            </w:r>
          </w:p>
        </w:tc>
        <w:tc>
          <w:tcPr>
            <w:tcW w:type="dxa" w:w="14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E6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zeitraffer kamera baustelle</w:t>
            </w:r>
          </w:p>
        </w:tc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/zeitraffer-kamera-baustelle/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2/3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143</w:t>
            </w:r>
          </w:p>
        </w:tc>
        <w:tc>
          <w:tcPr>
            <w:tcW w:type="dxa" w:w="14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baustellenkamera vergleich</w:t>
            </w:r>
          </w:p>
        </w:tc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/baustellenkamera-vergleich/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NEU</w:t>
            </w:r>
          </w:p>
        </w:tc>
        <w:tc>
          <w:tcPr>
            <w:tcW w:type="dxa" w:w="14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baustellendokumentation software</w:t>
            </w:r>
          </w:p>
        </w:tc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/baustellendokumentation-software/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NEU</w:t>
            </w:r>
          </w:p>
        </w:tc>
        <w:tc>
          <w:tcPr>
            <w:tcW w:type="dxa" w:w="14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F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mobile baustellenüberwachung</w:t>
            </w:r>
          </w:p>
        </w:tc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/mobile-baustellenueberwachung/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1/2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4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F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MITTEL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Begründung der Auswahl: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baustellenüberwachung kosten: </w:t>
      </w:r>
      <w:r>
        <w:t xml:space="preserve">281 Impressionen, Position 33 - mit dedizierter Kosten-Landingpage auf Top 10 bringbar. Passt zur neuen Preisstrategie.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zeitraffer kamera baustelle: </w:t>
      </w:r>
      <w:r>
        <w:t xml:space="preserve">143 Impressionen bei Position 46 - großes Potenzial, USP von BauTV+ hervorheben.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baustellenkamera vergleich: </w:t>
      </w:r>
      <w:r>
        <w:t xml:space="preserve">Phase 3 (Solution Awareness) - Vergleichsseite gegen Oculai, kritisch für Conversion.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baustellendokumentation software: </w:t>
      </w:r>
      <w:r>
        <w:t xml:space="preserve">Portal-First Positioning - zeigt BauTV+ als Software, nicht nur Kamera.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 baustellenüberwachung: </w:t>
      </w:r>
      <w:r>
        <w:t xml:space="preserve">Awareness-Keyword, fängt frühe Suchintention ab.</w:t>
      </w:r>
    </w:p>
    <w:p>
      <w:pPr>
        <w:pStyle w:val="Heading2"/>
      </w:pPr>
      <w:r>
        <w:t xml:space="preserve">TOP 5 URLs zur Optimierung (Bestand)</w:t>
      </w:r>
    </w:p>
    <w:p>
      <w:pPr>
        <w:spacing w:after="200"/>
      </w:pPr>
      <w:r>
        <w:t xml:space="preserve">Diese Seiten haben viele Impressionen, aber eine katastrophal niedrige CTR. Quick Wins!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1200"/>
        <w:gridCol w:w="1200"/>
        <w:gridCol w:w="17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Imp./Mo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Potenzial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/kaufen-und-mieten-von-baustellenkameras/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13.480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E6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0,14%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18,2</w:t>
            </w:r>
          </w:p>
        </w:tc>
        <w:tc>
          <w:tcPr>
            <w:tcW w:type="dxa" w:w="1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+134 Klicks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/baustellen-webcam/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11.372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E6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0,35%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22,3</w:t>
            </w:r>
          </w:p>
        </w:tc>
        <w:tc>
          <w:tcPr>
            <w:tcW w:type="dxa" w:w="1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+113 Klicks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/dsgvo-konforme-baustellendokumentation/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5.174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0,21%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27,8</w:t>
            </w:r>
          </w:p>
        </w:tc>
        <w:tc>
          <w:tcPr>
            <w:tcW w:type="dxa" w:w="1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+51 Klicks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/baustellenueberwachung/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4.528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E6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0,04%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30,4</w:t>
            </w:r>
          </w:p>
        </w:tc>
        <w:tc>
          <w:tcPr>
            <w:tcW w:type="dxa" w:w="1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+45 Klicks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/digitale-baustellendokumentation/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2.697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E6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0,04%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28,6</w:t>
            </w:r>
          </w:p>
        </w:tc>
        <w:tc>
          <w:tcPr>
            <w:tcW w:type="dxa" w:w="1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+26 Klicks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Optimierungsmaßnahmen: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Title-Tags: </w:t>
      </w:r>
      <w:r>
        <w:t xml:space="preserve">Mit Jahreszahl 2025/2026, emotionalen Triggern und klarem Nutzenversprechen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Meta-Descriptions: </w:t>
      </w:r>
      <w:r>
        <w:t xml:space="preserve">CTAs einbauen, Alleinstellungsmerkmale betonen, 150-160 Zeichen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Content-Erweiterung: </w:t>
      </w:r>
      <w:r>
        <w:t xml:space="preserve">+500 Wörter, FAQ-Sektion, Schema-Markup (FAQ, HowTo)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Interne Verlinkung: </w:t>
      </w:r>
      <w:r>
        <w:t xml:space="preserve">Von /baustellen-webcam/ zu allen Unterseiten, Hub-and-Spoke-Struktur</w:t>
      </w:r>
    </w:p>
    <w:p>
      <w:r>
        <w:br w:type="page"/>
      </w:r>
    </w:p>
    <w:p>
      <w:pPr>
        <w:pStyle w:val="Heading1"/>
      </w:pPr>
      <w:r>
        <w:t xml:space="preserve">Teil 2: Jahresplanung 2026</w:t>
      </w:r>
    </w:p>
    <w:p>
      <w:pPr>
        <w:spacing w:after="200"/>
      </w:pPr>
      <w:r>
        <w:t xml:space="preserve">60 Beiträge verteilt auf 12 Monate (5 pro Monat). Jeder Beitrag ist einer Customer Journey Phase zugeordnet.</w:t>
      </w:r>
    </w:p>
    <w:p>
      <w:pPr>
        <w:pStyle w:val="Heading2"/>
      </w:pPr>
      <w:r>
        <w:t xml:space="preserve">Januar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1000"/>
        <w:gridCol w:w="1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baustellenüberwachung kosten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/baustellenueberwachung-kosten/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Prio 1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baustellenkamera mieten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/kaufen-und-mieten-von-baustellenkameras/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CTR +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zeitraffer kamera baustelle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/zeitraffer-kamera-baustelle/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Prio 2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baustellenkamera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/baustellen-webcam/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Pos. 11→8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baustellenkamera vergleich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/baustellenkamera-vergleich/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Prio 3</w:t>
            </w:r>
          </w:p>
        </w:tc>
      </w:tr>
    </w:tbl>
    <w:p>
      <w:pPr>
        <w:pStyle w:val="Heading2"/>
      </w:pPr>
      <w:r>
        <w:t xml:space="preserve">Februar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1000"/>
        <w:gridCol w:w="1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baustellendokumentation software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/baustellendokumentation-software/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Portal-Focus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baustellenüberwachung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/baustellenueberwachung/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Pos. 18→8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mobile baustellenüberwachung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/mobile-baustellenueberwachung/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Awareness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 webcam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/baustellen-webcam/mehrwert-von-baustellen-webcams/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Pos. 11→8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baustellenkamera datenschutz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/dsgvo-konforme-baustellendokumentation/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Trust</w:t>
            </w:r>
          </w:p>
        </w:tc>
      </w:tr>
    </w:tbl>
    <w:p>
      <w:pPr>
        <w:pStyle w:val="Heading2"/>
      </w:pPr>
      <w:r>
        <w:t xml:space="preserve">März 2026 (Hochsaison-Start)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1000"/>
        <w:gridCol w:w="1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baustellenkamera kaufen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/baustellenkamera-kaufen/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baustellenkameras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/baustellenkameras-uebersicht/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507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kamera baustellenüberwachung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/baustellenueberwachung/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540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überwachungskamera baustelle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/ueberwachungskamera-baustelle/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392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 kamera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/baustellen-webcam/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702 Imp</w:t>
            </w:r>
          </w:p>
        </w:tc>
      </w:tr>
    </w:tbl>
    <w:p>
      <w:pPr>
        <w:pStyle w:val="Heading2"/>
      </w:pPr>
      <w:r>
        <w:t xml:space="preserve">April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1000"/>
        <w:gridCol w:w="1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baustellendokumentation kamera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/baustellendokumentation-kamera/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162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digitale baustellendokumentation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/digitale-baustellendokumentation/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155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baukamera mieten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/baukamera-mieten/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292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baustellenkamera dsgvo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/dsgvo-konforme-baustellendokumentation/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126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baustellenüberwachung kaufen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/baustellenueberwachung-kaufen/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247 Imp</w:t>
            </w:r>
          </w:p>
        </w:tc>
      </w:tr>
    </w:tbl>
    <w:p>
      <w:pPr>
        <w:pStyle w:val="Heading2"/>
      </w:pPr>
      <w:r>
        <w:t xml:space="preserve">Mai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1000"/>
        <w:gridCol w:w="1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webcam baustellenüberwachung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/webcam-baustellenueberwachung/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246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baustellenkamera kosten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/baustellenueberwachung-kosten/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232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 überwachungskamera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/bau-ueberwachungskamera/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223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kamera für baustellenüberwachung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/baustellenueberwachung/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388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kamera für baustelle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/kamera-fuer-baustelle/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347 Imp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Juni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1000"/>
        <w:gridCol w:w="1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 überwachungskamera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/baustellen-ueberwachungskamera/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207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webcam baustelle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/baustellen-webcam/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198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baukamera kaufen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/baukamera-kaufen/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187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webcam für baustelle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/webcam-fuer-baustelle/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175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baustellenüberwachung mieten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/kaufen-und-mieten-von-baustellenkameras/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175 Imp</w:t>
            </w:r>
          </w:p>
        </w:tc>
      </w:tr>
    </w:tbl>
    <w:p>
      <w:pPr>
        <w:pStyle w:val="Heading2"/>
      </w:pPr>
      <w:r>
        <w:t xml:space="preserve">Juli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1000"/>
        <w:gridCol w:w="1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 kameraüberwachung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/baustellen-kameraueberwachung/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170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videoüberwachung baustelle datenschutz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/dsgvo-konforme-baustellendokumentation/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143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 dokumentation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/baustellen-dokumentation/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165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kamera zur baustellenüberwachung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/baustellenueberwachung/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150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zeitraffer kamera mieten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/zeitraffer-kamera-mieten/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145 Imp</w:t>
            </w:r>
          </w:p>
        </w:tc>
      </w:tr>
    </w:tbl>
    <w:p>
      <w:pPr>
        <w:pStyle w:val="Heading2"/>
      </w:pPr>
      <w:r>
        <w:t xml:space="preserve">August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1000"/>
        <w:gridCol w:w="1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 webcam kaufen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/baustellen-webcam-kaufen/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134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videoüberwachung baustelle erlaubt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/dsgvo-konforme-baustellendokumentation/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125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baustellendokumentation app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/baustellendokumentation-app/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124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baustellenüberwachung kamera datenschutz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/dsgvo-konforme-baustellendokumentation/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120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 überwachen kamera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/baustelle-ueberwachen/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114 Imp</w:t>
            </w:r>
          </w:p>
        </w:tc>
      </w:tr>
    </w:tbl>
    <w:p>
      <w:pPr>
        <w:pStyle w:val="Heading2"/>
      </w:pPr>
      <w:r>
        <w:t xml:space="preserve">September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1000"/>
        <w:gridCol w:w="1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baustellenüberwachung mit kamera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/baustellenueberwachung-mit-kamera/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108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baustellenkamera zeitraffer kaufen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/zeitraffer-kamera-baustelle/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107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bauüberwachung kamera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/bauueberwachung-kamera/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106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baustellenkamera berlin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/baustellenkamera-berlin/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102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 webcam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/baustellen-webcam/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153 Imp</w:t>
            </w:r>
          </w:p>
        </w:tc>
      </w:tr>
    </w:tbl>
    <w:p>
      <w:pPr>
        <w:pStyle w:val="Heading2"/>
      </w:pPr>
      <w:r>
        <w:t xml:space="preserve">Oktober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1000"/>
        <w:gridCol w:w="1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baufortschritt dokumentieren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/baufortschritt-dokumentieren/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98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überwachung baustelle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/baustellenueberwachung/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97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webcam für baustellenüberwachung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/webcam-baustellenueberwachung/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93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webcam mieten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/webcam-mieten/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91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überwachungskamera für baustellen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/ueberwachungskamera-baustelle/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 Imp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November 2026 (Winter-Themen)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1000"/>
        <w:gridCol w:w="1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baustellenüberwachung kamera mieten preis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/baustellenueberwachung-kosten/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132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 kamera berlin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/baustellenkamera-berlin/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85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aktive baustellenüberwachung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/aktive-baustellenueberwachung/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76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anwendung für baustellenüberwachung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/baustellendokumentation-app/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75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baustellenüberwachung datenschutz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/dsgvo-konforme-baustellendokumentation/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68 Imp</w:t>
            </w:r>
          </w:p>
        </w:tc>
      </w:tr>
    </w:tbl>
    <w:p>
      <w:pPr>
        <w:pStyle w:val="Heading2"/>
      </w:pPr>
      <w:r>
        <w:t xml:space="preserve">Dezember 2026 (Jahresabschluss)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1000"/>
        <w:gridCol w:w="1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baustellenmarketing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/baustellenmarketing-mit-videos/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71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baustellenüberwachung kamera einsetzen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/baustellenueberwachung/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66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58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digitale baustellendoku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/digitale-baustellendokumentation/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62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59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webcam zur baustellenüberwachung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/webcam-baustellenueberwachung/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62 Imp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baustellenüberwachung dsgvo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/dsgvo-konforme-baustellendokumentation/</w:t>
            </w:r>
          </w:p>
        </w:tc>
        <w:tc>
          <w:tcPr>
            <w:tcW w:type="dxa" w:w="1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64 Imp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Teil 3: Zusammenfassung &amp; KPIs</w:t>
      </w:r>
    </w:p>
    <w:p>
      <w:pPr>
        <w:pStyle w:val="Heading2"/>
      </w:pPr>
      <w:r>
        <w:t xml:space="preserve">Verteilung nach Typ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4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6F3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NEU (Neue Inhalte)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4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Komplett neue Landingpages erstellen</w:t>
            </w:r>
          </w:p>
        </w:tc>
      </w:tr>
      <w:t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3E6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 (Optimierung)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4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Bestehende Seiten verbessern (Title, Meta, Content)</w:t>
            </w:r>
          </w:p>
        </w:tc>
      </w:tr>
      <w:t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CCD6E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GESAMT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4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 Beiträge pro Monat</w:t>
            </w:r>
          </w:p>
        </w:tc>
      </w:tr>
    </w:tbl>
    <w:p>
      <w:pPr>
        <w:pStyle w:val="Heading2"/>
      </w:pPr>
      <w:r>
        <w:t xml:space="preserve">Verteilung nach Customer Journey Phase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  <w:tc>
          <w:tcPr>
            <w:tcW w:type="dxa" w:w="3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0033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</w:tr>
      <w:tr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1 - Problem Awareness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13%</w:t>
            </w:r>
          </w:p>
        </w:tc>
        <w:tc>
          <w:tcPr>
            <w:tcW w:type="dxa" w:w="3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Grundlegende Awareness-Keywords</w:t>
            </w:r>
          </w:p>
        </w:tc>
      </w:tr>
      <w:tr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2 - Problem Understanding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47%</w:t>
            </w:r>
          </w:p>
        </w:tc>
        <w:tc>
          <w:tcPr>
            <w:tcW w:type="dxa" w:w="3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Portal-Features, Dokumentation, DSGVO</w:t>
            </w:r>
          </w:p>
        </w:tc>
      </w:tr>
      <w:tr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3 - Solution Awareness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8%</w:t>
            </w:r>
          </w:p>
        </w:tc>
        <w:tc>
          <w:tcPr>
            <w:tcW w:type="dxa" w:w="3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Vergleiche, App, Übersichten</w:t>
            </w:r>
          </w:p>
        </w:tc>
      </w:tr>
      <w:tr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4 - Consideration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3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Kosten, Kaufen, Mieten, Regional</w:t>
            </w:r>
          </w:p>
        </w:tc>
      </w:tr>
      <w:tr>
        <w:tc>
          <w:tcPr>
            <w:tcW w:type="dxa" w:w="2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5 - After-Sales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2%</w:t>
            </w:r>
          </w:p>
        </w:tc>
        <w:tc>
          <w:tcPr>
            <w:tcW w:type="dxa" w:w="3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Marketing, Bestandskunden</w:t>
            </w:r>
          </w:p>
        </w:tc>
      </w:tr>
    </w:tbl>
    <w:p>
      <w:pPr>
        <w:pStyle w:val="Heading2"/>
      </w:pPr>
      <w:r>
        <w:t xml:space="preserve">Erwartete KPIs (12 Monate)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Organische Klicks: </w:t>
      </w:r>
      <w:r>
        <w:t xml:space="preserve">+400-600 Klicks/Monat durch Optimierungen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Neue Rankings: </w:t>
      </w:r>
      <w:r>
        <w:t xml:space="preserve">30 neue Keywords in Top 20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CTR-Verbesserung: </w:t>
      </w:r>
      <w:r>
        <w:t xml:space="preserve">Von 0,14% auf 2-3% für Top-Seiten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Position-Verbesserung: </w:t>
      </w:r>
      <w:r>
        <w:t xml:space="preserve">10+ Keywords von Seite 2 auf Seite 1</w:t>
      </w:r>
    </w:p>
    <w:p>
      <w:pPr>
        <w:pStyle w:val="Heading2"/>
      </w:pPr>
      <w:r>
        <w:t xml:space="preserve">Nächste Schritte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Diese Woche: </w:t>
      </w:r>
      <w:r>
        <w:t xml:space="preserve">TOP 5 Prioritäten umsetzen (Januar-Beiträge)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Wöchentlich: </w:t>
      </w:r>
      <w:r>
        <w:t xml:space="preserve">1-2 Beiträge veröffentlichen oder optimieren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Monatlich: </w:t>
      </w:r>
      <w:r>
        <w:t xml:space="preserve">GSC-Daten prüfen, Erfolge messen, Plan anpassen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Quartalsweise: </w:t>
      </w:r>
      <w:r>
        <w:t xml:space="preserve">Große Content-Audits, neue Keyword-Recherche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— Ende des Dokuments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003366"/>
        <w:sz w:val="18"/>
        <w:szCs w:val="18"/>
      </w:rPr>
      <w:t xml:space="preserve">BauTV+ SEO-Strategie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336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FF66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4D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2025-12-02T08:58:13.448Z</dcterms:created>
  <dcterms:modified xsi:type="dcterms:W3CDTF">2025-12-02T08:58:13.448Z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