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07A" w:rsidRDefault="0075507A" w:rsidP="00DF1CE6">
      <w:pPr>
        <w:spacing w:line="276" w:lineRule="auto"/>
        <w:jc w:val="right"/>
        <w:rPr>
          <w:sz w:val="20"/>
          <w:szCs w:val="20"/>
        </w:rPr>
      </w:pPr>
      <w:r>
        <w:rPr>
          <w:sz w:val="20"/>
          <w:szCs w:val="20"/>
        </w:rPr>
        <w:t>11.03.18, Warszawa</w:t>
      </w:r>
    </w:p>
    <w:p w:rsidR="0075507A" w:rsidRPr="0075507A" w:rsidRDefault="0075507A" w:rsidP="00DF1CE6">
      <w:pPr>
        <w:spacing w:line="276" w:lineRule="auto"/>
        <w:jc w:val="right"/>
        <w:rPr>
          <w:sz w:val="20"/>
          <w:szCs w:val="20"/>
        </w:rPr>
      </w:pPr>
      <w:r>
        <w:rPr>
          <w:sz w:val="20"/>
          <w:szCs w:val="20"/>
        </w:rPr>
        <w:t>Konrad Winnicki, 283423</w:t>
      </w:r>
    </w:p>
    <w:p w:rsidR="00FD7930" w:rsidRDefault="0075507A" w:rsidP="00DF1CE6">
      <w:pPr>
        <w:spacing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MODI: zadanie domowe</w:t>
      </w:r>
    </w:p>
    <w:p w:rsidR="0075507A" w:rsidRDefault="0075507A" w:rsidP="00DF1CE6">
      <w:pPr>
        <w:spacing w:line="276" w:lineRule="auto"/>
        <w:rPr>
          <w:sz w:val="24"/>
          <w:szCs w:val="24"/>
        </w:rPr>
      </w:pPr>
    </w:p>
    <w:p w:rsidR="0075507A" w:rsidRPr="00DF1CE6" w:rsidRDefault="0075507A" w:rsidP="00DF1CE6">
      <w:pPr>
        <w:pStyle w:val="Akapitzlist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DF1CE6">
        <w:rPr>
          <w:sz w:val="24"/>
          <w:szCs w:val="24"/>
        </w:rPr>
        <w:t>Charakterystyka statyczna procesu o wejściu u i wyjściu y opisana jest równaniem:</w:t>
      </w:r>
    </w:p>
    <w:p w:rsidR="00DF1CE6" w:rsidRDefault="0075507A" w:rsidP="00DF1CE6">
      <w:pPr>
        <w:pStyle w:val="Akapitzlist"/>
        <w:numPr>
          <w:ilvl w:val="0"/>
          <w:numId w:val="6"/>
        </w:numPr>
        <w:spacing w:line="276" w:lineRule="auto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0,25u)</m:t>
                </m:r>
              </m:e>
            </m:func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-0,01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-0,02</m:t>
        </m:r>
      </m:oMath>
    </w:p>
    <w:p w:rsidR="0090559F" w:rsidRPr="0090559F" w:rsidRDefault="0090559F" w:rsidP="0090559F">
      <w:pPr>
        <w:spacing w:line="276" w:lineRule="auto"/>
        <w:jc w:val="center"/>
        <w:rPr>
          <w:rFonts w:eastAsiaTheme="minorEastAsia"/>
          <w:sz w:val="24"/>
          <w:szCs w:val="24"/>
        </w:rPr>
      </w:pPr>
    </w:p>
    <w:p w:rsidR="00DF1CE6" w:rsidRPr="00DF1CE6" w:rsidRDefault="0075507A" w:rsidP="00DF1CE6">
      <w:pPr>
        <w:pStyle w:val="Akapitzlist"/>
        <w:numPr>
          <w:ilvl w:val="0"/>
          <w:numId w:val="9"/>
        </w:numPr>
        <w:tabs>
          <w:tab w:val="left" w:pos="2055"/>
        </w:tabs>
        <w:spacing w:line="276" w:lineRule="auto"/>
        <w:jc w:val="both"/>
        <w:rPr>
          <w:rFonts w:eastAsiaTheme="minorEastAsia"/>
          <w:sz w:val="24"/>
          <w:szCs w:val="24"/>
        </w:rPr>
      </w:pPr>
      <w:r w:rsidRPr="00DF1CE6">
        <w:rPr>
          <w:rFonts w:eastAsiaTheme="minorEastAsia"/>
          <w:sz w:val="24"/>
          <w:szCs w:val="24"/>
        </w:rPr>
        <w:t xml:space="preserve">Wykres charakterystyki y(u) w zakresie </w:t>
      </w:r>
      <m:oMath>
        <m:r>
          <w:rPr>
            <w:rFonts w:ascii="Cambria Math" w:eastAsiaTheme="minorEastAsia" w:hAnsi="Cambria Math"/>
            <w:sz w:val="24"/>
            <w:szCs w:val="24"/>
          </w:rPr>
          <m:t>-5≤u≤5</m:t>
        </m:r>
      </m:oMath>
      <w:r w:rsidRPr="00DF1CE6">
        <w:rPr>
          <w:rFonts w:eastAsiaTheme="minorEastAsia"/>
          <w:sz w:val="24"/>
          <w:szCs w:val="24"/>
        </w:rPr>
        <w:t xml:space="preserve"> </w:t>
      </w:r>
    </w:p>
    <w:p w:rsidR="008C1124" w:rsidRDefault="00DF1CE6" w:rsidP="00DF1CE6">
      <w:pPr>
        <w:tabs>
          <w:tab w:val="left" w:pos="2055"/>
        </w:tabs>
        <w:spacing w:line="276" w:lineRule="auto"/>
        <w:jc w:val="both"/>
        <w:rPr>
          <w:rFonts w:eastAsiaTheme="minorEastAsia"/>
          <w:sz w:val="24"/>
          <w:szCs w:val="24"/>
        </w:rPr>
      </w:pPr>
      <w:r w:rsidRPr="001D7C6E"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753100" cy="4267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59F" w:rsidRPr="001D7C6E" w:rsidRDefault="0090559F" w:rsidP="00DF1CE6">
      <w:pPr>
        <w:tabs>
          <w:tab w:val="left" w:pos="2055"/>
        </w:tabs>
        <w:spacing w:line="276" w:lineRule="auto"/>
        <w:jc w:val="both"/>
        <w:rPr>
          <w:rFonts w:eastAsiaTheme="minorEastAsia"/>
          <w:sz w:val="24"/>
          <w:szCs w:val="24"/>
        </w:rPr>
      </w:pPr>
    </w:p>
    <w:p w:rsidR="00DF1CE6" w:rsidRDefault="00DF1CE6" w:rsidP="00BD6FEC">
      <w:pPr>
        <w:pStyle w:val="Akapitzlist"/>
        <w:numPr>
          <w:ilvl w:val="0"/>
          <w:numId w:val="9"/>
        </w:numPr>
        <w:jc w:val="both"/>
        <w:rPr>
          <w:rFonts w:cstheme="minorHAnsi"/>
          <w:color w:val="000000"/>
          <w:sz w:val="24"/>
          <w:szCs w:val="24"/>
          <w:shd w:val="clear" w:color="auto" w:fill="CCCCCC"/>
        </w:rPr>
      </w:pPr>
      <w:r w:rsidRPr="00BD6FEC">
        <w:rPr>
          <w:rFonts w:eastAsiaTheme="minorEastAsia" w:cstheme="minorHAnsi"/>
          <w:sz w:val="24"/>
          <w:szCs w:val="24"/>
        </w:rPr>
        <w:t>Analityczne wyznaczenie charakterystyki zlinearyzowanej dla punkt</w:t>
      </w:r>
      <w:r w:rsidR="001D7C6E" w:rsidRPr="00BD6FEC">
        <w:rPr>
          <w:rFonts w:eastAsiaTheme="minorEastAsia" w:cstheme="minorHAnsi"/>
          <w:sz w:val="24"/>
          <w:szCs w:val="24"/>
        </w:rPr>
        <w:t>u</w:t>
      </w:r>
      <w:r w:rsidRPr="00BD6FEC">
        <w:rPr>
          <w:rFonts w:eastAsiaTheme="minorEastAsia" w:cstheme="minorHAnsi"/>
          <w:sz w:val="24"/>
          <w:szCs w:val="24"/>
        </w:rPr>
        <w:t xml:space="preserve"> linearyzacji</w:t>
      </w:r>
      <w:r w:rsidR="001D7C6E" w:rsidRPr="00BD6FEC">
        <w:rPr>
          <w:rFonts w:eastAsiaTheme="minorEastAsia" w:cstheme="minorHAnsi"/>
          <w:sz w:val="24"/>
          <w:szCs w:val="24"/>
        </w:rPr>
        <w:t xml:space="preserve"> </w:t>
      </w:r>
      <w:r w:rsidR="001D7C6E" w:rsidRPr="00BD6FEC">
        <w:rPr>
          <w:rFonts w:cstheme="minorHAnsi"/>
          <w:color w:val="000000"/>
          <w:sz w:val="24"/>
          <w:szCs w:val="24"/>
          <w:shd w:val="clear" w:color="auto" w:fill="CCCCCC"/>
        </w:rPr>
        <w:t>ū</w:t>
      </w:r>
      <w:r w:rsidR="001D7C6E" w:rsidRPr="00BD6FEC">
        <w:rPr>
          <w:rFonts w:cstheme="minorHAnsi"/>
          <w:color w:val="000000"/>
          <w:sz w:val="24"/>
          <w:szCs w:val="24"/>
          <w:shd w:val="clear" w:color="auto" w:fill="CCCCCC"/>
        </w:rPr>
        <w:t xml:space="preserve">: </w:t>
      </w:r>
    </w:p>
    <w:p w:rsidR="001D7C6E" w:rsidRPr="0090559F" w:rsidRDefault="001D7C6E" w:rsidP="0090559F">
      <w:pPr>
        <w:pStyle w:val="Akapitzlist"/>
        <w:numPr>
          <w:ilvl w:val="0"/>
          <w:numId w:val="6"/>
        </w:numPr>
        <w:rPr>
          <w:rFonts w:eastAsiaTheme="minorEastAsia" w:cstheme="minorHAnsi"/>
          <w:color w:val="000000"/>
          <w:sz w:val="24"/>
          <w:szCs w:val="24"/>
          <w:shd w:val="clear" w:color="auto" w:fill="CCCCCC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pl-PL"/>
          </w:rPr>
          <m:t>y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pl-PL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eastAsia="pl-PL"/>
              </w:rPr>
              <m:t>u</m:t>
            </m:r>
          </m:e>
        </m:d>
        <m:r>
          <m:rPr>
            <m:sty m:val="p"/>
          </m:rPr>
          <w:rPr>
            <w:rFonts w:ascii="Cambria Math" w:hAnsi="Cambria Math" w:cstheme="minorHAnsi"/>
            <w:color w:val="333333"/>
            <w:sz w:val="24"/>
            <w:szCs w:val="24"/>
            <w:shd w:val="clear" w:color="auto" w:fill="F2F2F2"/>
          </w:rPr>
          <m:t>≈</m:t>
        </m:r>
        <m:r>
          <w:rPr>
            <w:rFonts w:ascii="Cambria Math" w:eastAsia="Times New Roman" w:hAnsi="Cambria Math" w:cstheme="minorHAnsi"/>
            <w:sz w:val="24"/>
            <w:szCs w:val="24"/>
            <w:lang w:eastAsia="pl-PL"/>
          </w:rPr>
          <m:t>y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pl-P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  <m:ctrl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</m:ctrlPr>
          </m:e>
        </m:d>
        <m: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  <w:shd w:val="clear" w:color="auto" w:fill="CCCCCC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dy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  <w:sz w:val="24"/>
                    <w:szCs w:val="24"/>
                    <w:shd w:val="clear" w:color="auto" w:fill="CCCCCC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u</m:t>
                </m:r>
              </m:e>
            </m:d>
          </m:num>
          <m:den>
            <m: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du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  <w:shd w:val="clear" w:color="auto" w:fill="CCCCCC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|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u=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sub>
        </m:sSub>
        <m: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*</m:t>
        </m:r>
        <m:d>
          <m:d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  <w:shd w:val="clear" w:color="auto" w:fill="CCCCCC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u-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  <m:ctrl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</m:ctrlPr>
          </m:e>
        </m:d>
      </m:oMath>
    </w:p>
    <w:p w:rsidR="00C25E91" w:rsidRPr="0090559F" w:rsidRDefault="00C25E91" w:rsidP="0090559F">
      <w:pPr>
        <w:pStyle w:val="Akapitzlist"/>
        <w:numPr>
          <w:ilvl w:val="0"/>
          <w:numId w:val="6"/>
        </w:numPr>
        <w:rPr>
          <w:rFonts w:eastAsiaTheme="minorEastAsia" w:cstheme="minorHAnsi"/>
          <w:sz w:val="24"/>
          <w:szCs w:val="24"/>
          <w:lang w:eastAsia="pl-PL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eastAsia="pl-PL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dy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</m:d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du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  <w:lang w:eastAsia="pl-PL"/>
          </w:rPr>
          <m:t>=-2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  <w:lang w:eastAsia="pl-P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eastAsia="pl-PL"/>
              </w:rPr>
              <m:t>*cos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eastAsia="pl-P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eastAsia="pl-PL"/>
                  </w:rPr>
                  <m:t>0,25u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eastAsia="pl-PL"/>
          </w:rPr>
          <m:t>*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  <w:lang w:eastAsia="pl-P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eastAsia="pl-PL"/>
              </w:rPr>
              <m:t>sin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eastAsia="pl-PL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eastAsia="pl-P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eastAsia="pl-PL"/>
                  </w:rPr>
                  <m:t>0,25u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eastAsia="pl-PL"/>
          </w:rPr>
          <m:t xml:space="preserve">*0,25 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eastAsia="pl-PL"/>
          </w:rPr>
          <m:t>– 3*0.01</m:t>
        </m:r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  <w:lang w:eastAsia="pl-P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eastAsia="pl-PL"/>
              </w:rPr>
              <m:t>u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eastAsia="pl-PL"/>
              </w:rPr>
              <m:t>2</m:t>
            </m:r>
          </m:sup>
        </m:sSup>
      </m:oMath>
    </w:p>
    <w:p w:rsidR="00C25E91" w:rsidRPr="0090559F" w:rsidRDefault="00C25E91" w:rsidP="0090559F">
      <w:pPr>
        <w:pStyle w:val="Akapitzlist"/>
        <w:numPr>
          <w:ilvl w:val="0"/>
          <w:numId w:val="6"/>
        </w:numPr>
        <w:jc w:val="both"/>
        <w:rPr>
          <w:rFonts w:eastAsiaTheme="minorEastAsia" w:cstheme="minorHAnsi"/>
          <w:sz w:val="24"/>
          <w:szCs w:val="24"/>
          <w:lang w:eastAsia="pl-PL"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eastAsia="pl-P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eastAsia="pl-P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eastAsia="pl-P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eastAsia="pl-PL"/>
                  </w:rPr>
                  <m:t>2x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eastAsia="pl-PL"/>
          </w:rPr>
          <m:t>=2*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  <w:lang w:eastAsia="pl-P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eastAsia="pl-PL"/>
              </w:rPr>
              <m:t>cos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eastAsia="pl-PL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eastAsia="pl-P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eastAsia="pl-PL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eastAsia="pl-PL"/>
          </w:rPr>
          <m:t>*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  <w:lang w:eastAsia="pl-P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eastAsia="pl-PL"/>
              </w:rPr>
              <m:t>sin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eastAsia="pl-PL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eastAsia="pl-P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eastAsia="pl-PL"/>
                  </w:rPr>
                  <m:t>x</m:t>
                </m:r>
              </m:e>
            </m:d>
          </m:e>
        </m:func>
      </m:oMath>
    </w:p>
    <w:p w:rsidR="00C25E91" w:rsidRPr="0090559F" w:rsidRDefault="00C25E91" w:rsidP="0090559F">
      <w:pPr>
        <w:pStyle w:val="Akapitzlist"/>
        <w:numPr>
          <w:ilvl w:val="0"/>
          <w:numId w:val="6"/>
        </w:numPr>
        <w:jc w:val="both"/>
        <w:rPr>
          <w:rFonts w:eastAsiaTheme="minorEastAsia" w:cstheme="minorHAnsi"/>
          <w:sz w:val="24"/>
          <w:szCs w:val="24"/>
          <w:lang w:eastAsia="pl-PL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eastAsia="pl-PL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dy(u)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du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  <w:lang w:eastAsia="pl-PL"/>
          </w:rPr>
          <m:t>= -( 0,25*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eastAsia="pl-P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eastAsia="pl-P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eastAsia="pl-P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eastAsia="pl-PL"/>
                  </w:rPr>
                  <m:t>0,5u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eastAsia="pl-PL"/>
          </w:rPr>
          <m:t>+0,03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eastAsia="pl-PL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eastAsia="pl-PL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eastAsia="pl-PL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eastAsia="pl-PL"/>
          </w:rPr>
          <m:t xml:space="preserve"> )</m:t>
        </m:r>
      </m:oMath>
    </w:p>
    <w:p w:rsidR="00C25E91" w:rsidRDefault="00C25E91" w:rsidP="0090559F">
      <w:pPr>
        <w:pStyle w:val="Akapitzlist"/>
        <w:numPr>
          <w:ilvl w:val="0"/>
          <w:numId w:val="6"/>
        </w:numPr>
        <w:jc w:val="both"/>
        <w:rPr>
          <w:rFonts w:eastAsiaTheme="minorEastAsia" w:cstheme="minorHAnsi"/>
          <w:color w:val="000000"/>
          <w:sz w:val="24"/>
          <w:szCs w:val="24"/>
          <w:shd w:val="clear" w:color="auto" w:fill="CCCCCC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eastAsia="pl-PL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eastAsia="pl-P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eastAsia="pl-PL"/>
              </w:rPr>
              <m:t>u</m:t>
            </m:r>
          </m:e>
        </m:d>
        <m:r>
          <m:rPr>
            <m:sty m:val="p"/>
          </m:rPr>
          <w:rPr>
            <w:rFonts w:ascii="Cambria Math" w:hAnsi="Cambria Math" w:cstheme="minorHAnsi"/>
            <w:color w:val="333333"/>
            <w:sz w:val="24"/>
            <w:szCs w:val="24"/>
            <w:shd w:val="clear" w:color="auto" w:fill="F2F2F2"/>
          </w:rPr>
          <m:t>≈</m:t>
        </m:r>
        <m:sSup>
          <m:sSupPr>
            <m:ctrl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</m:ctrlPr>
          </m:sSupPr>
          <m:e>
            <m:func>
              <m:funcPr>
                <m:ctrlPr>
                  <w:rPr>
                    <w:rFonts w:ascii="Cambria Math" w:hAnsi="Cambria Math" w:cstheme="minorHAnsi"/>
                    <w:color w:val="333333"/>
                    <w:sz w:val="24"/>
                    <w:szCs w:val="24"/>
                    <w:shd w:val="clear" w:color="auto" w:fill="F2F2F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333333"/>
                    <w:sz w:val="24"/>
                    <w:szCs w:val="24"/>
                    <w:shd w:val="clear" w:color="auto" w:fill="F2F2F2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color w:val="333333"/>
                        <w:sz w:val="24"/>
                        <w:szCs w:val="24"/>
                        <w:shd w:val="clear" w:color="auto" w:fill="F2F2F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333333"/>
                        <w:sz w:val="24"/>
                        <w:szCs w:val="24"/>
                        <w:shd w:val="clear" w:color="auto" w:fill="F2F2F2"/>
                      </w:rPr>
                      <m:t>0,25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ū</m:t>
                    </m:r>
                    <m:ctrlP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</m:ctrlPr>
                  </m:e>
                </m:d>
              </m:e>
            </m:func>
            <m:ctrlP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2F2F2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2</m:t>
            </m:r>
          </m:sup>
        </m:sSup>
        <m: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-0,01</m:t>
        </m:r>
        <m:sSup>
          <m:sSupPr>
            <m:ctrl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3</m:t>
            </m:r>
          </m:sup>
        </m:sSup>
        <m: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-0,02</m:t>
        </m:r>
        <m:r>
          <w:rPr>
            <w:rFonts w:ascii="Cambria Math" w:eastAsiaTheme="minorEastAsia" w:hAnsi="Cambria Math" w:cstheme="minorHAnsi"/>
            <w:sz w:val="24"/>
            <w:szCs w:val="24"/>
            <w:lang w:eastAsia="pl-PL"/>
          </w:rPr>
          <m:t>-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eastAsia="pl-P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eastAsia="pl-PL"/>
              </w:rPr>
              <m:t>0,25*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eastAsia="pl-P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eastAsia="pl-PL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eastAsia="pl-P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eastAsia="pl-PL"/>
                      </w:rPr>
                      <m:t>0,5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ū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inorHAnsi"/>
                <w:sz w:val="24"/>
                <w:szCs w:val="24"/>
                <w:lang w:eastAsia="pl-PL"/>
              </w:rPr>
              <m:t>+0,03</m:t>
            </m:r>
            <m:sSup>
              <m:sSupPr>
                <m:ctrl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ū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24"/>
            <w:szCs w:val="24"/>
            <w:lang w:eastAsia="pl-PL"/>
          </w:rPr>
          <m:t>*(u-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ū)</m:t>
        </m:r>
      </m:oMath>
    </w:p>
    <w:p w:rsidR="00903EF9" w:rsidRPr="0090559F" w:rsidRDefault="00903EF9" w:rsidP="0090559F">
      <w:pPr>
        <w:pStyle w:val="Akapitzlist"/>
        <w:numPr>
          <w:ilvl w:val="0"/>
          <w:numId w:val="9"/>
        </w:numPr>
        <w:jc w:val="both"/>
        <w:rPr>
          <w:rFonts w:eastAsiaTheme="minorEastAsia" w:cstheme="minorHAnsi"/>
          <w:sz w:val="24"/>
          <w:szCs w:val="24"/>
          <w:lang w:eastAsia="pl-PL"/>
        </w:rPr>
      </w:pPr>
      <w:r w:rsidRPr="0090559F">
        <w:rPr>
          <w:rFonts w:eastAsiaTheme="minorEastAsia" w:cstheme="minorHAnsi"/>
          <w:sz w:val="24"/>
          <w:szCs w:val="24"/>
          <w:lang w:eastAsia="pl-PL"/>
        </w:rPr>
        <w:lastRenderedPageBreak/>
        <w:t xml:space="preserve">Wykres charakterystyki zlinearyzowanej na tle charakterystyki nieliniowej dla 3 różnych punktów linearyzacji. </w:t>
      </w:r>
    </w:p>
    <w:p w:rsidR="00982A8C" w:rsidRDefault="00982A8C" w:rsidP="006F5132">
      <w:pPr>
        <w:pStyle w:val="Akapitzlist"/>
        <w:jc w:val="both"/>
        <w:rPr>
          <w:rFonts w:eastAsiaTheme="minorEastAsia" w:cstheme="minorHAnsi"/>
          <w:sz w:val="24"/>
          <w:szCs w:val="24"/>
          <w:lang w:eastAsia="pl-PL"/>
        </w:rPr>
      </w:pPr>
    </w:p>
    <w:p w:rsidR="006F5132" w:rsidRDefault="006F5132" w:rsidP="006F5132">
      <w:pPr>
        <w:pStyle w:val="Akapitzlist"/>
        <w:jc w:val="both"/>
        <w:rPr>
          <w:rFonts w:eastAsiaTheme="minorEastAsia" w:cstheme="minorHAnsi"/>
          <w:sz w:val="24"/>
          <w:szCs w:val="24"/>
          <w:lang w:eastAsia="pl-PL"/>
        </w:rPr>
      </w:pPr>
    </w:p>
    <w:p w:rsidR="003C1F52" w:rsidRDefault="003C1F52" w:rsidP="00903EF9">
      <w:pPr>
        <w:pStyle w:val="Akapitzlist"/>
        <w:jc w:val="center"/>
        <w:rPr>
          <w:rFonts w:eastAsiaTheme="minorEastAsia" w:cstheme="minorHAnsi"/>
          <w:sz w:val="24"/>
          <w:szCs w:val="24"/>
          <w:lang w:eastAsia="pl-PL"/>
        </w:rPr>
      </w:pPr>
      <w:r>
        <w:rPr>
          <w:rFonts w:eastAsiaTheme="minorEastAsia" w:cstheme="minorHAnsi"/>
          <w:noProof/>
          <w:sz w:val="24"/>
          <w:szCs w:val="24"/>
          <w:lang w:eastAsia="pl-PL"/>
        </w:rPr>
        <w:drawing>
          <wp:inline distT="0" distB="0" distL="0" distR="0">
            <wp:extent cx="5753100" cy="25431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132" w:rsidRDefault="006F5132" w:rsidP="006F5132">
      <w:pPr>
        <w:pStyle w:val="Akapitzlist"/>
        <w:jc w:val="both"/>
        <w:rPr>
          <w:rFonts w:eastAsiaTheme="minorEastAsia" w:cstheme="minorHAnsi"/>
          <w:sz w:val="24"/>
          <w:szCs w:val="24"/>
          <w:lang w:eastAsia="pl-PL"/>
        </w:rPr>
      </w:pPr>
    </w:p>
    <w:p w:rsidR="0090559F" w:rsidRPr="00DF1CE6" w:rsidRDefault="0090559F" w:rsidP="0090559F">
      <w:pPr>
        <w:pStyle w:val="Akapitzlist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DF1CE6">
        <w:rPr>
          <w:sz w:val="24"/>
          <w:szCs w:val="24"/>
        </w:rPr>
        <w:t>Charakterystyka statyczna procesu o</w:t>
      </w:r>
      <w:r>
        <w:rPr>
          <w:sz w:val="24"/>
          <w:szCs w:val="24"/>
        </w:rPr>
        <w:t xml:space="preserve"> dwóch</w:t>
      </w:r>
      <w:r w:rsidRPr="00DF1CE6">
        <w:rPr>
          <w:sz w:val="24"/>
          <w:szCs w:val="24"/>
        </w:rPr>
        <w:t xml:space="preserve"> wejści</w:t>
      </w:r>
      <w:r>
        <w:rPr>
          <w:sz w:val="24"/>
          <w:szCs w:val="24"/>
        </w:rPr>
        <w:t>ach</w:t>
      </w:r>
      <w:r w:rsidRPr="00DF1CE6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DF1CE6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 jednym</w:t>
      </w:r>
      <w:r w:rsidRPr="00DF1CE6">
        <w:rPr>
          <w:sz w:val="24"/>
          <w:szCs w:val="24"/>
        </w:rPr>
        <w:t xml:space="preserve"> wyjściu y</w:t>
      </w:r>
      <w:r>
        <w:rPr>
          <w:sz w:val="24"/>
          <w:szCs w:val="24"/>
        </w:rPr>
        <w:t xml:space="preserve"> ma postać</w:t>
      </w:r>
      <w:r w:rsidRPr="00DF1CE6">
        <w:rPr>
          <w:sz w:val="24"/>
          <w:szCs w:val="24"/>
        </w:rPr>
        <w:t>:</w:t>
      </w:r>
    </w:p>
    <w:p w:rsidR="0090559F" w:rsidRDefault="0090559F" w:rsidP="0090559F">
      <w:pPr>
        <w:pStyle w:val="Akapitzlist"/>
        <w:numPr>
          <w:ilvl w:val="0"/>
          <w:numId w:val="6"/>
        </w:numPr>
        <w:spacing w:line="276" w:lineRule="auto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 -10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+5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bSup>
      </m:oMath>
    </w:p>
    <w:p w:rsidR="0090559F" w:rsidRPr="0090559F" w:rsidRDefault="0090559F" w:rsidP="0090559F">
      <w:pPr>
        <w:spacing w:line="276" w:lineRule="auto"/>
        <w:jc w:val="center"/>
        <w:rPr>
          <w:rFonts w:eastAsiaTheme="minorEastAsia"/>
          <w:sz w:val="24"/>
          <w:szCs w:val="24"/>
        </w:rPr>
      </w:pPr>
    </w:p>
    <w:p w:rsidR="0090559F" w:rsidRDefault="0090559F" w:rsidP="0090559F">
      <w:pPr>
        <w:pStyle w:val="Akapitzlist"/>
        <w:numPr>
          <w:ilvl w:val="0"/>
          <w:numId w:val="11"/>
        </w:numPr>
        <w:tabs>
          <w:tab w:val="left" w:pos="2055"/>
        </w:tabs>
        <w:spacing w:line="276" w:lineRule="auto"/>
        <w:jc w:val="both"/>
        <w:rPr>
          <w:rFonts w:eastAsiaTheme="minorEastAsia"/>
          <w:sz w:val="24"/>
          <w:szCs w:val="24"/>
        </w:rPr>
      </w:pPr>
      <w:r w:rsidRPr="0090559F">
        <w:rPr>
          <w:rFonts w:eastAsiaTheme="minorEastAsia"/>
          <w:sz w:val="24"/>
          <w:szCs w:val="24"/>
        </w:rPr>
        <w:t xml:space="preserve">Wykres charakterystyki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Pr="0090559F">
        <w:rPr>
          <w:rFonts w:eastAsiaTheme="minorEastAsia"/>
          <w:sz w:val="24"/>
          <w:szCs w:val="24"/>
        </w:rPr>
        <w:t xml:space="preserve">w zakresie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  <m:r>
          <w:rPr>
            <w:rFonts w:ascii="Cambria Math" w:eastAsiaTheme="minorEastAsia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</m:oMath>
      <w:r w:rsidRPr="0090559F">
        <w:rPr>
          <w:rFonts w:eastAsiaTheme="minorEastAsia"/>
          <w:sz w:val="24"/>
          <w:szCs w:val="24"/>
        </w:rPr>
        <w:t xml:space="preserve"> </w:t>
      </w:r>
    </w:p>
    <w:p w:rsidR="004E3DDC" w:rsidRPr="004E3DDC" w:rsidRDefault="00966B1E" w:rsidP="00966B1E">
      <w:pPr>
        <w:tabs>
          <w:tab w:val="left" w:pos="2055"/>
        </w:tabs>
        <w:spacing w:line="276" w:lineRule="auto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219700" cy="3924096"/>
            <wp:effectExtent l="0" t="0" r="0" b="63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777" cy="392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B1E" w:rsidRPr="00966B1E" w:rsidRDefault="00966B1E" w:rsidP="00966B1E">
      <w:pPr>
        <w:pStyle w:val="Akapitzlist"/>
        <w:numPr>
          <w:ilvl w:val="0"/>
          <w:numId w:val="11"/>
        </w:numPr>
        <w:jc w:val="both"/>
        <w:rPr>
          <w:rFonts w:cstheme="minorHAnsi"/>
          <w:color w:val="000000"/>
          <w:sz w:val="24"/>
          <w:szCs w:val="24"/>
          <w:shd w:val="clear" w:color="auto" w:fill="CCCCCC"/>
        </w:rPr>
      </w:pPr>
      <w:r w:rsidRPr="00966B1E">
        <w:rPr>
          <w:rFonts w:eastAsiaTheme="minorEastAsia" w:cstheme="minorHAnsi"/>
          <w:sz w:val="24"/>
          <w:szCs w:val="24"/>
        </w:rPr>
        <w:lastRenderedPageBreak/>
        <w:t>Analityczne wyznaczenie charakterystyki zlinearyzowanej dla punkt</w:t>
      </w:r>
      <w:r>
        <w:rPr>
          <w:rFonts w:eastAsiaTheme="minorEastAsia" w:cstheme="minorHAnsi"/>
          <w:sz w:val="24"/>
          <w:szCs w:val="24"/>
        </w:rPr>
        <w:t>ów</w:t>
      </w:r>
      <w:r w:rsidRPr="00966B1E">
        <w:rPr>
          <w:rFonts w:eastAsiaTheme="minorEastAsia" w:cstheme="minorHAnsi"/>
          <w:sz w:val="24"/>
          <w:szCs w:val="24"/>
        </w:rPr>
        <w:t xml:space="preserve"> linearyzacji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cstheme="minorHAnsi"/>
          <w:sz w:val="24"/>
          <w:szCs w:val="24"/>
        </w:rPr>
        <w:t>.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) </w:t>
      </w:r>
      <w:r w:rsidRPr="00966B1E">
        <w:rPr>
          <w:rFonts w:cstheme="minorHAnsi"/>
          <w:color w:val="000000"/>
          <w:sz w:val="24"/>
          <w:szCs w:val="24"/>
          <w:shd w:val="clear" w:color="auto" w:fill="CCCCCC"/>
        </w:rPr>
        <w:t xml:space="preserve">: </w:t>
      </w:r>
    </w:p>
    <w:p w:rsidR="00966B1E" w:rsidRDefault="00250498" w:rsidP="00966B1E">
      <w:pPr>
        <w:pStyle w:val="Akapitzlist"/>
        <w:numPr>
          <w:ilvl w:val="0"/>
          <w:numId w:val="6"/>
        </w:numPr>
        <w:rPr>
          <w:rFonts w:eastAsiaTheme="minorEastAsia" w:cstheme="minorHAnsi"/>
          <w:color w:val="000000"/>
          <w:sz w:val="24"/>
          <w:szCs w:val="24"/>
          <w:shd w:val="clear" w:color="auto" w:fill="CCCCCC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pl-PL"/>
          </w:rPr>
          <m:t>y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pl-P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eastAsia="pl-PL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eastAsia="pl-PL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2F2F2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color w:val="333333"/>
                    <w:sz w:val="24"/>
                    <w:szCs w:val="24"/>
                    <w:shd w:val="clear" w:color="auto" w:fill="F2F2F2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333333"/>
                    <w:sz w:val="24"/>
                    <w:szCs w:val="24"/>
                    <w:shd w:val="clear" w:color="auto" w:fill="F2F2F2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333333"/>
                    <w:sz w:val="24"/>
                    <w:szCs w:val="24"/>
                    <w:shd w:val="clear" w:color="auto" w:fill="F2F2F2"/>
                  </w:rPr>
                  <m:t>2</m:t>
                </m:r>
              </m:sub>
            </m:sSub>
            <m:ctrlP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2F2F2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color w:val="333333"/>
            <w:sz w:val="24"/>
            <w:szCs w:val="24"/>
            <w:shd w:val="clear" w:color="auto" w:fill="F2F2F2"/>
          </w:rPr>
          <m:t>≈</m:t>
        </m:r>
        <m:r>
          <w:rPr>
            <w:rFonts w:ascii="Cambria Math" w:eastAsia="Times New Roman" w:hAnsi="Cambria Math" w:cstheme="minorHAnsi"/>
            <w:sz w:val="24"/>
            <w:szCs w:val="24"/>
            <w:lang w:eastAsia="pl-PL"/>
          </w:rPr>
          <m:t>y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pl-PL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ū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4"/>
                    <w:szCs w:val="24"/>
                    <w:shd w:val="clear" w:color="auto" w:fill="CCCCCC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ū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2</m:t>
                </m:r>
              </m:sub>
            </m:sSub>
            <m:ctrl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</m:ctrlPr>
          </m:e>
        </m:d>
        <m: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+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  <w:shd w:val="clear" w:color="auto" w:fill="CCCCCC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∂y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  <w:sz w:val="24"/>
                    <w:szCs w:val="24"/>
                    <w:shd w:val="clear" w:color="auto" w:fill="CCCCCC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  <w:shd w:val="clear" w:color="auto" w:fill="CCCCCC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  <w:shd w:val="clear" w:color="auto" w:fill="CCCCCC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4"/>
                    <w:szCs w:val="24"/>
                    <w:shd w:val="clear" w:color="auto" w:fill="CCCCCC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1</m:t>
                </m:r>
              </m:sub>
            </m:sSub>
          </m:den>
        </m:f>
        <m:sSubSup>
          <m:sSubSup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  <w:shd w:val="clear" w:color="auto" w:fill="CCCCCC"/>
              </w:rPr>
            </m:ctrlPr>
          </m:sSubSup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4"/>
                    <w:szCs w:val="24"/>
                    <w:shd w:val="clear" w:color="auto" w:fill="CCCCCC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=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4"/>
                    <w:szCs w:val="24"/>
                    <w:shd w:val="clear" w:color="auto" w:fill="CCCCCC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ū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4"/>
                    <w:szCs w:val="24"/>
                    <w:shd w:val="clear" w:color="auto" w:fill="CCCCCC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1=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  <w:shd w:val="clear" w:color="auto" w:fill="CCCCCC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ū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1</m:t>
                    </m:r>
                  </m:sub>
                </m:sSub>
              </m:sub>
            </m:sSub>
          </m:sup>
        </m:sSubSup>
        <m: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*</m:t>
        </m:r>
        <m:d>
          <m:d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  <w:shd w:val="clear" w:color="auto" w:fill="CCCCCC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4"/>
                    <w:szCs w:val="24"/>
                    <w:shd w:val="clear" w:color="auto" w:fill="CCCCCC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ū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1</m:t>
                </m:r>
              </m:sub>
            </m:sSub>
            <m:ctrl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</m:ctrlPr>
          </m:e>
        </m:d>
        <m: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  <w:shd w:val="clear" w:color="auto" w:fill="CCCCCC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∂y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  <w:sz w:val="24"/>
                    <w:szCs w:val="24"/>
                    <w:shd w:val="clear" w:color="auto" w:fill="CCCCCC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  <w:shd w:val="clear" w:color="auto" w:fill="CCCCCC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  <w:shd w:val="clear" w:color="auto" w:fill="CCCCCC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4"/>
                    <w:szCs w:val="24"/>
                    <w:shd w:val="clear" w:color="auto" w:fill="CCCCCC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2</m:t>
                </m:r>
              </m:sub>
            </m:sSub>
          </m:den>
        </m:f>
        <m:sSubSup>
          <m:sSubSup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  <w:shd w:val="clear" w:color="auto" w:fill="CCCCCC"/>
              </w:rPr>
            </m:ctrlPr>
          </m:sSubSup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4"/>
                    <w:szCs w:val="24"/>
                    <w:shd w:val="clear" w:color="auto" w:fill="CCCCCC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=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4"/>
                    <w:szCs w:val="24"/>
                    <w:shd w:val="clear" w:color="auto" w:fill="CCCCCC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ū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4"/>
                    <w:szCs w:val="24"/>
                    <w:shd w:val="clear" w:color="auto" w:fill="CCCCCC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1=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  <w:shd w:val="clear" w:color="auto" w:fill="CCCCCC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ū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1</m:t>
                    </m:r>
                  </m:sub>
                </m:sSub>
              </m:sub>
            </m:sSub>
          </m:sup>
        </m:sSubSup>
        <m: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*</m:t>
        </m:r>
        <m:d>
          <m:d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  <w:shd w:val="clear" w:color="auto" w:fill="CCCCCC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4"/>
                    <w:szCs w:val="24"/>
                    <w:shd w:val="clear" w:color="auto" w:fill="CCCCCC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ū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2</m:t>
                </m:r>
              </m:sub>
            </m:sSub>
            <m:ctrl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</m:ctrlPr>
          </m:e>
        </m:d>
      </m:oMath>
    </w:p>
    <w:p w:rsidR="00966B1E" w:rsidRPr="00633380" w:rsidRDefault="00A64903" w:rsidP="008049C0">
      <w:pPr>
        <w:pStyle w:val="Akapitzlist"/>
        <w:numPr>
          <w:ilvl w:val="0"/>
          <w:numId w:val="6"/>
        </w:numPr>
        <w:rPr>
          <w:rFonts w:eastAsiaTheme="minorEastAsia" w:cstheme="minorHAnsi"/>
          <w:sz w:val="24"/>
          <w:szCs w:val="24"/>
          <w:lang w:eastAsia="pl-PL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pl-PL"/>
          </w:rPr>
          <m:t>y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pl-P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eastAsia="pl-PL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eastAsia="pl-PL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2F2F2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color w:val="333333"/>
                    <w:sz w:val="24"/>
                    <w:szCs w:val="24"/>
                    <w:shd w:val="clear" w:color="auto" w:fill="F2F2F2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333333"/>
                    <w:sz w:val="24"/>
                    <w:szCs w:val="24"/>
                    <w:shd w:val="clear" w:color="auto" w:fill="F2F2F2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333333"/>
                    <w:sz w:val="24"/>
                    <w:szCs w:val="24"/>
                    <w:shd w:val="clear" w:color="auto" w:fill="F2F2F2"/>
                  </w:rPr>
                  <m:t>2</m:t>
                </m:r>
              </m:sub>
            </m:sSub>
            <m:ctrlP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2F2F2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color w:val="333333"/>
            <w:sz w:val="24"/>
            <w:szCs w:val="24"/>
            <w:shd w:val="clear" w:color="auto" w:fill="F2F2F2"/>
          </w:rPr>
          <m:t>≈</m:t>
        </m:r>
        <m:r>
          <m:rPr>
            <m:sty m:val="p"/>
          </m:rPr>
          <w:rPr>
            <w:rFonts w:ascii="Cambria Math" w:hAnsi="Cambria Math" w:cstheme="minorHAnsi"/>
            <w:color w:val="333333"/>
            <w:sz w:val="24"/>
            <w:szCs w:val="24"/>
            <w:shd w:val="clear" w:color="auto" w:fill="F2F2F2"/>
          </w:rPr>
          <m:t xml:space="preserve"> -10</m:t>
        </m:r>
        <m:sSub>
          <m:sSubPr>
            <m:ctrlP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2F2F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b>
            <m: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2F2F2"/>
              </w:rPr>
              <m:t>1</m:t>
            </m:r>
          </m:sub>
        </m:sSub>
        <m:r>
          <w:rPr>
            <w:rFonts w:ascii="Cambria Math" w:hAnsi="Cambria Math" w:cstheme="minorHAnsi"/>
            <w:color w:val="333333"/>
            <w:sz w:val="24"/>
            <w:szCs w:val="24"/>
            <w:shd w:val="clear" w:color="auto" w:fill="F2F2F2"/>
          </w:rPr>
          <m:t>+5</m:t>
        </m:r>
        <m:sSubSup>
          <m:sSubSupPr>
            <m:ctrlPr>
              <w:rPr>
                <w:rFonts w:ascii="Cambria Math" w:hAnsi="Cambria Math" w:cstheme="minorHAnsi"/>
                <w:i/>
                <w:color w:val="333333"/>
                <w:sz w:val="24"/>
                <w:szCs w:val="24"/>
                <w:shd w:val="clear" w:color="auto" w:fill="F2F2F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b>
            <m: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2F2F2"/>
              </w:rPr>
              <m:t>2</m:t>
            </m:r>
          </m:sub>
          <m:sup>
            <m: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2F2F2"/>
              </w:rPr>
              <m:t>3</m:t>
            </m:r>
          </m:sup>
        </m:sSubSup>
        <m:r>
          <w:rPr>
            <w:rFonts w:ascii="Cambria Math" w:hAnsi="Cambria Math" w:cstheme="minorHAnsi"/>
            <w:color w:val="333333"/>
            <w:sz w:val="24"/>
            <w:szCs w:val="24"/>
            <w:shd w:val="clear" w:color="auto" w:fill="F2F2F2"/>
          </w:rPr>
          <m:t>-10*</m:t>
        </m:r>
        <m:d>
          <m:dPr>
            <m:ctrlPr>
              <w:rPr>
                <w:rFonts w:ascii="Cambria Math" w:hAnsi="Cambria Math" w:cstheme="minorHAnsi"/>
                <w:i/>
                <w:color w:val="333333"/>
                <w:sz w:val="24"/>
                <w:szCs w:val="24"/>
                <w:shd w:val="clear" w:color="auto" w:fill="F2F2F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333333"/>
                    <w:sz w:val="24"/>
                    <w:szCs w:val="24"/>
                    <w:shd w:val="clear" w:color="auto" w:fill="F2F2F2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333333"/>
                    <w:sz w:val="24"/>
                    <w:szCs w:val="24"/>
                    <w:shd w:val="clear" w:color="auto" w:fill="F2F2F2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333333"/>
                    <w:sz w:val="24"/>
                    <w:szCs w:val="24"/>
                    <w:shd w:val="clear" w:color="auto" w:fill="F2F2F2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2F2F2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333333"/>
                    <w:sz w:val="24"/>
                    <w:szCs w:val="24"/>
                    <w:shd w:val="clear" w:color="auto" w:fill="F2F2F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ū</m:t>
                </m:r>
              </m:e>
              <m:sub>
                <m:r>
                  <w:rPr>
                    <w:rFonts w:ascii="Cambria Math" w:hAnsi="Cambria Math" w:cstheme="minorHAnsi"/>
                    <w:color w:val="333333"/>
                    <w:sz w:val="24"/>
                    <w:szCs w:val="24"/>
                    <w:shd w:val="clear" w:color="auto" w:fill="F2F2F2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color w:val="333333"/>
            <w:sz w:val="24"/>
            <w:szCs w:val="24"/>
            <w:shd w:val="clear" w:color="auto" w:fill="F2F2F2"/>
          </w:rPr>
          <m:t>+15</m:t>
        </m:r>
        <m:sSubSup>
          <m:sSubSupPr>
            <m:ctrlPr>
              <w:rPr>
                <w:rFonts w:ascii="Cambria Math" w:hAnsi="Cambria Math" w:cstheme="minorHAnsi"/>
                <w:i/>
                <w:color w:val="333333"/>
                <w:sz w:val="24"/>
                <w:szCs w:val="24"/>
                <w:shd w:val="clear" w:color="auto" w:fill="F2F2F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b>
            <m: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2F2F2"/>
              </w:rPr>
              <m:t>2</m:t>
            </m:r>
          </m:sub>
          <m:sup>
            <m: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2F2F2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color w:val="333333"/>
            <w:sz w:val="24"/>
            <w:szCs w:val="24"/>
            <w:shd w:val="clear" w:color="auto" w:fill="F2F2F2"/>
          </w:rPr>
          <m:t>*(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zCs w:val="24"/>
                <w:shd w:val="clear" w:color="auto" w:fill="F2F2F2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szCs w:val="24"/>
                <w:shd w:val="clear" w:color="auto" w:fill="F2F2F2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color w:val="333333"/>
                <w:sz w:val="24"/>
                <w:szCs w:val="24"/>
                <w:shd w:val="clear" w:color="auto" w:fill="F2F2F2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333333"/>
            <w:sz w:val="24"/>
            <w:szCs w:val="24"/>
            <w:shd w:val="clear" w:color="auto" w:fill="F2F2F2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zCs w:val="24"/>
                <w:shd w:val="clear" w:color="auto" w:fill="F2F2F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b>
            <m:r>
              <w:rPr>
                <w:rFonts w:ascii="Cambria Math" w:eastAsiaTheme="minorEastAsia" w:hAnsi="Cambria Math" w:cstheme="minorHAnsi"/>
                <w:color w:val="333333"/>
                <w:sz w:val="24"/>
                <w:szCs w:val="24"/>
                <w:shd w:val="clear" w:color="auto" w:fill="F2F2F2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333333"/>
            <w:sz w:val="24"/>
            <w:szCs w:val="24"/>
            <w:shd w:val="clear" w:color="auto" w:fill="F2F2F2"/>
          </w:rPr>
          <m:t>)</m:t>
        </m:r>
      </m:oMath>
    </w:p>
    <w:p w:rsidR="00633380" w:rsidRPr="00633380" w:rsidRDefault="00633380" w:rsidP="00633380">
      <w:pPr>
        <w:rPr>
          <w:rFonts w:eastAsiaTheme="minorEastAsia" w:cstheme="minorHAnsi"/>
          <w:sz w:val="24"/>
          <w:szCs w:val="24"/>
          <w:lang w:eastAsia="pl-PL"/>
        </w:rPr>
      </w:pPr>
    </w:p>
    <w:p w:rsidR="00633380" w:rsidRPr="001458A7" w:rsidRDefault="00633380" w:rsidP="001458A7">
      <w:pPr>
        <w:pStyle w:val="Akapitzlist"/>
        <w:numPr>
          <w:ilvl w:val="0"/>
          <w:numId w:val="11"/>
        </w:numPr>
        <w:ind w:left="360"/>
        <w:rPr>
          <w:rFonts w:eastAsiaTheme="minorEastAsia" w:cstheme="minorHAnsi"/>
          <w:sz w:val="24"/>
          <w:szCs w:val="24"/>
          <w:lang w:eastAsia="pl-PL"/>
        </w:rPr>
      </w:pPr>
      <w:r w:rsidRPr="001458A7">
        <w:rPr>
          <w:rFonts w:eastAsiaTheme="minorEastAsia" w:cstheme="minorHAnsi"/>
          <w:sz w:val="24"/>
          <w:szCs w:val="24"/>
          <w:lang w:eastAsia="pl-PL"/>
        </w:rPr>
        <w:t xml:space="preserve">Wykres charakterystyki zlinearyzowanej na tle charakterystyki nieliniowej dla 3 różnych punktów linearyzacji. </w:t>
      </w:r>
      <w:r w:rsidR="001458A7" w:rsidRPr="001458A7">
        <w:rPr>
          <w:rFonts w:eastAsiaTheme="minorEastAsia" w:cstheme="minorHAnsi"/>
          <w:sz w:val="24"/>
          <w:szCs w:val="24"/>
          <w:lang w:eastAsia="pl-PL"/>
        </w:rPr>
        <w:t xml:space="preserve">    </w:t>
      </w:r>
      <w:r w:rsidR="001458A7">
        <w:rPr>
          <w:noProof/>
          <w:lang w:eastAsia="pl-PL"/>
        </w:rPr>
        <w:drawing>
          <wp:inline distT="0" distB="0" distL="0" distR="0">
            <wp:extent cx="5172075" cy="3888292"/>
            <wp:effectExtent l="0" t="0" r="0" b="444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88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58A7">
        <w:rPr>
          <w:noProof/>
          <w:lang w:eastAsia="pl-PL"/>
        </w:rPr>
        <w:lastRenderedPageBreak/>
        <w:drawing>
          <wp:inline distT="0" distB="0" distL="0" distR="0">
            <wp:extent cx="5334000" cy="4010025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58A7">
        <w:rPr>
          <w:noProof/>
          <w:lang w:eastAsia="pl-PL"/>
        </w:rPr>
        <w:drawing>
          <wp:inline distT="0" distB="0" distL="0" distR="0">
            <wp:extent cx="5334000" cy="401002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59F" w:rsidRDefault="0090559F" w:rsidP="00633380">
      <w:pPr>
        <w:pStyle w:val="Akapitzlist"/>
        <w:jc w:val="both"/>
        <w:rPr>
          <w:rFonts w:eastAsiaTheme="minorEastAsia" w:cstheme="minorHAnsi"/>
          <w:sz w:val="24"/>
          <w:szCs w:val="24"/>
          <w:lang w:eastAsia="pl-PL"/>
        </w:rPr>
      </w:pPr>
    </w:p>
    <w:p w:rsidR="00DD0A2D" w:rsidRDefault="00DD0A2D" w:rsidP="00633380">
      <w:pPr>
        <w:pStyle w:val="Akapitzlist"/>
        <w:jc w:val="both"/>
        <w:rPr>
          <w:rFonts w:eastAsiaTheme="minorEastAsia" w:cstheme="minorHAnsi"/>
          <w:sz w:val="24"/>
          <w:szCs w:val="24"/>
          <w:lang w:eastAsia="pl-PL"/>
        </w:rPr>
      </w:pPr>
    </w:p>
    <w:p w:rsidR="00DD0A2D" w:rsidRDefault="00DD0A2D" w:rsidP="00633380">
      <w:pPr>
        <w:pStyle w:val="Akapitzlist"/>
        <w:jc w:val="both"/>
        <w:rPr>
          <w:rFonts w:eastAsiaTheme="minorEastAsia" w:cstheme="minorHAnsi"/>
          <w:sz w:val="24"/>
          <w:szCs w:val="24"/>
          <w:lang w:eastAsia="pl-PL"/>
        </w:rPr>
      </w:pPr>
    </w:p>
    <w:p w:rsidR="00DD0A2D" w:rsidRDefault="00DD0A2D" w:rsidP="00633380">
      <w:pPr>
        <w:pStyle w:val="Akapitzlist"/>
        <w:jc w:val="both"/>
        <w:rPr>
          <w:rFonts w:eastAsiaTheme="minorEastAsia" w:cstheme="minorHAnsi"/>
          <w:sz w:val="24"/>
          <w:szCs w:val="24"/>
          <w:lang w:eastAsia="pl-PL"/>
        </w:rPr>
      </w:pPr>
    </w:p>
    <w:p w:rsidR="00DD0A2D" w:rsidRDefault="00BE0359" w:rsidP="00633380">
      <w:pPr>
        <w:pStyle w:val="Akapitzlist"/>
        <w:jc w:val="both"/>
        <w:rPr>
          <w:rFonts w:eastAsiaTheme="minorEastAsia" w:cstheme="minorHAnsi"/>
          <w:sz w:val="24"/>
          <w:szCs w:val="24"/>
          <w:lang w:eastAsia="pl-PL"/>
        </w:rPr>
      </w:pPr>
      <w:r>
        <w:rPr>
          <w:rFonts w:eastAsiaTheme="minorEastAsia" w:cstheme="minorHAnsi"/>
          <w:b/>
          <w:sz w:val="28"/>
          <w:szCs w:val="28"/>
          <w:lang w:eastAsia="pl-PL"/>
        </w:rPr>
        <w:lastRenderedPageBreak/>
        <w:t>Wnioski:</w:t>
      </w:r>
    </w:p>
    <w:p w:rsidR="00BE0359" w:rsidRDefault="004A2384" w:rsidP="00ED7A6B">
      <w:pPr>
        <w:pStyle w:val="Akapitzlist"/>
        <w:numPr>
          <w:ilvl w:val="0"/>
          <w:numId w:val="12"/>
        </w:numPr>
        <w:jc w:val="both"/>
        <w:rPr>
          <w:rFonts w:eastAsiaTheme="minorEastAsia" w:cstheme="minorHAnsi"/>
          <w:sz w:val="24"/>
          <w:szCs w:val="24"/>
          <w:lang w:eastAsia="pl-PL"/>
        </w:rPr>
      </w:pPr>
      <w:r w:rsidRPr="0077582D">
        <w:rPr>
          <w:rFonts w:eastAsiaTheme="minorEastAsia" w:cstheme="minorHAnsi"/>
          <w:sz w:val="24"/>
          <w:szCs w:val="24"/>
          <w:lang w:eastAsia="pl-PL"/>
        </w:rPr>
        <w:t>Procesy nieliniowe są</w:t>
      </w:r>
      <w:r w:rsidR="0077582D" w:rsidRPr="0077582D">
        <w:rPr>
          <w:rFonts w:eastAsiaTheme="minorEastAsia" w:cstheme="minorHAnsi"/>
          <w:sz w:val="24"/>
          <w:szCs w:val="24"/>
          <w:lang w:eastAsia="pl-PL"/>
        </w:rPr>
        <w:t xml:space="preserve"> w trudne w analizie, nie istnieją ogólne metody przeznaczone do tego celu, aby możliwa stała się analiza dokonujemy linearyzacji procesów nieliniowych co pozwala na przeprowadzenie analizy za pomocą wielu znanych metod</w:t>
      </w:r>
      <w:r w:rsidR="0077582D">
        <w:rPr>
          <w:rFonts w:eastAsiaTheme="minorEastAsia" w:cstheme="minorHAnsi"/>
          <w:sz w:val="24"/>
          <w:szCs w:val="24"/>
          <w:lang w:eastAsia="pl-PL"/>
        </w:rPr>
        <w:t>. Należy pamiętać jednak, że linearyzacja jest operacją lokalną, najdokładniejsze pokrycie funkcji oryginalnej otrzymujemy w otoczeniu punktu pracy, a oddalając się od niego możemy drastycznie tracić pokrycie linearyzacji z procesem nieliniowym.</w:t>
      </w:r>
    </w:p>
    <w:p w:rsidR="0077582D" w:rsidRPr="0077582D" w:rsidRDefault="0077582D" w:rsidP="00ED7A6B">
      <w:pPr>
        <w:pStyle w:val="Akapitzlist"/>
        <w:numPr>
          <w:ilvl w:val="0"/>
          <w:numId w:val="12"/>
        </w:numPr>
        <w:jc w:val="both"/>
        <w:rPr>
          <w:rFonts w:eastAsiaTheme="minorEastAsia" w:cstheme="minorHAnsi"/>
          <w:sz w:val="24"/>
          <w:szCs w:val="24"/>
          <w:lang w:eastAsia="pl-PL"/>
        </w:rPr>
      </w:pPr>
      <w:r>
        <w:rPr>
          <w:rFonts w:eastAsiaTheme="minorEastAsia" w:cstheme="minorHAnsi"/>
          <w:sz w:val="24"/>
          <w:szCs w:val="24"/>
          <w:lang w:eastAsia="pl-PL"/>
        </w:rPr>
        <w:t xml:space="preserve">Dobór punktu pracy w procesie y(u) jest krytyczną operacją, gdyż w zależności od wybranego punktu możemy otrzymać prostą która dość dobrze pokrywa charakterystykę nieliniową ( przypadek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ū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=-3</m:t>
        </m:r>
      </m:oMath>
      <w:r>
        <w:rPr>
          <w:rFonts w:eastAsiaTheme="minorEastAsia" w:cstheme="minorHAnsi"/>
          <w:color w:val="000000"/>
          <w:sz w:val="24"/>
          <w:szCs w:val="24"/>
          <w:shd w:val="clear" w:color="auto" w:fill="CCCCCC"/>
        </w:rPr>
        <w:t xml:space="preserve"> ) lub staje się rozbieżna(pozostałe przypadki z wykresów)</w:t>
      </w:r>
    </w:p>
    <w:p w:rsidR="0077582D" w:rsidRPr="00BE0359" w:rsidRDefault="0077582D" w:rsidP="00ED7A6B">
      <w:pPr>
        <w:pStyle w:val="Akapitzlist"/>
        <w:numPr>
          <w:ilvl w:val="0"/>
          <w:numId w:val="12"/>
        </w:numPr>
        <w:jc w:val="both"/>
        <w:rPr>
          <w:rFonts w:eastAsiaTheme="minorEastAsia" w:cstheme="minorHAnsi"/>
          <w:sz w:val="24"/>
          <w:szCs w:val="24"/>
          <w:lang w:eastAsia="pl-PL"/>
        </w:rPr>
      </w:pPr>
      <w:r>
        <w:rPr>
          <w:rFonts w:eastAsiaTheme="minorEastAsia" w:cstheme="minorHAnsi"/>
          <w:sz w:val="24"/>
          <w:szCs w:val="24"/>
          <w:lang w:eastAsia="pl-PL"/>
        </w:rPr>
        <w:t xml:space="preserve">Operacja linearyzacji procesu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pl-PL"/>
          </w:rPr>
          <m:t>y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pl-P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eastAsia="pl-PL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eastAsia="pl-PL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2F2F2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color w:val="333333"/>
                    <w:sz w:val="24"/>
                    <w:szCs w:val="24"/>
                    <w:shd w:val="clear" w:color="auto" w:fill="F2F2F2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333333"/>
                    <w:sz w:val="24"/>
                    <w:szCs w:val="24"/>
                    <w:shd w:val="clear" w:color="auto" w:fill="F2F2F2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333333"/>
                    <w:sz w:val="24"/>
                    <w:szCs w:val="24"/>
                    <w:shd w:val="clear" w:color="auto" w:fill="F2F2F2"/>
                  </w:rPr>
                  <m:t>2</m:t>
                </m:r>
              </m:sub>
            </m:sSub>
            <m:ctrlP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2F2F2"/>
              </w:rPr>
            </m:ctrlPr>
          </m:e>
        </m:d>
      </m:oMath>
      <w:r w:rsidR="00085ED5">
        <w:rPr>
          <w:rFonts w:eastAsiaTheme="minorEastAsia" w:cstheme="minorHAnsi"/>
          <w:color w:val="333333"/>
          <w:sz w:val="24"/>
          <w:szCs w:val="24"/>
          <w:shd w:val="clear" w:color="auto" w:fill="F2F2F2"/>
        </w:rPr>
        <w:t xml:space="preserve">  w danym zakresie wartości wejściowych dostatecznie przybliża proces nieliniowy. </w:t>
      </w:r>
      <w:r w:rsidR="005D0E44">
        <w:rPr>
          <w:rFonts w:eastAsiaTheme="minorEastAsia" w:cstheme="minorHAnsi"/>
          <w:color w:val="333333"/>
          <w:sz w:val="24"/>
          <w:szCs w:val="24"/>
          <w:shd w:val="clear" w:color="auto" w:fill="F2F2F2"/>
        </w:rPr>
        <w:t xml:space="preserve"> Proces jest liniowo zależny od składowej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zCs w:val="24"/>
                <w:shd w:val="clear" w:color="auto" w:fill="F2F2F2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szCs w:val="24"/>
                <w:shd w:val="clear" w:color="auto" w:fill="F2F2F2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color w:val="333333"/>
                <w:sz w:val="24"/>
                <w:szCs w:val="24"/>
                <w:shd w:val="clear" w:color="auto" w:fill="F2F2F2"/>
              </w:rPr>
              <m:t>1</m:t>
            </m:r>
          </m:sub>
        </m:sSub>
      </m:oMath>
      <w:r w:rsidR="005D0E44">
        <w:rPr>
          <w:rFonts w:eastAsiaTheme="minorEastAsia" w:cstheme="minorHAnsi"/>
          <w:color w:val="333333"/>
          <w:sz w:val="24"/>
          <w:szCs w:val="24"/>
          <w:shd w:val="clear" w:color="auto" w:fill="F2F2F2"/>
        </w:rPr>
        <w:t>, nieliniowość wprowadza drugi ze składników.</w:t>
      </w:r>
      <w:bookmarkStart w:id="0" w:name="_GoBack"/>
      <w:bookmarkEnd w:id="0"/>
    </w:p>
    <w:sectPr w:rsidR="0077582D" w:rsidRPr="00BE03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A6C73"/>
    <w:multiLevelType w:val="hybridMultilevel"/>
    <w:tmpl w:val="A61C22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F31FC"/>
    <w:multiLevelType w:val="hybridMultilevel"/>
    <w:tmpl w:val="9A0674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C4923"/>
    <w:multiLevelType w:val="hybridMultilevel"/>
    <w:tmpl w:val="12A82B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5D6708"/>
    <w:multiLevelType w:val="hybridMultilevel"/>
    <w:tmpl w:val="4C7453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37349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A6FE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FBC57FA"/>
    <w:multiLevelType w:val="hybridMultilevel"/>
    <w:tmpl w:val="9572CB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3C36"/>
    <w:multiLevelType w:val="hybridMultilevel"/>
    <w:tmpl w:val="60309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D46D25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7A"/>
    <w:rsid w:val="000061BD"/>
    <w:rsid w:val="0006687D"/>
    <w:rsid w:val="00085ED5"/>
    <w:rsid w:val="001057A2"/>
    <w:rsid w:val="001458A7"/>
    <w:rsid w:val="001C0684"/>
    <w:rsid w:val="001D7C6E"/>
    <w:rsid w:val="00250498"/>
    <w:rsid w:val="00333828"/>
    <w:rsid w:val="003362EF"/>
    <w:rsid w:val="00364A74"/>
    <w:rsid w:val="003C1F52"/>
    <w:rsid w:val="004A2384"/>
    <w:rsid w:val="004E3DDC"/>
    <w:rsid w:val="005C0045"/>
    <w:rsid w:val="005D0E44"/>
    <w:rsid w:val="00633380"/>
    <w:rsid w:val="006F5132"/>
    <w:rsid w:val="00700347"/>
    <w:rsid w:val="0075507A"/>
    <w:rsid w:val="0077582D"/>
    <w:rsid w:val="00840BDA"/>
    <w:rsid w:val="008C1124"/>
    <w:rsid w:val="00903EF9"/>
    <w:rsid w:val="0090559F"/>
    <w:rsid w:val="00966B1E"/>
    <w:rsid w:val="00982A8C"/>
    <w:rsid w:val="00A64903"/>
    <w:rsid w:val="00BD6FEC"/>
    <w:rsid w:val="00BE0359"/>
    <w:rsid w:val="00C25E91"/>
    <w:rsid w:val="00D94EF2"/>
    <w:rsid w:val="00DC274E"/>
    <w:rsid w:val="00DD0A2D"/>
    <w:rsid w:val="00DF1CE6"/>
    <w:rsid w:val="00EB1021"/>
    <w:rsid w:val="00EB2E1C"/>
    <w:rsid w:val="00F1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1064E"/>
  <w15:chartTrackingRefBased/>
  <w15:docId w15:val="{0541A28E-9925-4DFF-A4E0-9E3F451D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507A"/>
    <w:rPr>
      <w:color w:val="808080"/>
    </w:rPr>
  </w:style>
  <w:style w:type="paragraph" w:styleId="Akapitzlist">
    <w:name w:val="List Paragraph"/>
    <w:basedOn w:val="Normalny"/>
    <w:uiPriority w:val="34"/>
    <w:qFormat/>
    <w:rsid w:val="00DF1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5</Pages>
  <Words>340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Skrzatt</dc:creator>
  <cp:keywords/>
  <dc:description/>
  <cp:lastModifiedBy>Skrzatt</cp:lastModifiedBy>
  <cp:revision>16</cp:revision>
  <dcterms:created xsi:type="dcterms:W3CDTF">2018-03-11T12:14:00Z</dcterms:created>
  <dcterms:modified xsi:type="dcterms:W3CDTF">2018-03-12T21:27:00Z</dcterms:modified>
</cp:coreProperties>
</file>