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DEF14" w14:textId="52F9D151" w:rsidR="008D6B92" w:rsidRDefault="008D6B92" w:rsidP="6A4209E3">
      <w:pPr>
        <w:rPr>
          <w:b/>
          <w:bCs/>
          <w:sz w:val="36"/>
          <w:szCs w:val="36"/>
        </w:rPr>
      </w:pPr>
      <w:r w:rsidRPr="1E75D3B9">
        <w:rPr>
          <w:b/>
          <w:bCs/>
          <w:sz w:val="36"/>
          <w:szCs w:val="36"/>
        </w:rPr>
        <w:t>SAPI Expanded Checklist</w:t>
      </w:r>
    </w:p>
    <w:p w14:paraId="02A6A568" w14:textId="42694120" w:rsidR="008D6B92" w:rsidRPr="00EE2DBD" w:rsidRDefault="008D6B92" w:rsidP="00EE2DBD">
      <w:pPr>
        <w:rPr>
          <w:b/>
          <w:bCs/>
        </w:rPr>
      </w:pPr>
      <w:r w:rsidRPr="00EE2DBD">
        <w:rPr>
          <w:b/>
          <w:bCs/>
        </w:rPr>
        <w:t xml:space="preserve">Statistical Analysis Plan with Initial data analysis </w:t>
      </w:r>
      <w:r>
        <w:rPr>
          <w:b/>
          <w:bCs/>
        </w:rPr>
        <w:t>for observational studies</w:t>
      </w:r>
    </w:p>
    <w:p w14:paraId="290AC2B5" w14:textId="77777777" w:rsidR="00EE2DBD" w:rsidRDefault="00EE2DBD" w:rsidP="00EE2DBD"/>
    <w:tbl>
      <w:tblPr>
        <w:tblW w:w="9682" w:type="dxa"/>
        <w:tblInd w:w="-152" w:type="dxa"/>
        <w:tblLook w:val="04A0" w:firstRow="1" w:lastRow="0" w:firstColumn="1" w:lastColumn="0" w:noHBand="0" w:noVBand="1"/>
      </w:tblPr>
      <w:tblGrid>
        <w:gridCol w:w="1870"/>
        <w:gridCol w:w="915"/>
        <w:gridCol w:w="6897"/>
      </w:tblGrid>
      <w:tr w:rsidR="005E73B8" w:rsidRPr="00EE2DBD" w14:paraId="01E84067" w14:textId="1BD9CB1C" w:rsidTr="1C7DC57E">
        <w:trPr>
          <w:trHeight w:val="360"/>
        </w:trPr>
        <w:tc>
          <w:tcPr>
            <w:tcW w:w="187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5DC6AA7B" w14:textId="77777777" w:rsidR="005E73B8" w:rsidRPr="00EE2DBD" w:rsidRDefault="005E73B8" w:rsidP="004B1C55">
            <w:pPr>
              <w:rPr>
                <w:rFonts w:eastAsia="Times New Roman"/>
                <w:b/>
                <w:bCs/>
                <w:color w:val="000000"/>
                <w:kern w:val="0"/>
                <w14:ligatures w14:val="none"/>
              </w:rPr>
            </w:pPr>
            <w:r w:rsidRPr="00EE2DBD">
              <w:rPr>
                <w:rFonts w:eastAsia="Times New Roman"/>
                <w:b/>
                <w:bCs/>
                <w:color w:val="000000"/>
                <w:kern w:val="0"/>
                <w14:ligatures w14:val="none"/>
              </w:rPr>
              <w:t>Section/Topic</w:t>
            </w:r>
          </w:p>
        </w:tc>
        <w:tc>
          <w:tcPr>
            <w:tcW w:w="915" w:type="dxa"/>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14:paraId="29870E6C" w14:textId="77777777" w:rsidR="005E73B8" w:rsidRPr="00EE2DBD" w:rsidRDefault="005E73B8" w:rsidP="004B1C55">
            <w:pPr>
              <w:rPr>
                <w:rFonts w:eastAsia="Times New Roman"/>
                <w:b/>
                <w:bCs/>
                <w:color w:val="000000"/>
                <w:kern w:val="0"/>
                <w14:ligatures w14:val="none"/>
              </w:rPr>
            </w:pPr>
            <w:r w:rsidRPr="00EE2DBD">
              <w:rPr>
                <w:rFonts w:eastAsia="Times New Roman"/>
                <w:b/>
                <w:bCs/>
                <w:color w:val="000000"/>
                <w:kern w:val="0"/>
                <w14:ligatures w14:val="none"/>
              </w:rPr>
              <w:t>Item</w:t>
            </w:r>
          </w:p>
        </w:tc>
        <w:tc>
          <w:tcPr>
            <w:tcW w:w="6897"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D4101A1" w14:textId="77777777" w:rsidR="005E73B8" w:rsidRPr="00EE2DBD" w:rsidRDefault="005E73B8" w:rsidP="004B1C55">
            <w:pPr>
              <w:rPr>
                <w:rFonts w:eastAsia="Times New Roman"/>
                <w:b/>
                <w:bCs/>
                <w:color w:val="000000"/>
                <w:kern w:val="0"/>
                <w14:ligatures w14:val="none"/>
              </w:rPr>
            </w:pPr>
            <w:r w:rsidRPr="00EE2DBD">
              <w:rPr>
                <w:rFonts w:eastAsia="Times New Roman"/>
                <w:b/>
                <w:bCs/>
                <w:color w:val="000000"/>
                <w:kern w:val="0"/>
                <w14:ligatures w14:val="none"/>
              </w:rPr>
              <w:t>Checklist item</w:t>
            </w:r>
          </w:p>
        </w:tc>
      </w:tr>
      <w:tr w:rsidR="005E73B8" w:rsidRPr="00630B06" w14:paraId="593B8F49" w14:textId="1259ACA2" w:rsidTr="1C7DC57E">
        <w:trPr>
          <w:trHeight w:val="340"/>
        </w:trPr>
        <w:tc>
          <w:tcPr>
            <w:tcW w:w="9682"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45FB6AC3" w14:textId="77777777" w:rsidR="005E73B8" w:rsidRPr="00352832" w:rsidRDefault="005E73B8" w:rsidP="004B1C55">
            <w:pPr>
              <w:rPr>
                <w:rFonts w:eastAsia="Times New Roman"/>
                <w:b/>
                <w:bCs/>
                <w:kern w:val="0"/>
                <w14:ligatures w14:val="none"/>
              </w:rPr>
            </w:pPr>
            <w:r w:rsidRPr="00352832">
              <w:rPr>
                <w:rFonts w:eastAsia="Times New Roman"/>
                <w:b/>
                <w:bCs/>
                <w:kern w:val="0"/>
                <w14:ligatures w14:val="none"/>
              </w:rPr>
              <w:t>ADMINISTRATIVE INFORMATION </w:t>
            </w:r>
          </w:p>
        </w:tc>
      </w:tr>
      <w:tr w:rsidR="005E73B8" w:rsidRPr="00630B06" w14:paraId="46D24E6F" w14:textId="64A68A95"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5CF4C932"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Project title</w:t>
            </w:r>
          </w:p>
        </w:tc>
        <w:tc>
          <w:tcPr>
            <w:tcW w:w="915" w:type="dxa"/>
            <w:tcBorders>
              <w:top w:val="nil"/>
              <w:left w:val="nil"/>
              <w:bottom w:val="single" w:sz="4" w:space="0" w:color="auto"/>
              <w:right w:val="single" w:sz="4" w:space="0" w:color="auto"/>
            </w:tcBorders>
            <w:noWrap/>
            <w:vAlign w:val="center"/>
            <w:hideMark/>
          </w:tcPr>
          <w:p w14:paraId="35D76FA9"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1.1</w:t>
            </w:r>
          </w:p>
        </w:tc>
        <w:tc>
          <w:tcPr>
            <w:tcW w:w="6897" w:type="dxa"/>
            <w:tcBorders>
              <w:top w:val="nil"/>
              <w:left w:val="nil"/>
              <w:bottom w:val="single" w:sz="4" w:space="0" w:color="auto"/>
              <w:right w:val="single" w:sz="4" w:space="0" w:color="auto"/>
            </w:tcBorders>
            <w:hideMark/>
          </w:tcPr>
          <w:p w14:paraId="24E380D6" w14:textId="49CC44BC" w:rsidR="005E73B8" w:rsidRPr="00352832" w:rsidRDefault="4B402EBE" w:rsidP="00EC55C7">
            <w:pPr>
              <w:rPr>
                <w:rFonts w:eastAsia="Times New Roman"/>
                <w:b/>
                <w:bCs/>
                <w:kern w:val="0"/>
                <w14:ligatures w14:val="none"/>
              </w:rPr>
            </w:pPr>
            <w:r w:rsidRPr="00352832">
              <w:rPr>
                <w:rFonts w:eastAsia="Times New Roman"/>
                <w:b/>
                <w:bCs/>
                <w:kern w:val="0"/>
                <w14:ligatures w14:val="none"/>
              </w:rPr>
              <w:t xml:space="preserve">State the title of the </w:t>
            </w:r>
            <w:r w:rsidR="7251F1C4" w:rsidRPr="00352832">
              <w:rPr>
                <w:rFonts w:eastAsia="Times New Roman"/>
                <w:b/>
                <w:bCs/>
                <w:kern w:val="0"/>
                <w14:ligatures w14:val="none"/>
              </w:rPr>
              <w:t>analysis project</w:t>
            </w:r>
          </w:p>
        </w:tc>
      </w:tr>
      <w:tr w:rsidR="005E73B8" w:rsidRPr="00630B06" w14:paraId="3E1FD3CE" w14:textId="23FA8459"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0D17D71D" w14:textId="063E73D6" w:rsidR="005E73B8" w:rsidRPr="00EE2DBD" w:rsidRDefault="005E73B8" w:rsidP="00EE2DBD">
            <w:pPr>
              <w:rPr>
                <w:rFonts w:eastAsia="Times New Roman"/>
                <w:color w:val="000000"/>
                <w:kern w:val="0"/>
                <w14:ligatures w14:val="none"/>
              </w:rPr>
            </w:pPr>
            <w:r>
              <w:rPr>
                <w:rFonts w:eastAsia="Times New Roman"/>
                <w:color w:val="000000"/>
                <w:kern w:val="0"/>
                <w14:ligatures w14:val="none"/>
              </w:rPr>
              <w:t>Project</w:t>
            </w:r>
            <w:r w:rsidRPr="00EE2DBD">
              <w:rPr>
                <w:rFonts w:eastAsia="Times New Roman"/>
                <w:color w:val="000000"/>
                <w:kern w:val="0"/>
                <w14:ligatures w14:val="none"/>
              </w:rPr>
              <w:t xml:space="preserve"> documents</w:t>
            </w:r>
          </w:p>
        </w:tc>
        <w:tc>
          <w:tcPr>
            <w:tcW w:w="915" w:type="dxa"/>
            <w:tcBorders>
              <w:top w:val="nil"/>
              <w:left w:val="nil"/>
              <w:bottom w:val="single" w:sz="4" w:space="0" w:color="auto"/>
              <w:right w:val="single" w:sz="4" w:space="0" w:color="auto"/>
            </w:tcBorders>
            <w:noWrap/>
            <w:vAlign w:val="center"/>
            <w:hideMark/>
          </w:tcPr>
          <w:p w14:paraId="66A41E64"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1.2</w:t>
            </w:r>
          </w:p>
        </w:tc>
        <w:tc>
          <w:tcPr>
            <w:tcW w:w="6897" w:type="dxa"/>
            <w:tcBorders>
              <w:top w:val="nil"/>
              <w:left w:val="nil"/>
              <w:bottom w:val="single" w:sz="4" w:space="0" w:color="auto"/>
              <w:right w:val="single" w:sz="4" w:space="0" w:color="auto"/>
            </w:tcBorders>
            <w:hideMark/>
          </w:tcPr>
          <w:p w14:paraId="268302A4" w14:textId="33AFE2CF" w:rsidR="005E73B8" w:rsidRPr="00352832" w:rsidRDefault="005E73B8" w:rsidP="00EC55C7">
            <w:pPr>
              <w:rPr>
                <w:rFonts w:eastAsia="Times New Roman"/>
                <w:b/>
                <w:bCs/>
                <w:kern w:val="0"/>
                <w14:ligatures w14:val="none"/>
              </w:rPr>
            </w:pPr>
            <w:r w:rsidRPr="00352832">
              <w:rPr>
                <w:rFonts w:eastAsia="Times New Roman"/>
                <w:b/>
                <w:bCs/>
                <w:kern w:val="0"/>
                <w14:ligatures w14:val="none"/>
              </w:rPr>
              <w:t xml:space="preserve">Provide links to </w:t>
            </w:r>
            <w:r w:rsidR="006174C3">
              <w:rPr>
                <w:rFonts w:eastAsia="Times New Roman"/>
                <w:b/>
                <w:bCs/>
                <w:kern w:val="0"/>
                <w14:ligatures w14:val="none"/>
              </w:rPr>
              <w:t xml:space="preserve">any </w:t>
            </w:r>
            <w:r w:rsidRPr="00352832">
              <w:rPr>
                <w:rFonts w:eastAsia="Times New Roman"/>
                <w:b/>
                <w:bCs/>
                <w:kern w:val="0"/>
                <w14:ligatures w14:val="none"/>
              </w:rPr>
              <w:t>documents</w:t>
            </w:r>
            <w:r w:rsidR="006174C3">
              <w:rPr>
                <w:rFonts w:eastAsia="Times New Roman"/>
                <w:b/>
                <w:bCs/>
                <w:kern w:val="0"/>
                <w14:ligatures w14:val="none"/>
              </w:rPr>
              <w:t xml:space="preserve"> (e.g.</w:t>
            </w:r>
            <w:r w:rsidR="009753C0">
              <w:rPr>
                <w:rFonts w:eastAsia="Times New Roman"/>
                <w:b/>
                <w:bCs/>
                <w:kern w:val="0"/>
                <w14:ligatures w14:val="none"/>
              </w:rPr>
              <w:t xml:space="preserve">, </w:t>
            </w:r>
            <w:r w:rsidR="006174C3">
              <w:rPr>
                <w:rFonts w:eastAsia="Times New Roman"/>
                <w:b/>
                <w:bCs/>
                <w:kern w:val="0"/>
                <w14:ligatures w14:val="none"/>
              </w:rPr>
              <w:t>protocol)</w:t>
            </w:r>
            <w:r w:rsidRPr="00352832">
              <w:rPr>
                <w:rFonts w:eastAsia="Times New Roman"/>
                <w:b/>
                <w:bCs/>
                <w:kern w:val="0"/>
                <w14:ligatures w14:val="none"/>
              </w:rPr>
              <w:t xml:space="preserve"> describing the </w:t>
            </w:r>
            <w:r w:rsidR="4225AB0C" w:rsidRPr="00352832">
              <w:rPr>
                <w:rFonts w:eastAsia="Times New Roman"/>
                <w:b/>
                <w:bCs/>
                <w:kern w:val="0"/>
                <w14:ligatures w14:val="none"/>
              </w:rPr>
              <w:t>analysis project</w:t>
            </w:r>
            <w:r w:rsidRPr="00352832">
              <w:rPr>
                <w:rFonts w:eastAsia="Times New Roman"/>
                <w:b/>
                <w:bCs/>
                <w:kern w:val="0"/>
                <w14:ligatures w14:val="none"/>
              </w:rPr>
              <w:t xml:space="preserve"> for this SAP, if available</w:t>
            </w:r>
          </w:p>
          <w:p w14:paraId="412EDEA2" w14:textId="51A9A970"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For example, links to the research protocol or data management plan including version numbers</w:t>
            </w:r>
          </w:p>
        </w:tc>
      </w:tr>
      <w:tr w:rsidR="005E73B8" w:rsidRPr="00630B06" w14:paraId="6FC9F5C6" w14:textId="04724DF5" w:rsidTr="1C7DC57E">
        <w:trPr>
          <w:trHeight w:val="680"/>
        </w:trPr>
        <w:tc>
          <w:tcPr>
            <w:tcW w:w="1870" w:type="dxa"/>
            <w:tcBorders>
              <w:top w:val="nil"/>
              <w:left w:val="single" w:sz="4" w:space="0" w:color="auto"/>
              <w:bottom w:val="single" w:sz="4" w:space="0" w:color="auto"/>
              <w:right w:val="single" w:sz="4" w:space="0" w:color="auto"/>
            </w:tcBorders>
            <w:vAlign w:val="center"/>
            <w:hideMark/>
          </w:tcPr>
          <w:p w14:paraId="660D4F57" w14:textId="5D798492" w:rsidR="002153E8" w:rsidRPr="00DC1A8F" w:rsidRDefault="005E73B8" w:rsidP="00EE2DBD">
            <w:pPr>
              <w:rPr>
                <w:rFonts w:eastAsia="Times New Roman"/>
                <w:color w:val="BF4E14" w:themeColor="accent2" w:themeShade="BF"/>
                <w:kern w:val="0"/>
                <w14:ligatures w14:val="none"/>
              </w:rPr>
            </w:pPr>
            <w:r w:rsidRPr="00270E35">
              <w:rPr>
                <w:rFonts w:eastAsia="Times New Roman"/>
                <w:kern w:val="0"/>
                <w14:ligatures w14:val="none"/>
              </w:rPr>
              <w:t>Ethic</w:t>
            </w:r>
            <w:r w:rsidR="5FFAC26C" w:rsidRPr="00270E35">
              <w:rPr>
                <w:rFonts w:eastAsia="Times New Roman"/>
                <w:kern w:val="0"/>
                <w14:ligatures w14:val="none"/>
              </w:rPr>
              <w:t>s</w:t>
            </w:r>
            <w:r w:rsidRPr="00270E35">
              <w:rPr>
                <w:rFonts w:eastAsia="Times New Roman"/>
                <w:kern w:val="0"/>
                <w14:ligatures w14:val="none"/>
              </w:rPr>
              <w:t xml:space="preserve"> approval</w:t>
            </w:r>
          </w:p>
        </w:tc>
        <w:tc>
          <w:tcPr>
            <w:tcW w:w="915" w:type="dxa"/>
            <w:tcBorders>
              <w:top w:val="nil"/>
              <w:left w:val="nil"/>
              <w:bottom w:val="single" w:sz="4" w:space="0" w:color="auto"/>
              <w:right w:val="single" w:sz="4" w:space="0" w:color="auto"/>
            </w:tcBorders>
            <w:noWrap/>
            <w:vAlign w:val="center"/>
            <w:hideMark/>
          </w:tcPr>
          <w:p w14:paraId="27A99DB7" w14:textId="2E949D46" w:rsidR="005E73B8" w:rsidRPr="00DC1A8F" w:rsidRDefault="00CB34F0" w:rsidP="00EE2DBD">
            <w:pPr>
              <w:jc w:val="center"/>
              <w:rPr>
                <w:rFonts w:eastAsia="Times New Roman"/>
                <w:color w:val="BF4E14" w:themeColor="accent2" w:themeShade="BF"/>
                <w:kern w:val="0"/>
                <w14:ligatures w14:val="none"/>
              </w:rPr>
            </w:pPr>
            <w:r w:rsidRPr="00CB34F0">
              <w:rPr>
                <w:rFonts w:eastAsia="Times New Roman"/>
                <w:kern w:val="0"/>
                <w14:ligatures w14:val="none"/>
              </w:rPr>
              <w:t>1.3</w:t>
            </w:r>
          </w:p>
        </w:tc>
        <w:tc>
          <w:tcPr>
            <w:tcW w:w="6897" w:type="dxa"/>
            <w:tcBorders>
              <w:top w:val="nil"/>
              <w:left w:val="nil"/>
              <w:bottom w:val="single" w:sz="4" w:space="0" w:color="auto"/>
              <w:right w:val="single" w:sz="4" w:space="0" w:color="auto"/>
            </w:tcBorders>
            <w:hideMark/>
          </w:tcPr>
          <w:p w14:paraId="208A11DA" w14:textId="77777777" w:rsidR="006174C3" w:rsidRPr="006174C3" w:rsidRDefault="006174C3" w:rsidP="006174C3">
            <w:pPr>
              <w:rPr>
                <w:rFonts w:eastAsia="Times New Roman"/>
                <w:b/>
                <w:bCs/>
                <w:kern w:val="0"/>
                <w14:ligatures w14:val="none"/>
              </w:rPr>
            </w:pPr>
            <w:r w:rsidRPr="006174C3">
              <w:rPr>
                <w:rFonts w:eastAsia="Times New Roman"/>
                <w:b/>
                <w:bCs/>
              </w:rPr>
              <w:t>Provide details of any ethics approval</w:t>
            </w:r>
          </w:p>
          <w:p w14:paraId="275A6E31" w14:textId="44CA50C9"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If ethics approval is required for this project, indicate the status (not yet submitted, submitted, approved, exempt)</w:t>
            </w:r>
          </w:p>
          <w:p w14:paraId="2BA407E7" w14:textId="7A35D36A"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 xml:space="preserve">Name the institutional research board(s) or ethics committee(s) relevant for conducting the analyses </w:t>
            </w:r>
          </w:p>
          <w:p w14:paraId="195DD4ED" w14:textId="77777777"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Provide details of how this analysis project is covered by existing informed consent, if applicable</w:t>
            </w:r>
          </w:p>
          <w:p w14:paraId="3114388B" w14:textId="42F24FD3"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Alternatively, refer to the documents where this information is provided</w:t>
            </w:r>
          </w:p>
        </w:tc>
      </w:tr>
      <w:tr w:rsidR="005E73B8" w:rsidRPr="00630B06" w14:paraId="67FC9240" w14:textId="22A8D6EA" w:rsidTr="1C7DC57E">
        <w:trPr>
          <w:trHeight w:val="1561"/>
        </w:trPr>
        <w:tc>
          <w:tcPr>
            <w:tcW w:w="1870" w:type="dxa"/>
            <w:tcBorders>
              <w:top w:val="nil"/>
              <w:left w:val="single" w:sz="4" w:space="0" w:color="auto"/>
              <w:bottom w:val="single" w:sz="8" w:space="0" w:color="auto"/>
              <w:right w:val="single" w:sz="4" w:space="0" w:color="auto"/>
            </w:tcBorders>
            <w:vAlign w:val="center"/>
            <w:hideMark/>
          </w:tcPr>
          <w:p w14:paraId="31E69F7F" w14:textId="25511FE3"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 xml:space="preserve">Names and </w:t>
            </w:r>
            <w:r w:rsidRPr="005E73B8">
              <w:rPr>
                <w:rFonts w:eastAsia="Times New Roman"/>
                <w:kern w:val="0"/>
                <w14:ligatures w14:val="none"/>
              </w:rPr>
              <w:t>contact</w:t>
            </w:r>
          </w:p>
        </w:tc>
        <w:tc>
          <w:tcPr>
            <w:tcW w:w="915" w:type="dxa"/>
            <w:tcBorders>
              <w:top w:val="nil"/>
              <w:left w:val="nil"/>
              <w:bottom w:val="single" w:sz="8" w:space="0" w:color="auto"/>
              <w:right w:val="single" w:sz="4" w:space="0" w:color="auto"/>
            </w:tcBorders>
            <w:noWrap/>
            <w:vAlign w:val="center"/>
            <w:hideMark/>
          </w:tcPr>
          <w:p w14:paraId="77819AA2" w14:textId="01FAADB1"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1.</w:t>
            </w:r>
            <w:r w:rsidR="00CB34F0">
              <w:rPr>
                <w:rFonts w:eastAsia="Times New Roman"/>
                <w:color w:val="000000"/>
                <w:kern w:val="0"/>
                <w14:ligatures w14:val="none"/>
              </w:rPr>
              <w:t>4</w:t>
            </w:r>
          </w:p>
        </w:tc>
        <w:tc>
          <w:tcPr>
            <w:tcW w:w="6897" w:type="dxa"/>
            <w:tcBorders>
              <w:top w:val="nil"/>
              <w:left w:val="nil"/>
              <w:bottom w:val="single" w:sz="8" w:space="0" w:color="auto"/>
              <w:right w:val="single" w:sz="4" w:space="0" w:color="auto"/>
            </w:tcBorders>
            <w:hideMark/>
          </w:tcPr>
          <w:p w14:paraId="310670A3" w14:textId="0B703062" w:rsidR="005E73B8" w:rsidRPr="00352832" w:rsidRDefault="005E73B8" w:rsidP="00EC55C7">
            <w:pPr>
              <w:rPr>
                <w:rFonts w:eastAsia="Times New Roman"/>
                <w:kern w:val="0"/>
                <w14:ligatures w14:val="none"/>
              </w:rPr>
            </w:pPr>
            <w:r w:rsidRPr="00352832">
              <w:rPr>
                <w:rFonts w:eastAsia="Times New Roman"/>
                <w:b/>
                <w:bCs/>
                <w:kern w:val="0"/>
                <w14:ligatures w14:val="none"/>
              </w:rPr>
              <w:t>Provide names, affiliations, and contacts</w:t>
            </w:r>
            <w:r w:rsidR="004D5A23">
              <w:rPr>
                <w:rFonts w:eastAsia="Times New Roman"/>
                <w:b/>
                <w:bCs/>
                <w:kern w:val="0"/>
                <w14:ligatures w14:val="none"/>
              </w:rPr>
              <w:t xml:space="preserve"> of key project team members</w:t>
            </w:r>
            <w:r w:rsidRPr="00352832">
              <w:rPr>
                <w:rFonts w:eastAsia="Times New Roman"/>
                <w:b/>
                <w:bCs/>
                <w:kern w:val="0"/>
                <w14:ligatures w14:val="none"/>
              </w:rPr>
              <w:t> </w:t>
            </w:r>
          </w:p>
          <w:p w14:paraId="37C5261B" w14:textId="13E72012" w:rsidR="005E73B8" w:rsidRPr="00352832" w:rsidRDefault="0016232F"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all </w:t>
            </w:r>
            <w:r w:rsidR="005E73B8" w:rsidRPr="00352832">
              <w:rPr>
                <w:rFonts w:eastAsia="Times New Roman"/>
                <w:kern w:val="0"/>
                <w14:ligatures w14:val="none"/>
              </w:rPr>
              <w:t xml:space="preserve">author(s) of this document </w:t>
            </w:r>
          </w:p>
          <w:p w14:paraId="02E79AD7" w14:textId="476200F6" w:rsidR="005E73B8" w:rsidRPr="00352832" w:rsidRDefault="0016232F"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all </w:t>
            </w:r>
            <w:r w:rsidR="005E73B8" w:rsidRPr="00352832">
              <w:rPr>
                <w:rFonts w:eastAsia="Times New Roman"/>
                <w:kern w:val="0"/>
                <w14:ligatures w14:val="none"/>
              </w:rPr>
              <w:t xml:space="preserve">principal investigator(s) of this analysis project  </w:t>
            </w:r>
          </w:p>
          <w:p w14:paraId="38E3D667" w14:textId="112FAF7D" w:rsidR="005E73B8" w:rsidRPr="00352832" w:rsidRDefault="00740E0B"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all </w:t>
            </w:r>
            <w:r w:rsidR="005E73B8" w:rsidRPr="00352832">
              <w:rPr>
                <w:rFonts w:eastAsia="Times New Roman"/>
                <w:kern w:val="0"/>
                <w14:ligatures w14:val="none"/>
              </w:rPr>
              <w:t xml:space="preserve">data analyst(s) </w:t>
            </w:r>
          </w:p>
          <w:p w14:paraId="42162E57" w14:textId="0D1DAD08" w:rsidR="005E73B8" w:rsidRPr="00352832" w:rsidRDefault="0081147F"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any </w:t>
            </w:r>
            <w:r w:rsidR="00DC1A8F" w:rsidRPr="00352832">
              <w:rPr>
                <w:rFonts w:eastAsia="Times New Roman"/>
                <w:kern w:val="0"/>
                <w14:ligatures w14:val="none"/>
              </w:rPr>
              <w:t>oversight committee members</w:t>
            </w:r>
            <w:r w:rsidR="005E73B8" w:rsidRPr="00352832">
              <w:rPr>
                <w:rFonts w:eastAsia="Times New Roman"/>
                <w:kern w:val="0"/>
                <w14:ligatures w14:val="none"/>
              </w:rPr>
              <w:t xml:space="preserve">, if applicable </w:t>
            </w:r>
          </w:p>
        </w:tc>
      </w:tr>
      <w:tr w:rsidR="005E73B8" w:rsidRPr="00630B06" w14:paraId="54187BE1" w14:textId="1A44D388" w:rsidTr="1C7DC57E">
        <w:trPr>
          <w:trHeight w:val="340"/>
        </w:trPr>
        <w:tc>
          <w:tcPr>
            <w:tcW w:w="9682" w:type="dxa"/>
            <w:gridSpan w:val="3"/>
            <w:tcBorders>
              <w:top w:val="nil"/>
              <w:left w:val="single" w:sz="4" w:space="0" w:color="auto"/>
              <w:bottom w:val="single" w:sz="8" w:space="0" w:color="auto"/>
              <w:right w:val="single" w:sz="4" w:space="0" w:color="auto"/>
            </w:tcBorders>
            <w:shd w:val="clear" w:color="auto" w:fill="D9D9D9" w:themeFill="background1" w:themeFillShade="D9"/>
            <w:noWrap/>
            <w:vAlign w:val="center"/>
            <w:hideMark/>
          </w:tcPr>
          <w:p w14:paraId="5F838880" w14:textId="04ED8780" w:rsidR="005E73B8" w:rsidRPr="00352832" w:rsidRDefault="005E73B8" w:rsidP="004B1C55">
            <w:pPr>
              <w:rPr>
                <w:rFonts w:eastAsia="Times New Roman"/>
                <w:b/>
                <w:bCs/>
                <w:kern w:val="0"/>
                <w14:ligatures w14:val="none"/>
              </w:rPr>
            </w:pPr>
            <w:r w:rsidRPr="00352832">
              <w:rPr>
                <w:rFonts w:eastAsia="Times New Roman"/>
                <w:b/>
                <w:bCs/>
                <w:kern w:val="0"/>
                <w14:ligatures w14:val="none"/>
              </w:rPr>
              <w:t>PROJECT BACKGROUND </w:t>
            </w:r>
          </w:p>
        </w:tc>
      </w:tr>
      <w:tr w:rsidR="005E73B8" w:rsidRPr="00630B06" w14:paraId="789C958C" w14:textId="3C299CB4"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4A55375C" w14:textId="551D8610"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Research aims</w:t>
            </w:r>
            <w:r w:rsidR="5BBC3976" w:rsidRPr="7ED9C18B">
              <w:rPr>
                <w:rFonts w:eastAsia="Times New Roman"/>
              </w:rPr>
              <w:t xml:space="preserve"> and </w:t>
            </w:r>
            <w:r w:rsidR="5BBC3976" w:rsidRPr="00EE2DBD">
              <w:rPr>
                <w:rFonts w:eastAsia="Times New Roman"/>
                <w:color w:val="000000"/>
                <w:kern w:val="0"/>
                <w14:ligatures w14:val="none"/>
              </w:rPr>
              <w:t>objectives</w:t>
            </w:r>
            <w:r w:rsidRPr="00EE2DBD">
              <w:rPr>
                <w:rFonts w:eastAsia="Times New Roman"/>
                <w:color w:val="000000"/>
                <w:kern w:val="0"/>
                <w14:ligatures w14:val="none"/>
              </w:rPr>
              <w:t>  </w:t>
            </w:r>
          </w:p>
        </w:tc>
        <w:tc>
          <w:tcPr>
            <w:tcW w:w="915" w:type="dxa"/>
            <w:tcBorders>
              <w:top w:val="nil"/>
              <w:left w:val="nil"/>
              <w:bottom w:val="single" w:sz="4" w:space="0" w:color="auto"/>
              <w:right w:val="single" w:sz="4" w:space="0" w:color="auto"/>
            </w:tcBorders>
            <w:noWrap/>
            <w:vAlign w:val="center"/>
            <w:hideMark/>
          </w:tcPr>
          <w:p w14:paraId="4239AF58"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2.1</w:t>
            </w:r>
          </w:p>
        </w:tc>
        <w:tc>
          <w:tcPr>
            <w:tcW w:w="6897" w:type="dxa"/>
            <w:tcBorders>
              <w:top w:val="nil"/>
              <w:left w:val="nil"/>
              <w:bottom w:val="single" w:sz="4" w:space="0" w:color="auto"/>
              <w:right w:val="single" w:sz="4" w:space="0" w:color="auto"/>
            </w:tcBorders>
            <w:vAlign w:val="bottom"/>
            <w:hideMark/>
          </w:tcPr>
          <w:p w14:paraId="70FFE708" w14:textId="4E01362E" w:rsidR="005E73B8" w:rsidRPr="00352832" w:rsidRDefault="59B58230" w:rsidP="00EE2DBD">
            <w:pPr>
              <w:rPr>
                <w:rFonts w:eastAsia="Times New Roman"/>
                <w:b/>
                <w:bCs/>
                <w:kern w:val="0"/>
                <w14:ligatures w14:val="none"/>
              </w:rPr>
            </w:pPr>
            <w:r w:rsidRPr="00352832">
              <w:rPr>
                <w:rFonts w:eastAsia="Times New Roman"/>
                <w:b/>
                <w:bCs/>
                <w:kern w:val="0"/>
                <w14:ligatures w14:val="none"/>
              </w:rPr>
              <w:t xml:space="preserve">Describe the research aims </w:t>
            </w:r>
            <w:r w:rsidR="3850ECC8" w:rsidRPr="11A3257F">
              <w:rPr>
                <w:rFonts w:eastAsia="Times New Roman"/>
                <w:b/>
                <w:bCs/>
                <w:kern w:val="0"/>
                <w14:ligatures w14:val="none"/>
              </w:rPr>
              <w:t xml:space="preserve">and objectives </w:t>
            </w:r>
            <w:r w:rsidRPr="00352832">
              <w:rPr>
                <w:rFonts w:eastAsia="Times New Roman"/>
                <w:b/>
                <w:bCs/>
                <w:kern w:val="0"/>
                <w14:ligatures w14:val="none"/>
              </w:rPr>
              <w:t xml:space="preserve">of this </w:t>
            </w:r>
            <w:r w:rsidR="0F683EE4" w:rsidRPr="00352832">
              <w:rPr>
                <w:rFonts w:eastAsia="Times New Roman"/>
                <w:b/>
                <w:bCs/>
                <w:kern w:val="0"/>
                <w14:ligatures w14:val="none"/>
              </w:rPr>
              <w:t>analysis project</w:t>
            </w:r>
          </w:p>
          <w:p w14:paraId="1D3DBDAD" w14:textId="41EEAD05" w:rsidR="005E73B8" w:rsidRPr="00352832" w:rsidRDefault="00997D63" w:rsidP="48469782">
            <w:pPr>
              <w:pStyle w:val="ListParagraph"/>
              <w:numPr>
                <w:ilvl w:val="0"/>
                <w:numId w:val="15"/>
              </w:numPr>
              <w:rPr>
                <w:rFonts w:eastAsia="Times New Roman"/>
                <w:kern w:val="0"/>
                <w14:ligatures w14:val="none"/>
              </w:rPr>
            </w:pPr>
            <w:r>
              <w:rPr>
                <w:rFonts w:eastAsia="Times New Roman"/>
              </w:rPr>
              <w:t>For each objective, s</w:t>
            </w:r>
            <w:r w:rsidR="1B10C478" w:rsidRPr="48469782">
              <w:rPr>
                <w:rFonts w:eastAsia="Times New Roman"/>
              </w:rPr>
              <w:t xml:space="preserve">tate whether </w:t>
            </w:r>
            <w:r>
              <w:rPr>
                <w:rFonts w:eastAsia="Times New Roman"/>
              </w:rPr>
              <w:t>it is</w:t>
            </w:r>
            <w:r w:rsidR="781E72A4" w:rsidRPr="48469782">
              <w:rPr>
                <w:rFonts w:eastAsia="Times New Roman"/>
              </w:rPr>
              <w:t xml:space="preserve"> descriptive, </w:t>
            </w:r>
            <w:r w:rsidR="4760619B" w:rsidRPr="48469782">
              <w:rPr>
                <w:rFonts w:eastAsia="Times New Roman"/>
              </w:rPr>
              <w:t>predictive</w:t>
            </w:r>
            <w:r w:rsidR="781E72A4" w:rsidRPr="48469782">
              <w:rPr>
                <w:rFonts w:eastAsia="Times New Roman"/>
              </w:rPr>
              <w:t>, or causal</w:t>
            </w:r>
          </w:p>
          <w:p w14:paraId="3A08A487" w14:textId="1C50F0EB" w:rsidR="005E73B8" w:rsidRPr="00352832" w:rsidRDefault="109FFC27" w:rsidP="59B3A460">
            <w:pPr>
              <w:pStyle w:val="ListParagraph"/>
              <w:numPr>
                <w:ilvl w:val="0"/>
                <w:numId w:val="15"/>
              </w:numPr>
              <w:rPr>
                <w:rFonts w:eastAsia="Times New Roman"/>
                <w:kern w:val="0"/>
                <w14:ligatures w14:val="none"/>
              </w:rPr>
            </w:pPr>
            <w:r w:rsidRPr="00352832">
              <w:rPr>
                <w:rFonts w:eastAsia="Times New Roman"/>
                <w:kern w:val="0"/>
                <w14:ligatures w14:val="none"/>
              </w:rPr>
              <w:t>R</w:t>
            </w:r>
            <w:r w:rsidR="005E73B8" w:rsidRPr="00352832">
              <w:rPr>
                <w:rFonts w:eastAsia="Times New Roman"/>
                <w:kern w:val="0"/>
                <w14:ligatures w14:val="none"/>
              </w:rPr>
              <w:t>efer to applicable project documents for background and rationale </w:t>
            </w:r>
          </w:p>
        </w:tc>
      </w:tr>
      <w:tr w:rsidR="005E73B8" w:rsidRPr="00630B06" w14:paraId="2F541002" w14:textId="3C437A42"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2A221924"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Target population </w:t>
            </w:r>
          </w:p>
        </w:tc>
        <w:tc>
          <w:tcPr>
            <w:tcW w:w="915" w:type="dxa"/>
            <w:tcBorders>
              <w:top w:val="nil"/>
              <w:left w:val="nil"/>
              <w:bottom w:val="single" w:sz="4" w:space="0" w:color="auto"/>
              <w:right w:val="single" w:sz="4" w:space="0" w:color="auto"/>
            </w:tcBorders>
            <w:noWrap/>
            <w:vAlign w:val="center"/>
            <w:hideMark/>
          </w:tcPr>
          <w:p w14:paraId="792B4886"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2.2</w:t>
            </w:r>
          </w:p>
        </w:tc>
        <w:tc>
          <w:tcPr>
            <w:tcW w:w="6897" w:type="dxa"/>
            <w:tcBorders>
              <w:top w:val="nil"/>
              <w:left w:val="nil"/>
              <w:bottom w:val="single" w:sz="4" w:space="0" w:color="auto"/>
              <w:right w:val="single" w:sz="4" w:space="0" w:color="auto"/>
            </w:tcBorders>
            <w:vAlign w:val="bottom"/>
            <w:hideMark/>
          </w:tcPr>
          <w:p w14:paraId="2BC572F2" w14:textId="726D38D9" w:rsidR="005E73B8" w:rsidRPr="00352832" w:rsidRDefault="005E73B8" w:rsidP="00EE2DBD">
            <w:pPr>
              <w:rPr>
                <w:rFonts w:eastAsia="Times New Roman"/>
                <w:b/>
                <w:bCs/>
                <w:kern w:val="0"/>
                <w14:ligatures w14:val="none"/>
              </w:rPr>
            </w:pPr>
            <w:r w:rsidRPr="00352832">
              <w:rPr>
                <w:rFonts w:eastAsia="Times New Roman"/>
                <w:b/>
                <w:bCs/>
                <w:kern w:val="0"/>
                <w14:ligatures w14:val="none"/>
              </w:rPr>
              <w:t xml:space="preserve">Describe the target population of interest for </w:t>
            </w:r>
            <w:r w:rsidR="00997D63">
              <w:rPr>
                <w:rFonts w:eastAsia="Times New Roman"/>
                <w:b/>
                <w:bCs/>
                <w:kern w:val="0"/>
                <w14:ligatures w14:val="none"/>
              </w:rPr>
              <w:t>each</w:t>
            </w:r>
            <w:r w:rsidRPr="00352832">
              <w:rPr>
                <w:rFonts w:eastAsia="Times New Roman"/>
                <w:b/>
                <w:bCs/>
                <w:kern w:val="0"/>
                <w14:ligatures w14:val="none"/>
              </w:rPr>
              <w:t xml:space="preserve"> objective</w:t>
            </w:r>
          </w:p>
          <w:p w14:paraId="0C8A43B4" w14:textId="0A7E94E6" w:rsidR="005E73B8" w:rsidRPr="00352832" w:rsidRDefault="005E73B8" w:rsidP="005E665A">
            <w:pPr>
              <w:pStyle w:val="ListParagraph"/>
              <w:numPr>
                <w:ilvl w:val="0"/>
                <w:numId w:val="15"/>
              </w:numPr>
              <w:rPr>
                <w:rFonts w:eastAsia="Times New Roman"/>
                <w:kern w:val="0"/>
                <w14:ligatures w14:val="none"/>
              </w:rPr>
            </w:pPr>
            <w:r w:rsidRPr="00352832">
              <w:rPr>
                <w:rFonts w:eastAsia="Times New Roman"/>
                <w:kern w:val="0"/>
                <w14:ligatures w14:val="none"/>
              </w:rPr>
              <w:t xml:space="preserve">For example, explain health care context, geographic location, age, sex, gender, specific disease to which the results of the </w:t>
            </w:r>
            <w:r w:rsidR="6E52DF91" w:rsidRPr="00352832">
              <w:rPr>
                <w:rFonts w:eastAsia="Times New Roman"/>
                <w:kern w:val="0"/>
                <w14:ligatures w14:val="none"/>
              </w:rPr>
              <w:t>analysis</w:t>
            </w:r>
            <w:r w:rsidRPr="00352832">
              <w:rPr>
                <w:rFonts w:eastAsia="Times New Roman"/>
                <w:kern w:val="0"/>
                <w14:ligatures w14:val="none"/>
              </w:rPr>
              <w:t xml:space="preserve"> project apply</w:t>
            </w:r>
          </w:p>
        </w:tc>
      </w:tr>
      <w:tr w:rsidR="005E73B8" w:rsidRPr="00630B06" w14:paraId="5BA361F2" w14:textId="0F6423CB"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14:paraId="3094E85F" w14:textId="45687010" w:rsidR="005E73B8" w:rsidRPr="00352832" w:rsidRDefault="5DBAF4E0" w:rsidP="004B1C55">
            <w:pPr>
              <w:rPr>
                <w:rFonts w:eastAsia="Times New Roman"/>
                <w:b/>
                <w:bCs/>
                <w:kern w:val="0"/>
                <w14:ligatures w14:val="none"/>
              </w:rPr>
            </w:pPr>
            <w:r w:rsidRPr="636FED06">
              <w:rPr>
                <w:rFonts w:eastAsia="Times New Roman"/>
                <w:b/>
                <w:bCs/>
              </w:rPr>
              <w:t>DESIGN</w:t>
            </w:r>
            <w:r w:rsidR="3476D030" w:rsidRPr="636FED06">
              <w:rPr>
                <w:rFonts w:eastAsia="Times New Roman"/>
                <w:b/>
                <w:bCs/>
              </w:rPr>
              <w:t xml:space="preserve"> AND DATA</w:t>
            </w:r>
          </w:p>
        </w:tc>
      </w:tr>
      <w:tr w:rsidR="3E847809" w14:paraId="43D1A7EE" w14:textId="77777777" w:rsidTr="1C7DC57E">
        <w:trPr>
          <w:trHeight w:val="300"/>
        </w:trPr>
        <w:tc>
          <w:tcPr>
            <w:tcW w:w="1870" w:type="dxa"/>
            <w:tcBorders>
              <w:top w:val="nil"/>
              <w:left w:val="single" w:sz="4" w:space="0" w:color="auto"/>
              <w:bottom w:val="single" w:sz="4" w:space="0" w:color="auto"/>
              <w:right w:val="single" w:sz="4" w:space="0" w:color="auto"/>
            </w:tcBorders>
            <w:vAlign w:val="center"/>
            <w:hideMark/>
          </w:tcPr>
          <w:p w14:paraId="3DD57C5A" w14:textId="6F46369A" w:rsidR="3E847809" w:rsidRDefault="3E847809" w:rsidP="3E847809">
            <w:pPr>
              <w:rPr>
                <w:rFonts w:eastAsia="Times New Roman"/>
              </w:rPr>
            </w:pPr>
            <w:r w:rsidRPr="3E847809">
              <w:rPr>
                <w:rFonts w:eastAsia="Times New Roman"/>
              </w:rPr>
              <w:t xml:space="preserve">Data sources </w:t>
            </w:r>
          </w:p>
        </w:tc>
        <w:tc>
          <w:tcPr>
            <w:tcW w:w="915" w:type="dxa"/>
            <w:tcBorders>
              <w:top w:val="nil"/>
              <w:left w:val="nil"/>
              <w:bottom w:val="single" w:sz="4" w:space="0" w:color="auto"/>
              <w:right w:val="single" w:sz="4" w:space="0" w:color="auto"/>
            </w:tcBorders>
            <w:noWrap/>
            <w:vAlign w:val="center"/>
            <w:hideMark/>
          </w:tcPr>
          <w:p w14:paraId="52FFCE84" w14:textId="21592673" w:rsidR="3E847809" w:rsidRDefault="3E847809" w:rsidP="3E847809">
            <w:pPr>
              <w:jc w:val="center"/>
              <w:rPr>
                <w:rFonts w:eastAsia="Times New Roman"/>
              </w:rPr>
            </w:pPr>
            <w:r w:rsidRPr="3E847809">
              <w:rPr>
                <w:rFonts w:eastAsia="Times New Roman"/>
              </w:rPr>
              <w:t>3.1</w:t>
            </w:r>
          </w:p>
        </w:tc>
        <w:tc>
          <w:tcPr>
            <w:tcW w:w="6897" w:type="dxa"/>
            <w:tcBorders>
              <w:top w:val="nil"/>
              <w:left w:val="nil"/>
              <w:bottom w:val="single" w:sz="4" w:space="0" w:color="auto"/>
              <w:right w:val="single" w:sz="4" w:space="0" w:color="auto"/>
            </w:tcBorders>
            <w:hideMark/>
          </w:tcPr>
          <w:p w14:paraId="142B08B5" w14:textId="0AC12C6D" w:rsidR="3E847809" w:rsidRDefault="3E847809" w:rsidP="3E847809">
            <w:pPr>
              <w:rPr>
                <w:rFonts w:eastAsia="Times New Roman"/>
                <w:b/>
                <w:bCs/>
              </w:rPr>
            </w:pPr>
            <w:r w:rsidRPr="3E847809">
              <w:rPr>
                <w:rFonts w:eastAsia="Times New Roman"/>
                <w:b/>
                <w:bCs/>
              </w:rPr>
              <w:t>Describe the sources of data</w:t>
            </w:r>
            <w:r w:rsidR="006174C3">
              <w:rPr>
                <w:rFonts w:eastAsia="Times New Roman"/>
                <w:b/>
                <w:bCs/>
              </w:rPr>
              <w:t xml:space="preserve"> (e.g., </w:t>
            </w:r>
            <w:r w:rsidR="009753C0">
              <w:rPr>
                <w:rFonts w:eastAsia="Times New Roman"/>
                <w:b/>
                <w:bCs/>
              </w:rPr>
              <w:t xml:space="preserve">prospective cohort study, </w:t>
            </w:r>
            <w:r w:rsidRPr="3E847809">
              <w:rPr>
                <w:rFonts w:eastAsia="Times New Roman"/>
                <w:b/>
                <w:bCs/>
              </w:rPr>
              <w:t>routinely collected electronic health records, registries, surveys</w:t>
            </w:r>
            <w:r w:rsidR="006174C3">
              <w:rPr>
                <w:rFonts w:eastAsia="Times New Roman"/>
                <w:b/>
                <w:bCs/>
              </w:rPr>
              <w:t>)</w:t>
            </w:r>
          </w:p>
          <w:p w14:paraId="06503258" w14:textId="3B87A2FB" w:rsidR="3E847809" w:rsidRDefault="3E847809" w:rsidP="3E847809">
            <w:pPr>
              <w:numPr>
                <w:ilvl w:val="0"/>
                <w:numId w:val="6"/>
              </w:numPr>
              <w:spacing w:line="259" w:lineRule="auto"/>
              <w:rPr>
                <w:rFonts w:eastAsia="Times New Roman"/>
              </w:rPr>
            </w:pPr>
            <w:r w:rsidRPr="3E847809">
              <w:rPr>
                <w:rFonts w:eastAsia="Times New Roman"/>
              </w:rPr>
              <w:t xml:space="preserve">Describe the name and origin of each data source </w:t>
            </w:r>
            <w:r w:rsidR="31D78E55" w:rsidRPr="3E847809">
              <w:rPr>
                <w:rFonts w:eastAsia="Times New Roman"/>
              </w:rPr>
              <w:t xml:space="preserve">relevant </w:t>
            </w:r>
            <w:r w:rsidRPr="3E847809">
              <w:rPr>
                <w:rFonts w:eastAsia="Times New Roman"/>
              </w:rPr>
              <w:t>for this analysis project</w:t>
            </w:r>
          </w:p>
          <w:p w14:paraId="05C00E38" w14:textId="6BEC7275" w:rsidR="0089597A" w:rsidRPr="0089597A" w:rsidRDefault="7765CC80" w:rsidP="50C87A89">
            <w:pPr>
              <w:numPr>
                <w:ilvl w:val="0"/>
                <w:numId w:val="6"/>
              </w:numPr>
              <w:rPr>
                <w:rFonts w:eastAsia="Times New Roman"/>
              </w:rPr>
            </w:pPr>
            <w:r w:rsidRPr="50C87A89">
              <w:rPr>
                <w:rFonts w:eastAsia="Times New Roman"/>
              </w:rPr>
              <w:t>Describe the structure</w:t>
            </w:r>
            <w:r w:rsidR="415D04ED" w:rsidRPr="50C87A89">
              <w:rPr>
                <w:rFonts w:eastAsia="Times New Roman"/>
              </w:rPr>
              <w:t xml:space="preserve">, design, or </w:t>
            </w:r>
            <w:r w:rsidRPr="50C87A89">
              <w:rPr>
                <w:rFonts w:eastAsia="Times New Roman"/>
              </w:rPr>
              <w:t>method of collection of each data source, e.g.</w:t>
            </w:r>
            <w:r w:rsidR="003366F9">
              <w:rPr>
                <w:rFonts w:eastAsia="Times New Roman"/>
              </w:rPr>
              <w:t>,</w:t>
            </w:r>
            <w:r w:rsidRPr="50C87A89">
              <w:rPr>
                <w:rFonts w:eastAsia="Times New Roman"/>
              </w:rPr>
              <w:t xml:space="preserve"> </w:t>
            </w:r>
            <w:r w:rsidR="009753C0">
              <w:rPr>
                <w:rFonts w:eastAsia="Times New Roman"/>
              </w:rPr>
              <w:t xml:space="preserve">cohort study, </w:t>
            </w:r>
            <w:r w:rsidRPr="50C87A89">
              <w:rPr>
                <w:rFonts w:eastAsia="Times New Roman"/>
              </w:rPr>
              <w:t>survey, registry, routinely collected electronic health records, clinical measurements.</w:t>
            </w:r>
          </w:p>
          <w:p w14:paraId="13335F8A" w14:textId="68EFDF86" w:rsidR="740CBA67" w:rsidRDefault="44C5CA7E" w:rsidP="1ED671CC">
            <w:pPr>
              <w:numPr>
                <w:ilvl w:val="0"/>
                <w:numId w:val="6"/>
              </w:numPr>
              <w:rPr>
                <w:rFonts w:eastAsia="Times New Roman"/>
              </w:rPr>
            </w:pPr>
            <w:r w:rsidRPr="1380B599">
              <w:rPr>
                <w:rFonts w:eastAsia="Times New Roman"/>
              </w:rPr>
              <w:lastRenderedPageBreak/>
              <w:t>Describe</w:t>
            </w:r>
            <w:r w:rsidR="4EF307EE" w:rsidRPr="1380B599">
              <w:rPr>
                <w:rFonts w:eastAsia="Times New Roman"/>
              </w:rPr>
              <w:t xml:space="preserve"> information relevant for the analyses on methods for assessment and collection of data and corresponding instruments (e.g.</w:t>
            </w:r>
            <w:r w:rsidR="003366F9">
              <w:rPr>
                <w:rFonts w:eastAsia="Times New Roman"/>
              </w:rPr>
              <w:t>,</w:t>
            </w:r>
            <w:r w:rsidR="4EF307EE" w:rsidRPr="1380B599">
              <w:rPr>
                <w:rFonts w:eastAsia="Times New Roman"/>
              </w:rPr>
              <w:t xml:space="preserve"> questionnaires or laboratory tests)</w:t>
            </w:r>
          </w:p>
          <w:p w14:paraId="3E5E02B0" w14:textId="77777777" w:rsidR="00DC13C5" w:rsidRDefault="3E847809" w:rsidP="3E847809">
            <w:pPr>
              <w:pStyle w:val="ListParagraph"/>
              <w:numPr>
                <w:ilvl w:val="0"/>
                <w:numId w:val="6"/>
              </w:numPr>
              <w:rPr>
                <w:rFonts w:eastAsia="Times New Roman"/>
              </w:rPr>
            </w:pPr>
            <w:r w:rsidRPr="3E847809">
              <w:rPr>
                <w:rFonts w:eastAsia="Times New Roman"/>
              </w:rPr>
              <w:t xml:space="preserve">Alternatively, refer to the documents where this information </w:t>
            </w:r>
          </w:p>
          <w:p w14:paraId="5F762659" w14:textId="3D4C9788" w:rsidR="3E847809" w:rsidRDefault="3E847809" w:rsidP="00DC13C5">
            <w:pPr>
              <w:pStyle w:val="ListParagraph"/>
              <w:rPr>
                <w:rFonts w:eastAsia="Times New Roman"/>
              </w:rPr>
            </w:pPr>
            <w:r w:rsidRPr="3E847809">
              <w:rPr>
                <w:rFonts w:eastAsia="Times New Roman"/>
              </w:rPr>
              <w:t>is provided (study protocol, publication, DOI, website)</w:t>
            </w:r>
            <w:r w:rsidRPr="3E847809">
              <w:t xml:space="preserve"> </w:t>
            </w:r>
          </w:p>
        </w:tc>
      </w:tr>
      <w:tr w:rsidR="2FE1CE90" w14:paraId="32924E6C" w14:textId="77777777" w:rsidTr="1C7DC57E">
        <w:trPr>
          <w:trHeight w:val="300"/>
        </w:trPr>
        <w:tc>
          <w:tcPr>
            <w:tcW w:w="1870" w:type="dxa"/>
            <w:tcBorders>
              <w:top w:val="nil"/>
              <w:left w:val="single" w:sz="4" w:space="0" w:color="auto"/>
              <w:bottom w:val="single" w:sz="4" w:space="0" w:color="auto"/>
              <w:right w:val="single" w:sz="4" w:space="0" w:color="auto"/>
            </w:tcBorders>
            <w:vAlign w:val="center"/>
            <w:hideMark/>
          </w:tcPr>
          <w:p w14:paraId="2910364B" w14:textId="67754F62" w:rsidR="7CDFBD92" w:rsidRDefault="3D07E44B" w:rsidP="2FE1CE90">
            <w:pPr>
              <w:rPr>
                <w:rFonts w:eastAsia="Times New Roman"/>
              </w:rPr>
            </w:pPr>
            <w:r w:rsidRPr="151D71EE">
              <w:rPr>
                <w:rFonts w:eastAsia="Times New Roman"/>
              </w:rPr>
              <w:lastRenderedPageBreak/>
              <w:t>D</w:t>
            </w:r>
            <w:r w:rsidR="7CDFBD92" w:rsidRPr="151D71EE">
              <w:rPr>
                <w:rFonts w:eastAsia="Times New Roman"/>
              </w:rPr>
              <w:t>esign</w:t>
            </w:r>
          </w:p>
        </w:tc>
        <w:tc>
          <w:tcPr>
            <w:tcW w:w="915" w:type="dxa"/>
            <w:tcBorders>
              <w:top w:val="nil"/>
              <w:left w:val="nil"/>
              <w:bottom w:val="single" w:sz="4" w:space="0" w:color="auto"/>
              <w:right w:val="single" w:sz="4" w:space="0" w:color="auto"/>
            </w:tcBorders>
            <w:noWrap/>
            <w:vAlign w:val="center"/>
            <w:hideMark/>
          </w:tcPr>
          <w:p w14:paraId="02F574A0" w14:textId="2DCE5FFB" w:rsidR="2FE1CE90" w:rsidRDefault="2DD5A2FF" w:rsidP="2FE1CE90">
            <w:pPr>
              <w:jc w:val="center"/>
              <w:rPr>
                <w:rFonts w:eastAsia="Times New Roman"/>
              </w:rPr>
            </w:pPr>
            <w:r w:rsidRPr="3E847809">
              <w:rPr>
                <w:rFonts w:eastAsia="Times New Roman"/>
              </w:rPr>
              <w:t>3.</w:t>
            </w:r>
            <w:r w:rsidR="485F2E80" w:rsidRPr="3E847809">
              <w:rPr>
                <w:rFonts w:eastAsia="Times New Roman"/>
              </w:rPr>
              <w:t>2</w:t>
            </w:r>
          </w:p>
        </w:tc>
        <w:tc>
          <w:tcPr>
            <w:tcW w:w="6897" w:type="dxa"/>
            <w:tcBorders>
              <w:top w:val="nil"/>
              <w:left w:val="nil"/>
              <w:bottom w:val="single" w:sz="4" w:space="0" w:color="auto"/>
              <w:right w:val="single" w:sz="4" w:space="0" w:color="auto"/>
            </w:tcBorders>
            <w:hideMark/>
          </w:tcPr>
          <w:p w14:paraId="73E9FA59" w14:textId="29475BA1" w:rsidR="5D82B9EE" w:rsidRDefault="530D9A21" w:rsidP="11A3257F">
            <w:pPr>
              <w:spacing w:line="259" w:lineRule="auto"/>
              <w:rPr>
                <w:rFonts w:eastAsia="Times New Roman"/>
                <w:b/>
                <w:bCs/>
              </w:rPr>
            </w:pPr>
            <w:r w:rsidRPr="1380B599">
              <w:rPr>
                <w:rFonts w:eastAsia="Times New Roman"/>
                <w:b/>
                <w:bCs/>
              </w:rPr>
              <w:t>State</w:t>
            </w:r>
            <w:r w:rsidR="1147FB6E" w:rsidRPr="1380B599">
              <w:rPr>
                <w:rFonts w:eastAsia="Times New Roman"/>
                <w:b/>
                <w:bCs/>
              </w:rPr>
              <w:t xml:space="preserve"> the </w:t>
            </w:r>
            <w:r w:rsidR="2F34D32D" w:rsidRPr="1380B599">
              <w:rPr>
                <w:rFonts w:eastAsia="Times New Roman"/>
                <w:b/>
                <w:bCs/>
              </w:rPr>
              <w:t xml:space="preserve">study </w:t>
            </w:r>
            <w:r w:rsidR="1147FB6E" w:rsidRPr="1380B599">
              <w:rPr>
                <w:rFonts w:eastAsia="Times New Roman"/>
                <w:b/>
                <w:bCs/>
              </w:rPr>
              <w:t xml:space="preserve">design </w:t>
            </w:r>
            <w:r w:rsidR="61ED8CA1" w:rsidRPr="1380B599">
              <w:rPr>
                <w:rFonts w:eastAsia="Times New Roman"/>
                <w:b/>
                <w:bCs/>
              </w:rPr>
              <w:t>for this</w:t>
            </w:r>
            <w:r w:rsidR="1147FB6E" w:rsidRPr="1380B599">
              <w:rPr>
                <w:rFonts w:eastAsia="Times New Roman"/>
                <w:b/>
                <w:bCs/>
              </w:rPr>
              <w:t xml:space="preserve"> </w:t>
            </w:r>
            <w:r w:rsidR="1F46DFFE" w:rsidRPr="1380B599">
              <w:rPr>
                <w:rFonts w:eastAsia="Times New Roman"/>
                <w:b/>
                <w:bCs/>
              </w:rPr>
              <w:t>analysis</w:t>
            </w:r>
            <w:r w:rsidR="1147FB6E" w:rsidRPr="1380B599">
              <w:rPr>
                <w:rFonts w:eastAsia="Times New Roman"/>
                <w:b/>
                <w:bCs/>
              </w:rPr>
              <w:t xml:space="preserve"> project</w:t>
            </w:r>
            <w:r w:rsidR="384491FA" w:rsidRPr="1380B599">
              <w:rPr>
                <w:rFonts w:eastAsia="Times New Roman"/>
                <w:b/>
                <w:bCs/>
              </w:rPr>
              <w:t xml:space="preserve"> (e.g.</w:t>
            </w:r>
            <w:r w:rsidR="2ACB0910" w:rsidRPr="1380B599">
              <w:rPr>
                <w:rFonts w:eastAsia="Times New Roman"/>
                <w:b/>
                <w:bCs/>
              </w:rPr>
              <w:t>, cross</w:t>
            </w:r>
            <w:r w:rsidR="4D15CA86" w:rsidRPr="1380B599">
              <w:rPr>
                <w:rFonts w:eastAsia="Times New Roman"/>
                <w:b/>
                <w:bCs/>
              </w:rPr>
              <w:t xml:space="preserve">-sectional, cohort, case-control, </w:t>
            </w:r>
            <w:r w:rsidR="25B29F6C" w:rsidRPr="1380B599">
              <w:rPr>
                <w:rFonts w:eastAsia="Times New Roman"/>
                <w:b/>
                <w:bCs/>
              </w:rPr>
              <w:t xml:space="preserve">case-crossover, </w:t>
            </w:r>
            <w:r w:rsidR="4B0EA266" w:rsidRPr="1380B599">
              <w:rPr>
                <w:rFonts w:eastAsia="Times New Roman"/>
                <w:b/>
                <w:bCs/>
              </w:rPr>
              <w:t>serial cross-sectional</w:t>
            </w:r>
            <w:r w:rsidR="384491FA" w:rsidRPr="1380B599">
              <w:rPr>
                <w:rFonts w:eastAsia="Times New Roman"/>
                <w:b/>
                <w:bCs/>
              </w:rPr>
              <w:t>)</w:t>
            </w:r>
          </w:p>
          <w:p w14:paraId="4A94E648" w14:textId="1CF6E19E" w:rsidR="769DFCA2" w:rsidRDefault="50BF5B74" w:rsidP="1ED671CC">
            <w:pPr>
              <w:pStyle w:val="ListParagraph"/>
              <w:numPr>
                <w:ilvl w:val="0"/>
                <w:numId w:val="3"/>
              </w:numPr>
              <w:rPr>
                <w:rFonts w:eastAsia="Times New Roman"/>
              </w:rPr>
            </w:pPr>
            <w:r w:rsidRPr="27C43DE5">
              <w:rPr>
                <w:rFonts w:eastAsia="Times New Roman"/>
              </w:rPr>
              <w:t>De</w:t>
            </w:r>
            <w:r w:rsidR="594F5FD5" w:rsidRPr="27C43DE5">
              <w:rPr>
                <w:rFonts w:eastAsia="Times New Roman"/>
              </w:rPr>
              <w:t xml:space="preserve">fine </w:t>
            </w:r>
            <w:r w:rsidRPr="27C43DE5">
              <w:rPr>
                <w:rFonts w:eastAsia="Times New Roman"/>
              </w:rPr>
              <w:t>observation units</w:t>
            </w:r>
            <w:r w:rsidR="6364727F" w:rsidRPr="27C43DE5">
              <w:rPr>
                <w:rFonts w:eastAsia="Times New Roman"/>
              </w:rPr>
              <w:t>, e.g. individuals, samples, or groups</w:t>
            </w:r>
          </w:p>
          <w:p w14:paraId="5B508515" w14:textId="29FAF754" w:rsidR="00247914" w:rsidRDefault="00247914" w:rsidP="27C43DE5">
            <w:pPr>
              <w:pStyle w:val="ListParagraph"/>
              <w:numPr>
                <w:ilvl w:val="0"/>
                <w:numId w:val="3"/>
              </w:numPr>
              <w:rPr>
                <w:rFonts w:eastAsia="Times New Roman"/>
              </w:rPr>
            </w:pPr>
            <w:r w:rsidRPr="27C43DE5">
              <w:rPr>
                <w:rFonts w:eastAsia="Times New Roman"/>
              </w:rPr>
              <w:t xml:space="preserve">Describe methods </w:t>
            </w:r>
            <w:r w:rsidR="44B0845F" w:rsidRPr="27C43DE5">
              <w:rPr>
                <w:rFonts w:eastAsia="Times New Roman"/>
              </w:rPr>
              <w:t>or</w:t>
            </w:r>
            <w:r w:rsidRPr="27C43DE5">
              <w:rPr>
                <w:rFonts w:eastAsia="Times New Roman"/>
              </w:rPr>
              <w:t xml:space="preserve"> variables </w:t>
            </w:r>
            <w:r w:rsidR="077C4909" w:rsidRPr="27C43DE5">
              <w:rPr>
                <w:rFonts w:eastAsia="Times New Roman"/>
              </w:rPr>
              <w:t>for</w:t>
            </w:r>
            <w:r w:rsidRPr="27C43DE5">
              <w:rPr>
                <w:rFonts w:eastAsia="Times New Roman"/>
              </w:rPr>
              <w:t xml:space="preserve"> selecting observation units, e.g., specific subset or designs</w:t>
            </w:r>
          </w:p>
          <w:p w14:paraId="49517692" w14:textId="5FF424F5" w:rsidR="00B678FE" w:rsidRDefault="00B678FE" w:rsidP="27C43DE5">
            <w:pPr>
              <w:pStyle w:val="ListParagraph"/>
              <w:numPr>
                <w:ilvl w:val="0"/>
                <w:numId w:val="3"/>
              </w:numPr>
              <w:rPr>
                <w:rFonts w:eastAsia="Times New Roman"/>
              </w:rPr>
            </w:pPr>
            <w:r w:rsidRPr="00B678FE">
              <w:rPr>
                <w:rFonts w:eastAsia="Times New Roman"/>
              </w:rPr>
              <w:t>Discuss risk of biases of the design or the data sources for the objectives of this analysis project (e.g., information bias, selection bias)</w:t>
            </w:r>
          </w:p>
          <w:p w14:paraId="08C63F59" w14:textId="3F797F3C" w:rsidR="769DFCA2" w:rsidRDefault="2EAB2AEB" w:rsidP="2FE1CE90">
            <w:pPr>
              <w:pStyle w:val="ListParagraph"/>
              <w:numPr>
                <w:ilvl w:val="0"/>
                <w:numId w:val="3"/>
              </w:numPr>
              <w:rPr>
                <w:rFonts w:eastAsia="Times New Roman"/>
              </w:rPr>
            </w:pPr>
            <w:r w:rsidRPr="11A3257F">
              <w:rPr>
                <w:rFonts w:eastAsia="Times New Roman"/>
              </w:rPr>
              <w:t>Alternatively, refer to the documents where this information is provided</w:t>
            </w:r>
          </w:p>
        </w:tc>
      </w:tr>
      <w:tr w:rsidR="6E0CB2CC" w14:paraId="40EB2E12" w14:textId="77777777" w:rsidTr="1C7DC57E">
        <w:trPr>
          <w:trHeight w:val="300"/>
        </w:trPr>
        <w:tc>
          <w:tcPr>
            <w:tcW w:w="1870" w:type="dxa"/>
            <w:tcBorders>
              <w:top w:val="nil"/>
              <w:left w:val="single" w:sz="4" w:space="0" w:color="auto"/>
              <w:bottom w:val="single" w:sz="8" w:space="0" w:color="auto"/>
              <w:right w:val="single" w:sz="4" w:space="0" w:color="auto"/>
            </w:tcBorders>
            <w:vAlign w:val="center"/>
            <w:hideMark/>
          </w:tcPr>
          <w:p w14:paraId="39694F50" w14:textId="2D7CABC3" w:rsidR="6E0CB2CC" w:rsidRDefault="17FEA41F" w:rsidP="7ED9C18B">
            <w:pPr>
              <w:rPr>
                <w:rFonts w:eastAsia="Times New Roman"/>
              </w:rPr>
            </w:pPr>
            <w:r w:rsidRPr="7ED9C18B">
              <w:rPr>
                <w:rFonts w:eastAsia="Times New Roman"/>
              </w:rPr>
              <w:t>E</w:t>
            </w:r>
            <w:r w:rsidR="64EFE1BE" w:rsidRPr="7ED9C18B">
              <w:rPr>
                <w:rFonts w:eastAsia="Times New Roman"/>
              </w:rPr>
              <w:t>ligibility criteria</w:t>
            </w:r>
            <w:r w:rsidR="6B139A80" w:rsidRPr="7ED9C18B">
              <w:rPr>
                <w:rFonts w:eastAsia="Times New Roman"/>
              </w:rPr>
              <w:t xml:space="preserve"> </w:t>
            </w:r>
          </w:p>
        </w:tc>
        <w:tc>
          <w:tcPr>
            <w:tcW w:w="915" w:type="dxa"/>
            <w:tcBorders>
              <w:top w:val="nil"/>
              <w:left w:val="nil"/>
              <w:bottom w:val="single" w:sz="8" w:space="0" w:color="auto"/>
              <w:right w:val="single" w:sz="4" w:space="0" w:color="auto"/>
            </w:tcBorders>
            <w:noWrap/>
            <w:vAlign w:val="center"/>
            <w:hideMark/>
          </w:tcPr>
          <w:p w14:paraId="4B3ADC46" w14:textId="20176791" w:rsidR="6E0CB2CC" w:rsidRDefault="613150BB" w:rsidP="6E0CB2CC">
            <w:pPr>
              <w:jc w:val="center"/>
              <w:rPr>
                <w:rFonts w:eastAsia="Times New Roman"/>
              </w:rPr>
            </w:pPr>
            <w:r w:rsidRPr="67094708">
              <w:rPr>
                <w:rFonts w:eastAsia="Times New Roman"/>
              </w:rPr>
              <w:t>3.</w:t>
            </w:r>
            <w:r w:rsidR="6A405394" w:rsidRPr="67094708">
              <w:rPr>
                <w:rFonts w:eastAsia="Times New Roman"/>
              </w:rPr>
              <w:t>3</w:t>
            </w:r>
          </w:p>
        </w:tc>
        <w:tc>
          <w:tcPr>
            <w:tcW w:w="6897" w:type="dxa"/>
            <w:tcBorders>
              <w:top w:val="nil"/>
              <w:left w:val="nil"/>
              <w:bottom w:val="single" w:sz="8" w:space="0" w:color="auto"/>
              <w:right w:val="single" w:sz="4" w:space="0" w:color="auto"/>
            </w:tcBorders>
            <w:vAlign w:val="bottom"/>
            <w:hideMark/>
          </w:tcPr>
          <w:p w14:paraId="183E6D2F" w14:textId="4386CA36" w:rsidR="6E0CB2CC" w:rsidRDefault="6B139A80" w:rsidP="21134101">
            <w:pPr>
              <w:rPr>
                <w:rFonts w:eastAsia="Times New Roman"/>
                <w:b/>
                <w:bCs/>
              </w:rPr>
            </w:pPr>
            <w:r w:rsidRPr="490CFB7E">
              <w:rPr>
                <w:rFonts w:eastAsia="Times New Roman"/>
                <w:b/>
                <w:bCs/>
              </w:rPr>
              <w:t xml:space="preserve">Specify </w:t>
            </w:r>
            <w:r w:rsidR="4C12837B" w:rsidRPr="490CFB7E">
              <w:rPr>
                <w:rFonts w:eastAsia="Times New Roman"/>
                <w:b/>
                <w:bCs/>
              </w:rPr>
              <w:t>eligibility</w:t>
            </w:r>
            <w:r w:rsidRPr="490CFB7E">
              <w:rPr>
                <w:rFonts w:eastAsia="Times New Roman"/>
                <w:b/>
                <w:bCs/>
              </w:rPr>
              <w:t xml:space="preserve"> criteria for the </w:t>
            </w:r>
            <w:r w:rsidR="3661EACB" w:rsidRPr="490CFB7E">
              <w:rPr>
                <w:rFonts w:eastAsia="Times New Roman"/>
                <w:b/>
                <w:bCs/>
              </w:rPr>
              <w:t>analysis</w:t>
            </w:r>
            <w:r w:rsidRPr="490CFB7E">
              <w:rPr>
                <w:rFonts w:eastAsia="Times New Roman"/>
                <w:b/>
                <w:bCs/>
              </w:rPr>
              <w:t xml:space="preserve"> project </w:t>
            </w:r>
            <w:r w:rsidR="651C4C96" w:rsidRPr="490CFB7E">
              <w:rPr>
                <w:rFonts w:eastAsia="Times New Roman"/>
                <w:b/>
                <w:bCs/>
              </w:rPr>
              <w:t>based on information available at baseline</w:t>
            </w:r>
          </w:p>
          <w:p w14:paraId="0CF1760D" w14:textId="77777777" w:rsidR="00B678FE" w:rsidRDefault="00B678FE" w:rsidP="7ED9C18B">
            <w:pPr>
              <w:pStyle w:val="ListParagraph"/>
              <w:numPr>
                <w:ilvl w:val="0"/>
                <w:numId w:val="10"/>
              </w:numPr>
              <w:rPr>
                <w:rFonts w:eastAsia="Times New Roman"/>
              </w:rPr>
            </w:pPr>
            <w:r w:rsidRPr="6E0CB2CC">
              <w:rPr>
                <w:rFonts w:eastAsia="Times New Roman"/>
              </w:rPr>
              <w:t xml:space="preserve">Describe the setting such as health care context or geographic location  </w:t>
            </w:r>
          </w:p>
          <w:p w14:paraId="7AEEA2FD" w14:textId="3DB61286" w:rsidR="6E0CB2CC" w:rsidRDefault="6B02FEB4" w:rsidP="7ED9C18B">
            <w:pPr>
              <w:pStyle w:val="ListParagraph"/>
              <w:numPr>
                <w:ilvl w:val="0"/>
                <w:numId w:val="10"/>
              </w:numPr>
              <w:rPr>
                <w:rFonts w:eastAsia="Times New Roman"/>
              </w:rPr>
            </w:pPr>
            <w:r w:rsidRPr="1380B599">
              <w:rPr>
                <w:rFonts w:eastAsia="Times New Roman"/>
              </w:rPr>
              <w:t xml:space="preserve">Specify the observation </w:t>
            </w:r>
            <w:r w:rsidR="18F45A1A" w:rsidRPr="1380B599">
              <w:rPr>
                <w:rFonts w:eastAsia="Times New Roman"/>
              </w:rPr>
              <w:t>windows</w:t>
            </w:r>
            <w:r w:rsidRPr="1380B599">
              <w:rPr>
                <w:rFonts w:eastAsia="Times New Roman"/>
              </w:rPr>
              <w:t xml:space="preserve"> for which data will be used</w:t>
            </w:r>
            <w:r w:rsidR="654F3278" w:rsidRPr="1380B599">
              <w:rPr>
                <w:rFonts w:eastAsia="Times New Roman"/>
              </w:rPr>
              <w:t xml:space="preserve"> with start and end dates</w:t>
            </w:r>
            <w:r w:rsidRPr="1380B599">
              <w:rPr>
                <w:rFonts w:eastAsia="Times New Roman"/>
              </w:rPr>
              <w:t xml:space="preserve">. This may refer to periods for examinations, diagnoses, visits, events, </w:t>
            </w:r>
            <w:r w:rsidR="5141EA68" w:rsidRPr="1380B599">
              <w:rPr>
                <w:rFonts w:eastAsia="Times New Roman"/>
              </w:rPr>
              <w:t xml:space="preserve">or </w:t>
            </w:r>
            <w:r w:rsidRPr="1380B599">
              <w:rPr>
                <w:rFonts w:eastAsia="Times New Roman"/>
              </w:rPr>
              <w:t>follow-up, for example</w:t>
            </w:r>
            <w:r w:rsidR="41C3DD3F" w:rsidRPr="1380B599">
              <w:rPr>
                <w:rFonts w:eastAsia="Times New Roman"/>
              </w:rPr>
              <w:t>.</w:t>
            </w:r>
            <w:r w:rsidRPr="1380B599">
              <w:rPr>
                <w:rFonts w:eastAsia="Times New Roman"/>
              </w:rPr>
              <w:t xml:space="preserve">   </w:t>
            </w:r>
          </w:p>
          <w:p w14:paraId="10A2BE7B" w14:textId="2D699C0D" w:rsidR="5E14F92B" w:rsidRDefault="5E14F92B" w:rsidP="490CFB7E">
            <w:pPr>
              <w:pStyle w:val="ListParagraph"/>
              <w:numPr>
                <w:ilvl w:val="0"/>
                <w:numId w:val="10"/>
              </w:numPr>
              <w:rPr>
                <w:rFonts w:eastAsia="Times New Roman"/>
              </w:rPr>
            </w:pPr>
            <w:r w:rsidRPr="151D71EE">
              <w:rPr>
                <w:rFonts w:eastAsia="Times New Roman"/>
              </w:rPr>
              <w:t xml:space="preserve">Define the index condition for including </w:t>
            </w:r>
            <w:r w:rsidR="557FFA2B" w:rsidRPr="151D71EE">
              <w:rPr>
                <w:rFonts w:eastAsia="Times New Roman"/>
              </w:rPr>
              <w:t>observation units</w:t>
            </w:r>
            <w:r w:rsidRPr="151D71EE">
              <w:rPr>
                <w:rFonts w:eastAsia="Times New Roman"/>
              </w:rPr>
              <w:t xml:space="preserve">, for example, the first diagnosis of a disease, the beginning of a treatment, or a health examination. </w:t>
            </w:r>
          </w:p>
          <w:p w14:paraId="59833809" w14:textId="6B509F0C" w:rsidR="5E14F92B" w:rsidRDefault="0471B569" w:rsidP="490CFB7E">
            <w:pPr>
              <w:pStyle w:val="ListParagraph"/>
              <w:numPr>
                <w:ilvl w:val="0"/>
                <w:numId w:val="10"/>
              </w:numPr>
              <w:rPr>
                <w:rFonts w:eastAsia="Times New Roman"/>
              </w:rPr>
            </w:pPr>
            <w:r w:rsidRPr="1380B599">
              <w:rPr>
                <w:rFonts w:eastAsia="Times New Roman"/>
              </w:rPr>
              <w:t xml:space="preserve">Describe the index date which will be used to </w:t>
            </w:r>
            <w:r w:rsidR="265842BB" w:rsidRPr="1380B599">
              <w:rPr>
                <w:rFonts w:eastAsia="Times New Roman"/>
              </w:rPr>
              <w:t xml:space="preserve">anchor </w:t>
            </w:r>
            <w:r w:rsidRPr="1380B599">
              <w:rPr>
                <w:rFonts w:eastAsia="Times New Roman"/>
              </w:rPr>
              <w:t xml:space="preserve">observation </w:t>
            </w:r>
            <w:r w:rsidR="42DA0D76" w:rsidRPr="1380B599">
              <w:rPr>
                <w:rFonts w:eastAsia="Times New Roman"/>
              </w:rPr>
              <w:t>windows</w:t>
            </w:r>
            <w:r w:rsidRPr="1380B599">
              <w:rPr>
                <w:rFonts w:eastAsia="Times New Roman"/>
              </w:rPr>
              <w:t xml:space="preserve"> between observation units in analyses, if applicable. For example, the index date could be the date of diagnosis, the date of treatment assignment, or the date at which predictors are measured. Define the index date for each research objective. Specify follow-up times, if applicable</w:t>
            </w:r>
          </w:p>
          <w:p w14:paraId="1D1D8432" w14:textId="2F721498" w:rsidR="6E0CB2CC" w:rsidRPr="00B678FE" w:rsidRDefault="5E14F92B" w:rsidP="00B678FE">
            <w:pPr>
              <w:pStyle w:val="ListParagraph"/>
              <w:numPr>
                <w:ilvl w:val="0"/>
                <w:numId w:val="10"/>
              </w:numPr>
              <w:rPr>
                <w:rFonts w:eastAsia="Times New Roman"/>
              </w:rPr>
            </w:pPr>
            <w:r w:rsidRPr="190ADCC1">
              <w:rPr>
                <w:rFonts w:eastAsia="Times New Roman"/>
              </w:rPr>
              <w:t>Describe further eligibility criteria</w:t>
            </w:r>
            <w:r w:rsidR="45AEB42F" w:rsidRPr="190ADCC1">
              <w:rPr>
                <w:rFonts w:eastAsia="Times New Roman"/>
              </w:rPr>
              <w:t xml:space="preserve"> (</w:t>
            </w:r>
            <w:r w:rsidR="009F3F4C" w:rsidRPr="190ADCC1">
              <w:rPr>
                <w:rFonts w:eastAsia="Times New Roman"/>
              </w:rPr>
              <w:t>e.g.</w:t>
            </w:r>
            <w:r w:rsidRPr="190ADCC1">
              <w:rPr>
                <w:rFonts w:eastAsia="Times New Roman"/>
              </w:rPr>
              <w:t xml:space="preserve"> </w:t>
            </w:r>
            <w:r w:rsidR="009F3F4C" w:rsidRPr="190ADCC1">
              <w:rPr>
                <w:rFonts w:eastAsia="Times New Roman"/>
              </w:rPr>
              <w:t>variables used to select the analysis population</w:t>
            </w:r>
            <w:r w:rsidR="0E11782D" w:rsidRPr="190ADCC1">
              <w:rPr>
                <w:rFonts w:eastAsia="Times New Roman"/>
              </w:rPr>
              <w:t xml:space="preserve">), </w:t>
            </w:r>
            <w:r w:rsidR="009F3F4C" w:rsidRPr="190ADCC1">
              <w:rPr>
                <w:rFonts w:eastAsia="Times New Roman"/>
              </w:rPr>
              <w:t xml:space="preserve">construct </w:t>
            </w:r>
            <w:r w:rsidRPr="190ADCC1">
              <w:rPr>
                <w:rFonts w:eastAsia="Times New Roman"/>
              </w:rPr>
              <w:t>a flow diagram starting with the data source and successive steps for inclusion criteria and then exclusion criteria</w:t>
            </w:r>
            <w:r w:rsidR="009F3F4C" w:rsidRPr="190ADCC1">
              <w:rPr>
                <w:rFonts w:eastAsia="Times New Roman"/>
              </w:rPr>
              <w:t xml:space="preserve">. </w:t>
            </w:r>
          </w:p>
        </w:tc>
      </w:tr>
      <w:tr w:rsidR="005E73B8" w:rsidRPr="00630B06" w14:paraId="2C1A2153" w14:textId="60068D76" w:rsidTr="00A04203">
        <w:trPr>
          <w:trHeight w:val="1150"/>
        </w:trPr>
        <w:tc>
          <w:tcPr>
            <w:tcW w:w="1870" w:type="dxa"/>
            <w:tcBorders>
              <w:top w:val="nil"/>
              <w:left w:val="single" w:sz="4" w:space="0" w:color="auto"/>
              <w:bottom w:val="single" w:sz="8" w:space="0" w:color="auto"/>
              <w:right w:val="single" w:sz="4" w:space="0" w:color="auto"/>
            </w:tcBorders>
            <w:vAlign w:val="center"/>
            <w:hideMark/>
          </w:tcPr>
          <w:p w14:paraId="3B3CF1D6" w14:textId="5BCCDB38" w:rsidR="005E73B8" w:rsidRPr="00EE2DBD" w:rsidRDefault="5D7EE94A" w:rsidP="00EE2DBD">
            <w:pPr>
              <w:rPr>
                <w:rFonts w:eastAsia="Times New Roman"/>
                <w:color w:val="000000"/>
                <w:kern w:val="0"/>
                <w14:ligatures w14:val="none"/>
              </w:rPr>
            </w:pPr>
            <w:r w:rsidRPr="00EE2DBD">
              <w:rPr>
                <w:rFonts w:eastAsia="Times New Roman"/>
                <w:color w:val="000000"/>
                <w:kern w:val="0"/>
                <w14:ligatures w14:val="none"/>
              </w:rPr>
              <w:t xml:space="preserve">Data sets </w:t>
            </w:r>
          </w:p>
        </w:tc>
        <w:tc>
          <w:tcPr>
            <w:tcW w:w="915" w:type="dxa"/>
            <w:tcBorders>
              <w:top w:val="nil"/>
              <w:left w:val="nil"/>
              <w:bottom w:val="single" w:sz="8" w:space="0" w:color="auto"/>
              <w:right w:val="single" w:sz="4" w:space="0" w:color="auto"/>
            </w:tcBorders>
            <w:noWrap/>
            <w:vAlign w:val="center"/>
            <w:hideMark/>
          </w:tcPr>
          <w:p w14:paraId="2C166673" w14:textId="4E69706D"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3.</w:t>
            </w:r>
            <w:r w:rsidR="00E43269">
              <w:rPr>
                <w:rFonts w:eastAsia="Times New Roman"/>
                <w:color w:val="000000"/>
                <w:kern w:val="0"/>
                <w14:ligatures w14:val="none"/>
              </w:rPr>
              <w:t>4</w:t>
            </w:r>
          </w:p>
        </w:tc>
        <w:tc>
          <w:tcPr>
            <w:tcW w:w="6897" w:type="dxa"/>
            <w:tcBorders>
              <w:top w:val="nil"/>
              <w:left w:val="nil"/>
              <w:bottom w:val="single" w:sz="8" w:space="0" w:color="auto"/>
              <w:right w:val="single" w:sz="4" w:space="0" w:color="auto"/>
            </w:tcBorders>
            <w:vAlign w:val="bottom"/>
            <w:hideMark/>
          </w:tcPr>
          <w:p w14:paraId="0E32D10F" w14:textId="7725F0AF" w:rsidR="005E73B8" w:rsidRPr="00352832" w:rsidRDefault="005E73B8" w:rsidP="1C7DC57E">
            <w:pPr>
              <w:rPr>
                <w:rFonts w:eastAsia="Times New Roman"/>
              </w:rPr>
            </w:pPr>
            <w:r w:rsidRPr="00352832">
              <w:rPr>
                <w:rFonts w:eastAsia="Times New Roman"/>
                <w:b/>
                <w:bCs/>
                <w:kern w:val="0"/>
                <w14:ligatures w14:val="none"/>
              </w:rPr>
              <w:t>Describe how the data is provided for this analysis project</w:t>
            </w:r>
            <w:r w:rsidR="006174C3">
              <w:rPr>
                <w:rFonts w:eastAsia="Times New Roman"/>
                <w:b/>
                <w:bCs/>
                <w:kern w:val="0"/>
                <w14:ligatures w14:val="none"/>
              </w:rPr>
              <w:t xml:space="preserve"> </w:t>
            </w:r>
            <w:r w:rsidR="006174C3">
              <w:rPr>
                <w:rFonts w:eastAsia="Times New Roman"/>
                <w:b/>
                <w:bCs/>
              </w:rPr>
              <w:t>(e.g.</w:t>
            </w:r>
            <w:r w:rsidR="00C85E8A">
              <w:rPr>
                <w:rFonts w:eastAsia="Times New Roman"/>
                <w:b/>
                <w:bCs/>
              </w:rPr>
              <w:t xml:space="preserve">, </w:t>
            </w:r>
            <w:r w:rsidR="00C85E8A" w:rsidRPr="00352832">
              <w:rPr>
                <w:rFonts w:eastAsia="Times New Roman"/>
                <w:b/>
                <w:bCs/>
                <w:kern w:val="0"/>
                <w14:ligatures w14:val="none"/>
              </w:rPr>
              <w:t>format</w:t>
            </w:r>
            <w:r w:rsidR="00F97BE7" w:rsidRPr="00352832">
              <w:rPr>
                <w:rFonts w:eastAsia="Times New Roman"/>
                <w:b/>
                <w:bCs/>
                <w:kern w:val="0"/>
                <w14:ligatures w14:val="none"/>
              </w:rPr>
              <w:t xml:space="preserve"> </w:t>
            </w:r>
            <w:r w:rsidRPr="00352832">
              <w:rPr>
                <w:rFonts w:eastAsia="Times New Roman"/>
                <w:b/>
                <w:bCs/>
                <w:kern w:val="0"/>
                <w14:ligatures w14:val="none"/>
              </w:rPr>
              <w:t>and content of data sets</w:t>
            </w:r>
            <w:r w:rsidR="006174C3">
              <w:rPr>
                <w:rFonts w:eastAsia="Times New Roman"/>
                <w:b/>
                <w:bCs/>
                <w:kern w:val="0"/>
                <w14:ligatures w14:val="none"/>
              </w:rPr>
              <w:t>)</w:t>
            </w:r>
          </w:p>
          <w:p w14:paraId="096084F2" w14:textId="089438A4" w:rsidR="005E73B8" w:rsidRPr="00352832" w:rsidRDefault="4B402EBE" w:rsidP="1C7DC57E">
            <w:pPr>
              <w:pStyle w:val="ListParagraph"/>
              <w:numPr>
                <w:ilvl w:val="0"/>
                <w:numId w:val="9"/>
              </w:numPr>
              <w:rPr>
                <w:rFonts w:eastAsia="Times New Roman"/>
              </w:rPr>
            </w:pPr>
            <w:r w:rsidRPr="00352832">
              <w:rPr>
                <w:rFonts w:eastAsia="Times New Roman"/>
                <w:kern w:val="0"/>
                <w14:ligatures w14:val="none"/>
              </w:rPr>
              <w:t>Describe how the data was processed f</w:t>
            </w:r>
            <w:r w:rsidR="67AE0C4F" w:rsidRPr="00352832">
              <w:rPr>
                <w:rFonts w:eastAsia="Times New Roman"/>
                <w:kern w:val="0"/>
                <w14:ligatures w14:val="none"/>
              </w:rPr>
              <w:t>rom the data source</w:t>
            </w:r>
            <w:r w:rsidRPr="00352832">
              <w:rPr>
                <w:rFonts w:eastAsia="Times New Roman"/>
                <w:kern w:val="0"/>
                <w14:ligatures w14:val="none"/>
              </w:rPr>
              <w:t xml:space="preserve"> for use in this analysis project</w:t>
            </w:r>
            <w:r w:rsidR="2A993F3A">
              <w:rPr>
                <w:rFonts w:eastAsia="Times New Roman"/>
                <w:kern w:val="0"/>
                <w14:ligatures w14:val="none"/>
              </w:rPr>
              <w:t xml:space="preserve">, e.g., </w:t>
            </w:r>
            <w:r w:rsidR="505D1370" w:rsidRPr="00352832">
              <w:rPr>
                <w:rFonts w:eastAsia="Times New Roman"/>
                <w:kern w:val="0"/>
                <w14:ligatures w14:val="none"/>
              </w:rPr>
              <w:t xml:space="preserve">linking of datasets, </w:t>
            </w:r>
            <w:r w:rsidRPr="00352832">
              <w:rPr>
                <w:rFonts w:eastAsia="Times New Roman"/>
                <w:kern w:val="0"/>
                <w14:ligatures w14:val="none"/>
              </w:rPr>
              <w:t xml:space="preserve">deletion of cases and variables, </w:t>
            </w:r>
            <w:r w:rsidR="1F60C6BB" w:rsidRPr="7ED9C18B">
              <w:rPr>
                <w:rFonts w:eastAsia="Times New Roman"/>
              </w:rPr>
              <w:t>data cleaning</w:t>
            </w:r>
            <w:r w:rsidR="323C936A" w:rsidRPr="7ED9C18B">
              <w:rPr>
                <w:rFonts w:eastAsia="Times New Roman"/>
              </w:rPr>
              <w:t xml:space="preserve">, assessing </w:t>
            </w:r>
            <w:r w:rsidR="323C936A" w:rsidRPr="1380B599">
              <w:rPr>
                <w:rFonts w:eastAsia="Times New Roman"/>
              </w:rPr>
              <w:t>compliance with pre-specified structural and technical requirements</w:t>
            </w:r>
          </w:p>
          <w:p w14:paraId="4A1945EE" w14:textId="0B901E71" w:rsidR="005E73B8" w:rsidRPr="00352832" w:rsidRDefault="01B580CE" w:rsidP="490CFB7E">
            <w:pPr>
              <w:pStyle w:val="ListParagraph"/>
              <w:numPr>
                <w:ilvl w:val="0"/>
                <w:numId w:val="9"/>
              </w:numPr>
              <w:rPr>
                <w:rFonts w:eastAsia="Times New Roman"/>
                <w:kern w:val="0"/>
                <w14:ligatures w14:val="none"/>
              </w:rPr>
            </w:pPr>
            <w:r w:rsidRPr="490CFB7E">
              <w:rPr>
                <w:rFonts w:eastAsia="Times New Roman"/>
              </w:rPr>
              <w:t>Include a data dictionary or refer to documents where this information is available. This includes variable abbreviations, variable names, values</w:t>
            </w:r>
            <w:r w:rsidR="4E807711" w:rsidRPr="490CFB7E">
              <w:rPr>
                <w:rFonts w:eastAsia="Times New Roman"/>
              </w:rPr>
              <w:t xml:space="preserve"> or units of measurements</w:t>
            </w:r>
            <w:r w:rsidRPr="490CFB7E">
              <w:rPr>
                <w:rFonts w:eastAsia="Times New Roman"/>
              </w:rPr>
              <w:t xml:space="preserve">, </w:t>
            </w:r>
            <w:r w:rsidR="2517782D" w:rsidRPr="490CFB7E">
              <w:rPr>
                <w:rFonts w:eastAsia="Times New Roman"/>
              </w:rPr>
              <w:t>instruments (e.g. questionnaires or laboratory tests),</w:t>
            </w:r>
            <w:r w:rsidRPr="490CFB7E">
              <w:rPr>
                <w:rFonts w:eastAsia="Times New Roman"/>
              </w:rPr>
              <w:t xml:space="preserve"> data </w:t>
            </w:r>
            <w:r w:rsidR="48793841" w:rsidRPr="490CFB7E">
              <w:rPr>
                <w:rFonts w:eastAsia="Times New Roman"/>
              </w:rPr>
              <w:t xml:space="preserve">standards, </w:t>
            </w:r>
            <w:r w:rsidR="48793841" w:rsidRPr="490CFB7E">
              <w:rPr>
                <w:rFonts w:eastAsia="Times New Roman"/>
              </w:rPr>
              <w:lastRenderedPageBreak/>
              <w:t>expectations</w:t>
            </w:r>
            <w:r w:rsidRPr="490CFB7E">
              <w:rPr>
                <w:rFonts w:eastAsia="Times New Roman"/>
              </w:rPr>
              <w:t xml:space="preserve"> about the data</w:t>
            </w:r>
            <w:r w:rsidR="677F563A" w:rsidRPr="490CFB7E">
              <w:rPr>
                <w:rFonts w:eastAsia="Times New Roman"/>
              </w:rPr>
              <w:t>, or link to data sources for specific variables,</w:t>
            </w:r>
            <w:r w:rsidR="2AC892AA" w:rsidRPr="490CFB7E">
              <w:rPr>
                <w:rFonts w:eastAsia="Times New Roman"/>
              </w:rPr>
              <w:t xml:space="preserve"> if applicable</w:t>
            </w:r>
          </w:p>
          <w:p w14:paraId="72651D18" w14:textId="550BF177" w:rsidR="005E73B8" w:rsidRPr="00352832" w:rsidRDefault="623BA399" w:rsidP="7ED9C18B">
            <w:pPr>
              <w:pStyle w:val="ListParagraph"/>
              <w:numPr>
                <w:ilvl w:val="0"/>
                <w:numId w:val="9"/>
              </w:numPr>
              <w:rPr>
                <w:rFonts w:eastAsia="Times New Roman"/>
                <w:kern w:val="0"/>
                <w14:ligatures w14:val="none"/>
              </w:rPr>
            </w:pPr>
            <w:r w:rsidRPr="7ED9C18B">
              <w:rPr>
                <w:rFonts w:eastAsia="Times New Roman"/>
              </w:rPr>
              <w:t>Alternatively, refer to the documents and reproducible code where this information is provided, if available</w:t>
            </w:r>
          </w:p>
        </w:tc>
      </w:tr>
      <w:tr w:rsidR="005E73B8" w:rsidRPr="00630B06" w14:paraId="4357142E" w14:textId="31663474"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14:paraId="63796651" w14:textId="77777777" w:rsidR="005E73B8" w:rsidRPr="00352832" w:rsidRDefault="005E73B8" w:rsidP="004B1C55">
            <w:pPr>
              <w:rPr>
                <w:rFonts w:eastAsia="Times New Roman"/>
                <w:b/>
                <w:bCs/>
                <w:kern w:val="0"/>
                <w14:ligatures w14:val="none"/>
              </w:rPr>
            </w:pPr>
            <w:r w:rsidRPr="00352832">
              <w:rPr>
                <w:rFonts w:eastAsia="Times New Roman"/>
                <w:b/>
                <w:bCs/>
                <w:kern w:val="0"/>
                <w14:ligatures w14:val="none"/>
              </w:rPr>
              <w:lastRenderedPageBreak/>
              <w:t>VARIABLES</w:t>
            </w:r>
          </w:p>
        </w:tc>
      </w:tr>
      <w:tr w:rsidR="005E73B8" w:rsidRPr="00630B06" w14:paraId="1F30FA34" w14:textId="7BB2506E" w:rsidTr="1C7DC57E">
        <w:trPr>
          <w:trHeight w:val="680"/>
        </w:trPr>
        <w:tc>
          <w:tcPr>
            <w:tcW w:w="1870" w:type="dxa"/>
            <w:tcBorders>
              <w:top w:val="nil"/>
              <w:left w:val="single" w:sz="4" w:space="0" w:color="auto"/>
              <w:bottom w:val="single" w:sz="4" w:space="0" w:color="auto"/>
              <w:right w:val="single" w:sz="4" w:space="0" w:color="auto"/>
            </w:tcBorders>
            <w:vAlign w:val="center"/>
            <w:hideMark/>
          </w:tcPr>
          <w:p w14:paraId="7EAE11FB"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Variables used in the main data analysis</w:t>
            </w:r>
          </w:p>
        </w:tc>
        <w:tc>
          <w:tcPr>
            <w:tcW w:w="915" w:type="dxa"/>
            <w:tcBorders>
              <w:top w:val="nil"/>
              <w:left w:val="nil"/>
              <w:bottom w:val="single" w:sz="4" w:space="0" w:color="auto"/>
              <w:right w:val="single" w:sz="4" w:space="0" w:color="auto"/>
            </w:tcBorders>
            <w:noWrap/>
            <w:vAlign w:val="center"/>
            <w:hideMark/>
          </w:tcPr>
          <w:p w14:paraId="76F4D240" w14:textId="6E97AAB4" w:rsidR="005E73B8" w:rsidRPr="00EE2DBD" w:rsidRDefault="3499A41A" w:rsidP="00EE2DBD">
            <w:pPr>
              <w:jc w:val="center"/>
              <w:rPr>
                <w:rFonts w:eastAsia="Times New Roman"/>
                <w:color w:val="000000"/>
                <w:kern w:val="0"/>
                <w14:ligatures w14:val="none"/>
              </w:rPr>
            </w:pPr>
            <w:r w:rsidRPr="00EE2DBD">
              <w:rPr>
                <w:rFonts w:eastAsia="Times New Roman"/>
                <w:color w:val="000000"/>
                <w:kern w:val="0"/>
                <w14:ligatures w14:val="none"/>
              </w:rPr>
              <w:t>4</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vAlign w:val="bottom"/>
            <w:hideMark/>
          </w:tcPr>
          <w:p w14:paraId="1468E516" w14:textId="1A9893C9" w:rsidR="005E73B8" w:rsidRPr="00352832" w:rsidRDefault="005E73B8" w:rsidP="2FE1CE90">
            <w:pPr>
              <w:rPr>
                <w:rFonts w:eastAsia="Times New Roman"/>
                <w:b/>
                <w:bCs/>
                <w:strike/>
                <w:kern w:val="0"/>
                <w14:ligatures w14:val="none"/>
              </w:rPr>
            </w:pPr>
            <w:r w:rsidRPr="00352832">
              <w:rPr>
                <w:rFonts w:eastAsia="Times New Roman"/>
                <w:b/>
                <w:bCs/>
                <w:kern w:val="0"/>
                <w14:ligatures w14:val="none"/>
              </w:rPr>
              <w:t xml:space="preserve">Define </w:t>
            </w:r>
            <w:r w:rsidR="00045D0F" w:rsidRPr="00352832">
              <w:rPr>
                <w:rFonts w:eastAsia="Times New Roman"/>
                <w:b/>
                <w:bCs/>
                <w:kern w:val="0"/>
                <w14:ligatures w14:val="none"/>
              </w:rPr>
              <w:t>all</w:t>
            </w:r>
            <w:r w:rsidRPr="00352832">
              <w:rPr>
                <w:rFonts w:eastAsia="Times New Roman"/>
                <w:b/>
                <w:bCs/>
                <w:kern w:val="0"/>
                <w14:ligatures w14:val="none"/>
              </w:rPr>
              <w:t xml:space="preserve"> variable(s) </w:t>
            </w:r>
            <w:r w:rsidR="0D9628ED" w:rsidRPr="00352832">
              <w:rPr>
                <w:rFonts w:eastAsia="Times New Roman"/>
                <w:b/>
                <w:bCs/>
                <w:kern w:val="0"/>
                <w14:ligatures w14:val="none"/>
              </w:rPr>
              <w:t xml:space="preserve">and their roles </w:t>
            </w:r>
            <w:r w:rsidR="3D8C563C" w:rsidRPr="00352832">
              <w:rPr>
                <w:rFonts w:eastAsia="Times New Roman"/>
                <w:b/>
                <w:bCs/>
                <w:kern w:val="0"/>
                <w14:ligatures w14:val="none"/>
              </w:rPr>
              <w:t>in the analys</w:t>
            </w:r>
            <w:r w:rsidR="670A6F7E" w:rsidRPr="00352832">
              <w:rPr>
                <w:rFonts w:eastAsia="Times New Roman"/>
                <w:b/>
                <w:bCs/>
                <w:kern w:val="0"/>
                <w14:ligatures w14:val="none"/>
              </w:rPr>
              <w:t>e</w:t>
            </w:r>
            <w:r w:rsidR="3D8C563C" w:rsidRPr="00352832">
              <w:rPr>
                <w:rFonts w:eastAsia="Times New Roman"/>
                <w:b/>
                <w:bCs/>
                <w:kern w:val="0"/>
                <w14:ligatures w14:val="none"/>
              </w:rPr>
              <w:t>s</w:t>
            </w:r>
            <w:r w:rsidR="0730ABA7" w:rsidRPr="00352832">
              <w:rPr>
                <w:rFonts w:eastAsia="Times New Roman"/>
                <w:b/>
                <w:bCs/>
                <w:kern w:val="0"/>
                <w14:ligatures w14:val="none"/>
              </w:rPr>
              <w:t xml:space="preserve"> to answer research </w:t>
            </w:r>
            <w:r w:rsidR="003558C4">
              <w:rPr>
                <w:rFonts w:eastAsia="Times New Roman"/>
                <w:b/>
                <w:bCs/>
                <w:kern w:val="0"/>
                <w14:ligatures w14:val="none"/>
              </w:rPr>
              <w:t>objectives</w:t>
            </w:r>
          </w:p>
          <w:p w14:paraId="6B339A29" w14:textId="5D5A6DF3" w:rsidR="0072218A" w:rsidRPr="0072218A" w:rsidRDefault="203EDFC5" w:rsidP="190ADCC1">
            <w:pPr>
              <w:pStyle w:val="ListParagraph"/>
              <w:numPr>
                <w:ilvl w:val="0"/>
                <w:numId w:val="11"/>
              </w:numPr>
              <w:rPr>
                <w:rFonts w:eastAsia="Times New Roman"/>
                <w:kern w:val="0"/>
                <w14:ligatures w14:val="none"/>
              </w:rPr>
            </w:pPr>
            <w:r w:rsidRPr="1380B599">
              <w:rPr>
                <w:rFonts w:eastAsia="Times New Roman"/>
              </w:rPr>
              <w:t>For each objective</w:t>
            </w:r>
            <w:r w:rsidR="5A18C6E6" w:rsidRPr="1380B599">
              <w:rPr>
                <w:rFonts w:eastAsia="Times New Roman"/>
              </w:rPr>
              <w:t>, and according to the nature of the objective</w:t>
            </w:r>
            <w:r w:rsidRPr="1380B599">
              <w:rPr>
                <w:rFonts w:eastAsia="Times New Roman"/>
              </w:rPr>
              <w:t>, d</w:t>
            </w:r>
            <w:r w:rsidR="0A4C8B2B" w:rsidRPr="1380B599">
              <w:rPr>
                <w:rFonts w:eastAsia="Times New Roman"/>
              </w:rPr>
              <w:t xml:space="preserve">efine </w:t>
            </w:r>
            <w:r w:rsidRPr="1380B599">
              <w:rPr>
                <w:rFonts w:eastAsia="Times New Roman"/>
              </w:rPr>
              <w:t xml:space="preserve">the </w:t>
            </w:r>
            <w:r w:rsidR="0A4C8B2B" w:rsidRPr="1380B599">
              <w:rPr>
                <w:rFonts w:eastAsia="Times New Roman"/>
              </w:rPr>
              <w:t xml:space="preserve">roles of variables such as outcome, </w:t>
            </w:r>
            <w:r w:rsidR="5A18C6E6" w:rsidRPr="1380B599">
              <w:rPr>
                <w:rFonts w:eastAsia="Times New Roman"/>
              </w:rPr>
              <w:t>covariates, independent var</w:t>
            </w:r>
            <w:r w:rsidR="12409099" w:rsidRPr="1380B599">
              <w:rPr>
                <w:rFonts w:eastAsia="Times New Roman"/>
              </w:rPr>
              <w:t>ia</w:t>
            </w:r>
            <w:r w:rsidR="5A18C6E6" w:rsidRPr="1380B599">
              <w:rPr>
                <w:rFonts w:eastAsia="Times New Roman"/>
              </w:rPr>
              <w:t xml:space="preserve">bles, predictors, </w:t>
            </w:r>
            <w:r w:rsidR="0A4C8B2B" w:rsidRPr="1380B599">
              <w:rPr>
                <w:rFonts w:eastAsia="Times New Roman"/>
              </w:rPr>
              <w:t>exposure,</w:t>
            </w:r>
            <w:r w:rsidR="1998D60B" w:rsidRPr="1380B599">
              <w:rPr>
                <w:rFonts w:eastAsia="Times New Roman"/>
              </w:rPr>
              <w:t xml:space="preserve"> mediators, or confounding variables</w:t>
            </w:r>
          </w:p>
          <w:p w14:paraId="2947273F" w14:textId="255F85E6" w:rsidR="005E73B8" w:rsidRPr="00352832" w:rsidRDefault="0072218A" w:rsidP="190ADCC1">
            <w:pPr>
              <w:pStyle w:val="ListParagraph"/>
              <w:numPr>
                <w:ilvl w:val="0"/>
                <w:numId w:val="11"/>
              </w:numPr>
              <w:rPr>
                <w:rFonts w:eastAsia="Times New Roman"/>
                <w:kern w:val="0"/>
                <w14:ligatures w14:val="none"/>
              </w:rPr>
            </w:pPr>
            <w:r w:rsidRPr="190ADCC1">
              <w:rPr>
                <w:rFonts w:eastAsia="Times New Roman"/>
              </w:rPr>
              <w:t>If appropriate</w:t>
            </w:r>
            <w:r w:rsidR="089C1081" w:rsidRPr="190ADCC1">
              <w:rPr>
                <w:rFonts w:eastAsia="Times New Roman"/>
              </w:rPr>
              <w:t xml:space="preserve">, </w:t>
            </w:r>
            <w:r w:rsidRPr="190ADCC1">
              <w:rPr>
                <w:rFonts w:eastAsia="Times New Roman"/>
              </w:rPr>
              <w:t xml:space="preserve">provide justification </w:t>
            </w:r>
            <w:r w:rsidR="00217F23" w:rsidRPr="190ADCC1">
              <w:rPr>
                <w:rFonts w:eastAsia="Times New Roman"/>
              </w:rPr>
              <w:t>for</w:t>
            </w:r>
            <w:r w:rsidRPr="190ADCC1">
              <w:rPr>
                <w:rFonts w:eastAsia="Times New Roman"/>
              </w:rPr>
              <w:t xml:space="preserve"> the specification of confounding variables by </w:t>
            </w:r>
            <w:r w:rsidR="089C1081" w:rsidRPr="190ADCC1">
              <w:rPr>
                <w:rFonts w:eastAsia="Times New Roman"/>
              </w:rPr>
              <w:t xml:space="preserve">including </w:t>
            </w:r>
            <w:r w:rsidR="009F3F4C" w:rsidRPr="190ADCC1">
              <w:rPr>
                <w:rFonts w:eastAsia="Times New Roman"/>
              </w:rPr>
              <w:t>directed acyclic graphs (DAG) indicat</w:t>
            </w:r>
            <w:r w:rsidRPr="190ADCC1">
              <w:rPr>
                <w:rFonts w:eastAsia="Times New Roman"/>
              </w:rPr>
              <w:t>ing</w:t>
            </w:r>
            <w:r w:rsidR="009F3F4C" w:rsidRPr="190ADCC1">
              <w:rPr>
                <w:rFonts w:eastAsia="Times New Roman"/>
              </w:rPr>
              <w:t xml:space="preserve"> </w:t>
            </w:r>
            <w:r w:rsidRPr="190ADCC1">
              <w:rPr>
                <w:rFonts w:eastAsia="Times New Roman"/>
              </w:rPr>
              <w:t>the assumed</w:t>
            </w:r>
            <w:r w:rsidR="009F3F4C" w:rsidRPr="190ADCC1">
              <w:rPr>
                <w:rFonts w:eastAsia="Times New Roman"/>
              </w:rPr>
              <w:t xml:space="preserve"> </w:t>
            </w:r>
            <w:r w:rsidRPr="190ADCC1">
              <w:rPr>
                <w:rFonts w:eastAsia="Times New Roman"/>
              </w:rPr>
              <w:t xml:space="preserve">causal </w:t>
            </w:r>
            <w:r w:rsidR="009F3F4C" w:rsidRPr="190ADCC1">
              <w:rPr>
                <w:rFonts w:eastAsia="Times New Roman"/>
              </w:rPr>
              <w:t>relationships or selection variables</w:t>
            </w:r>
          </w:p>
          <w:p w14:paraId="7555F017" w14:textId="77777777" w:rsidR="005E73B8" w:rsidRPr="00B678FE" w:rsidRDefault="75148424" w:rsidP="490CFB7E">
            <w:pPr>
              <w:pStyle w:val="ListParagraph"/>
              <w:numPr>
                <w:ilvl w:val="0"/>
                <w:numId w:val="11"/>
              </w:numPr>
              <w:rPr>
                <w:rFonts w:eastAsia="Times New Roman"/>
                <w:kern w:val="0"/>
                <w14:ligatures w14:val="none"/>
              </w:rPr>
            </w:pPr>
            <w:r w:rsidRPr="1380B599">
              <w:rPr>
                <w:rFonts w:eastAsia="Times New Roman"/>
              </w:rPr>
              <w:t xml:space="preserve">Include a </w:t>
            </w:r>
            <w:r w:rsidR="32DE5ED2" w:rsidRPr="1380B599">
              <w:rPr>
                <w:rFonts w:eastAsia="Times New Roman"/>
              </w:rPr>
              <w:t>table</w:t>
            </w:r>
            <w:r w:rsidRPr="1380B599">
              <w:rPr>
                <w:rFonts w:eastAsia="Times New Roman"/>
              </w:rPr>
              <w:t xml:space="preserve"> of variables aligned with each</w:t>
            </w:r>
            <w:r w:rsidR="3626A937" w:rsidRPr="1380B599">
              <w:rPr>
                <w:rFonts w:eastAsia="Times New Roman"/>
              </w:rPr>
              <w:t xml:space="preserve"> objective</w:t>
            </w:r>
            <w:r w:rsidR="2FD43BB8" w:rsidRPr="1380B599">
              <w:rPr>
                <w:rFonts w:eastAsia="Times New Roman"/>
              </w:rPr>
              <w:t>, if applicable</w:t>
            </w:r>
            <w:r w:rsidR="3506CE66" w:rsidRPr="1380B599">
              <w:rPr>
                <w:rFonts w:eastAsia="Times New Roman"/>
              </w:rPr>
              <w:t xml:space="preserve"> </w:t>
            </w:r>
          </w:p>
          <w:p w14:paraId="2932DC0F" w14:textId="12D9C60F" w:rsidR="00B678FE" w:rsidRPr="00B678FE" w:rsidRDefault="00B678FE" w:rsidP="00B678FE">
            <w:pPr>
              <w:pStyle w:val="ListParagraph"/>
              <w:numPr>
                <w:ilvl w:val="0"/>
                <w:numId w:val="11"/>
              </w:numPr>
              <w:rPr>
                <w:rFonts w:eastAsia="Times New Roman"/>
                <w:kern w:val="0"/>
                <w14:ligatures w14:val="none"/>
              </w:rPr>
            </w:pPr>
            <w:r w:rsidRPr="00352832">
              <w:rPr>
                <w:rFonts w:eastAsia="Times New Roman"/>
                <w:kern w:val="0"/>
                <w14:ligatures w14:val="none"/>
              </w:rPr>
              <w:t xml:space="preserve">Provide details </w:t>
            </w:r>
            <w:r w:rsidRPr="11A3257F">
              <w:rPr>
                <w:rFonts w:eastAsia="Times New Roman"/>
              </w:rPr>
              <w:t xml:space="preserve">relevant to the analyses </w:t>
            </w:r>
            <w:r w:rsidRPr="00352832">
              <w:rPr>
                <w:rFonts w:eastAsia="Times New Roman"/>
                <w:kern w:val="0"/>
                <w14:ligatures w14:val="none"/>
              </w:rPr>
              <w:t xml:space="preserve">on measurements or point(s) of measurements relative to the index date </w:t>
            </w:r>
          </w:p>
        </w:tc>
      </w:tr>
      <w:tr w:rsidR="005E73B8" w:rsidRPr="00630B06" w14:paraId="39BDE380" w14:textId="482565BC" w:rsidTr="1C7DC57E">
        <w:trPr>
          <w:trHeight w:val="1100"/>
        </w:trPr>
        <w:tc>
          <w:tcPr>
            <w:tcW w:w="1870" w:type="dxa"/>
            <w:tcBorders>
              <w:top w:val="nil"/>
              <w:left w:val="single" w:sz="4" w:space="0" w:color="auto"/>
              <w:bottom w:val="single" w:sz="8" w:space="0" w:color="auto"/>
              <w:right w:val="single" w:sz="4" w:space="0" w:color="auto"/>
            </w:tcBorders>
            <w:vAlign w:val="center"/>
            <w:hideMark/>
          </w:tcPr>
          <w:p w14:paraId="34FB4CB2"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Other variables </w:t>
            </w:r>
          </w:p>
        </w:tc>
        <w:tc>
          <w:tcPr>
            <w:tcW w:w="915" w:type="dxa"/>
            <w:tcBorders>
              <w:top w:val="nil"/>
              <w:left w:val="nil"/>
              <w:bottom w:val="single" w:sz="8" w:space="0" w:color="auto"/>
              <w:right w:val="single" w:sz="4" w:space="0" w:color="auto"/>
            </w:tcBorders>
            <w:noWrap/>
            <w:vAlign w:val="center"/>
            <w:hideMark/>
          </w:tcPr>
          <w:p w14:paraId="27BA1E29" w14:textId="718365AF" w:rsidR="005E73B8" w:rsidRPr="00EE2DBD" w:rsidRDefault="74F01E8D" w:rsidP="00EE2DBD">
            <w:pPr>
              <w:jc w:val="center"/>
              <w:rPr>
                <w:rFonts w:eastAsia="Times New Roman"/>
                <w:color w:val="000000"/>
                <w:kern w:val="0"/>
                <w14:ligatures w14:val="none"/>
              </w:rPr>
            </w:pPr>
            <w:r w:rsidRPr="00EE2DBD">
              <w:rPr>
                <w:rFonts w:eastAsia="Times New Roman"/>
                <w:color w:val="000000"/>
                <w:kern w:val="0"/>
                <w14:ligatures w14:val="none"/>
              </w:rPr>
              <w:t>4</w:t>
            </w:r>
            <w:r w:rsidR="005E73B8" w:rsidRPr="00EE2DBD">
              <w:rPr>
                <w:rFonts w:eastAsia="Times New Roman"/>
                <w:color w:val="000000"/>
                <w:kern w:val="0"/>
                <w14:ligatures w14:val="none"/>
              </w:rPr>
              <w:t>.2</w:t>
            </w:r>
          </w:p>
        </w:tc>
        <w:tc>
          <w:tcPr>
            <w:tcW w:w="6897" w:type="dxa"/>
            <w:tcBorders>
              <w:top w:val="nil"/>
              <w:left w:val="nil"/>
              <w:bottom w:val="single" w:sz="8" w:space="0" w:color="auto"/>
              <w:right w:val="single" w:sz="4" w:space="0" w:color="auto"/>
            </w:tcBorders>
            <w:vAlign w:val="bottom"/>
            <w:hideMark/>
          </w:tcPr>
          <w:p w14:paraId="4D350D13" w14:textId="3AEE0FB6" w:rsidR="005E73B8" w:rsidRPr="00352832" w:rsidRDefault="005E73B8" w:rsidP="00EE2DBD">
            <w:pPr>
              <w:rPr>
                <w:rFonts w:eastAsia="Times New Roman"/>
                <w:kern w:val="0"/>
                <w14:ligatures w14:val="none"/>
              </w:rPr>
            </w:pPr>
            <w:r w:rsidRPr="00352832">
              <w:rPr>
                <w:rFonts w:eastAsia="Times New Roman"/>
                <w:b/>
                <w:bCs/>
                <w:kern w:val="0"/>
                <w14:ligatures w14:val="none"/>
              </w:rPr>
              <w:t xml:space="preserve">Define any variables that are not directly </w:t>
            </w:r>
            <w:r w:rsidR="0033402A" w:rsidRPr="00352832">
              <w:rPr>
                <w:rFonts w:eastAsia="Times New Roman"/>
                <w:b/>
                <w:bCs/>
                <w:kern w:val="0"/>
                <w14:ligatures w14:val="none"/>
              </w:rPr>
              <w:t>used to answer</w:t>
            </w:r>
            <w:r w:rsidRPr="00352832">
              <w:rPr>
                <w:rFonts w:eastAsia="Times New Roman"/>
                <w:b/>
                <w:bCs/>
                <w:kern w:val="0"/>
                <w14:ligatures w14:val="none"/>
              </w:rPr>
              <w:t xml:space="preserve"> the research objectives, but which provide information about the observation units</w:t>
            </w:r>
          </w:p>
          <w:p w14:paraId="2A23C80A" w14:textId="15B57531" w:rsidR="005E73B8" w:rsidRPr="00352832" w:rsidRDefault="005E73B8" w:rsidP="005E665A">
            <w:pPr>
              <w:pStyle w:val="ListParagraph"/>
              <w:numPr>
                <w:ilvl w:val="0"/>
                <w:numId w:val="12"/>
              </w:numPr>
              <w:rPr>
                <w:rFonts w:eastAsia="Times New Roman"/>
                <w:kern w:val="0"/>
                <w14:ligatures w14:val="none"/>
              </w:rPr>
            </w:pPr>
            <w:r w:rsidRPr="00352832">
              <w:rPr>
                <w:rFonts w:eastAsia="Times New Roman"/>
                <w:kern w:val="0"/>
                <w14:ligatures w14:val="none"/>
              </w:rPr>
              <w:t>These variables can be used for evaluating data quality</w:t>
            </w:r>
            <w:r w:rsidR="19B31A23" w:rsidRPr="00352832">
              <w:rPr>
                <w:rFonts w:eastAsia="Times New Roman"/>
                <w:kern w:val="0"/>
                <w14:ligatures w14:val="none"/>
              </w:rPr>
              <w:t>,</w:t>
            </w:r>
            <w:r w:rsidRPr="00352832">
              <w:rPr>
                <w:rFonts w:eastAsia="Times New Roman"/>
                <w:kern w:val="0"/>
                <w14:ligatures w14:val="none"/>
              </w:rPr>
              <w:t xml:space="preserve"> structuring IDA reports, or </w:t>
            </w:r>
            <w:r w:rsidR="360EC55A" w:rsidRPr="00352832">
              <w:rPr>
                <w:rFonts w:eastAsia="Times New Roman"/>
                <w:kern w:val="0"/>
                <w14:ligatures w14:val="none"/>
              </w:rPr>
              <w:t>generating</w:t>
            </w:r>
            <w:r w:rsidRPr="00352832">
              <w:rPr>
                <w:rFonts w:eastAsia="Times New Roman"/>
                <w:kern w:val="0"/>
                <w14:ligatures w14:val="none"/>
              </w:rPr>
              <w:t xml:space="preserve"> statistical weights. Examples are process variables such as centers, time stamps, or other design variables</w:t>
            </w:r>
          </w:p>
        </w:tc>
      </w:tr>
      <w:tr w:rsidR="005E73B8" w:rsidRPr="00630B06" w14:paraId="1B5B959D" w14:textId="299FDB5A" w:rsidTr="1C7DC57E">
        <w:trPr>
          <w:trHeight w:val="340"/>
        </w:trPr>
        <w:tc>
          <w:tcPr>
            <w:tcW w:w="9682" w:type="dxa"/>
            <w:gridSpan w:val="3"/>
            <w:tcBorders>
              <w:top w:val="single" w:sz="8" w:space="0" w:color="auto"/>
              <w:left w:val="single" w:sz="8" w:space="0" w:color="auto"/>
              <w:bottom w:val="single" w:sz="8" w:space="0" w:color="auto"/>
              <w:right w:val="single" w:sz="8" w:space="0" w:color="000000" w:themeColor="text1"/>
            </w:tcBorders>
            <w:shd w:val="clear" w:color="auto" w:fill="D9D9D9" w:themeFill="background1" w:themeFillShade="D9"/>
            <w:noWrap/>
            <w:vAlign w:val="center"/>
            <w:hideMark/>
          </w:tcPr>
          <w:p w14:paraId="44CD845C" w14:textId="77777777" w:rsidR="005E73B8" w:rsidRPr="00352832" w:rsidRDefault="005E73B8" w:rsidP="004B1C55">
            <w:pPr>
              <w:rPr>
                <w:rFonts w:eastAsia="Times New Roman"/>
                <w:b/>
                <w:bCs/>
                <w:kern w:val="0"/>
                <w14:ligatures w14:val="none"/>
              </w:rPr>
            </w:pPr>
            <w:r w:rsidRPr="00352832">
              <w:rPr>
                <w:rFonts w:eastAsia="Times New Roman"/>
                <w:b/>
                <w:bCs/>
                <w:kern w:val="0"/>
                <w14:ligatures w14:val="none"/>
              </w:rPr>
              <w:t>METHODS: MAIN DATA ANALYSIS (MDA)</w:t>
            </w:r>
          </w:p>
        </w:tc>
      </w:tr>
      <w:tr w:rsidR="005E73B8" w:rsidRPr="00630B06" w14:paraId="2395BAB0" w14:textId="71B1AC95" w:rsidTr="1C7DC57E">
        <w:trPr>
          <w:trHeight w:val="2211"/>
        </w:trPr>
        <w:tc>
          <w:tcPr>
            <w:tcW w:w="1870" w:type="dxa"/>
            <w:tcBorders>
              <w:top w:val="nil"/>
              <w:left w:val="single" w:sz="4" w:space="0" w:color="auto"/>
              <w:bottom w:val="single" w:sz="4" w:space="0" w:color="auto"/>
              <w:right w:val="single" w:sz="4" w:space="0" w:color="auto"/>
            </w:tcBorders>
            <w:vAlign w:val="center"/>
          </w:tcPr>
          <w:p w14:paraId="02E798C0" w14:textId="37941AE3" w:rsidR="005E73B8" w:rsidRPr="005E73B8" w:rsidRDefault="005E73B8" w:rsidP="00EC55C7">
            <w:pPr>
              <w:rPr>
                <w:rFonts w:eastAsia="Times New Roman"/>
                <w:kern w:val="0"/>
                <w14:ligatures w14:val="none"/>
              </w:rPr>
            </w:pPr>
            <w:r w:rsidRPr="005E73B8">
              <w:rPr>
                <w:rFonts w:eastAsia="Times New Roman"/>
                <w:kern w:val="0"/>
                <w14:ligatures w14:val="none"/>
              </w:rPr>
              <w:t>Description of observation units</w:t>
            </w:r>
          </w:p>
        </w:tc>
        <w:tc>
          <w:tcPr>
            <w:tcW w:w="915" w:type="dxa"/>
            <w:tcBorders>
              <w:top w:val="nil"/>
              <w:left w:val="nil"/>
              <w:bottom w:val="single" w:sz="4" w:space="0" w:color="auto"/>
              <w:right w:val="single" w:sz="4" w:space="0" w:color="auto"/>
            </w:tcBorders>
            <w:noWrap/>
            <w:vAlign w:val="center"/>
          </w:tcPr>
          <w:p w14:paraId="09DBAA30" w14:textId="1A10A146" w:rsidR="005E73B8" w:rsidRPr="005E73B8" w:rsidRDefault="4840E4F2" w:rsidP="00EC55C7">
            <w:pPr>
              <w:jc w:val="center"/>
              <w:rPr>
                <w:rFonts w:eastAsia="Times New Roman"/>
                <w:kern w:val="0"/>
                <w14:ligatures w14:val="none"/>
              </w:rPr>
            </w:pPr>
            <w:r w:rsidRPr="005E73B8">
              <w:rPr>
                <w:rFonts w:eastAsia="Times New Roman"/>
                <w:kern w:val="0"/>
                <w14:ligatures w14:val="none"/>
              </w:rPr>
              <w:t>5</w:t>
            </w:r>
            <w:r w:rsidR="005E73B8" w:rsidRPr="005E73B8">
              <w:rPr>
                <w:rFonts w:eastAsia="Times New Roman"/>
                <w:kern w:val="0"/>
                <w14:ligatures w14:val="none"/>
              </w:rPr>
              <w:t>.1</w:t>
            </w:r>
          </w:p>
        </w:tc>
        <w:tc>
          <w:tcPr>
            <w:tcW w:w="6897" w:type="dxa"/>
            <w:tcBorders>
              <w:top w:val="nil"/>
              <w:left w:val="nil"/>
              <w:bottom w:val="single" w:sz="4" w:space="0" w:color="auto"/>
              <w:right w:val="single" w:sz="4" w:space="0" w:color="auto"/>
            </w:tcBorders>
          </w:tcPr>
          <w:p w14:paraId="6B9B6C80" w14:textId="6A6A4315" w:rsidR="001E2466" w:rsidRPr="00352832" w:rsidRDefault="0CE8E7BD" w:rsidP="1380B599">
            <w:pPr>
              <w:rPr>
                <w:rFonts w:eastAsia="Times New Roman"/>
              </w:rPr>
            </w:pPr>
            <w:r w:rsidRPr="00352832">
              <w:rPr>
                <w:rFonts w:eastAsia="Times New Roman"/>
                <w:b/>
                <w:bCs/>
                <w:kern w:val="0"/>
                <w14:ligatures w14:val="none"/>
              </w:rPr>
              <w:t>Describe</w:t>
            </w:r>
            <w:r w:rsidR="4B402EBE" w:rsidRPr="00352832">
              <w:rPr>
                <w:rFonts w:eastAsia="Times New Roman"/>
                <w:b/>
                <w:bCs/>
                <w:kern w:val="0"/>
                <w14:ligatures w14:val="none"/>
              </w:rPr>
              <w:t xml:space="preserve"> </w:t>
            </w:r>
            <w:r w:rsidR="01858D44" w:rsidRPr="00352832">
              <w:rPr>
                <w:rFonts w:eastAsia="Times New Roman"/>
                <w:b/>
                <w:bCs/>
                <w:kern w:val="0"/>
                <w14:ligatures w14:val="none"/>
              </w:rPr>
              <w:t xml:space="preserve">the </w:t>
            </w:r>
            <w:r w:rsidR="4B402EBE" w:rsidRPr="00352832">
              <w:rPr>
                <w:rFonts w:eastAsia="Times New Roman"/>
                <w:b/>
                <w:bCs/>
                <w:kern w:val="0"/>
                <w14:ligatures w14:val="none"/>
              </w:rPr>
              <w:t>methods</w:t>
            </w:r>
            <w:r w:rsidR="220129A6" w:rsidRPr="00352832">
              <w:rPr>
                <w:rFonts w:eastAsia="Times New Roman"/>
                <w:b/>
                <w:bCs/>
                <w:kern w:val="0"/>
                <w14:ligatures w14:val="none"/>
              </w:rPr>
              <w:t xml:space="preserve"> of analysis</w:t>
            </w:r>
            <w:r w:rsidR="4B402EBE" w:rsidRPr="00352832">
              <w:rPr>
                <w:rFonts w:eastAsia="Times New Roman"/>
                <w:b/>
                <w:bCs/>
                <w:kern w:val="0"/>
                <w14:ligatures w14:val="none"/>
              </w:rPr>
              <w:t xml:space="preserve"> to </w:t>
            </w:r>
            <w:r w:rsidR="384491FA">
              <w:rPr>
                <w:rFonts w:eastAsia="Times New Roman"/>
                <w:b/>
                <w:bCs/>
                <w:kern w:val="0"/>
                <w14:ligatures w14:val="none"/>
              </w:rPr>
              <w:t>summarize</w:t>
            </w:r>
            <w:r w:rsidR="4B402EBE" w:rsidRPr="00352832">
              <w:rPr>
                <w:rFonts w:eastAsia="Times New Roman"/>
                <w:b/>
                <w:bCs/>
                <w:kern w:val="0"/>
                <w14:ligatures w14:val="none"/>
              </w:rPr>
              <w:t xml:space="preserve"> the characteristics of </w:t>
            </w:r>
            <w:r w:rsidR="5DC0D5F5" w:rsidRPr="00352832">
              <w:rPr>
                <w:rFonts w:eastAsia="Times New Roman"/>
                <w:b/>
                <w:bCs/>
                <w:kern w:val="0"/>
                <w14:ligatures w14:val="none"/>
              </w:rPr>
              <w:t>observation</w:t>
            </w:r>
            <w:r w:rsidR="57C60506" w:rsidRPr="00352832">
              <w:rPr>
                <w:rFonts w:eastAsia="Times New Roman"/>
                <w:b/>
                <w:bCs/>
                <w:kern w:val="0"/>
                <w14:ligatures w14:val="none"/>
              </w:rPr>
              <w:t xml:space="preserve"> units</w:t>
            </w:r>
            <w:r w:rsidR="7F200CD3" w:rsidRPr="00352832">
              <w:rPr>
                <w:rFonts w:eastAsia="Times New Roman"/>
                <w:b/>
                <w:bCs/>
                <w:kern w:val="0"/>
                <w14:ligatures w14:val="none"/>
              </w:rPr>
              <w:t xml:space="preserve"> </w:t>
            </w:r>
          </w:p>
          <w:p w14:paraId="7E6D9622" w14:textId="71B67A25" w:rsidR="001E2466" w:rsidRPr="00352832" w:rsidRDefault="4B402EBE" w:rsidP="1380B599">
            <w:pPr>
              <w:pStyle w:val="ListParagraph"/>
              <w:numPr>
                <w:ilvl w:val="0"/>
                <w:numId w:val="12"/>
              </w:numPr>
              <w:rPr>
                <w:rFonts w:eastAsia="Times New Roman"/>
                <w:kern w:val="0"/>
                <w14:ligatures w14:val="none"/>
              </w:rPr>
            </w:pPr>
            <w:r w:rsidRPr="00352832">
              <w:rPr>
                <w:rFonts w:eastAsia="Times New Roman"/>
                <w:kern w:val="0"/>
                <w14:ligatures w14:val="none"/>
              </w:rPr>
              <w:t>For example, describe which variables will be included in such</w:t>
            </w:r>
            <w:r w:rsidR="1E7B5B20" w:rsidRPr="00352832">
              <w:rPr>
                <w:rFonts w:eastAsia="Times New Roman"/>
                <w:kern w:val="0"/>
                <w14:ligatures w14:val="none"/>
              </w:rPr>
              <w:t xml:space="preserve"> </w:t>
            </w:r>
            <w:r w:rsidRPr="00352832">
              <w:rPr>
                <w:rFonts w:eastAsia="Times New Roman"/>
                <w:kern w:val="0"/>
                <w14:ligatures w14:val="none"/>
              </w:rPr>
              <w:t xml:space="preserve">descriptions, type of </w:t>
            </w:r>
            <w:r w:rsidR="16392680" w:rsidRPr="00352832">
              <w:rPr>
                <w:rFonts w:eastAsia="Times New Roman"/>
                <w:kern w:val="0"/>
                <w14:ligatures w14:val="none"/>
              </w:rPr>
              <w:t>summary</w:t>
            </w:r>
            <w:r w:rsidRPr="00352832">
              <w:rPr>
                <w:rFonts w:eastAsia="Times New Roman"/>
                <w:kern w:val="0"/>
                <w14:ligatures w14:val="none"/>
              </w:rPr>
              <w:t xml:space="preserve"> statistics used, or graphical descriptions. A template for a</w:t>
            </w:r>
            <w:r w:rsidR="79B16CD9" w:rsidRPr="00352832">
              <w:rPr>
                <w:rFonts w:eastAsia="Times New Roman"/>
                <w:kern w:val="0"/>
                <w14:ligatures w14:val="none"/>
              </w:rPr>
              <w:t xml:space="preserve"> </w:t>
            </w:r>
            <w:r w:rsidRPr="00352832">
              <w:rPr>
                <w:rFonts w:eastAsia="Times New Roman"/>
                <w:kern w:val="0"/>
                <w14:ligatures w14:val="none"/>
              </w:rPr>
              <w:t>table summarizing the characteristics can be included here.</w:t>
            </w:r>
          </w:p>
          <w:p w14:paraId="0D96B96A" w14:textId="2299EDBC" w:rsidR="005E73B8" w:rsidRPr="00352832" w:rsidRDefault="005E73B8" w:rsidP="00E32E33">
            <w:pPr>
              <w:pStyle w:val="ListParagraph"/>
              <w:numPr>
                <w:ilvl w:val="0"/>
                <w:numId w:val="12"/>
              </w:numPr>
              <w:rPr>
                <w:rFonts w:eastAsia="Times New Roman"/>
                <w:b/>
                <w:bCs/>
                <w:kern w:val="0"/>
                <w14:ligatures w14:val="none"/>
              </w:rPr>
            </w:pPr>
            <w:r w:rsidRPr="00352832">
              <w:rPr>
                <w:rFonts w:eastAsia="Times New Roman"/>
                <w:kern w:val="0"/>
                <w14:ligatures w14:val="none"/>
              </w:rPr>
              <w:t>Specify if these data descriptions will be stratified by any variable, and by which, if</w:t>
            </w:r>
            <w:r w:rsidR="351A663A" w:rsidRPr="00352832">
              <w:rPr>
                <w:rFonts w:eastAsia="Times New Roman"/>
                <w:kern w:val="0"/>
                <w14:ligatures w14:val="none"/>
              </w:rPr>
              <w:t xml:space="preserve"> </w:t>
            </w:r>
            <w:r w:rsidRPr="00352832">
              <w:rPr>
                <w:rFonts w:eastAsia="Times New Roman"/>
                <w:kern w:val="0"/>
                <w14:ligatures w14:val="none"/>
              </w:rPr>
              <w:t>applicable</w:t>
            </w:r>
          </w:p>
          <w:p w14:paraId="4B1C9BE7" w14:textId="6C2698DE" w:rsidR="005E73B8" w:rsidRPr="00352832" w:rsidRDefault="005E73B8" w:rsidP="00E32E33">
            <w:pPr>
              <w:pStyle w:val="ListParagraph"/>
              <w:numPr>
                <w:ilvl w:val="0"/>
                <w:numId w:val="12"/>
              </w:numPr>
              <w:rPr>
                <w:rFonts w:eastAsia="Times New Roman"/>
                <w:b/>
                <w:bCs/>
                <w:kern w:val="0"/>
                <w14:ligatures w14:val="none"/>
              </w:rPr>
            </w:pPr>
            <w:r w:rsidRPr="00352832">
              <w:rPr>
                <w:rFonts w:eastAsia="Times New Roman"/>
                <w:kern w:val="0"/>
                <w14:ligatures w14:val="none"/>
              </w:rPr>
              <w:t xml:space="preserve">Specify any association analyses to be conducted, e.g. by means of correlation </w:t>
            </w:r>
            <w:r w:rsidR="73FB2311" w:rsidRPr="00352832">
              <w:rPr>
                <w:rFonts w:eastAsia="Times New Roman"/>
                <w:kern w:val="0"/>
                <w14:ligatures w14:val="none"/>
              </w:rPr>
              <w:t>analysis, and</w:t>
            </w:r>
            <w:r w:rsidRPr="00352832">
              <w:rPr>
                <w:rFonts w:eastAsia="Times New Roman"/>
                <w:kern w:val="0"/>
                <w14:ligatures w14:val="none"/>
              </w:rPr>
              <w:t xml:space="preserve"> the type of association measure to be computed or the graphical display of such</w:t>
            </w:r>
            <w:r w:rsidR="3ABD0934" w:rsidRPr="00352832">
              <w:rPr>
                <w:rFonts w:eastAsia="Times New Roman"/>
                <w:kern w:val="0"/>
                <w14:ligatures w14:val="none"/>
              </w:rPr>
              <w:t xml:space="preserve"> </w:t>
            </w:r>
            <w:r w:rsidRPr="00352832">
              <w:rPr>
                <w:rFonts w:eastAsia="Times New Roman"/>
                <w:kern w:val="0"/>
                <w14:ligatures w14:val="none"/>
              </w:rPr>
              <w:t>associations</w:t>
            </w:r>
          </w:p>
        </w:tc>
      </w:tr>
      <w:tr w:rsidR="005E73B8" w:rsidRPr="00630B06" w14:paraId="10043F48" w14:textId="762309D1" w:rsidTr="1C7DC57E">
        <w:trPr>
          <w:trHeight w:val="1601"/>
        </w:trPr>
        <w:tc>
          <w:tcPr>
            <w:tcW w:w="1870" w:type="dxa"/>
            <w:tcBorders>
              <w:top w:val="nil"/>
              <w:left w:val="single" w:sz="4" w:space="0" w:color="auto"/>
              <w:bottom w:val="single" w:sz="4" w:space="0" w:color="auto"/>
              <w:right w:val="single" w:sz="4" w:space="0" w:color="auto"/>
            </w:tcBorders>
            <w:vAlign w:val="center"/>
            <w:hideMark/>
          </w:tcPr>
          <w:p w14:paraId="238779DC"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Main data analysis methods </w:t>
            </w:r>
          </w:p>
        </w:tc>
        <w:tc>
          <w:tcPr>
            <w:tcW w:w="915" w:type="dxa"/>
            <w:tcBorders>
              <w:top w:val="nil"/>
              <w:left w:val="nil"/>
              <w:bottom w:val="single" w:sz="4" w:space="0" w:color="auto"/>
              <w:right w:val="single" w:sz="4" w:space="0" w:color="auto"/>
            </w:tcBorders>
            <w:noWrap/>
            <w:vAlign w:val="center"/>
            <w:hideMark/>
          </w:tcPr>
          <w:p w14:paraId="1F5AADE3" w14:textId="7F88F307" w:rsidR="005E73B8" w:rsidRPr="00EE2DBD" w:rsidRDefault="09F930F6"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2</w:t>
            </w:r>
          </w:p>
        </w:tc>
        <w:tc>
          <w:tcPr>
            <w:tcW w:w="6897" w:type="dxa"/>
            <w:tcBorders>
              <w:top w:val="nil"/>
              <w:left w:val="nil"/>
              <w:bottom w:val="single" w:sz="4" w:space="0" w:color="auto"/>
              <w:right w:val="single" w:sz="4" w:space="0" w:color="auto"/>
            </w:tcBorders>
          </w:tcPr>
          <w:p w14:paraId="3A97CAE8" w14:textId="1A2A916D" w:rsidR="005E73B8" w:rsidRPr="00352832" w:rsidRDefault="6C0CD6C1" w:rsidP="71F36006">
            <w:pPr>
              <w:rPr>
                <w:rFonts w:eastAsia="Times New Roman"/>
                <w:kern w:val="0"/>
                <w:sz w:val="22"/>
                <w:szCs w:val="22"/>
                <w14:ligatures w14:val="none"/>
              </w:rPr>
            </w:pPr>
            <w:r w:rsidRPr="71F36006">
              <w:rPr>
                <w:rFonts w:eastAsia="Times New Roman"/>
                <w:b/>
                <w:bCs/>
              </w:rPr>
              <w:t xml:space="preserve">Describe the methods of analysis for each research objective, including the quantities to be estimated, the </w:t>
            </w:r>
            <w:r w:rsidR="12386691" w:rsidRPr="71F36006">
              <w:rPr>
                <w:rFonts w:eastAsia="Times New Roman"/>
                <w:b/>
                <w:bCs/>
              </w:rPr>
              <w:t xml:space="preserve">analysis </w:t>
            </w:r>
            <w:r w:rsidRPr="71F36006">
              <w:rPr>
                <w:rFonts w:eastAsia="Times New Roman"/>
                <w:b/>
                <w:bCs/>
              </w:rPr>
              <w:t>models</w:t>
            </w:r>
            <w:r w:rsidR="284F02C8" w:rsidRPr="71F36006">
              <w:rPr>
                <w:rFonts w:eastAsia="Times New Roman"/>
                <w:b/>
                <w:bCs/>
              </w:rPr>
              <w:t xml:space="preserve"> with </w:t>
            </w:r>
            <w:r w:rsidRPr="71F36006">
              <w:rPr>
                <w:rFonts w:eastAsia="Times New Roman"/>
                <w:b/>
                <w:bCs/>
              </w:rPr>
              <w:t>variables</w:t>
            </w:r>
            <w:r w:rsidR="7D2BB081" w:rsidRPr="71F36006">
              <w:rPr>
                <w:rFonts w:eastAsia="Times New Roman"/>
                <w:b/>
                <w:bCs/>
              </w:rPr>
              <w:t xml:space="preserve"> and </w:t>
            </w:r>
            <w:r w:rsidR="22035F78" w:rsidRPr="71F36006">
              <w:rPr>
                <w:rFonts w:eastAsia="Times New Roman"/>
                <w:b/>
                <w:bCs/>
              </w:rPr>
              <w:t>ob</w:t>
            </w:r>
            <w:r w:rsidR="120C6CFB" w:rsidRPr="71F36006">
              <w:rPr>
                <w:rFonts w:eastAsia="Times New Roman"/>
                <w:b/>
                <w:bCs/>
              </w:rPr>
              <w:t>se</w:t>
            </w:r>
            <w:r w:rsidR="22035F78" w:rsidRPr="71F36006">
              <w:rPr>
                <w:rFonts w:eastAsia="Times New Roman"/>
                <w:b/>
                <w:bCs/>
              </w:rPr>
              <w:t>rvation units,</w:t>
            </w:r>
            <w:r w:rsidRPr="71F36006">
              <w:rPr>
                <w:rFonts w:eastAsia="Times New Roman"/>
                <w:b/>
                <w:bCs/>
              </w:rPr>
              <w:t xml:space="preserve"> and methods to mitigate potential bias for non-random selection</w:t>
            </w:r>
          </w:p>
          <w:p w14:paraId="21A1AA7C" w14:textId="2136D918" w:rsidR="0072218A" w:rsidRDefault="203EDFC5" w:rsidP="005E665A">
            <w:pPr>
              <w:pStyle w:val="ListParagraph"/>
              <w:numPr>
                <w:ilvl w:val="0"/>
                <w:numId w:val="12"/>
              </w:numPr>
              <w:rPr>
                <w:rFonts w:eastAsia="Times New Roman"/>
                <w:kern w:val="0"/>
                <w14:ligatures w14:val="none"/>
              </w:rPr>
            </w:pPr>
            <w:r>
              <w:rPr>
                <w:rFonts w:eastAsia="Times New Roman"/>
                <w:kern w:val="0"/>
                <w14:ligatures w14:val="none"/>
              </w:rPr>
              <w:t>Describe the quantities to be statistically estimated or predicted (estimands, predictimands</w:t>
            </w:r>
            <w:r w:rsidRPr="190ADCC1">
              <w:rPr>
                <w:rFonts w:eastAsia="Times New Roman"/>
              </w:rPr>
              <w:t xml:space="preserve">) for each research </w:t>
            </w:r>
            <w:r>
              <w:rPr>
                <w:rFonts w:eastAsia="Times New Roman"/>
                <w:kern w:val="0"/>
                <w14:ligatures w14:val="none"/>
              </w:rPr>
              <w:t>objective</w:t>
            </w:r>
            <w:r w:rsidR="482789BB">
              <w:rPr>
                <w:rFonts w:eastAsia="Times New Roman"/>
                <w:kern w:val="0"/>
                <w14:ligatures w14:val="none"/>
              </w:rPr>
              <w:t>, e.g., mean, cumulative incidence, probability of event, odds or hazard ratio, differences in means)</w:t>
            </w:r>
            <w:r>
              <w:rPr>
                <w:rFonts w:eastAsia="Times New Roman"/>
                <w:kern w:val="0"/>
                <w14:ligatures w14:val="none"/>
              </w:rPr>
              <w:t xml:space="preserve"> </w:t>
            </w:r>
          </w:p>
          <w:p w14:paraId="5CD67B37" w14:textId="0213C868" w:rsidR="0072218A" w:rsidRDefault="203EDFC5" w:rsidP="005E665A">
            <w:pPr>
              <w:pStyle w:val="ListParagraph"/>
              <w:numPr>
                <w:ilvl w:val="0"/>
                <w:numId w:val="12"/>
              </w:numPr>
              <w:rPr>
                <w:rFonts w:eastAsia="Times New Roman"/>
                <w:kern w:val="0"/>
                <w14:ligatures w14:val="none"/>
              </w:rPr>
            </w:pPr>
            <w:r w:rsidRPr="1380B599">
              <w:rPr>
                <w:rFonts w:eastAsia="Times New Roman"/>
              </w:rPr>
              <w:lastRenderedPageBreak/>
              <w:t xml:space="preserve">Specify the analysis </w:t>
            </w:r>
            <w:r w:rsidR="482789BB" w:rsidRPr="1380B599">
              <w:rPr>
                <w:rFonts w:eastAsia="Times New Roman"/>
              </w:rPr>
              <w:t>model</w:t>
            </w:r>
            <w:r w:rsidR="5A18C6E6" w:rsidRPr="1380B599">
              <w:rPr>
                <w:rFonts w:eastAsia="Times New Roman"/>
              </w:rPr>
              <w:t xml:space="preserve"> for each objective</w:t>
            </w:r>
            <w:r w:rsidRPr="1380B599">
              <w:rPr>
                <w:rFonts w:eastAsia="Times New Roman"/>
              </w:rPr>
              <w:t xml:space="preserve"> and</w:t>
            </w:r>
            <w:r w:rsidR="7BD5A332" w:rsidRPr="1380B599">
              <w:rPr>
                <w:rFonts w:eastAsia="Times New Roman"/>
              </w:rPr>
              <w:t>/or</w:t>
            </w:r>
            <w:r w:rsidRPr="1380B599">
              <w:rPr>
                <w:rFonts w:eastAsia="Times New Roman"/>
              </w:rPr>
              <w:t xml:space="preserve"> the relevant estimator to estimate the quantit</w:t>
            </w:r>
            <w:r w:rsidR="5A18C6E6" w:rsidRPr="1380B599">
              <w:rPr>
                <w:rFonts w:eastAsia="Times New Roman"/>
              </w:rPr>
              <w:t>ies</w:t>
            </w:r>
            <w:r w:rsidRPr="1380B599">
              <w:rPr>
                <w:rFonts w:eastAsia="Times New Roman"/>
              </w:rPr>
              <w:t xml:space="preserve"> of interest</w:t>
            </w:r>
            <w:r w:rsidR="5A18C6E6" w:rsidRPr="1380B599">
              <w:rPr>
                <w:rFonts w:eastAsia="Times New Roman"/>
              </w:rPr>
              <w:t>,</w:t>
            </w:r>
            <w:r w:rsidRPr="1380B599">
              <w:rPr>
                <w:rFonts w:eastAsia="Times New Roman"/>
              </w:rPr>
              <w:t xml:space="preserve"> e.g.</w:t>
            </w:r>
            <w:r w:rsidR="482789BB" w:rsidRPr="1380B599">
              <w:rPr>
                <w:rFonts w:eastAsia="Times New Roman"/>
              </w:rPr>
              <w:t>,</w:t>
            </w:r>
            <w:r w:rsidRPr="1380B599">
              <w:rPr>
                <w:rFonts w:eastAsia="Times New Roman"/>
              </w:rPr>
              <w:t xml:space="preserve"> </w:t>
            </w:r>
            <w:r w:rsidR="482789BB" w:rsidRPr="1380B599">
              <w:rPr>
                <w:rFonts w:eastAsia="Times New Roman"/>
              </w:rPr>
              <w:t>any focal regression coefficients or predictions or transforms thereof</w:t>
            </w:r>
            <w:r w:rsidRPr="1380B599">
              <w:rPr>
                <w:rFonts w:eastAsia="Times New Roman"/>
              </w:rPr>
              <w:t xml:space="preserve">  </w:t>
            </w:r>
          </w:p>
          <w:p w14:paraId="071694E8" w14:textId="7921D9AB" w:rsidR="005E73B8" w:rsidRPr="00352832" w:rsidRDefault="4B402EBE" w:rsidP="005E665A">
            <w:pPr>
              <w:pStyle w:val="ListParagraph"/>
              <w:numPr>
                <w:ilvl w:val="0"/>
                <w:numId w:val="12"/>
              </w:numPr>
              <w:rPr>
                <w:rFonts w:eastAsia="Times New Roman"/>
                <w:kern w:val="0"/>
                <w14:ligatures w14:val="none"/>
              </w:rPr>
            </w:pPr>
            <w:r w:rsidRPr="00352832">
              <w:rPr>
                <w:rFonts w:eastAsia="Times New Roman"/>
                <w:kern w:val="0"/>
                <w14:ligatures w14:val="none"/>
              </w:rPr>
              <w:t xml:space="preserve">Describe </w:t>
            </w:r>
            <w:r w:rsidR="30AE70DD" w:rsidRPr="00352832">
              <w:rPr>
                <w:rFonts w:eastAsia="Times New Roman"/>
                <w:kern w:val="0"/>
                <w14:ligatures w14:val="none"/>
              </w:rPr>
              <w:t>how variables</w:t>
            </w:r>
            <w:r w:rsidRPr="00352832">
              <w:rPr>
                <w:rFonts w:eastAsia="Times New Roman"/>
                <w:kern w:val="0"/>
                <w14:ligatures w14:val="none"/>
              </w:rPr>
              <w:t xml:space="preserve"> are handled</w:t>
            </w:r>
            <w:r w:rsidR="03D37017" w:rsidRPr="00352832">
              <w:rPr>
                <w:rFonts w:eastAsia="Times New Roman"/>
                <w:kern w:val="0"/>
                <w14:ligatures w14:val="none"/>
              </w:rPr>
              <w:t xml:space="preserve"> in each analysis</w:t>
            </w:r>
            <w:r w:rsidRPr="00352832">
              <w:rPr>
                <w:rFonts w:eastAsia="Times New Roman"/>
                <w:kern w:val="0"/>
                <w14:ligatures w14:val="none"/>
              </w:rPr>
              <w:t xml:space="preserve">, for example regarding transformations, functional forms, or interactions  </w:t>
            </w:r>
          </w:p>
          <w:p w14:paraId="6580EE04" w14:textId="0E2F8AEE" w:rsidR="005E73B8" w:rsidRPr="00280060" w:rsidRDefault="1463C6DC" w:rsidP="005E665A">
            <w:pPr>
              <w:pStyle w:val="ListParagraph"/>
              <w:numPr>
                <w:ilvl w:val="0"/>
                <w:numId w:val="12"/>
              </w:numPr>
              <w:rPr>
                <w:rFonts w:eastAsia="Times New Roman"/>
                <w:kern w:val="0"/>
                <w14:ligatures w14:val="none"/>
              </w:rPr>
            </w:pPr>
            <w:r w:rsidRPr="00280060">
              <w:rPr>
                <w:rFonts w:eastAsia="Times New Roman"/>
                <w:kern w:val="0"/>
                <w14:ligatures w14:val="none"/>
              </w:rPr>
              <w:t>De</w:t>
            </w:r>
            <w:r w:rsidR="5DED724F" w:rsidRPr="00280060">
              <w:rPr>
                <w:rFonts w:eastAsia="Times New Roman"/>
                <w:kern w:val="0"/>
                <w14:ligatures w14:val="none"/>
              </w:rPr>
              <w:t xml:space="preserve">fine </w:t>
            </w:r>
            <w:r w:rsidR="3CE725E7" w:rsidRPr="00280060">
              <w:rPr>
                <w:rFonts w:eastAsia="Times New Roman"/>
                <w:kern w:val="0"/>
                <w14:ligatures w14:val="none"/>
              </w:rPr>
              <w:t>observation units for the analyses</w:t>
            </w:r>
          </w:p>
          <w:p w14:paraId="109ED2BB" w14:textId="0DE706EE" w:rsidR="005E73B8" w:rsidRPr="00280060" w:rsidRDefault="26CE6494" w:rsidP="11A3257F">
            <w:pPr>
              <w:pStyle w:val="ListParagraph"/>
              <w:numPr>
                <w:ilvl w:val="0"/>
                <w:numId w:val="12"/>
              </w:numPr>
              <w:rPr>
                <w:rFonts w:eastAsia="Times New Roman"/>
                <w:kern w:val="0"/>
                <w14:ligatures w14:val="none"/>
              </w:rPr>
            </w:pPr>
            <w:r w:rsidRPr="00280060">
              <w:t>D</w:t>
            </w:r>
            <w:r w:rsidR="5D0D8CBF" w:rsidRPr="00280060">
              <w:t xml:space="preserve">iscuss </w:t>
            </w:r>
            <w:r w:rsidR="59B58230" w:rsidRPr="00280060">
              <w:t xml:space="preserve">methods used to mitigate </w:t>
            </w:r>
            <w:r w:rsidR="2EC495A4" w:rsidRPr="00280060">
              <w:t>potential</w:t>
            </w:r>
            <w:r w:rsidR="59B58230" w:rsidRPr="00280060">
              <w:t xml:space="preserve"> bias</w:t>
            </w:r>
            <w:r w:rsidR="59B58230" w:rsidRPr="00280060">
              <w:rPr>
                <w:rFonts w:eastAsia="Times New Roman"/>
                <w:kern w:val="0"/>
                <w14:ligatures w14:val="none"/>
              </w:rPr>
              <w:t xml:space="preserve"> </w:t>
            </w:r>
            <w:r w:rsidR="36CDADF5" w:rsidRPr="00280060">
              <w:rPr>
                <w:rFonts w:eastAsia="Times New Roman"/>
                <w:kern w:val="0"/>
                <w14:ligatures w14:val="none"/>
              </w:rPr>
              <w:t>for non-random selection</w:t>
            </w:r>
          </w:p>
          <w:p w14:paraId="6BC4E57C" w14:textId="0BB110AF" w:rsidR="004223C4" w:rsidRPr="004223C4" w:rsidRDefault="004223C4" w:rsidP="22119FE3">
            <w:pPr>
              <w:pStyle w:val="ListParagraph"/>
              <w:numPr>
                <w:ilvl w:val="0"/>
                <w:numId w:val="12"/>
              </w:numPr>
              <w:rPr>
                <w:rFonts w:eastAsia="Times New Roman"/>
                <w:kern w:val="0"/>
                <w14:ligatures w14:val="none"/>
              </w:rPr>
            </w:pPr>
            <w:r w:rsidRPr="22119FE3">
              <w:rPr>
                <w:rFonts w:eastAsia="Times New Roman"/>
                <w:kern w:val="0"/>
                <w14:ligatures w14:val="none"/>
              </w:rPr>
              <w:t>Describe methods for model development, e.g. selection of variables and their functional form</w:t>
            </w:r>
          </w:p>
          <w:p w14:paraId="6303F44C" w14:textId="77777777" w:rsidR="005E73B8" w:rsidRDefault="005E73B8" w:rsidP="00CB0878">
            <w:pPr>
              <w:pStyle w:val="ListParagraph"/>
              <w:numPr>
                <w:ilvl w:val="0"/>
                <w:numId w:val="12"/>
              </w:numPr>
              <w:rPr>
                <w:rFonts w:eastAsia="Times New Roman"/>
                <w:kern w:val="0"/>
                <w14:ligatures w14:val="none"/>
              </w:rPr>
            </w:pPr>
            <w:r w:rsidRPr="00352832">
              <w:rPr>
                <w:rFonts w:eastAsia="Times New Roman"/>
                <w:kern w:val="0"/>
                <w14:ligatures w14:val="none"/>
              </w:rPr>
              <w:t>Specify planned subgroup</w:t>
            </w:r>
            <w:r w:rsidR="00643E6E">
              <w:rPr>
                <w:rFonts w:eastAsia="Times New Roman"/>
                <w:kern w:val="0"/>
                <w14:ligatures w14:val="none"/>
              </w:rPr>
              <w:t xml:space="preserve"> </w:t>
            </w:r>
            <w:r w:rsidRPr="00352832">
              <w:rPr>
                <w:rFonts w:eastAsia="Times New Roman"/>
                <w:kern w:val="0"/>
                <w14:ligatures w14:val="none"/>
              </w:rPr>
              <w:t xml:space="preserve">analyses, if applicable </w:t>
            </w:r>
          </w:p>
          <w:p w14:paraId="74CDA372" w14:textId="45537A6E" w:rsidR="00CB0878" w:rsidRPr="00352832" w:rsidRDefault="00CB0878" w:rsidP="00CB0878">
            <w:pPr>
              <w:pStyle w:val="ListParagraph"/>
              <w:numPr>
                <w:ilvl w:val="0"/>
                <w:numId w:val="12"/>
              </w:numPr>
              <w:rPr>
                <w:rFonts w:eastAsia="Times New Roman"/>
                <w:kern w:val="0"/>
                <w14:ligatures w14:val="none"/>
              </w:rPr>
            </w:pPr>
            <w:r>
              <w:rPr>
                <w:rFonts w:eastAsia="Times New Roman"/>
                <w:kern w:val="0"/>
                <w14:ligatures w14:val="none"/>
              </w:rPr>
              <w:t>Describe any further aspects of analysis that are relevant for full reproducibility</w:t>
            </w:r>
          </w:p>
        </w:tc>
      </w:tr>
      <w:tr w:rsidR="005E73B8" w:rsidRPr="00630B06" w14:paraId="08E0FE37" w14:textId="64C67B6D" w:rsidTr="1C7DC57E">
        <w:trPr>
          <w:trHeight w:val="440"/>
        </w:trPr>
        <w:tc>
          <w:tcPr>
            <w:tcW w:w="1870" w:type="dxa"/>
            <w:tcBorders>
              <w:top w:val="nil"/>
              <w:left w:val="single" w:sz="4" w:space="0" w:color="auto"/>
              <w:bottom w:val="single" w:sz="4" w:space="0" w:color="auto"/>
              <w:right w:val="single" w:sz="4" w:space="0" w:color="auto"/>
            </w:tcBorders>
            <w:vAlign w:val="center"/>
            <w:hideMark/>
          </w:tcPr>
          <w:p w14:paraId="0DFC722B"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lastRenderedPageBreak/>
              <w:t>Assumptions and diagnostics</w:t>
            </w:r>
          </w:p>
        </w:tc>
        <w:tc>
          <w:tcPr>
            <w:tcW w:w="915" w:type="dxa"/>
            <w:tcBorders>
              <w:top w:val="nil"/>
              <w:left w:val="nil"/>
              <w:bottom w:val="single" w:sz="4" w:space="0" w:color="auto"/>
              <w:right w:val="single" w:sz="4" w:space="0" w:color="auto"/>
            </w:tcBorders>
            <w:noWrap/>
            <w:vAlign w:val="center"/>
            <w:hideMark/>
          </w:tcPr>
          <w:p w14:paraId="28B49A43" w14:textId="43EF9CE1" w:rsidR="005E73B8" w:rsidRPr="00EE2DBD" w:rsidRDefault="62041E3A"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3</w:t>
            </w:r>
          </w:p>
        </w:tc>
        <w:tc>
          <w:tcPr>
            <w:tcW w:w="6897" w:type="dxa"/>
            <w:tcBorders>
              <w:top w:val="nil"/>
              <w:left w:val="nil"/>
              <w:bottom w:val="single" w:sz="4" w:space="0" w:color="auto"/>
              <w:right w:val="single" w:sz="4" w:space="0" w:color="auto"/>
            </w:tcBorders>
            <w:hideMark/>
          </w:tcPr>
          <w:p w14:paraId="1CD1F079" w14:textId="0888394C" w:rsidR="005E73B8" w:rsidRPr="003558C4" w:rsidRDefault="005E73B8" w:rsidP="003558C4">
            <w:pPr>
              <w:rPr>
                <w:rFonts w:eastAsia="Times New Roman"/>
                <w:b/>
                <w:bCs/>
                <w:kern w:val="0"/>
                <w14:ligatures w14:val="none"/>
              </w:rPr>
            </w:pPr>
            <w:r w:rsidRPr="00352832">
              <w:rPr>
                <w:rFonts w:eastAsia="Times New Roman"/>
                <w:b/>
                <w:bCs/>
                <w:kern w:val="0"/>
                <w14:ligatures w14:val="none"/>
              </w:rPr>
              <w:t xml:space="preserve">State </w:t>
            </w:r>
            <w:r w:rsidR="009C1065" w:rsidRPr="00352832">
              <w:rPr>
                <w:rFonts w:eastAsia="Times New Roman"/>
                <w:b/>
                <w:bCs/>
                <w:kern w:val="0"/>
                <w14:ligatures w14:val="none"/>
              </w:rPr>
              <w:t xml:space="preserve">any </w:t>
            </w:r>
            <w:r w:rsidRPr="00352832">
              <w:rPr>
                <w:rFonts w:eastAsia="Times New Roman"/>
                <w:b/>
                <w:bCs/>
                <w:kern w:val="0"/>
                <w14:ligatures w14:val="none"/>
              </w:rPr>
              <w:t xml:space="preserve">statistical assumptions </w:t>
            </w:r>
            <w:r w:rsidR="005A22EF">
              <w:rPr>
                <w:rFonts w:eastAsia="Times New Roman"/>
                <w:b/>
                <w:bCs/>
                <w:kern w:val="0"/>
                <w14:ligatures w14:val="none"/>
              </w:rPr>
              <w:t>and diagnostics for</w:t>
            </w:r>
            <w:r w:rsidRPr="00352832">
              <w:rPr>
                <w:rFonts w:eastAsia="Times New Roman"/>
                <w:b/>
                <w:bCs/>
                <w:kern w:val="0"/>
                <w14:ligatures w14:val="none"/>
              </w:rPr>
              <w:t xml:space="preserve"> each analysis</w:t>
            </w:r>
            <w:r w:rsidR="003558C4">
              <w:rPr>
                <w:rFonts w:eastAsia="Times New Roman"/>
                <w:b/>
                <w:bCs/>
                <w:kern w:val="0"/>
                <w14:ligatures w14:val="none"/>
              </w:rPr>
              <w:t xml:space="preserve">. </w:t>
            </w:r>
            <w:r w:rsidRPr="003558C4">
              <w:rPr>
                <w:rFonts w:eastAsia="Times New Roman"/>
                <w:b/>
                <w:bCs/>
                <w:kern w:val="0"/>
                <w14:ligatures w14:val="none"/>
              </w:rPr>
              <w:t>Specify all measures and diagnostics used to evaluate statistical assumptions and appropriateness of analyses, including graphical tools</w:t>
            </w:r>
          </w:p>
          <w:p w14:paraId="70AC2ABD" w14:textId="64AA215F"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 xml:space="preserve">Specify all measures used to evaluate model performance, if applicable  </w:t>
            </w:r>
          </w:p>
          <w:p w14:paraId="3C439197" w14:textId="77777777"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 xml:space="preserve">If missing data are expected, describe how this will be handled with details about any imputation or augmentation method </w:t>
            </w:r>
          </w:p>
          <w:p w14:paraId="24917502" w14:textId="39673835"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 xml:space="preserve">If measurement errors are expected, describe how they will be addressed. </w:t>
            </w:r>
          </w:p>
          <w:p w14:paraId="1FE2239D" w14:textId="417D140E"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Specify planned sensitivity analyses, if applicable</w:t>
            </w:r>
          </w:p>
          <w:p w14:paraId="338ED07C" w14:textId="3E1A7153" w:rsidR="005E73B8" w:rsidRPr="00352832" w:rsidRDefault="005E73B8" w:rsidP="000D39E0">
            <w:pPr>
              <w:pStyle w:val="ListParagraph"/>
              <w:numPr>
                <w:ilvl w:val="0"/>
                <w:numId w:val="13"/>
              </w:numPr>
              <w:rPr>
                <w:rFonts w:eastAsia="Times New Roman"/>
                <w:kern w:val="0"/>
                <w14:ligatures w14:val="none"/>
              </w:rPr>
            </w:pPr>
            <w:r w:rsidRPr="00352832">
              <w:rPr>
                <w:rFonts w:eastAsia="Times New Roman"/>
                <w:kern w:val="0"/>
                <w14:ligatures w14:val="none"/>
              </w:rPr>
              <w:t>Describe potential limitations of the analyses </w:t>
            </w:r>
          </w:p>
        </w:tc>
      </w:tr>
      <w:tr w:rsidR="005E73B8" w:rsidRPr="00630B06" w14:paraId="40CA28B4" w14:textId="3914CC51" w:rsidTr="1C7DC57E">
        <w:trPr>
          <w:trHeight w:val="699"/>
        </w:trPr>
        <w:tc>
          <w:tcPr>
            <w:tcW w:w="1870" w:type="dxa"/>
            <w:tcBorders>
              <w:top w:val="nil"/>
              <w:left w:val="single" w:sz="4" w:space="0" w:color="auto"/>
              <w:bottom w:val="single" w:sz="4" w:space="0" w:color="auto"/>
              <w:right w:val="single" w:sz="4" w:space="0" w:color="auto"/>
            </w:tcBorders>
            <w:vAlign w:val="center"/>
            <w:hideMark/>
          </w:tcPr>
          <w:p w14:paraId="3A853D4D"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Sample size</w:t>
            </w:r>
          </w:p>
        </w:tc>
        <w:tc>
          <w:tcPr>
            <w:tcW w:w="915" w:type="dxa"/>
            <w:tcBorders>
              <w:top w:val="nil"/>
              <w:left w:val="nil"/>
              <w:bottom w:val="single" w:sz="4" w:space="0" w:color="auto"/>
              <w:right w:val="single" w:sz="4" w:space="0" w:color="auto"/>
            </w:tcBorders>
            <w:noWrap/>
            <w:vAlign w:val="center"/>
            <w:hideMark/>
          </w:tcPr>
          <w:p w14:paraId="248D8B17" w14:textId="4E04AA80" w:rsidR="005E73B8" w:rsidRPr="00EE2DBD" w:rsidRDefault="0A7F4DBD"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4</w:t>
            </w:r>
          </w:p>
        </w:tc>
        <w:tc>
          <w:tcPr>
            <w:tcW w:w="6897" w:type="dxa"/>
            <w:tcBorders>
              <w:top w:val="nil"/>
              <w:left w:val="nil"/>
              <w:bottom w:val="single" w:sz="4" w:space="0" w:color="auto"/>
              <w:right w:val="single" w:sz="4" w:space="0" w:color="auto"/>
            </w:tcBorders>
            <w:hideMark/>
          </w:tcPr>
          <w:p w14:paraId="404A5799" w14:textId="77777777" w:rsidR="006174C3" w:rsidRPr="006174C3" w:rsidRDefault="006174C3" w:rsidP="00EC55C7">
            <w:pPr>
              <w:rPr>
                <w:rFonts w:eastAsia="Times New Roman"/>
                <w:b/>
                <w:bCs/>
                <w:kern w:val="0"/>
                <w14:ligatures w14:val="none"/>
              </w:rPr>
            </w:pPr>
            <w:r w:rsidRPr="006174C3">
              <w:rPr>
                <w:b/>
                <w:bCs/>
                <w:color w:val="000000"/>
                <w:kern w:val="0"/>
              </w:rPr>
              <w:t>Describe how the sample size was determined, including all assumptions supporting the sample size calculation</w:t>
            </w:r>
            <w:r w:rsidRPr="006174C3">
              <w:rPr>
                <w:rFonts w:eastAsia="Times New Roman"/>
                <w:b/>
                <w:bCs/>
                <w:kern w:val="0"/>
                <w14:ligatures w14:val="none"/>
              </w:rPr>
              <w:t xml:space="preserve"> </w:t>
            </w:r>
          </w:p>
          <w:p w14:paraId="6D35C1E8" w14:textId="07BB8783" w:rsidR="005E73B8" w:rsidRPr="006174C3" w:rsidRDefault="59B58230" w:rsidP="006174C3">
            <w:pPr>
              <w:pStyle w:val="ListParagraph"/>
              <w:numPr>
                <w:ilvl w:val="0"/>
                <w:numId w:val="27"/>
              </w:numPr>
              <w:rPr>
                <w:rFonts w:eastAsia="Times New Roman"/>
                <w:kern w:val="0"/>
                <w14:ligatures w14:val="none"/>
              </w:rPr>
            </w:pPr>
            <w:r w:rsidRPr="006174C3">
              <w:rPr>
                <w:rFonts w:eastAsia="Times New Roman"/>
                <w:kern w:val="0"/>
                <w14:ligatures w14:val="none"/>
              </w:rPr>
              <w:t>Describe available information about sample size</w:t>
            </w:r>
            <w:r w:rsidR="4766F812" w:rsidRPr="006174C3">
              <w:rPr>
                <w:rFonts w:eastAsia="Times New Roman"/>
                <w:kern w:val="0"/>
                <w14:ligatures w14:val="none"/>
              </w:rPr>
              <w:t>,</w:t>
            </w:r>
            <w:r w:rsidRPr="006174C3">
              <w:rPr>
                <w:rFonts w:eastAsia="Times New Roman"/>
                <w:kern w:val="0"/>
                <w14:ligatures w14:val="none"/>
              </w:rPr>
              <w:t xml:space="preserve"> number of outcome events, or follow-up time, if applicable</w:t>
            </w:r>
          </w:p>
          <w:p w14:paraId="36F1F048" w14:textId="1FB477D2" w:rsidR="005E73B8" w:rsidRPr="00352832" w:rsidRDefault="005E73B8" w:rsidP="005E665A">
            <w:pPr>
              <w:pStyle w:val="ListParagraph"/>
              <w:numPr>
                <w:ilvl w:val="0"/>
                <w:numId w:val="16"/>
              </w:numPr>
              <w:rPr>
                <w:rFonts w:eastAsia="Times New Roman"/>
                <w:kern w:val="0"/>
                <w14:ligatures w14:val="none"/>
              </w:rPr>
            </w:pPr>
            <w:r w:rsidRPr="00352832">
              <w:rPr>
                <w:rFonts w:eastAsia="Times New Roman"/>
                <w:kern w:val="0"/>
                <w14:ligatures w14:val="none"/>
              </w:rPr>
              <w:t>If the provided numbers are based on expectations provide the rationale</w:t>
            </w:r>
          </w:p>
          <w:p w14:paraId="651DBC35" w14:textId="1ED8E2EB" w:rsidR="005E73B8" w:rsidRPr="00352832" w:rsidRDefault="000627AD" w:rsidP="005E665A">
            <w:pPr>
              <w:pStyle w:val="ListParagraph"/>
              <w:numPr>
                <w:ilvl w:val="0"/>
                <w:numId w:val="16"/>
              </w:numPr>
              <w:rPr>
                <w:rFonts w:eastAsia="Times New Roman"/>
                <w:kern w:val="0"/>
                <w14:ligatures w14:val="none"/>
              </w:rPr>
            </w:pPr>
            <w:r w:rsidRPr="00352832">
              <w:rPr>
                <w:rFonts w:eastAsia="Times New Roman"/>
                <w:kern w:val="0"/>
                <w14:ligatures w14:val="none"/>
              </w:rPr>
              <w:t>Provide</w:t>
            </w:r>
            <w:r w:rsidR="005E73B8" w:rsidRPr="00352832">
              <w:rPr>
                <w:rFonts w:eastAsia="Times New Roman"/>
                <w:kern w:val="0"/>
                <w14:ligatures w14:val="none"/>
              </w:rPr>
              <w:t xml:space="preserve"> all details and assumptions </w:t>
            </w:r>
            <w:r w:rsidR="00763915" w:rsidRPr="00352832">
              <w:rPr>
                <w:rFonts w:eastAsia="Times New Roman"/>
                <w:kern w:val="0"/>
                <w14:ligatures w14:val="none"/>
              </w:rPr>
              <w:t>needed</w:t>
            </w:r>
            <w:r w:rsidR="005E73B8" w:rsidRPr="00352832">
              <w:rPr>
                <w:rFonts w:eastAsia="Times New Roman"/>
                <w:kern w:val="0"/>
                <w14:ligatures w14:val="none"/>
              </w:rPr>
              <w:t xml:space="preserve"> to replicate the sample size or power calculation independently</w:t>
            </w:r>
          </w:p>
        </w:tc>
      </w:tr>
      <w:tr w:rsidR="005E73B8" w:rsidRPr="00630B06" w14:paraId="19418502" w14:textId="04DAA338" w:rsidTr="1C7DC57E">
        <w:trPr>
          <w:trHeight w:val="300"/>
        </w:trPr>
        <w:tc>
          <w:tcPr>
            <w:tcW w:w="1870" w:type="dxa"/>
            <w:tcBorders>
              <w:top w:val="nil"/>
              <w:left w:val="single" w:sz="4" w:space="0" w:color="auto"/>
              <w:bottom w:val="single" w:sz="8" w:space="0" w:color="auto"/>
              <w:right w:val="single" w:sz="4" w:space="0" w:color="auto"/>
            </w:tcBorders>
            <w:vAlign w:val="center"/>
            <w:hideMark/>
          </w:tcPr>
          <w:p w14:paraId="26884700"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Software</w:t>
            </w:r>
          </w:p>
        </w:tc>
        <w:tc>
          <w:tcPr>
            <w:tcW w:w="915" w:type="dxa"/>
            <w:tcBorders>
              <w:top w:val="nil"/>
              <w:left w:val="nil"/>
              <w:bottom w:val="single" w:sz="8" w:space="0" w:color="auto"/>
              <w:right w:val="single" w:sz="4" w:space="0" w:color="auto"/>
            </w:tcBorders>
            <w:noWrap/>
            <w:vAlign w:val="center"/>
            <w:hideMark/>
          </w:tcPr>
          <w:p w14:paraId="55189B06" w14:textId="61E49DA8" w:rsidR="005E73B8" w:rsidRPr="00EE2DBD" w:rsidRDefault="4C25148B"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5</w:t>
            </w:r>
          </w:p>
        </w:tc>
        <w:tc>
          <w:tcPr>
            <w:tcW w:w="6897" w:type="dxa"/>
            <w:tcBorders>
              <w:top w:val="nil"/>
              <w:left w:val="nil"/>
              <w:bottom w:val="single" w:sz="8" w:space="0" w:color="auto"/>
              <w:right w:val="single" w:sz="4" w:space="0" w:color="auto"/>
            </w:tcBorders>
            <w:hideMark/>
          </w:tcPr>
          <w:p w14:paraId="2C000EB8" w14:textId="1C72912D" w:rsidR="005E73B8" w:rsidRPr="00352832" w:rsidRDefault="005E73B8" w:rsidP="00EC55C7">
            <w:pPr>
              <w:rPr>
                <w:rFonts w:eastAsia="Times New Roman"/>
                <w:b/>
                <w:bCs/>
                <w:kern w:val="0"/>
                <w14:ligatures w14:val="none"/>
              </w:rPr>
            </w:pPr>
            <w:r w:rsidRPr="00352832">
              <w:rPr>
                <w:rFonts w:eastAsia="Times New Roman"/>
                <w:b/>
                <w:bCs/>
                <w:kern w:val="0"/>
                <w14:ligatures w14:val="none"/>
              </w:rPr>
              <w:t xml:space="preserve">Describe software used for </w:t>
            </w:r>
            <w:r w:rsidR="006174C3">
              <w:rPr>
                <w:rFonts w:eastAsia="Times New Roman"/>
                <w:b/>
                <w:bCs/>
                <w:kern w:val="0"/>
                <w14:ligatures w14:val="none"/>
              </w:rPr>
              <w:t xml:space="preserve">all </w:t>
            </w:r>
            <w:r w:rsidRPr="00352832">
              <w:rPr>
                <w:rFonts w:eastAsia="Times New Roman"/>
                <w:b/>
                <w:bCs/>
                <w:kern w:val="0"/>
                <w14:ligatures w14:val="none"/>
              </w:rPr>
              <w:t>analyses, visualizations, data management, data archiving, or backups </w:t>
            </w:r>
          </w:p>
        </w:tc>
      </w:tr>
      <w:tr w:rsidR="005E73B8" w:rsidRPr="00630B06" w14:paraId="4DD72DE3" w14:textId="6C96850F"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hideMark/>
          </w:tcPr>
          <w:p w14:paraId="0198613E"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METHODS: INITIAL DATA ANALYSIS (IDA)</w:t>
            </w:r>
          </w:p>
        </w:tc>
      </w:tr>
      <w:tr w:rsidR="005E73B8" w:rsidRPr="00630B06" w14:paraId="05EA8966" w14:textId="4E5DFFF4" w:rsidTr="00A04203">
        <w:trPr>
          <w:trHeight w:val="1771"/>
        </w:trPr>
        <w:tc>
          <w:tcPr>
            <w:tcW w:w="1870" w:type="dxa"/>
            <w:tcBorders>
              <w:top w:val="nil"/>
              <w:left w:val="single" w:sz="4" w:space="0" w:color="auto"/>
              <w:bottom w:val="single" w:sz="4" w:space="0" w:color="auto"/>
              <w:right w:val="single" w:sz="4" w:space="0" w:color="auto"/>
            </w:tcBorders>
            <w:vAlign w:val="center"/>
            <w:hideMark/>
          </w:tcPr>
          <w:p w14:paraId="5308374E" w14:textId="4EF87392" w:rsidR="005E73B8" w:rsidRPr="00EE2DBD" w:rsidRDefault="40EE6B02" w:rsidP="00EC55C7">
            <w:pPr>
              <w:rPr>
                <w:rFonts w:eastAsia="Times New Roman"/>
                <w:color w:val="000000"/>
                <w:kern w:val="0"/>
                <w14:ligatures w14:val="none"/>
              </w:rPr>
            </w:pPr>
            <w:r w:rsidRPr="00EE2DBD">
              <w:rPr>
                <w:rFonts w:eastAsia="Times New Roman"/>
                <w:color w:val="000000"/>
                <w:kern w:val="0"/>
                <w14:ligatures w14:val="none"/>
              </w:rPr>
              <w:t>Data pr</w:t>
            </w:r>
            <w:r w:rsidR="331417F5" w:rsidRPr="00EE2DBD">
              <w:rPr>
                <w:rFonts w:eastAsia="Times New Roman"/>
                <w:color w:val="000000"/>
                <w:kern w:val="0"/>
                <w14:ligatures w14:val="none"/>
              </w:rPr>
              <w:t>ep</w:t>
            </w:r>
            <w:r w:rsidR="0916F8F3" w:rsidRPr="00EE2DBD">
              <w:rPr>
                <w:rFonts w:eastAsia="Times New Roman"/>
                <w:color w:val="000000"/>
                <w:kern w:val="0"/>
                <w14:ligatures w14:val="none"/>
              </w:rPr>
              <w:t>rocessing</w:t>
            </w:r>
          </w:p>
        </w:tc>
        <w:tc>
          <w:tcPr>
            <w:tcW w:w="915" w:type="dxa"/>
            <w:tcBorders>
              <w:top w:val="nil"/>
              <w:left w:val="nil"/>
              <w:bottom w:val="single" w:sz="4" w:space="0" w:color="auto"/>
              <w:right w:val="single" w:sz="4" w:space="0" w:color="auto"/>
            </w:tcBorders>
            <w:noWrap/>
            <w:vAlign w:val="center"/>
            <w:hideMark/>
          </w:tcPr>
          <w:p w14:paraId="7D3E8878" w14:textId="361F99BA" w:rsidR="005E73B8" w:rsidRPr="00EE2DBD" w:rsidRDefault="12E2AC10"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hideMark/>
          </w:tcPr>
          <w:p w14:paraId="74FF7A1E" w14:textId="49AF12B4" w:rsidR="005E73B8" w:rsidRPr="00352832" w:rsidRDefault="4B402EBE" w:rsidP="7ED9C18B">
            <w:pPr>
              <w:rPr>
                <w:rFonts w:eastAsia="Times New Roman"/>
                <w:b/>
                <w:bCs/>
              </w:rPr>
            </w:pPr>
            <w:r w:rsidRPr="00352832">
              <w:rPr>
                <w:rFonts w:eastAsia="Times New Roman"/>
                <w:b/>
                <w:bCs/>
                <w:kern w:val="0"/>
                <w14:ligatures w14:val="none"/>
              </w:rPr>
              <w:t xml:space="preserve">Describe </w:t>
            </w:r>
            <w:r w:rsidR="112F378F">
              <w:rPr>
                <w:rFonts w:eastAsia="Times New Roman"/>
                <w:b/>
                <w:bCs/>
                <w:kern w:val="0"/>
                <w14:ligatures w14:val="none"/>
              </w:rPr>
              <w:t>any</w:t>
            </w:r>
            <w:r w:rsidRPr="00352832">
              <w:rPr>
                <w:rFonts w:eastAsia="Times New Roman"/>
                <w:b/>
                <w:bCs/>
                <w:kern w:val="0"/>
                <w14:ligatures w14:val="none"/>
              </w:rPr>
              <w:t xml:space="preserve"> methods for preparing data for the analyses </w:t>
            </w:r>
          </w:p>
          <w:p w14:paraId="5D98C9BE" w14:textId="6315920D" w:rsidR="005E73B8" w:rsidRPr="00352832" w:rsidRDefault="4B402EBE" w:rsidP="002325E0">
            <w:pPr>
              <w:pStyle w:val="ListParagraph"/>
              <w:numPr>
                <w:ilvl w:val="0"/>
                <w:numId w:val="17"/>
              </w:numPr>
              <w:rPr>
                <w:rFonts w:eastAsia="Times New Roman"/>
                <w:kern w:val="0"/>
                <w14:ligatures w14:val="none"/>
              </w:rPr>
            </w:pPr>
            <w:r w:rsidRPr="1380B599">
              <w:rPr>
                <w:rFonts w:eastAsia="Times New Roman"/>
                <w:kern w:val="0"/>
                <w14:ligatures w14:val="none"/>
              </w:rPr>
              <w:t>Describe how</w:t>
            </w:r>
            <w:r w:rsidR="5F5350FA" w:rsidRPr="1380B599">
              <w:rPr>
                <w:rFonts w:eastAsia="Times New Roman"/>
                <w:kern w:val="0"/>
                <w14:ligatures w14:val="none"/>
              </w:rPr>
              <w:t xml:space="preserve"> </w:t>
            </w:r>
            <w:r w:rsidR="3523866C" w:rsidRPr="1380B599">
              <w:rPr>
                <w:rFonts w:eastAsia="Times New Roman"/>
              </w:rPr>
              <w:t xml:space="preserve">consistency of dates </w:t>
            </w:r>
            <w:r w:rsidR="4F41C4F0" w:rsidRPr="1380B599">
              <w:rPr>
                <w:rFonts w:eastAsia="Times New Roman"/>
              </w:rPr>
              <w:t>is</w:t>
            </w:r>
            <w:r w:rsidR="3523866C" w:rsidRPr="00352832">
              <w:rPr>
                <w:rFonts w:eastAsia="Times New Roman"/>
                <w:kern w:val="0"/>
                <w14:ligatures w14:val="none"/>
              </w:rPr>
              <w:t xml:space="preserve"> checked</w:t>
            </w:r>
          </w:p>
          <w:p w14:paraId="47485F37" w14:textId="6B6F598F" w:rsidR="005E73B8" w:rsidRPr="00352832" w:rsidRDefault="005E73B8" w:rsidP="7ED9C18B">
            <w:pPr>
              <w:pStyle w:val="ListParagraph"/>
              <w:numPr>
                <w:ilvl w:val="0"/>
                <w:numId w:val="17"/>
              </w:numPr>
              <w:rPr>
                <w:rFonts w:eastAsia="Times New Roman"/>
                <w:kern w:val="0"/>
                <w14:ligatures w14:val="none"/>
              </w:rPr>
            </w:pPr>
            <w:r w:rsidRPr="7ED9C18B">
              <w:rPr>
                <w:rFonts w:eastAsia="Times New Roman"/>
                <w:kern w:val="0"/>
                <w14:ligatures w14:val="none"/>
              </w:rPr>
              <w:t xml:space="preserve">Describe how new variables needed for the main data analysis </w:t>
            </w:r>
            <w:r w:rsidR="0A468822" w:rsidRPr="7ED9C18B">
              <w:rPr>
                <w:rFonts w:eastAsia="Times New Roman"/>
                <w:kern w:val="0"/>
                <w14:ligatures w14:val="none"/>
              </w:rPr>
              <w:t>are computed</w:t>
            </w:r>
          </w:p>
          <w:p w14:paraId="63065B54" w14:textId="5A979442" w:rsidR="005E73B8" w:rsidRPr="00352832" w:rsidRDefault="31D66759" w:rsidP="7ED9C18B">
            <w:pPr>
              <w:pStyle w:val="ListParagraph"/>
              <w:numPr>
                <w:ilvl w:val="0"/>
                <w:numId w:val="17"/>
              </w:numPr>
              <w:rPr>
                <w:rFonts w:eastAsia="Times New Roman"/>
                <w:kern w:val="0"/>
                <w14:ligatures w14:val="none"/>
              </w:rPr>
            </w:pPr>
            <w:r w:rsidRPr="7ED9C18B">
              <w:rPr>
                <w:rFonts w:eastAsia="Times New Roman"/>
              </w:rPr>
              <w:t>Describe any preparation or formatting of data needed for the analyses</w:t>
            </w:r>
            <w:r w:rsidR="009B361B">
              <w:rPr>
                <w:rFonts w:eastAsia="Times New Roman"/>
              </w:rPr>
              <w:t xml:space="preserve">, e.g., </w:t>
            </w:r>
            <w:r w:rsidRPr="7ED9C18B">
              <w:rPr>
                <w:rFonts w:eastAsia="Times New Roman"/>
              </w:rPr>
              <w:t xml:space="preserve">multistate </w:t>
            </w:r>
            <w:r w:rsidR="009B361B">
              <w:rPr>
                <w:rFonts w:eastAsia="Times New Roman"/>
              </w:rPr>
              <w:t xml:space="preserve">or </w:t>
            </w:r>
            <w:r w:rsidRPr="7ED9C18B">
              <w:rPr>
                <w:rFonts w:eastAsia="Times New Roman"/>
              </w:rPr>
              <w:t>wide and long forma</w:t>
            </w:r>
            <w:r w:rsidR="009B361B">
              <w:rPr>
                <w:rFonts w:eastAsia="Times New Roman"/>
              </w:rPr>
              <w:t>t</w:t>
            </w:r>
          </w:p>
        </w:tc>
      </w:tr>
      <w:tr w:rsidR="005E73B8" w:rsidRPr="00630B06" w14:paraId="0E3CED91" w14:textId="556ACA02" w:rsidTr="1C7DC57E">
        <w:trPr>
          <w:trHeight w:val="1187"/>
        </w:trPr>
        <w:tc>
          <w:tcPr>
            <w:tcW w:w="1870" w:type="dxa"/>
            <w:tcBorders>
              <w:top w:val="nil"/>
              <w:left w:val="single" w:sz="4" w:space="0" w:color="auto"/>
              <w:bottom w:val="single" w:sz="4" w:space="0" w:color="auto"/>
              <w:right w:val="single" w:sz="4" w:space="0" w:color="auto"/>
            </w:tcBorders>
            <w:vAlign w:val="center"/>
            <w:hideMark/>
          </w:tcPr>
          <w:p w14:paraId="1D5BB5B7" w14:textId="49DF6130" w:rsidR="005E73B8" w:rsidRPr="005E73B8" w:rsidRDefault="005E73B8" w:rsidP="00EC55C7">
            <w:pPr>
              <w:rPr>
                <w:rFonts w:eastAsia="Times New Roman"/>
                <w:kern w:val="0"/>
                <w14:ligatures w14:val="none"/>
              </w:rPr>
            </w:pPr>
            <w:r w:rsidRPr="005E73B8">
              <w:rPr>
                <w:rFonts w:eastAsia="Times New Roman"/>
                <w:kern w:val="0"/>
                <w14:ligatures w14:val="none"/>
              </w:rPr>
              <w:lastRenderedPageBreak/>
              <w:t>Unit missingness</w:t>
            </w:r>
          </w:p>
        </w:tc>
        <w:tc>
          <w:tcPr>
            <w:tcW w:w="915" w:type="dxa"/>
            <w:tcBorders>
              <w:top w:val="nil"/>
              <w:left w:val="nil"/>
              <w:bottom w:val="single" w:sz="4" w:space="0" w:color="auto"/>
              <w:right w:val="single" w:sz="4" w:space="0" w:color="auto"/>
            </w:tcBorders>
            <w:noWrap/>
            <w:vAlign w:val="center"/>
            <w:hideMark/>
          </w:tcPr>
          <w:p w14:paraId="6256FCD4" w14:textId="1F4BB452" w:rsidR="005E73B8" w:rsidRPr="00EE2DBD" w:rsidRDefault="336F13E8"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5882623B" w:rsidRPr="00EE2DBD">
              <w:rPr>
                <w:rFonts w:eastAsia="Times New Roman"/>
                <w:color w:val="000000"/>
                <w:kern w:val="0"/>
                <w14:ligatures w14:val="none"/>
              </w:rPr>
              <w:t>2</w:t>
            </w:r>
          </w:p>
        </w:tc>
        <w:tc>
          <w:tcPr>
            <w:tcW w:w="6897" w:type="dxa"/>
            <w:tcBorders>
              <w:top w:val="nil"/>
              <w:left w:val="nil"/>
              <w:bottom w:val="single" w:sz="4" w:space="0" w:color="auto"/>
              <w:right w:val="single" w:sz="4" w:space="0" w:color="auto"/>
            </w:tcBorders>
            <w:hideMark/>
          </w:tcPr>
          <w:p w14:paraId="12321D0D" w14:textId="12C3E29A" w:rsidR="005E73B8" w:rsidRPr="00352832" w:rsidRDefault="1B1BD407" w:rsidP="000D39E0">
            <w:pPr>
              <w:rPr>
                <w:rFonts w:eastAsia="Times New Roman"/>
                <w:b/>
                <w:bCs/>
                <w:kern w:val="0"/>
                <w14:ligatures w14:val="none"/>
              </w:rPr>
            </w:pPr>
            <w:r w:rsidRPr="00352832">
              <w:rPr>
                <w:rFonts w:eastAsia="Times New Roman"/>
                <w:b/>
                <w:bCs/>
                <w:kern w:val="0"/>
                <w14:ligatures w14:val="none"/>
              </w:rPr>
              <w:t xml:space="preserve">Describe </w:t>
            </w:r>
            <w:r w:rsidR="112F378F">
              <w:rPr>
                <w:rFonts w:eastAsia="Times New Roman"/>
                <w:b/>
                <w:bCs/>
                <w:kern w:val="0"/>
                <w14:ligatures w14:val="none"/>
              </w:rPr>
              <w:t xml:space="preserve">any </w:t>
            </w:r>
            <w:r w:rsidRPr="00352832">
              <w:rPr>
                <w:rFonts w:eastAsia="Times New Roman"/>
                <w:b/>
                <w:bCs/>
                <w:kern w:val="0"/>
                <w14:ligatures w14:val="none"/>
              </w:rPr>
              <w:t xml:space="preserve">methods to identify the </w:t>
            </w:r>
            <w:r w:rsidR="1BD06EA5" w:rsidRPr="00352832">
              <w:rPr>
                <w:rFonts w:eastAsia="Times New Roman"/>
                <w:b/>
                <w:bCs/>
                <w:kern w:val="0"/>
                <w14:ligatures w14:val="none"/>
              </w:rPr>
              <w:t xml:space="preserve">extent </w:t>
            </w:r>
            <w:r w:rsidRPr="00352832">
              <w:rPr>
                <w:rFonts w:eastAsia="Times New Roman"/>
                <w:b/>
                <w:bCs/>
                <w:kern w:val="0"/>
                <w14:ligatures w14:val="none"/>
              </w:rPr>
              <w:t xml:space="preserve">of unit missingness </w:t>
            </w:r>
          </w:p>
          <w:p w14:paraId="04208175" w14:textId="26179B39" w:rsidR="04F6AA11" w:rsidRDefault="04F6AA11" w:rsidP="1380B599">
            <w:pPr>
              <w:pStyle w:val="ListParagraph"/>
              <w:numPr>
                <w:ilvl w:val="0"/>
                <w:numId w:val="18"/>
              </w:numPr>
              <w:rPr>
                <w:rFonts w:eastAsia="Times New Roman"/>
              </w:rPr>
            </w:pPr>
            <w:r w:rsidRPr="1380B599">
              <w:rPr>
                <w:rFonts w:eastAsia="Times New Roman"/>
              </w:rPr>
              <w:t>Describe methods to explore the lack of data availability for an observation unit</w:t>
            </w:r>
          </w:p>
          <w:p w14:paraId="3E2E3891" w14:textId="42111821" w:rsidR="005E73B8" w:rsidRPr="00352832" w:rsidRDefault="4E4D0317" w:rsidP="7ED9C18B">
            <w:pPr>
              <w:pStyle w:val="ListParagraph"/>
              <w:numPr>
                <w:ilvl w:val="0"/>
                <w:numId w:val="18"/>
              </w:numPr>
              <w:rPr>
                <w:rFonts w:eastAsia="Times New Roman"/>
                <w:kern w:val="0"/>
                <w14:ligatures w14:val="none"/>
              </w:rPr>
            </w:pPr>
            <w:r w:rsidRPr="7ED9C18B">
              <w:rPr>
                <w:rFonts w:eastAsia="Times New Roman"/>
              </w:rPr>
              <w:t>Describe</w:t>
            </w:r>
            <w:r w:rsidR="7DBF840C" w:rsidRPr="7ED9C18B">
              <w:rPr>
                <w:rFonts w:eastAsia="Times New Roman"/>
              </w:rPr>
              <w:t xml:space="preserve"> </w:t>
            </w:r>
            <w:r w:rsidRPr="7ED9C18B">
              <w:rPr>
                <w:rFonts w:eastAsia="Times New Roman"/>
              </w:rPr>
              <w:t xml:space="preserve">methods to </w:t>
            </w:r>
            <w:r w:rsidR="7DBF840C" w:rsidRPr="7ED9C18B">
              <w:rPr>
                <w:rFonts w:eastAsia="Times New Roman"/>
              </w:rPr>
              <w:t>compare characteristics of those with and without unit missingness</w:t>
            </w:r>
            <w:r w:rsidR="1C7E75E9" w:rsidRPr="7ED9C18B">
              <w:rPr>
                <w:rFonts w:eastAsia="Times New Roman"/>
              </w:rPr>
              <w:t>, where possible</w:t>
            </w:r>
            <w:r w:rsidR="7DBF840C" w:rsidRPr="7ED9C18B">
              <w:rPr>
                <w:rFonts w:eastAsia="Times New Roman"/>
              </w:rPr>
              <w:t>.</w:t>
            </w:r>
            <w:r w:rsidR="3C046F3A" w:rsidRPr="7ED9C18B">
              <w:rPr>
                <w:rFonts w:eastAsia="Times New Roman"/>
              </w:rPr>
              <w:t xml:space="preserve"> </w:t>
            </w:r>
            <w:r w:rsidR="70863BC3" w:rsidRPr="7ED9C18B">
              <w:rPr>
                <w:rFonts w:eastAsia="Times New Roman"/>
              </w:rPr>
              <w:t>For example, s</w:t>
            </w:r>
            <w:r w:rsidR="6EC886AD" w:rsidRPr="7ED9C18B">
              <w:rPr>
                <w:rFonts w:eastAsia="Times New Roman"/>
              </w:rPr>
              <w:t>pecify which characteristics of participa</w:t>
            </w:r>
            <w:r w:rsidR="28747804" w:rsidRPr="7ED9C18B">
              <w:rPr>
                <w:rFonts w:eastAsia="Times New Roman"/>
              </w:rPr>
              <w:t xml:space="preserve">nts </w:t>
            </w:r>
            <w:r w:rsidR="15E37241" w:rsidRPr="7ED9C18B">
              <w:rPr>
                <w:rFonts w:eastAsia="Times New Roman"/>
              </w:rPr>
              <w:t>will be compared to</w:t>
            </w:r>
            <w:r w:rsidR="3C046F3A" w:rsidRPr="7ED9C18B">
              <w:rPr>
                <w:rFonts w:eastAsia="Times New Roman"/>
              </w:rPr>
              <w:t xml:space="preserve"> those from census data, or </w:t>
            </w:r>
            <w:r w:rsidR="00F32CBB" w:rsidRPr="7ED9C18B">
              <w:rPr>
                <w:rFonts w:eastAsia="Times New Roman"/>
              </w:rPr>
              <w:t xml:space="preserve">specify what </w:t>
            </w:r>
            <w:r w:rsidR="3C046F3A" w:rsidRPr="7ED9C18B">
              <w:rPr>
                <w:rFonts w:eastAsia="Times New Roman"/>
              </w:rPr>
              <w:t>baseline data</w:t>
            </w:r>
            <w:r w:rsidR="03A29022" w:rsidRPr="7ED9C18B">
              <w:rPr>
                <w:rFonts w:eastAsia="Times New Roman"/>
              </w:rPr>
              <w:t xml:space="preserve"> will be compared</w:t>
            </w:r>
            <w:r w:rsidR="3C046F3A" w:rsidRPr="7ED9C18B">
              <w:rPr>
                <w:rFonts w:eastAsia="Times New Roman"/>
              </w:rPr>
              <w:t xml:space="preserve"> for those who did and did not drop out before the study sample was recruited</w:t>
            </w:r>
          </w:p>
        </w:tc>
      </w:tr>
      <w:tr w:rsidR="005E73B8" w:rsidRPr="00630B06" w14:paraId="5C819832" w14:textId="77777777" w:rsidTr="1C7DC57E">
        <w:trPr>
          <w:trHeight w:val="1360"/>
        </w:trPr>
        <w:tc>
          <w:tcPr>
            <w:tcW w:w="1870" w:type="dxa"/>
            <w:tcBorders>
              <w:top w:val="nil"/>
              <w:left w:val="single" w:sz="4" w:space="0" w:color="auto"/>
              <w:bottom w:val="single" w:sz="4" w:space="0" w:color="auto"/>
              <w:right w:val="single" w:sz="4" w:space="0" w:color="auto"/>
            </w:tcBorders>
            <w:vAlign w:val="center"/>
          </w:tcPr>
          <w:p w14:paraId="32E5FBF0" w14:textId="131B6805" w:rsidR="005E73B8" w:rsidRPr="005E73B8" w:rsidRDefault="005E73B8" w:rsidP="00EC55C7">
            <w:pPr>
              <w:rPr>
                <w:rFonts w:eastAsia="Times New Roman"/>
                <w:kern w:val="0"/>
                <w14:ligatures w14:val="none"/>
              </w:rPr>
            </w:pPr>
            <w:r w:rsidRPr="005E73B8">
              <w:rPr>
                <w:rFonts w:eastAsia="Times New Roman"/>
                <w:kern w:val="0"/>
                <w14:ligatures w14:val="none"/>
              </w:rPr>
              <w:t>Unit profile</w:t>
            </w:r>
          </w:p>
        </w:tc>
        <w:tc>
          <w:tcPr>
            <w:tcW w:w="915" w:type="dxa"/>
            <w:tcBorders>
              <w:top w:val="nil"/>
              <w:left w:val="nil"/>
              <w:bottom w:val="single" w:sz="4" w:space="0" w:color="auto"/>
              <w:right w:val="single" w:sz="4" w:space="0" w:color="auto"/>
            </w:tcBorders>
            <w:noWrap/>
            <w:vAlign w:val="center"/>
          </w:tcPr>
          <w:p w14:paraId="3BFF01AD" w14:textId="41D3CB9F" w:rsidR="005E73B8" w:rsidRPr="00EE2DBD" w:rsidRDefault="1D0DA0F2" w:rsidP="00EC55C7">
            <w:pPr>
              <w:jc w:val="center"/>
              <w:rPr>
                <w:rFonts w:eastAsia="Times New Roman"/>
                <w:color w:val="000000"/>
                <w:kern w:val="0"/>
                <w14:ligatures w14:val="none"/>
              </w:rPr>
            </w:pPr>
            <w:r>
              <w:rPr>
                <w:rFonts w:eastAsia="Times New Roman"/>
                <w:color w:val="000000"/>
                <w:kern w:val="0"/>
                <w14:ligatures w14:val="none"/>
              </w:rPr>
              <w:t>6</w:t>
            </w:r>
            <w:r w:rsidR="005E73B8">
              <w:rPr>
                <w:rFonts w:eastAsia="Times New Roman"/>
                <w:color w:val="000000"/>
                <w:kern w:val="0"/>
                <w14:ligatures w14:val="none"/>
              </w:rPr>
              <w:t>.</w:t>
            </w:r>
            <w:r w:rsidR="4EF0015C">
              <w:rPr>
                <w:rFonts w:eastAsia="Times New Roman"/>
                <w:color w:val="000000"/>
                <w:kern w:val="0"/>
                <w14:ligatures w14:val="none"/>
              </w:rPr>
              <w:t>3</w:t>
            </w:r>
          </w:p>
        </w:tc>
        <w:tc>
          <w:tcPr>
            <w:tcW w:w="6897" w:type="dxa"/>
            <w:tcBorders>
              <w:top w:val="nil"/>
              <w:left w:val="nil"/>
              <w:bottom w:val="single" w:sz="4" w:space="0" w:color="auto"/>
              <w:right w:val="single" w:sz="4" w:space="0" w:color="auto"/>
            </w:tcBorders>
          </w:tcPr>
          <w:p w14:paraId="655A6B26" w14:textId="14DF0A44" w:rsidR="005E73B8" w:rsidRPr="00352832" w:rsidRDefault="005E73B8" w:rsidP="008D6B92">
            <w:pPr>
              <w:rPr>
                <w:rFonts w:eastAsia="Times New Roman"/>
                <w:b/>
                <w:bCs/>
                <w:kern w:val="0"/>
                <w14:ligatures w14:val="none"/>
              </w:rPr>
            </w:pPr>
            <w:r w:rsidRPr="00352832">
              <w:rPr>
                <w:rFonts w:eastAsia="Times New Roman"/>
                <w:b/>
                <w:bCs/>
                <w:kern w:val="0"/>
                <w14:ligatures w14:val="none"/>
              </w:rPr>
              <w:t xml:space="preserve">Describe </w:t>
            </w:r>
            <w:r w:rsidR="009B283E">
              <w:rPr>
                <w:rFonts w:eastAsia="Times New Roman"/>
                <w:b/>
                <w:bCs/>
                <w:kern w:val="0"/>
                <w14:ligatures w14:val="none"/>
              </w:rPr>
              <w:t xml:space="preserve">any </w:t>
            </w:r>
            <w:r w:rsidRPr="00352832">
              <w:rPr>
                <w:rFonts w:eastAsia="Times New Roman"/>
                <w:b/>
                <w:bCs/>
                <w:kern w:val="0"/>
                <w14:ligatures w14:val="none"/>
              </w:rPr>
              <w:t xml:space="preserve">methods to summarize the temporal or structural pattern of observations for each observation unit </w:t>
            </w:r>
          </w:p>
          <w:p w14:paraId="40F01B5F" w14:textId="24A2E960" w:rsidR="005E73B8" w:rsidRPr="00352832" w:rsidRDefault="005E73B8" w:rsidP="008D6B92">
            <w:pPr>
              <w:pStyle w:val="ListParagraph"/>
              <w:numPr>
                <w:ilvl w:val="0"/>
                <w:numId w:val="18"/>
              </w:numPr>
              <w:rPr>
                <w:rFonts w:eastAsia="Times New Roman"/>
                <w:b/>
                <w:bCs/>
                <w:kern w:val="0"/>
                <w14:ligatures w14:val="none"/>
              </w:rPr>
            </w:pPr>
            <w:r w:rsidRPr="00352832">
              <w:rPr>
                <w:rFonts w:eastAsia="Times New Roman"/>
                <w:kern w:val="0"/>
                <w14:ligatures w14:val="none"/>
              </w:rPr>
              <w:t xml:space="preserve">Unit profile refers to such patterns of observations, for example the number of units enrolled over time, over geographical locations, </w:t>
            </w:r>
            <w:r w:rsidRPr="00351673">
              <w:rPr>
                <w:rFonts w:eastAsia="Times New Roman"/>
                <w:kern w:val="0"/>
                <w14:ligatures w14:val="none"/>
              </w:rPr>
              <w:t>or other relevant structures</w:t>
            </w:r>
          </w:p>
        </w:tc>
      </w:tr>
      <w:tr w:rsidR="005E73B8" w:rsidRPr="00630B06" w14:paraId="528649A1" w14:textId="7F266440" w:rsidTr="1C7DC57E">
        <w:trPr>
          <w:trHeight w:val="620"/>
        </w:trPr>
        <w:tc>
          <w:tcPr>
            <w:tcW w:w="1870" w:type="dxa"/>
            <w:tcBorders>
              <w:top w:val="nil"/>
              <w:left w:val="single" w:sz="4" w:space="0" w:color="auto"/>
              <w:bottom w:val="single" w:sz="4" w:space="0" w:color="auto"/>
              <w:right w:val="single" w:sz="4" w:space="0" w:color="auto"/>
            </w:tcBorders>
            <w:vAlign w:val="center"/>
            <w:hideMark/>
          </w:tcPr>
          <w:p w14:paraId="527293D0"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Item missingness</w:t>
            </w:r>
          </w:p>
        </w:tc>
        <w:tc>
          <w:tcPr>
            <w:tcW w:w="915" w:type="dxa"/>
            <w:tcBorders>
              <w:top w:val="nil"/>
              <w:left w:val="nil"/>
              <w:bottom w:val="single" w:sz="4" w:space="0" w:color="auto"/>
              <w:right w:val="single" w:sz="4" w:space="0" w:color="auto"/>
            </w:tcBorders>
            <w:noWrap/>
            <w:vAlign w:val="center"/>
            <w:hideMark/>
          </w:tcPr>
          <w:p w14:paraId="109D7EFD" w14:textId="066BEF8C" w:rsidR="005E73B8" w:rsidRPr="00EE2DBD" w:rsidRDefault="317C2A1E"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54293E05" w:rsidRPr="00EE2DBD">
              <w:rPr>
                <w:rFonts w:eastAsia="Times New Roman"/>
                <w:color w:val="000000"/>
                <w:kern w:val="0"/>
                <w14:ligatures w14:val="none"/>
              </w:rPr>
              <w:t>4</w:t>
            </w:r>
          </w:p>
        </w:tc>
        <w:tc>
          <w:tcPr>
            <w:tcW w:w="6897" w:type="dxa"/>
            <w:tcBorders>
              <w:top w:val="nil"/>
              <w:left w:val="nil"/>
              <w:bottom w:val="single" w:sz="4" w:space="0" w:color="auto"/>
              <w:right w:val="single" w:sz="4" w:space="0" w:color="auto"/>
            </w:tcBorders>
            <w:hideMark/>
          </w:tcPr>
          <w:p w14:paraId="149EA233" w14:textId="23C7C748" w:rsidR="005E73B8" w:rsidRPr="00352832" w:rsidRDefault="005E73B8" w:rsidP="00EC55C7">
            <w:pPr>
              <w:rPr>
                <w:rFonts w:eastAsia="Times New Roman"/>
                <w:kern w:val="0"/>
                <w14:ligatures w14:val="none"/>
              </w:rPr>
            </w:pPr>
            <w:r w:rsidRPr="00352832">
              <w:rPr>
                <w:rFonts w:eastAsia="Times New Roman"/>
                <w:b/>
                <w:bCs/>
                <w:kern w:val="0"/>
                <w14:ligatures w14:val="none"/>
              </w:rPr>
              <w:t xml:space="preserve">Describe </w:t>
            </w:r>
            <w:r w:rsidR="009B283E">
              <w:rPr>
                <w:rFonts w:eastAsia="Times New Roman"/>
                <w:b/>
                <w:bCs/>
                <w:kern w:val="0"/>
                <w14:ligatures w14:val="none"/>
              </w:rPr>
              <w:t xml:space="preserve">the </w:t>
            </w:r>
            <w:r w:rsidRPr="00352832">
              <w:rPr>
                <w:rFonts w:eastAsia="Times New Roman"/>
                <w:b/>
                <w:bCs/>
                <w:kern w:val="0"/>
                <w14:ligatures w14:val="none"/>
              </w:rPr>
              <w:t>methods to examine item missingness (</w:t>
            </w:r>
            <w:r w:rsidR="006174C3">
              <w:rPr>
                <w:rFonts w:eastAsia="Times New Roman"/>
                <w:b/>
                <w:bCs/>
                <w:kern w:val="0"/>
                <w14:ligatures w14:val="none"/>
              </w:rPr>
              <w:t xml:space="preserve">i.e., </w:t>
            </w:r>
            <w:r w:rsidRPr="00352832">
              <w:rPr>
                <w:rFonts w:eastAsia="Times New Roman"/>
                <w:b/>
                <w:bCs/>
                <w:kern w:val="0"/>
                <w14:ligatures w14:val="none"/>
              </w:rPr>
              <w:t>missing values in variables)</w:t>
            </w:r>
          </w:p>
          <w:p w14:paraId="1CAA8261" w14:textId="7E62AF9C" w:rsidR="00323DF1" w:rsidRPr="00352832" w:rsidRDefault="005E73B8" w:rsidP="00A73366">
            <w:pPr>
              <w:pStyle w:val="ListParagraph"/>
              <w:numPr>
                <w:ilvl w:val="0"/>
                <w:numId w:val="18"/>
              </w:numPr>
              <w:rPr>
                <w:rFonts w:eastAsia="Times New Roman"/>
                <w:kern w:val="0"/>
                <w14:ligatures w14:val="none"/>
              </w:rPr>
            </w:pPr>
            <w:r w:rsidRPr="00352832">
              <w:rPr>
                <w:rFonts w:eastAsia="Times New Roman"/>
                <w:kern w:val="0"/>
                <w14:ligatures w14:val="none"/>
              </w:rPr>
              <w:t>Describe methods to explore the number and proportion of missing values for each variable and reasons for missingness, if known </w:t>
            </w:r>
          </w:p>
          <w:p w14:paraId="00366089" w14:textId="62302B47" w:rsidR="005E73B8" w:rsidRPr="00352832" w:rsidRDefault="00323DF1" w:rsidP="00A73366">
            <w:pPr>
              <w:pStyle w:val="ListParagraph"/>
              <w:numPr>
                <w:ilvl w:val="0"/>
                <w:numId w:val="18"/>
              </w:numPr>
              <w:rPr>
                <w:rFonts w:eastAsia="Times New Roman"/>
                <w:kern w:val="0"/>
                <w14:ligatures w14:val="none"/>
              </w:rPr>
            </w:pPr>
            <w:r w:rsidRPr="00352832">
              <w:rPr>
                <w:rFonts w:eastAsia="Times New Roman"/>
                <w:kern w:val="0"/>
                <w14:ligatures w14:val="none"/>
              </w:rPr>
              <w:t xml:space="preserve">Describe </w:t>
            </w:r>
            <w:r w:rsidR="4F8B23CB" w:rsidRPr="00352832">
              <w:rPr>
                <w:rFonts w:eastAsia="Times New Roman"/>
                <w:kern w:val="0"/>
                <w14:ligatures w14:val="none"/>
              </w:rPr>
              <w:t xml:space="preserve">methods to evaluate the </w:t>
            </w:r>
            <w:r w:rsidRPr="00352832">
              <w:rPr>
                <w:rFonts w:eastAsia="Times New Roman"/>
                <w:kern w:val="0"/>
                <w14:ligatures w14:val="none"/>
              </w:rPr>
              <w:t xml:space="preserve">number of complete observations for each </w:t>
            </w:r>
            <w:r w:rsidR="3FB56F77" w:rsidRPr="00352832">
              <w:rPr>
                <w:rFonts w:eastAsia="Times New Roman"/>
                <w:kern w:val="0"/>
                <w14:ligatures w14:val="none"/>
              </w:rPr>
              <w:t>analysis</w:t>
            </w:r>
            <w:r w:rsidRPr="00352832">
              <w:rPr>
                <w:rFonts w:eastAsia="Times New Roman"/>
                <w:kern w:val="0"/>
                <w14:ligatures w14:val="none"/>
              </w:rPr>
              <w:t>, if applicable</w:t>
            </w:r>
            <w:r w:rsidR="005E73B8" w:rsidRPr="00352832">
              <w:rPr>
                <w:rFonts w:eastAsia="Times New Roman"/>
                <w:kern w:val="0"/>
                <w14:ligatures w14:val="none"/>
              </w:rPr>
              <w:t xml:space="preserve"> </w:t>
            </w:r>
          </w:p>
          <w:p w14:paraId="051D5D05" w14:textId="1137FA8C" w:rsidR="005E73B8" w:rsidRPr="00352832" w:rsidRDefault="005E73B8" w:rsidP="00A73366">
            <w:pPr>
              <w:pStyle w:val="ListParagraph"/>
              <w:numPr>
                <w:ilvl w:val="0"/>
                <w:numId w:val="18"/>
              </w:numPr>
              <w:rPr>
                <w:rFonts w:eastAsia="Times New Roman"/>
                <w:kern w:val="0"/>
                <w14:ligatures w14:val="none"/>
              </w:rPr>
            </w:pPr>
            <w:r w:rsidRPr="00352832">
              <w:rPr>
                <w:rFonts w:eastAsia="Times New Roman"/>
                <w:kern w:val="0"/>
                <w14:ligatures w14:val="none"/>
              </w:rPr>
              <w:t>Describe methods to examine patterns of missingness</w:t>
            </w:r>
            <w:r w:rsidR="2904393C" w:rsidRPr="7ED9C18B">
              <w:rPr>
                <w:rFonts w:eastAsia="Times New Roman"/>
              </w:rPr>
              <w:t xml:space="preserve"> and relate these to completely observed variables</w:t>
            </w:r>
            <w:r w:rsidR="2AE44F4E" w:rsidRPr="00352832">
              <w:rPr>
                <w:rFonts w:eastAsia="Times New Roman"/>
                <w:kern w:val="0"/>
                <w14:ligatures w14:val="none"/>
              </w:rPr>
              <w:t>, for example to outcome and exposure variables or</w:t>
            </w:r>
            <w:r w:rsidR="2904393C" w:rsidRPr="7ED9C18B">
              <w:rPr>
                <w:rFonts w:eastAsia="Times New Roman"/>
              </w:rPr>
              <w:t xml:space="preserve"> any important struct</w:t>
            </w:r>
            <w:r w:rsidR="2904393C" w:rsidRPr="00352832">
              <w:rPr>
                <w:rFonts w:eastAsia="Times New Roman"/>
                <w:kern w:val="0"/>
                <w14:ligatures w14:val="none"/>
              </w:rPr>
              <w:t>ural variables that are completely observed</w:t>
            </w:r>
          </w:p>
        </w:tc>
      </w:tr>
      <w:tr w:rsidR="005E73B8" w:rsidRPr="00630B06" w14:paraId="54E3749C" w14:textId="16E08571"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04C383E7" w14:textId="55E035ED"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Univaria</w:t>
            </w:r>
            <w:r>
              <w:rPr>
                <w:rFonts w:eastAsia="Times New Roman"/>
                <w:color w:val="000000"/>
                <w:kern w:val="0"/>
                <w14:ligatures w14:val="none"/>
              </w:rPr>
              <w:t>ble</w:t>
            </w:r>
            <w:r w:rsidRPr="00EE2DBD">
              <w:rPr>
                <w:rFonts w:eastAsia="Times New Roman"/>
                <w:color w:val="000000"/>
                <w:kern w:val="0"/>
                <w14:ligatures w14:val="none"/>
              </w:rPr>
              <w:t xml:space="preserve"> descriptions </w:t>
            </w:r>
          </w:p>
        </w:tc>
        <w:tc>
          <w:tcPr>
            <w:tcW w:w="915" w:type="dxa"/>
            <w:tcBorders>
              <w:top w:val="nil"/>
              <w:left w:val="nil"/>
              <w:bottom w:val="single" w:sz="4" w:space="0" w:color="auto"/>
              <w:right w:val="single" w:sz="4" w:space="0" w:color="auto"/>
            </w:tcBorders>
            <w:noWrap/>
            <w:vAlign w:val="center"/>
            <w:hideMark/>
          </w:tcPr>
          <w:p w14:paraId="5BA7E34C" w14:textId="3C677F08" w:rsidR="005E73B8" w:rsidRPr="00EE2DBD" w:rsidRDefault="4D5A5919"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65F02117" w:rsidRPr="00EE2DBD">
              <w:rPr>
                <w:rFonts w:eastAsia="Times New Roman"/>
                <w:color w:val="000000"/>
                <w:kern w:val="0"/>
                <w14:ligatures w14:val="none"/>
              </w:rPr>
              <w:t>5</w:t>
            </w:r>
          </w:p>
        </w:tc>
        <w:tc>
          <w:tcPr>
            <w:tcW w:w="6897" w:type="dxa"/>
            <w:tcBorders>
              <w:top w:val="nil"/>
              <w:left w:val="nil"/>
              <w:bottom w:val="single" w:sz="4" w:space="0" w:color="auto"/>
              <w:right w:val="single" w:sz="4" w:space="0" w:color="auto"/>
            </w:tcBorders>
            <w:hideMark/>
          </w:tcPr>
          <w:p w14:paraId="52C7C528" w14:textId="71C953F1" w:rsidR="005E73B8" w:rsidRPr="00352832" w:rsidRDefault="005E73B8" w:rsidP="00EC55C7">
            <w:pPr>
              <w:rPr>
                <w:rFonts w:eastAsia="Times New Roman"/>
                <w:b/>
                <w:bCs/>
                <w:kern w:val="0"/>
                <w14:ligatures w14:val="none"/>
              </w:rPr>
            </w:pPr>
            <w:r w:rsidRPr="00352832">
              <w:rPr>
                <w:rFonts w:eastAsia="Times New Roman"/>
                <w:b/>
                <w:bCs/>
                <w:kern w:val="0"/>
                <w14:ligatures w14:val="none"/>
              </w:rPr>
              <w:t xml:space="preserve">Describe </w:t>
            </w:r>
            <w:r w:rsidR="009B283E">
              <w:rPr>
                <w:rFonts w:eastAsia="Times New Roman"/>
                <w:b/>
                <w:bCs/>
                <w:kern w:val="0"/>
                <w14:ligatures w14:val="none"/>
              </w:rPr>
              <w:t xml:space="preserve">the </w:t>
            </w:r>
            <w:r w:rsidRPr="00352832">
              <w:rPr>
                <w:rFonts w:eastAsia="Times New Roman"/>
                <w:b/>
                <w:bCs/>
                <w:kern w:val="0"/>
                <w14:ligatures w14:val="none"/>
              </w:rPr>
              <w:t xml:space="preserve">methods to summarize the distribution of each variable used in the analyses </w:t>
            </w:r>
            <w:r w:rsidR="009B283E">
              <w:rPr>
                <w:rFonts w:eastAsia="Times New Roman"/>
                <w:b/>
                <w:bCs/>
                <w:kern w:val="0"/>
                <w14:ligatures w14:val="none"/>
              </w:rPr>
              <w:t>with</w:t>
            </w:r>
            <w:r w:rsidRPr="00352832">
              <w:rPr>
                <w:rFonts w:eastAsia="Times New Roman"/>
                <w:b/>
                <w:bCs/>
                <w:kern w:val="0"/>
                <w14:ligatures w14:val="none"/>
              </w:rPr>
              <w:t xml:space="preserve"> numerical or graphical summaries  </w:t>
            </w:r>
          </w:p>
        </w:tc>
      </w:tr>
      <w:tr w:rsidR="005E73B8" w:rsidRPr="00630B06" w14:paraId="1300BF9C" w14:textId="4E6A53B7" w:rsidTr="1C7DC57E">
        <w:trPr>
          <w:trHeight w:val="700"/>
        </w:trPr>
        <w:tc>
          <w:tcPr>
            <w:tcW w:w="1870" w:type="dxa"/>
            <w:tcBorders>
              <w:top w:val="nil"/>
              <w:left w:val="single" w:sz="4" w:space="0" w:color="auto"/>
              <w:bottom w:val="single" w:sz="8" w:space="0" w:color="auto"/>
              <w:right w:val="single" w:sz="4" w:space="0" w:color="auto"/>
            </w:tcBorders>
            <w:vAlign w:val="center"/>
            <w:hideMark/>
          </w:tcPr>
          <w:p w14:paraId="34FD5FC9" w14:textId="0114A473"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Multivaria</w:t>
            </w:r>
            <w:r>
              <w:rPr>
                <w:rFonts w:eastAsia="Times New Roman"/>
                <w:color w:val="000000"/>
                <w:kern w:val="0"/>
                <w14:ligatures w14:val="none"/>
              </w:rPr>
              <w:t>bl</w:t>
            </w:r>
            <w:r w:rsidRPr="00EE2DBD">
              <w:rPr>
                <w:rFonts w:eastAsia="Times New Roman"/>
                <w:color w:val="000000"/>
                <w:kern w:val="0"/>
                <w14:ligatures w14:val="none"/>
              </w:rPr>
              <w:t>e descriptions </w:t>
            </w:r>
          </w:p>
        </w:tc>
        <w:tc>
          <w:tcPr>
            <w:tcW w:w="915" w:type="dxa"/>
            <w:tcBorders>
              <w:top w:val="nil"/>
              <w:left w:val="nil"/>
              <w:bottom w:val="single" w:sz="8" w:space="0" w:color="auto"/>
              <w:right w:val="single" w:sz="4" w:space="0" w:color="auto"/>
            </w:tcBorders>
            <w:noWrap/>
            <w:vAlign w:val="center"/>
            <w:hideMark/>
          </w:tcPr>
          <w:p w14:paraId="7750770F" w14:textId="3D2BCD91" w:rsidR="005E73B8" w:rsidRPr="00EE2DBD" w:rsidRDefault="32790379"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1815BB4E" w:rsidRPr="00EE2DBD">
              <w:rPr>
                <w:rFonts w:eastAsia="Times New Roman"/>
                <w:color w:val="000000"/>
                <w:kern w:val="0"/>
                <w14:ligatures w14:val="none"/>
              </w:rPr>
              <w:t>6</w:t>
            </w:r>
          </w:p>
        </w:tc>
        <w:tc>
          <w:tcPr>
            <w:tcW w:w="6897" w:type="dxa"/>
            <w:tcBorders>
              <w:top w:val="nil"/>
              <w:left w:val="nil"/>
              <w:bottom w:val="single" w:sz="8" w:space="0" w:color="auto"/>
              <w:right w:val="single" w:sz="4" w:space="0" w:color="auto"/>
            </w:tcBorders>
            <w:hideMark/>
          </w:tcPr>
          <w:p w14:paraId="5029ADB6" w14:textId="34FA9571" w:rsidR="005E73B8" w:rsidRPr="00352832" w:rsidRDefault="0083044E" w:rsidP="00EC55C7">
            <w:pPr>
              <w:rPr>
                <w:rFonts w:eastAsia="Times New Roman"/>
                <w:b/>
                <w:bCs/>
                <w:kern w:val="0"/>
                <w14:ligatures w14:val="none"/>
              </w:rPr>
            </w:pPr>
            <w:r w:rsidRPr="00352832">
              <w:rPr>
                <w:rFonts w:eastAsia="Times New Roman"/>
                <w:b/>
                <w:bCs/>
                <w:kern w:val="0"/>
                <w14:ligatures w14:val="none"/>
              </w:rPr>
              <w:t xml:space="preserve">Describe any multivariable descriptive statistics and graphical </w:t>
            </w:r>
            <w:r w:rsidR="006174C3">
              <w:rPr>
                <w:rFonts w:eastAsia="Times New Roman"/>
                <w:b/>
                <w:bCs/>
                <w:kern w:val="0"/>
                <w14:ligatures w14:val="none"/>
              </w:rPr>
              <w:t>summaries</w:t>
            </w:r>
            <w:r w:rsidR="005E73B8" w:rsidRPr="00352832">
              <w:rPr>
                <w:rFonts w:eastAsia="Times New Roman"/>
                <w:b/>
                <w:bCs/>
                <w:kern w:val="0"/>
                <w14:ligatures w14:val="none"/>
              </w:rPr>
              <w:t xml:space="preserve"> </w:t>
            </w:r>
          </w:p>
          <w:p w14:paraId="4B2EA48A" w14:textId="48068F9F" w:rsidR="005E73B8" w:rsidRPr="00352832" w:rsidRDefault="005E73B8" w:rsidP="0092370E">
            <w:pPr>
              <w:pStyle w:val="ListParagraph"/>
              <w:numPr>
                <w:ilvl w:val="0"/>
                <w:numId w:val="19"/>
              </w:numPr>
              <w:rPr>
                <w:rFonts w:eastAsia="Times New Roman"/>
                <w:kern w:val="0"/>
                <w14:ligatures w14:val="none"/>
              </w:rPr>
            </w:pPr>
            <w:r w:rsidRPr="00352832">
              <w:rPr>
                <w:rFonts w:eastAsia="Times New Roman"/>
                <w:kern w:val="0"/>
                <w14:ligatures w14:val="none"/>
              </w:rPr>
              <w:t xml:space="preserve">Specify structural variables which will be used to help </w:t>
            </w:r>
            <w:r w:rsidR="001F2E2E" w:rsidRPr="00352832">
              <w:rPr>
                <w:rFonts w:eastAsia="Times New Roman"/>
                <w:kern w:val="0"/>
                <w14:ligatures w14:val="none"/>
              </w:rPr>
              <w:t>structure</w:t>
            </w:r>
            <w:r w:rsidRPr="00352832">
              <w:rPr>
                <w:rFonts w:eastAsia="Times New Roman"/>
                <w:kern w:val="0"/>
                <w14:ligatures w14:val="none"/>
              </w:rPr>
              <w:t xml:space="preserve"> the </w:t>
            </w:r>
            <w:r w:rsidR="00981B6F" w:rsidRPr="00352832">
              <w:rPr>
                <w:rFonts w:eastAsia="Times New Roman"/>
                <w:kern w:val="0"/>
                <w14:ligatures w14:val="none"/>
              </w:rPr>
              <w:t xml:space="preserve">results of </w:t>
            </w:r>
            <w:r w:rsidRPr="00352832">
              <w:rPr>
                <w:rFonts w:eastAsia="Times New Roman"/>
                <w:kern w:val="0"/>
                <w14:ligatures w14:val="none"/>
              </w:rPr>
              <w:t>multivariable analyses</w:t>
            </w:r>
          </w:p>
          <w:p w14:paraId="7EEEFDEB" w14:textId="42266E5D" w:rsidR="005E73B8" w:rsidRPr="00352832" w:rsidRDefault="4B402EBE" w:rsidP="0092370E">
            <w:pPr>
              <w:pStyle w:val="ListParagraph"/>
              <w:numPr>
                <w:ilvl w:val="0"/>
                <w:numId w:val="19"/>
              </w:numPr>
              <w:rPr>
                <w:rFonts w:eastAsia="Times New Roman"/>
                <w:kern w:val="0"/>
                <w14:ligatures w14:val="none"/>
              </w:rPr>
            </w:pPr>
            <w:r w:rsidRPr="00352832">
              <w:rPr>
                <w:rFonts w:eastAsia="Times New Roman"/>
                <w:kern w:val="0"/>
                <w14:ligatures w14:val="none"/>
              </w:rPr>
              <w:t xml:space="preserve">Specify which associations between covariates with these structural variables </w:t>
            </w:r>
            <w:r w:rsidR="0B83B4F4" w:rsidRPr="00352832">
              <w:rPr>
                <w:rFonts w:eastAsia="Times New Roman"/>
                <w:kern w:val="0"/>
                <w14:ligatures w14:val="none"/>
              </w:rPr>
              <w:t xml:space="preserve">or other variables </w:t>
            </w:r>
            <w:r w:rsidRPr="00352832">
              <w:rPr>
                <w:rFonts w:eastAsia="Times New Roman"/>
                <w:kern w:val="0"/>
                <w14:ligatures w14:val="none"/>
              </w:rPr>
              <w:t xml:space="preserve">will be </w:t>
            </w:r>
            <w:r w:rsidR="65C4F4F0" w:rsidRPr="00352832">
              <w:rPr>
                <w:rFonts w:eastAsia="Times New Roman"/>
                <w:kern w:val="0"/>
                <w14:ligatures w14:val="none"/>
              </w:rPr>
              <w:t>evaluated</w:t>
            </w:r>
            <w:r w:rsidRPr="00352832">
              <w:rPr>
                <w:rFonts w:eastAsia="Times New Roman"/>
                <w:kern w:val="0"/>
                <w14:ligatures w14:val="none"/>
              </w:rPr>
              <w:t xml:space="preserve"> and the numerical measures or graphical summaries that will be used</w:t>
            </w:r>
          </w:p>
          <w:p w14:paraId="64F480DE" w14:textId="7ECC4E91" w:rsidR="005E73B8" w:rsidRPr="00352832" w:rsidRDefault="005E73B8" w:rsidP="0092370E">
            <w:pPr>
              <w:pStyle w:val="ListParagraph"/>
              <w:numPr>
                <w:ilvl w:val="0"/>
                <w:numId w:val="19"/>
              </w:numPr>
              <w:rPr>
                <w:rFonts w:eastAsia="Times New Roman"/>
                <w:kern w:val="0"/>
                <w14:ligatures w14:val="none"/>
              </w:rPr>
            </w:pPr>
            <w:r w:rsidRPr="00352832">
              <w:rPr>
                <w:rFonts w:eastAsia="Times New Roman"/>
                <w:kern w:val="0"/>
                <w14:ligatures w14:val="none"/>
              </w:rPr>
              <w:t>This does not include evaluating associations with outcome variables</w:t>
            </w:r>
          </w:p>
        </w:tc>
      </w:tr>
      <w:tr w:rsidR="005E73B8" w:rsidRPr="00630B06" w14:paraId="4C2919B1" w14:textId="70CF753C"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hideMark/>
          </w:tcPr>
          <w:p w14:paraId="1EC379EC"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EVALUATION AND UPDATES</w:t>
            </w:r>
          </w:p>
        </w:tc>
      </w:tr>
      <w:tr w:rsidR="005E73B8" w:rsidRPr="00630B06" w14:paraId="7C6CD6B8" w14:textId="3AE58D10"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5FCB75AA"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Evaluating the SAPI</w:t>
            </w:r>
          </w:p>
        </w:tc>
        <w:tc>
          <w:tcPr>
            <w:tcW w:w="915" w:type="dxa"/>
            <w:tcBorders>
              <w:top w:val="nil"/>
              <w:left w:val="nil"/>
              <w:bottom w:val="single" w:sz="4" w:space="0" w:color="auto"/>
              <w:right w:val="single" w:sz="4" w:space="0" w:color="auto"/>
            </w:tcBorders>
            <w:noWrap/>
            <w:vAlign w:val="center"/>
            <w:hideMark/>
          </w:tcPr>
          <w:p w14:paraId="1B6DD6D9" w14:textId="2B6DF0E8" w:rsidR="005E73B8" w:rsidRPr="00EE2DBD" w:rsidRDefault="695E6230" w:rsidP="00EC55C7">
            <w:pPr>
              <w:jc w:val="center"/>
              <w:rPr>
                <w:rFonts w:eastAsia="Times New Roman"/>
                <w:color w:val="000000"/>
                <w:kern w:val="0"/>
                <w14:ligatures w14:val="none"/>
              </w:rPr>
            </w:pPr>
            <w:r w:rsidRPr="00EE2DBD">
              <w:rPr>
                <w:rFonts w:eastAsia="Times New Roman"/>
                <w:color w:val="000000"/>
                <w:kern w:val="0"/>
                <w14:ligatures w14:val="none"/>
              </w:rPr>
              <w:t>7</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hideMark/>
          </w:tcPr>
          <w:p w14:paraId="6A8356E4"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Indicate if an update of the SAPI is needed after IDA</w:t>
            </w:r>
          </w:p>
          <w:p w14:paraId="73CB6838" w14:textId="00A76E21" w:rsidR="005E73B8" w:rsidRPr="00352832" w:rsidRDefault="005E73B8" w:rsidP="00CA511F">
            <w:pPr>
              <w:pStyle w:val="ListParagraph"/>
              <w:numPr>
                <w:ilvl w:val="0"/>
                <w:numId w:val="19"/>
              </w:numPr>
              <w:rPr>
                <w:rFonts w:eastAsia="Times New Roman"/>
                <w:kern w:val="0"/>
                <w14:ligatures w14:val="none"/>
              </w:rPr>
            </w:pPr>
            <w:r w:rsidRPr="00352832">
              <w:rPr>
                <w:rFonts w:eastAsia="Times New Roman"/>
                <w:kern w:val="0"/>
                <w14:ligatures w14:val="none"/>
              </w:rPr>
              <w:t xml:space="preserve">This information is provided after completion of IDA </w:t>
            </w:r>
          </w:p>
          <w:p w14:paraId="5FD7FF5F" w14:textId="06E4BD00" w:rsidR="005E73B8" w:rsidRPr="00352832" w:rsidRDefault="005E73B8" w:rsidP="00CA511F">
            <w:pPr>
              <w:pStyle w:val="ListParagraph"/>
              <w:numPr>
                <w:ilvl w:val="0"/>
                <w:numId w:val="19"/>
              </w:numPr>
              <w:rPr>
                <w:rFonts w:eastAsia="Times New Roman"/>
                <w:kern w:val="0"/>
                <w14:ligatures w14:val="none"/>
              </w:rPr>
            </w:pPr>
            <w:r w:rsidRPr="00352832">
              <w:rPr>
                <w:rFonts w:eastAsia="Times New Roman"/>
                <w:kern w:val="0"/>
                <w14:ligatures w14:val="none"/>
              </w:rPr>
              <w:t xml:space="preserve">If there is no need for an update, this should be stated </w:t>
            </w:r>
          </w:p>
        </w:tc>
      </w:tr>
      <w:tr w:rsidR="005E73B8" w:rsidRPr="00630B06" w14:paraId="62377FB1" w14:textId="19B83A60" w:rsidTr="00A336F4">
        <w:trPr>
          <w:trHeight w:val="440"/>
        </w:trPr>
        <w:tc>
          <w:tcPr>
            <w:tcW w:w="1870" w:type="dxa"/>
            <w:tcBorders>
              <w:top w:val="nil"/>
              <w:left w:val="single" w:sz="4" w:space="0" w:color="auto"/>
              <w:bottom w:val="single" w:sz="8" w:space="0" w:color="auto"/>
              <w:right w:val="single" w:sz="4" w:space="0" w:color="auto"/>
            </w:tcBorders>
            <w:vAlign w:val="center"/>
            <w:hideMark/>
          </w:tcPr>
          <w:p w14:paraId="767650AB"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Updating the SAPI, if applicable</w:t>
            </w:r>
          </w:p>
        </w:tc>
        <w:tc>
          <w:tcPr>
            <w:tcW w:w="915" w:type="dxa"/>
            <w:tcBorders>
              <w:top w:val="nil"/>
              <w:left w:val="nil"/>
              <w:bottom w:val="single" w:sz="8" w:space="0" w:color="auto"/>
              <w:right w:val="single" w:sz="4" w:space="0" w:color="auto"/>
            </w:tcBorders>
            <w:noWrap/>
            <w:vAlign w:val="center"/>
            <w:hideMark/>
          </w:tcPr>
          <w:p w14:paraId="3401ABAE" w14:textId="0915F6ED" w:rsidR="005E73B8" w:rsidRPr="00EE2DBD" w:rsidRDefault="008E8C1C" w:rsidP="00EC55C7">
            <w:pPr>
              <w:jc w:val="center"/>
              <w:rPr>
                <w:rFonts w:eastAsia="Times New Roman"/>
                <w:color w:val="000000"/>
                <w:kern w:val="0"/>
                <w14:ligatures w14:val="none"/>
              </w:rPr>
            </w:pPr>
            <w:r w:rsidRPr="00EE2DBD">
              <w:rPr>
                <w:rFonts w:eastAsia="Times New Roman"/>
                <w:color w:val="000000"/>
                <w:kern w:val="0"/>
                <w14:ligatures w14:val="none"/>
              </w:rPr>
              <w:t>7</w:t>
            </w:r>
            <w:r w:rsidR="005E73B8" w:rsidRPr="00EE2DBD">
              <w:rPr>
                <w:rFonts w:eastAsia="Times New Roman"/>
                <w:color w:val="000000"/>
                <w:kern w:val="0"/>
                <w14:ligatures w14:val="none"/>
              </w:rPr>
              <w:t>.2</w:t>
            </w:r>
          </w:p>
        </w:tc>
        <w:tc>
          <w:tcPr>
            <w:tcW w:w="6897" w:type="dxa"/>
            <w:tcBorders>
              <w:top w:val="nil"/>
              <w:left w:val="nil"/>
              <w:bottom w:val="single" w:sz="8" w:space="0" w:color="auto"/>
              <w:right w:val="single" w:sz="4" w:space="0" w:color="auto"/>
            </w:tcBorders>
            <w:hideMark/>
          </w:tcPr>
          <w:p w14:paraId="1817ECA1" w14:textId="6ED9B352" w:rsidR="005E73B8" w:rsidRPr="00352832" w:rsidRDefault="005E73B8" w:rsidP="00A73366">
            <w:pPr>
              <w:rPr>
                <w:rFonts w:eastAsia="Times New Roman"/>
                <w:kern w:val="0"/>
                <w14:ligatures w14:val="none"/>
              </w:rPr>
            </w:pPr>
            <w:r w:rsidRPr="00352832">
              <w:rPr>
                <w:rFonts w:eastAsia="Times New Roman"/>
                <w:b/>
                <w:bCs/>
                <w:kern w:val="0"/>
                <w14:ligatures w14:val="none"/>
              </w:rPr>
              <w:t xml:space="preserve">List </w:t>
            </w:r>
            <w:r w:rsidR="00256DED" w:rsidRPr="00352832">
              <w:rPr>
                <w:rFonts w:eastAsia="Times New Roman"/>
                <w:b/>
                <w:bCs/>
                <w:kern w:val="0"/>
                <w14:ligatures w14:val="none"/>
              </w:rPr>
              <w:t>all</w:t>
            </w:r>
            <w:r w:rsidRPr="00352832">
              <w:rPr>
                <w:rFonts w:eastAsia="Times New Roman"/>
                <w:b/>
                <w:bCs/>
                <w:kern w:val="0"/>
                <w14:ligatures w14:val="none"/>
              </w:rPr>
              <w:t xml:space="preserve"> SAPI section</w:t>
            </w:r>
            <w:r w:rsidR="006174C3">
              <w:rPr>
                <w:rFonts w:eastAsia="Times New Roman"/>
                <w:b/>
                <w:bCs/>
                <w:kern w:val="0"/>
                <w14:ligatures w14:val="none"/>
              </w:rPr>
              <w:t>s</w:t>
            </w:r>
            <w:r w:rsidRPr="00352832">
              <w:rPr>
                <w:rFonts w:eastAsia="Times New Roman"/>
                <w:b/>
                <w:bCs/>
                <w:kern w:val="0"/>
                <w14:ligatures w14:val="none"/>
              </w:rPr>
              <w:t xml:space="preserve"> affected by updates and state the reasons for </w:t>
            </w:r>
            <w:r w:rsidR="009177A5" w:rsidRPr="00352832">
              <w:rPr>
                <w:rFonts w:eastAsia="Times New Roman"/>
                <w:b/>
                <w:bCs/>
                <w:kern w:val="0"/>
                <w14:ligatures w14:val="none"/>
              </w:rPr>
              <w:t xml:space="preserve">the </w:t>
            </w:r>
            <w:r w:rsidRPr="00352832">
              <w:rPr>
                <w:rFonts w:eastAsia="Times New Roman"/>
                <w:b/>
                <w:bCs/>
                <w:kern w:val="0"/>
                <w14:ligatures w14:val="none"/>
              </w:rPr>
              <w:t>update</w:t>
            </w:r>
            <w:r w:rsidR="001E2466" w:rsidRPr="00352832">
              <w:rPr>
                <w:rFonts w:eastAsia="Times New Roman"/>
                <w:b/>
                <w:bCs/>
                <w:kern w:val="0"/>
                <w14:ligatures w14:val="none"/>
              </w:rPr>
              <w:t>s</w:t>
            </w:r>
            <w:r w:rsidRPr="00352832">
              <w:rPr>
                <w:rFonts w:eastAsia="Times New Roman"/>
                <w:b/>
                <w:bCs/>
                <w:kern w:val="0"/>
                <w14:ligatures w14:val="none"/>
              </w:rPr>
              <w:t xml:space="preserve"> </w:t>
            </w:r>
          </w:p>
          <w:p w14:paraId="40A4943A" w14:textId="2F12716F" w:rsidR="005E73B8" w:rsidRPr="00352832" w:rsidRDefault="005E73B8" w:rsidP="00A73366">
            <w:pPr>
              <w:pStyle w:val="ListParagraph"/>
              <w:numPr>
                <w:ilvl w:val="0"/>
                <w:numId w:val="19"/>
              </w:numPr>
              <w:rPr>
                <w:rFonts w:eastAsia="Times New Roman"/>
                <w:kern w:val="0"/>
                <w14:ligatures w14:val="none"/>
              </w:rPr>
            </w:pPr>
            <w:r w:rsidRPr="00352832">
              <w:rPr>
                <w:rFonts w:eastAsia="Times New Roman"/>
                <w:kern w:val="0"/>
                <w14:ligatures w14:val="none"/>
              </w:rPr>
              <w:t>This may include changes to inclusion or exclusion criteria for observation units or updated information about the variables, for example ranges, categories, transformations</w:t>
            </w:r>
          </w:p>
          <w:p w14:paraId="3F23F9EB" w14:textId="33029101" w:rsidR="005E73B8" w:rsidRPr="00352832" w:rsidRDefault="005E73B8" w:rsidP="00A73366">
            <w:pPr>
              <w:pStyle w:val="ListParagraph"/>
              <w:numPr>
                <w:ilvl w:val="0"/>
                <w:numId w:val="19"/>
              </w:numPr>
              <w:rPr>
                <w:rFonts w:eastAsia="Times New Roman"/>
                <w:kern w:val="0"/>
                <w14:ligatures w14:val="none"/>
              </w:rPr>
            </w:pPr>
            <w:r w:rsidRPr="00352832">
              <w:rPr>
                <w:rFonts w:eastAsia="Times New Roman"/>
                <w:kern w:val="0"/>
                <w14:ligatures w14:val="none"/>
              </w:rPr>
              <w:lastRenderedPageBreak/>
              <w:t>Updates to the main data analysis plan may also be needed</w:t>
            </w:r>
          </w:p>
        </w:tc>
      </w:tr>
      <w:tr w:rsidR="005E73B8" w:rsidRPr="00630B06" w14:paraId="27DECEC9" w14:textId="731A3CF6"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hideMark/>
          </w:tcPr>
          <w:p w14:paraId="062A828B"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lastRenderedPageBreak/>
              <w:t>SUPPLEMENT</w:t>
            </w:r>
          </w:p>
        </w:tc>
      </w:tr>
      <w:tr w:rsidR="005E73B8" w:rsidRPr="00630B06" w14:paraId="4E4BB615" w14:textId="61E25B04"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29AFC904"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Key references</w:t>
            </w:r>
          </w:p>
        </w:tc>
        <w:tc>
          <w:tcPr>
            <w:tcW w:w="915" w:type="dxa"/>
            <w:tcBorders>
              <w:top w:val="nil"/>
              <w:left w:val="nil"/>
              <w:bottom w:val="single" w:sz="4" w:space="0" w:color="auto"/>
              <w:right w:val="single" w:sz="4" w:space="0" w:color="auto"/>
            </w:tcBorders>
            <w:noWrap/>
            <w:vAlign w:val="center"/>
            <w:hideMark/>
          </w:tcPr>
          <w:p w14:paraId="57BF69AE" w14:textId="101E779C" w:rsidR="005E73B8" w:rsidRPr="00EE2DBD" w:rsidRDefault="1B906581" w:rsidP="00EC55C7">
            <w:pPr>
              <w:jc w:val="center"/>
              <w:rPr>
                <w:rFonts w:eastAsia="Times New Roman"/>
                <w:color w:val="000000"/>
                <w:kern w:val="0"/>
                <w14:ligatures w14:val="none"/>
              </w:rPr>
            </w:pPr>
            <w:r w:rsidRPr="00EE2DBD">
              <w:rPr>
                <w:rFonts w:eastAsia="Times New Roman"/>
                <w:color w:val="000000"/>
                <w:kern w:val="0"/>
                <w14:ligatures w14:val="none"/>
              </w:rPr>
              <w:t>8</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hideMark/>
          </w:tcPr>
          <w:p w14:paraId="62E86EF5" w14:textId="33DCDA21" w:rsidR="005E73B8" w:rsidRPr="00352832" w:rsidRDefault="005E73B8" w:rsidP="1C7DC57E">
            <w:pPr>
              <w:rPr>
                <w:rFonts w:eastAsia="Times New Roman"/>
                <w:b/>
                <w:bCs/>
              </w:rPr>
            </w:pPr>
            <w:r w:rsidRPr="00352832">
              <w:rPr>
                <w:rFonts w:eastAsia="Times New Roman"/>
                <w:b/>
                <w:bCs/>
                <w:kern w:val="0"/>
                <w14:ligatures w14:val="none"/>
              </w:rPr>
              <w:t>Include references related to statistical methods, research aims, or other background information</w:t>
            </w:r>
          </w:p>
          <w:p w14:paraId="65462022" w14:textId="2AD3A768" w:rsidR="005E73B8" w:rsidRPr="00352832" w:rsidRDefault="7E34DA04" w:rsidP="1C7DC57E">
            <w:pPr>
              <w:pStyle w:val="ListParagraph"/>
              <w:numPr>
                <w:ilvl w:val="0"/>
                <w:numId w:val="1"/>
              </w:numPr>
              <w:rPr>
                <w:rFonts w:eastAsia="Times New Roman"/>
                <w:kern w:val="0"/>
                <w14:ligatures w14:val="none"/>
              </w:rPr>
            </w:pPr>
            <w:r w:rsidRPr="1C7DC57E">
              <w:rPr>
                <w:rFonts w:eastAsia="Times New Roman"/>
              </w:rPr>
              <w:t>Specify reporting guidelines to be used for the manuscript (EQUATOR Network)</w:t>
            </w:r>
          </w:p>
        </w:tc>
      </w:tr>
      <w:tr w:rsidR="005E73B8" w:rsidRPr="00630B06" w14:paraId="56BB8810" w14:textId="79CFBC5F" w:rsidTr="1C7DC57E">
        <w:trPr>
          <w:trHeight w:val="274"/>
        </w:trPr>
        <w:tc>
          <w:tcPr>
            <w:tcW w:w="1870" w:type="dxa"/>
            <w:tcBorders>
              <w:top w:val="nil"/>
              <w:left w:val="single" w:sz="8" w:space="0" w:color="auto"/>
              <w:bottom w:val="single" w:sz="8" w:space="0" w:color="auto"/>
              <w:right w:val="single" w:sz="4" w:space="0" w:color="auto"/>
            </w:tcBorders>
            <w:noWrap/>
            <w:vAlign w:val="center"/>
            <w:hideMark/>
          </w:tcPr>
          <w:p w14:paraId="7E56A94D" w14:textId="29D58D96" w:rsidR="005E73B8" w:rsidRPr="005E73B8" w:rsidRDefault="005E73B8" w:rsidP="00EC55C7">
            <w:pPr>
              <w:rPr>
                <w:rFonts w:eastAsia="Times New Roman"/>
                <w:color w:val="000000"/>
                <w:kern w:val="0"/>
                <w14:ligatures w14:val="none"/>
              </w:rPr>
            </w:pPr>
            <w:r w:rsidRPr="005E73B8">
              <w:rPr>
                <w:rFonts w:eastAsia="Times New Roman"/>
                <w:color w:val="000000"/>
                <w:kern w:val="0"/>
                <w14:ligatures w14:val="none"/>
              </w:rPr>
              <w:t xml:space="preserve">Sustainable handling of </w:t>
            </w:r>
            <w:r w:rsidR="00CC1575">
              <w:rPr>
                <w:rFonts w:eastAsia="Times New Roman"/>
                <w:color w:val="000000"/>
                <w:kern w:val="0"/>
                <w14:ligatures w14:val="none"/>
              </w:rPr>
              <w:t>analysis</w:t>
            </w:r>
            <w:r w:rsidRPr="005E73B8">
              <w:rPr>
                <w:rFonts w:eastAsia="Times New Roman"/>
                <w:color w:val="000000"/>
                <w:kern w:val="0"/>
                <w14:ligatures w14:val="none"/>
              </w:rPr>
              <w:t xml:space="preserve"> outputs</w:t>
            </w:r>
          </w:p>
        </w:tc>
        <w:tc>
          <w:tcPr>
            <w:tcW w:w="915" w:type="dxa"/>
            <w:tcBorders>
              <w:top w:val="nil"/>
              <w:left w:val="nil"/>
              <w:bottom w:val="single" w:sz="8" w:space="0" w:color="auto"/>
              <w:right w:val="single" w:sz="4" w:space="0" w:color="auto"/>
            </w:tcBorders>
            <w:noWrap/>
            <w:vAlign w:val="center"/>
            <w:hideMark/>
          </w:tcPr>
          <w:p w14:paraId="5DA9EDE6" w14:textId="36BE88EF" w:rsidR="005E73B8" w:rsidRPr="005E73B8" w:rsidRDefault="2A905CB9" w:rsidP="7ED9C18B">
            <w:pPr>
              <w:jc w:val="center"/>
              <w:rPr>
                <w:rFonts w:eastAsia="Times New Roman"/>
                <w:kern w:val="0"/>
                <w14:ligatures w14:val="none"/>
              </w:rPr>
            </w:pPr>
            <w:r w:rsidRPr="7ED9C18B">
              <w:rPr>
                <w:rFonts w:eastAsia="Times New Roman"/>
                <w:kern w:val="0"/>
                <w14:ligatures w14:val="none"/>
              </w:rPr>
              <w:t>8</w:t>
            </w:r>
            <w:r w:rsidR="005E73B8" w:rsidRPr="7ED9C18B">
              <w:rPr>
                <w:rFonts w:eastAsia="Times New Roman"/>
                <w:kern w:val="0"/>
                <w14:ligatures w14:val="none"/>
              </w:rPr>
              <w:t>.</w:t>
            </w:r>
            <w:r w:rsidR="4AA91A48" w:rsidRPr="7ED9C18B">
              <w:rPr>
                <w:rFonts w:eastAsia="Times New Roman"/>
                <w:kern w:val="0"/>
                <w14:ligatures w14:val="none"/>
              </w:rPr>
              <w:t>2</w:t>
            </w:r>
          </w:p>
        </w:tc>
        <w:tc>
          <w:tcPr>
            <w:tcW w:w="6897" w:type="dxa"/>
            <w:tcBorders>
              <w:top w:val="nil"/>
              <w:left w:val="nil"/>
              <w:bottom w:val="single" w:sz="8" w:space="0" w:color="auto"/>
              <w:right w:val="single" w:sz="4" w:space="0" w:color="auto"/>
            </w:tcBorders>
            <w:hideMark/>
          </w:tcPr>
          <w:p w14:paraId="414C0EF0" w14:textId="6B48BF58" w:rsidR="005E73B8" w:rsidRPr="00352832" w:rsidRDefault="005E73B8" w:rsidP="00AE7BC5">
            <w:pPr>
              <w:rPr>
                <w:rFonts w:eastAsia="Times New Roman"/>
                <w:kern w:val="0"/>
                <w14:ligatures w14:val="none"/>
              </w:rPr>
            </w:pPr>
            <w:r w:rsidRPr="00352832">
              <w:rPr>
                <w:rFonts w:eastAsia="Times New Roman"/>
                <w:b/>
                <w:bCs/>
                <w:kern w:val="0"/>
                <w14:ligatures w14:val="none"/>
              </w:rPr>
              <w:t xml:space="preserve">Describe the measures to ensure sustainable handling of </w:t>
            </w:r>
            <w:r w:rsidR="00CC1575">
              <w:rPr>
                <w:rFonts w:eastAsia="Times New Roman"/>
                <w:b/>
                <w:bCs/>
                <w:kern w:val="0"/>
                <w14:ligatures w14:val="none"/>
              </w:rPr>
              <w:t>analysis</w:t>
            </w:r>
            <w:r w:rsidRPr="00352832">
              <w:rPr>
                <w:rFonts w:eastAsia="Times New Roman"/>
                <w:b/>
                <w:bCs/>
                <w:kern w:val="0"/>
                <w14:ligatures w14:val="none"/>
              </w:rPr>
              <w:t xml:space="preserve"> </w:t>
            </w:r>
            <w:r w:rsidRPr="00F07CC7">
              <w:rPr>
                <w:rFonts w:eastAsia="Times New Roman"/>
                <w:b/>
                <w:bCs/>
                <w:kern w:val="0"/>
                <w14:ligatures w14:val="none"/>
              </w:rPr>
              <w:t>outputs</w:t>
            </w:r>
            <w:r w:rsidR="00172A00">
              <w:rPr>
                <w:rFonts w:eastAsia="Times New Roman"/>
                <w:b/>
                <w:bCs/>
                <w:kern w:val="0"/>
                <w14:ligatures w14:val="none"/>
              </w:rPr>
              <w:t xml:space="preserve"> and FAIR principles</w:t>
            </w:r>
            <w:r w:rsidRPr="00F07CC7">
              <w:rPr>
                <w:rFonts w:eastAsia="Times New Roman"/>
                <w:b/>
                <w:bCs/>
                <w:kern w:val="0"/>
                <w14:ligatures w14:val="none"/>
              </w:rPr>
              <w:t xml:space="preserve"> </w:t>
            </w:r>
            <w:r w:rsidR="00F07CC7" w:rsidRPr="00F07CC7">
              <w:rPr>
                <w:rFonts w:eastAsia="Times New Roman"/>
                <w:b/>
                <w:bCs/>
                <w:kern w:val="0"/>
                <w14:ligatures w14:val="none"/>
              </w:rPr>
              <w:t>(</w:t>
            </w:r>
            <w:r w:rsidR="00F07CC7" w:rsidRPr="00F07CC7">
              <w:rPr>
                <w:rFonts w:eastAsia="Times New Roman"/>
                <w:b/>
                <w:bCs/>
              </w:rPr>
              <w:t>e.g., archiving analysis reports, code files, updated datasets, documentation for interoperability and reuse)</w:t>
            </w:r>
          </w:p>
          <w:p w14:paraId="1DE5D4D2" w14:textId="5AF81EB3" w:rsidR="005E73B8" w:rsidRPr="00352832" w:rsidRDefault="005E73B8" w:rsidP="00AE7BC5">
            <w:pPr>
              <w:pStyle w:val="ListParagraph"/>
              <w:numPr>
                <w:ilvl w:val="0"/>
                <w:numId w:val="22"/>
              </w:numPr>
              <w:rPr>
                <w:rFonts w:eastAsia="Times New Roman"/>
                <w:kern w:val="0"/>
                <w14:ligatures w14:val="none"/>
              </w:rPr>
            </w:pPr>
            <w:r w:rsidRPr="00352832">
              <w:rPr>
                <w:rFonts w:eastAsia="Times New Roman"/>
                <w:kern w:val="0"/>
                <w14:ligatures w14:val="none"/>
              </w:rPr>
              <w:t xml:space="preserve">List the </w:t>
            </w:r>
            <w:r w:rsidR="002A0284" w:rsidRPr="00352832">
              <w:rPr>
                <w:rFonts w:eastAsia="Times New Roman"/>
                <w:kern w:val="0"/>
                <w14:ligatures w14:val="none"/>
              </w:rPr>
              <w:t>analysis</w:t>
            </w:r>
            <w:r w:rsidRPr="00352832">
              <w:rPr>
                <w:rFonts w:eastAsia="Times New Roman"/>
                <w:kern w:val="0"/>
                <w14:ligatures w14:val="none"/>
              </w:rPr>
              <w:t xml:space="preserve"> </w:t>
            </w:r>
            <w:r w:rsidR="00CC1575">
              <w:rPr>
                <w:rFonts w:eastAsia="Times New Roman"/>
                <w:kern w:val="0"/>
                <w14:ligatures w14:val="none"/>
              </w:rPr>
              <w:t>documents</w:t>
            </w:r>
            <w:r w:rsidRPr="00352832">
              <w:rPr>
                <w:rFonts w:eastAsia="Times New Roman"/>
                <w:kern w:val="0"/>
                <w14:ligatures w14:val="none"/>
              </w:rPr>
              <w:t>, for example final SAPI, IDA report, MDA report, data quality report, code files, updated data files</w:t>
            </w:r>
          </w:p>
          <w:p w14:paraId="5F4998F0" w14:textId="44FC3ED9" w:rsidR="005E73B8" w:rsidRPr="00352832" w:rsidRDefault="005E73B8" w:rsidP="00AE7BC5">
            <w:pPr>
              <w:pStyle w:val="ListParagraph"/>
              <w:numPr>
                <w:ilvl w:val="0"/>
                <w:numId w:val="22"/>
              </w:numPr>
              <w:rPr>
                <w:rFonts w:eastAsia="Times New Roman"/>
                <w:kern w:val="0"/>
                <w14:ligatures w14:val="none"/>
              </w:rPr>
            </w:pPr>
            <w:r w:rsidRPr="00352832">
              <w:rPr>
                <w:rFonts w:eastAsia="Times New Roman"/>
                <w:kern w:val="0"/>
                <w14:ligatures w14:val="none"/>
              </w:rPr>
              <w:t>Describe data formats and documentation that will be used to ensure interoperability and reuse by the research team or third parties</w:t>
            </w:r>
          </w:p>
          <w:p w14:paraId="5B188537" w14:textId="33345E10" w:rsidR="005E73B8" w:rsidRPr="00352832" w:rsidRDefault="005E73B8" w:rsidP="00AE7BC5">
            <w:pPr>
              <w:pStyle w:val="ListParagraph"/>
              <w:numPr>
                <w:ilvl w:val="0"/>
                <w:numId w:val="22"/>
              </w:numPr>
              <w:rPr>
                <w:rFonts w:eastAsia="Times New Roman"/>
                <w:kern w:val="0"/>
                <w14:ligatures w14:val="none"/>
              </w:rPr>
            </w:pPr>
            <w:r w:rsidRPr="00352832">
              <w:rPr>
                <w:rFonts w:eastAsia="Times New Roman"/>
                <w:kern w:val="0"/>
                <w14:ligatures w14:val="none"/>
              </w:rPr>
              <w:t>Indicate where and how these outputs will be archived</w:t>
            </w:r>
            <w:r w:rsidR="007B552B" w:rsidRPr="00352832">
              <w:rPr>
                <w:rFonts w:eastAsia="Times New Roman"/>
                <w:kern w:val="0"/>
                <w14:ligatures w14:val="none"/>
              </w:rPr>
              <w:t xml:space="preserve"> </w:t>
            </w:r>
            <w:r w:rsidR="00CC1575">
              <w:rPr>
                <w:rFonts w:eastAsia="Times New Roman"/>
                <w:kern w:val="0"/>
                <w14:ligatures w14:val="none"/>
              </w:rPr>
              <w:t>or</w:t>
            </w:r>
            <w:r w:rsidR="007B552B" w:rsidRPr="00352832">
              <w:rPr>
                <w:rFonts w:eastAsia="Times New Roman"/>
                <w:kern w:val="0"/>
                <w14:ligatures w14:val="none"/>
              </w:rPr>
              <w:t xml:space="preserve"> who they will be shar</w:t>
            </w:r>
            <w:r w:rsidR="009358DE" w:rsidRPr="00352832">
              <w:rPr>
                <w:rFonts w:eastAsia="Times New Roman"/>
                <w:kern w:val="0"/>
                <w14:ligatures w14:val="none"/>
              </w:rPr>
              <w:t>e</w:t>
            </w:r>
            <w:r w:rsidR="007B552B" w:rsidRPr="00352832">
              <w:rPr>
                <w:rFonts w:eastAsia="Times New Roman"/>
                <w:kern w:val="0"/>
                <w14:ligatures w14:val="none"/>
              </w:rPr>
              <w:t>d wi</w:t>
            </w:r>
            <w:r w:rsidR="009358DE" w:rsidRPr="00352832">
              <w:rPr>
                <w:rFonts w:eastAsia="Times New Roman"/>
                <w:kern w:val="0"/>
                <w14:ligatures w14:val="none"/>
              </w:rPr>
              <w:t>th</w:t>
            </w:r>
          </w:p>
        </w:tc>
      </w:tr>
    </w:tbl>
    <w:p w14:paraId="2195D70E" w14:textId="18362FC6" w:rsidR="00DD3714" w:rsidRPr="00630B06" w:rsidRDefault="00172A00" w:rsidP="27C43DE5">
      <w:pPr>
        <w:rPr>
          <w:sz w:val="20"/>
          <w:szCs w:val="20"/>
        </w:rPr>
      </w:pPr>
      <w:r w:rsidRPr="27C43DE5">
        <w:rPr>
          <w:sz w:val="20"/>
          <w:szCs w:val="20"/>
        </w:rPr>
        <w:t xml:space="preserve">Abbreviations: SAPI – statistical analysis plan with initial data analysis, MDA – main data analysis, IDA- initial data analysis, FAIR – findable accessible, interoperable, and </w:t>
      </w:r>
      <w:r w:rsidR="76F54AF6" w:rsidRPr="27C43DE5">
        <w:rPr>
          <w:sz w:val="20"/>
          <w:szCs w:val="20"/>
        </w:rPr>
        <w:t>reusable</w:t>
      </w:r>
    </w:p>
    <w:sectPr w:rsidR="00DD3714" w:rsidRPr="00630B06" w:rsidSect="005E73B8">
      <w:footerReference w:type="even" r:id="rId7"/>
      <w:footerReference w:type="default" r:id="rId8"/>
      <w:pgSz w:w="12240" w:h="15840"/>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A17D4" w14:textId="77777777" w:rsidR="009F44E5" w:rsidRDefault="009F44E5" w:rsidP="004B1C55">
      <w:r>
        <w:separator/>
      </w:r>
    </w:p>
  </w:endnote>
  <w:endnote w:type="continuationSeparator" w:id="0">
    <w:p w14:paraId="7DE6CED8" w14:textId="77777777" w:rsidR="009F44E5" w:rsidRDefault="009F44E5" w:rsidP="004B1C55">
      <w:r>
        <w:continuationSeparator/>
      </w:r>
    </w:p>
  </w:endnote>
  <w:endnote w:type="continuationNotice" w:id="1">
    <w:p w14:paraId="259C21FF" w14:textId="77777777" w:rsidR="009F44E5" w:rsidRDefault="009F4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2002934"/>
      <w:docPartObj>
        <w:docPartGallery w:val="Page Numbers (Bottom of Page)"/>
        <w:docPartUnique/>
      </w:docPartObj>
    </w:sdtPr>
    <w:sdtContent>
      <w:p w14:paraId="2F12D7EF" w14:textId="78FB25F1" w:rsidR="002F725A" w:rsidRDefault="002F7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735F10" w14:textId="77777777" w:rsidR="002F725A" w:rsidRDefault="002F725A" w:rsidP="002F7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40E47" w14:textId="1DBF24D0" w:rsidR="27C43DE5" w:rsidRDefault="27C43DE5" w:rsidP="27C43DE5">
    <w:pPr>
      <w:pStyle w:val="Footer"/>
      <w:jc w:val="right"/>
    </w:pPr>
    <w:r>
      <w:fldChar w:fldCharType="begin"/>
    </w:r>
    <w:r>
      <w:instrText>PAGE</w:instrText>
    </w:r>
    <w:r>
      <w:fldChar w:fldCharType="separate"/>
    </w:r>
    <w:r w:rsidR="00280060">
      <w:rPr>
        <w:noProof/>
      </w:rPr>
      <w:t>1</w:t>
    </w:r>
    <w:r>
      <w:fldChar w:fldCharType="end"/>
    </w:r>
  </w:p>
  <w:sdt>
    <w:sdtPr>
      <w:rPr>
        <w:rStyle w:val="PageNumber"/>
      </w:rPr>
      <w:id w:val="-345560668"/>
      <w:showingPlcHdr/>
      <w:docPartObj>
        <w:docPartGallery w:val="Page Numbers (Bottom of Page)"/>
        <w:docPartUnique/>
      </w:docPartObj>
    </w:sdtPr>
    <w:sdtContent>
      <w:p w14:paraId="5457C37E" w14:textId="70423B2D" w:rsidR="002F725A" w:rsidRDefault="27C43DE5" w:rsidP="27C43DE5">
        <w:pPr>
          <w:pStyle w:val="Footer"/>
          <w:framePr w:wrap="none" w:vAnchor="text" w:hAnchor="margin" w:xAlign="right" w:y="1"/>
          <w:rPr>
            <w:rStyle w:val="PageNumber"/>
            <w:noProof/>
          </w:rPr>
        </w:pPr>
        <w:r w:rsidRPr="27C43DE5">
          <w:rPr>
            <w:rStyle w:val="PageNumber"/>
          </w:rPr>
          <w:t xml:space="preserve">     </w:t>
        </w:r>
      </w:p>
    </w:sdtContent>
  </w:sdt>
  <w:p w14:paraId="18F39996" w14:textId="77777777" w:rsidR="002F725A" w:rsidRPr="0089597A" w:rsidRDefault="002F725A" w:rsidP="002F7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4831E" w14:textId="77777777" w:rsidR="009F44E5" w:rsidRDefault="009F44E5" w:rsidP="004B1C55">
      <w:r>
        <w:separator/>
      </w:r>
    </w:p>
  </w:footnote>
  <w:footnote w:type="continuationSeparator" w:id="0">
    <w:p w14:paraId="46512821" w14:textId="77777777" w:rsidR="009F44E5" w:rsidRDefault="009F44E5" w:rsidP="004B1C55">
      <w:r>
        <w:continuationSeparator/>
      </w:r>
    </w:p>
  </w:footnote>
  <w:footnote w:type="continuationNotice" w:id="1">
    <w:p w14:paraId="0BC0EC4E" w14:textId="77777777" w:rsidR="009F44E5" w:rsidRDefault="009F44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7EE"/>
    <w:multiLevelType w:val="hybridMultilevel"/>
    <w:tmpl w:val="A9F8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C87BC"/>
    <w:multiLevelType w:val="hybridMultilevel"/>
    <w:tmpl w:val="EB0CD370"/>
    <w:lvl w:ilvl="0" w:tplc="EECA6864">
      <w:start w:val="1"/>
      <w:numFmt w:val="bullet"/>
      <w:lvlText w:val=""/>
      <w:lvlJc w:val="left"/>
      <w:pPr>
        <w:ind w:left="720" w:hanging="360"/>
      </w:pPr>
      <w:rPr>
        <w:rFonts w:ascii="Symbol" w:hAnsi="Symbol" w:hint="default"/>
      </w:rPr>
    </w:lvl>
    <w:lvl w:ilvl="1" w:tplc="1FD82416">
      <w:start w:val="1"/>
      <w:numFmt w:val="bullet"/>
      <w:lvlText w:val="o"/>
      <w:lvlJc w:val="left"/>
      <w:pPr>
        <w:ind w:left="1440" w:hanging="360"/>
      </w:pPr>
      <w:rPr>
        <w:rFonts w:ascii="Courier New" w:hAnsi="Courier New" w:hint="default"/>
      </w:rPr>
    </w:lvl>
    <w:lvl w:ilvl="2" w:tplc="EA7AC8A4">
      <w:start w:val="1"/>
      <w:numFmt w:val="bullet"/>
      <w:lvlText w:val=""/>
      <w:lvlJc w:val="left"/>
      <w:pPr>
        <w:ind w:left="2160" w:hanging="360"/>
      </w:pPr>
      <w:rPr>
        <w:rFonts w:ascii="Wingdings" w:hAnsi="Wingdings" w:hint="default"/>
      </w:rPr>
    </w:lvl>
    <w:lvl w:ilvl="3" w:tplc="D28CFDFC">
      <w:start w:val="1"/>
      <w:numFmt w:val="bullet"/>
      <w:lvlText w:val=""/>
      <w:lvlJc w:val="left"/>
      <w:pPr>
        <w:ind w:left="2880" w:hanging="360"/>
      </w:pPr>
      <w:rPr>
        <w:rFonts w:ascii="Symbol" w:hAnsi="Symbol" w:hint="default"/>
      </w:rPr>
    </w:lvl>
    <w:lvl w:ilvl="4" w:tplc="59847176">
      <w:start w:val="1"/>
      <w:numFmt w:val="bullet"/>
      <w:lvlText w:val="o"/>
      <w:lvlJc w:val="left"/>
      <w:pPr>
        <w:ind w:left="3600" w:hanging="360"/>
      </w:pPr>
      <w:rPr>
        <w:rFonts w:ascii="Courier New" w:hAnsi="Courier New" w:hint="default"/>
      </w:rPr>
    </w:lvl>
    <w:lvl w:ilvl="5" w:tplc="4AFC17FE">
      <w:start w:val="1"/>
      <w:numFmt w:val="bullet"/>
      <w:lvlText w:val=""/>
      <w:lvlJc w:val="left"/>
      <w:pPr>
        <w:ind w:left="4320" w:hanging="360"/>
      </w:pPr>
      <w:rPr>
        <w:rFonts w:ascii="Wingdings" w:hAnsi="Wingdings" w:hint="default"/>
      </w:rPr>
    </w:lvl>
    <w:lvl w:ilvl="6" w:tplc="D272028A">
      <w:start w:val="1"/>
      <w:numFmt w:val="bullet"/>
      <w:lvlText w:val=""/>
      <w:lvlJc w:val="left"/>
      <w:pPr>
        <w:ind w:left="5040" w:hanging="360"/>
      </w:pPr>
      <w:rPr>
        <w:rFonts w:ascii="Symbol" w:hAnsi="Symbol" w:hint="default"/>
      </w:rPr>
    </w:lvl>
    <w:lvl w:ilvl="7" w:tplc="B5EA59D8">
      <w:start w:val="1"/>
      <w:numFmt w:val="bullet"/>
      <w:lvlText w:val="o"/>
      <w:lvlJc w:val="left"/>
      <w:pPr>
        <w:ind w:left="5760" w:hanging="360"/>
      </w:pPr>
      <w:rPr>
        <w:rFonts w:ascii="Courier New" w:hAnsi="Courier New" w:hint="default"/>
      </w:rPr>
    </w:lvl>
    <w:lvl w:ilvl="8" w:tplc="425C1054">
      <w:start w:val="1"/>
      <w:numFmt w:val="bullet"/>
      <w:lvlText w:val=""/>
      <w:lvlJc w:val="left"/>
      <w:pPr>
        <w:ind w:left="6480" w:hanging="360"/>
      </w:pPr>
      <w:rPr>
        <w:rFonts w:ascii="Wingdings" w:hAnsi="Wingdings" w:hint="default"/>
      </w:rPr>
    </w:lvl>
  </w:abstractNum>
  <w:abstractNum w:abstractNumId="2" w15:restartNumberingAfterBreak="0">
    <w:nsid w:val="0A12134A"/>
    <w:multiLevelType w:val="hybridMultilevel"/>
    <w:tmpl w:val="FFFFFFFF"/>
    <w:lvl w:ilvl="0" w:tplc="FFFFFFFF">
      <w:start w:val="1"/>
      <w:numFmt w:val="bullet"/>
      <w:lvlText w:val="·"/>
      <w:lvlJc w:val="left"/>
      <w:pPr>
        <w:ind w:left="720" w:hanging="360"/>
      </w:pPr>
      <w:rPr>
        <w:rFonts w:ascii="Symbol" w:hAnsi="Symbol" w:hint="default"/>
      </w:rPr>
    </w:lvl>
    <w:lvl w:ilvl="1" w:tplc="FFFAD136">
      <w:start w:val="1"/>
      <w:numFmt w:val="bullet"/>
      <w:lvlText w:val="o"/>
      <w:lvlJc w:val="left"/>
      <w:pPr>
        <w:ind w:left="1440" w:hanging="360"/>
      </w:pPr>
      <w:rPr>
        <w:rFonts w:ascii="Courier New" w:hAnsi="Courier New" w:hint="default"/>
      </w:rPr>
    </w:lvl>
    <w:lvl w:ilvl="2" w:tplc="90E4F820">
      <w:start w:val="1"/>
      <w:numFmt w:val="bullet"/>
      <w:lvlText w:val=""/>
      <w:lvlJc w:val="left"/>
      <w:pPr>
        <w:ind w:left="2160" w:hanging="360"/>
      </w:pPr>
      <w:rPr>
        <w:rFonts w:ascii="Wingdings" w:hAnsi="Wingdings" w:hint="default"/>
      </w:rPr>
    </w:lvl>
    <w:lvl w:ilvl="3" w:tplc="8F52B3E0">
      <w:start w:val="1"/>
      <w:numFmt w:val="bullet"/>
      <w:lvlText w:val=""/>
      <w:lvlJc w:val="left"/>
      <w:pPr>
        <w:ind w:left="2880" w:hanging="360"/>
      </w:pPr>
      <w:rPr>
        <w:rFonts w:ascii="Symbol" w:hAnsi="Symbol" w:hint="default"/>
      </w:rPr>
    </w:lvl>
    <w:lvl w:ilvl="4" w:tplc="3F3A0382">
      <w:start w:val="1"/>
      <w:numFmt w:val="bullet"/>
      <w:lvlText w:val="o"/>
      <w:lvlJc w:val="left"/>
      <w:pPr>
        <w:ind w:left="3600" w:hanging="360"/>
      </w:pPr>
      <w:rPr>
        <w:rFonts w:ascii="Courier New" w:hAnsi="Courier New" w:hint="default"/>
      </w:rPr>
    </w:lvl>
    <w:lvl w:ilvl="5" w:tplc="0C1E24D0">
      <w:start w:val="1"/>
      <w:numFmt w:val="bullet"/>
      <w:lvlText w:val=""/>
      <w:lvlJc w:val="left"/>
      <w:pPr>
        <w:ind w:left="4320" w:hanging="360"/>
      </w:pPr>
      <w:rPr>
        <w:rFonts w:ascii="Wingdings" w:hAnsi="Wingdings" w:hint="default"/>
      </w:rPr>
    </w:lvl>
    <w:lvl w:ilvl="6" w:tplc="A236A0A6">
      <w:start w:val="1"/>
      <w:numFmt w:val="bullet"/>
      <w:lvlText w:val=""/>
      <w:lvlJc w:val="left"/>
      <w:pPr>
        <w:ind w:left="5040" w:hanging="360"/>
      </w:pPr>
      <w:rPr>
        <w:rFonts w:ascii="Symbol" w:hAnsi="Symbol" w:hint="default"/>
      </w:rPr>
    </w:lvl>
    <w:lvl w:ilvl="7" w:tplc="9D02D600">
      <w:start w:val="1"/>
      <w:numFmt w:val="bullet"/>
      <w:lvlText w:val="o"/>
      <w:lvlJc w:val="left"/>
      <w:pPr>
        <w:ind w:left="5760" w:hanging="360"/>
      </w:pPr>
      <w:rPr>
        <w:rFonts w:ascii="Courier New" w:hAnsi="Courier New" w:hint="default"/>
      </w:rPr>
    </w:lvl>
    <w:lvl w:ilvl="8" w:tplc="5994F0E8">
      <w:start w:val="1"/>
      <w:numFmt w:val="bullet"/>
      <w:lvlText w:val=""/>
      <w:lvlJc w:val="left"/>
      <w:pPr>
        <w:ind w:left="6480" w:hanging="360"/>
      </w:pPr>
      <w:rPr>
        <w:rFonts w:ascii="Wingdings" w:hAnsi="Wingdings" w:hint="default"/>
      </w:rPr>
    </w:lvl>
  </w:abstractNum>
  <w:abstractNum w:abstractNumId="3" w15:restartNumberingAfterBreak="0">
    <w:nsid w:val="0C7337C0"/>
    <w:multiLevelType w:val="hybridMultilevel"/>
    <w:tmpl w:val="212C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C4E"/>
    <w:multiLevelType w:val="hybridMultilevel"/>
    <w:tmpl w:val="146230B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60D1A"/>
    <w:multiLevelType w:val="hybridMultilevel"/>
    <w:tmpl w:val="A47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038DE"/>
    <w:multiLevelType w:val="hybridMultilevel"/>
    <w:tmpl w:val="C59EE5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5AD0DF0"/>
    <w:multiLevelType w:val="hybridMultilevel"/>
    <w:tmpl w:val="B310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4140E"/>
    <w:multiLevelType w:val="hybridMultilevel"/>
    <w:tmpl w:val="1D40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110EB"/>
    <w:multiLevelType w:val="hybridMultilevel"/>
    <w:tmpl w:val="EFE2530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2CCCB128"/>
    <w:multiLevelType w:val="hybridMultilevel"/>
    <w:tmpl w:val="34C005DA"/>
    <w:lvl w:ilvl="0" w:tplc="F830D00A">
      <w:start w:val="1"/>
      <w:numFmt w:val="bullet"/>
      <w:lvlText w:val="-"/>
      <w:lvlJc w:val="left"/>
      <w:pPr>
        <w:ind w:left="720" w:hanging="360"/>
      </w:pPr>
      <w:rPr>
        <w:rFonts w:ascii="Aptos" w:hAnsi="Aptos" w:hint="default"/>
      </w:rPr>
    </w:lvl>
    <w:lvl w:ilvl="1" w:tplc="8C86965C">
      <w:start w:val="1"/>
      <w:numFmt w:val="bullet"/>
      <w:lvlText w:val="o"/>
      <w:lvlJc w:val="left"/>
      <w:pPr>
        <w:ind w:left="1440" w:hanging="360"/>
      </w:pPr>
      <w:rPr>
        <w:rFonts w:ascii="Courier New" w:hAnsi="Courier New" w:hint="default"/>
      </w:rPr>
    </w:lvl>
    <w:lvl w:ilvl="2" w:tplc="D29E7332">
      <w:start w:val="1"/>
      <w:numFmt w:val="bullet"/>
      <w:lvlText w:val=""/>
      <w:lvlJc w:val="left"/>
      <w:pPr>
        <w:ind w:left="2160" w:hanging="360"/>
      </w:pPr>
      <w:rPr>
        <w:rFonts w:ascii="Wingdings" w:hAnsi="Wingdings" w:hint="default"/>
      </w:rPr>
    </w:lvl>
    <w:lvl w:ilvl="3" w:tplc="A1EE9828">
      <w:start w:val="1"/>
      <w:numFmt w:val="bullet"/>
      <w:lvlText w:val=""/>
      <w:lvlJc w:val="left"/>
      <w:pPr>
        <w:ind w:left="2880" w:hanging="360"/>
      </w:pPr>
      <w:rPr>
        <w:rFonts w:ascii="Symbol" w:hAnsi="Symbol" w:hint="default"/>
      </w:rPr>
    </w:lvl>
    <w:lvl w:ilvl="4" w:tplc="C08C480C">
      <w:start w:val="1"/>
      <w:numFmt w:val="bullet"/>
      <w:lvlText w:val="o"/>
      <w:lvlJc w:val="left"/>
      <w:pPr>
        <w:ind w:left="3600" w:hanging="360"/>
      </w:pPr>
      <w:rPr>
        <w:rFonts w:ascii="Courier New" w:hAnsi="Courier New" w:hint="default"/>
      </w:rPr>
    </w:lvl>
    <w:lvl w:ilvl="5" w:tplc="89700B40">
      <w:start w:val="1"/>
      <w:numFmt w:val="bullet"/>
      <w:lvlText w:val=""/>
      <w:lvlJc w:val="left"/>
      <w:pPr>
        <w:ind w:left="4320" w:hanging="360"/>
      </w:pPr>
      <w:rPr>
        <w:rFonts w:ascii="Wingdings" w:hAnsi="Wingdings" w:hint="default"/>
      </w:rPr>
    </w:lvl>
    <w:lvl w:ilvl="6" w:tplc="E5AED958">
      <w:start w:val="1"/>
      <w:numFmt w:val="bullet"/>
      <w:lvlText w:val=""/>
      <w:lvlJc w:val="left"/>
      <w:pPr>
        <w:ind w:left="5040" w:hanging="360"/>
      </w:pPr>
      <w:rPr>
        <w:rFonts w:ascii="Symbol" w:hAnsi="Symbol" w:hint="default"/>
      </w:rPr>
    </w:lvl>
    <w:lvl w:ilvl="7" w:tplc="C504B70E">
      <w:start w:val="1"/>
      <w:numFmt w:val="bullet"/>
      <w:lvlText w:val="o"/>
      <w:lvlJc w:val="left"/>
      <w:pPr>
        <w:ind w:left="5760" w:hanging="360"/>
      </w:pPr>
      <w:rPr>
        <w:rFonts w:ascii="Courier New" w:hAnsi="Courier New" w:hint="default"/>
      </w:rPr>
    </w:lvl>
    <w:lvl w:ilvl="8" w:tplc="3EA25172">
      <w:start w:val="1"/>
      <w:numFmt w:val="bullet"/>
      <w:lvlText w:val=""/>
      <w:lvlJc w:val="left"/>
      <w:pPr>
        <w:ind w:left="6480" w:hanging="360"/>
      </w:pPr>
      <w:rPr>
        <w:rFonts w:ascii="Wingdings" w:hAnsi="Wingdings" w:hint="default"/>
      </w:rPr>
    </w:lvl>
  </w:abstractNum>
  <w:abstractNum w:abstractNumId="11" w15:restartNumberingAfterBreak="0">
    <w:nsid w:val="2D5B3F7C"/>
    <w:multiLevelType w:val="hybridMultilevel"/>
    <w:tmpl w:val="54CC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3154"/>
    <w:multiLevelType w:val="hybridMultilevel"/>
    <w:tmpl w:val="334C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A6EF3"/>
    <w:multiLevelType w:val="hybridMultilevel"/>
    <w:tmpl w:val="83EC9CD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D71BD"/>
    <w:multiLevelType w:val="hybridMultilevel"/>
    <w:tmpl w:val="93AA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D2396"/>
    <w:multiLevelType w:val="hybridMultilevel"/>
    <w:tmpl w:val="25C2EF06"/>
    <w:lvl w:ilvl="0" w:tplc="52829F84">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2D226"/>
    <w:multiLevelType w:val="hybridMultilevel"/>
    <w:tmpl w:val="3FFE4E48"/>
    <w:lvl w:ilvl="0" w:tplc="836C656E">
      <w:start w:val="1"/>
      <w:numFmt w:val="upperLetter"/>
      <w:lvlText w:val="%1."/>
      <w:lvlJc w:val="left"/>
      <w:pPr>
        <w:ind w:left="720" w:hanging="360"/>
      </w:pPr>
    </w:lvl>
    <w:lvl w:ilvl="1" w:tplc="9E1C3394">
      <w:start w:val="1"/>
      <w:numFmt w:val="lowerLetter"/>
      <w:lvlText w:val="%2."/>
      <w:lvlJc w:val="left"/>
      <w:pPr>
        <w:ind w:left="1440" w:hanging="360"/>
      </w:pPr>
    </w:lvl>
    <w:lvl w:ilvl="2" w:tplc="121888B2">
      <w:start w:val="1"/>
      <w:numFmt w:val="lowerRoman"/>
      <w:lvlText w:val="%3."/>
      <w:lvlJc w:val="right"/>
      <w:pPr>
        <w:ind w:left="2160" w:hanging="180"/>
      </w:pPr>
    </w:lvl>
    <w:lvl w:ilvl="3" w:tplc="AF84E34C">
      <w:start w:val="1"/>
      <w:numFmt w:val="decimal"/>
      <w:lvlText w:val="%4."/>
      <w:lvlJc w:val="left"/>
      <w:pPr>
        <w:ind w:left="2880" w:hanging="360"/>
      </w:pPr>
    </w:lvl>
    <w:lvl w:ilvl="4" w:tplc="63588946">
      <w:start w:val="1"/>
      <w:numFmt w:val="lowerLetter"/>
      <w:lvlText w:val="%5."/>
      <w:lvlJc w:val="left"/>
      <w:pPr>
        <w:ind w:left="3600" w:hanging="360"/>
      </w:pPr>
    </w:lvl>
    <w:lvl w:ilvl="5" w:tplc="D9AA0AD2">
      <w:start w:val="1"/>
      <w:numFmt w:val="lowerRoman"/>
      <w:lvlText w:val="%6."/>
      <w:lvlJc w:val="right"/>
      <w:pPr>
        <w:ind w:left="4320" w:hanging="180"/>
      </w:pPr>
    </w:lvl>
    <w:lvl w:ilvl="6" w:tplc="9750648A">
      <w:start w:val="1"/>
      <w:numFmt w:val="decimal"/>
      <w:lvlText w:val="%7."/>
      <w:lvlJc w:val="left"/>
      <w:pPr>
        <w:ind w:left="5040" w:hanging="360"/>
      </w:pPr>
    </w:lvl>
    <w:lvl w:ilvl="7" w:tplc="9E968FE4">
      <w:start w:val="1"/>
      <w:numFmt w:val="lowerLetter"/>
      <w:lvlText w:val="%8."/>
      <w:lvlJc w:val="left"/>
      <w:pPr>
        <w:ind w:left="5760" w:hanging="360"/>
      </w:pPr>
    </w:lvl>
    <w:lvl w:ilvl="8" w:tplc="837497FE">
      <w:start w:val="1"/>
      <w:numFmt w:val="lowerRoman"/>
      <w:lvlText w:val="%9."/>
      <w:lvlJc w:val="right"/>
      <w:pPr>
        <w:ind w:left="6480" w:hanging="180"/>
      </w:pPr>
    </w:lvl>
  </w:abstractNum>
  <w:abstractNum w:abstractNumId="17" w15:restartNumberingAfterBreak="0">
    <w:nsid w:val="48703D2B"/>
    <w:multiLevelType w:val="hybridMultilevel"/>
    <w:tmpl w:val="D79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ABB74"/>
    <w:multiLevelType w:val="hybridMultilevel"/>
    <w:tmpl w:val="F20EACFA"/>
    <w:lvl w:ilvl="0" w:tplc="A4BE7ACE">
      <w:start w:val="1"/>
      <w:numFmt w:val="bullet"/>
      <w:lvlText w:val=""/>
      <w:lvlJc w:val="left"/>
      <w:pPr>
        <w:ind w:left="720" w:hanging="360"/>
      </w:pPr>
      <w:rPr>
        <w:rFonts w:ascii="Symbol" w:hAnsi="Symbol" w:hint="default"/>
      </w:rPr>
    </w:lvl>
    <w:lvl w:ilvl="1" w:tplc="B84A840A">
      <w:start w:val="1"/>
      <w:numFmt w:val="bullet"/>
      <w:lvlText w:val="o"/>
      <w:lvlJc w:val="left"/>
      <w:pPr>
        <w:ind w:left="1440" w:hanging="360"/>
      </w:pPr>
      <w:rPr>
        <w:rFonts w:ascii="Courier New" w:hAnsi="Courier New" w:hint="default"/>
      </w:rPr>
    </w:lvl>
    <w:lvl w:ilvl="2" w:tplc="17D80892">
      <w:start w:val="1"/>
      <w:numFmt w:val="bullet"/>
      <w:lvlText w:val=""/>
      <w:lvlJc w:val="left"/>
      <w:pPr>
        <w:ind w:left="2160" w:hanging="360"/>
      </w:pPr>
      <w:rPr>
        <w:rFonts w:ascii="Wingdings" w:hAnsi="Wingdings" w:hint="default"/>
      </w:rPr>
    </w:lvl>
    <w:lvl w:ilvl="3" w:tplc="1BB69108">
      <w:start w:val="1"/>
      <w:numFmt w:val="bullet"/>
      <w:lvlText w:val=""/>
      <w:lvlJc w:val="left"/>
      <w:pPr>
        <w:ind w:left="2880" w:hanging="360"/>
      </w:pPr>
      <w:rPr>
        <w:rFonts w:ascii="Symbol" w:hAnsi="Symbol" w:hint="default"/>
      </w:rPr>
    </w:lvl>
    <w:lvl w:ilvl="4" w:tplc="7BD8797C">
      <w:start w:val="1"/>
      <w:numFmt w:val="bullet"/>
      <w:lvlText w:val="o"/>
      <w:lvlJc w:val="left"/>
      <w:pPr>
        <w:ind w:left="3600" w:hanging="360"/>
      </w:pPr>
      <w:rPr>
        <w:rFonts w:ascii="Courier New" w:hAnsi="Courier New" w:hint="default"/>
      </w:rPr>
    </w:lvl>
    <w:lvl w:ilvl="5" w:tplc="10C81818">
      <w:start w:val="1"/>
      <w:numFmt w:val="bullet"/>
      <w:lvlText w:val=""/>
      <w:lvlJc w:val="left"/>
      <w:pPr>
        <w:ind w:left="4320" w:hanging="360"/>
      </w:pPr>
      <w:rPr>
        <w:rFonts w:ascii="Wingdings" w:hAnsi="Wingdings" w:hint="default"/>
      </w:rPr>
    </w:lvl>
    <w:lvl w:ilvl="6" w:tplc="C3D2E26C">
      <w:start w:val="1"/>
      <w:numFmt w:val="bullet"/>
      <w:lvlText w:val=""/>
      <w:lvlJc w:val="left"/>
      <w:pPr>
        <w:ind w:left="5040" w:hanging="360"/>
      </w:pPr>
      <w:rPr>
        <w:rFonts w:ascii="Symbol" w:hAnsi="Symbol" w:hint="default"/>
      </w:rPr>
    </w:lvl>
    <w:lvl w:ilvl="7" w:tplc="EE76AE42">
      <w:start w:val="1"/>
      <w:numFmt w:val="bullet"/>
      <w:lvlText w:val="o"/>
      <w:lvlJc w:val="left"/>
      <w:pPr>
        <w:ind w:left="5760" w:hanging="360"/>
      </w:pPr>
      <w:rPr>
        <w:rFonts w:ascii="Courier New" w:hAnsi="Courier New" w:hint="default"/>
      </w:rPr>
    </w:lvl>
    <w:lvl w:ilvl="8" w:tplc="BDF02746">
      <w:start w:val="1"/>
      <w:numFmt w:val="bullet"/>
      <w:lvlText w:val=""/>
      <w:lvlJc w:val="left"/>
      <w:pPr>
        <w:ind w:left="6480" w:hanging="360"/>
      </w:pPr>
      <w:rPr>
        <w:rFonts w:ascii="Wingdings" w:hAnsi="Wingdings" w:hint="default"/>
      </w:rPr>
    </w:lvl>
  </w:abstractNum>
  <w:abstractNum w:abstractNumId="19" w15:restartNumberingAfterBreak="0">
    <w:nsid w:val="5E3C5F39"/>
    <w:multiLevelType w:val="hybridMultilevel"/>
    <w:tmpl w:val="9FFE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66A27"/>
    <w:multiLevelType w:val="hybridMultilevel"/>
    <w:tmpl w:val="8736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4177D"/>
    <w:multiLevelType w:val="hybridMultilevel"/>
    <w:tmpl w:val="B906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E374CA"/>
    <w:multiLevelType w:val="hybridMultilevel"/>
    <w:tmpl w:val="B5D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66D82"/>
    <w:multiLevelType w:val="hybridMultilevel"/>
    <w:tmpl w:val="99BA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30C4C"/>
    <w:multiLevelType w:val="hybridMultilevel"/>
    <w:tmpl w:val="D580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15A5C"/>
    <w:multiLevelType w:val="hybridMultilevel"/>
    <w:tmpl w:val="72B0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D797E"/>
    <w:multiLevelType w:val="hybridMultilevel"/>
    <w:tmpl w:val="4E5E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A12BD"/>
    <w:multiLevelType w:val="hybridMultilevel"/>
    <w:tmpl w:val="1910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46143">
    <w:abstractNumId w:val="1"/>
  </w:num>
  <w:num w:numId="2" w16cid:durableId="1476099904">
    <w:abstractNumId w:val="10"/>
  </w:num>
  <w:num w:numId="3" w16cid:durableId="253905499">
    <w:abstractNumId w:val="18"/>
  </w:num>
  <w:num w:numId="4" w16cid:durableId="1822305928">
    <w:abstractNumId w:val="16"/>
  </w:num>
  <w:num w:numId="5" w16cid:durableId="379792875">
    <w:abstractNumId w:val="2"/>
  </w:num>
  <w:num w:numId="6" w16cid:durableId="2085301121">
    <w:abstractNumId w:val="13"/>
  </w:num>
  <w:num w:numId="7" w16cid:durableId="302278270">
    <w:abstractNumId w:val="17"/>
  </w:num>
  <w:num w:numId="8" w16cid:durableId="1422945944">
    <w:abstractNumId w:val="26"/>
  </w:num>
  <w:num w:numId="9" w16cid:durableId="1360542979">
    <w:abstractNumId w:val="3"/>
  </w:num>
  <w:num w:numId="10" w16cid:durableId="682048708">
    <w:abstractNumId w:val="4"/>
  </w:num>
  <w:num w:numId="11" w16cid:durableId="2009362016">
    <w:abstractNumId w:val="0"/>
  </w:num>
  <w:num w:numId="12" w16cid:durableId="1933782364">
    <w:abstractNumId w:val="20"/>
  </w:num>
  <w:num w:numId="13" w16cid:durableId="1958564360">
    <w:abstractNumId w:val="12"/>
  </w:num>
  <w:num w:numId="14" w16cid:durableId="1067069532">
    <w:abstractNumId w:val="7"/>
  </w:num>
  <w:num w:numId="15" w16cid:durableId="1162158092">
    <w:abstractNumId w:val="22"/>
  </w:num>
  <w:num w:numId="16" w16cid:durableId="577592648">
    <w:abstractNumId w:val="21"/>
  </w:num>
  <w:num w:numId="17" w16cid:durableId="242951956">
    <w:abstractNumId w:val="25"/>
  </w:num>
  <w:num w:numId="18" w16cid:durableId="373702409">
    <w:abstractNumId w:val="14"/>
  </w:num>
  <w:num w:numId="19" w16cid:durableId="1012076075">
    <w:abstractNumId w:val="23"/>
  </w:num>
  <w:num w:numId="20" w16cid:durableId="79520666">
    <w:abstractNumId w:val="11"/>
  </w:num>
  <w:num w:numId="21" w16cid:durableId="1118834864">
    <w:abstractNumId w:val="19"/>
  </w:num>
  <w:num w:numId="22" w16cid:durableId="1175417174">
    <w:abstractNumId w:val="27"/>
  </w:num>
  <w:num w:numId="23" w16cid:durableId="2129011860">
    <w:abstractNumId w:val="24"/>
  </w:num>
  <w:num w:numId="24" w16cid:durableId="365953132">
    <w:abstractNumId w:val="9"/>
  </w:num>
  <w:num w:numId="25" w16cid:durableId="647587804">
    <w:abstractNumId w:val="15"/>
  </w:num>
  <w:num w:numId="26" w16cid:durableId="1403025073">
    <w:abstractNumId w:val="5"/>
  </w:num>
  <w:num w:numId="27" w16cid:durableId="862090252">
    <w:abstractNumId w:val="8"/>
  </w:num>
  <w:num w:numId="28" w16cid:durableId="1827741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DBD"/>
    <w:rsid w:val="0001570C"/>
    <w:rsid w:val="0002553C"/>
    <w:rsid w:val="000262FC"/>
    <w:rsid w:val="00036614"/>
    <w:rsid w:val="0003751F"/>
    <w:rsid w:val="000428DC"/>
    <w:rsid w:val="00045D0F"/>
    <w:rsid w:val="000627AD"/>
    <w:rsid w:val="000642CD"/>
    <w:rsid w:val="0007480E"/>
    <w:rsid w:val="00082581"/>
    <w:rsid w:val="000A2951"/>
    <w:rsid w:val="000C2DAA"/>
    <w:rsid w:val="000D39E0"/>
    <w:rsid w:val="000E1D45"/>
    <w:rsid w:val="001139B3"/>
    <w:rsid w:val="0011798D"/>
    <w:rsid w:val="001436AE"/>
    <w:rsid w:val="00155EFC"/>
    <w:rsid w:val="0016232F"/>
    <w:rsid w:val="00167DF3"/>
    <w:rsid w:val="00172A00"/>
    <w:rsid w:val="0017EA63"/>
    <w:rsid w:val="001825A2"/>
    <w:rsid w:val="001833A9"/>
    <w:rsid w:val="001B40E1"/>
    <w:rsid w:val="001D0025"/>
    <w:rsid w:val="001D04B6"/>
    <w:rsid w:val="001D1B91"/>
    <w:rsid w:val="001D4567"/>
    <w:rsid w:val="001E2466"/>
    <w:rsid w:val="001E3D38"/>
    <w:rsid w:val="001E7D34"/>
    <w:rsid w:val="001F2E2E"/>
    <w:rsid w:val="00206DA7"/>
    <w:rsid w:val="002106F5"/>
    <w:rsid w:val="002153E8"/>
    <w:rsid w:val="00217F23"/>
    <w:rsid w:val="0021F1C7"/>
    <w:rsid w:val="002228B4"/>
    <w:rsid w:val="002325E0"/>
    <w:rsid w:val="00235FB4"/>
    <w:rsid w:val="00247914"/>
    <w:rsid w:val="0025556D"/>
    <w:rsid w:val="00256DED"/>
    <w:rsid w:val="00270E35"/>
    <w:rsid w:val="00280060"/>
    <w:rsid w:val="002A0284"/>
    <w:rsid w:val="002A7F08"/>
    <w:rsid w:val="002B4066"/>
    <w:rsid w:val="002C1148"/>
    <w:rsid w:val="002C15BD"/>
    <w:rsid w:val="002C3342"/>
    <w:rsid w:val="002C34B5"/>
    <w:rsid w:val="002E6EDD"/>
    <w:rsid w:val="002F725A"/>
    <w:rsid w:val="00303993"/>
    <w:rsid w:val="00312B3E"/>
    <w:rsid w:val="003154CD"/>
    <w:rsid w:val="00317DD3"/>
    <w:rsid w:val="00323DF1"/>
    <w:rsid w:val="0033402A"/>
    <w:rsid w:val="003348F9"/>
    <w:rsid w:val="003366F9"/>
    <w:rsid w:val="00345C85"/>
    <w:rsid w:val="00351673"/>
    <w:rsid w:val="00352832"/>
    <w:rsid w:val="003558C4"/>
    <w:rsid w:val="00356B91"/>
    <w:rsid w:val="0037F365"/>
    <w:rsid w:val="00391982"/>
    <w:rsid w:val="003B2FF1"/>
    <w:rsid w:val="003B3E35"/>
    <w:rsid w:val="003F111B"/>
    <w:rsid w:val="003F173C"/>
    <w:rsid w:val="00420143"/>
    <w:rsid w:val="004223C4"/>
    <w:rsid w:val="00434A67"/>
    <w:rsid w:val="00454C23"/>
    <w:rsid w:val="004611A2"/>
    <w:rsid w:val="00463EA1"/>
    <w:rsid w:val="00474FB4"/>
    <w:rsid w:val="00480292"/>
    <w:rsid w:val="00492EAF"/>
    <w:rsid w:val="004B1C55"/>
    <w:rsid w:val="004B7807"/>
    <w:rsid w:val="004C066C"/>
    <w:rsid w:val="004D0674"/>
    <w:rsid w:val="004D0E7A"/>
    <w:rsid w:val="004D5A23"/>
    <w:rsid w:val="004F3210"/>
    <w:rsid w:val="00503D99"/>
    <w:rsid w:val="00515AAA"/>
    <w:rsid w:val="005266CD"/>
    <w:rsid w:val="00530A63"/>
    <w:rsid w:val="005334F1"/>
    <w:rsid w:val="00573CF3"/>
    <w:rsid w:val="00584617"/>
    <w:rsid w:val="005A22EF"/>
    <w:rsid w:val="005B73C9"/>
    <w:rsid w:val="005C5629"/>
    <w:rsid w:val="005C728C"/>
    <w:rsid w:val="005D03AE"/>
    <w:rsid w:val="005E1490"/>
    <w:rsid w:val="005E163F"/>
    <w:rsid w:val="005E665A"/>
    <w:rsid w:val="005E73B8"/>
    <w:rsid w:val="005E7ED4"/>
    <w:rsid w:val="005F3180"/>
    <w:rsid w:val="005F5034"/>
    <w:rsid w:val="00604753"/>
    <w:rsid w:val="006174C3"/>
    <w:rsid w:val="006272E2"/>
    <w:rsid w:val="0062E458"/>
    <w:rsid w:val="00630B06"/>
    <w:rsid w:val="006312CE"/>
    <w:rsid w:val="00634215"/>
    <w:rsid w:val="00643E6E"/>
    <w:rsid w:val="006823DA"/>
    <w:rsid w:val="0068527F"/>
    <w:rsid w:val="006871A2"/>
    <w:rsid w:val="00693B1E"/>
    <w:rsid w:val="006D53F9"/>
    <w:rsid w:val="006D6AAB"/>
    <w:rsid w:val="006E485B"/>
    <w:rsid w:val="006E522B"/>
    <w:rsid w:val="006E54E4"/>
    <w:rsid w:val="0072218A"/>
    <w:rsid w:val="00740E0B"/>
    <w:rsid w:val="00763915"/>
    <w:rsid w:val="0077601D"/>
    <w:rsid w:val="00780E14"/>
    <w:rsid w:val="00787968"/>
    <w:rsid w:val="007B552B"/>
    <w:rsid w:val="007C5086"/>
    <w:rsid w:val="007D00CB"/>
    <w:rsid w:val="007D2142"/>
    <w:rsid w:val="008007C5"/>
    <w:rsid w:val="00804028"/>
    <w:rsid w:val="00804ACE"/>
    <w:rsid w:val="0081147F"/>
    <w:rsid w:val="0083044E"/>
    <w:rsid w:val="00847BB5"/>
    <w:rsid w:val="008666FF"/>
    <w:rsid w:val="00880BD0"/>
    <w:rsid w:val="00882D7A"/>
    <w:rsid w:val="00886B9C"/>
    <w:rsid w:val="0089597A"/>
    <w:rsid w:val="008B37AE"/>
    <w:rsid w:val="008C6FDE"/>
    <w:rsid w:val="008D39D8"/>
    <w:rsid w:val="008D456D"/>
    <w:rsid w:val="008D6B92"/>
    <w:rsid w:val="008E3DFC"/>
    <w:rsid w:val="008E8C1C"/>
    <w:rsid w:val="00900556"/>
    <w:rsid w:val="00912144"/>
    <w:rsid w:val="009177A5"/>
    <w:rsid w:val="0092370E"/>
    <w:rsid w:val="0093099A"/>
    <w:rsid w:val="009358DE"/>
    <w:rsid w:val="009517B3"/>
    <w:rsid w:val="00966B3F"/>
    <w:rsid w:val="009753C0"/>
    <w:rsid w:val="009775E2"/>
    <w:rsid w:val="00981B6F"/>
    <w:rsid w:val="00982077"/>
    <w:rsid w:val="00982BDE"/>
    <w:rsid w:val="00982F0C"/>
    <w:rsid w:val="009942E5"/>
    <w:rsid w:val="00997D63"/>
    <w:rsid w:val="009B283E"/>
    <w:rsid w:val="009B361B"/>
    <w:rsid w:val="009C1065"/>
    <w:rsid w:val="009E4D0D"/>
    <w:rsid w:val="009F33AC"/>
    <w:rsid w:val="009F3F4C"/>
    <w:rsid w:val="009F44E5"/>
    <w:rsid w:val="00A04203"/>
    <w:rsid w:val="00A30B41"/>
    <w:rsid w:val="00A336F4"/>
    <w:rsid w:val="00A34BFD"/>
    <w:rsid w:val="00A36A37"/>
    <w:rsid w:val="00A43FF7"/>
    <w:rsid w:val="00A5091D"/>
    <w:rsid w:val="00A60127"/>
    <w:rsid w:val="00A64ED8"/>
    <w:rsid w:val="00A7314F"/>
    <w:rsid w:val="00A73366"/>
    <w:rsid w:val="00A73524"/>
    <w:rsid w:val="00A95DDD"/>
    <w:rsid w:val="00AA30CD"/>
    <w:rsid w:val="00AA7C22"/>
    <w:rsid w:val="00AB708F"/>
    <w:rsid w:val="00AE5B5F"/>
    <w:rsid w:val="00AE7BC5"/>
    <w:rsid w:val="00B0AEEE"/>
    <w:rsid w:val="00B22E15"/>
    <w:rsid w:val="00B368AE"/>
    <w:rsid w:val="00B50BB7"/>
    <w:rsid w:val="00B62B02"/>
    <w:rsid w:val="00B678FE"/>
    <w:rsid w:val="00B80941"/>
    <w:rsid w:val="00B80B82"/>
    <w:rsid w:val="00B810BC"/>
    <w:rsid w:val="00B87132"/>
    <w:rsid w:val="00BA77EB"/>
    <w:rsid w:val="00BA7DFC"/>
    <w:rsid w:val="00BF7BD8"/>
    <w:rsid w:val="00C16A63"/>
    <w:rsid w:val="00C36EF4"/>
    <w:rsid w:val="00C610CC"/>
    <w:rsid w:val="00C85E8A"/>
    <w:rsid w:val="00C90850"/>
    <w:rsid w:val="00C920D1"/>
    <w:rsid w:val="00CA511F"/>
    <w:rsid w:val="00CB058A"/>
    <w:rsid w:val="00CB0878"/>
    <w:rsid w:val="00CB34F0"/>
    <w:rsid w:val="00CC1575"/>
    <w:rsid w:val="00CD1750"/>
    <w:rsid w:val="00CE3BC7"/>
    <w:rsid w:val="00CF0497"/>
    <w:rsid w:val="00CF1C50"/>
    <w:rsid w:val="00D029F8"/>
    <w:rsid w:val="00D311E5"/>
    <w:rsid w:val="00D5283B"/>
    <w:rsid w:val="00D720E6"/>
    <w:rsid w:val="00D74C70"/>
    <w:rsid w:val="00D93E03"/>
    <w:rsid w:val="00DC046B"/>
    <w:rsid w:val="00DC0E8F"/>
    <w:rsid w:val="00DC13C5"/>
    <w:rsid w:val="00DC1A8F"/>
    <w:rsid w:val="00DD3714"/>
    <w:rsid w:val="00DD4A3F"/>
    <w:rsid w:val="00DE3878"/>
    <w:rsid w:val="00DF1E83"/>
    <w:rsid w:val="00E30073"/>
    <w:rsid w:val="00E31DDC"/>
    <w:rsid w:val="00E32E33"/>
    <w:rsid w:val="00E43269"/>
    <w:rsid w:val="00E50798"/>
    <w:rsid w:val="00E5C606"/>
    <w:rsid w:val="00E604BB"/>
    <w:rsid w:val="00E60EFD"/>
    <w:rsid w:val="00E6303A"/>
    <w:rsid w:val="00E82AE0"/>
    <w:rsid w:val="00E909BD"/>
    <w:rsid w:val="00E9350A"/>
    <w:rsid w:val="00EA2066"/>
    <w:rsid w:val="00EB6E69"/>
    <w:rsid w:val="00EC55C7"/>
    <w:rsid w:val="00EE2DBD"/>
    <w:rsid w:val="00EF579F"/>
    <w:rsid w:val="00F05360"/>
    <w:rsid w:val="00F07CC7"/>
    <w:rsid w:val="00F138E6"/>
    <w:rsid w:val="00F306EC"/>
    <w:rsid w:val="00F308A6"/>
    <w:rsid w:val="00F32CBB"/>
    <w:rsid w:val="00F44650"/>
    <w:rsid w:val="00F454D6"/>
    <w:rsid w:val="00F51358"/>
    <w:rsid w:val="00F864CB"/>
    <w:rsid w:val="00F916CB"/>
    <w:rsid w:val="00F9418F"/>
    <w:rsid w:val="00F97BE7"/>
    <w:rsid w:val="00FA356F"/>
    <w:rsid w:val="00FE60CB"/>
    <w:rsid w:val="00FF1F69"/>
    <w:rsid w:val="01510A1C"/>
    <w:rsid w:val="016F018A"/>
    <w:rsid w:val="0171AB44"/>
    <w:rsid w:val="01858D44"/>
    <w:rsid w:val="01B580CE"/>
    <w:rsid w:val="01F117C4"/>
    <w:rsid w:val="02090311"/>
    <w:rsid w:val="027CA46E"/>
    <w:rsid w:val="02EE75B6"/>
    <w:rsid w:val="03154C75"/>
    <w:rsid w:val="039FB647"/>
    <w:rsid w:val="03A17EAA"/>
    <w:rsid w:val="03A29022"/>
    <w:rsid w:val="03AB2D5D"/>
    <w:rsid w:val="03D37017"/>
    <w:rsid w:val="03DF9B83"/>
    <w:rsid w:val="03FDA44F"/>
    <w:rsid w:val="040FA86A"/>
    <w:rsid w:val="043C09CF"/>
    <w:rsid w:val="0471B569"/>
    <w:rsid w:val="047739C4"/>
    <w:rsid w:val="049B74AD"/>
    <w:rsid w:val="04A175AC"/>
    <w:rsid w:val="04CF02BB"/>
    <w:rsid w:val="04E6D969"/>
    <w:rsid w:val="04F6AA11"/>
    <w:rsid w:val="0518006E"/>
    <w:rsid w:val="0519EC17"/>
    <w:rsid w:val="055ED624"/>
    <w:rsid w:val="05ECF4E4"/>
    <w:rsid w:val="05FDD800"/>
    <w:rsid w:val="06057943"/>
    <w:rsid w:val="060C0BF8"/>
    <w:rsid w:val="060D0563"/>
    <w:rsid w:val="0613FE92"/>
    <w:rsid w:val="0656660B"/>
    <w:rsid w:val="065C36AF"/>
    <w:rsid w:val="0674176B"/>
    <w:rsid w:val="069BB984"/>
    <w:rsid w:val="06DD6A88"/>
    <w:rsid w:val="06E4C0B4"/>
    <w:rsid w:val="0730ABA7"/>
    <w:rsid w:val="074AD2EE"/>
    <w:rsid w:val="07563B1C"/>
    <w:rsid w:val="077C4909"/>
    <w:rsid w:val="07CCDECC"/>
    <w:rsid w:val="07EBB592"/>
    <w:rsid w:val="0805E761"/>
    <w:rsid w:val="080E1028"/>
    <w:rsid w:val="082D88AF"/>
    <w:rsid w:val="08416F4B"/>
    <w:rsid w:val="086B6840"/>
    <w:rsid w:val="086C7FF8"/>
    <w:rsid w:val="089C1081"/>
    <w:rsid w:val="08A25E3F"/>
    <w:rsid w:val="08F410C3"/>
    <w:rsid w:val="0908C461"/>
    <w:rsid w:val="090A26AB"/>
    <w:rsid w:val="091511AD"/>
    <w:rsid w:val="0916F8F3"/>
    <w:rsid w:val="09466352"/>
    <w:rsid w:val="0960B148"/>
    <w:rsid w:val="09877A0F"/>
    <w:rsid w:val="09A781DB"/>
    <w:rsid w:val="09F6094D"/>
    <w:rsid w:val="09F930F6"/>
    <w:rsid w:val="0A468822"/>
    <w:rsid w:val="0A4C8B2B"/>
    <w:rsid w:val="0A7F4DBD"/>
    <w:rsid w:val="0A8142DF"/>
    <w:rsid w:val="0A9FA10A"/>
    <w:rsid w:val="0ACA0E8A"/>
    <w:rsid w:val="0ADC54DA"/>
    <w:rsid w:val="0AE57CED"/>
    <w:rsid w:val="0AFCCF6F"/>
    <w:rsid w:val="0B0C6BE8"/>
    <w:rsid w:val="0B161D17"/>
    <w:rsid w:val="0B6B7805"/>
    <w:rsid w:val="0B83B4F4"/>
    <w:rsid w:val="0B8E6FC5"/>
    <w:rsid w:val="0C1CAE02"/>
    <w:rsid w:val="0C4B7A8A"/>
    <w:rsid w:val="0C95559E"/>
    <w:rsid w:val="0CA3AC4C"/>
    <w:rsid w:val="0CE8E7BD"/>
    <w:rsid w:val="0D10D07E"/>
    <w:rsid w:val="0D9628ED"/>
    <w:rsid w:val="0DC0D92B"/>
    <w:rsid w:val="0E093572"/>
    <w:rsid w:val="0E0F3DFD"/>
    <w:rsid w:val="0E11782D"/>
    <w:rsid w:val="0E268A3B"/>
    <w:rsid w:val="0E2AE2B4"/>
    <w:rsid w:val="0E31B892"/>
    <w:rsid w:val="0E489119"/>
    <w:rsid w:val="0E5FFC79"/>
    <w:rsid w:val="0EB130B9"/>
    <w:rsid w:val="0EB38C1F"/>
    <w:rsid w:val="0F284A38"/>
    <w:rsid w:val="0F2E4998"/>
    <w:rsid w:val="0F32FEE6"/>
    <w:rsid w:val="0F683EE4"/>
    <w:rsid w:val="0F7270FE"/>
    <w:rsid w:val="1035386C"/>
    <w:rsid w:val="104A9CD9"/>
    <w:rsid w:val="108C16B4"/>
    <w:rsid w:val="108E78A4"/>
    <w:rsid w:val="109FFC27"/>
    <w:rsid w:val="10B9C9C5"/>
    <w:rsid w:val="10EDC801"/>
    <w:rsid w:val="112F378F"/>
    <w:rsid w:val="1147FB6E"/>
    <w:rsid w:val="11A3257F"/>
    <w:rsid w:val="11C7F59F"/>
    <w:rsid w:val="11CC7B59"/>
    <w:rsid w:val="1207E265"/>
    <w:rsid w:val="120C6CFB"/>
    <w:rsid w:val="12386691"/>
    <w:rsid w:val="12409099"/>
    <w:rsid w:val="12472B5D"/>
    <w:rsid w:val="12E2AC10"/>
    <w:rsid w:val="12ED1145"/>
    <w:rsid w:val="133DF7B9"/>
    <w:rsid w:val="1348A0EE"/>
    <w:rsid w:val="135B4A73"/>
    <w:rsid w:val="1380B599"/>
    <w:rsid w:val="13CCD9C1"/>
    <w:rsid w:val="13CD72C1"/>
    <w:rsid w:val="13D9DDCF"/>
    <w:rsid w:val="13E3DD36"/>
    <w:rsid w:val="13F0106C"/>
    <w:rsid w:val="13F13C01"/>
    <w:rsid w:val="1460F3CB"/>
    <w:rsid w:val="1463C6DC"/>
    <w:rsid w:val="14A5FBDD"/>
    <w:rsid w:val="14D402F5"/>
    <w:rsid w:val="14E19467"/>
    <w:rsid w:val="14EAC35F"/>
    <w:rsid w:val="14FBAA37"/>
    <w:rsid w:val="150E6AED"/>
    <w:rsid w:val="151D71EE"/>
    <w:rsid w:val="154B819C"/>
    <w:rsid w:val="155D7241"/>
    <w:rsid w:val="155F50E5"/>
    <w:rsid w:val="15780704"/>
    <w:rsid w:val="15E37241"/>
    <w:rsid w:val="15EBB340"/>
    <w:rsid w:val="1606E364"/>
    <w:rsid w:val="161A97D4"/>
    <w:rsid w:val="1624C8DD"/>
    <w:rsid w:val="16392680"/>
    <w:rsid w:val="16A9C9EF"/>
    <w:rsid w:val="170F5FE8"/>
    <w:rsid w:val="1731E614"/>
    <w:rsid w:val="175C812E"/>
    <w:rsid w:val="1779A657"/>
    <w:rsid w:val="178FCFBF"/>
    <w:rsid w:val="17C933FE"/>
    <w:rsid w:val="17E95532"/>
    <w:rsid w:val="17FEA41F"/>
    <w:rsid w:val="1814DF6A"/>
    <w:rsid w:val="1815BB4E"/>
    <w:rsid w:val="1865D3B2"/>
    <w:rsid w:val="186E6691"/>
    <w:rsid w:val="188CF6F6"/>
    <w:rsid w:val="188D7841"/>
    <w:rsid w:val="18961E22"/>
    <w:rsid w:val="18F45A1A"/>
    <w:rsid w:val="190ADCC1"/>
    <w:rsid w:val="194C39ED"/>
    <w:rsid w:val="1998D60B"/>
    <w:rsid w:val="19A24436"/>
    <w:rsid w:val="19A5E6F7"/>
    <w:rsid w:val="19B31A23"/>
    <w:rsid w:val="19C33D5A"/>
    <w:rsid w:val="1A0C775A"/>
    <w:rsid w:val="1A6361B9"/>
    <w:rsid w:val="1A6CA624"/>
    <w:rsid w:val="1A7E5A23"/>
    <w:rsid w:val="1AF98A68"/>
    <w:rsid w:val="1B10C478"/>
    <w:rsid w:val="1B1BD407"/>
    <w:rsid w:val="1B4DEE16"/>
    <w:rsid w:val="1B4FE37E"/>
    <w:rsid w:val="1B906581"/>
    <w:rsid w:val="1BD06EA5"/>
    <w:rsid w:val="1BD7A08E"/>
    <w:rsid w:val="1BE5F611"/>
    <w:rsid w:val="1C2E3E0B"/>
    <w:rsid w:val="1C7DC57E"/>
    <w:rsid w:val="1C7E75E9"/>
    <w:rsid w:val="1C90BE7D"/>
    <w:rsid w:val="1CC5B06C"/>
    <w:rsid w:val="1CD09130"/>
    <w:rsid w:val="1D0DA0F2"/>
    <w:rsid w:val="1D7314A3"/>
    <w:rsid w:val="1DC25D3F"/>
    <w:rsid w:val="1DD09E28"/>
    <w:rsid w:val="1DE82BDF"/>
    <w:rsid w:val="1DEEBDD8"/>
    <w:rsid w:val="1E1B4891"/>
    <w:rsid w:val="1E259753"/>
    <w:rsid w:val="1E5C4C75"/>
    <w:rsid w:val="1E75D3B9"/>
    <w:rsid w:val="1E7B5B20"/>
    <w:rsid w:val="1E94B591"/>
    <w:rsid w:val="1EA2B90F"/>
    <w:rsid w:val="1ED671CC"/>
    <w:rsid w:val="1ED7F163"/>
    <w:rsid w:val="1EE3C178"/>
    <w:rsid w:val="1EFC7DAA"/>
    <w:rsid w:val="1F133515"/>
    <w:rsid w:val="1F21D17A"/>
    <w:rsid w:val="1F27667F"/>
    <w:rsid w:val="1F3E560D"/>
    <w:rsid w:val="1F46DFFE"/>
    <w:rsid w:val="1F60C6BB"/>
    <w:rsid w:val="1F658074"/>
    <w:rsid w:val="1F658CEF"/>
    <w:rsid w:val="1F6DB5C3"/>
    <w:rsid w:val="1FA67CC5"/>
    <w:rsid w:val="1FAA1468"/>
    <w:rsid w:val="1FC8DC2B"/>
    <w:rsid w:val="201EB763"/>
    <w:rsid w:val="2032BACF"/>
    <w:rsid w:val="203EDFC5"/>
    <w:rsid w:val="20B2EDC1"/>
    <w:rsid w:val="20E452B1"/>
    <w:rsid w:val="21134101"/>
    <w:rsid w:val="2121CCA8"/>
    <w:rsid w:val="215CDD71"/>
    <w:rsid w:val="216C748F"/>
    <w:rsid w:val="219B15C2"/>
    <w:rsid w:val="21B76BED"/>
    <w:rsid w:val="21B9AD16"/>
    <w:rsid w:val="21C07999"/>
    <w:rsid w:val="21DDBCB1"/>
    <w:rsid w:val="21ECFF89"/>
    <w:rsid w:val="220129A6"/>
    <w:rsid w:val="22035F78"/>
    <w:rsid w:val="22115D4A"/>
    <w:rsid w:val="22119FE3"/>
    <w:rsid w:val="2237EE1D"/>
    <w:rsid w:val="223D03CD"/>
    <w:rsid w:val="225C6692"/>
    <w:rsid w:val="2278EBA0"/>
    <w:rsid w:val="228403C7"/>
    <w:rsid w:val="2296FE61"/>
    <w:rsid w:val="22C7BE72"/>
    <w:rsid w:val="22E316F2"/>
    <w:rsid w:val="22EDC7C3"/>
    <w:rsid w:val="23457424"/>
    <w:rsid w:val="234795C8"/>
    <w:rsid w:val="234EBDBA"/>
    <w:rsid w:val="2352C31B"/>
    <w:rsid w:val="24098CA6"/>
    <w:rsid w:val="24CB1E14"/>
    <w:rsid w:val="25097CAA"/>
    <w:rsid w:val="250AD4A8"/>
    <w:rsid w:val="2517782D"/>
    <w:rsid w:val="255E5750"/>
    <w:rsid w:val="25614CC9"/>
    <w:rsid w:val="2565A94D"/>
    <w:rsid w:val="2591A543"/>
    <w:rsid w:val="25B29F6C"/>
    <w:rsid w:val="25DD08FF"/>
    <w:rsid w:val="265842BB"/>
    <w:rsid w:val="267E3B7A"/>
    <w:rsid w:val="26A54F0C"/>
    <w:rsid w:val="26CE6494"/>
    <w:rsid w:val="26DE251F"/>
    <w:rsid w:val="26E2ADD8"/>
    <w:rsid w:val="27388E9F"/>
    <w:rsid w:val="27C13D14"/>
    <w:rsid w:val="27C43DE5"/>
    <w:rsid w:val="27D94C6A"/>
    <w:rsid w:val="27E7C533"/>
    <w:rsid w:val="281EA92F"/>
    <w:rsid w:val="284F02C8"/>
    <w:rsid w:val="28747804"/>
    <w:rsid w:val="28CC0885"/>
    <w:rsid w:val="2904393C"/>
    <w:rsid w:val="2928EE89"/>
    <w:rsid w:val="29395313"/>
    <w:rsid w:val="294529C6"/>
    <w:rsid w:val="29955685"/>
    <w:rsid w:val="29CDBEF9"/>
    <w:rsid w:val="2A06A826"/>
    <w:rsid w:val="2A19DE0A"/>
    <w:rsid w:val="2A3CAE3B"/>
    <w:rsid w:val="2A3DB8DE"/>
    <w:rsid w:val="2A905CB9"/>
    <w:rsid w:val="2A993F3A"/>
    <w:rsid w:val="2AC892AA"/>
    <w:rsid w:val="2ACB0910"/>
    <w:rsid w:val="2ACB7110"/>
    <w:rsid w:val="2AE44F4E"/>
    <w:rsid w:val="2B0450B8"/>
    <w:rsid w:val="2B5BF8C1"/>
    <w:rsid w:val="2B6008F0"/>
    <w:rsid w:val="2B6EA5D7"/>
    <w:rsid w:val="2B799B3A"/>
    <w:rsid w:val="2BA995F6"/>
    <w:rsid w:val="2BC82892"/>
    <w:rsid w:val="2BF3B568"/>
    <w:rsid w:val="2C1E63ED"/>
    <w:rsid w:val="2C329B2B"/>
    <w:rsid w:val="2C5A4233"/>
    <w:rsid w:val="2C6E49E7"/>
    <w:rsid w:val="2CCFBEF9"/>
    <w:rsid w:val="2CD78D38"/>
    <w:rsid w:val="2CE1BFA8"/>
    <w:rsid w:val="2CF203B3"/>
    <w:rsid w:val="2CFFBB04"/>
    <w:rsid w:val="2D041ACA"/>
    <w:rsid w:val="2D306412"/>
    <w:rsid w:val="2D8631D3"/>
    <w:rsid w:val="2D8C57E2"/>
    <w:rsid w:val="2D8E0FD1"/>
    <w:rsid w:val="2D91A6DF"/>
    <w:rsid w:val="2DAC0B36"/>
    <w:rsid w:val="2DD5A2FF"/>
    <w:rsid w:val="2DE3FD22"/>
    <w:rsid w:val="2E1F40DF"/>
    <w:rsid w:val="2E251923"/>
    <w:rsid w:val="2E42909D"/>
    <w:rsid w:val="2E5AAADE"/>
    <w:rsid w:val="2E889E60"/>
    <w:rsid w:val="2E9A5430"/>
    <w:rsid w:val="2EAB2AEB"/>
    <w:rsid w:val="2EC495A4"/>
    <w:rsid w:val="2ED1F972"/>
    <w:rsid w:val="2EEA98BC"/>
    <w:rsid w:val="2EF145EE"/>
    <w:rsid w:val="2F132622"/>
    <w:rsid w:val="2F34D32D"/>
    <w:rsid w:val="2F4564CD"/>
    <w:rsid w:val="2FD3A711"/>
    <w:rsid w:val="2FD43BB8"/>
    <w:rsid w:val="2FD6A293"/>
    <w:rsid w:val="2FE1CE90"/>
    <w:rsid w:val="3019353C"/>
    <w:rsid w:val="301D0BE0"/>
    <w:rsid w:val="307BA24E"/>
    <w:rsid w:val="30AC4C02"/>
    <w:rsid w:val="30AE70DD"/>
    <w:rsid w:val="30C8714C"/>
    <w:rsid w:val="31143688"/>
    <w:rsid w:val="317C2A1E"/>
    <w:rsid w:val="31D66759"/>
    <w:rsid w:val="31D78E55"/>
    <w:rsid w:val="323C936A"/>
    <w:rsid w:val="32790379"/>
    <w:rsid w:val="3279DE54"/>
    <w:rsid w:val="328EA283"/>
    <w:rsid w:val="32907F2F"/>
    <w:rsid w:val="329C44C4"/>
    <w:rsid w:val="32DE5ED2"/>
    <w:rsid w:val="32DEAC75"/>
    <w:rsid w:val="32F68D90"/>
    <w:rsid w:val="331417F5"/>
    <w:rsid w:val="3323FA07"/>
    <w:rsid w:val="3327F7BF"/>
    <w:rsid w:val="33295102"/>
    <w:rsid w:val="334D19DF"/>
    <w:rsid w:val="336CFAAA"/>
    <w:rsid w:val="336F13E8"/>
    <w:rsid w:val="3385BAC9"/>
    <w:rsid w:val="33A51E91"/>
    <w:rsid w:val="33E570A3"/>
    <w:rsid w:val="33F5136E"/>
    <w:rsid w:val="341D9D8D"/>
    <w:rsid w:val="342220AF"/>
    <w:rsid w:val="3443AC06"/>
    <w:rsid w:val="346D7A9C"/>
    <w:rsid w:val="34743402"/>
    <w:rsid w:val="3476D030"/>
    <w:rsid w:val="3499A41A"/>
    <w:rsid w:val="34ABC7B7"/>
    <w:rsid w:val="34F922A7"/>
    <w:rsid w:val="34FE937A"/>
    <w:rsid w:val="3506CE66"/>
    <w:rsid w:val="350D9DBB"/>
    <w:rsid w:val="351A663A"/>
    <w:rsid w:val="3523866C"/>
    <w:rsid w:val="35271DC7"/>
    <w:rsid w:val="353AD40D"/>
    <w:rsid w:val="3578B7E1"/>
    <w:rsid w:val="35C1F2DB"/>
    <w:rsid w:val="35E0DCD6"/>
    <w:rsid w:val="35F2EFC4"/>
    <w:rsid w:val="360EC55A"/>
    <w:rsid w:val="361F1E94"/>
    <w:rsid w:val="3626A937"/>
    <w:rsid w:val="365C2DF2"/>
    <w:rsid w:val="3661EACB"/>
    <w:rsid w:val="36761D26"/>
    <w:rsid w:val="36CDADF5"/>
    <w:rsid w:val="36D0998F"/>
    <w:rsid w:val="36D69B1B"/>
    <w:rsid w:val="370E0124"/>
    <w:rsid w:val="3765C353"/>
    <w:rsid w:val="37738498"/>
    <w:rsid w:val="37A57CB6"/>
    <w:rsid w:val="37C13AC2"/>
    <w:rsid w:val="3843B2A0"/>
    <w:rsid w:val="384491FA"/>
    <w:rsid w:val="3846B674"/>
    <w:rsid w:val="3850ECC8"/>
    <w:rsid w:val="3873F6FD"/>
    <w:rsid w:val="3896F222"/>
    <w:rsid w:val="394F0F8A"/>
    <w:rsid w:val="39616766"/>
    <w:rsid w:val="397D052E"/>
    <w:rsid w:val="39834D00"/>
    <w:rsid w:val="398AFC37"/>
    <w:rsid w:val="39D45547"/>
    <w:rsid w:val="39F53EB3"/>
    <w:rsid w:val="39F8826D"/>
    <w:rsid w:val="39FDF2F5"/>
    <w:rsid w:val="3A2173B3"/>
    <w:rsid w:val="3AA34CAB"/>
    <w:rsid w:val="3ABD0934"/>
    <w:rsid w:val="3AD9B4C9"/>
    <w:rsid w:val="3AFAD1D8"/>
    <w:rsid w:val="3B0DE08B"/>
    <w:rsid w:val="3B5C635F"/>
    <w:rsid w:val="3B6B8DD5"/>
    <w:rsid w:val="3B6F4757"/>
    <w:rsid w:val="3B7304FE"/>
    <w:rsid w:val="3B857A9F"/>
    <w:rsid w:val="3BC872F4"/>
    <w:rsid w:val="3BD7758C"/>
    <w:rsid w:val="3BDEAA15"/>
    <w:rsid w:val="3BE54017"/>
    <w:rsid w:val="3C046F3A"/>
    <w:rsid w:val="3C04DB4E"/>
    <w:rsid w:val="3C24028E"/>
    <w:rsid w:val="3C7EE477"/>
    <w:rsid w:val="3C8152C8"/>
    <w:rsid w:val="3CC15D26"/>
    <w:rsid w:val="3CC41535"/>
    <w:rsid w:val="3CD3A018"/>
    <w:rsid w:val="3CE05C0E"/>
    <w:rsid w:val="3CE725E7"/>
    <w:rsid w:val="3CFD8CAD"/>
    <w:rsid w:val="3D07E44B"/>
    <w:rsid w:val="3D4F9E7F"/>
    <w:rsid w:val="3D747E8F"/>
    <w:rsid w:val="3D7FEB55"/>
    <w:rsid w:val="3D8035AC"/>
    <w:rsid w:val="3D8C563C"/>
    <w:rsid w:val="3DBE46F9"/>
    <w:rsid w:val="3DC1565F"/>
    <w:rsid w:val="3DE3BF5A"/>
    <w:rsid w:val="3E007A94"/>
    <w:rsid w:val="3E1E65D4"/>
    <w:rsid w:val="3E733B96"/>
    <w:rsid w:val="3E7C950A"/>
    <w:rsid w:val="3E7C9B9C"/>
    <w:rsid w:val="3E847809"/>
    <w:rsid w:val="3F02C2A8"/>
    <w:rsid w:val="3F056B71"/>
    <w:rsid w:val="3F2114AD"/>
    <w:rsid w:val="3F39C819"/>
    <w:rsid w:val="3F3F6DE1"/>
    <w:rsid w:val="3F42BCE6"/>
    <w:rsid w:val="3F56C4DF"/>
    <w:rsid w:val="3F5F2733"/>
    <w:rsid w:val="3F854B77"/>
    <w:rsid w:val="3FB56F77"/>
    <w:rsid w:val="3FD568F4"/>
    <w:rsid w:val="3FDE25E0"/>
    <w:rsid w:val="3FE9484B"/>
    <w:rsid w:val="403562ED"/>
    <w:rsid w:val="4070DB21"/>
    <w:rsid w:val="4082BB61"/>
    <w:rsid w:val="40B76CE2"/>
    <w:rsid w:val="40DB5CB4"/>
    <w:rsid w:val="40EE6B02"/>
    <w:rsid w:val="40F7EEA2"/>
    <w:rsid w:val="4112D756"/>
    <w:rsid w:val="41139AF3"/>
    <w:rsid w:val="415D04ED"/>
    <w:rsid w:val="417C7789"/>
    <w:rsid w:val="41C3DD3F"/>
    <w:rsid w:val="41C7A57C"/>
    <w:rsid w:val="41CBFD01"/>
    <w:rsid w:val="41CF86B9"/>
    <w:rsid w:val="41D083AA"/>
    <w:rsid w:val="41E6EBD5"/>
    <w:rsid w:val="41F6CA55"/>
    <w:rsid w:val="421C1156"/>
    <w:rsid w:val="4225AB0C"/>
    <w:rsid w:val="422B2869"/>
    <w:rsid w:val="426E1060"/>
    <w:rsid w:val="42896A3F"/>
    <w:rsid w:val="429862DF"/>
    <w:rsid w:val="42C318C7"/>
    <w:rsid w:val="42CBF4B9"/>
    <w:rsid w:val="42DA0D76"/>
    <w:rsid w:val="42E9F0DF"/>
    <w:rsid w:val="431C9D97"/>
    <w:rsid w:val="4385E2E8"/>
    <w:rsid w:val="43998DAE"/>
    <w:rsid w:val="43C9584F"/>
    <w:rsid w:val="43FD1AA0"/>
    <w:rsid w:val="441116ED"/>
    <w:rsid w:val="443A09D7"/>
    <w:rsid w:val="445DE941"/>
    <w:rsid w:val="44629193"/>
    <w:rsid w:val="44B0845F"/>
    <w:rsid w:val="44C5CA7E"/>
    <w:rsid w:val="44F8B1E2"/>
    <w:rsid w:val="452A1612"/>
    <w:rsid w:val="454F852D"/>
    <w:rsid w:val="4573B057"/>
    <w:rsid w:val="45AEB42F"/>
    <w:rsid w:val="45BCCD91"/>
    <w:rsid w:val="45E11588"/>
    <w:rsid w:val="462B0F67"/>
    <w:rsid w:val="46AF9CE4"/>
    <w:rsid w:val="46C53081"/>
    <w:rsid w:val="46C612F2"/>
    <w:rsid w:val="46E14BDB"/>
    <w:rsid w:val="46E96A4D"/>
    <w:rsid w:val="4760619B"/>
    <w:rsid w:val="4766F812"/>
    <w:rsid w:val="4769769A"/>
    <w:rsid w:val="47916A1E"/>
    <w:rsid w:val="47BD8DCC"/>
    <w:rsid w:val="47CCE41C"/>
    <w:rsid w:val="47ECBB46"/>
    <w:rsid w:val="480DF507"/>
    <w:rsid w:val="482789BB"/>
    <w:rsid w:val="4840E4F2"/>
    <w:rsid w:val="48469782"/>
    <w:rsid w:val="485F2E80"/>
    <w:rsid w:val="48793841"/>
    <w:rsid w:val="490CFB7E"/>
    <w:rsid w:val="49246AD8"/>
    <w:rsid w:val="4952AAF3"/>
    <w:rsid w:val="495C706B"/>
    <w:rsid w:val="49A6740E"/>
    <w:rsid w:val="49A843AF"/>
    <w:rsid w:val="49FFDCDC"/>
    <w:rsid w:val="4A05152A"/>
    <w:rsid w:val="4A44F3AD"/>
    <w:rsid w:val="4A920A8E"/>
    <w:rsid w:val="4AA91A48"/>
    <w:rsid w:val="4AB0A92B"/>
    <w:rsid w:val="4ABBD999"/>
    <w:rsid w:val="4AEBAC17"/>
    <w:rsid w:val="4B0EA266"/>
    <w:rsid w:val="4B402EBE"/>
    <w:rsid w:val="4B47D49E"/>
    <w:rsid w:val="4B61B294"/>
    <w:rsid w:val="4B6397DE"/>
    <w:rsid w:val="4BC9B037"/>
    <w:rsid w:val="4C12837B"/>
    <w:rsid w:val="4C25148B"/>
    <w:rsid w:val="4CED6C8A"/>
    <w:rsid w:val="4D0131BA"/>
    <w:rsid w:val="4D15CA86"/>
    <w:rsid w:val="4D33CEAA"/>
    <w:rsid w:val="4D54E9EB"/>
    <w:rsid w:val="4D5A5919"/>
    <w:rsid w:val="4D69F66C"/>
    <w:rsid w:val="4DE80F5B"/>
    <w:rsid w:val="4DEC1574"/>
    <w:rsid w:val="4E4922C5"/>
    <w:rsid w:val="4E4D0317"/>
    <w:rsid w:val="4E7613ED"/>
    <w:rsid w:val="4E807711"/>
    <w:rsid w:val="4E8217FA"/>
    <w:rsid w:val="4EE59A18"/>
    <w:rsid w:val="4EF0015C"/>
    <w:rsid w:val="4EF05C93"/>
    <w:rsid w:val="4EF307EE"/>
    <w:rsid w:val="4EF7140F"/>
    <w:rsid w:val="4F1860F2"/>
    <w:rsid w:val="4F41C4F0"/>
    <w:rsid w:val="4F8B23CB"/>
    <w:rsid w:val="4FCF08F5"/>
    <w:rsid w:val="4FF73B44"/>
    <w:rsid w:val="5012A97A"/>
    <w:rsid w:val="50411F9C"/>
    <w:rsid w:val="5053089B"/>
    <w:rsid w:val="505D1370"/>
    <w:rsid w:val="5071E01F"/>
    <w:rsid w:val="50BF5B74"/>
    <w:rsid w:val="50C87A89"/>
    <w:rsid w:val="50D89E9A"/>
    <w:rsid w:val="5126336D"/>
    <w:rsid w:val="51309365"/>
    <w:rsid w:val="5141EA68"/>
    <w:rsid w:val="515E4DCC"/>
    <w:rsid w:val="518DB532"/>
    <w:rsid w:val="51A370ED"/>
    <w:rsid w:val="51C086F1"/>
    <w:rsid w:val="51F4F166"/>
    <w:rsid w:val="51F9A82F"/>
    <w:rsid w:val="51FD609F"/>
    <w:rsid w:val="5225F281"/>
    <w:rsid w:val="525DAAE4"/>
    <w:rsid w:val="528E2BA6"/>
    <w:rsid w:val="52BD5889"/>
    <w:rsid w:val="52D46823"/>
    <w:rsid w:val="52DBE74C"/>
    <w:rsid w:val="52E94484"/>
    <w:rsid w:val="530D9A21"/>
    <w:rsid w:val="531F5081"/>
    <w:rsid w:val="533F666A"/>
    <w:rsid w:val="536B9862"/>
    <w:rsid w:val="538384FC"/>
    <w:rsid w:val="53D0CE13"/>
    <w:rsid w:val="53DA3223"/>
    <w:rsid w:val="54264B22"/>
    <w:rsid w:val="54293E05"/>
    <w:rsid w:val="54569ACD"/>
    <w:rsid w:val="547F9515"/>
    <w:rsid w:val="5482D57B"/>
    <w:rsid w:val="54AA3A06"/>
    <w:rsid w:val="54CE4431"/>
    <w:rsid w:val="54E5D37C"/>
    <w:rsid w:val="54EF59E9"/>
    <w:rsid w:val="55384569"/>
    <w:rsid w:val="557FFA2B"/>
    <w:rsid w:val="559B79AD"/>
    <w:rsid w:val="5631D81D"/>
    <w:rsid w:val="567883CD"/>
    <w:rsid w:val="56900793"/>
    <w:rsid w:val="56B8B021"/>
    <w:rsid w:val="56B94ECE"/>
    <w:rsid w:val="56DCBC53"/>
    <w:rsid w:val="56FD2835"/>
    <w:rsid w:val="570BB0C0"/>
    <w:rsid w:val="5721055A"/>
    <w:rsid w:val="579D6D21"/>
    <w:rsid w:val="57C60506"/>
    <w:rsid w:val="57D442EC"/>
    <w:rsid w:val="57EE137E"/>
    <w:rsid w:val="57F35DAB"/>
    <w:rsid w:val="5841C861"/>
    <w:rsid w:val="58443580"/>
    <w:rsid w:val="5849AB21"/>
    <w:rsid w:val="58609B21"/>
    <w:rsid w:val="5882623B"/>
    <w:rsid w:val="58838221"/>
    <w:rsid w:val="58C97A2C"/>
    <w:rsid w:val="58E079B3"/>
    <w:rsid w:val="58FD5CEF"/>
    <w:rsid w:val="590F6816"/>
    <w:rsid w:val="590FE5CD"/>
    <w:rsid w:val="5921737C"/>
    <w:rsid w:val="593BC227"/>
    <w:rsid w:val="594F5FD5"/>
    <w:rsid w:val="595A00D4"/>
    <w:rsid w:val="59790B5E"/>
    <w:rsid w:val="59B3A460"/>
    <w:rsid w:val="59B58230"/>
    <w:rsid w:val="59DF92F8"/>
    <w:rsid w:val="59E46505"/>
    <w:rsid w:val="59F1FF3A"/>
    <w:rsid w:val="5A18C6E6"/>
    <w:rsid w:val="5A33CF65"/>
    <w:rsid w:val="5AD35162"/>
    <w:rsid w:val="5AE56226"/>
    <w:rsid w:val="5B0202B3"/>
    <w:rsid w:val="5B36EE98"/>
    <w:rsid w:val="5BBC3976"/>
    <w:rsid w:val="5BDD880E"/>
    <w:rsid w:val="5BE6DF4C"/>
    <w:rsid w:val="5BF5E3AC"/>
    <w:rsid w:val="5BF7AC24"/>
    <w:rsid w:val="5CB177FE"/>
    <w:rsid w:val="5D0CD76F"/>
    <w:rsid w:val="5D0D8CBF"/>
    <w:rsid w:val="5D24BD97"/>
    <w:rsid w:val="5D441CCF"/>
    <w:rsid w:val="5D45B9C8"/>
    <w:rsid w:val="5D5AE07A"/>
    <w:rsid w:val="5D7EE94A"/>
    <w:rsid w:val="5D82B9EE"/>
    <w:rsid w:val="5D979CC6"/>
    <w:rsid w:val="5DBAF4E0"/>
    <w:rsid w:val="5DC0D5F5"/>
    <w:rsid w:val="5DED724F"/>
    <w:rsid w:val="5E14F92B"/>
    <w:rsid w:val="5E22C18D"/>
    <w:rsid w:val="5E3A982B"/>
    <w:rsid w:val="5E49AC92"/>
    <w:rsid w:val="5E5A0D98"/>
    <w:rsid w:val="5E5FD217"/>
    <w:rsid w:val="5E62DC79"/>
    <w:rsid w:val="5EADF266"/>
    <w:rsid w:val="5F0C6874"/>
    <w:rsid w:val="5F12FF34"/>
    <w:rsid w:val="5F29F84E"/>
    <w:rsid w:val="5F3C50AE"/>
    <w:rsid w:val="5F5350FA"/>
    <w:rsid w:val="5F5C8E45"/>
    <w:rsid w:val="5F60ABF2"/>
    <w:rsid w:val="5F75CCBC"/>
    <w:rsid w:val="5F76FD95"/>
    <w:rsid w:val="5FC5CA82"/>
    <w:rsid w:val="5FFAC26C"/>
    <w:rsid w:val="60222E73"/>
    <w:rsid w:val="6096F71B"/>
    <w:rsid w:val="60B2232E"/>
    <w:rsid w:val="60CA8E3A"/>
    <w:rsid w:val="60D18717"/>
    <w:rsid w:val="60F9A455"/>
    <w:rsid w:val="61106F70"/>
    <w:rsid w:val="613150BB"/>
    <w:rsid w:val="61381FE0"/>
    <w:rsid w:val="6158D7F7"/>
    <w:rsid w:val="615F2FCD"/>
    <w:rsid w:val="6175403F"/>
    <w:rsid w:val="61880194"/>
    <w:rsid w:val="6188A619"/>
    <w:rsid w:val="619E144A"/>
    <w:rsid w:val="61B7E198"/>
    <w:rsid w:val="61E8D9A4"/>
    <w:rsid w:val="61ED8CA1"/>
    <w:rsid w:val="61F2F3EB"/>
    <w:rsid w:val="62041E3A"/>
    <w:rsid w:val="6228745E"/>
    <w:rsid w:val="623BA399"/>
    <w:rsid w:val="6278959D"/>
    <w:rsid w:val="628F31D4"/>
    <w:rsid w:val="629942BF"/>
    <w:rsid w:val="62C1613E"/>
    <w:rsid w:val="63134F2D"/>
    <w:rsid w:val="6364727F"/>
    <w:rsid w:val="636FED06"/>
    <w:rsid w:val="6379927A"/>
    <w:rsid w:val="638F2030"/>
    <w:rsid w:val="63B8D7E6"/>
    <w:rsid w:val="640904E9"/>
    <w:rsid w:val="64165878"/>
    <w:rsid w:val="641C9029"/>
    <w:rsid w:val="6461DE73"/>
    <w:rsid w:val="64850131"/>
    <w:rsid w:val="648E4EA6"/>
    <w:rsid w:val="64D05555"/>
    <w:rsid w:val="64D81ECF"/>
    <w:rsid w:val="64EFE1BE"/>
    <w:rsid w:val="65108BDC"/>
    <w:rsid w:val="65176854"/>
    <w:rsid w:val="651C4C96"/>
    <w:rsid w:val="654F3278"/>
    <w:rsid w:val="65C4F4F0"/>
    <w:rsid w:val="65F02117"/>
    <w:rsid w:val="65F374B5"/>
    <w:rsid w:val="66425DD1"/>
    <w:rsid w:val="6665FD25"/>
    <w:rsid w:val="66AA0E1C"/>
    <w:rsid w:val="66ADD717"/>
    <w:rsid w:val="67094708"/>
    <w:rsid w:val="670A6F7E"/>
    <w:rsid w:val="671945E6"/>
    <w:rsid w:val="67794828"/>
    <w:rsid w:val="677F563A"/>
    <w:rsid w:val="67998A30"/>
    <w:rsid w:val="67AE0C4F"/>
    <w:rsid w:val="67CBDC2E"/>
    <w:rsid w:val="682DB87A"/>
    <w:rsid w:val="68331A1C"/>
    <w:rsid w:val="685AEB28"/>
    <w:rsid w:val="68B42F62"/>
    <w:rsid w:val="68B7A19F"/>
    <w:rsid w:val="68FDE394"/>
    <w:rsid w:val="6910DE87"/>
    <w:rsid w:val="6912F884"/>
    <w:rsid w:val="6914ED9D"/>
    <w:rsid w:val="692ACF20"/>
    <w:rsid w:val="695E6230"/>
    <w:rsid w:val="699DA9FC"/>
    <w:rsid w:val="69A6B5B6"/>
    <w:rsid w:val="69A9803B"/>
    <w:rsid w:val="69B1586A"/>
    <w:rsid w:val="69C0B5ED"/>
    <w:rsid w:val="6A236D16"/>
    <w:rsid w:val="6A405394"/>
    <w:rsid w:val="6A4209E3"/>
    <w:rsid w:val="6A42479E"/>
    <w:rsid w:val="6AA385F7"/>
    <w:rsid w:val="6AB8DD15"/>
    <w:rsid w:val="6B02FEB4"/>
    <w:rsid w:val="6B0B2520"/>
    <w:rsid w:val="6B139A80"/>
    <w:rsid w:val="6B79B77C"/>
    <w:rsid w:val="6B7EB7E9"/>
    <w:rsid w:val="6BCC17F6"/>
    <w:rsid w:val="6BF41E2F"/>
    <w:rsid w:val="6C0CD6C1"/>
    <w:rsid w:val="6C118AED"/>
    <w:rsid w:val="6C35A6CD"/>
    <w:rsid w:val="6C394041"/>
    <w:rsid w:val="6C5AED74"/>
    <w:rsid w:val="6C90C78B"/>
    <w:rsid w:val="6C9F551A"/>
    <w:rsid w:val="6CE8784D"/>
    <w:rsid w:val="6D49D291"/>
    <w:rsid w:val="6D626D52"/>
    <w:rsid w:val="6D9AB729"/>
    <w:rsid w:val="6DCF84D1"/>
    <w:rsid w:val="6DF751F4"/>
    <w:rsid w:val="6E0CB2CC"/>
    <w:rsid w:val="6E52DF91"/>
    <w:rsid w:val="6E865FDE"/>
    <w:rsid w:val="6EC886AD"/>
    <w:rsid w:val="6ED19DCF"/>
    <w:rsid w:val="6F53CDDA"/>
    <w:rsid w:val="6F776B14"/>
    <w:rsid w:val="6F7B7D3A"/>
    <w:rsid w:val="6F86E561"/>
    <w:rsid w:val="6FD82BFF"/>
    <w:rsid w:val="700E68AD"/>
    <w:rsid w:val="702D6187"/>
    <w:rsid w:val="70863BC3"/>
    <w:rsid w:val="70B5ED5B"/>
    <w:rsid w:val="70C5921D"/>
    <w:rsid w:val="7112E633"/>
    <w:rsid w:val="71955C9E"/>
    <w:rsid w:val="71F36006"/>
    <w:rsid w:val="7210EA9D"/>
    <w:rsid w:val="72370E90"/>
    <w:rsid w:val="724C4976"/>
    <w:rsid w:val="7251F1C4"/>
    <w:rsid w:val="72933FB2"/>
    <w:rsid w:val="73122991"/>
    <w:rsid w:val="739799D9"/>
    <w:rsid w:val="73CA8FAD"/>
    <w:rsid w:val="73CD8D87"/>
    <w:rsid w:val="73D08F77"/>
    <w:rsid w:val="73ED6A7F"/>
    <w:rsid w:val="73FB2311"/>
    <w:rsid w:val="740CBA67"/>
    <w:rsid w:val="741D7EB4"/>
    <w:rsid w:val="74465FFA"/>
    <w:rsid w:val="747F77D3"/>
    <w:rsid w:val="7484E8DA"/>
    <w:rsid w:val="7491E6C9"/>
    <w:rsid w:val="749D45C4"/>
    <w:rsid w:val="74EC382C"/>
    <w:rsid w:val="74EEC339"/>
    <w:rsid w:val="74F01E8D"/>
    <w:rsid w:val="75148424"/>
    <w:rsid w:val="7522F212"/>
    <w:rsid w:val="752D4303"/>
    <w:rsid w:val="7536C8C1"/>
    <w:rsid w:val="7548902B"/>
    <w:rsid w:val="756ABBA2"/>
    <w:rsid w:val="75A8B17C"/>
    <w:rsid w:val="7626492B"/>
    <w:rsid w:val="7660BAEC"/>
    <w:rsid w:val="769DFCA2"/>
    <w:rsid w:val="76F54AF6"/>
    <w:rsid w:val="770A2749"/>
    <w:rsid w:val="77592564"/>
    <w:rsid w:val="7765CC80"/>
    <w:rsid w:val="776732FC"/>
    <w:rsid w:val="779C89E2"/>
    <w:rsid w:val="7811F4B8"/>
    <w:rsid w:val="781E72A4"/>
    <w:rsid w:val="78252D68"/>
    <w:rsid w:val="7839AA60"/>
    <w:rsid w:val="78CAC32D"/>
    <w:rsid w:val="78E2DAAD"/>
    <w:rsid w:val="7914C423"/>
    <w:rsid w:val="791B8E47"/>
    <w:rsid w:val="791D34FE"/>
    <w:rsid w:val="795C635B"/>
    <w:rsid w:val="79961A54"/>
    <w:rsid w:val="79963B7A"/>
    <w:rsid w:val="79B16CD9"/>
    <w:rsid w:val="79EAD2F2"/>
    <w:rsid w:val="79ECB888"/>
    <w:rsid w:val="79ED9AD2"/>
    <w:rsid w:val="7A296A85"/>
    <w:rsid w:val="7A5F2F27"/>
    <w:rsid w:val="7A860804"/>
    <w:rsid w:val="7ADDF951"/>
    <w:rsid w:val="7B04F4D5"/>
    <w:rsid w:val="7B0C2EAB"/>
    <w:rsid w:val="7B1A0CE6"/>
    <w:rsid w:val="7B28F535"/>
    <w:rsid w:val="7B2972A6"/>
    <w:rsid w:val="7B5BFFDC"/>
    <w:rsid w:val="7B66D78B"/>
    <w:rsid w:val="7B7C4AD6"/>
    <w:rsid w:val="7B9B2203"/>
    <w:rsid w:val="7BCB3503"/>
    <w:rsid w:val="7BD5A332"/>
    <w:rsid w:val="7C0D7428"/>
    <w:rsid w:val="7C3E6982"/>
    <w:rsid w:val="7C43F056"/>
    <w:rsid w:val="7C507BD1"/>
    <w:rsid w:val="7C5D54C4"/>
    <w:rsid w:val="7CA51712"/>
    <w:rsid w:val="7CCCEEF5"/>
    <w:rsid w:val="7CDFBD92"/>
    <w:rsid w:val="7CDFD151"/>
    <w:rsid w:val="7CE082B1"/>
    <w:rsid w:val="7CEFADD1"/>
    <w:rsid w:val="7D2BB081"/>
    <w:rsid w:val="7D354333"/>
    <w:rsid w:val="7D387887"/>
    <w:rsid w:val="7D542F5F"/>
    <w:rsid w:val="7D73B969"/>
    <w:rsid w:val="7D94BE0A"/>
    <w:rsid w:val="7DB07C55"/>
    <w:rsid w:val="7DBF840C"/>
    <w:rsid w:val="7DF4E518"/>
    <w:rsid w:val="7DFA4784"/>
    <w:rsid w:val="7E2F6077"/>
    <w:rsid w:val="7E34DA04"/>
    <w:rsid w:val="7E4896CD"/>
    <w:rsid w:val="7E51D364"/>
    <w:rsid w:val="7E706A04"/>
    <w:rsid w:val="7E8BAB78"/>
    <w:rsid w:val="7EC0F524"/>
    <w:rsid w:val="7ED9C18B"/>
    <w:rsid w:val="7EDF1B12"/>
    <w:rsid w:val="7EE1E8C0"/>
    <w:rsid w:val="7F12BBBF"/>
    <w:rsid w:val="7F1BC5E0"/>
    <w:rsid w:val="7F200CD3"/>
    <w:rsid w:val="7F27184A"/>
    <w:rsid w:val="7F3421E4"/>
    <w:rsid w:val="7F74F9D3"/>
    <w:rsid w:val="7F7DCE28"/>
    <w:rsid w:val="7F87E79D"/>
    <w:rsid w:val="7FB8ABC8"/>
    <w:rsid w:val="7FD7B9F4"/>
    <w:rsid w:val="7FE0F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3496"/>
  <w15:chartTrackingRefBased/>
  <w15:docId w15:val="{33A3B5CB-63D3-47F6-B429-39DAA193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D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D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D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D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DBD"/>
    <w:rPr>
      <w:rFonts w:eastAsiaTheme="majorEastAsia" w:cstheme="majorBidi"/>
      <w:color w:val="272727" w:themeColor="text1" w:themeTint="D8"/>
    </w:rPr>
  </w:style>
  <w:style w:type="paragraph" w:styleId="Title">
    <w:name w:val="Title"/>
    <w:basedOn w:val="Normal"/>
    <w:next w:val="Normal"/>
    <w:link w:val="TitleChar"/>
    <w:uiPriority w:val="10"/>
    <w:qFormat/>
    <w:rsid w:val="00EE2D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D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D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DBD"/>
    <w:rPr>
      <w:i/>
      <w:iCs/>
      <w:color w:val="404040" w:themeColor="text1" w:themeTint="BF"/>
    </w:rPr>
  </w:style>
  <w:style w:type="paragraph" w:styleId="ListParagraph">
    <w:name w:val="List Paragraph"/>
    <w:basedOn w:val="Normal"/>
    <w:uiPriority w:val="34"/>
    <w:qFormat/>
    <w:rsid w:val="00EE2DBD"/>
    <w:pPr>
      <w:ind w:left="720"/>
      <w:contextualSpacing/>
    </w:pPr>
  </w:style>
  <w:style w:type="character" w:styleId="IntenseEmphasis">
    <w:name w:val="Intense Emphasis"/>
    <w:basedOn w:val="DefaultParagraphFont"/>
    <w:uiPriority w:val="21"/>
    <w:qFormat/>
    <w:rsid w:val="00EE2DBD"/>
    <w:rPr>
      <w:i/>
      <w:iCs/>
      <w:color w:val="0F4761" w:themeColor="accent1" w:themeShade="BF"/>
    </w:rPr>
  </w:style>
  <w:style w:type="paragraph" w:styleId="IntenseQuote">
    <w:name w:val="Intense Quote"/>
    <w:basedOn w:val="Normal"/>
    <w:next w:val="Normal"/>
    <w:link w:val="IntenseQuoteChar"/>
    <w:uiPriority w:val="30"/>
    <w:qFormat/>
    <w:rsid w:val="00EE2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DBD"/>
    <w:rPr>
      <w:i/>
      <w:iCs/>
      <w:color w:val="0F4761" w:themeColor="accent1" w:themeShade="BF"/>
    </w:rPr>
  </w:style>
  <w:style w:type="character" w:styleId="IntenseReference">
    <w:name w:val="Intense Reference"/>
    <w:basedOn w:val="DefaultParagraphFont"/>
    <w:uiPriority w:val="32"/>
    <w:qFormat/>
    <w:rsid w:val="00EE2DBD"/>
    <w:rPr>
      <w:b/>
      <w:bCs/>
      <w:smallCaps/>
      <w:color w:val="0F4761" w:themeColor="accent1" w:themeShade="BF"/>
      <w:spacing w:val="5"/>
    </w:rPr>
  </w:style>
  <w:style w:type="paragraph" w:styleId="Header">
    <w:name w:val="header"/>
    <w:basedOn w:val="Normal"/>
    <w:link w:val="HeaderChar"/>
    <w:uiPriority w:val="99"/>
    <w:unhideWhenUsed/>
    <w:rsid w:val="004B1C55"/>
    <w:pPr>
      <w:tabs>
        <w:tab w:val="center" w:pos="4680"/>
        <w:tab w:val="right" w:pos="9360"/>
      </w:tabs>
    </w:pPr>
  </w:style>
  <w:style w:type="character" w:customStyle="1" w:styleId="HeaderChar">
    <w:name w:val="Header Char"/>
    <w:basedOn w:val="DefaultParagraphFont"/>
    <w:link w:val="Header"/>
    <w:uiPriority w:val="99"/>
    <w:rsid w:val="004B1C55"/>
  </w:style>
  <w:style w:type="paragraph" w:styleId="Footer">
    <w:name w:val="footer"/>
    <w:basedOn w:val="Normal"/>
    <w:link w:val="FooterChar"/>
    <w:uiPriority w:val="99"/>
    <w:unhideWhenUsed/>
    <w:rsid w:val="004B1C55"/>
    <w:pPr>
      <w:tabs>
        <w:tab w:val="center" w:pos="4680"/>
        <w:tab w:val="right" w:pos="9360"/>
      </w:tabs>
    </w:pPr>
  </w:style>
  <w:style w:type="character" w:customStyle="1" w:styleId="FooterChar">
    <w:name w:val="Footer Char"/>
    <w:basedOn w:val="DefaultParagraphFont"/>
    <w:link w:val="Footer"/>
    <w:uiPriority w:val="99"/>
    <w:rsid w:val="004B1C55"/>
  </w:style>
  <w:style w:type="character" w:styleId="CommentReference">
    <w:name w:val="annotation reference"/>
    <w:basedOn w:val="DefaultParagraphFont"/>
    <w:uiPriority w:val="99"/>
    <w:semiHidden/>
    <w:unhideWhenUsed/>
    <w:rsid w:val="000D39E0"/>
    <w:rPr>
      <w:sz w:val="16"/>
      <w:szCs w:val="16"/>
    </w:rPr>
  </w:style>
  <w:style w:type="paragraph" w:styleId="CommentText">
    <w:name w:val="annotation text"/>
    <w:basedOn w:val="Normal"/>
    <w:link w:val="CommentTextChar"/>
    <w:uiPriority w:val="99"/>
    <w:semiHidden/>
    <w:unhideWhenUsed/>
    <w:rsid w:val="007D00CB"/>
    <w:rPr>
      <w:sz w:val="20"/>
      <w:szCs w:val="20"/>
    </w:rPr>
  </w:style>
  <w:style w:type="character" w:customStyle="1" w:styleId="CommentTextChar">
    <w:name w:val="Comment Text Char"/>
    <w:basedOn w:val="DefaultParagraphFont"/>
    <w:link w:val="CommentText"/>
    <w:uiPriority w:val="99"/>
    <w:semiHidden/>
    <w:rsid w:val="007D00CB"/>
    <w:rPr>
      <w:sz w:val="20"/>
      <w:szCs w:val="20"/>
    </w:rPr>
  </w:style>
  <w:style w:type="paragraph" w:styleId="CommentSubject">
    <w:name w:val="annotation subject"/>
    <w:basedOn w:val="CommentText"/>
    <w:next w:val="CommentText"/>
    <w:link w:val="CommentSubjectChar"/>
    <w:uiPriority w:val="99"/>
    <w:semiHidden/>
    <w:unhideWhenUsed/>
    <w:rsid w:val="007D00CB"/>
    <w:rPr>
      <w:b/>
      <w:bCs/>
    </w:rPr>
  </w:style>
  <w:style w:type="character" w:customStyle="1" w:styleId="CommentSubjectChar">
    <w:name w:val="Comment Subject Char"/>
    <w:basedOn w:val="CommentTextChar"/>
    <w:link w:val="CommentSubject"/>
    <w:uiPriority w:val="99"/>
    <w:semiHidden/>
    <w:rsid w:val="007D00CB"/>
    <w:rPr>
      <w:b/>
      <w:bCs/>
      <w:sz w:val="20"/>
      <w:szCs w:val="20"/>
    </w:rPr>
  </w:style>
  <w:style w:type="paragraph" w:styleId="Revision">
    <w:name w:val="Revision"/>
    <w:hidden/>
    <w:uiPriority w:val="99"/>
    <w:semiHidden/>
    <w:rsid w:val="00E31DDC"/>
  </w:style>
  <w:style w:type="character" w:styleId="PageNumber">
    <w:name w:val="page number"/>
    <w:basedOn w:val="DefaultParagraphFont"/>
    <w:uiPriority w:val="99"/>
    <w:semiHidden/>
    <w:unhideWhenUsed/>
    <w:rsid w:val="002F725A"/>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221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18A"/>
    <w:rPr>
      <w:rFonts w:ascii="Segoe UI" w:hAnsi="Segoe UI" w:cs="Segoe UI"/>
      <w:sz w:val="18"/>
      <w:szCs w:val="18"/>
    </w:rPr>
  </w:style>
  <w:style w:type="character" w:styleId="Hyperlink">
    <w:name w:val="Hyperlink"/>
    <w:basedOn w:val="DefaultParagraphFont"/>
    <w:uiPriority w:val="99"/>
    <w:unhideWhenUsed/>
    <w:rsid w:val="00217F23"/>
    <w:rPr>
      <w:color w:val="467886" w:themeColor="hyperlink"/>
      <w:u w:val="single"/>
    </w:rPr>
  </w:style>
  <w:style w:type="character" w:customStyle="1" w:styleId="normaltextrun">
    <w:name w:val="normaltextrun"/>
    <w:basedOn w:val="DefaultParagraphFont"/>
    <w:rsid w:val="009753C0"/>
  </w:style>
  <w:style w:type="character" w:customStyle="1" w:styleId="eop">
    <w:name w:val="eop"/>
    <w:basedOn w:val="DefaultParagraphFont"/>
    <w:rsid w:val="0097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4347">
      <w:marLeft w:val="0"/>
      <w:marRight w:val="0"/>
      <w:marTop w:val="0"/>
      <w:marBottom w:val="0"/>
      <w:divBdr>
        <w:top w:val="none" w:sz="0" w:space="0" w:color="auto"/>
        <w:left w:val="none" w:sz="0" w:space="0" w:color="auto"/>
        <w:bottom w:val="none" w:sz="0" w:space="0" w:color="auto"/>
        <w:right w:val="none" w:sz="0" w:space="0" w:color="auto"/>
      </w:divBdr>
    </w:div>
    <w:div w:id="211428277">
      <w:marLeft w:val="0"/>
      <w:marRight w:val="0"/>
      <w:marTop w:val="0"/>
      <w:marBottom w:val="0"/>
      <w:divBdr>
        <w:top w:val="none" w:sz="0" w:space="0" w:color="auto"/>
        <w:left w:val="none" w:sz="0" w:space="0" w:color="auto"/>
        <w:bottom w:val="none" w:sz="0" w:space="0" w:color="auto"/>
        <w:right w:val="none" w:sz="0" w:space="0" w:color="auto"/>
      </w:divBdr>
    </w:div>
    <w:div w:id="330302108">
      <w:bodyDiv w:val="1"/>
      <w:marLeft w:val="0"/>
      <w:marRight w:val="0"/>
      <w:marTop w:val="0"/>
      <w:marBottom w:val="0"/>
      <w:divBdr>
        <w:top w:val="none" w:sz="0" w:space="0" w:color="auto"/>
        <w:left w:val="none" w:sz="0" w:space="0" w:color="auto"/>
        <w:bottom w:val="none" w:sz="0" w:space="0" w:color="auto"/>
        <w:right w:val="none" w:sz="0" w:space="0" w:color="auto"/>
      </w:divBdr>
      <w:divsChild>
        <w:div w:id="152452641">
          <w:marLeft w:val="0"/>
          <w:marRight w:val="0"/>
          <w:marTop w:val="0"/>
          <w:marBottom w:val="0"/>
          <w:divBdr>
            <w:top w:val="none" w:sz="0" w:space="0" w:color="auto"/>
            <w:left w:val="none" w:sz="0" w:space="0" w:color="auto"/>
            <w:bottom w:val="none" w:sz="0" w:space="0" w:color="auto"/>
            <w:right w:val="none" w:sz="0" w:space="0" w:color="auto"/>
          </w:divBdr>
          <w:divsChild>
            <w:div w:id="896550273">
              <w:marLeft w:val="0"/>
              <w:marRight w:val="0"/>
              <w:marTop w:val="0"/>
              <w:marBottom w:val="0"/>
              <w:divBdr>
                <w:top w:val="none" w:sz="0" w:space="0" w:color="auto"/>
                <w:left w:val="none" w:sz="0" w:space="0" w:color="auto"/>
                <w:bottom w:val="none" w:sz="0" w:space="0" w:color="auto"/>
                <w:right w:val="none" w:sz="0" w:space="0" w:color="auto"/>
              </w:divBdr>
              <w:divsChild>
                <w:div w:id="1998342114">
                  <w:marLeft w:val="0"/>
                  <w:marRight w:val="0"/>
                  <w:marTop w:val="0"/>
                  <w:marBottom w:val="0"/>
                  <w:divBdr>
                    <w:top w:val="none" w:sz="0" w:space="0" w:color="auto"/>
                    <w:left w:val="none" w:sz="0" w:space="0" w:color="auto"/>
                    <w:bottom w:val="none" w:sz="0" w:space="0" w:color="auto"/>
                    <w:right w:val="none" w:sz="0" w:space="0" w:color="auto"/>
                  </w:divBdr>
                  <w:divsChild>
                    <w:div w:id="18944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0223">
      <w:marLeft w:val="0"/>
      <w:marRight w:val="0"/>
      <w:marTop w:val="0"/>
      <w:marBottom w:val="0"/>
      <w:divBdr>
        <w:top w:val="none" w:sz="0" w:space="0" w:color="auto"/>
        <w:left w:val="none" w:sz="0" w:space="0" w:color="auto"/>
        <w:bottom w:val="none" w:sz="0" w:space="0" w:color="auto"/>
        <w:right w:val="none" w:sz="0" w:space="0" w:color="auto"/>
      </w:divBdr>
    </w:div>
    <w:div w:id="734282970">
      <w:bodyDiv w:val="1"/>
      <w:marLeft w:val="0"/>
      <w:marRight w:val="0"/>
      <w:marTop w:val="0"/>
      <w:marBottom w:val="0"/>
      <w:divBdr>
        <w:top w:val="none" w:sz="0" w:space="0" w:color="auto"/>
        <w:left w:val="none" w:sz="0" w:space="0" w:color="auto"/>
        <w:bottom w:val="none" w:sz="0" w:space="0" w:color="auto"/>
        <w:right w:val="none" w:sz="0" w:space="0" w:color="auto"/>
      </w:divBdr>
      <w:divsChild>
        <w:div w:id="157043377">
          <w:marLeft w:val="0"/>
          <w:marRight w:val="0"/>
          <w:marTop w:val="0"/>
          <w:marBottom w:val="0"/>
          <w:divBdr>
            <w:top w:val="none" w:sz="0" w:space="0" w:color="auto"/>
            <w:left w:val="none" w:sz="0" w:space="0" w:color="auto"/>
            <w:bottom w:val="none" w:sz="0" w:space="0" w:color="auto"/>
            <w:right w:val="none" w:sz="0" w:space="0" w:color="auto"/>
          </w:divBdr>
        </w:div>
        <w:div w:id="2072993119">
          <w:marLeft w:val="0"/>
          <w:marRight w:val="0"/>
          <w:marTop w:val="0"/>
          <w:marBottom w:val="0"/>
          <w:divBdr>
            <w:top w:val="none" w:sz="0" w:space="0" w:color="auto"/>
            <w:left w:val="none" w:sz="0" w:space="0" w:color="auto"/>
            <w:bottom w:val="none" w:sz="0" w:space="0" w:color="auto"/>
            <w:right w:val="none" w:sz="0" w:space="0" w:color="auto"/>
          </w:divBdr>
        </w:div>
      </w:divsChild>
    </w:div>
    <w:div w:id="889263763">
      <w:bodyDiv w:val="1"/>
      <w:marLeft w:val="0"/>
      <w:marRight w:val="0"/>
      <w:marTop w:val="0"/>
      <w:marBottom w:val="0"/>
      <w:divBdr>
        <w:top w:val="none" w:sz="0" w:space="0" w:color="auto"/>
        <w:left w:val="none" w:sz="0" w:space="0" w:color="auto"/>
        <w:bottom w:val="none" w:sz="0" w:space="0" w:color="auto"/>
        <w:right w:val="none" w:sz="0" w:space="0" w:color="auto"/>
      </w:divBdr>
      <w:divsChild>
        <w:div w:id="709384416">
          <w:marLeft w:val="0"/>
          <w:marRight w:val="0"/>
          <w:marTop w:val="0"/>
          <w:marBottom w:val="0"/>
          <w:divBdr>
            <w:top w:val="none" w:sz="0" w:space="0" w:color="auto"/>
            <w:left w:val="none" w:sz="0" w:space="0" w:color="auto"/>
            <w:bottom w:val="none" w:sz="0" w:space="0" w:color="auto"/>
            <w:right w:val="none" w:sz="0" w:space="0" w:color="auto"/>
          </w:divBdr>
        </w:div>
        <w:div w:id="812522449">
          <w:marLeft w:val="0"/>
          <w:marRight w:val="0"/>
          <w:marTop w:val="0"/>
          <w:marBottom w:val="0"/>
          <w:divBdr>
            <w:top w:val="none" w:sz="0" w:space="0" w:color="auto"/>
            <w:left w:val="none" w:sz="0" w:space="0" w:color="auto"/>
            <w:bottom w:val="none" w:sz="0" w:space="0" w:color="auto"/>
            <w:right w:val="none" w:sz="0" w:space="0" w:color="auto"/>
          </w:divBdr>
        </w:div>
      </w:divsChild>
    </w:div>
    <w:div w:id="1371875530">
      <w:marLeft w:val="0"/>
      <w:marRight w:val="0"/>
      <w:marTop w:val="0"/>
      <w:marBottom w:val="0"/>
      <w:divBdr>
        <w:top w:val="none" w:sz="0" w:space="0" w:color="auto"/>
        <w:left w:val="none" w:sz="0" w:space="0" w:color="auto"/>
        <w:bottom w:val="none" w:sz="0" w:space="0" w:color="auto"/>
        <w:right w:val="none" w:sz="0" w:space="0" w:color="auto"/>
      </w:divBdr>
    </w:div>
    <w:div w:id="1427388314">
      <w:marLeft w:val="0"/>
      <w:marRight w:val="0"/>
      <w:marTop w:val="0"/>
      <w:marBottom w:val="0"/>
      <w:divBdr>
        <w:top w:val="none" w:sz="0" w:space="0" w:color="auto"/>
        <w:left w:val="none" w:sz="0" w:space="0" w:color="auto"/>
        <w:bottom w:val="none" w:sz="0" w:space="0" w:color="auto"/>
        <w:right w:val="none" w:sz="0" w:space="0" w:color="auto"/>
      </w:divBdr>
    </w:div>
    <w:div w:id="1432050232">
      <w:bodyDiv w:val="1"/>
      <w:marLeft w:val="0"/>
      <w:marRight w:val="0"/>
      <w:marTop w:val="0"/>
      <w:marBottom w:val="0"/>
      <w:divBdr>
        <w:top w:val="none" w:sz="0" w:space="0" w:color="auto"/>
        <w:left w:val="none" w:sz="0" w:space="0" w:color="auto"/>
        <w:bottom w:val="none" w:sz="0" w:space="0" w:color="auto"/>
        <w:right w:val="none" w:sz="0" w:space="0" w:color="auto"/>
      </w:divBdr>
      <w:divsChild>
        <w:div w:id="847139354">
          <w:marLeft w:val="0"/>
          <w:marRight w:val="0"/>
          <w:marTop w:val="0"/>
          <w:marBottom w:val="0"/>
          <w:divBdr>
            <w:top w:val="none" w:sz="0" w:space="0" w:color="auto"/>
            <w:left w:val="none" w:sz="0" w:space="0" w:color="auto"/>
            <w:bottom w:val="none" w:sz="0" w:space="0" w:color="auto"/>
            <w:right w:val="none" w:sz="0" w:space="0" w:color="auto"/>
          </w:divBdr>
          <w:divsChild>
            <w:div w:id="85005358">
              <w:marLeft w:val="0"/>
              <w:marRight w:val="0"/>
              <w:marTop w:val="0"/>
              <w:marBottom w:val="0"/>
              <w:divBdr>
                <w:top w:val="none" w:sz="0" w:space="0" w:color="auto"/>
                <w:left w:val="none" w:sz="0" w:space="0" w:color="auto"/>
                <w:bottom w:val="none" w:sz="0" w:space="0" w:color="auto"/>
                <w:right w:val="none" w:sz="0" w:space="0" w:color="auto"/>
              </w:divBdr>
              <w:divsChild>
                <w:div w:id="4064183">
                  <w:marLeft w:val="0"/>
                  <w:marRight w:val="0"/>
                  <w:marTop w:val="0"/>
                  <w:marBottom w:val="0"/>
                  <w:divBdr>
                    <w:top w:val="none" w:sz="0" w:space="0" w:color="auto"/>
                    <w:left w:val="none" w:sz="0" w:space="0" w:color="auto"/>
                    <w:bottom w:val="none" w:sz="0" w:space="0" w:color="auto"/>
                    <w:right w:val="none" w:sz="0" w:space="0" w:color="auto"/>
                  </w:divBdr>
                  <w:divsChild>
                    <w:div w:id="14873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6517">
      <w:marLeft w:val="0"/>
      <w:marRight w:val="0"/>
      <w:marTop w:val="0"/>
      <w:marBottom w:val="0"/>
      <w:divBdr>
        <w:top w:val="none" w:sz="0" w:space="0" w:color="auto"/>
        <w:left w:val="none" w:sz="0" w:space="0" w:color="auto"/>
        <w:bottom w:val="none" w:sz="0" w:space="0" w:color="auto"/>
        <w:right w:val="none" w:sz="0" w:space="0" w:color="auto"/>
      </w:divBdr>
    </w:div>
    <w:div w:id="1538813176">
      <w:bodyDiv w:val="1"/>
      <w:marLeft w:val="0"/>
      <w:marRight w:val="0"/>
      <w:marTop w:val="0"/>
      <w:marBottom w:val="0"/>
      <w:divBdr>
        <w:top w:val="none" w:sz="0" w:space="0" w:color="auto"/>
        <w:left w:val="none" w:sz="0" w:space="0" w:color="auto"/>
        <w:bottom w:val="none" w:sz="0" w:space="0" w:color="auto"/>
        <w:right w:val="none" w:sz="0" w:space="0" w:color="auto"/>
      </w:divBdr>
      <w:divsChild>
        <w:div w:id="696390470">
          <w:marLeft w:val="0"/>
          <w:marRight w:val="0"/>
          <w:marTop w:val="0"/>
          <w:marBottom w:val="0"/>
          <w:divBdr>
            <w:top w:val="none" w:sz="0" w:space="0" w:color="auto"/>
            <w:left w:val="none" w:sz="0" w:space="0" w:color="auto"/>
            <w:bottom w:val="none" w:sz="0" w:space="0" w:color="auto"/>
            <w:right w:val="none" w:sz="0" w:space="0" w:color="auto"/>
          </w:divBdr>
        </w:div>
        <w:div w:id="1710836570">
          <w:marLeft w:val="0"/>
          <w:marRight w:val="0"/>
          <w:marTop w:val="0"/>
          <w:marBottom w:val="0"/>
          <w:divBdr>
            <w:top w:val="none" w:sz="0" w:space="0" w:color="auto"/>
            <w:left w:val="none" w:sz="0" w:space="0" w:color="auto"/>
            <w:bottom w:val="none" w:sz="0" w:space="0" w:color="auto"/>
            <w:right w:val="none" w:sz="0" w:space="0" w:color="auto"/>
          </w:divBdr>
        </w:div>
      </w:divsChild>
    </w:div>
    <w:div w:id="1608199737">
      <w:marLeft w:val="0"/>
      <w:marRight w:val="0"/>
      <w:marTop w:val="0"/>
      <w:marBottom w:val="0"/>
      <w:divBdr>
        <w:top w:val="none" w:sz="0" w:space="0" w:color="auto"/>
        <w:left w:val="none" w:sz="0" w:space="0" w:color="auto"/>
        <w:bottom w:val="none" w:sz="0" w:space="0" w:color="auto"/>
        <w:right w:val="none" w:sz="0" w:space="0" w:color="auto"/>
      </w:divBdr>
    </w:div>
    <w:div w:id="1644306724">
      <w:marLeft w:val="0"/>
      <w:marRight w:val="0"/>
      <w:marTop w:val="0"/>
      <w:marBottom w:val="0"/>
      <w:divBdr>
        <w:top w:val="none" w:sz="0" w:space="0" w:color="auto"/>
        <w:left w:val="none" w:sz="0" w:space="0" w:color="auto"/>
        <w:bottom w:val="none" w:sz="0" w:space="0" w:color="auto"/>
        <w:right w:val="none" w:sz="0" w:space="0" w:color="auto"/>
      </w:divBdr>
    </w:div>
    <w:div w:id="1673949613">
      <w:marLeft w:val="0"/>
      <w:marRight w:val="0"/>
      <w:marTop w:val="0"/>
      <w:marBottom w:val="0"/>
      <w:divBdr>
        <w:top w:val="none" w:sz="0" w:space="0" w:color="auto"/>
        <w:left w:val="none" w:sz="0" w:space="0" w:color="auto"/>
        <w:bottom w:val="none" w:sz="0" w:space="0" w:color="auto"/>
        <w:right w:val="none" w:sz="0" w:space="0" w:color="auto"/>
      </w:divBdr>
    </w:div>
    <w:div w:id="1814326151">
      <w:marLeft w:val="0"/>
      <w:marRight w:val="0"/>
      <w:marTop w:val="0"/>
      <w:marBottom w:val="0"/>
      <w:divBdr>
        <w:top w:val="none" w:sz="0" w:space="0" w:color="auto"/>
        <w:left w:val="none" w:sz="0" w:space="0" w:color="auto"/>
        <w:bottom w:val="none" w:sz="0" w:space="0" w:color="auto"/>
        <w:right w:val="none" w:sz="0" w:space="0" w:color="auto"/>
      </w:divBdr>
    </w:div>
    <w:div w:id="2091272737">
      <w:marLeft w:val="0"/>
      <w:marRight w:val="0"/>
      <w:marTop w:val="0"/>
      <w:marBottom w:val="0"/>
      <w:divBdr>
        <w:top w:val="none" w:sz="0" w:space="0" w:color="auto"/>
        <w:left w:val="none" w:sz="0" w:space="0" w:color="auto"/>
        <w:bottom w:val="none" w:sz="0" w:space="0" w:color="auto"/>
        <w:right w:val="none" w:sz="0" w:space="0" w:color="auto"/>
      </w:divBdr>
    </w:div>
    <w:div w:id="21276574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2177130-642f-41d9-9211-74237ad5687d}" enabled="0" method="" siteId="{22177130-642f-41d9-9211-74237ad5687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Huebner, Marianne</dc:creator>
  <cp:keywords/>
  <dc:description/>
  <cp:lastModifiedBy>Huebner, Marianne</cp:lastModifiedBy>
  <cp:revision>2</cp:revision>
  <cp:lastPrinted>2024-08-25T09:33:00Z</cp:lastPrinted>
  <dcterms:created xsi:type="dcterms:W3CDTF">2025-09-28T09:14:00Z</dcterms:created>
  <dcterms:modified xsi:type="dcterms:W3CDTF">2025-09-28T09:14:00Z</dcterms:modified>
</cp:coreProperties>
</file>