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88CBF" w14:textId="77777777" w:rsidR="008F10B2" w:rsidRDefault="00000000">
      <w:r>
        <w:rPr>
          <w:noProof/>
        </w:rPr>
        <mc:AlternateContent>
          <mc:Choice Requires="wps">
            <w:drawing>
              <wp:anchor distT="0" distB="0" distL="0" distR="5715" simplePos="0" relativeHeight="24" behindDoc="0" locked="0" layoutInCell="0" allowOverlap="1" wp14:anchorId="7A33E7BE">
                <wp:simplePos x="0" y="0"/>
                <wp:positionH relativeFrom="margin">
                  <wp:align>center</wp:align>
                </wp:positionH>
                <wp:positionV relativeFrom="paragraph">
                  <wp:posOffset>6985</wp:posOffset>
                </wp:positionV>
                <wp:extent cx="5804535" cy="914400"/>
                <wp:effectExtent l="635" t="0" r="0" b="0"/>
                <wp:wrapNone/>
                <wp:docPr id="1" name="Πλαίσιο κειμένου 13"/>
                <wp:cNvGraphicFramePr/>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A33C14"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62448BB4"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7AB05A52"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wps:txbx>
                      <wps:bodyPr anchor="t">
                        <a:prstTxWarp prst="textNoShape">
                          <a:avLst/>
                        </a:prstTxWarp>
                        <a:noAutofit/>
                      </wps:bodyPr>
                    </wps:wsp>
                  </a:graphicData>
                </a:graphic>
              </wp:anchor>
            </w:drawing>
          </mc:Choice>
          <mc:Fallback>
            <w:pict>
              <v:rect w14:anchorId="7A33E7BE" id="Πλαίσιο κειμένου 13" o:spid="_x0000_s1026" style="position:absolute;margin-left:0;margin-top:.55pt;width:457.05pt;height:1in;z-index:24;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" o:allowincell="f" fillcolor="white [3201]" stroked="f" strokeweight=".5pt">
                <v:textbox>
                  <w:txbxContent>
                    <w:p w14:paraId="05A33C14"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62448BB4"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7AB05A52"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v:textbox>
                <w10:wrap anchorx="margin"/>
              </v:rect>
            </w:pict>
          </mc:Fallback>
        </mc:AlternateContent>
      </w:r>
    </w:p>
    <w:p w14:paraId="383C8089" w14:textId="782F95AE" w:rsidR="008F10B2" w:rsidRDefault="008F10B2"/>
    <w:p w14:paraId="041BD912" w14:textId="562AA89A" w:rsidR="008F10B2" w:rsidRDefault="009F2B2B">
      <w:pP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2" behindDoc="0" locked="0" layoutInCell="0" allowOverlap="1" wp14:anchorId="3D0D0553" wp14:editId="3D92F243">
                <wp:simplePos x="0" y="0"/>
                <wp:positionH relativeFrom="margin">
                  <wp:align>center</wp:align>
                </wp:positionH>
                <wp:positionV relativeFrom="paragraph">
                  <wp:posOffset>7538720</wp:posOffset>
                </wp:positionV>
                <wp:extent cx="2027555" cy="309880"/>
                <wp:effectExtent l="0" t="0" r="0" b="0"/>
                <wp:wrapNone/>
                <wp:docPr id="9" name="Πλαίσιο κειμένου 22"/>
                <wp:cNvGraphicFramePr/>
                <a:graphic xmlns:a="http://schemas.openxmlformats.org/drawingml/2006/main">
                  <a:graphicData uri="http://schemas.microsoft.com/office/word/2010/wordprocessingShape">
                    <wps:wsp>
                      <wps:cNvSpPr/>
                      <wps:spPr>
                        <a:xfrm>
                          <a:off x="0" y="0"/>
                          <a:ext cx="2027555" cy="309880"/>
                        </a:xfrm>
                        <a:prstGeom prst="rect">
                          <a:avLst/>
                        </a:prstGeom>
                        <a:noFill/>
                        <a:ln w="6350">
                          <a:noFill/>
                        </a:ln>
                      </wps:spPr>
                      <wps:style>
                        <a:lnRef idx="0">
                          <a:scrgbClr r="0" g="0" b="0"/>
                        </a:lnRef>
                        <a:fillRef idx="0">
                          <a:scrgbClr r="0" g="0" b="0"/>
                        </a:fillRef>
                        <a:effectRef idx="0">
                          <a:scrgbClr r="0" g="0" b="0"/>
                        </a:effectRef>
                        <a:fontRef idx="minor"/>
                      </wps:style>
                      <wps:txbx>
                        <w:txbxContent>
                          <w:p w14:paraId="7F7419D2" w14:textId="1DAF7145"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240F92AA" w14:textId="77777777" w:rsidR="008F10B2" w:rsidRDefault="008F10B2">
                            <w:pPr>
                              <w:pStyle w:val="FrameContents"/>
                              <w:rPr>
                                <w:color w:val="FFFFFF" w:themeColor="background1"/>
                              </w:rPr>
                            </w:pPr>
                          </w:p>
                        </w:txbxContent>
                      </wps:txbx>
                      <wps:bodyPr anchor="t">
                        <a:prstTxWarp prst="textNoShape">
                          <a:avLst/>
                        </a:prstTxWarp>
                        <a:noAutofit/>
                      </wps:bodyPr>
                    </wps:wsp>
                  </a:graphicData>
                </a:graphic>
              </wp:anchor>
            </w:drawing>
          </mc:Choice>
          <mc:Fallback>
            <w:pict>
              <v:rect w14:anchorId="3D0D0553" id="Πλαίσιο κειμένου 22" o:spid="_x0000_s1027" style="position:absolute;margin-left:0;margin-top:593.6pt;width:159.65pt;height:24.4pt;z-index:3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" o:allowincell="f" filled="f" stroked="f" strokeweight=".5pt">
                <v:textbox>
                  <w:txbxContent>
                    <w:p w14:paraId="7F7419D2" w14:textId="1DAF7145"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240F92AA" w14:textId="77777777" w:rsidR="008F10B2" w:rsidRDefault="008F10B2">
                      <w:pPr>
                        <w:pStyle w:val="FrameContents"/>
                        <w:rPr>
                          <w:color w:val="FFFFFF" w:themeColor="background1"/>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2540" distL="0" distR="8890" simplePos="0" relativeHeight="34" behindDoc="0" locked="0" layoutInCell="0" allowOverlap="1" wp14:anchorId="37920543" wp14:editId="3152470D">
                <wp:simplePos x="0" y="0"/>
                <wp:positionH relativeFrom="margin">
                  <wp:align>center</wp:align>
                </wp:positionH>
                <wp:positionV relativeFrom="paragraph">
                  <wp:posOffset>5601970</wp:posOffset>
                </wp:positionV>
                <wp:extent cx="5629275" cy="930275"/>
                <wp:effectExtent l="0" t="0" r="9525" b="3175"/>
                <wp:wrapNone/>
                <wp:docPr id="10" name="Πλαίσιο κειμένου 21"/>
                <wp:cNvGraphicFramePr/>
                <a:graphic xmlns:a="http://schemas.openxmlformats.org/drawingml/2006/main">
                  <a:graphicData uri="http://schemas.microsoft.com/office/word/2010/wordprocessingShape">
                    <wps:wsp>
                      <wps:cNvSpPr/>
                      <wps:spPr>
                        <a:xfrm>
                          <a:off x="0" y="0"/>
                          <a:ext cx="5629275" cy="93027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617D354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1B710D0E"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5B0E9106" w14:textId="1A77A0C3"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ΕΠΙΒΛΕΠΩΝ ΚΑΘΗΓΗΤΗΣ: ΠΕΛΕΚΗΣ ΝΙΚΟΛΑΟΣ</w:t>
                            </w:r>
                          </w:p>
                          <w:p w14:paraId="58DE8332" w14:textId="77777777" w:rsidR="008F10B2" w:rsidRDefault="008F10B2">
                            <w:pPr>
                              <w:pStyle w:val="FrameContents"/>
                            </w:pPr>
                          </w:p>
                        </w:txbxContent>
                      </wps:txbx>
                      <wps:bodyPr anchor="t">
                        <a:prstTxWarp prst="textNoShape">
                          <a:avLst/>
                        </a:prstTxWarp>
                        <a:noAutofit/>
                      </wps:bodyPr>
                    </wps:wsp>
                  </a:graphicData>
                </a:graphic>
              </wp:anchor>
            </w:drawing>
          </mc:Choice>
          <mc:Fallback>
            <w:pict>
              <v:rect w14:anchorId="37920543" id="Πλαίσιο κειμένου 21" o:spid="_x0000_s1028" style="position:absolute;margin-left:0;margin-top:441.1pt;width:443.25pt;height:73.25pt;z-index:34;visibility:visible;mso-wrap-style:square;mso-wrap-distance-left:0;mso-wrap-distance-top:0;mso-wrap-distance-right:.7pt;mso-wrap-distance-bottom:.2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" o:allowincell="f" fillcolor="white [3201]" stroked="f" strokeweight=".5pt">
                <v:textbox>
                  <w:txbxContent>
                    <w:p w14:paraId="617D354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1B710D0E"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5B0E9106" w14:textId="1A77A0C3"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ΕΠΙΒΛΕΠΩΝ ΚΑΘΗΓΗΤΗΣ: ΠΕΛΕΚΗΣ ΝΙΚΟΛΑΟΣ</w:t>
                      </w:r>
                    </w:p>
                    <w:p w14:paraId="58DE8332" w14:textId="77777777" w:rsidR="008F10B2" w:rsidRDefault="008F10B2">
                      <w:pPr>
                        <w:pStyle w:val="FrameContents"/>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0" behindDoc="0" locked="0" layoutInCell="0" allowOverlap="1" wp14:anchorId="3F0850B5" wp14:editId="10576F33">
                <wp:simplePos x="0" y="0"/>
                <wp:positionH relativeFrom="margin">
                  <wp:align>center</wp:align>
                </wp:positionH>
                <wp:positionV relativeFrom="paragraph">
                  <wp:posOffset>4523105</wp:posOffset>
                </wp:positionV>
                <wp:extent cx="1924050" cy="225188"/>
                <wp:effectExtent l="0" t="0" r="0" b="3810"/>
                <wp:wrapNone/>
                <wp:docPr id="8" name="Πλαίσιο κειμένου 20"/>
                <wp:cNvGraphicFramePr/>
                <a:graphic xmlns:a="http://schemas.openxmlformats.org/drawingml/2006/main">
                  <a:graphicData uri="http://schemas.microsoft.com/office/word/2010/wordprocessingShape">
                    <wps:wsp>
                      <wps:cNvSpPr/>
                      <wps:spPr>
                        <a:xfrm>
                          <a:off x="0" y="0"/>
                          <a:ext cx="1924050" cy="225188"/>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6D3BA666" w14:textId="77777777" w:rsidR="008F10B2" w:rsidRDefault="00000000">
                            <w:pPr>
                              <w:pStyle w:val="FrameContents"/>
                              <w:jc w:val="center"/>
                              <w:rPr>
                                <w:rFonts w:ascii="Arial" w:hAnsi="Arial" w:cs="Arial"/>
                              </w:rPr>
                            </w:pPr>
                            <w:r>
                              <w:rPr>
                                <w:rFonts w:ascii="Arial" w:hAnsi="Arial" w:cs="Arial"/>
                              </w:rPr>
                              <w:t>ΠΤΥΧΙΑΚΗ ΕΡΓΑΣΙΑ</w:t>
                            </w:r>
                          </w:p>
                          <w:p w14:paraId="721392A1" w14:textId="77777777" w:rsidR="00845226" w:rsidRDefault="00845226">
                            <w:pPr>
                              <w:pStyle w:val="FrameContents"/>
                              <w:jc w:val="center"/>
                              <w:rPr>
                                <w:rFonts w:ascii="Arial" w:hAnsi="Arial" w:cs="Arial"/>
                              </w:rPr>
                            </w:pPr>
                          </w:p>
                          <w:p w14:paraId="246B9AEE" w14:textId="77777777" w:rsidR="008F10B2" w:rsidRDefault="008F10B2">
                            <w:pPr>
                              <w:pStyle w:val="FrameContents"/>
                              <w:jc w:val="center"/>
                              <w:rPr>
                                <w:rFonts w:ascii="Arial" w:hAnsi="Arial" w:cs="Arial"/>
                                <w:sz w:val="28"/>
                                <w:szCs w:val="28"/>
                              </w:rPr>
                            </w:pPr>
                          </w:p>
                          <w:p w14:paraId="4F236A50" w14:textId="77777777" w:rsidR="008F10B2" w:rsidRDefault="008F10B2">
                            <w:pPr>
                              <w:pStyle w:val="FrameContents"/>
                              <w:jc w:val="center"/>
                              <w:rPr>
                                <w:rFonts w:ascii="Arial" w:hAnsi="Arial" w:cs="Arial"/>
                                <w:sz w:val="28"/>
                                <w:szCs w:val="28"/>
                              </w:rPr>
                            </w:pPr>
                          </w:p>
                        </w:txbxContent>
                      </wps:txbx>
                      <wps:bodyPr anchor="t">
                        <a:prstTxWarp prst="textNoShape">
                          <a:avLst/>
                        </a:prstTxWarp>
                        <a:noAutofit/>
                      </wps:bodyPr>
                    </wps:wsp>
                  </a:graphicData>
                </a:graphic>
                <wp14:sizeRelV relativeFrom="margin">
                  <wp14:pctHeight>0</wp14:pctHeight>
                </wp14:sizeRelV>
              </wp:anchor>
            </w:drawing>
          </mc:Choice>
          <mc:Fallback>
            <w:pict>
              <v:rect w14:anchorId="3F0850B5" id="Πλαίσιο κειμένου 20" o:spid="_x0000_s1029" style="position:absolute;margin-left:0;margin-top:356.15pt;width:151.5pt;height:17.75pt;z-index:3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" o:allowincell="f" fillcolor="white [3201]" stroked="f" strokeweight=".5pt">
                <v:textbox>
                  <w:txbxContent>
                    <w:p w14:paraId="6D3BA666" w14:textId="77777777" w:rsidR="008F10B2" w:rsidRDefault="00000000">
                      <w:pPr>
                        <w:pStyle w:val="FrameContents"/>
                        <w:jc w:val="center"/>
                        <w:rPr>
                          <w:rFonts w:ascii="Arial" w:hAnsi="Arial" w:cs="Arial"/>
                        </w:rPr>
                      </w:pPr>
                      <w:r>
                        <w:rPr>
                          <w:rFonts w:ascii="Arial" w:hAnsi="Arial" w:cs="Arial"/>
                        </w:rPr>
                        <w:t>ΠΤΥΧΙΑΚΗ ΕΡΓΑΣΙΑ</w:t>
                      </w:r>
                    </w:p>
                    <w:p w14:paraId="721392A1" w14:textId="77777777" w:rsidR="00845226" w:rsidRDefault="00845226">
                      <w:pPr>
                        <w:pStyle w:val="FrameContents"/>
                        <w:jc w:val="center"/>
                        <w:rPr>
                          <w:rFonts w:ascii="Arial" w:hAnsi="Arial" w:cs="Arial"/>
                        </w:rPr>
                      </w:pPr>
                    </w:p>
                    <w:p w14:paraId="246B9AEE" w14:textId="77777777" w:rsidR="008F10B2" w:rsidRDefault="008F10B2">
                      <w:pPr>
                        <w:pStyle w:val="FrameContents"/>
                        <w:jc w:val="center"/>
                        <w:rPr>
                          <w:rFonts w:ascii="Arial" w:hAnsi="Arial" w:cs="Arial"/>
                          <w:sz w:val="28"/>
                          <w:szCs w:val="28"/>
                        </w:rPr>
                      </w:pPr>
                    </w:p>
                    <w:p w14:paraId="4F236A50" w14:textId="77777777" w:rsidR="008F10B2" w:rsidRDefault="008F10B2">
                      <w:pPr>
                        <w:pStyle w:val="FrameContents"/>
                        <w:jc w:val="center"/>
                        <w:rPr>
                          <w:rFonts w:ascii="Arial" w:hAnsi="Arial" w:cs="Arial"/>
                          <w:sz w:val="28"/>
                          <w:szCs w:val="28"/>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51659264" behindDoc="0" locked="0" layoutInCell="0" allowOverlap="1" wp14:anchorId="1B479D10" wp14:editId="38229D58">
                <wp:simplePos x="0" y="0"/>
                <wp:positionH relativeFrom="margin">
                  <wp:align>center</wp:align>
                </wp:positionH>
                <wp:positionV relativeFrom="paragraph">
                  <wp:posOffset>819188</wp:posOffset>
                </wp:positionV>
                <wp:extent cx="5804535" cy="2709081"/>
                <wp:effectExtent l="0" t="0" r="5715" b="0"/>
                <wp:wrapNone/>
                <wp:docPr id="1200022741" name="Πλαίσιο κειμένου 17"/>
                <wp:cNvGraphicFramePr/>
                <a:graphic xmlns:a="http://schemas.openxmlformats.org/drawingml/2006/main">
                  <a:graphicData uri="http://schemas.microsoft.com/office/word/2010/wordprocessingShape">
                    <wps:wsp>
                      <wps:cNvSpPr/>
                      <wps:spPr>
                        <a:xfrm>
                          <a:off x="0" y="0"/>
                          <a:ext cx="5804535" cy="2709081"/>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53769F01" w14:textId="42B22938"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47E42009" wp14:editId="34362244">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anchor="t">
                        <a:prstTxWarp prst="textNoShape">
                          <a:avLst/>
                        </a:prstTxWarp>
                        <a:noAutofit/>
                      </wps:bodyPr>
                    </wps:wsp>
                  </a:graphicData>
                </a:graphic>
                <wp14:sizeRelV relativeFrom="margin">
                  <wp14:pctHeight>0</wp14:pctHeight>
                </wp14:sizeRelV>
              </wp:anchor>
            </w:drawing>
          </mc:Choice>
          <mc:Fallback>
            <w:pict>
              <v:rect w14:anchorId="1B479D10" id="Πλαίσιο κειμένου 17" o:spid="_x0000_s1030" style="position:absolute;margin-left:0;margin-top:64.5pt;width:457.05pt;height:213.3pt;z-index:251659264;visibility:visible;mso-wrap-style:square;mso-height-percent:0;mso-wrap-distance-left:0;mso-wrap-distance-top:0;mso-wrap-distance-right:.4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" o:allowincell="f" fillcolor="white [3201]" stroked="f" strokeweight=".5pt">
                <v:textbox>
                  <w:txbxContent>
                    <w:p w14:paraId="53769F01" w14:textId="42B22938"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47E42009" wp14:editId="34362244">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845226">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8" behindDoc="0" locked="0" layoutInCell="0" allowOverlap="1" wp14:anchorId="1CE95902" wp14:editId="79EED3F3">
                <wp:simplePos x="0" y="0"/>
                <wp:positionH relativeFrom="margin">
                  <wp:align>center</wp:align>
                </wp:positionH>
                <wp:positionV relativeFrom="paragraph">
                  <wp:posOffset>3746216</wp:posOffset>
                </wp:positionV>
                <wp:extent cx="5804535" cy="914400"/>
                <wp:effectExtent l="0" t="0" r="5715" b="0"/>
                <wp:wrapNone/>
                <wp:docPr id="7" name="Πλαίσιο κειμένου 17"/>
                <wp:cNvGraphicFramePr/>
                <a:graphic xmlns:a="http://schemas.openxmlformats.org/drawingml/2006/main">
                  <a:graphicData uri="http://schemas.microsoft.com/office/word/2010/wordprocessingShape">
                    <wps:wsp>
                      <wps:cNvSpPr/>
                      <wps:spPr>
                        <a:xfrm>
                          <a:off x="0" y="0"/>
                          <a:ext cx="5804535"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76E5E4B"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70244E17"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wps:txbx>
                      <wps:bodyPr anchor="t">
                        <a:prstTxWarp prst="textNoShape">
                          <a:avLst/>
                        </a:prstTxWarp>
                        <a:noAutofit/>
                      </wps:bodyPr>
                    </wps:wsp>
                  </a:graphicData>
                </a:graphic>
              </wp:anchor>
            </w:drawing>
          </mc:Choice>
          <mc:Fallback>
            <w:pict>
              <v:rect w14:anchorId="1CE95902" id="_x0000_s1031" style="position:absolute;margin-left:0;margin-top:295pt;width:457.05pt;height:1in;z-index:28;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" o:allowincell="f" fillcolor="white [3201]" stroked="f" strokeweight=".5pt">
                <v:textbox>
                  <w:txbxContent>
                    <w:p w14:paraId="476E5E4B"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70244E17"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v:textbox>
                <w10:wrap anchorx="margin"/>
              </v:rect>
            </w:pict>
          </mc:Fallback>
        </mc:AlternateContent>
      </w:r>
      <w:r w:rsidR="00000000">
        <w:br w:type="page"/>
      </w:r>
    </w:p>
    <w:p w14:paraId="3B633E16"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0" w:name="_Toc146795726"/>
      <w:r>
        <w:rPr>
          <w:rFonts w:ascii="Arial Black" w:eastAsia="Times New Roman" w:hAnsi="Arial Black" w:cs="Arial"/>
          <w:color w:val="000000"/>
          <w:kern w:val="0"/>
          <w:sz w:val="24"/>
          <w:szCs w:val="24"/>
          <w:lang w:eastAsia="el-GR"/>
          <w14:ligatures w14:val="none"/>
        </w:rPr>
        <w:lastRenderedPageBreak/>
        <w:t>Ευχαριστίες</w:t>
      </w:r>
      <w:bookmarkEnd w:id="0"/>
    </w:p>
    <w:p w14:paraId="6951B4D2" w14:textId="66C03EA1"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Κατά τη διάρκεια των φοιτητικών μου χρόνων στο Τμήμα Πληροφορικής του </w:t>
      </w:r>
      <w:proofErr w:type="spellStart"/>
      <w:r>
        <w:rPr>
          <w:rFonts w:ascii="Arial" w:eastAsia="Times New Roman" w:hAnsi="Arial" w:cs="Arial"/>
          <w:color w:val="000000"/>
          <w:kern w:val="0"/>
          <w:sz w:val="20"/>
          <w:szCs w:val="20"/>
          <w:lang w:eastAsia="el-GR"/>
          <w14:ligatures w14:val="none"/>
        </w:rPr>
        <w:t>Πανεπιστημίυ</w:t>
      </w:r>
      <w:proofErr w:type="spellEnd"/>
      <w:r>
        <w:rPr>
          <w:rFonts w:ascii="Arial" w:eastAsia="Times New Roman" w:hAnsi="Arial" w:cs="Arial"/>
          <w:color w:val="000000"/>
          <w:kern w:val="0"/>
          <w:sz w:val="20"/>
          <w:szCs w:val="20"/>
          <w:lang w:eastAsia="el-GR"/>
          <w14:ligatures w14:val="none"/>
        </w:rPr>
        <w:t xml:space="preserve">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7E92CC8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 xml:space="preserve">. Πελέκη Νικόλαο, Αναπληρωτή Καθηγητή του Τμήματος Στατιστικής και Ασφαλιστικής Επιστήμης του Πανεπιστημίου Πειραιώς, καθώς και στην Δρα. Χονδροδήμα Εύα, μέλος του Data Science </w:t>
      </w:r>
      <w:proofErr w:type="spellStart"/>
      <w:r>
        <w:rPr>
          <w:rFonts w:ascii="Arial" w:eastAsia="Times New Roman" w:hAnsi="Arial" w:cs="Arial"/>
          <w:color w:val="000000"/>
          <w:kern w:val="0"/>
          <w:sz w:val="20"/>
          <w:szCs w:val="20"/>
          <w:lang w:eastAsia="el-GR"/>
          <w14:ligatures w14:val="none"/>
        </w:rPr>
        <w:t>Lab</w:t>
      </w:r>
      <w:proofErr w:type="spellEnd"/>
      <w:r>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σε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60BD5AF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Δεν μπορώ να παραλείψω να ευχαριστήσω το εκπαιδευτικό προσωπικό του τμήματος πληροφορικής για την υψηλή ποιότητα εκπαίδευσης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14:paraId="5B58972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70AC1EBD" w14:textId="77777777" w:rsidR="008F10B2" w:rsidRDefault="008F10B2">
      <w:pPr>
        <w:spacing w:after="144" w:line="240" w:lineRule="auto"/>
        <w:rPr>
          <w:sz w:val="20"/>
          <w:szCs w:val="20"/>
          <w:lang w:eastAsia="el-GR"/>
        </w:rPr>
      </w:pPr>
    </w:p>
    <w:p w14:paraId="16243BDD" w14:textId="77777777" w:rsidR="008F10B2" w:rsidRDefault="008F10B2">
      <w:pPr>
        <w:spacing w:after="144" w:line="240" w:lineRule="auto"/>
        <w:rPr>
          <w:sz w:val="20"/>
          <w:szCs w:val="20"/>
          <w:lang w:eastAsia="el-GR"/>
        </w:rPr>
      </w:pPr>
    </w:p>
    <w:p w14:paraId="071942DD" w14:textId="77777777" w:rsidR="008F10B2" w:rsidRDefault="008F10B2">
      <w:pPr>
        <w:spacing w:after="144" w:line="240" w:lineRule="auto"/>
        <w:rPr>
          <w:sz w:val="20"/>
          <w:szCs w:val="20"/>
          <w:lang w:eastAsia="el-GR"/>
        </w:rPr>
      </w:pPr>
    </w:p>
    <w:p w14:paraId="6F26C6E3" w14:textId="77777777" w:rsidR="008F10B2" w:rsidRDefault="008F10B2">
      <w:pPr>
        <w:spacing w:after="144" w:line="240" w:lineRule="auto"/>
        <w:rPr>
          <w:sz w:val="20"/>
          <w:szCs w:val="20"/>
          <w:lang w:eastAsia="el-GR"/>
        </w:rPr>
      </w:pPr>
    </w:p>
    <w:p w14:paraId="3DA8F1EB" w14:textId="77777777" w:rsidR="008F10B2" w:rsidRDefault="008F10B2">
      <w:pPr>
        <w:spacing w:after="144" w:line="240" w:lineRule="auto"/>
        <w:rPr>
          <w:sz w:val="20"/>
          <w:szCs w:val="20"/>
          <w:lang w:eastAsia="el-GR"/>
        </w:rPr>
      </w:pPr>
    </w:p>
    <w:p w14:paraId="15559D2A" w14:textId="77777777" w:rsidR="008F10B2" w:rsidRDefault="008F10B2">
      <w:pPr>
        <w:spacing w:after="144" w:line="240" w:lineRule="auto"/>
        <w:rPr>
          <w:sz w:val="20"/>
          <w:szCs w:val="20"/>
          <w:lang w:eastAsia="el-GR"/>
        </w:rPr>
      </w:pPr>
    </w:p>
    <w:p w14:paraId="107B111A" w14:textId="77777777" w:rsidR="008F10B2" w:rsidRDefault="008F10B2">
      <w:pPr>
        <w:spacing w:after="144" w:line="240" w:lineRule="auto"/>
        <w:rPr>
          <w:sz w:val="20"/>
          <w:szCs w:val="20"/>
          <w:lang w:eastAsia="el-GR"/>
        </w:rPr>
      </w:pPr>
    </w:p>
    <w:p w14:paraId="5C4BD8CD" w14:textId="77777777" w:rsidR="008F10B2" w:rsidRDefault="008F10B2">
      <w:pPr>
        <w:spacing w:after="144" w:line="240" w:lineRule="auto"/>
        <w:rPr>
          <w:sz w:val="20"/>
          <w:szCs w:val="20"/>
          <w:lang w:eastAsia="el-GR"/>
        </w:rPr>
      </w:pPr>
    </w:p>
    <w:p w14:paraId="64C91FD0" w14:textId="77777777" w:rsidR="008F10B2" w:rsidRDefault="008F10B2">
      <w:pPr>
        <w:spacing w:after="144" w:line="240" w:lineRule="auto"/>
        <w:rPr>
          <w:sz w:val="20"/>
          <w:szCs w:val="20"/>
          <w:lang w:eastAsia="el-GR"/>
        </w:rPr>
      </w:pPr>
    </w:p>
    <w:p w14:paraId="12D66B9F" w14:textId="77777777" w:rsidR="008F10B2" w:rsidRDefault="008F10B2">
      <w:pPr>
        <w:spacing w:after="144" w:line="240" w:lineRule="auto"/>
        <w:rPr>
          <w:sz w:val="20"/>
          <w:szCs w:val="20"/>
          <w:lang w:eastAsia="el-GR"/>
        </w:rPr>
      </w:pPr>
    </w:p>
    <w:p w14:paraId="46EB6C4E" w14:textId="77777777" w:rsidR="008F10B2" w:rsidRDefault="008F10B2">
      <w:pPr>
        <w:spacing w:after="144" w:line="240" w:lineRule="auto"/>
        <w:rPr>
          <w:sz w:val="20"/>
          <w:szCs w:val="20"/>
          <w:lang w:eastAsia="el-GR"/>
        </w:rPr>
      </w:pPr>
    </w:p>
    <w:p w14:paraId="50A6D95B" w14:textId="77777777" w:rsidR="008F10B2" w:rsidRDefault="008F10B2">
      <w:pPr>
        <w:spacing w:after="144" w:line="240" w:lineRule="auto"/>
        <w:rPr>
          <w:sz w:val="20"/>
          <w:szCs w:val="20"/>
          <w:lang w:eastAsia="el-GR"/>
        </w:rPr>
      </w:pPr>
    </w:p>
    <w:p w14:paraId="2BED5CEA" w14:textId="77777777" w:rsidR="008F10B2" w:rsidRDefault="008F10B2">
      <w:pPr>
        <w:spacing w:after="144" w:line="240" w:lineRule="auto"/>
        <w:rPr>
          <w:sz w:val="20"/>
          <w:szCs w:val="20"/>
          <w:lang w:eastAsia="el-GR"/>
        </w:rPr>
      </w:pPr>
    </w:p>
    <w:p w14:paraId="4C124337" w14:textId="77777777" w:rsidR="008F10B2" w:rsidRDefault="008F10B2">
      <w:pPr>
        <w:spacing w:after="144" w:line="240" w:lineRule="auto"/>
        <w:rPr>
          <w:sz w:val="20"/>
          <w:szCs w:val="20"/>
          <w:lang w:eastAsia="el-GR"/>
        </w:rPr>
      </w:pPr>
    </w:p>
    <w:p w14:paraId="73A97662" w14:textId="77777777" w:rsidR="008F10B2" w:rsidRDefault="008F10B2">
      <w:pPr>
        <w:spacing w:after="144" w:line="240" w:lineRule="auto"/>
        <w:rPr>
          <w:sz w:val="20"/>
          <w:szCs w:val="20"/>
          <w:lang w:eastAsia="el-GR"/>
        </w:rPr>
      </w:pPr>
    </w:p>
    <w:p w14:paraId="472F92E6" w14:textId="77777777" w:rsidR="008F10B2" w:rsidRDefault="008F10B2">
      <w:pPr>
        <w:spacing w:after="144" w:line="240" w:lineRule="auto"/>
        <w:rPr>
          <w:sz w:val="20"/>
          <w:szCs w:val="20"/>
          <w:lang w:eastAsia="el-GR"/>
        </w:rPr>
      </w:pPr>
    </w:p>
    <w:p w14:paraId="072360CB" w14:textId="77777777" w:rsidR="008F10B2" w:rsidRDefault="008F10B2">
      <w:pPr>
        <w:spacing w:after="144" w:line="240" w:lineRule="auto"/>
        <w:rPr>
          <w:sz w:val="20"/>
          <w:szCs w:val="20"/>
          <w:lang w:eastAsia="el-GR"/>
        </w:rPr>
      </w:pPr>
    </w:p>
    <w:p w14:paraId="7344FA0D" w14:textId="77777777" w:rsidR="008F10B2" w:rsidRDefault="008F10B2">
      <w:pPr>
        <w:spacing w:after="144" w:line="240" w:lineRule="auto"/>
        <w:rPr>
          <w:sz w:val="20"/>
          <w:szCs w:val="20"/>
          <w:lang w:eastAsia="el-GR"/>
        </w:rPr>
      </w:pPr>
    </w:p>
    <w:p w14:paraId="3839A84E" w14:textId="77777777" w:rsidR="008F10B2" w:rsidRDefault="008F10B2">
      <w:pPr>
        <w:spacing w:after="144" w:line="240" w:lineRule="auto"/>
        <w:rPr>
          <w:sz w:val="20"/>
          <w:szCs w:val="20"/>
          <w:lang w:eastAsia="el-GR"/>
        </w:rPr>
      </w:pPr>
    </w:p>
    <w:p w14:paraId="16FA7B40" w14:textId="77777777" w:rsidR="008F10B2" w:rsidRDefault="008F10B2">
      <w:pPr>
        <w:spacing w:after="144" w:line="240" w:lineRule="auto"/>
        <w:rPr>
          <w:sz w:val="20"/>
          <w:szCs w:val="20"/>
          <w:lang w:eastAsia="el-GR"/>
        </w:rPr>
      </w:pPr>
    </w:p>
    <w:p w14:paraId="22570198" w14:textId="77777777" w:rsidR="008F10B2" w:rsidRDefault="008F10B2">
      <w:pPr>
        <w:spacing w:after="144" w:line="240" w:lineRule="auto"/>
        <w:rPr>
          <w:sz w:val="20"/>
          <w:szCs w:val="20"/>
          <w:lang w:eastAsia="el-GR"/>
        </w:rPr>
      </w:pPr>
    </w:p>
    <w:p w14:paraId="7EE4F8A9"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 w:name="_Toc146795727"/>
      <w:r>
        <w:rPr>
          <w:rFonts w:ascii="Arial Black" w:eastAsia="Times New Roman" w:hAnsi="Arial Black" w:cs="Arial"/>
          <w:color w:val="000000"/>
          <w:kern w:val="0"/>
          <w:sz w:val="24"/>
          <w:szCs w:val="24"/>
          <w:lang w:eastAsia="el-GR"/>
          <w14:ligatures w14:val="none"/>
        </w:rPr>
        <w:lastRenderedPageBreak/>
        <w:t>Περίληψη</w:t>
      </w:r>
      <w:bookmarkEnd w:id="1"/>
    </w:p>
    <w:p w14:paraId="3124606F"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Σαν Φρανσίσκο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τα XGBoost, LSTM, Encoder-Decoder και Random Forest. Με βάση τo χαμηλότερo RMSE score, το XGBoost επιλέγεται ως το ιδανικό μοντέλο για την εφαρμογή των βραχυπρόθεσμων προβλέψεων. 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B9451AC" w14:textId="77777777" w:rsidR="008F10B2" w:rsidRDefault="008F10B2">
      <w:pPr>
        <w:spacing w:after="60" w:line="240" w:lineRule="auto"/>
        <w:jc w:val="both"/>
        <w:rPr>
          <w:rFonts w:ascii="Arial" w:hAnsi="Arial" w:cs="Arial"/>
          <w:sz w:val="20"/>
          <w:szCs w:val="20"/>
          <w:lang w:eastAsia="el-GR"/>
        </w:rPr>
      </w:pPr>
    </w:p>
    <w:p w14:paraId="640E1B09"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Λέξεις Κλειδιά: πρόβλεψη κυκλοφοριακής ροής, μηχανική μάθηση, XGBoost, χρονοσειρές.</w:t>
      </w:r>
    </w:p>
    <w:p w14:paraId="0C300329" w14:textId="77777777" w:rsidR="008F10B2" w:rsidRDefault="00000000">
      <w:pPr>
        <w:pStyle w:val="1"/>
        <w:spacing w:before="360" w:after="120"/>
        <w:rPr>
          <w:rFonts w:ascii="Arial Black" w:hAnsi="Arial Black" w:cs="Arial"/>
          <w:color w:val="000000" w:themeColor="text1"/>
          <w:sz w:val="24"/>
          <w:szCs w:val="24"/>
          <w:lang w:val="en-US" w:eastAsia="el-GR"/>
        </w:rPr>
      </w:pPr>
      <w:bookmarkStart w:id="2" w:name="_Toc146795728"/>
      <w:r>
        <w:rPr>
          <w:rFonts w:ascii="Arial Black" w:hAnsi="Arial Black" w:cs="Arial"/>
          <w:color w:val="000000" w:themeColor="text1"/>
          <w:sz w:val="24"/>
          <w:szCs w:val="24"/>
          <w:lang w:val="en-US" w:eastAsia="el-GR"/>
        </w:rPr>
        <w:t>Abstract</w:t>
      </w:r>
      <w:bookmarkEnd w:id="2"/>
    </w:p>
    <w:p w14:paraId="28F5FC09" w14:textId="77777777"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This thesis focuses on the field of machine learning and specifically examines the prediction of yellow taxi traffic flow on the road network of the city of San Francisco, California. Here, a different approach is considered for the prediction process, as the latter is done at a path level. A path is a continuous sequence of segments between intersections within the same road network. 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Given the complexity and multidimensional nature of traffic flow, only short-term predictions of the magnitude of traffic flow on each path are chosen.</w:t>
      </w:r>
    </w:p>
    <w:p w14:paraId="7FD2AB53" w14:textId="77777777" w:rsidR="008F10B2" w:rsidRDefault="008F10B2">
      <w:pPr>
        <w:spacing w:after="60" w:line="240" w:lineRule="auto"/>
        <w:jc w:val="both"/>
        <w:rPr>
          <w:rFonts w:ascii="Arial" w:hAnsi="Arial" w:cs="Arial"/>
          <w:sz w:val="20"/>
          <w:szCs w:val="20"/>
          <w:lang w:val="en-US" w:eastAsia="el-GR"/>
        </w:rPr>
      </w:pPr>
    </w:p>
    <w:p w14:paraId="500388FC" w14:textId="77777777"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Keywords: traffic flow forecasting, machine learning, XGBoost, time series.</w:t>
      </w:r>
    </w:p>
    <w:p w14:paraId="32AB12E0" w14:textId="77777777" w:rsidR="008F10B2" w:rsidRDefault="008F10B2">
      <w:pPr>
        <w:spacing w:after="144" w:line="240" w:lineRule="auto"/>
        <w:jc w:val="both"/>
        <w:rPr>
          <w:rFonts w:ascii="Arial" w:hAnsi="Arial" w:cs="Arial"/>
          <w:sz w:val="20"/>
          <w:szCs w:val="20"/>
          <w:lang w:val="en-US" w:eastAsia="el-GR"/>
        </w:rPr>
      </w:pPr>
    </w:p>
    <w:p w14:paraId="67FFE15B" w14:textId="77777777" w:rsidR="008F10B2" w:rsidRDefault="008F10B2">
      <w:pPr>
        <w:spacing w:after="144" w:line="240" w:lineRule="auto"/>
        <w:rPr>
          <w:sz w:val="20"/>
          <w:szCs w:val="20"/>
          <w:lang w:val="en-US" w:eastAsia="el-GR"/>
        </w:rPr>
      </w:pPr>
    </w:p>
    <w:p w14:paraId="5E7552EC" w14:textId="77777777" w:rsidR="008F10B2" w:rsidRDefault="008F10B2">
      <w:pPr>
        <w:spacing w:after="144" w:line="240" w:lineRule="auto"/>
        <w:rPr>
          <w:sz w:val="20"/>
          <w:szCs w:val="20"/>
          <w:lang w:val="en-US" w:eastAsia="el-GR"/>
        </w:rPr>
      </w:pPr>
    </w:p>
    <w:p w14:paraId="55FB1308" w14:textId="77777777" w:rsidR="008F10B2" w:rsidRDefault="008F10B2">
      <w:pPr>
        <w:spacing w:after="144" w:line="240" w:lineRule="auto"/>
        <w:rPr>
          <w:sz w:val="20"/>
          <w:szCs w:val="20"/>
          <w:lang w:val="en-US" w:eastAsia="el-GR"/>
        </w:rPr>
      </w:pPr>
    </w:p>
    <w:p w14:paraId="1C15F7F2" w14:textId="77777777" w:rsidR="008F10B2" w:rsidRDefault="008F10B2">
      <w:pPr>
        <w:spacing w:after="144" w:line="240" w:lineRule="auto"/>
        <w:rPr>
          <w:sz w:val="20"/>
          <w:szCs w:val="20"/>
          <w:lang w:val="en-US" w:eastAsia="el-GR"/>
        </w:rPr>
      </w:pPr>
    </w:p>
    <w:p w14:paraId="11D5B0D2" w14:textId="77777777" w:rsidR="008F10B2" w:rsidRDefault="008F10B2">
      <w:pPr>
        <w:spacing w:after="144" w:line="240" w:lineRule="auto"/>
        <w:rPr>
          <w:sz w:val="20"/>
          <w:szCs w:val="20"/>
          <w:lang w:val="en-US" w:eastAsia="el-GR"/>
        </w:rPr>
      </w:pPr>
    </w:p>
    <w:p w14:paraId="4DED1AB7" w14:textId="77777777" w:rsidR="008F10B2" w:rsidRDefault="008F10B2">
      <w:pPr>
        <w:spacing w:after="144" w:line="240" w:lineRule="auto"/>
        <w:rPr>
          <w:sz w:val="20"/>
          <w:szCs w:val="20"/>
          <w:lang w:val="en-US" w:eastAsia="el-GR"/>
        </w:rPr>
      </w:pPr>
    </w:p>
    <w:p w14:paraId="1C26C1B0" w14:textId="77777777" w:rsidR="008F10B2" w:rsidRDefault="008F10B2">
      <w:pPr>
        <w:spacing w:after="144" w:line="240" w:lineRule="auto"/>
        <w:rPr>
          <w:sz w:val="20"/>
          <w:szCs w:val="20"/>
          <w:lang w:val="en-US" w:eastAsia="el-GR"/>
        </w:rPr>
      </w:pPr>
    </w:p>
    <w:p w14:paraId="15E1434C" w14:textId="77777777" w:rsidR="008F10B2" w:rsidRDefault="008F10B2">
      <w:pPr>
        <w:spacing w:after="144" w:line="240" w:lineRule="auto"/>
        <w:rPr>
          <w:sz w:val="20"/>
          <w:szCs w:val="20"/>
          <w:lang w:val="en-US" w:eastAsia="el-GR"/>
        </w:rPr>
      </w:pPr>
    </w:p>
    <w:p w14:paraId="7DDF8396" w14:textId="77777777" w:rsidR="008F10B2" w:rsidRDefault="008F10B2">
      <w:pPr>
        <w:spacing w:after="144" w:line="240" w:lineRule="auto"/>
        <w:rPr>
          <w:sz w:val="20"/>
          <w:szCs w:val="20"/>
          <w:lang w:val="en-US" w:eastAsia="el-GR"/>
        </w:rPr>
      </w:pPr>
    </w:p>
    <w:p w14:paraId="02C80E8D" w14:textId="77777777" w:rsidR="008F10B2" w:rsidRDefault="008F10B2">
      <w:pPr>
        <w:spacing w:after="144" w:line="240" w:lineRule="auto"/>
        <w:rPr>
          <w:sz w:val="20"/>
          <w:szCs w:val="20"/>
          <w:lang w:val="en-US" w:eastAsia="el-GR"/>
        </w:rPr>
      </w:pPr>
    </w:p>
    <w:p w14:paraId="4FE2F0D8" w14:textId="77777777" w:rsidR="008F10B2" w:rsidRDefault="008F10B2">
      <w:pPr>
        <w:spacing w:after="144" w:line="240" w:lineRule="auto"/>
        <w:rPr>
          <w:sz w:val="20"/>
          <w:szCs w:val="20"/>
          <w:lang w:val="en-US" w:eastAsia="el-GR"/>
        </w:rPr>
      </w:pPr>
    </w:p>
    <w:p w14:paraId="503E5C19" w14:textId="77777777" w:rsidR="008F10B2" w:rsidRDefault="008F10B2">
      <w:pPr>
        <w:spacing w:after="144" w:line="240" w:lineRule="auto"/>
        <w:rPr>
          <w:sz w:val="20"/>
          <w:szCs w:val="20"/>
          <w:lang w:val="en-US" w:eastAsia="el-GR"/>
        </w:rPr>
      </w:pPr>
    </w:p>
    <w:p w14:paraId="035FFC75" w14:textId="77777777" w:rsidR="008F10B2" w:rsidRDefault="008F10B2">
      <w:pPr>
        <w:spacing w:after="144" w:line="240" w:lineRule="auto"/>
        <w:rPr>
          <w:sz w:val="20"/>
          <w:szCs w:val="20"/>
          <w:lang w:val="en-US" w:eastAsia="el-GR"/>
        </w:rPr>
      </w:pPr>
    </w:p>
    <w:p w14:paraId="1464D206" w14:textId="77777777" w:rsidR="008F10B2" w:rsidRDefault="00000000">
      <w:pPr>
        <w:pStyle w:val="1"/>
        <w:spacing w:before="360" w:after="120" w:line="240" w:lineRule="auto"/>
        <w:rPr>
          <w:rFonts w:ascii="Arial Black" w:hAnsi="Arial Black"/>
          <w:color w:val="000000" w:themeColor="text1"/>
          <w:sz w:val="24"/>
          <w:szCs w:val="24"/>
          <w:lang w:eastAsia="el-GR"/>
        </w:rPr>
      </w:pPr>
      <w:bookmarkStart w:id="3" w:name="_Toc146795729"/>
      <w:r>
        <w:rPr>
          <w:rFonts w:ascii="Arial Black" w:hAnsi="Arial Black"/>
          <w:color w:val="000000" w:themeColor="text1"/>
          <w:sz w:val="24"/>
          <w:szCs w:val="24"/>
          <w:lang w:eastAsia="el-GR"/>
        </w:rPr>
        <w:lastRenderedPageBreak/>
        <w:t>Κατάλογος Εικόνων και Διαγραμμάτων</w:t>
      </w:r>
      <w:bookmarkEnd w:id="3"/>
    </w:p>
    <w:p w14:paraId="7AD9E886" w14:textId="77777777" w:rsidR="008F10B2" w:rsidRDefault="00000000">
      <w:pPr>
        <w:spacing w:after="60" w:line="240" w:lineRule="auto"/>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Εικόνες</w:t>
      </w:r>
    </w:p>
    <w:p w14:paraId="14BA4D4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4.1: Το οδικό δίκτυο της πόλης του San Francisco, California……………………………...30</w:t>
      </w:r>
    </w:p>
    <w:p w14:paraId="4A3436BF"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4.2: Το τελικό σύνολο δεδομένων……………………………………………………………..33</w:t>
      </w:r>
    </w:p>
    <w:p w14:paraId="50252AE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4.3: RMSE και MAE scores για κάθε μοντέλο………………………………………………...39</w:t>
      </w:r>
    </w:p>
    <w:p w14:paraId="3CECDBB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Εικόνα 6.1: Απόδοση του μοντέλου XGBoost………………………………………………………...44</w:t>
      </w:r>
    </w:p>
    <w:p w14:paraId="65B664A8" w14:textId="77777777" w:rsidR="008F10B2" w:rsidRDefault="008F10B2">
      <w:pPr>
        <w:spacing w:after="60" w:line="240" w:lineRule="auto"/>
        <w:rPr>
          <w:rFonts w:ascii="Arial" w:eastAsia="Times New Roman" w:hAnsi="Arial" w:cs="Arial"/>
          <w:color w:val="000000"/>
          <w:kern w:val="0"/>
          <w:sz w:val="20"/>
          <w:szCs w:val="20"/>
          <w:lang w:eastAsia="el-GR"/>
          <w14:ligatures w14:val="none"/>
        </w:rPr>
      </w:pPr>
    </w:p>
    <w:p w14:paraId="21406510" w14:textId="77777777" w:rsidR="008F10B2" w:rsidRDefault="00000000">
      <w:pPr>
        <w:spacing w:after="60" w:line="240" w:lineRule="auto"/>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Διαγράμματα</w:t>
      </w:r>
    </w:p>
    <w:p w14:paraId="3E71DD1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4.1: Κατανομή μονοπατιών ως προς το μήκος των ακμών τους………………………33</w:t>
      </w:r>
    </w:p>
    <w:p w14:paraId="313BCA1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4.2: Συνολική ροή κυκλοφορίας κάθε ημέρα…………………………………………….34</w:t>
      </w:r>
    </w:p>
    <w:p w14:paraId="5DC4D58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4.3 Η κυκλοφοριακή ροή κατά την ημέρα 2008-05-18………………………………….35</w:t>
      </w:r>
    </w:p>
    <w:p w14:paraId="6340A1F0"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4.4: Μήτρα συσχέτισης του συνόλου δεδομένων……………………………………….36</w:t>
      </w:r>
    </w:p>
    <w:p w14:paraId="419164B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4.5: Σφάλματα για διάφορα μήκη παραθύρου…………………………………………..37</w:t>
      </w:r>
    </w:p>
    <w:p w14:paraId="01D22D0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4.6: Επίδοση του μοντέλου XGBoost στο σύνολο ελέγχου…………………………….38</w:t>
      </w:r>
    </w:p>
    <w:p w14:paraId="7716503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4.7: Επίδοση του μοντέλου Random Forest στο σύνολο ελέγχου……………………..38</w:t>
      </w:r>
    </w:p>
    <w:p w14:paraId="2E11272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4.8: Επίδοση του μοντέλου LSTM στο σύνολο ελέγχου………………………………..39</w:t>
      </w:r>
    </w:p>
    <w:p w14:paraId="6318D33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4.9: Επίδοση του μοντέλου Encoder - Decoder στο σύνολο ελέγχου…………………39</w:t>
      </w:r>
    </w:p>
    <w:p w14:paraId="4A6BFE6F"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5.1: Γνωστές και προβλεπόμενες τιμές του μεγέθους της κυκλοφοριακής ροής στο μονοπάτι 0………………………………………………………………………………………………..41</w:t>
      </w:r>
    </w:p>
    <w:p w14:paraId="2C0CC22A"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5.2: Γνωστές και προβλεπόμενες τιμές του μεγέθους της κυκλοφοριακής ροής στο μονοπάτι 4. ………………………………………………………………………………………………41</w:t>
      </w:r>
    </w:p>
    <w:p w14:paraId="008196EF"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5.3: Γνωστές και προβλεπόμενες τιμές του μεγέθους της κυκλοφοριακής ροής στο μονοπάτι 36.……………………………………………………………………………………………..42</w:t>
      </w:r>
    </w:p>
    <w:p w14:paraId="068801D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5.4: Γνωστές και προβλεπόμενες τιμές του μεγέθους της κυκλοφοριακής ροής στο μονοπάτι 83.……………………………………………………………………………………………..42</w:t>
      </w:r>
    </w:p>
    <w:p w14:paraId="2ABBD66C"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6.1: Πληροφορία που συλλέγεται με και χωρίς την συνάρτηση SPQ………………….44</w:t>
      </w:r>
    </w:p>
    <w:p w14:paraId="031DC47D"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6.2: Απόδοση του αλγορίθμου XGBoost σε δεδομένα που έχουν δημιουργηθεί χωρίς την χρήση των ΑΕΜ……………………………………………………………………………………..44</w:t>
      </w:r>
    </w:p>
    <w:p w14:paraId="28079C08" w14:textId="77777777" w:rsidR="008F10B2" w:rsidRDefault="008F10B2">
      <w:pPr>
        <w:spacing w:after="60"/>
        <w:rPr>
          <w:lang w:eastAsia="el-GR"/>
        </w:rPr>
      </w:pPr>
    </w:p>
    <w:p w14:paraId="46F9ABF9" w14:textId="77777777" w:rsidR="008F10B2" w:rsidRDefault="008F10B2">
      <w:pPr>
        <w:rPr>
          <w:lang w:eastAsia="el-GR"/>
        </w:rPr>
      </w:pPr>
    </w:p>
    <w:p w14:paraId="7347461C" w14:textId="77777777" w:rsidR="008F10B2" w:rsidRDefault="008F10B2">
      <w:pPr>
        <w:rPr>
          <w:lang w:eastAsia="el-GR"/>
        </w:rPr>
      </w:pPr>
    </w:p>
    <w:p w14:paraId="10598FD1" w14:textId="77777777" w:rsidR="008F10B2" w:rsidRDefault="008F10B2">
      <w:pPr>
        <w:rPr>
          <w:lang w:eastAsia="el-GR"/>
        </w:rPr>
      </w:pPr>
    </w:p>
    <w:p w14:paraId="56EF1147" w14:textId="77777777" w:rsidR="008F10B2" w:rsidRDefault="008F10B2">
      <w:pPr>
        <w:rPr>
          <w:lang w:eastAsia="el-GR"/>
        </w:rPr>
      </w:pPr>
    </w:p>
    <w:p w14:paraId="2C76AE28" w14:textId="77777777" w:rsidR="008F10B2" w:rsidRDefault="008F10B2">
      <w:pPr>
        <w:rPr>
          <w:lang w:eastAsia="el-GR"/>
        </w:rPr>
      </w:pPr>
    </w:p>
    <w:p w14:paraId="6003F472" w14:textId="77777777" w:rsidR="008F10B2" w:rsidRDefault="008F10B2">
      <w:pPr>
        <w:rPr>
          <w:lang w:eastAsia="el-GR"/>
        </w:rPr>
      </w:pPr>
    </w:p>
    <w:p w14:paraId="12C590EF" w14:textId="77777777" w:rsidR="008F10B2" w:rsidRDefault="008F10B2">
      <w:pPr>
        <w:rPr>
          <w:lang w:eastAsia="el-GR"/>
        </w:rPr>
      </w:pPr>
    </w:p>
    <w:p w14:paraId="4055DA4B" w14:textId="77777777" w:rsidR="008F10B2" w:rsidRDefault="008F10B2">
      <w:pPr>
        <w:rPr>
          <w:lang w:eastAsia="el-GR"/>
        </w:rPr>
      </w:pPr>
    </w:p>
    <w:p w14:paraId="38A4554D" w14:textId="77777777" w:rsidR="008F10B2" w:rsidRDefault="008F10B2">
      <w:pPr>
        <w:rPr>
          <w:lang w:eastAsia="el-GR"/>
        </w:rPr>
      </w:pPr>
    </w:p>
    <w:p w14:paraId="13692D96" w14:textId="77777777" w:rsidR="008F10B2" w:rsidRDefault="008F10B2">
      <w:pPr>
        <w:rPr>
          <w:lang w:eastAsia="el-GR"/>
        </w:rPr>
      </w:pPr>
    </w:p>
    <w:p w14:paraId="45069953" w14:textId="77777777" w:rsidR="008F10B2" w:rsidRDefault="008F10B2">
      <w:pPr>
        <w:rPr>
          <w:lang w:eastAsia="el-GR"/>
        </w:rPr>
      </w:pPr>
    </w:p>
    <w:bookmarkStart w:id="4" w:name="_Toc146795730" w:displacedByCustomXml="next"/>
    <w:sdt>
      <w:sdtPr>
        <w:rPr>
          <w:rFonts w:asciiTheme="minorHAnsi" w:eastAsiaTheme="minorHAnsi" w:hAnsiTheme="minorHAnsi" w:cstheme="minorBidi"/>
          <w:color w:val="auto"/>
          <w:kern w:val="2"/>
          <w:sz w:val="22"/>
          <w:szCs w:val="22"/>
          <w:lang w:eastAsia="en-US"/>
          <w14:ligatures w14:val="standardContextual"/>
        </w:rPr>
        <w:id w:val="868416320"/>
        <w:docPartObj>
          <w:docPartGallery w:val="Table of Contents"/>
          <w:docPartUnique/>
        </w:docPartObj>
      </w:sdtPr>
      <w:sdtContent>
        <w:p w14:paraId="2934EA15" w14:textId="77777777" w:rsidR="008F10B2" w:rsidRDefault="00000000">
          <w:pPr>
            <w:pStyle w:val="ad"/>
            <w:spacing w:before="360" w:after="120" w:line="240" w:lineRule="auto"/>
            <w:outlineLvl w:val="0"/>
            <w:rPr>
              <w:rFonts w:ascii="Arial Black" w:hAnsi="Arial Black" w:cs="Arial"/>
              <w:color w:val="auto"/>
              <w:sz w:val="24"/>
              <w:szCs w:val="24"/>
            </w:rPr>
          </w:pPr>
          <w:r>
            <w:rPr>
              <w:rFonts w:ascii="Arial Black" w:hAnsi="Arial Black" w:cs="Arial"/>
              <w:color w:val="auto"/>
              <w:sz w:val="24"/>
              <w:szCs w:val="24"/>
            </w:rPr>
            <w:t>Πίνακας Περιεχομένων</w:t>
          </w:r>
          <w:bookmarkEnd w:id="4"/>
        </w:p>
        <w:p w14:paraId="0EBE63ED" w14:textId="1E6A9AA3" w:rsidR="00223651" w:rsidRPr="00223651" w:rsidRDefault="00000000">
          <w:pPr>
            <w:pStyle w:val="10"/>
            <w:tabs>
              <w:tab w:val="right" w:leader="dot" w:pos="8494"/>
            </w:tabs>
            <w:rPr>
              <w:rFonts w:ascii="Arial" w:eastAsiaTheme="minorEastAsia" w:hAnsi="Arial" w:cs="Arial"/>
              <w:noProof/>
              <w:sz w:val="20"/>
              <w:szCs w:val="20"/>
              <w:lang w:eastAsia="el-GR"/>
            </w:rPr>
          </w:pPr>
          <w:r w:rsidRPr="00223651">
            <w:rPr>
              <w:rFonts w:ascii="Arial" w:hAnsi="Arial" w:cs="Arial"/>
              <w:sz w:val="20"/>
              <w:szCs w:val="20"/>
            </w:rPr>
            <w:fldChar w:fldCharType="begin"/>
          </w:r>
          <w:r w:rsidRPr="00223651">
            <w:rPr>
              <w:rStyle w:val="IndexLink"/>
              <w:rFonts w:ascii="Arial" w:eastAsia="Times New Roman" w:hAnsi="Arial" w:cs="Arial"/>
              <w:webHidden/>
              <w:kern w:val="0"/>
              <w:sz w:val="20"/>
              <w:szCs w:val="20"/>
              <w:lang w:eastAsia="el-GR"/>
            </w:rPr>
            <w:instrText xml:space="preserve"> TOC \z \o "1-4" \u \h</w:instrText>
          </w:r>
          <w:r w:rsidRPr="00223651">
            <w:rPr>
              <w:rStyle w:val="IndexLink"/>
              <w:rFonts w:ascii="Arial" w:eastAsia="Times New Roman" w:hAnsi="Arial" w:cs="Arial"/>
              <w:kern w:val="0"/>
              <w:sz w:val="20"/>
              <w:szCs w:val="20"/>
              <w:lang w:eastAsia="el-GR"/>
            </w:rPr>
            <w:fldChar w:fldCharType="separate"/>
          </w:r>
          <w:hyperlink w:anchor="_Toc146795726" w:history="1">
            <w:r w:rsidR="00223651" w:rsidRPr="00223651">
              <w:rPr>
                <w:rStyle w:val="-"/>
                <w:rFonts w:ascii="Arial" w:eastAsia="Times New Roman" w:hAnsi="Arial" w:cs="Arial"/>
                <w:noProof/>
                <w:kern w:val="0"/>
                <w:sz w:val="20"/>
                <w:szCs w:val="20"/>
                <w:lang w:eastAsia="el-GR"/>
                <w14:ligatures w14:val="none"/>
              </w:rPr>
              <w:t>Ευχαριστίες</w:t>
            </w:r>
            <w:r w:rsidR="00223651" w:rsidRPr="00223651">
              <w:rPr>
                <w:rFonts w:ascii="Arial" w:hAnsi="Arial" w:cs="Arial"/>
                <w:noProof/>
                <w:webHidden/>
                <w:sz w:val="20"/>
                <w:szCs w:val="20"/>
              </w:rPr>
              <w:tab/>
            </w:r>
            <w:r w:rsidR="00223651" w:rsidRPr="00223651">
              <w:rPr>
                <w:rFonts w:ascii="Arial" w:hAnsi="Arial" w:cs="Arial"/>
                <w:noProof/>
                <w:webHidden/>
                <w:sz w:val="20"/>
                <w:szCs w:val="20"/>
              </w:rPr>
              <w:fldChar w:fldCharType="begin"/>
            </w:r>
            <w:r w:rsidR="00223651" w:rsidRPr="00223651">
              <w:rPr>
                <w:rFonts w:ascii="Arial" w:hAnsi="Arial" w:cs="Arial"/>
                <w:noProof/>
                <w:webHidden/>
                <w:sz w:val="20"/>
                <w:szCs w:val="20"/>
              </w:rPr>
              <w:instrText xml:space="preserve"> PAGEREF _Toc146795726 \h </w:instrText>
            </w:r>
            <w:r w:rsidR="00223651" w:rsidRPr="00223651">
              <w:rPr>
                <w:rFonts w:ascii="Arial" w:hAnsi="Arial" w:cs="Arial"/>
                <w:noProof/>
                <w:webHidden/>
                <w:sz w:val="20"/>
                <w:szCs w:val="20"/>
              </w:rPr>
            </w:r>
            <w:r w:rsidR="00223651" w:rsidRPr="00223651">
              <w:rPr>
                <w:rFonts w:ascii="Arial" w:hAnsi="Arial" w:cs="Arial"/>
                <w:noProof/>
                <w:webHidden/>
                <w:sz w:val="20"/>
                <w:szCs w:val="20"/>
              </w:rPr>
              <w:fldChar w:fldCharType="separate"/>
            </w:r>
            <w:r w:rsidR="00223651" w:rsidRPr="00223651">
              <w:rPr>
                <w:rFonts w:ascii="Arial" w:hAnsi="Arial" w:cs="Arial"/>
                <w:noProof/>
                <w:webHidden/>
                <w:sz w:val="20"/>
                <w:szCs w:val="20"/>
              </w:rPr>
              <w:t>1</w:t>
            </w:r>
            <w:r w:rsidR="00223651" w:rsidRPr="00223651">
              <w:rPr>
                <w:rFonts w:ascii="Arial" w:hAnsi="Arial" w:cs="Arial"/>
                <w:noProof/>
                <w:webHidden/>
                <w:sz w:val="20"/>
                <w:szCs w:val="20"/>
              </w:rPr>
              <w:fldChar w:fldCharType="end"/>
            </w:r>
          </w:hyperlink>
        </w:p>
        <w:p w14:paraId="390C2F53" w14:textId="3A0257BB"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27" w:history="1">
            <w:r w:rsidRPr="00223651">
              <w:rPr>
                <w:rStyle w:val="-"/>
                <w:rFonts w:ascii="Arial" w:eastAsia="Times New Roman" w:hAnsi="Arial" w:cs="Arial"/>
                <w:noProof/>
                <w:kern w:val="0"/>
                <w:sz w:val="20"/>
                <w:szCs w:val="20"/>
                <w:lang w:eastAsia="el-GR"/>
                <w14:ligatures w14:val="none"/>
              </w:rPr>
              <w:t>Περίληψη</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_Toc146795727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2</w:t>
            </w:r>
            <w:r w:rsidRPr="00223651">
              <w:rPr>
                <w:rFonts w:ascii="Arial" w:hAnsi="Arial" w:cs="Arial"/>
                <w:noProof/>
                <w:webHidden/>
                <w:sz w:val="20"/>
                <w:szCs w:val="20"/>
              </w:rPr>
              <w:fldChar w:fldCharType="end"/>
            </w:r>
          </w:hyperlink>
        </w:p>
        <w:p w14:paraId="23805949" w14:textId="77CEC0FA"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28" w:history="1">
            <w:r w:rsidRPr="00223651">
              <w:rPr>
                <w:rStyle w:val="-"/>
                <w:rFonts w:ascii="Arial" w:hAnsi="Arial" w:cs="Arial"/>
                <w:noProof/>
                <w:sz w:val="20"/>
                <w:szCs w:val="20"/>
                <w:lang w:val="en-US" w:eastAsia="el-GR"/>
              </w:rPr>
              <w:t>Abstract</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_Toc146795728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2</w:t>
            </w:r>
            <w:r w:rsidRPr="00223651">
              <w:rPr>
                <w:rFonts w:ascii="Arial" w:hAnsi="Arial" w:cs="Arial"/>
                <w:noProof/>
                <w:webHidden/>
                <w:sz w:val="20"/>
                <w:szCs w:val="20"/>
              </w:rPr>
              <w:fldChar w:fldCharType="end"/>
            </w:r>
          </w:hyperlink>
        </w:p>
        <w:p w14:paraId="0DEE0450" w14:textId="10644C91"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29" w:history="1">
            <w:r w:rsidRPr="00223651">
              <w:rPr>
                <w:rStyle w:val="-"/>
                <w:rFonts w:ascii="Arial" w:hAnsi="Arial" w:cs="Arial"/>
                <w:noProof/>
                <w:sz w:val="20"/>
                <w:szCs w:val="20"/>
                <w:lang w:eastAsia="el-GR"/>
              </w:rPr>
              <w:t>Κατάλογος Εικόνων και Διαγραμμάτων</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_Toc146795729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3</w:t>
            </w:r>
            <w:r w:rsidRPr="00223651">
              <w:rPr>
                <w:rFonts w:ascii="Arial" w:hAnsi="Arial" w:cs="Arial"/>
                <w:noProof/>
                <w:webHidden/>
                <w:sz w:val="20"/>
                <w:szCs w:val="20"/>
              </w:rPr>
              <w:fldChar w:fldCharType="end"/>
            </w:r>
          </w:hyperlink>
        </w:p>
        <w:p w14:paraId="7F282CC7" w14:textId="73EC5E95"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30" w:history="1">
            <w:r w:rsidRPr="00223651">
              <w:rPr>
                <w:rStyle w:val="-"/>
                <w:rFonts w:ascii="Arial" w:hAnsi="Arial" w:cs="Arial"/>
                <w:noProof/>
                <w:sz w:val="20"/>
                <w:szCs w:val="20"/>
              </w:rPr>
              <w:t>Πίνακας Περιεχομένων</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_Toc146795730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4</w:t>
            </w:r>
            <w:r w:rsidRPr="00223651">
              <w:rPr>
                <w:rFonts w:ascii="Arial" w:hAnsi="Arial" w:cs="Arial"/>
                <w:noProof/>
                <w:webHidden/>
                <w:sz w:val="20"/>
                <w:szCs w:val="20"/>
              </w:rPr>
              <w:fldChar w:fldCharType="end"/>
            </w:r>
          </w:hyperlink>
        </w:p>
        <w:p w14:paraId="434AC594" w14:textId="298C6AA7"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31" w:history="1">
            <w:r w:rsidRPr="00223651">
              <w:rPr>
                <w:rStyle w:val="-"/>
                <w:rFonts w:ascii="Arial" w:eastAsia="Times New Roman" w:hAnsi="Arial" w:cs="Arial"/>
                <w:noProof/>
                <w:kern w:val="0"/>
                <w:sz w:val="20"/>
                <w:szCs w:val="20"/>
                <w:lang w:eastAsia="el-GR"/>
                <w14:ligatures w14:val="none"/>
              </w:rPr>
              <w:t>Εισαγωγή</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_Toc146795731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6</w:t>
            </w:r>
            <w:r w:rsidRPr="00223651">
              <w:rPr>
                <w:rFonts w:ascii="Arial" w:hAnsi="Arial" w:cs="Arial"/>
                <w:noProof/>
                <w:webHidden/>
                <w:sz w:val="20"/>
                <w:szCs w:val="20"/>
              </w:rPr>
              <w:fldChar w:fldCharType="end"/>
            </w:r>
          </w:hyperlink>
        </w:p>
        <w:p w14:paraId="268A9F33" w14:textId="2718D367" w:rsidR="00223651" w:rsidRPr="00223651" w:rsidRDefault="00223651">
          <w:pPr>
            <w:pStyle w:val="20"/>
            <w:rPr>
              <w:rFonts w:eastAsiaTheme="minorEastAsia"/>
              <w:noProof/>
              <w:kern w:val="2"/>
              <w14:ligatures w14:val="standardContextual"/>
            </w:rPr>
          </w:pPr>
          <w:hyperlink w:anchor="_Toc146795732" w:history="1">
            <w:r w:rsidRPr="00223651">
              <w:rPr>
                <w:rStyle w:val="-"/>
                <w:noProof/>
              </w:rPr>
              <w:t>Ο Κλάδος της Τεχνητής Νοημοσύνης</w:t>
            </w:r>
            <w:r w:rsidRPr="00223651">
              <w:rPr>
                <w:noProof/>
                <w:webHidden/>
              </w:rPr>
              <w:tab/>
            </w:r>
            <w:r w:rsidRPr="00223651">
              <w:rPr>
                <w:noProof/>
                <w:webHidden/>
              </w:rPr>
              <w:fldChar w:fldCharType="begin"/>
            </w:r>
            <w:r w:rsidRPr="00223651">
              <w:rPr>
                <w:noProof/>
                <w:webHidden/>
              </w:rPr>
              <w:instrText xml:space="preserve"> PAGEREF _Toc146795732 \h </w:instrText>
            </w:r>
            <w:r w:rsidRPr="00223651">
              <w:rPr>
                <w:noProof/>
                <w:webHidden/>
              </w:rPr>
            </w:r>
            <w:r w:rsidRPr="00223651">
              <w:rPr>
                <w:noProof/>
                <w:webHidden/>
              </w:rPr>
              <w:fldChar w:fldCharType="separate"/>
            </w:r>
            <w:r w:rsidRPr="00223651">
              <w:rPr>
                <w:noProof/>
                <w:webHidden/>
              </w:rPr>
              <w:t>6</w:t>
            </w:r>
            <w:r w:rsidRPr="00223651">
              <w:rPr>
                <w:noProof/>
                <w:webHidden/>
              </w:rPr>
              <w:fldChar w:fldCharType="end"/>
            </w:r>
          </w:hyperlink>
        </w:p>
        <w:p w14:paraId="2F0A389A" w14:textId="6BF85603" w:rsidR="00223651" w:rsidRPr="00223651" w:rsidRDefault="00223651">
          <w:pPr>
            <w:pStyle w:val="20"/>
            <w:rPr>
              <w:rFonts w:eastAsiaTheme="minorEastAsia"/>
              <w:noProof/>
              <w:kern w:val="2"/>
              <w14:ligatures w14:val="standardContextual"/>
            </w:rPr>
          </w:pPr>
          <w:hyperlink w:anchor="_Toc146795733" w:history="1">
            <w:r w:rsidRPr="00223651">
              <w:rPr>
                <w:rStyle w:val="-"/>
                <w:noProof/>
              </w:rPr>
              <w:t>Δομή Τόμου Εργασίας</w:t>
            </w:r>
            <w:r w:rsidRPr="00223651">
              <w:rPr>
                <w:noProof/>
                <w:webHidden/>
              </w:rPr>
              <w:tab/>
            </w:r>
            <w:r w:rsidRPr="00223651">
              <w:rPr>
                <w:noProof/>
                <w:webHidden/>
              </w:rPr>
              <w:fldChar w:fldCharType="begin"/>
            </w:r>
            <w:r w:rsidRPr="00223651">
              <w:rPr>
                <w:noProof/>
                <w:webHidden/>
              </w:rPr>
              <w:instrText xml:space="preserve"> PAGEREF _Toc146795733 \h </w:instrText>
            </w:r>
            <w:r w:rsidRPr="00223651">
              <w:rPr>
                <w:noProof/>
                <w:webHidden/>
              </w:rPr>
            </w:r>
            <w:r w:rsidRPr="00223651">
              <w:rPr>
                <w:noProof/>
                <w:webHidden/>
              </w:rPr>
              <w:fldChar w:fldCharType="separate"/>
            </w:r>
            <w:r w:rsidRPr="00223651">
              <w:rPr>
                <w:noProof/>
                <w:webHidden/>
              </w:rPr>
              <w:t>7</w:t>
            </w:r>
            <w:r w:rsidRPr="00223651">
              <w:rPr>
                <w:noProof/>
                <w:webHidden/>
              </w:rPr>
              <w:fldChar w:fldCharType="end"/>
            </w:r>
          </w:hyperlink>
        </w:p>
        <w:p w14:paraId="362A33F4" w14:textId="10BCEA0B"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34" w:history="1">
            <w:r w:rsidRPr="00223651">
              <w:rPr>
                <w:rStyle w:val="-"/>
                <w:rFonts w:ascii="Arial" w:eastAsia="Times New Roman" w:hAnsi="Arial" w:cs="Arial"/>
                <w:noProof/>
                <w:kern w:val="0"/>
                <w:sz w:val="20"/>
                <w:szCs w:val="20"/>
                <w:lang w:eastAsia="el-GR"/>
                <w14:ligatures w14:val="none"/>
              </w:rPr>
              <w:t>1. Θεωρητικό Υπόβαθρο της Εφαρμογής</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_Toc146795734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8</w:t>
            </w:r>
            <w:r w:rsidRPr="00223651">
              <w:rPr>
                <w:rFonts w:ascii="Arial" w:hAnsi="Arial" w:cs="Arial"/>
                <w:noProof/>
                <w:webHidden/>
                <w:sz w:val="20"/>
                <w:szCs w:val="20"/>
              </w:rPr>
              <w:fldChar w:fldCharType="end"/>
            </w:r>
          </w:hyperlink>
        </w:p>
        <w:p w14:paraId="0C17E079" w14:textId="6D94A398" w:rsidR="00223651" w:rsidRPr="00223651" w:rsidRDefault="00223651">
          <w:pPr>
            <w:pStyle w:val="20"/>
            <w:rPr>
              <w:rFonts w:eastAsiaTheme="minorEastAsia"/>
              <w:noProof/>
              <w:kern w:val="2"/>
              <w14:ligatures w14:val="standardContextual"/>
            </w:rPr>
          </w:pPr>
          <w:hyperlink w:anchor="_Toc146795735" w:history="1">
            <w:r w:rsidRPr="00223651">
              <w:rPr>
                <w:rStyle w:val="-"/>
                <w:noProof/>
              </w:rPr>
              <w:t>1.1 Παρουσίαση του Προβλήματος</w:t>
            </w:r>
            <w:r w:rsidRPr="00223651">
              <w:rPr>
                <w:noProof/>
                <w:webHidden/>
              </w:rPr>
              <w:tab/>
            </w:r>
            <w:r w:rsidRPr="00223651">
              <w:rPr>
                <w:noProof/>
                <w:webHidden/>
              </w:rPr>
              <w:fldChar w:fldCharType="begin"/>
            </w:r>
            <w:r w:rsidRPr="00223651">
              <w:rPr>
                <w:noProof/>
                <w:webHidden/>
              </w:rPr>
              <w:instrText xml:space="preserve"> PAGEREF _Toc146795735 \h </w:instrText>
            </w:r>
            <w:r w:rsidRPr="00223651">
              <w:rPr>
                <w:noProof/>
                <w:webHidden/>
              </w:rPr>
            </w:r>
            <w:r w:rsidRPr="00223651">
              <w:rPr>
                <w:noProof/>
                <w:webHidden/>
              </w:rPr>
              <w:fldChar w:fldCharType="separate"/>
            </w:r>
            <w:r w:rsidRPr="00223651">
              <w:rPr>
                <w:noProof/>
                <w:webHidden/>
              </w:rPr>
              <w:t>8</w:t>
            </w:r>
            <w:r w:rsidRPr="00223651">
              <w:rPr>
                <w:noProof/>
                <w:webHidden/>
              </w:rPr>
              <w:fldChar w:fldCharType="end"/>
            </w:r>
          </w:hyperlink>
        </w:p>
        <w:p w14:paraId="0B0B4AB7" w14:textId="119B5D06" w:rsidR="00223651" w:rsidRPr="00223651" w:rsidRDefault="00223651">
          <w:pPr>
            <w:pStyle w:val="20"/>
            <w:rPr>
              <w:rFonts w:eastAsiaTheme="minorEastAsia"/>
              <w:noProof/>
              <w:kern w:val="2"/>
              <w14:ligatures w14:val="standardContextual"/>
            </w:rPr>
          </w:pPr>
          <w:hyperlink w:anchor="_Toc146795736" w:history="1">
            <w:r w:rsidRPr="00223651">
              <w:rPr>
                <w:rStyle w:val="-"/>
                <w:noProof/>
              </w:rPr>
              <w:t>1.2 Τα Αυστηρά Ερωτήματα Μονοπατιού</w:t>
            </w:r>
            <w:r w:rsidRPr="00223651">
              <w:rPr>
                <w:noProof/>
                <w:webHidden/>
              </w:rPr>
              <w:tab/>
            </w:r>
            <w:r w:rsidRPr="00223651">
              <w:rPr>
                <w:noProof/>
                <w:webHidden/>
              </w:rPr>
              <w:fldChar w:fldCharType="begin"/>
            </w:r>
            <w:r w:rsidRPr="00223651">
              <w:rPr>
                <w:noProof/>
                <w:webHidden/>
              </w:rPr>
              <w:instrText xml:space="preserve"> PAGEREF _Toc146795736 \h </w:instrText>
            </w:r>
            <w:r w:rsidRPr="00223651">
              <w:rPr>
                <w:noProof/>
                <w:webHidden/>
              </w:rPr>
            </w:r>
            <w:r w:rsidRPr="00223651">
              <w:rPr>
                <w:noProof/>
                <w:webHidden/>
              </w:rPr>
              <w:fldChar w:fldCharType="separate"/>
            </w:r>
            <w:r w:rsidRPr="00223651">
              <w:rPr>
                <w:noProof/>
                <w:webHidden/>
              </w:rPr>
              <w:t>9</w:t>
            </w:r>
            <w:r w:rsidRPr="00223651">
              <w:rPr>
                <w:noProof/>
                <w:webHidden/>
              </w:rPr>
              <w:fldChar w:fldCharType="end"/>
            </w:r>
          </w:hyperlink>
        </w:p>
        <w:p w14:paraId="4B3E1044" w14:textId="0905DD57" w:rsidR="00223651" w:rsidRPr="00223651" w:rsidRDefault="00223651">
          <w:pPr>
            <w:pStyle w:val="20"/>
            <w:rPr>
              <w:rFonts w:eastAsiaTheme="minorEastAsia"/>
              <w:noProof/>
              <w:kern w:val="2"/>
              <w14:ligatures w14:val="standardContextual"/>
            </w:rPr>
          </w:pPr>
          <w:hyperlink w:anchor="_Toc146795737" w:history="1">
            <w:r w:rsidRPr="00223651">
              <w:rPr>
                <w:rStyle w:val="-"/>
                <w:noProof/>
              </w:rPr>
              <w:t>1.3 Μοντέλα Μηχανικής Μάθησης</w:t>
            </w:r>
            <w:r w:rsidRPr="00223651">
              <w:rPr>
                <w:noProof/>
                <w:webHidden/>
              </w:rPr>
              <w:tab/>
            </w:r>
            <w:r w:rsidRPr="00223651">
              <w:rPr>
                <w:noProof/>
                <w:webHidden/>
              </w:rPr>
              <w:fldChar w:fldCharType="begin"/>
            </w:r>
            <w:r w:rsidRPr="00223651">
              <w:rPr>
                <w:noProof/>
                <w:webHidden/>
              </w:rPr>
              <w:instrText xml:space="preserve"> PAGEREF _Toc146795737 \h </w:instrText>
            </w:r>
            <w:r w:rsidRPr="00223651">
              <w:rPr>
                <w:noProof/>
                <w:webHidden/>
              </w:rPr>
            </w:r>
            <w:r w:rsidRPr="00223651">
              <w:rPr>
                <w:noProof/>
                <w:webHidden/>
              </w:rPr>
              <w:fldChar w:fldCharType="separate"/>
            </w:r>
            <w:r w:rsidRPr="00223651">
              <w:rPr>
                <w:noProof/>
                <w:webHidden/>
              </w:rPr>
              <w:t>10</w:t>
            </w:r>
            <w:r w:rsidRPr="00223651">
              <w:rPr>
                <w:noProof/>
                <w:webHidden/>
              </w:rPr>
              <w:fldChar w:fldCharType="end"/>
            </w:r>
          </w:hyperlink>
        </w:p>
        <w:p w14:paraId="2702ECFA" w14:textId="3EFA440E" w:rsidR="00223651" w:rsidRPr="00223651" w:rsidRDefault="00223651">
          <w:pPr>
            <w:pStyle w:val="30"/>
            <w:rPr>
              <w:rFonts w:eastAsiaTheme="minorEastAsia"/>
              <w:noProof/>
              <w:lang w:eastAsia="el-GR"/>
            </w:rPr>
          </w:pPr>
          <w:hyperlink w:anchor="_Toc146795738" w:history="1">
            <w:r w:rsidRPr="00223651">
              <w:rPr>
                <w:rStyle w:val="-"/>
                <w:noProof/>
              </w:rPr>
              <w:t xml:space="preserve">1.3.1 Ο Αλγόριθμος </w:t>
            </w:r>
            <w:r w:rsidRPr="00223651">
              <w:rPr>
                <w:rStyle w:val="-"/>
                <w:noProof/>
                <w:lang w:val="en-US"/>
              </w:rPr>
              <w:t>XGBoost</w:t>
            </w:r>
            <w:r w:rsidRPr="00223651">
              <w:rPr>
                <w:noProof/>
                <w:webHidden/>
              </w:rPr>
              <w:tab/>
            </w:r>
            <w:r w:rsidRPr="00223651">
              <w:rPr>
                <w:noProof/>
                <w:webHidden/>
              </w:rPr>
              <w:fldChar w:fldCharType="begin"/>
            </w:r>
            <w:r w:rsidRPr="00223651">
              <w:rPr>
                <w:noProof/>
                <w:webHidden/>
              </w:rPr>
              <w:instrText xml:space="preserve"> PAGEREF _Toc146795738 \h </w:instrText>
            </w:r>
            <w:r w:rsidRPr="00223651">
              <w:rPr>
                <w:noProof/>
                <w:webHidden/>
              </w:rPr>
            </w:r>
            <w:r w:rsidRPr="00223651">
              <w:rPr>
                <w:noProof/>
                <w:webHidden/>
              </w:rPr>
              <w:fldChar w:fldCharType="separate"/>
            </w:r>
            <w:r w:rsidRPr="00223651">
              <w:rPr>
                <w:noProof/>
                <w:webHidden/>
              </w:rPr>
              <w:t>10</w:t>
            </w:r>
            <w:r w:rsidRPr="00223651">
              <w:rPr>
                <w:noProof/>
                <w:webHidden/>
              </w:rPr>
              <w:fldChar w:fldCharType="end"/>
            </w:r>
          </w:hyperlink>
        </w:p>
        <w:p w14:paraId="3649F85B" w14:textId="28CFDF56" w:rsidR="00223651" w:rsidRPr="00223651" w:rsidRDefault="00223651">
          <w:pPr>
            <w:pStyle w:val="30"/>
            <w:rPr>
              <w:rFonts w:eastAsiaTheme="minorEastAsia"/>
              <w:noProof/>
              <w:lang w:eastAsia="el-GR"/>
            </w:rPr>
          </w:pPr>
          <w:hyperlink w:anchor="_Toc146795739" w:history="1">
            <w:r w:rsidRPr="00223651">
              <w:rPr>
                <w:rStyle w:val="-"/>
                <w:noProof/>
              </w:rPr>
              <w:t>1.3.2 Το μοντέλο LSTM</w:t>
            </w:r>
            <w:r w:rsidRPr="00223651">
              <w:rPr>
                <w:noProof/>
                <w:webHidden/>
              </w:rPr>
              <w:tab/>
            </w:r>
            <w:r w:rsidRPr="00223651">
              <w:rPr>
                <w:noProof/>
                <w:webHidden/>
              </w:rPr>
              <w:fldChar w:fldCharType="begin"/>
            </w:r>
            <w:r w:rsidRPr="00223651">
              <w:rPr>
                <w:noProof/>
                <w:webHidden/>
              </w:rPr>
              <w:instrText xml:space="preserve"> PAGEREF _Toc146795739 \h </w:instrText>
            </w:r>
            <w:r w:rsidRPr="00223651">
              <w:rPr>
                <w:noProof/>
                <w:webHidden/>
              </w:rPr>
            </w:r>
            <w:r w:rsidRPr="00223651">
              <w:rPr>
                <w:noProof/>
                <w:webHidden/>
              </w:rPr>
              <w:fldChar w:fldCharType="separate"/>
            </w:r>
            <w:r w:rsidRPr="00223651">
              <w:rPr>
                <w:noProof/>
                <w:webHidden/>
              </w:rPr>
              <w:t>11</w:t>
            </w:r>
            <w:r w:rsidRPr="00223651">
              <w:rPr>
                <w:noProof/>
                <w:webHidden/>
              </w:rPr>
              <w:fldChar w:fldCharType="end"/>
            </w:r>
          </w:hyperlink>
        </w:p>
        <w:p w14:paraId="4EC9841D" w14:textId="55BA8844" w:rsidR="00223651" w:rsidRPr="00223651" w:rsidRDefault="00223651">
          <w:pPr>
            <w:pStyle w:val="30"/>
            <w:rPr>
              <w:rFonts w:eastAsiaTheme="minorEastAsia"/>
              <w:noProof/>
              <w:lang w:eastAsia="el-GR"/>
            </w:rPr>
          </w:pPr>
          <w:hyperlink w:anchor="_Toc146795740" w:history="1">
            <w:r w:rsidRPr="00223651">
              <w:rPr>
                <w:rStyle w:val="-"/>
                <w:noProof/>
              </w:rPr>
              <w:t>1.3.3 Το Μοντέλο Encoder - Decoder</w:t>
            </w:r>
            <w:r w:rsidRPr="00223651">
              <w:rPr>
                <w:noProof/>
                <w:webHidden/>
              </w:rPr>
              <w:tab/>
            </w:r>
            <w:r w:rsidRPr="00223651">
              <w:rPr>
                <w:noProof/>
                <w:webHidden/>
              </w:rPr>
              <w:fldChar w:fldCharType="begin"/>
            </w:r>
            <w:r w:rsidRPr="00223651">
              <w:rPr>
                <w:noProof/>
                <w:webHidden/>
              </w:rPr>
              <w:instrText xml:space="preserve"> PAGEREF _Toc146795740 \h </w:instrText>
            </w:r>
            <w:r w:rsidRPr="00223651">
              <w:rPr>
                <w:noProof/>
                <w:webHidden/>
              </w:rPr>
            </w:r>
            <w:r w:rsidRPr="00223651">
              <w:rPr>
                <w:noProof/>
                <w:webHidden/>
              </w:rPr>
              <w:fldChar w:fldCharType="separate"/>
            </w:r>
            <w:r w:rsidRPr="00223651">
              <w:rPr>
                <w:noProof/>
                <w:webHidden/>
              </w:rPr>
              <w:t>11</w:t>
            </w:r>
            <w:r w:rsidRPr="00223651">
              <w:rPr>
                <w:noProof/>
                <w:webHidden/>
              </w:rPr>
              <w:fldChar w:fldCharType="end"/>
            </w:r>
          </w:hyperlink>
        </w:p>
        <w:p w14:paraId="23DE2A33" w14:textId="2B3C1793" w:rsidR="00223651" w:rsidRPr="00223651" w:rsidRDefault="00223651">
          <w:pPr>
            <w:pStyle w:val="30"/>
            <w:rPr>
              <w:rFonts w:eastAsiaTheme="minorEastAsia"/>
              <w:noProof/>
              <w:lang w:eastAsia="el-GR"/>
            </w:rPr>
          </w:pPr>
          <w:hyperlink w:anchor="_Toc146795741" w:history="1">
            <w:r w:rsidRPr="00223651">
              <w:rPr>
                <w:rStyle w:val="-"/>
                <w:noProof/>
              </w:rPr>
              <w:t xml:space="preserve">1.3.4 Το Μοντέλο </w:t>
            </w:r>
            <w:r w:rsidRPr="00223651">
              <w:rPr>
                <w:rStyle w:val="-"/>
                <w:noProof/>
                <w:lang w:val="en-US"/>
              </w:rPr>
              <w:t>Random</w:t>
            </w:r>
            <w:r w:rsidRPr="00223651">
              <w:rPr>
                <w:rStyle w:val="-"/>
                <w:noProof/>
              </w:rPr>
              <w:t xml:space="preserve"> </w:t>
            </w:r>
            <w:r w:rsidRPr="00223651">
              <w:rPr>
                <w:rStyle w:val="-"/>
                <w:noProof/>
                <w:lang w:val="en-US"/>
              </w:rPr>
              <w:t>Forest</w:t>
            </w:r>
            <w:r w:rsidRPr="00223651">
              <w:rPr>
                <w:noProof/>
                <w:webHidden/>
              </w:rPr>
              <w:tab/>
            </w:r>
            <w:r w:rsidRPr="00223651">
              <w:rPr>
                <w:noProof/>
                <w:webHidden/>
              </w:rPr>
              <w:fldChar w:fldCharType="begin"/>
            </w:r>
            <w:r w:rsidRPr="00223651">
              <w:rPr>
                <w:noProof/>
                <w:webHidden/>
              </w:rPr>
              <w:instrText xml:space="preserve"> PAGEREF _Toc146795741 \h </w:instrText>
            </w:r>
            <w:r w:rsidRPr="00223651">
              <w:rPr>
                <w:noProof/>
                <w:webHidden/>
              </w:rPr>
            </w:r>
            <w:r w:rsidRPr="00223651">
              <w:rPr>
                <w:noProof/>
                <w:webHidden/>
              </w:rPr>
              <w:fldChar w:fldCharType="separate"/>
            </w:r>
            <w:r w:rsidRPr="00223651">
              <w:rPr>
                <w:noProof/>
                <w:webHidden/>
              </w:rPr>
              <w:t>12</w:t>
            </w:r>
            <w:r w:rsidRPr="00223651">
              <w:rPr>
                <w:noProof/>
                <w:webHidden/>
              </w:rPr>
              <w:fldChar w:fldCharType="end"/>
            </w:r>
          </w:hyperlink>
        </w:p>
        <w:p w14:paraId="1D059BF4" w14:textId="06AD20C1"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42" w:history="1">
            <w:r w:rsidRPr="00223651">
              <w:rPr>
                <w:rStyle w:val="-"/>
                <w:rFonts w:ascii="Arial" w:hAnsi="Arial" w:cs="Arial"/>
                <w:noProof/>
                <w:sz w:val="20"/>
                <w:szCs w:val="20"/>
              </w:rPr>
              <w:t>2. Σχετικές Εργασίες</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_Toc146795742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13</w:t>
            </w:r>
            <w:r w:rsidRPr="00223651">
              <w:rPr>
                <w:rFonts w:ascii="Arial" w:hAnsi="Arial" w:cs="Arial"/>
                <w:noProof/>
                <w:webHidden/>
                <w:sz w:val="20"/>
                <w:szCs w:val="20"/>
              </w:rPr>
              <w:fldChar w:fldCharType="end"/>
            </w:r>
          </w:hyperlink>
        </w:p>
        <w:p w14:paraId="7B3CA6AB" w14:textId="1F3BEE69" w:rsidR="00223651" w:rsidRPr="00223651" w:rsidRDefault="00223651">
          <w:pPr>
            <w:pStyle w:val="20"/>
            <w:rPr>
              <w:rFonts w:eastAsiaTheme="minorEastAsia"/>
              <w:noProof/>
              <w:kern w:val="2"/>
              <w14:ligatures w14:val="standardContextual"/>
            </w:rPr>
          </w:pPr>
          <w:hyperlink w:anchor="_Toc146795743" w:history="1">
            <w:r w:rsidRPr="00223651">
              <w:rPr>
                <w:rStyle w:val="-"/>
                <w:noProof/>
              </w:rPr>
              <w:t xml:space="preserve">2.1 Επίλυση του Προβλήματος με ένα Μοντέλο </w:t>
            </w:r>
            <w:r w:rsidRPr="00223651">
              <w:rPr>
                <w:rStyle w:val="-"/>
                <w:noProof/>
                <w:lang w:val="en-US"/>
              </w:rPr>
              <w:t>LSTM</w:t>
            </w:r>
            <w:r w:rsidRPr="00223651">
              <w:rPr>
                <w:rStyle w:val="-"/>
                <w:noProof/>
              </w:rPr>
              <w:t xml:space="preserve"> </w:t>
            </w:r>
            <w:r w:rsidRPr="00223651">
              <w:rPr>
                <w:rStyle w:val="-"/>
                <w:noProof/>
                <w:lang w:val="en-US"/>
              </w:rPr>
              <w:t>RNN</w:t>
            </w:r>
            <w:r w:rsidRPr="00223651">
              <w:rPr>
                <w:noProof/>
                <w:webHidden/>
              </w:rPr>
              <w:tab/>
            </w:r>
            <w:r w:rsidRPr="00223651">
              <w:rPr>
                <w:noProof/>
                <w:webHidden/>
              </w:rPr>
              <w:fldChar w:fldCharType="begin"/>
            </w:r>
            <w:r w:rsidRPr="00223651">
              <w:rPr>
                <w:noProof/>
                <w:webHidden/>
              </w:rPr>
              <w:instrText xml:space="preserve"> PAGEREF _Toc146795743 \h </w:instrText>
            </w:r>
            <w:r w:rsidRPr="00223651">
              <w:rPr>
                <w:noProof/>
                <w:webHidden/>
              </w:rPr>
            </w:r>
            <w:r w:rsidRPr="00223651">
              <w:rPr>
                <w:noProof/>
                <w:webHidden/>
              </w:rPr>
              <w:fldChar w:fldCharType="separate"/>
            </w:r>
            <w:r w:rsidRPr="00223651">
              <w:rPr>
                <w:noProof/>
                <w:webHidden/>
              </w:rPr>
              <w:t>13</w:t>
            </w:r>
            <w:r w:rsidRPr="00223651">
              <w:rPr>
                <w:noProof/>
                <w:webHidden/>
              </w:rPr>
              <w:fldChar w:fldCharType="end"/>
            </w:r>
          </w:hyperlink>
        </w:p>
        <w:p w14:paraId="60D2F5D1" w14:textId="0A233186" w:rsidR="00223651" w:rsidRPr="00223651" w:rsidRDefault="00223651">
          <w:pPr>
            <w:pStyle w:val="20"/>
            <w:rPr>
              <w:rFonts w:eastAsiaTheme="minorEastAsia"/>
              <w:noProof/>
              <w:kern w:val="2"/>
              <w14:ligatures w14:val="standardContextual"/>
            </w:rPr>
          </w:pPr>
          <w:hyperlink w:anchor="_Toc146795744" w:history="1">
            <w:r w:rsidRPr="00223651">
              <w:rPr>
                <w:rStyle w:val="-"/>
                <w:noProof/>
              </w:rPr>
              <w:t>2.2 Πρόβλεψη με Απλά Νευρωνικά Δίκτυα</w:t>
            </w:r>
            <w:r w:rsidRPr="00223651">
              <w:rPr>
                <w:noProof/>
                <w:webHidden/>
              </w:rPr>
              <w:tab/>
            </w:r>
            <w:r w:rsidRPr="00223651">
              <w:rPr>
                <w:noProof/>
                <w:webHidden/>
              </w:rPr>
              <w:fldChar w:fldCharType="begin"/>
            </w:r>
            <w:r w:rsidRPr="00223651">
              <w:rPr>
                <w:noProof/>
                <w:webHidden/>
              </w:rPr>
              <w:instrText xml:space="preserve"> PAGEREF _Toc146795744 \h </w:instrText>
            </w:r>
            <w:r w:rsidRPr="00223651">
              <w:rPr>
                <w:noProof/>
                <w:webHidden/>
              </w:rPr>
            </w:r>
            <w:r w:rsidRPr="00223651">
              <w:rPr>
                <w:noProof/>
                <w:webHidden/>
              </w:rPr>
              <w:fldChar w:fldCharType="separate"/>
            </w:r>
            <w:r w:rsidRPr="00223651">
              <w:rPr>
                <w:noProof/>
                <w:webHidden/>
              </w:rPr>
              <w:t>14</w:t>
            </w:r>
            <w:r w:rsidRPr="00223651">
              <w:rPr>
                <w:noProof/>
                <w:webHidden/>
              </w:rPr>
              <w:fldChar w:fldCharType="end"/>
            </w:r>
          </w:hyperlink>
        </w:p>
        <w:p w14:paraId="182D2AF8" w14:textId="630B5B36" w:rsidR="00223651" w:rsidRPr="00223651" w:rsidRDefault="00223651">
          <w:pPr>
            <w:pStyle w:val="20"/>
            <w:rPr>
              <w:rFonts w:eastAsiaTheme="minorEastAsia"/>
              <w:noProof/>
              <w:kern w:val="2"/>
              <w14:ligatures w14:val="standardContextual"/>
            </w:rPr>
          </w:pPr>
          <w:hyperlink w:anchor="_Toc146795745" w:history="1">
            <w:r w:rsidRPr="00223651">
              <w:rPr>
                <w:rStyle w:val="-"/>
                <w:noProof/>
              </w:rPr>
              <w:t>2.3 Μοντέλο Αποτελούμενο από Κωδικοποιητές και Αποκωδικοποιητές</w:t>
            </w:r>
            <w:r w:rsidRPr="00223651">
              <w:rPr>
                <w:noProof/>
                <w:webHidden/>
              </w:rPr>
              <w:tab/>
            </w:r>
            <w:r w:rsidRPr="00223651">
              <w:rPr>
                <w:noProof/>
                <w:webHidden/>
              </w:rPr>
              <w:fldChar w:fldCharType="begin"/>
            </w:r>
            <w:r w:rsidRPr="00223651">
              <w:rPr>
                <w:noProof/>
                <w:webHidden/>
              </w:rPr>
              <w:instrText xml:space="preserve"> PAGEREF _Toc146795745 \h </w:instrText>
            </w:r>
            <w:r w:rsidRPr="00223651">
              <w:rPr>
                <w:noProof/>
                <w:webHidden/>
              </w:rPr>
            </w:r>
            <w:r w:rsidRPr="00223651">
              <w:rPr>
                <w:noProof/>
                <w:webHidden/>
              </w:rPr>
              <w:fldChar w:fldCharType="separate"/>
            </w:r>
            <w:r w:rsidRPr="00223651">
              <w:rPr>
                <w:noProof/>
                <w:webHidden/>
              </w:rPr>
              <w:t>14</w:t>
            </w:r>
            <w:r w:rsidRPr="00223651">
              <w:rPr>
                <w:noProof/>
                <w:webHidden/>
              </w:rPr>
              <w:fldChar w:fldCharType="end"/>
            </w:r>
          </w:hyperlink>
        </w:p>
        <w:p w14:paraId="17D62FFB" w14:textId="28108AD1" w:rsidR="00223651" w:rsidRPr="00223651" w:rsidRDefault="00223651">
          <w:pPr>
            <w:pStyle w:val="20"/>
            <w:rPr>
              <w:rFonts w:eastAsiaTheme="minorEastAsia"/>
              <w:noProof/>
              <w:kern w:val="2"/>
              <w14:ligatures w14:val="standardContextual"/>
            </w:rPr>
          </w:pPr>
          <w:hyperlink w:anchor="_Toc146795746" w:history="1">
            <w:r w:rsidRPr="00223651">
              <w:rPr>
                <w:rStyle w:val="-"/>
                <w:noProof/>
              </w:rPr>
              <w:t xml:space="preserve">2.4 Πρόβλεψη Κυκλοφοριακής Ροής με το Μοντέλο </w:t>
            </w:r>
            <w:r w:rsidRPr="00223651">
              <w:rPr>
                <w:rStyle w:val="-"/>
                <w:noProof/>
                <w:lang w:val="en-US"/>
              </w:rPr>
              <w:t>Deep</w:t>
            </w:r>
            <w:r w:rsidRPr="00223651">
              <w:rPr>
                <w:rStyle w:val="-"/>
                <w:noProof/>
              </w:rPr>
              <w:t xml:space="preserve"> </w:t>
            </w:r>
            <w:r w:rsidRPr="00223651">
              <w:rPr>
                <w:rStyle w:val="-"/>
                <w:noProof/>
                <w:lang w:val="en-US"/>
              </w:rPr>
              <w:t>Crowd</w:t>
            </w:r>
            <w:r w:rsidRPr="00223651">
              <w:rPr>
                <w:noProof/>
                <w:webHidden/>
              </w:rPr>
              <w:tab/>
            </w:r>
            <w:r w:rsidRPr="00223651">
              <w:rPr>
                <w:noProof/>
                <w:webHidden/>
              </w:rPr>
              <w:fldChar w:fldCharType="begin"/>
            </w:r>
            <w:r w:rsidRPr="00223651">
              <w:rPr>
                <w:noProof/>
                <w:webHidden/>
              </w:rPr>
              <w:instrText xml:space="preserve"> PAGEREF _Toc146795746 \h </w:instrText>
            </w:r>
            <w:r w:rsidRPr="00223651">
              <w:rPr>
                <w:noProof/>
                <w:webHidden/>
              </w:rPr>
            </w:r>
            <w:r w:rsidRPr="00223651">
              <w:rPr>
                <w:noProof/>
                <w:webHidden/>
              </w:rPr>
              <w:fldChar w:fldCharType="separate"/>
            </w:r>
            <w:r w:rsidRPr="00223651">
              <w:rPr>
                <w:noProof/>
                <w:webHidden/>
              </w:rPr>
              <w:t>15</w:t>
            </w:r>
            <w:r w:rsidRPr="00223651">
              <w:rPr>
                <w:noProof/>
                <w:webHidden/>
              </w:rPr>
              <w:fldChar w:fldCharType="end"/>
            </w:r>
          </w:hyperlink>
        </w:p>
        <w:p w14:paraId="0EFB7964" w14:textId="7ED85803" w:rsidR="00223651" w:rsidRPr="00223651" w:rsidRDefault="00223651">
          <w:pPr>
            <w:pStyle w:val="20"/>
            <w:rPr>
              <w:rFonts w:eastAsiaTheme="minorEastAsia"/>
              <w:noProof/>
              <w:kern w:val="2"/>
              <w14:ligatures w14:val="standardContextual"/>
            </w:rPr>
          </w:pPr>
          <w:hyperlink w:anchor="_Toc146795747" w:history="1">
            <w:r w:rsidRPr="00223651">
              <w:rPr>
                <w:rStyle w:val="-"/>
                <w:noProof/>
              </w:rPr>
              <w:t>2.5 Χρήση Γραφημάτων και Νευρωνικών Δικτύων</w:t>
            </w:r>
            <w:r w:rsidRPr="00223651">
              <w:rPr>
                <w:noProof/>
                <w:webHidden/>
              </w:rPr>
              <w:tab/>
            </w:r>
            <w:r w:rsidRPr="00223651">
              <w:rPr>
                <w:noProof/>
                <w:webHidden/>
              </w:rPr>
              <w:fldChar w:fldCharType="begin"/>
            </w:r>
            <w:r w:rsidRPr="00223651">
              <w:rPr>
                <w:noProof/>
                <w:webHidden/>
              </w:rPr>
              <w:instrText xml:space="preserve"> PAGEREF _Toc146795747 \h </w:instrText>
            </w:r>
            <w:r w:rsidRPr="00223651">
              <w:rPr>
                <w:noProof/>
                <w:webHidden/>
              </w:rPr>
            </w:r>
            <w:r w:rsidRPr="00223651">
              <w:rPr>
                <w:noProof/>
                <w:webHidden/>
              </w:rPr>
              <w:fldChar w:fldCharType="separate"/>
            </w:r>
            <w:r w:rsidRPr="00223651">
              <w:rPr>
                <w:noProof/>
                <w:webHidden/>
              </w:rPr>
              <w:t>16</w:t>
            </w:r>
            <w:r w:rsidRPr="00223651">
              <w:rPr>
                <w:noProof/>
                <w:webHidden/>
              </w:rPr>
              <w:fldChar w:fldCharType="end"/>
            </w:r>
          </w:hyperlink>
        </w:p>
        <w:p w14:paraId="606CB68F" w14:textId="636435E7" w:rsidR="00223651" w:rsidRPr="00223651" w:rsidRDefault="00223651">
          <w:pPr>
            <w:pStyle w:val="20"/>
            <w:rPr>
              <w:rFonts w:eastAsiaTheme="minorEastAsia"/>
              <w:noProof/>
              <w:kern w:val="2"/>
              <w14:ligatures w14:val="standardContextual"/>
            </w:rPr>
          </w:pPr>
          <w:hyperlink w:anchor="_Toc146795748" w:history="1">
            <w:r w:rsidRPr="00223651">
              <w:rPr>
                <w:rStyle w:val="-"/>
                <w:noProof/>
              </w:rPr>
              <w:t xml:space="preserve">2.6 Έρευνα Βασισμένη στον Αλγόριθμο </w:t>
            </w:r>
            <w:r w:rsidRPr="00223651">
              <w:rPr>
                <w:rStyle w:val="-"/>
                <w:noProof/>
                <w:lang w:val="en-US"/>
              </w:rPr>
              <w:t>XGBoost</w:t>
            </w:r>
            <w:r w:rsidRPr="00223651">
              <w:rPr>
                <w:noProof/>
                <w:webHidden/>
              </w:rPr>
              <w:tab/>
            </w:r>
            <w:r w:rsidRPr="00223651">
              <w:rPr>
                <w:noProof/>
                <w:webHidden/>
              </w:rPr>
              <w:fldChar w:fldCharType="begin"/>
            </w:r>
            <w:r w:rsidRPr="00223651">
              <w:rPr>
                <w:noProof/>
                <w:webHidden/>
              </w:rPr>
              <w:instrText xml:space="preserve"> PAGEREF _Toc146795748 \h </w:instrText>
            </w:r>
            <w:r w:rsidRPr="00223651">
              <w:rPr>
                <w:noProof/>
                <w:webHidden/>
              </w:rPr>
            </w:r>
            <w:r w:rsidRPr="00223651">
              <w:rPr>
                <w:noProof/>
                <w:webHidden/>
              </w:rPr>
              <w:fldChar w:fldCharType="separate"/>
            </w:r>
            <w:r w:rsidRPr="00223651">
              <w:rPr>
                <w:noProof/>
                <w:webHidden/>
              </w:rPr>
              <w:t>17</w:t>
            </w:r>
            <w:r w:rsidRPr="00223651">
              <w:rPr>
                <w:noProof/>
                <w:webHidden/>
              </w:rPr>
              <w:fldChar w:fldCharType="end"/>
            </w:r>
          </w:hyperlink>
        </w:p>
        <w:p w14:paraId="45A485DC" w14:textId="52082F94"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49" w:history="1">
            <w:r w:rsidRPr="00223651">
              <w:rPr>
                <w:rStyle w:val="-"/>
                <w:rFonts w:ascii="Arial" w:hAnsi="Arial" w:cs="Arial"/>
                <w:noProof/>
                <w:sz w:val="20"/>
                <w:szCs w:val="20"/>
              </w:rPr>
              <w:t>3. Τεχνολογίες</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_Toc146795749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18</w:t>
            </w:r>
            <w:r w:rsidRPr="00223651">
              <w:rPr>
                <w:rFonts w:ascii="Arial" w:hAnsi="Arial" w:cs="Arial"/>
                <w:noProof/>
                <w:webHidden/>
                <w:sz w:val="20"/>
                <w:szCs w:val="20"/>
              </w:rPr>
              <w:fldChar w:fldCharType="end"/>
            </w:r>
          </w:hyperlink>
        </w:p>
        <w:p w14:paraId="53B010B4" w14:textId="4B3DEC66" w:rsidR="00223651" w:rsidRPr="00223651" w:rsidRDefault="00223651">
          <w:pPr>
            <w:pStyle w:val="20"/>
            <w:rPr>
              <w:rFonts w:eastAsiaTheme="minorEastAsia"/>
              <w:noProof/>
              <w:kern w:val="2"/>
              <w14:ligatures w14:val="standardContextual"/>
            </w:rPr>
          </w:pPr>
          <w:hyperlink w:anchor="_Toc146795750" w:history="1">
            <w:r w:rsidRPr="00223651">
              <w:rPr>
                <w:rStyle w:val="-"/>
                <w:noProof/>
              </w:rPr>
              <w:t>3.1 Η Γλώσσα Python</w:t>
            </w:r>
            <w:r w:rsidRPr="00223651">
              <w:rPr>
                <w:noProof/>
                <w:webHidden/>
              </w:rPr>
              <w:tab/>
            </w:r>
            <w:r w:rsidRPr="00223651">
              <w:rPr>
                <w:noProof/>
                <w:webHidden/>
              </w:rPr>
              <w:fldChar w:fldCharType="begin"/>
            </w:r>
            <w:r w:rsidRPr="00223651">
              <w:rPr>
                <w:noProof/>
                <w:webHidden/>
              </w:rPr>
              <w:instrText xml:space="preserve"> PAGEREF _Toc146795750 \h </w:instrText>
            </w:r>
            <w:r w:rsidRPr="00223651">
              <w:rPr>
                <w:noProof/>
                <w:webHidden/>
              </w:rPr>
            </w:r>
            <w:r w:rsidRPr="00223651">
              <w:rPr>
                <w:noProof/>
                <w:webHidden/>
              </w:rPr>
              <w:fldChar w:fldCharType="separate"/>
            </w:r>
            <w:r w:rsidRPr="00223651">
              <w:rPr>
                <w:noProof/>
                <w:webHidden/>
              </w:rPr>
              <w:t>18</w:t>
            </w:r>
            <w:r w:rsidRPr="00223651">
              <w:rPr>
                <w:noProof/>
                <w:webHidden/>
              </w:rPr>
              <w:fldChar w:fldCharType="end"/>
            </w:r>
          </w:hyperlink>
        </w:p>
        <w:p w14:paraId="247DA3AE" w14:textId="512A8AC3" w:rsidR="00223651" w:rsidRPr="00223651" w:rsidRDefault="00223651">
          <w:pPr>
            <w:pStyle w:val="30"/>
            <w:rPr>
              <w:rFonts w:eastAsiaTheme="minorEastAsia"/>
              <w:noProof/>
              <w:lang w:eastAsia="el-GR"/>
            </w:rPr>
          </w:pPr>
          <w:hyperlink w:anchor="_Toc146795751" w:history="1">
            <w:r w:rsidRPr="00223651">
              <w:rPr>
                <w:rStyle w:val="-"/>
                <w:noProof/>
              </w:rPr>
              <w:t>3.1.1 Python και Επιστήμη Δεδομένων</w:t>
            </w:r>
            <w:r w:rsidRPr="00223651">
              <w:rPr>
                <w:noProof/>
                <w:webHidden/>
              </w:rPr>
              <w:tab/>
            </w:r>
            <w:r w:rsidRPr="00223651">
              <w:rPr>
                <w:noProof/>
                <w:webHidden/>
              </w:rPr>
              <w:fldChar w:fldCharType="begin"/>
            </w:r>
            <w:r w:rsidRPr="00223651">
              <w:rPr>
                <w:noProof/>
                <w:webHidden/>
              </w:rPr>
              <w:instrText xml:space="preserve"> PAGEREF _Toc146795751 \h </w:instrText>
            </w:r>
            <w:r w:rsidRPr="00223651">
              <w:rPr>
                <w:noProof/>
                <w:webHidden/>
              </w:rPr>
            </w:r>
            <w:r w:rsidRPr="00223651">
              <w:rPr>
                <w:noProof/>
                <w:webHidden/>
              </w:rPr>
              <w:fldChar w:fldCharType="separate"/>
            </w:r>
            <w:r w:rsidRPr="00223651">
              <w:rPr>
                <w:noProof/>
                <w:webHidden/>
              </w:rPr>
              <w:t>19</w:t>
            </w:r>
            <w:r w:rsidRPr="00223651">
              <w:rPr>
                <w:noProof/>
                <w:webHidden/>
              </w:rPr>
              <w:fldChar w:fldCharType="end"/>
            </w:r>
          </w:hyperlink>
        </w:p>
        <w:p w14:paraId="02FD1F55" w14:textId="28A0D3D0" w:rsidR="00223651" w:rsidRPr="00223651" w:rsidRDefault="00223651">
          <w:pPr>
            <w:pStyle w:val="20"/>
            <w:rPr>
              <w:rFonts w:eastAsiaTheme="minorEastAsia"/>
              <w:noProof/>
              <w:kern w:val="2"/>
              <w14:ligatures w14:val="standardContextual"/>
            </w:rPr>
          </w:pPr>
          <w:hyperlink w:anchor="_Toc146795752" w:history="1">
            <w:r w:rsidRPr="00223651">
              <w:rPr>
                <w:rStyle w:val="-"/>
                <w:noProof/>
              </w:rPr>
              <w:t xml:space="preserve">3.2 </w:t>
            </w:r>
            <w:r w:rsidRPr="00223651">
              <w:rPr>
                <w:rStyle w:val="-"/>
                <w:noProof/>
                <w:lang w:val="en-US"/>
              </w:rPr>
              <w:t>Jupyter</w:t>
            </w:r>
            <w:r w:rsidRPr="00223651">
              <w:rPr>
                <w:rStyle w:val="-"/>
                <w:noProof/>
              </w:rPr>
              <w:t xml:space="preserve"> </w:t>
            </w:r>
            <w:r w:rsidRPr="00223651">
              <w:rPr>
                <w:rStyle w:val="-"/>
                <w:noProof/>
                <w:lang w:val="en-US"/>
              </w:rPr>
              <w:t>Notebook</w:t>
            </w:r>
            <w:r w:rsidRPr="00223651">
              <w:rPr>
                <w:rStyle w:val="-"/>
                <w:noProof/>
              </w:rPr>
              <w:t xml:space="preserve"> και </w:t>
            </w:r>
            <w:r w:rsidRPr="00223651">
              <w:rPr>
                <w:rStyle w:val="-"/>
                <w:noProof/>
                <w:lang w:val="en-US"/>
              </w:rPr>
              <w:t>Google</w:t>
            </w:r>
            <w:r w:rsidRPr="00223651">
              <w:rPr>
                <w:rStyle w:val="-"/>
                <w:noProof/>
              </w:rPr>
              <w:t xml:space="preserve"> </w:t>
            </w:r>
            <w:r w:rsidRPr="00223651">
              <w:rPr>
                <w:rStyle w:val="-"/>
                <w:noProof/>
                <w:lang w:val="en-US"/>
              </w:rPr>
              <w:t>Colab</w:t>
            </w:r>
            <w:r w:rsidRPr="00223651">
              <w:rPr>
                <w:noProof/>
                <w:webHidden/>
              </w:rPr>
              <w:tab/>
            </w:r>
            <w:r w:rsidRPr="00223651">
              <w:rPr>
                <w:noProof/>
                <w:webHidden/>
              </w:rPr>
              <w:fldChar w:fldCharType="begin"/>
            </w:r>
            <w:r w:rsidRPr="00223651">
              <w:rPr>
                <w:noProof/>
                <w:webHidden/>
              </w:rPr>
              <w:instrText xml:space="preserve"> PAGEREF _Toc146795752 \h </w:instrText>
            </w:r>
            <w:r w:rsidRPr="00223651">
              <w:rPr>
                <w:noProof/>
                <w:webHidden/>
              </w:rPr>
            </w:r>
            <w:r w:rsidRPr="00223651">
              <w:rPr>
                <w:noProof/>
                <w:webHidden/>
              </w:rPr>
              <w:fldChar w:fldCharType="separate"/>
            </w:r>
            <w:r w:rsidRPr="00223651">
              <w:rPr>
                <w:noProof/>
                <w:webHidden/>
              </w:rPr>
              <w:t>19</w:t>
            </w:r>
            <w:r w:rsidRPr="00223651">
              <w:rPr>
                <w:noProof/>
                <w:webHidden/>
              </w:rPr>
              <w:fldChar w:fldCharType="end"/>
            </w:r>
          </w:hyperlink>
        </w:p>
        <w:p w14:paraId="43A7C08B" w14:textId="60798D40" w:rsidR="00223651" w:rsidRPr="00223651" w:rsidRDefault="00223651">
          <w:pPr>
            <w:pStyle w:val="30"/>
            <w:rPr>
              <w:rFonts w:eastAsiaTheme="minorEastAsia"/>
              <w:noProof/>
              <w:lang w:eastAsia="el-GR"/>
            </w:rPr>
          </w:pPr>
          <w:hyperlink w:anchor="_Toc146795753" w:history="1">
            <w:r w:rsidRPr="00223651">
              <w:rPr>
                <w:rStyle w:val="-"/>
                <w:noProof/>
              </w:rPr>
              <w:t xml:space="preserve">3.2.1 </w:t>
            </w:r>
            <w:r w:rsidRPr="00223651">
              <w:rPr>
                <w:rStyle w:val="-"/>
                <w:noProof/>
                <w:lang w:val="en-US"/>
              </w:rPr>
              <w:t>Jupyter</w:t>
            </w:r>
            <w:r w:rsidRPr="00223651">
              <w:rPr>
                <w:rStyle w:val="-"/>
                <w:noProof/>
              </w:rPr>
              <w:t xml:space="preserve"> </w:t>
            </w:r>
            <w:r w:rsidRPr="00223651">
              <w:rPr>
                <w:rStyle w:val="-"/>
                <w:noProof/>
                <w:lang w:val="en-US"/>
              </w:rPr>
              <w:t>Notebook</w:t>
            </w:r>
            <w:r w:rsidRPr="00223651">
              <w:rPr>
                <w:noProof/>
                <w:webHidden/>
              </w:rPr>
              <w:tab/>
            </w:r>
            <w:r w:rsidRPr="00223651">
              <w:rPr>
                <w:noProof/>
                <w:webHidden/>
              </w:rPr>
              <w:fldChar w:fldCharType="begin"/>
            </w:r>
            <w:r w:rsidRPr="00223651">
              <w:rPr>
                <w:noProof/>
                <w:webHidden/>
              </w:rPr>
              <w:instrText xml:space="preserve"> PAGEREF _Toc146795753 \h </w:instrText>
            </w:r>
            <w:r w:rsidRPr="00223651">
              <w:rPr>
                <w:noProof/>
                <w:webHidden/>
              </w:rPr>
            </w:r>
            <w:r w:rsidRPr="00223651">
              <w:rPr>
                <w:noProof/>
                <w:webHidden/>
              </w:rPr>
              <w:fldChar w:fldCharType="separate"/>
            </w:r>
            <w:r w:rsidRPr="00223651">
              <w:rPr>
                <w:noProof/>
                <w:webHidden/>
              </w:rPr>
              <w:t>19</w:t>
            </w:r>
            <w:r w:rsidRPr="00223651">
              <w:rPr>
                <w:noProof/>
                <w:webHidden/>
              </w:rPr>
              <w:fldChar w:fldCharType="end"/>
            </w:r>
          </w:hyperlink>
        </w:p>
        <w:p w14:paraId="159264F9" w14:textId="06C84978" w:rsidR="00223651" w:rsidRPr="00223651" w:rsidRDefault="00223651">
          <w:pPr>
            <w:pStyle w:val="30"/>
            <w:rPr>
              <w:rFonts w:eastAsiaTheme="minorEastAsia"/>
              <w:noProof/>
              <w:lang w:eastAsia="el-GR"/>
            </w:rPr>
          </w:pPr>
          <w:hyperlink w:anchor="_Toc146795754" w:history="1">
            <w:r w:rsidRPr="00223651">
              <w:rPr>
                <w:rStyle w:val="-"/>
                <w:noProof/>
              </w:rPr>
              <w:t xml:space="preserve">3.2.2 </w:t>
            </w:r>
            <w:r w:rsidRPr="00223651">
              <w:rPr>
                <w:rStyle w:val="-"/>
                <w:noProof/>
                <w:lang w:val="en-US"/>
              </w:rPr>
              <w:t>Google</w:t>
            </w:r>
            <w:r w:rsidRPr="00223651">
              <w:rPr>
                <w:rStyle w:val="-"/>
                <w:noProof/>
              </w:rPr>
              <w:t xml:space="preserve"> </w:t>
            </w:r>
            <w:r w:rsidRPr="00223651">
              <w:rPr>
                <w:rStyle w:val="-"/>
                <w:noProof/>
                <w:lang w:val="en-US"/>
              </w:rPr>
              <w:t>Colab</w:t>
            </w:r>
            <w:r w:rsidRPr="00223651">
              <w:rPr>
                <w:noProof/>
                <w:webHidden/>
              </w:rPr>
              <w:tab/>
            </w:r>
            <w:r w:rsidRPr="00223651">
              <w:rPr>
                <w:noProof/>
                <w:webHidden/>
              </w:rPr>
              <w:fldChar w:fldCharType="begin"/>
            </w:r>
            <w:r w:rsidRPr="00223651">
              <w:rPr>
                <w:noProof/>
                <w:webHidden/>
              </w:rPr>
              <w:instrText xml:space="preserve"> PAGEREF _Toc146795754 \h </w:instrText>
            </w:r>
            <w:r w:rsidRPr="00223651">
              <w:rPr>
                <w:noProof/>
                <w:webHidden/>
              </w:rPr>
            </w:r>
            <w:r w:rsidRPr="00223651">
              <w:rPr>
                <w:noProof/>
                <w:webHidden/>
              </w:rPr>
              <w:fldChar w:fldCharType="separate"/>
            </w:r>
            <w:r w:rsidRPr="00223651">
              <w:rPr>
                <w:noProof/>
                <w:webHidden/>
              </w:rPr>
              <w:t>20</w:t>
            </w:r>
            <w:r w:rsidRPr="00223651">
              <w:rPr>
                <w:noProof/>
                <w:webHidden/>
              </w:rPr>
              <w:fldChar w:fldCharType="end"/>
            </w:r>
          </w:hyperlink>
        </w:p>
        <w:p w14:paraId="2C387216" w14:textId="08EF1180" w:rsidR="00223651" w:rsidRPr="00223651" w:rsidRDefault="00223651">
          <w:pPr>
            <w:pStyle w:val="20"/>
            <w:rPr>
              <w:rFonts w:eastAsiaTheme="minorEastAsia"/>
              <w:noProof/>
              <w:kern w:val="2"/>
              <w14:ligatures w14:val="standardContextual"/>
            </w:rPr>
          </w:pPr>
          <w:hyperlink w:anchor="_Toc146795755" w:history="1">
            <w:r w:rsidRPr="00223651">
              <w:rPr>
                <w:rStyle w:val="-"/>
                <w:noProof/>
              </w:rPr>
              <w:t>3.3 PostgreSQL και PLpgSQL</w:t>
            </w:r>
            <w:r w:rsidRPr="00223651">
              <w:rPr>
                <w:noProof/>
                <w:webHidden/>
              </w:rPr>
              <w:tab/>
            </w:r>
            <w:r w:rsidRPr="00223651">
              <w:rPr>
                <w:noProof/>
                <w:webHidden/>
              </w:rPr>
              <w:fldChar w:fldCharType="begin"/>
            </w:r>
            <w:r w:rsidRPr="00223651">
              <w:rPr>
                <w:noProof/>
                <w:webHidden/>
              </w:rPr>
              <w:instrText xml:space="preserve"> PAGEREF _Toc146795755 \h </w:instrText>
            </w:r>
            <w:r w:rsidRPr="00223651">
              <w:rPr>
                <w:noProof/>
                <w:webHidden/>
              </w:rPr>
            </w:r>
            <w:r w:rsidRPr="00223651">
              <w:rPr>
                <w:noProof/>
                <w:webHidden/>
              </w:rPr>
              <w:fldChar w:fldCharType="separate"/>
            </w:r>
            <w:r w:rsidRPr="00223651">
              <w:rPr>
                <w:noProof/>
                <w:webHidden/>
              </w:rPr>
              <w:t>20</w:t>
            </w:r>
            <w:r w:rsidRPr="00223651">
              <w:rPr>
                <w:noProof/>
                <w:webHidden/>
              </w:rPr>
              <w:fldChar w:fldCharType="end"/>
            </w:r>
          </w:hyperlink>
        </w:p>
        <w:p w14:paraId="0C7D705D" w14:textId="09F5D6A1" w:rsidR="00223651" w:rsidRPr="00223651" w:rsidRDefault="00223651">
          <w:pPr>
            <w:pStyle w:val="30"/>
            <w:rPr>
              <w:rFonts w:eastAsiaTheme="minorEastAsia"/>
              <w:noProof/>
              <w:lang w:eastAsia="el-GR"/>
            </w:rPr>
          </w:pPr>
          <w:hyperlink w:anchor="_Toc146795756" w:history="1">
            <w:r w:rsidRPr="00223651">
              <w:rPr>
                <w:rStyle w:val="-"/>
                <w:noProof/>
              </w:rPr>
              <w:t>3.3.1 Γενικά Χαρακτηριστικά για την Βάση Δεδομένων</w:t>
            </w:r>
            <w:r w:rsidRPr="00223651">
              <w:rPr>
                <w:noProof/>
                <w:webHidden/>
              </w:rPr>
              <w:tab/>
            </w:r>
            <w:r w:rsidRPr="00223651">
              <w:rPr>
                <w:noProof/>
                <w:webHidden/>
              </w:rPr>
              <w:fldChar w:fldCharType="begin"/>
            </w:r>
            <w:r w:rsidRPr="00223651">
              <w:rPr>
                <w:noProof/>
                <w:webHidden/>
              </w:rPr>
              <w:instrText xml:space="preserve"> PAGEREF _Toc146795756 \h </w:instrText>
            </w:r>
            <w:r w:rsidRPr="00223651">
              <w:rPr>
                <w:noProof/>
                <w:webHidden/>
              </w:rPr>
            </w:r>
            <w:r w:rsidRPr="00223651">
              <w:rPr>
                <w:noProof/>
                <w:webHidden/>
              </w:rPr>
              <w:fldChar w:fldCharType="separate"/>
            </w:r>
            <w:r w:rsidRPr="00223651">
              <w:rPr>
                <w:noProof/>
                <w:webHidden/>
              </w:rPr>
              <w:t>20</w:t>
            </w:r>
            <w:r w:rsidRPr="00223651">
              <w:rPr>
                <w:noProof/>
                <w:webHidden/>
              </w:rPr>
              <w:fldChar w:fldCharType="end"/>
            </w:r>
          </w:hyperlink>
        </w:p>
        <w:p w14:paraId="434C665E" w14:textId="382AA108" w:rsidR="00223651" w:rsidRPr="00223651" w:rsidRDefault="00223651">
          <w:pPr>
            <w:pStyle w:val="30"/>
            <w:rPr>
              <w:rFonts w:eastAsiaTheme="minorEastAsia"/>
              <w:noProof/>
              <w:lang w:eastAsia="el-GR"/>
            </w:rPr>
          </w:pPr>
          <w:hyperlink w:anchor="_Toc146795757" w:history="1">
            <w:r w:rsidRPr="00223651">
              <w:rPr>
                <w:rStyle w:val="-"/>
                <w:noProof/>
              </w:rPr>
              <w:t>3.3.2 Η Γλώσσα PL/pgSQL</w:t>
            </w:r>
            <w:r w:rsidRPr="00223651">
              <w:rPr>
                <w:noProof/>
                <w:webHidden/>
              </w:rPr>
              <w:tab/>
            </w:r>
            <w:r w:rsidRPr="00223651">
              <w:rPr>
                <w:noProof/>
                <w:webHidden/>
              </w:rPr>
              <w:fldChar w:fldCharType="begin"/>
            </w:r>
            <w:r w:rsidRPr="00223651">
              <w:rPr>
                <w:noProof/>
                <w:webHidden/>
              </w:rPr>
              <w:instrText xml:space="preserve"> PAGEREF _Toc146795757 \h </w:instrText>
            </w:r>
            <w:r w:rsidRPr="00223651">
              <w:rPr>
                <w:noProof/>
                <w:webHidden/>
              </w:rPr>
            </w:r>
            <w:r w:rsidRPr="00223651">
              <w:rPr>
                <w:noProof/>
                <w:webHidden/>
              </w:rPr>
              <w:fldChar w:fldCharType="separate"/>
            </w:r>
            <w:r w:rsidRPr="00223651">
              <w:rPr>
                <w:noProof/>
                <w:webHidden/>
              </w:rPr>
              <w:t>21</w:t>
            </w:r>
            <w:r w:rsidRPr="00223651">
              <w:rPr>
                <w:noProof/>
                <w:webHidden/>
              </w:rPr>
              <w:fldChar w:fldCharType="end"/>
            </w:r>
          </w:hyperlink>
        </w:p>
        <w:p w14:paraId="65000208" w14:textId="487CD2C6" w:rsidR="00223651" w:rsidRPr="00223651" w:rsidRDefault="00223651">
          <w:pPr>
            <w:pStyle w:val="20"/>
            <w:rPr>
              <w:rFonts w:eastAsiaTheme="minorEastAsia"/>
              <w:noProof/>
              <w:kern w:val="2"/>
              <w14:ligatures w14:val="standardContextual"/>
            </w:rPr>
          </w:pPr>
          <w:hyperlink w:anchor="_Toc146795758" w:history="1">
            <w:r w:rsidRPr="00223651">
              <w:rPr>
                <w:rStyle w:val="-"/>
                <w:noProof/>
              </w:rPr>
              <w:t xml:space="preserve">3.4 Το Λογισμικό </w:t>
            </w:r>
            <w:r w:rsidRPr="00223651">
              <w:rPr>
                <w:rStyle w:val="-"/>
                <w:noProof/>
                <w:lang w:val="en-US"/>
              </w:rPr>
              <w:t>Docker</w:t>
            </w:r>
            <w:r w:rsidRPr="00223651">
              <w:rPr>
                <w:noProof/>
                <w:webHidden/>
              </w:rPr>
              <w:tab/>
            </w:r>
            <w:r w:rsidRPr="00223651">
              <w:rPr>
                <w:noProof/>
                <w:webHidden/>
              </w:rPr>
              <w:fldChar w:fldCharType="begin"/>
            </w:r>
            <w:r w:rsidRPr="00223651">
              <w:rPr>
                <w:noProof/>
                <w:webHidden/>
              </w:rPr>
              <w:instrText xml:space="preserve"> PAGEREF _Toc146795758 \h </w:instrText>
            </w:r>
            <w:r w:rsidRPr="00223651">
              <w:rPr>
                <w:noProof/>
                <w:webHidden/>
              </w:rPr>
            </w:r>
            <w:r w:rsidRPr="00223651">
              <w:rPr>
                <w:noProof/>
                <w:webHidden/>
              </w:rPr>
              <w:fldChar w:fldCharType="separate"/>
            </w:r>
            <w:r w:rsidRPr="00223651">
              <w:rPr>
                <w:noProof/>
                <w:webHidden/>
              </w:rPr>
              <w:t>21</w:t>
            </w:r>
            <w:r w:rsidRPr="00223651">
              <w:rPr>
                <w:noProof/>
                <w:webHidden/>
              </w:rPr>
              <w:fldChar w:fldCharType="end"/>
            </w:r>
          </w:hyperlink>
        </w:p>
        <w:p w14:paraId="4C5ADD99" w14:textId="79245645" w:rsidR="00223651" w:rsidRPr="00223651" w:rsidRDefault="00223651">
          <w:pPr>
            <w:pStyle w:val="20"/>
            <w:rPr>
              <w:rFonts w:eastAsiaTheme="minorEastAsia"/>
              <w:noProof/>
              <w:kern w:val="2"/>
              <w14:ligatures w14:val="standardContextual"/>
            </w:rPr>
          </w:pPr>
          <w:hyperlink w:anchor="_Toc146795759" w:history="1">
            <w:r w:rsidRPr="00223651">
              <w:rPr>
                <w:rStyle w:val="-"/>
                <w:noProof/>
              </w:rPr>
              <w:t>3.5 Το Λογισμικό Valhalla</w:t>
            </w:r>
            <w:r w:rsidRPr="00223651">
              <w:rPr>
                <w:noProof/>
                <w:webHidden/>
              </w:rPr>
              <w:tab/>
            </w:r>
            <w:r w:rsidRPr="00223651">
              <w:rPr>
                <w:noProof/>
                <w:webHidden/>
              </w:rPr>
              <w:fldChar w:fldCharType="begin"/>
            </w:r>
            <w:r w:rsidRPr="00223651">
              <w:rPr>
                <w:noProof/>
                <w:webHidden/>
              </w:rPr>
              <w:instrText xml:space="preserve"> PAGEREF _Toc146795759 \h </w:instrText>
            </w:r>
            <w:r w:rsidRPr="00223651">
              <w:rPr>
                <w:noProof/>
                <w:webHidden/>
              </w:rPr>
            </w:r>
            <w:r w:rsidRPr="00223651">
              <w:rPr>
                <w:noProof/>
                <w:webHidden/>
              </w:rPr>
              <w:fldChar w:fldCharType="separate"/>
            </w:r>
            <w:r w:rsidRPr="00223651">
              <w:rPr>
                <w:noProof/>
                <w:webHidden/>
              </w:rPr>
              <w:t>22</w:t>
            </w:r>
            <w:r w:rsidRPr="00223651">
              <w:rPr>
                <w:noProof/>
                <w:webHidden/>
              </w:rPr>
              <w:fldChar w:fldCharType="end"/>
            </w:r>
          </w:hyperlink>
        </w:p>
        <w:p w14:paraId="54F4179D" w14:textId="59B34CC5" w:rsidR="00223651" w:rsidRPr="00223651" w:rsidRDefault="00223651">
          <w:pPr>
            <w:pStyle w:val="30"/>
            <w:rPr>
              <w:rFonts w:eastAsiaTheme="minorEastAsia"/>
              <w:noProof/>
              <w:lang w:eastAsia="el-GR"/>
            </w:rPr>
          </w:pPr>
          <w:hyperlink w:anchor="_Toc146795760" w:history="1">
            <w:r w:rsidRPr="00223651">
              <w:rPr>
                <w:rStyle w:val="-"/>
                <w:noProof/>
              </w:rPr>
              <w:t>3.5.1 Η Υπηρεσία Valhalla Meili</w:t>
            </w:r>
            <w:r w:rsidRPr="00223651">
              <w:rPr>
                <w:noProof/>
                <w:webHidden/>
              </w:rPr>
              <w:tab/>
            </w:r>
            <w:r w:rsidRPr="00223651">
              <w:rPr>
                <w:noProof/>
                <w:webHidden/>
              </w:rPr>
              <w:fldChar w:fldCharType="begin"/>
            </w:r>
            <w:r w:rsidRPr="00223651">
              <w:rPr>
                <w:noProof/>
                <w:webHidden/>
              </w:rPr>
              <w:instrText xml:space="preserve"> PAGEREF _Toc146795760 \h </w:instrText>
            </w:r>
            <w:r w:rsidRPr="00223651">
              <w:rPr>
                <w:noProof/>
                <w:webHidden/>
              </w:rPr>
            </w:r>
            <w:r w:rsidRPr="00223651">
              <w:rPr>
                <w:noProof/>
                <w:webHidden/>
              </w:rPr>
              <w:fldChar w:fldCharType="separate"/>
            </w:r>
            <w:r w:rsidRPr="00223651">
              <w:rPr>
                <w:noProof/>
                <w:webHidden/>
              </w:rPr>
              <w:t>22</w:t>
            </w:r>
            <w:r w:rsidRPr="00223651">
              <w:rPr>
                <w:noProof/>
                <w:webHidden/>
              </w:rPr>
              <w:fldChar w:fldCharType="end"/>
            </w:r>
          </w:hyperlink>
        </w:p>
        <w:p w14:paraId="333AC47E" w14:textId="60E40444"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61" w:history="1">
            <w:r w:rsidRPr="00223651">
              <w:rPr>
                <w:rStyle w:val="-"/>
                <w:rFonts w:ascii="Arial" w:hAnsi="Arial" w:cs="Arial"/>
                <w:noProof/>
                <w:sz w:val="20"/>
                <w:szCs w:val="20"/>
              </w:rPr>
              <w:t>4. Μεθοδολογία</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_Toc146795761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24</w:t>
            </w:r>
            <w:r w:rsidRPr="00223651">
              <w:rPr>
                <w:rFonts w:ascii="Arial" w:hAnsi="Arial" w:cs="Arial"/>
                <w:noProof/>
                <w:webHidden/>
                <w:sz w:val="20"/>
                <w:szCs w:val="20"/>
              </w:rPr>
              <w:fldChar w:fldCharType="end"/>
            </w:r>
          </w:hyperlink>
        </w:p>
        <w:p w14:paraId="7090E32C" w14:textId="29327904" w:rsidR="00223651" w:rsidRPr="00223651" w:rsidRDefault="00223651">
          <w:pPr>
            <w:pStyle w:val="20"/>
            <w:rPr>
              <w:rFonts w:eastAsiaTheme="minorEastAsia"/>
              <w:noProof/>
              <w:kern w:val="2"/>
              <w14:ligatures w14:val="standardContextual"/>
            </w:rPr>
          </w:pPr>
          <w:hyperlink w:anchor="_Toc146795762" w:history="1">
            <w:r w:rsidRPr="00223651">
              <w:rPr>
                <w:rStyle w:val="-"/>
                <w:noProof/>
              </w:rPr>
              <w:t>4.1 Συλλογή και Επεξεργασία των Δεδομένων</w:t>
            </w:r>
            <w:r w:rsidRPr="00223651">
              <w:rPr>
                <w:noProof/>
                <w:webHidden/>
              </w:rPr>
              <w:tab/>
            </w:r>
            <w:r w:rsidRPr="00223651">
              <w:rPr>
                <w:noProof/>
                <w:webHidden/>
              </w:rPr>
              <w:fldChar w:fldCharType="begin"/>
            </w:r>
            <w:r w:rsidRPr="00223651">
              <w:rPr>
                <w:noProof/>
                <w:webHidden/>
              </w:rPr>
              <w:instrText xml:space="preserve"> PAGEREF _Toc146795762 \h </w:instrText>
            </w:r>
            <w:r w:rsidRPr="00223651">
              <w:rPr>
                <w:noProof/>
                <w:webHidden/>
              </w:rPr>
            </w:r>
            <w:r w:rsidRPr="00223651">
              <w:rPr>
                <w:noProof/>
                <w:webHidden/>
              </w:rPr>
              <w:fldChar w:fldCharType="separate"/>
            </w:r>
            <w:r w:rsidRPr="00223651">
              <w:rPr>
                <w:noProof/>
                <w:webHidden/>
              </w:rPr>
              <w:t>24</w:t>
            </w:r>
            <w:r w:rsidRPr="00223651">
              <w:rPr>
                <w:noProof/>
                <w:webHidden/>
              </w:rPr>
              <w:fldChar w:fldCharType="end"/>
            </w:r>
          </w:hyperlink>
        </w:p>
        <w:p w14:paraId="0168012E" w14:textId="538EA3B6" w:rsidR="00223651" w:rsidRPr="00223651" w:rsidRDefault="00223651">
          <w:pPr>
            <w:pStyle w:val="20"/>
            <w:rPr>
              <w:rFonts w:eastAsiaTheme="minorEastAsia"/>
              <w:noProof/>
              <w:kern w:val="2"/>
              <w14:ligatures w14:val="standardContextual"/>
            </w:rPr>
          </w:pPr>
          <w:hyperlink w:anchor="_Toc146795763" w:history="1">
            <w:r w:rsidRPr="00223651">
              <w:rPr>
                <w:rStyle w:val="-"/>
                <w:noProof/>
              </w:rPr>
              <w:t>4.2 Αναγωγή σε Πρόβλημα Χρονοσειρών</w:t>
            </w:r>
            <w:r w:rsidRPr="00223651">
              <w:rPr>
                <w:noProof/>
                <w:webHidden/>
              </w:rPr>
              <w:tab/>
            </w:r>
            <w:r w:rsidRPr="00223651">
              <w:rPr>
                <w:noProof/>
                <w:webHidden/>
              </w:rPr>
              <w:fldChar w:fldCharType="begin"/>
            </w:r>
            <w:r w:rsidRPr="00223651">
              <w:rPr>
                <w:noProof/>
                <w:webHidden/>
              </w:rPr>
              <w:instrText xml:space="preserve"> PAGEREF _Toc146795763 \h </w:instrText>
            </w:r>
            <w:r w:rsidRPr="00223651">
              <w:rPr>
                <w:noProof/>
                <w:webHidden/>
              </w:rPr>
            </w:r>
            <w:r w:rsidRPr="00223651">
              <w:rPr>
                <w:noProof/>
                <w:webHidden/>
              </w:rPr>
              <w:fldChar w:fldCharType="separate"/>
            </w:r>
            <w:r w:rsidRPr="00223651">
              <w:rPr>
                <w:noProof/>
                <w:webHidden/>
              </w:rPr>
              <w:t>25</w:t>
            </w:r>
            <w:r w:rsidRPr="00223651">
              <w:rPr>
                <w:noProof/>
                <w:webHidden/>
              </w:rPr>
              <w:fldChar w:fldCharType="end"/>
            </w:r>
          </w:hyperlink>
        </w:p>
        <w:p w14:paraId="0E01EE4C" w14:textId="73E987F6" w:rsidR="00223651" w:rsidRPr="00223651" w:rsidRDefault="00223651">
          <w:pPr>
            <w:pStyle w:val="20"/>
            <w:rPr>
              <w:rFonts w:eastAsiaTheme="minorEastAsia"/>
              <w:noProof/>
              <w:kern w:val="2"/>
              <w14:ligatures w14:val="standardContextual"/>
            </w:rPr>
          </w:pPr>
          <w:hyperlink w:anchor="_Toc146795764" w:history="1">
            <w:r w:rsidRPr="00223651">
              <w:rPr>
                <w:rStyle w:val="-"/>
                <w:noProof/>
              </w:rPr>
              <w:t>4.3 Προσθήκη Επιπλέον Πληροφορίας στα Δεδομένα</w:t>
            </w:r>
            <w:r w:rsidRPr="00223651">
              <w:rPr>
                <w:noProof/>
                <w:webHidden/>
              </w:rPr>
              <w:tab/>
            </w:r>
            <w:r w:rsidRPr="00223651">
              <w:rPr>
                <w:noProof/>
                <w:webHidden/>
              </w:rPr>
              <w:fldChar w:fldCharType="begin"/>
            </w:r>
            <w:r w:rsidRPr="00223651">
              <w:rPr>
                <w:noProof/>
                <w:webHidden/>
              </w:rPr>
              <w:instrText xml:space="preserve"> PAGEREF _Toc146795764 \h </w:instrText>
            </w:r>
            <w:r w:rsidRPr="00223651">
              <w:rPr>
                <w:noProof/>
                <w:webHidden/>
              </w:rPr>
            </w:r>
            <w:r w:rsidRPr="00223651">
              <w:rPr>
                <w:noProof/>
                <w:webHidden/>
              </w:rPr>
              <w:fldChar w:fldCharType="separate"/>
            </w:r>
            <w:r w:rsidRPr="00223651">
              <w:rPr>
                <w:noProof/>
                <w:webHidden/>
              </w:rPr>
              <w:t>26</w:t>
            </w:r>
            <w:r w:rsidRPr="00223651">
              <w:rPr>
                <w:noProof/>
                <w:webHidden/>
              </w:rPr>
              <w:fldChar w:fldCharType="end"/>
            </w:r>
          </w:hyperlink>
        </w:p>
        <w:p w14:paraId="7B1F9001" w14:textId="59D4B0D0" w:rsidR="00223651" w:rsidRPr="00223651" w:rsidRDefault="00223651">
          <w:pPr>
            <w:pStyle w:val="20"/>
            <w:rPr>
              <w:rFonts w:eastAsiaTheme="minorEastAsia"/>
              <w:noProof/>
              <w:kern w:val="2"/>
              <w14:ligatures w14:val="standardContextual"/>
            </w:rPr>
          </w:pPr>
          <w:hyperlink w:anchor="_Toc146795765" w:history="1">
            <w:r w:rsidRPr="00223651">
              <w:rPr>
                <w:rStyle w:val="-"/>
                <w:noProof/>
              </w:rPr>
              <w:t>4.4 Οργανώνοντας τα Δεδομένα Εισόδου</w:t>
            </w:r>
            <w:r w:rsidRPr="00223651">
              <w:rPr>
                <w:noProof/>
                <w:webHidden/>
              </w:rPr>
              <w:tab/>
            </w:r>
            <w:r w:rsidRPr="00223651">
              <w:rPr>
                <w:noProof/>
                <w:webHidden/>
              </w:rPr>
              <w:fldChar w:fldCharType="begin"/>
            </w:r>
            <w:r w:rsidRPr="00223651">
              <w:rPr>
                <w:noProof/>
                <w:webHidden/>
              </w:rPr>
              <w:instrText xml:space="preserve"> PAGEREF _Toc146795765 \h </w:instrText>
            </w:r>
            <w:r w:rsidRPr="00223651">
              <w:rPr>
                <w:noProof/>
                <w:webHidden/>
              </w:rPr>
            </w:r>
            <w:r w:rsidRPr="00223651">
              <w:rPr>
                <w:noProof/>
                <w:webHidden/>
              </w:rPr>
              <w:fldChar w:fldCharType="separate"/>
            </w:r>
            <w:r w:rsidRPr="00223651">
              <w:rPr>
                <w:noProof/>
                <w:webHidden/>
              </w:rPr>
              <w:t>27</w:t>
            </w:r>
            <w:r w:rsidRPr="00223651">
              <w:rPr>
                <w:noProof/>
                <w:webHidden/>
              </w:rPr>
              <w:fldChar w:fldCharType="end"/>
            </w:r>
          </w:hyperlink>
        </w:p>
        <w:p w14:paraId="04E47D20" w14:textId="526E8DE6" w:rsidR="00223651" w:rsidRPr="00223651" w:rsidRDefault="00223651">
          <w:pPr>
            <w:pStyle w:val="20"/>
            <w:rPr>
              <w:rFonts w:eastAsiaTheme="minorEastAsia"/>
              <w:noProof/>
              <w:kern w:val="2"/>
              <w14:ligatures w14:val="standardContextual"/>
            </w:rPr>
          </w:pPr>
          <w:hyperlink w:anchor="_Toc146795766" w:history="1">
            <w:r w:rsidRPr="00223651">
              <w:rPr>
                <w:rStyle w:val="-"/>
                <w:noProof/>
              </w:rPr>
              <w:t>4.5 Εκπαίδευση και Αξιολόγηση του Μοντέλου</w:t>
            </w:r>
            <w:r w:rsidRPr="00223651">
              <w:rPr>
                <w:noProof/>
                <w:webHidden/>
              </w:rPr>
              <w:tab/>
            </w:r>
            <w:r w:rsidRPr="00223651">
              <w:rPr>
                <w:noProof/>
                <w:webHidden/>
              </w:rPr>
              <w:fldChar w:fldCharType="begin"/>
            </w:r>
            <w:r w:rsidRPr="00223651">
              <w:rPr>
                <w:noProof/>
                <w:webHidden/>
              </w:rPr>
              <w:instrText xml:space="preserve"> PAGEREF _Toc146795766 \h </w:instrText>
            </w:r>
            <w:r w:rsidRPr="00223651">
              <w:rPr>
                <w:noProof/>
                <w:webHidden/>
              </w:rPr>
            </w:r>
            <w:r w:rsidRPr="00223651">
              <w:rPr>
                <w:noProof/>
                <w:webHidden/>
              </w:rPr>
              <w:fldChar w:fldCharType="separate"/>
            </w:r>
            <w:r w:rsidRPr="00223651">
              <w:rPr>
                <w:noProof/>
                <w:webHidden/>
              </w:rPr>
              <w:t>27</w:t>
            </w:r>
            <w:r w:rsidRPr="00223651">
              <w:rPr>
                <w:noProof/>
                <w:webHidden/>
              </w:rPr>
              <w:fldChar w:fldCharType="end"/>
            </w:r>
          </w:hyperlink>
        </w:p>
        <w:p w14:paraId="4CA0EF25" w14:textId="71ADDAFD" w:rsidR="00223651" w:rsidRPr="00223651" w:rsidRDefault="00223651">
          <w:pPr>
            <w:pStyle w:val="20"/>
            <w:rPr>
              <w:rFonts w:eastAsiaTheme="minorEastAsia"/>
              <w:noProof/>
              <w:kern w:val="2"/>
              <w14:ligatures w14:val="standardContextual"/>
            </w:rPr>
          </w:pPr>
          <w:hyperlink w:anchor="_Toc146795767" w:history="1">
            <w:r w:rsidRPr="00223651">
              <w:rPr>
                <w:rStyle w:val="-"/>
                <w:noProof/>
              </w:rPr>
              <w:t>4.6 Παραγωγή των Προβλέψεων</w:t>
            </w:r>
            <w:r w:rsidRPr="00223651">
              <w:rPr>
                <w:noProof/>
                <w:webHidden/>
              </w:rPr>
              <w:tab/>
            </w:r>
            <w:r w:rsidRPr="00223651">
              <w:rPr>
                <w:noProof/>
                <w:webHidden/>
              </w:rPr>
              <w:fldChar w:fldCharType="begin"/>
            </w:r>
            <w:r w:rsidRPr="00223651">
              <w:rPr>
                <w:noProof/>
                <w:webHidden/>
              </w:rPr>
              <w:instrText xml:space="preserve"> PAGEREF _Toc146795767 \h </w:instrText>
            </w:r>
            <w:r w:rsidRPr="00223651">
              <w:rPr>
                <w:noProof/>
                <w:webHidden/>
              </w:rPr>
            </w:r>
            <w:r w:rsidRPr="00223651">
              <w:rPr>
                <w:noProof/>
                <w:webHidden/>
              </w:rPr>
              <w:fldChar w:fldCharType="separate"/>
            </w:r>
            <w:r w:rsidRPr="00223651">
              <w:rPr>
                <w:noProof/>
                <w:webHidden/>
              </w:rPr>
              <w:t>28</w:t>
            </w:r>
            <w:r w:rsidRPr="00223651">
              <w:rPr>
                <w:noProof/>
                <w:webHidden/>
              </w:rPr>
              <w:fldChar w:fldCharType="end"/>
            </w:r>
          </w:hyperlink>
        </w:p>
        <w:p w14:paraId="550332F6" w14:textId="1DF43617" w:rsidR="00223651" w:rsidRPr="00223651" w:rsidRDefault="00223651">
          <w:pPr>
            <w:pStyle w:val="20"/>
            <w:rPr>
              <w:rFonts w:eastAsiaTheme="minorEastAsia"/>
              <w:noProof/>
              <w:kern w:val="2"/>
              <w14:ligatures w14:val="standardContextual"/>
            </w:rPr>
          </w:pPr>
          <w:hyperlink w:anchor="_Toc146795768" w:history="1">
            <w:r w:rsidRPr="00223651">
              <w:rPr>
                <w:rStyle w:val="-"/>
                <w:noProof/>
              </w:rPr>
              <w:t>4.7 Εφαρμογή της Μεθοδολογίας</w:t>
            </w:r>
            <w:r w:rsidRPr="00223651">
              <w:rPr>
                <w:noProof/>
                <w:webHidden/>
              </w:rPr>
              <w:tab/>
            </w:r>
            <w:r w:rsidRPr="00223651">
              <w:rPr>
                <w:noProof/>
                <w:webHidden/>
              </w:rPr>
              <w:fldChar w:fldCharType="begin"/>
            </w:r>
            <w:r w:rsidRPr="00223651">
              <w:rPr>
                <w:noProof/>
                <w:webHidden/>
              </w:rPr>
              <w:instrText xml:space="preserve"> PAGEREF _Toc146795768 \h </w:instrText>
            </w:r>
            <w:r w:rsidRPr="00223651">
              <w:rPr>
                <w:noProof/>
                <w:webHidden/>
              </w:rPr>
            </w:r>
            <w:r w:rsidRPr="00223651">
              <w:rPr>
                <w:noProof/>
                <w:webHidden/>
              </w:rPr>
              <w:fldChar w:fldCharType="separate"/>
            </w:r>
            <w:r w:rsidRPr="00223651">
              <w:rPr>
                <w:noProof/>
                <w:webHidden/>
              </w:rPr>
              <w:t>29</w:t>
            </w:r>
            <w:r w:rsidRPr="00223651">
              <w:rPr>
                <w:noProof/>
                <w:webHidden/>
              </w:rPr>
              <w:fldChar w:fldCharType="end"/>
            </w:r>
          </w:hyperlink>
        </w:p>
        <w:p w14:paraId="76C6DD02" w14:textId="0CF8AE57" w:rsidR="00223651" w:rsidRPr="00223651" w:rsidRDefault="00223651">
          <w:pPr>
            <w:pStyle w:val="30"/>
            <w:rPr>
              <w:rFonts w:eastAsiaTheme="minorEastAsia"/>
              <w:noProof/>
              <w:lang w:eastAsia="el-GR"/>
            </w:rPr>
          </w:pPr>
          <w:hyperlink w:anchor="_Toc146795769" w:history="1">
            <w:r w:rsidRPr="00223651">
              <w:rPr>
                <w:rStyle w:val="-"/>
                <w:rFonts w:eastAsia="Times New Roman"/>
                <w:noProof/>
                <w:kern w:val="0"/>
                <w:lang w:eastAsia="el-GR"/>
                <w14:ligatures w14:val="none"/>
              </w:rPr>
              <w:t>4.7.1 Δεδομένα που Χρησιμοποιήσαμε</w:t>
            </w:r>
            <w:r w:rsidRPr="00223651">
              <w:rPr>
                <w:noProof/>
                <w:webHidden/>
              </w:rPr>
              <w:tab/>
            </w:r>
            <w:r w:rsidRPr="00223651">
              <w:rPr>
                <w:noProof/>
                <w:webHidden/>
              </w:rPr>
              <w:fldChar w:fldCharType="begin"/>
            </w:r>
            <w:r w:rsidRPr="00223651">
              <w:rPr>
                <w:noProof/>
                <w:webHidden/>
              </w:rPr>
              <w:instrText xml:space="preserve"> PAGEREF _Toc146795769 \h </w:instrText>
            </w:r>
            <w:r w:rsidRPr="00223651">
              <w:rPr>
                <w:noProof/>
                <w:webHidden/>
              </w:rPr>
            </w:r>
            <w:r w:rsidRPr="00223651">
              <w:rPr>
                <w:noProof/>
                <w:webHidden/>
              </w:rPr>
              <w:fldChar w:fldCharType="separate"/>
            </w:r>
            <w:r w:rsidRPr="00223651">
              <w:rPr>
                <w:noProof/>
                <w:webHidden/>
              </w:rPr>
              <w:t>29</w:t>
            </w:r>
            <w:r w:rsidRPr="00223651">
              <w:rPr>
                <w:noProof/>
                <w:webHidden/>
              </w:rPr>
              <w:fldChar w:fldCharType="end"/>
            </w:r>
          </w:hyperlink>
        </w:p>
        <w:p w14:paraId="4619872B" w14:textId="0A32054D" w:rsidR="00223651" w:rsidRPr="00223651" w:rsidRDefault="00223651">
          <w:pPr>
            <w:pStyle w:val="30"/>
            <w:rPr>
              <w:rFonts w:eastAsiaTheme="minorEastAsia"/>
              <w:noProof/>
              <w:lang w:eastAsia="el-GR"/>
            </w:rPr>
          </w:pPr>
          <w:hyperlink w:anchor="_Toc146795770" w:history="1">
            <w:r w:rsidRPr="00223651">
              <w:rPr>
                <w:rStyle w:val="-"/>
                <w:noProof/>
              </w:rPr>
              <w:t>4.7.2 Προεπεξεργασία των Δεδομένων</w:t>
            </w:r>
            <w:r w:rsidRPr="00223651">
              <w:rPr>
                <w:noProof/>
                <w:webHidden/>
              </w:rPr>
              <w:tab/>
            </w:r>
            <w:r w:rsidRPr="00223651">
              <w:rPr>
                <w:noProof/>
                <w:webHidden/>
              </w:rPr>
              <w:fldChar w:fldCharType="begin"/>
            </w:r>
            <w:r w:rsidRPr="00223651">
              <w:rPr>
                <w:noProof/>
                <w:webHidden/>
              </w:rPr>
              <w:instrText xml:space="preserve"> PAGEREF _Toc146795770 \h </w:instrText>
            </w:r>
            <w:r w:rsidRPr="00223651">
              <w:rPr>
                <w:noProof/>
                <w:webHidden/>
              </w:rPr>
            </w:r>
            <w:r w:rsidRPr="00223651">
              <w:rPr>
                <w:noProof/>
                <w:webHidden/>
              </w:rPr>
              <w:fldChar w:fldCharType="separate"/>
            </w:r>
            <w:r w:rsidRPr="00223651">
              <w:rPr>
                <w:noProof/>
                <w:webHidden/>
              </w:rPr>
              <w:t>31</w:t>
            </w:r>
            <w:r w:rsidRPr="00223651">
              <w:rPr>
                <w:noProof/>
                <w:webHidden/>
              </w:rPr>
              <w:fldChar w:fldCharType="end"/>
            </w:r>
          </w:hyperlink>
        </w:p>
        <w:p w14:paraId="5C6356C2" w14:textId="3D9902D1" w:rsidR="00223651" w:rsidRPr="00223651" w:rsidRDefault="00223651">
          <w:pPr>
            <w:pStyle w:val="30"/>
            <w:rPr>
              <w:rFonts w:eastAsiaTheme="minorEastAsia"/>
              <w:noProof/>
              <w:lang w:eastAsia="el-GR"/>
            </w:rPr>
          </w:pPr>
          <w:hyperlink w:anchor="_Toc146795771" w:history="1">
            <w:r w:rsidRPr="00223651">
              <w:rPr>
                <w:rStyle w:val="-"/>
                <w:rFonts w:eastAsia="Times New Roman"/>
                <w:noProof/>
                <w:kern w:val="0"/>
                <w:lang w:eastAsia="el-GR"/>
                <w14:ligatures w14:val="none"/>
              </w:rPr>
              <w:t>4.7.3 Αντιστοίχιση Τροχιών στο Οδικό Δίκτυο</w:t>
            </w:r>
            <w:r w:rsidRPr="00223651">
              <w:rPr>
                <w:noProof/>
                <w:webHidden/>
              </w:rPr>
              <w:tab/>
            </w:r>
            <w:r w:rsidRPr="00223651">
              <w:rPr>
                <w:noProof/>
                <w:webHidden/>
              </w:rPr>
              <w:fldChar w:fldCharType="begin"/>
            </w:r>
            <w:r w:rsidRPr="00223651">
              <w:rPr>
                <w:noProof/>
                <w:webHidden/>
              </w:rPr>
              <w:instrText xml:space="preserve"> PAGEREF _Toc146795771 \h </w:instrText>
            </w:r>
            <w:r w:rsidRPr="00223651">
              <w:rPr>
                <w:noProof/>
                <w:webHidden/>
              </w:rPr>
            </w:r>
            <w:r w:rsidRPr="00223651">
              <w:rPr>
                <w:noProof/>
                <w:webHidden/>
              </w:rPr>
              <w:fldChar w:fldCharType="separate"/>
            </w:r>
            <w:r w:rsidRPr="00223651">
              <w:rPr>
                <w:noProof/>
                <w:webHidden/>
              </w:rPr>
              <w:t>32</w:t>
            </w:r>
            <w:r w:rsidRPr="00223651">
              <w:rPr>
                <w:noProof/>
                <w:webHidden/>
              </w:rPr>
              <w:fldChar w:fldCharType="end"/>
            </w:r>
          </w:hyperlink>
        </w:p>
        <w:p w14:paraId="6A043E05" w14:textId="01BE0BEA" w:rsidR="00223651" w:rsidRPr="00223651" w:rsidRDefault="00223651">
          <w:pPr>
            <w:pStyle w:val="30"/>
            <w:rPr>
              <w:rFonts w:eastAsiaTheme="minorEastAsia"/>
              <w:noProof/>
              <w:lang w:eastAsia="el-GR"/>
            </w:rPr>
          </w:pPr>
          <w:hyperlink w:anchor="_Toc146795772" w:history="1">
            <w:r w:rsidRPr="00223651">
              <w:rPr>
                <w:rStyle w:val="-"/>
                <w:rFonts w:eastAsia="Times New Roman"/>
                <w:noProof/>
                <w:kern w:val="0"/>
                <w:lang w:eastAsia="el-GR"/>
                <w14:ligatures w14:val="none"/>
              </w:rPr>
              <w:t>4.7.4 Αναγωγή του Προβλήματος σε Χρονοσειρές</w:t>
            </w:r>
            <w:r w:rsidRPr="00223651">
              <w:rPr>
                <w:noProof/>
                <w:webHidden/>
              </w:rPr>
              <w:tab/>
            </w:r>
            <w:r w:rsidRPr="00223651">
              <w:rPr>
                <w:noProof/>
                <w:webHidden/>
              </w:rPr>
              <w:fldChar w:fldCharType="begin"/>
            </w:r>
            <w:r w:rsidRPr="00223651">
              <w:rPr>
                <w:noProof/>
                <w:webHidden/>
              </w:rPr>
              <w:instrText xml:space="preserve"> PAGEREF _Toc146795772 \h </w:instrText>
            </w:r>
            <w:r w:rsidRPr="00223651">
              <w:rPr>
                <w:noProof/>
                <w:webHidden/>
              </w:rPr>
            </w:r>
            <w:r w:rsidRPr="00223651">
              <w:rPr>
                <w:noProof/>
                <w:webHidden/>
              </w:rPr>
              <w:fldChar w:fldCharType="separate"/>
            </w:r>
            <w:r w:rsidRPr="00223651">
              <w:rPr>
                <w:noProof/>
                <w:webHidden/>
              </w:rPr>
              <w:t>32</w:t>
            </w:r>
            <w:r w:rsidRPr="00223651">
              <w:rPr>
                <w:noProof/>
                <w:webHidden/>
              </w:rPr>
              <w:fldChar w:fldCharType="end"/>
            </w:r>
          </w:hyperlink>
        </w:p>
        <w:p w14:paraId="3FCC3516" w14:textId="32BCDBF8" w:rsidR="00223651" w:rsidRPr="00223651" w:rsidRDefault="00223651">
          <w:pPr>
            <w:pStyle w:val="30"/>
            <w:rPr>
              <w:rFonts w:eastAsiaTheme="minorEastAsia"/>
              <w:noProof/>
              <w:lang w:eastAsia="el-GR"/>
            </w:rPr>
          </w:pPr>
          <w:hyperlink w:anchor="_Toc146795773" w:history="1">
            <w:r w:rsidRPr="00223651">
              <w:rPr>
                <w:rStyle w:val="-"/>
                <w:rFonts w:eastAsia="Times New Roman"/>
                <w:noProof/>
                <w:kern w:val="0"/>
                <w:lang w:eastAsia="el-GR"/>
                <w14:ligatures w14:val="none"/>
              </w:rPr>
              <w:t>4.7.5 Οπτικοποίηση των δεδομένων</w:t>
            </w:r>
            <w:r w:rsidRPr="00223651">
              <w:rPr>
                <w:noProof/>
                <w:webHidden/>
              </w:rPr>
              <w:tab/>
            </w:r>
            <w:r w:rsidRPr="00223651">
              <w:rPr>
                <w:noProof/>
                <w:webHidden/>
              </w:rPr>
              <w:fldChar w:fldCharType="begin"/>
            </w:r>
            <w:r w:rsidRPr="00223651">
              <w:rPr>
                <w:noProof/>
                <w:webHidden/>
              </w:rPr>
              <w:instrText xml:space="preserve"> PAGEREF _Toc146795773 \h </w:instrText>
            </w:r>
            <w:r w:rsidRPr="00223651">
              <w:rPr>
                <w:noProof/>
                <w:webHidden/>
              </w:rPr>
            </w:r>
            <w:r w:rsidRPr="00223651">
              <w:rPr>
                <w:noProof/>
                <w:webHidden/>
              </w:rPr>
              <w:fldChar w:fldCharType="separate"/>
            </w:r>
            <w:r w:rsidRPr="00223651">
              <w:rPr>
                <w:noProof/>
                <w:webHidden/>
              </w:rPr>
              <w:t>34</w:t>
            </w:r>
            <w:r w:rsidRPr="00223651">
              <w:rPr>
                <w:noProof/>
                <w:webHidden/>
              </w:rPr>
              <w:fldChar w:fldCharType="end"/>
            </w:r>
          </w:hyperlink>
        </w:p>
        <w:p w14:paraId="181D5CB8" w14:textId="27E45445" w:rsidR="00223651" w:rsidRPr="00223651" w:rsidRDefault="00223651">
          <w:pPr>
            <w:pStyle w:val="30"/>
            <w:rPr>
              <w:rFonts w:eastAsiaTheme="minorEastAsia"/>
              <w:noProof/>
              <w:lang w:eastAsia="el-GR"/>
            </w:rPr>
          </w:pPr>
          <w:hyperlink w:anchor="_Toc146795774" w:history="1">
            <w:r w:rsidRPr="00223651">
              <w:rPr>
                <w:rStyle w:val="-"/>
                <w:rFonts w:eastAsia="Times New Roman"/>
                <w:noProof/>
                <w:kern w:val="0"/>
                <w:lang w:eastAsia="el-GR"/>
                <w14:ligatures w14:val="none"/>
              </w:rPr>
              <w:t>4.7.6 Χρήση Μοντέλων Μηχανικής και Βαθιάς Μάθησης</w:t>
            </w:r>
            <w:r w:rsidRPr="00223651">
              <w:rPr>
                <w:noProof/>
                <w:webHidden/>
              </w:rPr>
              <w:tab/>
            </w:r>
            <w:r w:rsidRPr="00223651">
              <w:rPr>
                <w:noProof/>
                <w:webHidden/>
              </w:rPr>
              <w:fldChar w:fldCharType="begin"/>
            </w:r>
            <w:r w:rsidRPr="00223651">
              <w:rPr>
                <w:noProof/>
                <w:webHidden/>
              </w:rPr>
              <w:instrText xml:space="preserve"> PAGEREF _Toc146795774 \h </w:instrText>
            </w:r>
            <w:r w:rsidRPr="00223651">
              <w:rPr>
                <w:noProof/>
                <w:webHidden/>
              </w:rPr>
            </w:r>
            <w:r w:rsidRPr="00223651">
              <w:rPr>
                <w:noProof/>
                <w:webHidden/>
              </w:rPr>
              <w:fldChar w:fldCharType="separate"/>
            </w:r>
            <w:r w:rsidRPr="00223651">
              <w:rPr>
                <w:noProof/>
                <w:webHidden/>
              </w:rPr>
              <w:t>35</w:t>
            </w:r>
            <w:r w:rsidRPr="00223651">
              <w:rPr>
                <w:noProof/>
                <w:webHidden/>
              </w:rPr>
              <w:fldChar w:fldCharType="end"/>
            </w:r>
          </w:hyperlink>
        </w:p>
        <w:p w14:paraId="397ABC83" w14:textId="7B4A23CC"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75" w:history="1">
            <w:r w:rsidRPr="00223651">
              <w:rPr>
                <w:rStyle w:val="-"/>
                <w:rFonts w:ascii="Arial" w:eastAsia="Times New Roman" w:hAnsi="Arial" w:cs="Arial"/>
                <w:noProof/>
                <w:kern w:val="0"/>
                <w:sz w:val="20"/>
                <w:szCs w:val="20"/>
                <w:lang w:eastAsia="el-GR"/>
                <w14:ligatures w14:val="none"/>
              </w:rPr>
              <w:t>5. Αποτελέσματα</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_Toc146795775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41</w:t>
            </w:r>
            <w:r w:rsidRPr="00223651">
              <w:rPr>
                <w:rFonts w:ascii="Arial" w:hAnsi="Arial" w:cs="Arial"/>
                <w:noProof/>
                <w:webHidden/>
                <w:sz w:val="20"/>
                <w:szCs w:val="20"/>
              </w:rPr>
              <w:fldChar w:fldCharType="end"/>
            </w:r>
          </w:hyperlink>
        </w:p>
        <w:p w14:paraId="349EB3E0" w14:textId="4241B8C0"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76" w:history="1">
            <w:r w:rsidRPr="00223651">
              <w:rPr>
                <w:rStyle w:val="-"/>
                <w:rFonts w:ascii="Arial" w:hAnsi="Arial" w:cs="Arial"/>
                <w:noProof/>
                <w:sz w:val="20"/>
                <w:szCs w:val="20"/>
              </w:rPr>
              <w:t>6. Συμπεράσματα και Προτάσεις για Βελτίωση</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_Toc146795776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44</w:t>
            </w:r>
            <w:r w:rsidRPr="00223651">
              <w:rPr>
                <w:rFonts w:ascii="Arial" w:hAnsi="Arial" w:cs="Arial"/>
                <w:noProof/>
                <w:webHidden/>
                <w:sz w:val="20"/>
                <w:szCs w:val="20"/>
              </w:rPr>
              <w:fldChar w:fldCharType="end"/>
            </w:r>
          </w:hyperlink>
        </w:p>
        <w:p w14:paraId="47675A63" w14:textId="4DF7A555"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77" w:history="1">
            <w:r w:rsidRPr="00223651">
              <w:rPr>
                <w:rStyle w:val="-"/>
                <w:rFonts w:ascii="Arial" w:hAnsi="Arial" w:cs="Arial"/>
                <w:noProof/>
                <w:sz w:val="20"/>
                <w:szCs w:val="20"/>
              </w:rPr>
              <w:t>Πίνακας Ορολογιών</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_Toc146795777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47</w:t>
            </w:r>
            <w:r w:rsidRPr="00223651">
              <w:rPr>
                <w:rFonts w:ascii="Arial" w:hAnsi="Arial" w:cs="Arial"/>
                <w:noProof/>
                <w:webHidden/>
                <w:sz w:val="20"/>
                <w:szCs w:val="20"/>
              </w:rPr>
              <w:fldChar w:fldCharType="end"/>
            </w:r>
          </w:hyperlink>
        </w:p>
        <w:p w14:paraId="630362C7" w14:textId="4F3768B7"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78" w:history="1">
            <w:r w:rsidRPr="00223651">
              <w:rPr>
                <w:rStyle w:val="-"/>
                <w:rFonts w:ascii="Arial" w:hAnsi="Arial" w:cs="Arial"/>
                <w:noProof/>
                <w:sz w:val="20"/>
                <w:szCs w:val="20"/>
              </w:rPr>
              <w:t>Πίνακας Συντμήσεων – Αρκτικόλεξων – Ακρωνύμιων</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_Toc146795778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50</w:t>
            </w:r>
            <w:r w:rsidRPr="00223651">
              <w:rPr>
                <w:rFonts w:ascii="Arial" w:hAnsi="Arial" w:cs="Arial"/>
                <w:noProof/>
                <w:webHidden/>
                <w:sz w:val="20"/>
                <w:szCs w:val="20"/>
              </w:rPr>
              <w:fldChar w:fldCharType="end"/>
            </w:r>
          </w:hyperlink>
        </w:p>
        <w:p w14:paraId="13F14BD4" w14:textId="24104618" w:rsidR="00223651" w:rsidRPr="00223651" w:rsidRDefault="00223651">
          <w:pPr>
            <w:pStyle w:val="10"/>
            <w:tabs>
              <w:tab w:val="right" w:leader="dot" w:pos="8494"/>
            </w:tabs>
            <w:rPr>
              <w:rFonts w:ascii="Arial" w:eastAsiaTheme="minorEastAsia" w:hAnsi="Arial" w:cs="Arial"/>
              <w:noProof/>
              <w:sz w:val="20"/>
              <w:szCs w:val="20"/>
              <w:lang w:eastAsia="el-GR"/>
            </w:rPr>
          </w:pPr>
          <w:hyperlink w:anchor="_Toc146795779" w:history="1">
            <w:r w:rsidRPr="00223651">
              <w:rPr>
                <w:rStyle w:val="-"/>
                <w:rFonts w:ascii="Arial" w:hAnsi="Arial" w:cs="Arial"/>
                <w:noProof/>
                <w:sz w:val="20"/>
                <w:szCs w:val="20"/>
              </w:rPr>
              <w:t>Βιβλιογραφικές</w:t>
            </w:r>
            <w:r w:rsidRPr="00223651">
              <w:rPr>
                <w:rStyle w:val="-"/>
                <w:rFonts w:ascii="Arial" w:hAnsi="Arial" w:cs="Arial"/>
                <w:noProof/>
                <w:sz w:val="20"/>
                <w:szCs w:val="20"/>
                <w:lang w:val="en-US"/>
              </w:rPr>
              <w:t xml:space="preserve"> </w:t>
            </w:r>
            <w:r w:rsidRPr="00223651">
              <w:rPr>
                <w:rStyle w:val="-"/>
                <w:rFonts w:ascii="Arial" w:hAnsi="Arial" w:cs="Arial"/>
                <w:noProof/>
                <w:sz w:val="20"/>
                <w:szCs w:val="20"/>
              </w:rPr>
              <w:t>Πηγές</w:t>
            </w:r>
            <w:r w:rsidRPr="00223651">
              <w:rPr>
                <w:rFonts w:ascii="Arial" w:hAnsi="Arial" w:cs="Arial"/>
                <w:noProof/>
                <w:webHidden/>
                <w:sz w:val="20"/>
                <w:szCs w:val="20"/>
              </w:rPr>
              <w:tab/>
            </w:r>
            <w:r w:rsidRPr="00223651">
              <w:rPr>
                <w:rFonts w:ascii="Arial" w:hAnsi="Arial" w:cs="Arial"/>
                <w:noProof/>
                <w:webHidden/>
                <w:sz w:val="20"/>
                <w:szCs w:val="20"/>
              </w:rPr>
              <w:fldChar w:fldCharType="begin"/>
            </w:r>
            <w:r w:rsidRPr="00223651">
              <w:rPr>
                <w:rFonts w:ascii="Arial" w:hAnsi="Arial" w:cs="Arial"/>
                <w:noProof/>
                <w:webHidden/>
                <w:sz w:val="20"/>
                <w:szCs w:val="20"/>
              </w:rPr>
              <w:instrText xml:space="preserve"> PAGEREF _Toc146795779 \h </w:instrText>
            </w:r>
            <w:r w:rsidRPr="00223651">
              <w:rPr>
                <w:rFonts w:ascii="Arial" w:hAnsi="Arial" w:cs="Arial"/>
                <w:noProof/>
                <w:webHidden/>
                <w:sz w:val="20"/>
                <w:szCs w:val="20"/>
              </w:rPr>
            </w:r>
            <w:r w:rsidRPr="00223651">
              <w:rPr>
                <w:rFonts w:ascii="Arial" w:hAnsi="Arial" w:cs="Arial"/>
                <w:noProof/>
                <w:webHidden/>
                <w:sz w:val="20"/>
                <w:szCs w:val="20"/>
              </w:rPr>
              <w:fldChar w:fldCharType="separate"/>
            </w:r>
            <w:r w:rsidRPr="00223651">
              <w:rPr>
                <w:rFonts w:ascii="Arial" w:hAnsi="Arial" w:cs="Arial"/>
                <w:noProof/>
                <w:webHidden/>
                <w:sz w:val="20"/>
                <w:szCs w:val="20"/>
              </w:rPr>
              <w:t>51</w:t>
            </w:r>
            <w:r w:rsidRPr="00223651">
              <w:rPr>
                <w:rFonts w:ascii="Arial" w:hAnsi="Arial" w:cs="Arial"/>
                <w:noProof/>
                <w:webHidden/>
                <w:sz w:val="20"/>
                <w:szCs w:val="20"/>
              </w:rPr>
              <w:fldChar w:fldCharType="end"/>
            </w:r>
          </w:hyperlink>
        </w:p>
        <w:p w14:paraId="3256F7CE" w14:textId="2AF6CE32" w:rsidR="008F10B2" w:rsidRDefault="00000000">
          <w:pPr>
            <w:spacing w:after="144" w:line="240" w:lineRule="auto"/>
            <w:jc w:val="both"/>
            <w:rPr>
              <w:rFonts w:ascii="Arial" w:hAnsi="Arial" w:cs="Arial"/>
              <w:sz w:val="20"/>
              <w:szCs w:val="20"/>
            </w:rPr>
          </w:pPr>
          <w:r w:rsidRPr="00223651">
            <w:rPr>
              <w:rFonts w:ascii="Arial" w:hAnsi="Arial" w:cs="Arial"/>
              <w:sz w:val="20"/>
              <w:szCs w:val="20"/>
            </w:rPr>
            <w:fldChar w:fldCharType="end"/>
          </w:r>
        </w:p>
      </w:sdtContent>
    </w:sdt>
    <w:p w14:paraId="4D6D5FBE" w14:textId="77777777" w:rsidR="008F10B2" w:rsidRDefault="008F10B2">
      <w:pPr>
        <w:spacing w:after="144" w:line="240" w:lineRule="auto"/>
        <w:rPr>
          <w:sz w:val="20"/>
          <w:szCs w:val="20"/>
          <w:lang w:eastAsia="el-GR"/>
        </w:rPr>
      </w:pPr>
    </w:p>
    <w:p w14:paraId="77FEE7EB" w14:textId="77777777" w:rsidR="008F10B2" w:rsidRDefault="008F10B2">
      <w:pPr>
        <w:spacing w:after="144" w:line="240" w:lineRule="auto"/>
        <w:rPr>
          <w:sz w:val="20"/>
          <w:szCs w:val="20"/>
          <w:lang w:eastAsia="el-GR"/>
        </w:rPr>
      </w:pPr>
    </w:p>
    <w:p w14:paraId="091411CB" w14:textId="77777777" w:rsidR="008F10B2" w:rsidRDefault="008F10B2">
      <w:pPr>
        <w:spacing w:after="144" w:line="240" w:lineRule="auto"/>
        <w:rPr>
          <w:sz w:val="20"/>
          <w:szCs w:val="20"/>
          <w:lang w:eastAsia="el-GR"/>
        </w:rPr>
      </w:pPr>
    </w:p>
    <w:p w14:paraId="61FB501E" w14:textId="77777777" w:rsidR="008F10B2" w:rsidRDefault="008F10B2">
      <w:pPr>
        <w:spacing w:after="144" w:line="240" w:lineRule="auto"/>
        <w:rPr>
          <w:sz w:val="20"/>
          <w:szCs w:val="20"/>
          <w:lang w:eastAsia="el-GR"/>
        </w:rPr>
      </w:pPr>
    </w:p>
    <w:p w14:paraId="013D71A8" w14:textId="77777777" w:rsidR="008F10B2" w:rsidRDefault="008F10B2">
      <w:pPr>
        <w:spacing w:after="144" w:line="240" w:lineRule="auto"/>
        <w:rPr>
          <w:sz w:val="20"/>
          <w:szCs w:val="20"/>
          <w:lang w:eastAsia="el-GR"/>
        </w:rPr>
      </w:pPr>
    </w:p>
    <w:p w14:paraId="2D3DFCF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E1D8B4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0E7442ED"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1D383519"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1059C00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5E277127"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2A2CC50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128E770E"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7E7A16B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2CC596DD"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3395ADA"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A5F2A5F"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FE95BCB"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6795731"/>
      <w:r>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6673806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κυκλοφοριακή ροή (</w:t>
      </w:r>
      <w:r>
        <w:rPr>
          <w:rFonts w:ascii="Arial" w:eastAsia="Times New Roman" w:hAnsi="Arial" w:cs="Arial"/>
          <w:color w:val="000000"/>
          <w:kern w:val="0"/>
          <w:sz w:val="20"/>
          <w:szCs w:val="20"/>
          <w:lang w:val="en-US" w:eastAsia="el-GR"/>
          <w14:ligatures w14:val="none"/>
        </w:rPr>
        <w:t>Traffic</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αποτελεί ένα κρίσιμο και αναπόσπαστο μέρος της καθημερινότητας του ανθρώπου. Ανεξαρτήτως του αν βρίσκεται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7812648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έχει οδηγήσει πολλούς φοιτητές, ερευνητές και επιστήμονες σε εντατική έρευνα γύρω από αυτό το ζήτημα.</w:t>
      </w:r>
    </w:p>
    <w:p w14:paraId="74A6AEA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πλαίσιο αυτό, η παρούσα πτυχιακή εργασία αποτελεί μία ακόμα έρευνα γύρω από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μάθησης (</w:t>
      </w:r>
      <w:r>
        <w:rPr>
          <w:rFonts w:ascii="Arial" w:eastAsia="Times New Roman" w:hAnsi="Arial" w:cs="Arial"/>
          <w:color w:val="000000"/>
          <w:kern w:val="0"/>
          <w:sz w:val="20"/>
          <w:szCs w:val="20"/>
          <w:lang w:val="en-US" w:eastAsia="el-GR"/>
          <w14:ligatures w14:val="none"/>
        </w:rPr>
        <w:t>Machine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ML</w:t>
      </w:r>
      <w:r>
        <w:rPr>
          <w:rFonts w:ascii="Arial" w:eastAsia="Times New Roman" w:hAnsi="Arial" w:cs="Arial"/>
          <w:color w:val="000000"/>
          <w:kern w:val="0"/>
          <w:sz w:val="20"/>
          <w:szCs w:val="20"/>
          <w:lang w:eastAsia="el-GR"/>
          <w14:ligatures w14:val="none"/>
        </w:rPr>
        <w:t>) και βαθιάς μάθησης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DL</w:t>
      </w:r>
      <w:r>
        <w:rPr>
          <w:rFonts w:ascii="Arial" w:eastAsia="Times New Roman" w:hAnsi="Arial" w:cs="Arial"/>
          <w:color w:val="000000"/>
          <w:kern w:val="0"/>
          <w:sz w:val="20"/>
          <w:szCs w:val="20"/>
          <w:lang w:eastAsia="el-GR"/>
          <w14:ligatures w14:val="none"/>
        </w:rPr>
        <w:t xml:space="preserve">). Το πρόβλημα προσεγγίζεται υπό ένα μοναδικό πρίσμα, μια μεθοδολογία που, από όσο γνωρίζουμε, δεν έχει χρησιμοποιηθεί στο παρελθόν για την επίλυση ενός τέτοιου προβλήματος. </w:t>
      </w:r>
    </w:p>
    <w:p w14:paraId="3988594C"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7" w:name="_Toc146795732"/>
      <w:r>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3ED69DD7"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Όπως αναφέρθηκε προηγουμένως, το πρόβλημα που εστιάζει η παρούσα έρευνα συγκαταλέγεται στον τομέα της μηχανικής μάθησης. Η τελευταία ανήκει σε ένα ευρύτερο πεδίο που ονομάζεται τεχνητή νοημοσύνη (</w:t>
      </w:r>
      <w:r>
        <w:rPr>
          <w:rFonts w:ascii="Arial" w:eastAsia="Times New Roman" w:hAnsi="Arial" w:cs="Arial"/>
          <w:color w:val="000000"/>
          <w:kern w:val="0"/>
          <w:sz w:val="20"/>
          <w:szCs w:val="20"/>
          <w:lang w:val="en-US" w:eastAsia="el-GR"/>
          <w14:ligatures w14:val="none"/>
        </w:rPr>
        <w:t>Artificial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Intelligence</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AI</w:t>
      </w:r>
      <w:r>
        <w:rPr>
          <w:rFonts w:ascii="Arial" w:eastAsia="Times New Roman" w:hAnsi="Arial" w:cs="Arial"/>
          <w:color w:val="000000"/>
          <w:kern w:val="0"/>
          <w:sz w:val="20"/>
          <w:szCs w:val="20"/>
          <w:lang w:eastAsia="el-GR"/>
          <w14:ligatures w14:val="none"/>
        </w:rPr>
        <w:t>). Επομένως, καθίστανται αναγκαία η εξήγηση σχετικών με τον κλάδο αυτό όρων.</w:t>
      </w:r>
    </w:p>
    <w:p w14:paraId="4A7203CB" w14:textId="77777777" w:rsidR="008F10B2" w:rsidRDefault="00000000">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Η τεχνητή</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νοημοσύνη αντιπροσωπεύει μια σημαντική πτυχή της πληροφορικής που αποσκοπεί στη δημιουργία συστημάτων, τα οποία είναι σε θέση να 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 και η αυτόματη μετάφραση. Η τεχνητή νοημοσύνη στηρίζεται στην υπολογιστική ισχύ για να αναλύσει και να επεξεργαστεί δεδομένα, προκειμένου να παράγει λογικά αποτελέσματα.</w:t>
      </w:r>
    </w:p>
    <w:p w14:paraId="13084F8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 μηχανική μάθηση αποτελεί ένα σημαντικό υποσύνολο της τεχνητής νοημοσύνης. Στη μηχανική μάθηση, αλγόριθμοι και μοντέλα αναπτύσσονται, ώστε να μπορούν να «μαθαίνουν» από τα δεδομένα που τους παρέχονται. Αυτό σημαίνει ότι τα συστήματα αυτά μπορούν να αναγνωρίσουν μοτίβα και να κάνουν προβλέψεις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διαφόρων μεγεθών δοθέντος προηγούμενων ιστορικών δεδομένων.</w:t>
      </w:r>
    </w:p>
    <w:p w14:paraId="40E08EA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 βαθιά μάθηση</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αποτελεί ένα υποσύνολο της μηχανικής μάθησης που βασίζεται στη χρήση νευρωνικών δικτύων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Networks</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NN</w:t>
      </w:r>
      <w:r>
        <w:rPr>
          <w:rFonts w:ascii="Arial" w:eastAsia="Times New Roman" w:hAnsi="Arial" w:cs="Arial"/>
          <w:color w:val="000000"/>
          <w:kern w:val="0"/>
          <w:sz w:val="20"/>
          <w:szCs w:val="20"/>
          <w:lang w:eastAsia="el-GR"/>
          <w14:ligatures w14:val="none"/>
        </w:rPr>
        <w:t>) με πολλά συνήθως επίπεδα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Αυτά τα βαθιά νευρωνικά δίκτυα προσομοιάζουν τον τρόπο με τον οποίο λειτουργεί ο ανθρώπινος εγκέφαλος και έχουν την ικανότητα να εξάγουν υψηλού επιπέδου σχέσεις από τα δεδομένα. Αυτό επιτρέπει σε αυτά τα μοντέλα να αντιμετωπίσουν πιο πολύπλοκες εργασίες, όπως η αναγνώριση αντικειμένων σε εικόνες, η ανάλυση φυσικής γλώσσας και η παραγωγή μουσικής. </w:t>
      </w:r>
    </w:p>
    <w:p w14:paraId="01CE03A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Pr>
          <w:rFonts w:ascii="Arial" w:eastAsia="Times New Roman" w:hAnsi="Arial" w:cs="Arial"/>
          <w:color w:val="000000"/>
          <w:kern w:val="0"/>
          <w:sz w:val="20"/>
          <w:szCs w:val="20"/>
          <w:lang w:val="en-US" w:eastAsia="el-GR"/>
          <w14:ligatures w14:val="none"/>
        </w:rPr>
        <w:t>Models</w:t>
      </w:r>
      <w:r>
        <w:rPr>
          <w:rFonts w:ascii="Arial" w:eastAsia="Times New Roman" w:hAnsi="Arial" w:cs="Arial"/>
          <w:color w:val="000000"/>
          <w:kern w:val="0"/>
          <w:sz w:val="20"/>
          <w:szCs w:val="20"/>
          <w:lang w:eastAsia="el-GR"/>
          <w14:ligatures w14:val="none"/>
        </w:rPr>
        <w:t>). Με άλλα λόγια, ένα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Επίσης, τα μοντέλα μηχανικής μάθησης μπορούν να είναι γραμμικά, όπως ο αλγόριθμος της γραμμικής παλινδρόμησης (</w:t>
      </w:r>
      <w:r>
        <w:rPr>
          <w:rFonts w:ascii="Arial" w:eastAsia="Times New Roman" w:hAnsi="Arial" w:cs="Arial"/>
          <w:color w:val="000000"/>
          <w:kern w:val="0"/>
          <w:sz w:val="20"/>
          <w:szCs w:val="20"/>
          <w:lang w:val="en-US" w:eastAsia="el-GR"/>
          <w14:ligatures w14:val="none"/>
        </w:rPr>
        <w:t>Linear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Regression</w:t>
      </w:r>
      <w:r>
        <w:rPr>
          <w:rFonts w:ascii="Arial" w:eastAsia="Times New Roman" w:hAnsi="Arial" w:cs="Arial"/>
          <w:color w:val="000000"/>
          <w:kern w:val="0"/>
          <w:sz w:val="20"/>
          <w:szCs w:val="20"/>
          <w:lang w:eastAsia="el-GR"/>
          <w14:ligatures w14:val="none"/>
        </w:rPr>
        <w:t>) ή πιο πολύπλοκα, όπως ένα βαθύ νευρωνικό δίκτυο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DNN</w:t>
      </w:r>
      <w:r>
        <w:rPr>
          <w:rFonts w:ascii="Arial" w:eastAsia="Times New Roman" w:hAnsi="Arial" w:cs="Arial"/>
          <w:color w:val="000000"/>
          <w:kern w:val="0"/>
          <w:sz w:val="20"/>
          <w:szCs w:val="20"/>
          <w:lang w:eastAsia="el-GR"/>
          <w14:ligatures w14:val="none"/>
        </w:rPr>
        <w:t>). Κάθε μοντέλο, προκειμένου να λειτουργεί σωστά για κάθε σύνολο δεδομένων, περιέχει κάποιες υπερπαραμέτρους (</w:t>
      </w:r>
      <w:r>
        <w:rPr>
          <w:rFonts w:ascii="Arial" w:eastAsia="Times New Roman" w:hAnsi="Arial" w:cs="Arial"/>
          <w:color w:val="000000"/>
          <w:kern w:val="0"/>
          <w:sz w:val="20"/>
          <w:szCs w:val="20"/>
          <w:lang w:val="en-US" w:eastAsia="el-GR"/>
          <w14:ligatures w14:val="none"/>
        </w:rPr>
        <w:t>Hyperparameters</w:t>
      </w:r>
      <w:r>
        <w:rPr>
          <w:rFonts w:ascii="Arial" w:eastAsia="Times New Roman" w:hAnsi="Arial" w:cs="Arial"/>
          <w:color w:val="000000"/>
          <w:kern w:val="0"/>
          <w:sz w:val="20"/>
          <w:szCs w:val="20"/>
          <w:lang w:eastAsia="el-GR"/>
          <w14:ligatures w14:val="none"/>
        </w:rPr>
        <w:t xml:space="preserve">), οι οποίες ρυθμίζονται από τον χρήστη κατά την </w:t>
      </w:r>
      <w:r>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576FB73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παρούσα έρευνα έχουν χρησιμοποιηθεί τέσσερα μοντέλα μηχανικής και βαθιάς μάθησης που προσπαθούν να επιλύσουν το ίδιο πρόβλημα. Τα μοντέλα αυτά είναι αφενός τα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Random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Pr>
          <w:rFonts w:ascii="Arial" w:eastAsia="Times New Roman" w:hAnsi="Arial" w:cs="Arial"/>
          <w:color w:val="000000"/>
          <w:kern w:val="0"/>
          <w:sz w:val="20"/>
          <w:szCs w:val="20"/>
          <w:lang w:eastAsia="el-GR"/>
          <w14:ligatures w14:val="none"/>
        </w:rPr>
        <w:t>) 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RNN</w:t>
      </w:r>
      <w:r>
        <w:rPr>
          <w:rFonts w:ascii="Arial" w:eastAsia="Times New Roman" w:hAnsi="Arial" w:cs="Arial"/>
          <w:color w:val="000000"/>
          <w:kern w:val="0"/>
          <w:sz w:val="20"/>
          <w:szCs w:val="20"/>
          <w:lang w:eastAsia="el-GR"/>
          <w14:ligatures w14:val="none"/>
        </w:rPr>
        <w:t xml:space="preserve">) και ένα μοντέλο Κωδικοποιητή - 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Decoder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Pr>
          <w:rFonts w:ascii="Arial" w:eastAsia="Times New Roman" w:hAnsi="Arial" w:cs="Arial"/>
          <w:color w:val="000000"/>
          <w:kern w:val="0"/>
          <w:sz w:val="20"/>
          <w:szCs w:val="20"/>
          <w:lang w:eastAsia="el-GR"/>
          <w14:ligatures w14:val="none"/>
        </w:rPr>
        <w:t>). Περισσότερες πληροφορίες για τους παραπάνω αλγορίθμους δίνονται στην επόμενη ενότητα.</w:t>
      </w:r>
    </w:p>
    <w:p w14:paraId="73D5DCF4"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6795733"/>
      <w:r>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E8A7127"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παρούσα εργασία αποτελείται από έξι κεφάλαια. Στο παρόν κεφάλαιο έγινε μία εισαγωγή, χωρίς να δίνεται έμφαση στις λεπτομέρειες.</w:t>
      </w:r>
    </w:p>
    <w:p w14:paraId="5023D064"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κεφάλαιο του τόμου της εργασίας αναλύεται επακριβώς το πρόβλημα προς επίλυση από θεωρητική σκοπιά. Παράλληλα, δίνεται μία περιγραφή της μεθοδολογίας και των μηχανισμών που συμβάλλουν στην αντιμετώπιση του ζητήματος. </w:t>
      </w:r>
    </w:p>
    <w:p w14:paraId="08FE637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δεύτερο κεφάλαιο γίνεται αναφορά σε παρόμοιες έρευνες που ασχολούνται με το θέμα της κυκλοφοριακής ροής. Για κάθε διαφορετική μελέτη που παρατίθεται, αναφέρονται σε βάθος η προσέγγιση του προβλήματος και η μέθοδος που ακολουθείται για την επίλυσή του.</w:t>
      </w:r>
    </w:p>
    <w:p w14:paraId="223AD5F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462E9F9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τέταρτο κεφάλαιο γίνεται εκτενής περιγραφή της μεθοδολογίας που ακολουθούμε προκειμένου να επιλύσουμε το συγκεκριμένο πρόβλημα. Επίσης, γίνεται και η εφαρμογή της μεθοδολογίας που προτείνουμε προκειμένου να παράγουμε τις αναγκαίες προβλέψεις.</w:t>
      </w:r>
    </w:p>
    <w:p w14:paraId="05AC8B2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πέμπτο κεφάλαιο παρουσιάζονται τα αποτελέσματα των προβλέψεων που προκύπτουν χρησιμοποιώντας έναν βελτιστοποιημένο αλγόριθμο μηχανικής μάθησης.</w:t>
      </w:r>
    </w:p>
    <w:p w14:paraId="4762BB8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τελευταίο κεφάλαιο αυτής της έρευνας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31C0B62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919ECE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2A182B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91FFCC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B2FFE9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45963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7A1C57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4214EE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CDCEA9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2210B5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8BD941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E76E7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853D2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87889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C8FBBB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121DB9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F1DD7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CACFA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E8C8824"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6795734"/>
      <w:r>
        <w:rPr>
          <w:rFonts w:ascii="Arial Black" w:eastAsia="Times New Roman" w:hAnsi="Arial Black" w:cs="Arial"/>
          <w:color w:val="000000"/>
          <w:kern w:val="0"/>
          <w:sz w:val="24"/>
          <w:szCs w:val="24"/>
          <w:lang w:eastAsia="el-GR"/>
          <w14:ligatures w14:val="none"/>
        </w:rPr>
        <w:lastRenderedPageBreak/>
        <w:t>1. Θεωρητικό Υπόβαθρο της Εφαρμογής</w:t>
      </w:r>
      <w:bookmarkEnd w:id="10"/>
      <w:bookmarkEnd w:id="11"/>
    </w:p>
    <w:p w14:paraId="004FA473"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ένα χωριό; σε μία περίοδο εορτής; ή κατά τη διάρκεια μίας καταιγίδας;</w:t>
      </w:r>
    </w:p>
    <w:p w14:paraId="0A647B5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παρόν κεφάλαιο παρατίθεται η θεωρία στην οποία βασιστήκαμε, ώστε να επιτύχουμε την επίτευξη αυτού του στόχου. Συγκεκριμένα, ορίζεται ρητά το πρόβλημα προς επίλυση και η οπτική γωνία, υπό την οποία εξετάζεται. Δηλώνονται, επίσης, και οι ερμηνείες σημαντικών εννοιών, η κατανόηση των οποίων καθίσταται αναγκαία για την παρακολούθηση του κειμένου.</w:t>
      </w:r>
    </w:p>
    <w:p w14:paraId="4BDB73FF" w14:textId="77777777"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6795735"/>
      <w:r>
        <w:rPr>
          <w:rFonts w:ascii="Arial Black" w:eastAsia="Times New Roman" w:hAnsi="Arial Black" w:cs="Arial"/>
          <w:color w:val="000000"/>
          <w:kern w:val="0"/>
          <w:sz w:val="22"/>
          <w:szCs w:val="22"/>
          <w:lang w:eastAsia="el-GR"/>
          <w14:ligatures w14:val="none"/>
        </w:rPr>
        <w:t>1.1 Παρουσίαση του Προβλήματος</w:t>
      </w:r>
      <w:bookmarkEnd w:id="12"/>
      <w:bookmarkEnd w:id="13"/>
    </w:p>
    <w:p w14:paraId="3CFDCDE0"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του κυκλοφοριακού φόρτου σε ένα οδικό δίκτυο μιας συγκεκριμένης περιοχής. Η έννοια του οδικού δικτύου ταυτίζεται με το σύστημα οδών, δρόμων και διασταυρώσεων της περιοχής. Με τον όρο κυκλοφοριακό φόρτο ή κυκλοφοριακή ροή εννοείται το πλήθος των κινούμενων αντικειμένων που διέρχονται από ένα καθορισμένο </w:t>
      </w:r>
      <w:r>
        <w:rPr>
          <w:rFonts w:ascii="Arial" w:eastAsia="Times New Roman" w:hAnsi="Arial" w:cs="Arial"/>
          <w:b/>
          <w:bCs/>
          <w:color w:val="000000"/>
          <w:kern w:val="0"/>
          <w:sz w:val="20"/>
          <w:szCs w:val="20"/>
          <w:lang w:eastAsia="el-GR"/>
          <w14:ligatures w14:val="none"/>
        </w:rPr>
        <w:t>μονοπάτι</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Path</w:t>
      </w:r>
      <w:r>
        <w:rPr>
          <w:rFonts w:ascii="Arial" w:eastAsia="Times New Roman" w:hAnsi="Arial" w:cs="Arial"/>
          <w:color w:val="000000"/>
          <w:kern w:val="0"/>
          <w:sz w:val="20"/>
          <w:szCs w:val="20"/>
          <w:lang w:eastAsia="el-GR"/>
          <w14:ligatures w14:val="none"/>
        </w:rPr>
        <w:t>) του οδικού δικτύου εντός ενός συγκεκριμένου χρονικού διαστήματος. Για την καλύτερη παρακολούθηση του προβλήματος, ορίζονται οι επόμενες έννοιες:</w:t>
      </w:r>
    </w:p>
    <w:p w14:paraId="6FCFE988" w14:textId="77777777" w:rsidR="008F10B2" w:rsidRDefault="00000000">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όρος «</w:t>
      </w:r>
      <w:r>
        <w:rPr>
          <w:rFonts w:ascii="Arial" w:eastAsia="Times New Roman" w:hAnsi="Arial" w:cs="Arial"/>
          <w:b/>
          <w:bCs/>
          <w:color w:val="000000"/>
          <w:kern w:val="0"/>
          <w:sz w:val="20"/>
          <w:szCs w:val="20"/>
          <w:lang w:eastAsia="el-GR"/>
          <w14:ligatures w14:val="none"/>
        </w:rPr>
        <w:t>ακμή</w:t>
      </w:r>
      <w:r>
        <w:rPr>
          <w:rFonts w:ascii="Arial" w:eastAsia="Times New Roman" w:hAnsi="Arial" w:cs="Arial"/>
          <w:color w:val="000000"/>
          <w:kern w:val="0"/>
          <w:sz w:val="20"/>
          <w:szCs w:val="20"/>
          <w:lang w:eastAsia="el-GR"/>
          <w14:ligatures w14:val="none"/>
        </w:rPr>
        <w:t>» (</w:t>
      </w:r>
      <w:r>
        <w:rPr>
          <w:rFonts w:ascii="Arial" w:eastAsia="Times New Roman" w:hAnsi="Arial" w:cs="Arial"/>
          <w:color w:val="000000"/>
          <w:kern w:val="0"/>
          <w:sz w:val="20"/>
          <w:szCs w:val="20"/>
          <w:lang w:val="en-US" w:eastAsia="el-GR"/>
          <w14:ligatures w14:val="none"/>
        </w:rPr>
        <w:t>Edge</w:t>
      </w:r>
      <w:r>
        <w:rPr>
          <w:rFonts w:ascii="Arial" w:eastAsia="Times New Roman" w:hAnsi="Arial" w:cs="Arial"/>
          <w:color w:val="000000"/>
          <w:kern w:val="0"/>
          <w:sz w:val="20"/>
          <w:szCs w:val="20"/>
          <w:lang w:eastAsia="el-GR"/>
          <w14:ligatures w14:val="none"/>
        </w:rPr>
        <w:t>) αναφέρεται σε ένα τμήμα του οδικού δικτύου που βρίσκεται ανάμεσα σε δύο διασταυρώσεις.</w:t>
      </w:r>
    </w:p>
    <w:p w14:paraId="163EFA79" w14:textId="77777777" w:rsidR="008F10B2" w:rsidRDefault="00000000">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όρος «</w:t>
      </w:r>
      <w:r>
        <w:rPr>
          <w:rFonts w:ascii="Arial" w:eastAsia="Times New Roman" w:hAnsi="Arial" w:cs="Arial"/>
          <w:b/>
          <w:bCs/>
          <w:color w:val="000000"/>
          <w:kern w:val="0"/>
          <w:sz w:val="20"/>
          <w:szCs w:val="20"/>
          <w:lang w:eastAsia="el-GR"/>
          <w14:ligatures w14:val="none"/>
        </w:rPr>
        <w:t>μονοπάτι</w:t>
      </w:r>
      <w:r>
        <w:rPr>
          <w:rFonts w:ascii="Arial" w:eastAsia="Times New Roman" w:hAnsi="Arial" w:cs="Arial"/>
          <w:color w:val="000000"/>
          <w:kern w:val="0"/>
          <w:sz w:val="20"/>
          <w:szCs w:val="20"/>
          <w:lang w:eastAsia="el-GR"/>
          <w14:ligatures w14:val="none"/>
        </w:rPr>
        <w:t>» αναφέρεται σε μια ακολουθία από συνεχόμενες ακμές. Η συνεχόμενη φύση του μονοπατιού σημαίνει ότι η ακμή που ακολουθεί την προηγούμενη ακμή αποτελεί την αρχή του επόμενου τμήματος του μονοπατιού, διασφαλίζοντας τη συνεχόμενη σύνδεση των ακμών. Επιπλέον, δηλώνεται ρητά ότι ένα μονοπάτι πρέπει να περιλαμβάνει τουλάχιστον δύο ακμές.</w:t>
      </w:r>
    </w:p>
    <w:p w14:paraId="091BB560" w14:textId="77777777" w:rsidR="008F10B2" w:rsidRDefault="00000000">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όρος «</w:t>
      </w:r>
      <w:r>
        <w:rPr>
          <w:rFonts w:ascii="Arial" w:eastAsia="Times New Roman" w:hAnsi="Arial" w:cs="Arial"/>
          <w:b/>
          <w:bCs/>
          <w:color w:val="000000"/>
          <w:kern w:val="0"/>
          <w:sz w:val="20"/>
          <w:szCs w:val="20"/>
          <w:lang w:eastAsia="el-GR"/>
          <w14:ligatures w14:val="none"/>
        </w:rPr>
        <w:t>κινούμενο αντικείμενο</w:t>
      </w:r>
      <w:r>
        <w:rPr>
          <w:rFonts w:ascii="Arial" w:eastAsia="Times New Roman" w:hAnsi="Arial" w:cs="Arial"/>
          <w:color w:val="000000"/>
          <w:kern w:val="0"/>
          <w:sz w:val="20"/>
          <w:szCs w:val="20"/>
          <w:lang w:eastAsia="el-GR"/>
          <w14:ligatures w14:val="none"/>
        </w:rPr>
        <w:t>» (</w:t>
      </w:r>
      <w:r>
        <w:rPr>
          <w:rFonts w:ascii="Arial" w:eastAsia="Times New Roman" w:hAnsi="Arial" w:cs="Arial"/>
          <w:color w:val="000000"/>
          <w:kern w:val="0"/>
          <w:sz w:val="20"/>
          <w:szCs w:val="20"/>
          <w:lang w:val="en-US" w:eastAsia="el-GR"/>
          <w14:ligatures w14:val="none"/>
        </w:rPr>
        <w:t>Moving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Object</w:t>
      </w:r>
      <w:r>
        <w:rPr>
          <w:rFonts w:ascii="Arial" w:eastAsia="Times New Roman" w:hAnsi="Arial" w:cs="Arial"/>
          <w:color w:val="000000"/>
          <w:kern w:val="0"/>
          <w:sz w:val="20"/>
          <w:szCs w:val="20"/>
          <w:lang w:eastAsia="el-GR"/>
          <w14:ligatures w14:val="none"/>
        </w:rPr>
        <w:t>) υποδηλώνει ένα κινητό στοιχείο που διασχίζει το οδικό δίκτυο.</w:t>
      </w:r>
    </w:p>
    <w:p w14:paraId="0709C6F2"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Pr>
          <w:rFonts w:ascii="Arial" w:eastAsia="Times New Roman" w:hAnsi="Arial" w:cs="Arial"/>
          <w:color w:val="000000"/>
          <w:kern w:val="0"/>
          <w:sz w:val="20"/>
          <w:szCs w:val="20"/>
          <w:u w:val="single"/>
          <w:lang w:eastAsia="el-GR"/>
          <w14:ligatures w14:val="none"/>
        </w:rPr>
        <w:t>σε όλο το κείμενο</w:t>
      </w:r>
      <w:r>
        <w:rPr>
          <w:rFonts w:ascii="Arial" w:eastAsia="Times New Roman" w:hAnsi="Arial" w:cs="Arial"/>
          <w:color w:val="000000"/>
          <w:kern w:val="0"/>
          <w:sz w:val="20"/>
          <w:szCs w:val="20"/>
          <w:lang w:eastAsia="el-GR"/>
          <w14:ligatures w14:val="none"/>
        </w:rPr>
        <w:t>.</w:t>
      </w:r>
    </w:p>
    <w:p w14:paraId="1D21E5B1"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την επίλυση του προβλήματος της πρόβλεψης της κυκλοφοριακής ροής σε ένα οδικό δίκτυο ακολουθείται μία προσέγγιση που, με βάση τα όσα γνωρίζουμε, είναι μοναδική. Με άλλα λόγια, δεν έχουμε καταφέρει να εντοπίσουμε έρευνες άλλων επιστημόνων που να ακολουθούν παρόμοια μεθοδολογία για την επίλυση του ίδιου προβλήματος. </w:t>
      </w:r>
    </w:p>
    <w:p w14:paraId="38757E7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Πιο συγκεκριμένα, γίνεται προσπάθεια να οριστεί ένας αριθμός από μοναδικά μονοπάτια μέσα στο οδικό δίκτυο, για τα οποία υπολογίζεται η κυκλοφοριακή ροή στο κάθε ένα. Για τη μέτρηση της ροής της κυκλοφορίας σε κάθε μονοπάτι, αξιοποιείται η μεθοδολογία των </w:t>
      </w:r>
      <w:r>
        <w:rPr>
          <w:rFonts w:ascii="Arial" w:eastAsia="Times New Roman" w:hAnsi="Arial" w:cs="Arial"/>
          <w:b/>
          <w:bCs/>
          <w:color w:val="000000"/>
          <w:kern w:val="0"/>
          <w:sz w:val="20"/>
          <w:szCs w:val="20"/>
          <w:lang w:eastAsia="el-GR"/>
          <w14:ligatures w14:val="none"/>
        </w:rPr>
        <w:t>Αυστηρών Ερωτημάτων Μονοπατιού</w:t>
      </w:r>
      <w:r>
        <w:rPr>
          <w:rFonts w:ascii="Arial" w:eastAsia="Times New Roman" w:hAnsi="Arial" w:cs="Arial"/>
          <w:color w:val="000000"/>
          <w:kern w:val="0"/>
          <w:sz w:val="20"/>
          <w:szCs w:val="20"/>
          <w:lang w:eastAsia="el-GR"/>
          <w14:ligatures w14:val="none"/>
        </w:rPr>
        <w:t xml:space="preserve"> (ΑΕΜ). Η ιδέα πίσω από αυτή την μεθοδολογία αναλύεται στο επόμενο υποκεφάλαιο. Έπειτα, ανάγεται το πρόβλημα σε </w:t>
      </w:r>
      <w:r>
        <w:rPr>
          <w:rFonts w:ascii="Arial" w:eastAsia="Times New Roman" w:hAnsi="Arial" w:cs="Arial"/>
          <w:b/>
          <w:bCs/>
          <w:color w:val="000000"/>
          <w:kern w:val="0"/>
          <w:sz w:val="20"/>
          <w:szCs w:val="20"/>
          <w:lang w:eastAsia="el-GR"/>
          <w14:ligatures w14:val="none"/>
        </w:rPr>
        <w:t>χρονοσειρές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Timeseries</w:t>
      </w:r>
      <w:r>
        <w:rPr>
          <w:rFonts w:ascii="Arial" w:eastAsia="Times New Roman" w:hAnsi="Arial" w:cs="Arial"/>
          <w:color w:val="000000"/>
          <w:kern w:val="0"/>
          <w:sz w:val="20"/>
          <w:szCs w:val="20"/>
          <w:lang w:eastAsia="el-GR"/>
          <w14:ligatures w14:val="none"/>
        </w:rPr>
        <w:t>) και γίνεται προσπάθεια υιοθέτησης διαφόρων αλγορίθμων μηχανικής μάθησης, για να διεξαχθούν οι προβλέψεις της κυκλοφοριακής ροής σε κάθε ένα μονοπάτι.</w:t>
      </w:r>
    </w:p>
    <w:p w14:paraId="0E8223F5" w14:textId="77777777"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6795736"/>
      <w:r>
        <w:rPr>
          <w:rFonts w:ascii="Arial Black" w:eastAsia="Times New Roman" w:hAnsi="Arial Black" w:cs="Arial"/>
          <w:color w:val="000000"/>
          <w:kern w:val="0"/>
          <w:sz w:val="22"/>
          <w:szCs w:val="22"/>
          <w:lang w:eastAsia="el-GR"/>
          <w14:ligatures w14:val="none"/>
        </w:rPr>
        <w:t>1.2 Τα Αυστηρά Ερωτήματα Μονοπατιού</w:t>
      </w:r>
      <w:bookmarkEnd w:id="14"/>
      <w:bookmarkEnd w:id="15"/>
    </w:p>
    <w:p w14:paraId="31AA175E" w14:textId="71DA2D8F" w:rsidR="008F10B2" w:rsidRDefault="00000000">
      <w:pPr>
        <w:spacing w:after="60" w:line="240"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Ο όρος «Αυστηρά Ερωτήματα Μονοπατιού» ή στα αγγλικά ως «Strict Path Queries» αναφέρεται σε μια διαδικασία αναζήτησης που εκτελείται σε δεδομένα τροχιών κινούμενων αντικειμένων με στόχο την ανάκτηση όλων των τροχιών (</w:t>
      </w:r>
      <w:r>
        <w:rPr>
          <w:rFonts w:ascii="Arial" w:eastAsia="Times New Roman" w:hAnsi="Arial" w:cs="Arial"/>
          <w:color w:val="000000"/>
          <w:kern w:val="0"/>
          <w:sz w:val="20"/>
          <w:szCs w:val="20"/>
          <w:lang w:val="en-US" w:eastAsia="el-GR"/>
          <w14:ligatures w14:val="none"/>
        </w:rPr>
        <w:t>Trajectories</w:t>
      </w:r>
      <w:r>
        <w:rPr>
          <w:rFonts w:ascii="Arial" w:eastAsia="Times New Roman" w:hAnsi="Arial" w:cs="Arial"/>
          <w:color w:val="000000"/>
          <w:kern w:val="0"/>
          <w:sz w:val="20"/>
          <w:szCs w:val="20"/>
          <w:lang w:eastAsia="el-GR"/>
          <w14:ligatures w14:val="none"/>
        </w:rPr>
        <w:t xml:space="preserve">) που διέρχονται αυστηρά από ένα προκαθορισμένο μονοπάτι, χωρίς δηλαδή να παρεκκλίνουν καθόλου από αυτό. Μάλιστα, αυτή η συνθήκη πρέπει να ισχύει εντός ενός προεπιλεγμένου χρονικού </w:t>
      </w:r>
      <w:proofErr w:type="spellStart"/>
      <w:r>
        <w:rPr>
          <w:rFonts w:ascii="Arial" w:eastAsia="Times New Roman" w:hAnsi="Arial" w:cs="Arial"/>
          <w:color w:val="000000"/>
          <w:kern w:val="0"/>
          <w:sz w:val="20"/>
          <w:szCs w:val="20"/>
          <w:lang w:eastAsia="el-GR"/>
          <w14:ligatures w14:val="none"/>
        </w:rPr>
        <w:t>διαστήματο</w:t>
      </w:r>
      <w:proofErr w:type="spellEnd"/>
      <w:r>
        <w:rPr>
          <w:rFonts w:ascii="Arial" w:eastAsia="Times New Roman" w:hAnsi="Arial" w:cs="Arial"/>
          <w:i/>
          <w:iCs/>
          <w:color w:val="000000"/>
          <w:kern w:val="0"/>
          <w:sz w:val="20"/>
          <w:szCs w:val="20"/>
          <w:lang w:eastAsia="el-GR"/>
          <w14:ligatures w14:val="none"/>
        </w:rPr>
        <w:t xml:space="preserve"> </w:t>
      </w:r>
      <w:sdt>
        <w:sdtPr>
          <w:rPr>
            <w:color w:val="000000"/>
          </w:rP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placeholder>
            <w:docPart w:val="DefaultPlaceholder_-1854013440"/>
          </w:placeholder>
        </w:sdtPr>
        <w:sdtContent>
          <w:r w:rsidR="00EA630A" w:rsidRPr="00EA630A">
            <w:rPr>
              <w:rFonts w:ascii="Arial" w:eastAsia="Times New Roman" w:hAnsi="Arial" w:cs="Arial"/>
              <w:iCs/>
              <w:color w:val="000000"/>
              <w:kern w:val="0"/>
              <w:sz w:val="20"/>
              <w:szCs w:val="20"/>
              <w:lang w:eastAsia="el-GR"/>
              <w14:ligatures w14:val="none"/>
            </w:rPr>
            <w:t>[1]</w:t>
          </w:r>
        </w:sdtContent>
      </w:sdt>
      <w:r w:rsidR="00223651" w:rsidRPr="00223651">
        <w:rPr>
          <w:color w:val="000000"/>
        </w:rPr>
        <w:t>.</w:t>
      </w:r>
      <w:r>
        <w:rPr>
          <w:rFonts w:ascii="Arial" w:eastAsia="Times New Roman" w:hAnsi="Arial" w:cs="Arial"/>
          <w:i/>
          <w:iCs/>
          <w:color w:val="000000"/>
          <w:kern w:val="0"/>
          <w:sz w:val="20"/>
          <w:szCs w:val="20"/>
          <w:lang w:eastAsia="el-GR"/>
          <w14:ligatures w14:val="none"/>
        </w:rPr>
        <w:t xml:space="preserve"> </w:t>
      </w:r>
    </w:p>
    <w:p w14:paraId="654F2ED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Ειδικότερα, οι συγγραφείς, για να εξετάσουν την μεθοδολογία τους χρησιμοποιούν δεδομένα κίνησης κινούμενων αντικειμένων, τα οποία καταγράφονται μέσω ενός συστήματος GPS, παρέχοντας πληροφορίες σχετικά με τη θέση τους στον τρισδιάστατο χώρο (x, y, t). Το </w:t>
      </w:r>
      <w:r>
        <w:rPr>
          <w:rFonts w:ascii="Arial" w:eastAsia="Times New Roman" w:hAnsi="Arial" w:cs="Arial"/>
          <w:b/>
          <w:bCs/>
          <w:color w:val="000000"/>
          <w:kern w:val="0"/>
          <w:sz w:val="20"/>
          <w:szCs w:val="20"/>
          <w:lang w:eastAsia="el-GR"/>
          <w14:ligatures w14:val="none"/>
        </w:rPr>
        <w:t>x</w:t>
      </w:r>
      <w:r>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Pr>
          <w:rFonts w:ascii="Arial" w:eastAsia="Times New Roman" w:hAnsi="Arial" w:cs="Arial"/>
          <w:b/>
          <w:bCs/>
          <w:color w:val="000000"/>
          <w:kern w:val="0"/>
          <w:sz w:val="20"/>
          <w:szCs w:val="20"/>
          <w:lang w:eastAsia="el-GR"/>
          <w14:ligatures w14:val="none"/>
        </w:rPr>
        <w:t>y</w:t>
      </w:r>
      <w:r>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Pr>
          <w:rFonts w:ascii="Arial" w:eastAsia="Times New Roman" w:hAnsi="Arial" w:cs="Arial"/>
          <w:b/>
          <w:bCs/>
          <w:color w:val="000000"/>
          <w:kern w:val="0"/>
          <w:sz w:val="20"/>
          <w:szCs w:val="20"/>
          <w:lang w:eastAsia="el-GR"/>
          <w14:ligatures w14:val="none"/>
        </w:rPr>
        <w:t>t</w:t>
      </w:r>
      <w:r>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κίνησης για κάθε κινούμενο όχημα ακολουθεί σταθερή περιοδικότητα.  Κάθε αναφορά θέσης από το σύστημα GPS αναπαρίστανται με μια πλειάδα παραμέτρων της μορφής </w:t>
      </w:r>
      <w:proofErr w:type="spellStart"/>
      <w:r>
        <w:rPr>
          <w:rFonts w:ascii="Arial" w:eastAsia="Times New Roman" w:hAnsi="Arial" w:cs="Arial"/>
          <w:b/>
          <w:bCs/>
          <w:color w:val="000000"/>
          <w:kern w:val="0"/>
          <w:sz w:val="20"/>
          <w:szCs w:val="20"/>
          <w:lang w:eastAsia="el-GR"/>
          <w14:ligatures w14:val="none"/>
        </w:rPr>
        <w:t>loc</w:t>
      </w:r>
      <w:proofErr w:type="spellEnd"/>
      <w:r>
        <w:rPr>
          <w:rFonts w:ascii="Arial" w:eastAsia="Times New Roman" w:hAnsi="Arial" w:cs="Arial"/>
          <w:b/>
          <w:bCs/>
          <w:color w:val="000000"/>
          <w:kern w:val="0"/>
          <w:sz w:val="20"/>
          <w:szCs w:val="20"/>
          <w:lang w:eastAsia="el-GR"/>
          <w14:ligatures w14:val="none"/>
        </w:rPr>
        <w:t>=(</w:t>
      </w:r>
      <w:proofErr w:type="spellStart"/>
      <w:r>
        <w:rPr>
          <w:rFonts w:ascii="Arial" w:eastAsia="Times New Roman" w:hAnsi="Arial" w:cs="Arial"/>
          <w:b/>
          <w:bCs/>
          <w:color w:val="000000"/>
          <w:kern w:val="0"/>
          <w:sz w:val="20"/>
          <w:szCs w:val="20"/>
          <w:lang w:eastAsia="el-GR"/>
          <w14:ligatures w14:val="none"/>
        </w:rPr>
        <w:t>moid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pos</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όπου:</w:t>
      </w:r>
    </w:p>
    <w:p w14:paraId="29C3CE36" w14:textId="77777777" w:rsidR="008F10B2" w:rsidRDefault="00000000">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το στοιχείο «</w:t>
      </w:r>
      <w:proofErr w:type="spellStart"/>
      <w:r>
        <w:rPr>
          <w:rFonts w:ascii="Arial" w:eastAsia="Times New Roman" w:hAnsi="Arial" w:cs="Arial"/>
          <w:color w:val="000000"/>
          <w:kern w:val="0"/>
          <w:sz w:val="20"/>
          <w:szCs w:val="20"/>
          <w:lang w:eastAsia="el-GR"/>
          <w14:ligatures w14:val="none"/>
        </w:rPr>
        <w:t>moid</w:t>
      </w:r>
      <w:proofErr w:type="spellEnd"/>
      <w:r>
        <w:rPr>
          <w:rFonts w:ascii="Arial" w:eastAsia="Times New Roman" w:hAnsi="Arial" w:cs="Arial"/>
          <w:color w:val="000000"/>
          <w:kern w:val="0"/>
          <w:sz w:val="20"/>
          <w:szCs w:val="20"/>
          <w:lang w:eastAsia="el-GR"/>
          <w14:ligatures w14:val="none"/>
        </w:rPr>
        <w:t xml:space="preserve">» (από το </w:t>
      </w:r>
      <w:proofErr w:type="spellStart"/>
      <w:r>
        <w:rPr>
          <w:rFonts w:ascii="Arial" w:eastAsia="Times New Roman" w:hAnsi="Arial" w:cs="Arial"/>
          <w:color w:val="000000"/>
          <w:kern w:val="0"/>
          <w:sz w:val="20"/>
          <w:szCs w:val="20"/>
          <w:lang w:eastAsia="el-GR"/>
          <w14:ligatures w14:val="none"/>
        </w:rPr>
        <w:t>moving</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object</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id</w:t>
      </w:r>
      <w:proofErr w:type="spellEnd"/>
      <w:r>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p>
    <w:p w14:paraId="57CAAFA1" w14:textId="77777777" w:rsidR="008F10B2" w:rsidRDefault="00000000">
      <w:pPr>
        <w:numPr>
          <w:ilvl w:val="0"/>
          <w:numId w:val="5"/>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αντιστοιχεί σε συγκεκριμένη χρονική στιγμή.</w:t>
      </w:r>
    </w:p>
    <w:p w14:paraId="15C08E4E" w14:textId="77777777" w:rsidR="008F10B2" w:rsidRDefault="00000000">
      <w:pPr>
        <w:numPr>
          <w:ilvl w:val="0"/>
          <w:numId w:val="6"/>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pos</w:t>
      </w:r>
      <w:proofErr w:type="spellEnd"/>
      <w:r>
        <w:rPr>
          <w:rFonts w:ascii="Arial" w:eastAsia="Times New Roman" w:hAnsi="Arial" w:cs="Arial"/>
          <w:color w:val="000000"/>
          <w:kern w:val="0"/>
          <w:sz w:val="20"/>
          <w:szCs w:val="20"/>
          <w:lang w:eastAsia="el-GR"/>
          <w14:ligatures w14:val="none"/>
        </w:rPr>
        <w:t>» (από το position) δηλώνει τη θέση του κινούμενου αντικειμένου κατά τη χρονική στιγμή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με την χρήση χωρικών συντεταγμένων (latitude και longitude).</w:t>
      </w:r>
    </w:p>
    <w:p w14:paraId="171FFF8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Μέσω μιας διαδικασίας αντιστοίχισης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σε ψηφιακούς χάρτες, τα αρχικά σημεία που παράγονται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για κάθε κινούμενο όχημα. Κάθε τροχιά που συσχετίζεται με ένα συγκεκριμένο κινούμενο όχημα, αποτελείται από πολλές εγγραφές της μορφής </w:t>
      </w:r>
      <w:r>
        <w:rPr>
          <w:rFonts w:ascii="Arial" w:eastAsia="Times New Roman" w:hAnsi="Arial" w:cs="Arial"/>
          <w:b/>
          <w:bCs/>
          <w:color w:val="000000"/>
          <w:kern w:val="0"/>
          <w:sz w:val="20"/>
          <w:szCs w:val="20"/>
          <w:lang w:eastAsia="el-GR"/>
          <w14:ligatures w14:val="none"/>
        </w:rPr>
        <w:t>locmm=(</w:t>
      </w:r>
      <w:proofErr w:type="spellStart"/>
      <w:r>
        <w:rPr>
          <w:rFonts w:ascii="Arial" w:eastAsia="Times New Roman" w:hAnsi="Arial" w:cs="Arial"/>
          <w:b/>
          <w:bCs/>
          <w:color w:val="000000"/>
          <w:kern w:val="0"/>
          <w:sz w:val="20"/>
          <w:szCs w:val="20"/>
          <w:lang w:eastAsia="el-GR"/>
          <w14:ligatures w14:val="none"/>
        </w:rPr>
        <w:t>tid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eid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tsenter</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tsleave</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Στην εν λόγω αναπαράσταση το «</w:t>
      </w:r>
      <w:proofErr w:type="spellStart"/>
      <w:r>
        <w:rPr>
          <w:rFonts w:ascii="Arial" w:eastAsia="Times New Roman" w:hAnsi="Arial" w:cs="Arial"/>
          <w:color w:val="000000"/>
          <w:kern w:val="0"/>
          <w:sz w:val="20"/>
          <w:szCs w:val="20"/>
          <w:lang w:eastAsia="el-GR"/>
          <w14:ligatures w14:val="none"/>
        </w:rPr>
        <w:t>tid</w:t>
      </w:r>
      <w:proofErr w:type="spellEnd"/>
      <w:r>
        <w:rPr>
          <w:rFonts w:ascii="Arial" w:eastAsia="Times New Roman" w:hAnsi="Arial" w:cs="Arial"/>
          <w:color w:val="000000"/>
          <w:kern w:val="0"/>
          <w:sz w:val="20"/>
          <w:szCs w:val="20"/>
          <w:lang w:eastAsia="el-GR"/>
          <w14:ligatures w14:val="none"/>
        </w:rPr>
        <w:t>» δηλώνει το αναγνωριστικό της τροχιάς, το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αναφέρεται στο αναγνωριστικό της ακμής στο οδικό δίκτυο, ενώ τα «</w:t>
      </w:r>
      <w:proofErr w:type="spellStart"/>
      <w:r>
        <w:rPr>
          <w:rFonts w:ascii="Arial" w:eastAsia="Times New Roman" w:hAnsi="Arial" w:cs="Arial"/>
          <w:color w:val="000000"/>
          <w:kern w:val="0"/>
          <w:sz w:val="20"/>
          <w:szCs w:val="20"/>
          <w:lang w:eastAsia="el-GR"/>
          <w14:ligatures w14:val="none"/>
        </w:rPr>
        <w:t>tsenter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tsleave</w:t>
      </w:r>
      <w:proofErr w:type="spellEnd"/>
      <w:r>
        <w:rPr>
          <w:rFonts w:ascii="Arial" w:eastAsia="Times New Roman" w:hAnsi="Arial" w:cs="Arial"/>
          <w:color w:val="000000"/>
          <w:kern w:val="0"/>
          <w:sz w:val="20"/>
          <w:szCs w:val="20"/>
          <w:lang w:eastAsia="el-GR"/>
          <w14:ligatures w14:val="none"/>
        </w:rPr>
        <w:t>» αναφέρονται στους χρόνους εισόδου και εξόδου του κινούμενου αντικειμένου από την ακμή με αναγνωριστικό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αντίστοιχα. Επομένως, τα αρχικά δεδομένα που καταγράφονται από το σύστημα GPS υποβάλλονται σε μια διαδικασία μετατροπής σε εγγραφές locmm. Μια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προκύπτει ως ένα σύνολο τέτοιων εγγραφών, δηλαδή η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ορίζεται ως εξής:</w:t>
      </w:r>
      <w:r>
        <w:rPr>
          <w:rFonts w:ascii="Times New Roman" w:eastAsia="Times New Roman" w:hAnsi="Times New Roman" w:cs="Times New Roman"/>
          <w:kern w:val="0"/>
          <w:sz w:val="20"/>
          <w:szCs w:val="20"/>
          <w:lang w:eastAsia="el-GR"/>
          <w14:ligatures w14:val="none"/>
        </w:rPr>
        <w:t xml:space="preserve"> </w:t>
      </w:r>
      <w:r>
        <w:rPr>
          <w:rFonts w:ascii="Arial" w:eastAsia="Times New Roman" w:hAnsi="Arial" w:cs="Arial"/>
          <w:b/>
          <w:bCs/>
          <w:color w:val="000000"/>
          <w:kern w:val="0"/>
          <w:sz w:val="20"/>
          <w:szCs w:val="20"/>
          <w:lang w:eastAsia="el-GR"/>
          <w14:ligatures w14:val="none"/>
        </w:rPr>
        <w:t>t</w:t>
      </w:r>
      <w:r>
        <w:rPr>
          <w:rFonts w:ascii="Arial" w:eastAsia="Times New Roman" w:hAnsi="Arial" w:cs="Arial"/>
          <w:b/>
          <w:bCs/>
          <w:color w:val="000000"/>
          <w:kern w:val="0"/>
          <w:sz w:val="20"/>
          <w:szCs w:val="20"/>
          <w:lang w:val="en-US" w:eastAsia="el-GR"/>
          <w14:ligatures w14:val="none"/>
        </w:rPr>
        <w:t>r</w:t>
      </w:r>
      <w:r>
        <w:rPr>
          <w:rFonts w:ascii="Arial" w:eastAsia="Times New Roman" w:hAnsi="Arial" w:cs="Arial"/>
          <w:b/>
          <w:bCs/>
          <w:color w:val="000000"/>
          <w:kern w:val="0"/>
          <w:sz w:val="20"/>
          <w:szCs w:val="20"/>
          <w:lang w:eastAsia="el-GR"/>
          <w14:ligatures w14:val="none"/>
        </w:rPr>
        <w:t xml:space="preserve"> = [locmm1, locmm2, …, </w:t>
      </w:r>
      <w:proofErr w:type="spellStart"/>
      <w:r>
        <w:rPr>
          <w:rFonts w:ascii="Arial" w:eastAsia="Times New Roman" w:hAnsi="Arial" w:cs="Arial"/>
          <w:b/>
          <w:bCs/>
          <w:color w:val="000000"/>
          <w:kern w:val="0"/>
          <w:sz w:val="20"/>
          <w:szCs w:val="20"/>
          <w:lang w:eastAsia="el-GR"/>
          <w14:ligatures w14:val="none"/>
        </w:rPr>
        <w:t>locmmn</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p>
    <w:p w14:paraId="4199E86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οριστεί ένα σύνολο από τροχιές, οι ερευνητές προσπαθούν να δοκιμάσουν  την ικανότητα του αλγορίθμου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 ο αλγόριθμος επιστρέφει κάποια αποτελέσματα, τη μορφή των οποίων αναφέραμε παραπάνω.</w:t>
      </w:r>
    </w:p>
    <w:p w14:paraId="4875B0E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των ΑΕΜ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660F6C12"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σημαντικό να αναφερθεί ότι τα ΑΕΜ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παρεκκλίνουν καθόλου από αυτό. Θέτοντάς το διαφορετικά, βοηθούν να προσδιοριστεί η ποσότητα της ροής των κινούμενων αντικειμένων εντός ενός ολοκλήρου μονοπατιού με μεγάλη ακρίβεια. Αφετέρου, υπάρχει δυνατότητα να οριστεί το χρονικό διάστημα που επιλέγεται να γίνει η αναζήτηση της κυκλοφοριακής ροής. Επομένως, με την χρήση αυτής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συχνότερα κατά τη διάρκεια διαφόρων χρονικών περιόδων, όπως οι ώρες αιχμής. Τέλος, μπορούν να ανακαλυφθούν μοτίβα συμφόρησης και να εντοπιστούν ανωμαλίες στην κυκλοφορία, επιτρέποντας την αντιμετώπιση πιθανών προβλημάτων.</w:t>
      </w:r>
    </w:p>
    <w:p w14:paraId="78B1E18D"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6" w:name="_Toc146795737"/>
      <w:r>
        <w:rPr>
          <w:rFonts w:ascii="Arial Black" w:eastAsia="Times New Roman" w:hAnsi="Arial Black" w:cs="Arial"/>
          <w:color w:val="000000"/>
          <w:kern w:val="0"/>
          <w:sz w:val="22"/>
          <w:szCs w:val="22"/>
          <w:lang w:eastAsia="el-GR"/>
          <w14:ligatures w14:val="none"/>
        </w:rPr>
        <w:t>1.3 Μοντέλα Μηχανικής Μάθησης</w:t>
      </w:r>
      <w:bookmarkEnd w:id="16"/>
    </w:p>
    <w:p w14:paraId="5B26D775" w14:textId="77777777" w:rsidR="008F10B2" w:rsidRDefault="00000000">
      <w:pPr>
        <w:spacing w:after="60"/>
        <w:jc w:val="both"/>
        <w:rPr>
          <w:rFonts w:ascii="Arial" w:hAnsi="Arial" w:cs="Arial"/>
          <w:sz w:val="20"/>
          <w:szCs w:val="20"/>
        </w:rPr>
      </w:pPr>
      <w:r>
        <w:rPr>
          <w:rFonts w:ascii="Arial" w:hAnsi="Arial" w:cs="Arial"/>
          <w:sz w:val="20"/>
          <w:szCs w:val="20"/>
        </w:rPr>
        <w:t xml:space="preserve">Σε αυτό το τμήμα του κεφαλαίου παρατίθενται περισσότερες θεωρητικές πληροφορίες σχετικά με τα μοντέλα μηχανικής μάθησης που εκμεταλλευτήκαμε στην παρούσα μελέτη, προκειμένου να ολοκληρώσουμε την διαδικασία της πρόβλεψης. Συγκεκριμένα, αναλύεται ο τρόπος λειτουργίας των ακόλουθων μοντέλων: </w:t>
      </w:r>
      <w:r>
        <w:rPr>
          <w:rFonts w:ascii="Arial" w:hAnsi="Arial" w:cs="Arial"/>
          <w:sz w:val="20"/>
          <w:szCs w:val="20"/>
          <w:lang w:val="en-US"/>
        </w:rPr>
        <w:t>XGBoost</w:t>
      </w:r>
      <w:r>
        <w:rPr>
          <w:rFonts w:ascii="Arial" w:hAnsi="Arial" w:cs="Arial"/>
          <w:sz w:val="20"/>
          <w:szCs w:val="20"/>
        </w:rPr>
        <w:t>, Random Forest, Encoder–Decoder και LSTM.</w:t>
      </w:r>
    </w:p>
    <w:p w14:paraId="7C247971" w14:textId="77777777" w:rsidR="008F10B2" w:rsidRDefault="00000000">
      <w:pPr>
        <w:pStyle w:val="3"/>
        <w:spacing w:before="360" w:after="120"/>
        <w:rPr>
          <w:rFonts w:ascii="Arial Black" w:hAnsi="Arial Black" w:cs="Arial"/>
          <w:color w:val="000000" w:themeColor="text1"/>
          <w:sz w:val="20"/>
          <w:szCs w:val="20"/>
        </w:rPr>
      </w:pPr>
      <w:bookmarkStart w:id="17" w:name="_Toc146795738"/>
      <w:r>
        <w:rPr>
          <w:rFonts w:ascii="Arial Black" w:hAnsi="Arial Black" w:cs="Arial"/>
          <w:color w:val="000000" w:themeColor="text1"/>
          <w:sz w:val="20"/>
          <w:szCs w:val="20"/>
        </w:rPr>
        <w:t xml:space="preserve">1.3.1 Ο Αλγόριθμος </w:t>
      </w:r>
      <w:r>
        <w:rPr>
          <w:rFonts w:ascii="Arial Black" w:hAnsi="Arial Black" w:cs="Arial"/>
          <w:color w:val="000000" w:themeColor="text1"/>
          <w:sz w:val="20"/>
          <w:szCs w:val="20"/>
          <w:lang w:val="en-US"/>
        </w:rPr>
        <w:t>XGBoost</w:t>
      </w:r>
      <w:bookmarkEnd w:id="17"/>
    </w:p>
    <w:p w14:paraId="1E53F15E" w14:textId="627D4A22" w:rsidR="008F10B2" w:rsidRDefault="00000000">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EA630A" w:rsidRPr="00223651">
            <w:rPr>
              <w:rFonts w:ascii="Arial" w:eastAsia="Times New Roman" w:hAnsi="Arial" w:cs="Arial"/>
              <w:color w:val="000000"/>
              <w:kern w:val="0"/>
              <w:sz w:val="20"/>
              <w:szCs w:val="20"/>
              <w:lang w:eastAsia="el-GR"/>
              <w14:ligatures w14:val="none"/>
            </w:rPr>
            <w:t>[2]</w:t>
          </w:r>
        </w:sdtContent>
      </w:sdt>
      <w:r>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155F6CCE"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της καθόδου βαθμίδας (Gradient Boosting).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w:t>
      </w:r>
      <w:r>
        <w:rPr>
          <w:rFonts w:ascii="Arial" w:eastAsia="Times New Roman" w:hAnsi="Arial" w:cs="Arial"/>
          <w:color w:val="000000"/>
          <w:kern w:val="0"/>
          <w:sz w:val="20"/>
          <w:szCs w:val="20"/>
          <w:lang w:eastAsia="el-GR"/>
          <w14:ligatures w14:val="none"/>
        </w:rPr>
        <w:lastRenderedPageBreak/>
        <w:t>Η τεχνική της καθόδου βαθμίδας 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Pr>
          <w:rFonts w:ascii="Arial" w:eastAsia="Times New Roman" w:hAnsi="Arial" w:cs="Arial"/>
          <w:color w:val="000000"/>
          <w:kern w:val="0"/>
          <w:sz w:val="20"/>
          <w:szCs w:val="20"/>
          <w:lang w:eastAsia="el-GR"/>
          <w14:ligatures w14:val="none"/>
        </w:rPr>
        <w:t>ea</w:t>
      </w:r>
      <w:r>
        <w:rPr>
          <w:rFonts w:ascii="Arial" w:eastAsia="Times New Roman" w:hAnsi="Arial" w:cs="Arial"/>
          <w:color w:val="000000"/>
          <w:kern w:val="0"/>
          <w:sz w:val="20"/>
          <w:szCs w:val="20"/>
          <w:lang w:val="en-US" w:eastAsia="el-GR"/>
          <w14:ligatures w14:val="none"/>
        </w:rPr>
        <w:t>rn</w:t>
      </w:r>
      <w:r>
        <w:rPr>
          <w:rFonts w:ascii="Arial" w:eastAsia="Times New Roman" w:hAnsi="Arial" w:cs="Arial"/>
          <w:color w:val="000000"/>
          <w:kern w:val="0"/>
          <w:sz w:val="20"/>
          <w:szCs w:val="20"/>
          <w:lang w:eastAsia="el-GR"/>
          <w14:ligatures w14:val="none"/>
        </w:rPr>
        <w:t>ing</w:t>
      </w:r>
      <w:proofErr w:type="spellEnd"/>
      <w:r>
        <w:rPr>
          <w:rFonts w:ascii="Arial" w:eastAsia="Times New Roman" w:hAnsi="Arial" w:cs="Arial"/>
          <w:color w:val="000000"/>
          <w:kern w:val="0"/>
          <w:sz w:val="20"/>
          <w:szCs w:val="20"/>
          <w:lang w:eastAsia="el-GR"/>
          <w14:ligatures w14:val="none"/>
        </w:rPr>
        <w:t>), η οποία συνδυάζει ασθενέστερα μοντέλα δέντρων (</w:t>
      </w:r>
      <w:r>
        <w:rPr>
          <w:rFonts w:ascii="Arial" w:eastAsia="Times New Roman" w:hAnsi="Arial" w:cs="Arial"/>
          <w:color w:val="000000"/>
          <w:kern w:val="0"/>
          <w:sz w:val="20"/>
          <w:szCs w:val="20"/>
          <w:lang w:val="en-US" w:eastAsia="el-GR"/>
          <w14:ligatures w14:val="none"/>
        </w:rPr>
        <w:t>W</w:t>
      </w:r>
      <w:r>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earners) για τη δημιουργία ενός ισχυρού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08DDE38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w:t>
      </w:r>
      <w:r>
        <w:rPr>
          <w:rFonts w:ascii="Arial" w:eastAsia="Times New Roman" w:hAnsi="Arial" w:cs="Arial"/>
          <w:color w:val="000000"/>
          <w:kern w:val="0"/>
          <w:sz w:val="20"/>
          <w:szCs w:val="20"/>
          <w:lang w:val="en-US" w:eastAsia="el-GR"/>
          <w14:ligatures w14:val="none"/>
        </w:rPr>
        <w:t>Overfitting</w:t>
      </w:r>
      <w:r>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Pr>
          <w:rFonts w:ascii="Arial" w:eastAsia="Times New Roman" w:hAnsi="Arial" w:cs="Arial"/>
          <w:b/>
          <w:bCs/>
          <w:color w:val="000000"/>
          <w:kern w:val="0"/>
          <w:sz w:val="20"/>
          <w:szCs w:val="20"/>
          <w:lang w:val="en-US" w:eastAsia="el-GR"/>
          <w14:ligatures w14:val="none"/>
        </w:rPr>
        <w:t>gamma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alpha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max</w:t>
      </w:r>
      <w:r>
        <w:rPr>
          <w:rFonts w:ascii="Arial" w:eastAsia="Times New Roman" w:hAnsi="Arial" w:cs="Arial"/>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depth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n</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estimators</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b/>
          <w:bCs/>
          <w:color w:val="000000"/>
          <w:kern w:val="0"/>
          <w:sz w:val="20"/>
          <w:szCs w:val="20"/>
          <w:lang w:val="en-US" w:eastAsia="el-GR"/>
          <w14:ligatures w14:val="none"/>
        </w:rPr>
        <w:t>learning</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xml:space="preserve">. </w:t>
      </w:r>
    </w:p>
    <w:p w14:paraId="436E2023"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gamma: βοηθάει το μοντέλο να αποφεύγει την υπερεκπαίδευση. Καθώς δημιουργούνται ασθενέστερα δέντρα,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Pr>
          <w:rFonts w:ascii="Arial" w:eastAsia="Times New Roman" w:hAnsi="Arial" w:cs="Arial"/>
          <w:color w:val="000000"/>
          <w:kern w:val="0"/>
          <w:sz w:val="20"/>
          <w:szCs w:val="20"/>
          <w:lang w:val="en-US" w:eastAsia="el-GR"/>
          <w14:ligatures w14:val="none"/>
        </w:rPr>
        <w:t>pruning</w:t>
      </w:r>
      <w:r>
        <w:rPr>
          <w:rFonts w:ascii="Arial" w:eastAsia="Times New Roman" w:hAnsi="Arial" w:cs="Arial"/>
          <w:color w:val="000000"/>
          <w:kern w:val="0"/>
          <w:sz w:val="20"/>
          <w:szCs w:val="20"/>
          <w:lang w:eastAsia="el-GR"/>
          <w14:ligatures w14:val="none"/>
        </w:rPr>
        <w:t>) τα δέντρα απόφασης ώστε να μειωθεί το βάθος τους και να αποφευχθεί η υπερεκπαίδευση.</w:t>
      </w:r>
    </w:p>
    <w:p w14:paraId="72D3A8BE"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alpha: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την υπερεκπαίδευση.</w:t>
      </w:r>
    </w:p>
    <w:p w14:paraId="3CFD6C8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n_estimators: καθορίζει τον τελικό αριθμό των δέντρων που θα δημιουργηθούν. Όσο περισσότερα δέντρα προστίθενται, τόσο πιο πολύπλοκο γίνεται το μοντέλο, ενέχοντας τον κίνδυνο της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613A0382"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max_depth: ορίζει το μέγιστο βάθος που μπορεί να έχει ένα δέντρο. Ένα βαθύ δέντρο μπορεί να προσδιορίσει σύνθετες σχέσεις στα δεδομένα, αλλά συνήθως οδηγεί σε υπερεκπαίδευση. Η σωστή τιμή για το max_depth βοηθά στο να δημιουργηθούν δέντρα που γενικεύουν καλά τα δεδομένα.</w:t>
      </w:r>
    </w:p>
    <w:p w14:paraId="09A58B77"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υπερπαράμετρος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_</w:t>
      </w:r>
      <w:r>
        <w:rPr>
          <w:rFonts w:ascii="Arial" w:eastAsia="Times New Roman" w:hAnsi="Arial" w:cs="Arial"/>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2EE403A9" w14:textId="77777777" w:rsidR="008F10B2" w:rsidRDefault="00000000">
      <w:pPr>
        <w:pStyle w:val="3"/>
        <w:spacing w:before="360" w:after="120"/>
        <w:rPr>
          <w:rFonts w:ascii="Arial Black" w:hAnsi="Arial Black" w:cs="Arial"/>
          <w:color w:val="000000" w:themeColor="text1"/>
          <w:sz w:val="20"/>
          <w:szCs w:val="20"/>
        </w:rPr>
      </w:pPr>
      <w:bookmarkStart w:id="18" w:name="_Toc146795739"/>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.2 Το μοντέλο LSTM</w:t>
      </w:r>
      <w:bookmarkEnd w:id="18"/>
    </w:p>
    <w:p w14:paraId="7C6D4368" w14:textId="07485767" w:rsidR="008F10B2" w:rsidRDefault="00000000">
      <w:pPr>
        <w:spacing w:after="60"/>
        <w:jc w:val="both"/>
        <w:rPr>
          <w:rFonts w:ascii="Arial" w:hAnsi="Arial" w:cs="Arial"/>
          <w:sz w:val="20"/>
          <w:szCs w:val="20"/>
        </w:rPr>
      </w:pPr>
      <w:r>
        <w:rPr>
          <w:rFonts w:ascii="Arial" w:hAnsi="Arial" w:cs="Arial"/>
          <w:sz w:val="20"/>
          <w:szCs w:val="20"/>
        </w:rPr>
        <w:t xml:space="preserve">Το μοντέλο </w:t>
      </w:r>
      <w:r>
        <w:rPr>
          <w:rFonts w:ascii="Arial" w:hAnsi="Arial" w:cs="Arial"/>
          <w:sz w:val="20"/>
          <w:szCs w:val="20"/>
          <w:lang w:val="en-US"/>
        </w:rPr>
        <w:t>LSTM</w:t>
      </w:r>
      <w:r>
        <w:rPr>
          <w:rFonts w:ascii="Arial" w:hAnsi="Arial" w:cs="Arial"/>
          <w:sz w:val="20"/>
          <w:szCs w:val="20"/>
        </w:rPr>
        <w:t xml:space="preserve"> (</w:t>
      </w:r>
      <w:r>
        <w:rPr>
          <w:rFonts w:ascii="Arial" w:hAnsi="Arial" w:cs="Arial"/>
          <w:sz w:val="20"/>
          <w:szCs w:val="20"/>
          <w:lang w:val="en-US"/>
        </w:rPr>
        <w:t>Long</w:t>
      </w:r>
      <w:r>
        <w:rPr>
          <w:rFonts w:ascii="Arial" w:hAnsi="Arial" w:cs="Arial"/>
          <w:sz w:val="20"/>
          <w:szCs w:val="20"/>
        </w:rPr>
        <w:t xml:space="preserve"> </w:t>
      </w:r>
      <w:r>
        <w:rPr>
          <w:rFonts w:ascii="Arial" w:hAnsi="Arial" w:cs="Arial"/>
          <w:sz w:val="20"/>
          <w:szCs w:val="20"/>
          <w:lang w:val="en-US"/>
        </w:rPr>
        <w:t>Short</w:t>
      </w:r>
      <w:r>
        <w:rPr>
          <w:rFonts w:ascii="Arial" w:hAnsi="Arial" w:cs="Arial"/>
          <w:sz w:val="20"/>
          <w:szCs w:val="20"/>
        </w:rPr>
        <w:t>-</w:t>
      </w:r>
      <w:r>
        <w:rPr>
          <w:rFonts w:ascii="Arial" w:hAnsi="Arial" w:cs="Arial"/>
          <w:sz w:val="20"/>
          <w:szCs w:val="20"/>
          <w:lang w:val="en-US"/>
        </w:rPr>
        <w:t>Term</w:t>
      </w:r>
      <w:r>
        <w:rPr>
          <w:rFonts w:ascii="Arial" w:hAnsi="Arial" w:cs="Arial"/>
          <w:sz w:val="20"/>
          <w:szCs w:val="20"/>
        </w:rPr>
        <w:t xml:space="preserve"> </w:t>
      </w:r>
      <w:r>
        <w:rPr>
          <w:rFonts w:ascii="Arial" w:hAnsi="Arial" w:cs="Arial"/>
          <w:sz w:val="20"/>
          <w:szCs w:val="20"/>
          <w:lang w:val="en-US"/>
        </w:rPr>
        <w:t>Memory</w:t>
      </w:r>
      <w:r>
        <w:rPr>
          <w:rFonts w:ascii="Arial" w:hAnsi="Arial" w:cs="Arial"/>
          <w:sz w:val="20"/>
          <w:szCs w:val="20"/>
        </w:rPr>
        <w:t>) ανήκει στην κατηγορία των αναδρομικών νευρωνικών δικτύων (</w:t>
      </w:r>
      <w:r w:rsidRPr="00223651">
        <w:rPr>
          <w:rFonts w:ascii="Arial" w:hAnsi="Arial" w:cs="Arial"/>
          <w:sz w:val="20"/>
          <w:szCs w:val="20"/>
        </w:rPr>
        <w:t>Recurrent</w:t>
      </w:r>
      <w:r>
        <w:rPr>
          <w:rFonts w:ascii="Arial" w:hAnsi="Arial" w:cs="Arial"/>
          <w:sz w:val="20"/>
          <w:szCs w:val="20"/>
        </w:rPr>
        <w:t xml:space="preserve"> </w:t>
      </w:r>
      <w:r w:rsidRPr="00223651">
        <w:rPr>
          <w:rFonts w:ascii="Arial" w:hAnsi="Arial" w:cs="Arial"/>
          <w:sz w:val="20"/>
          <w:szCs w:val="20"/>
        </w:rPr>
        <w:t>Neural</w:t>
      </w:r>
      <w:r>
        <w:rPr>
          <w:rFonts w:ascii="Arial" w:hAnsi="Arial" w:cs="Arial"/>
          <w:sz w:val="20"/>
          <w:szCs w:val="20"/>
        </w:rPr>
        <w:t xml:space="preserve"> </w:t>
      </w:r>
      <w:r w:rsidRPr="00223651">
        <w:rPr>
          <w:rFonts w:ascii="Arial" w:hAnsi="Arial" w:cs="Arial"/>
          <w:sz w:val="20"/>
          <w:szCs w:val="20"/>
        </w:rPr>
        <w:t>Networks</w:t>
      </w:r>
      <w:r>
        <w:rPr>
          <w:rFonts w:ascii="Arial" w:hAnsi="Arial" w:cs="Arial"/>
          <w:sz w:val="20"/>
          <w:szCs w:val="20"/>
        </w:rPr>
        <w:t xml:space="preserve"> - </w:t>
      </w:r>
      <w:r w:rsidRPr="00223651">
        <w:rPr>
          <w:rFonts w:ascii="Arial" w:hAnsi="Arial" w:cs="Arial"/>
          <w:sz w:val="20"/>
          <w:szCs w:val="20"/>
        </w:rPr>
        <w:t>RNN</w:t>
      </w:r>
      <w:r>
        <w:rPr>
          <w:rFonts w:ascii="Arial" w:hAnsi="Arial" w:cs="Arial"/>
          <w:sz w:val="20"/>
          <w:szCs w:val="20"/>
        </w:rPr>
        <w:t xml:space="preserve">). Επομένως, πρόκειται για έναν αλγόριθμο βαθιάς μάθησης </w:t>
      </w:r>
      <w:sdt>
        <w:sdtPr>
          <w:rPr>
            <w:rFonts w:ascii="Arial" w:hAnsi="Arial" w:cs="Arial"/>
            <w:sz w:val="20"/>
            <w:szCs w:val="20"/>
          </w:rP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placeholder>
            <w:docPart w:val="1D6ABA1EE4204A028B044B1B03F25FFD"/>
          </w:placeholder>
        </w:sdtPr>
        <w:sdtContent>
          <w:r w:rsidR="00EA630A" w:rsidRPr="00223651">
            <w:rPr>
              <w:rFonts w:ascii="Arial" w:hAnsi="Arial" w:cs="Arial"/>
              <w:sz w:val="20"/>
              <w:szCs w:val="20"/>
            </w:rPr>
            <w:t>[3]</w:t>
          </w:r>
        </w:sdtContent>
      </w:sdt>
      <w:r>
        <w:rPr>
          <w:rFonts w:ascii="Arial" w:hAnsi="Arial" w:cs="Arial"/>
          <w:sz w:val="20"/>
          <w:szCs w:val="20"/>
        </w:rPr>
        <w:t>. Συγκεκριμένα, αυτό το μοντέλο ειδικεύεται στην επεξεργασία και την πρόβλεψη δεδομένων, όπου ο χρόνος είναι παρών.</w:t>
      </w:r>
    </w:p>
    <w:p w14:paraId="06BFE4E5" w14:textId="77777777" w:rsidR="008F10B2" w:rsidRDefault="00000000">
      <w:pPr>
        <w:spacing w:after="60"/>
        <w:ind w:firstLine="360"/>
        <w:jc w:val="both"/>
        <w:rPr>
          <w:rFonts w:ascii="Arial" w:hAnsi="Arial" w:cs="Arial"/>
          <w:sz w:val="20"/>
          <w:szCs w:val="20"/>
        </w:rPr>
      </w:pPr>
      <w:r>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0ABCDF44"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κύτταρα μνήμης (</w:t>
      </w:r>
      <w:r>
        <w:rPr>
          <w:rFonts w:ascii="Arial" w:hAnsi="Arial" w:cs="Arial"/>
          <w:b/>
          <w:bCs/>
          <w:sz w:val="20"/>
          <w:szCs w:val="20"/>
          <w:lang w:val="en-US"/>
        </w:rPr>
        <w:t>Memory</w:t>
      </w:r>
      <w:r>
        <w:rPr>
          <w:rFonts w:ascii="Arial" w:hAnsi="Arial" w:cs="Arial"/>
          <w:b/>
          <w:bCs/>
          <w:sz w:val="20"/>
          <w:szCs w:val="20"/>
        </w:rPr>
        <w:t xml:space="preserve"> </w:t>
      </w:r>
      <w:r>
        <w:rPr>
          <w:rFonts w:ascii="Arial" w:hAnsi="Arial" w:cs="Arial"/>
          <w:b/>
          <w:bCs/>
          <w:sz w:val="20"/>
          <w:szCs w:val="20"/>
          <w:lang w:val="en-US"/>
        </w:rPr>
        <w:t>Cells</w:t>
      </w:r>
      <w:r>
        <w:rPr>
          <w:rFonts w:ascii="Arial" w:hAnsi="Arial" w:cs="Arial"/>
          <w:b/>
          <w:bCs/>
          <w:sz w:val="20"/>
          <w:szCs w:val="20"/>
        </w:rPr>
        <w:t>)</w:t>
      </w:r>
      <w:r>
        <w:rPr>
          <w:rFonts w:ascii="Arial" w:hAnsi="Arial" w:cs="Arial"/>
          <w:sz w:val="20"/>
          <w:szCs w:val="20"/>
        </w:rPr>
        <w:t xml:space="preserve">: το κύριο στοιχείο ενός </w:t>
      </w:r>
      <w:r>
        <w:rPr>
          <w:rFonts w:ascii="Arial" w:hAnsi="Arial" w:cs="Arial"/>
          <w:sz w:val="20"/>
          <w:szCs w:val="20"/>
          <w:lang w:val="en-US"/>
        </w:rPr>
        <w:t>LSTM</w:t>
      </w:r>
      <w:r>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0ACDDE6A"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πύλες (</w:t>
      </w:r>
      <w:r>
        <w:rPr>
          <w:rFonts w:ascii="Arial" w:hAnsi="Arial" w:cs="Arial"/>
          <w:b/>
          <w:bCs/>
          <w:sz w:val="20"/>
          <w:szCs w:val="20"/>
          <w:lang w:val="en-US"/>
        </w:rPr>
        <w:t>Gates</w:t>
      </w:r>
      <w:r>
        <w:rPr>
          <w:rFonts w:ascii="Arial" w:hAnsi="Arial" w:cs="Arial"/>
          <w:b/>
          <w:bCs/>
          <w:sz w:val="20"/>
          <w:szCs w:val="20"/>
        </w:rPr>
        <w:t>)</w:t>
      </w:r>
      <w:r>
        <w:rPr>
          <w:rFonts w:ascii="Arial" w:hAnsi="Arial" w:cs="Arial"/>
          <w:sz w:val="20"/>
          <w:szCs w:val="20"/>
        </w:rPr>
        <w:t xml:space="preserve">: οι πύλες στα </w:t>
      </w:r>
      <w:r>
        <w:rPr>
          <w:rFonts w:ascii="Arial" w:hAnsi="Arial" w:cs="Arial"/>
          <w:sz w:val="20"/>
          <w:szCs w:val="20"/>
          <w:lang w:val="en-US"/>
        </w:rPr>
        <w:t>LSTM</w:t>
      </w:r>
      <w:r>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Pr>
          <w:rFonts w:ascii="Arial" w:hAnsi="Arial" w:cs="Arial"/>
          <w:sz w:val="20"/>
          <w:szCs w:val="20"/>
          <w:lang w:val="en-US"/>
        </w:rPr>
        <w:t>LSTM</w:t>
      </w:r>
      <w:r>
        <w:rPr>
          <w:rFonts w:ascii="Arial" w:hAnsi="Arial" w:cs="Arial"/>
          <w:sz w:val="20"/>
          <w:szCs w:val="20"/>
        </w:rPr>
        <w:t>:</w:t>
      </w:r>
    </w:p>
    <w:p w14:paraId="16DA5084"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lastRenderedPageBreak/>
        <w:t>πύλη εισόδου (</w:t>
      </w:r>
      <w:r>
        <w:rPr>
          <w:rFonts w:ascii="Arial" w:hAnsi="Arial" w:cs="Arial"/>
          <w:sz w:val="20"/>
          <w:szCs w:val="20"/>
          <w:lang w:val="en-US"/>
        </w:rPr>
        <w:t>Input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που έχουν δοθεί ως είσοδο θα εισαχθούν, τελικά, στα κύτταρα μνήμης.</w:t>
      </w:r>
    </w:p>
    <w:p w14:paraId="504FA0C8"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εξόδου (</w:t>
      </w:r>
      <w:r>
        <w:rPr>
          <w:rFonts w:ascii="Arial" w:hAnsi="Arial" w:cs="Arial"/>
          <w:sz w:val="20"/>
          <w:szCs w:val="20"/>
          <w:lang w:val="en-US"/>
        </w:rPr>
        <w:t>Output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από τα κύτταρα μνήμης θα δοθούν στην έξοδο του δικτύου.</w:t>
      </w:r>
    </w:p>
    <w:p w14:paraId="19D807C7"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λησμόνησης (</w:t>
      </w:r>
      <w:r>
        <w:rPr>
          <w:rFonts w:ascii="Arial" w:hAnsi="Arial" w:cs="Arial"/>
          <w:sz w:val="20"/>
          <w:szCs w:val="20"/>
          <w:lang w:val="en-US"/>
        </w:rPr>
        <w:t>Forget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στα κύτταρα μνήμης θα διαγραφούν ή θα ξεχαστούν.</w:t>
      </w:r>
    </w:p>
    <w:p w14:paraId="0FAF1F15"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του αλγορίθμου, το </w:t>
      </w:r>
      <w:r>
        <w:rPr>
          <w:rFonts w:ascii="Arial" w:hAnsi="Arial" w:cs="Arial"/>
          <w:sz w:val="20"/>
          <w:szCs w:val="20"/>
          <w:lang w:val="en-US"/>
        </w:rPr>
        <w:t>LSTM</w:t>
      </w:r>
      <w:r>
        <w:rPr>
          <w:rFonts w:ascii="Arial" w:hAnsi="Arial" w:cs="Arial"/>
          <w:sz w:val="20"/>
          <w:szCs w:val="20"/>
        </w:rPr>
        <w:t xml:space="preserve"> μοντέλο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4C482E89"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Άξιο παρατήρησης είναι ότι οι εφαρμογές των </w:t>
      </w:r>
      <w:r>
        <w:rPr>
          <w:rFonts w:ascii="Arial" w:hAnsi="Arial" w:cs="Arial"/>
          <w:sz w:val="20"/>
          <w:szCs w:val="20"/>
          <w:lang w:val="en-US"/>
        </w:rPr>
        <w:t>LSTM</w:t>
      </w:r>
      <w:r>
        <w:rPr>
          <w:rFonts w:ascii="Arial" w:hAnsi="Arial" w:cs="Arial"/>
          <w:sz w:val="20"/>
          <w:szCs w:val="20"/>
        </w:rPr>
        <w:t xml:space="preserve"> είναι πολλές σήμερα. Αυτές συμπεριλαμβάνουν προβλέψεις της καθημερινότητας όπως: η πρόβλεψη των τιμών των μετοχών μίας εταιρείας, η αναγνώριση φωνής, η μετάφραση κειμένου, η πρόβλεψη του καιρού κ.α.</w:t>
      </w:r>
    </w:p>
    <w:p w14:paraId="082E29AC" w14:textId="77777777" w:rsidR="008F10B2" w:rsidRDefault="00000000">
      <w:pPr>
        <w:pStyle w:val="3"/>
        <w:spacing w:before="360" w:after="120"/>
        <w:rPr>
          <w:rFonts w:ascii="Arial Black" w:hAnsi="Arial Black" w:cs="Arial"/>
          <w:color w:val="000000" w:themeColor="text1"/>
          <w:sz w:val="20"/>
          <w:szCs w:val="20"/>
        </w:rPr>
      </w:pPr>
      <w:bookmarkStart w:id="19" w:name="_Toc146795740"/>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.3 Το Μοντέλο Encoder - Decoder</w:t>
      </w:r>
      <w:bookmarkEnd w:id="19"/>
    </w:p>
    <w:p w14:paraId="6E014E2C" w14:textId="191FF6C9" w:rsidR="008F10B2" w:rsidRDefault="00000000">
      <w:pPr>
        <w:spacing w:after="60"/>
        <w:jc w:val="both"/>
        <w:rPr>
          <w:rFonts w:ascii="Arial" w:hAnsi="Arial" w:cs="Arial"/>
          <w:sz w:val="20"/>
          <w:szCs w:val="20"/>
        </w:rPr>
      </w:pPr>
      <w:r>
        <w:rPr>
          <w:rFonts w:ascii="Arial" w:hAnsi="Arial" w:cs="Arial"/>
          <w:sz w:val="20"/>
          <w:szCs w:val="20"/>
        </w:rPr>
        <w:t xml:space="preserve">Ένα μοντέλο κωδικοποιητή - αποκωδικοποιητή (Encoder-Decoder </w:t>
      </w:r>
      <w:r>
        <w:rPr>
          <w:rFonts w:ascii="Arial" w:hAnsi="Arial" w:cs="Arial"/>
          <w:sz w:val="20"/>
          <w:szCs w:val="20"/>
          <w:lang w:val="en-US"/>
        </w:rPr>
        <w:t>model</w:t>
      </w:r>
      <w:r>
        <w:rPr>
          <w:rFonts w:ascii="Arial" w:hAnsi="Arial" w:cs="Arial"/>
          <w:sz w:val="20"/>
          <w:szCs w:val="20"/>
        </w:rPr>
        <w:t>) βασίζεται είτε στη χρήση LSTM μονάδων ή άλλων αντίστοιχων αρχιτεκτονικών όπως GRU (Gated Recurrent Unit) μονάδων για την επίλυση διαφόρων προβλημάτων, όπως η μετάφραση, η σύνθεση κειμένου, η αναγνώριση προτύπων, κ.α</w:t>
      </w:r>
      <w:r>
        <w:rPr>
          <w:rFonts w:ascii="Arial" w:hAnsi="Arial" w:cs="Arial"/>
          <w:i/>
          <w:iCs/>
          <w:sz w:val="20"/>
          <w:szCs w:val="20"/>
        </w:rPr>
        <w:t xml:space="preserve">. </w:t>
      </w:r>
      <w:sdt>
        <w:sdtPr>
          <w:rPr>
            <w:color w:val="000000"/>
          </w:rP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placeholder>
            <w:docPart w:val="DefaultPlaceholder_-1854013440"/>
          </w:placeholder>
        </w:sdtPr>
        <w:sdtContent>
          <w:r w:rsidR="00EA630A" w:rsidRPr="00EA630A">
            <w:rPr>
              <w:rFonts w:ascii="Arial" w:hAnsi="Arial" w:cs="Arial"/>
              <w:iCs/>
              <w:color w:val="000000"/>
              <w:sz w:val="20"/>
              <w:szCs w:val="20"/>
            </w:rPr>
            <w:t>[4]</w:t>
          </w:r>
        </w:sdtContent>
      </w:sdt>
      <w:r w:rsidRPr="003F0503">
        <w:rPr>
          <w:rFonts w:ascii="Arial" w:hAnsi="Arial" w:cs="Arial"/>
          <w:iCs/>
          <w:color w:val="000000"/>
          <w:sz w:val="20"/>
          <w:szCs w:val="20"/>
        </w:rPr>
        <w:t>.</w:t>
      </w:r>
      <w:r>
        <w:rPr>
          <w:rFonts w:ascii="Arial" w:hAnsi="Arial" w:cs="Arial"/>
          <w:sz w:val="20"/>
          <w:szCs w:val="20"/>
        </w:rPr>
        <w:t xml:space="preserve"> Στην πτυχιακή έρευνα συνδυάζουμε το μοντέλο αυτό με τα νευρωνικά δίκτυα </w:t>
      </w:r>
      <w:r>
        <w:rPr>
          <w:rFonts w:ascii="Arial" w:hAnsi="Arial" w:cs="Arial"/>
          <w:sz w:val="20"/>
          <w:szCs w:val="20"/>
          <w:lang w:val="en-US"/>
        </w:rPr>
        <w:t>LSTM</w:t>
      </w:r>
      <w:r>
        <w:rPr>
          <w:rFonts w:ascii="Arial" w:hAnsi="Arial" w:cs="Arial"/>
          <w:sz w:val="20"/>
          <w:szCs w:val="20"/>
        </w:rPr>
        <w:t>. Τα δομικά στοιχεία ενός μοντέλου κωδικοποιητή - αποκωδικοποιητή είναι τα επόμενα:</w:t>
      </w:r>
    </w:p>
    <w:p w14:paraId="4320F202" w14:textId="77777777" w:rsidR="008F10B2" w:rsidRDefault="00000000">
      <w:pPr>
        <w:pStyle w:val="ab"/>
        <w:numPr>
          <w:ilvl w:val="0"/>
          <w:numId w:val="37"/>
        </w:numPr>
        <w:spacing w:after="60"/>
        <w:contextualSpacing w:val="0"/>
        <w:jc w:val="both"/>
        <w:rPr>
          <w:rFonts w:ascii="Arial" w:hAnsi="Arial" w:cs="Arial"/>
          <w:b/>
          <w:bCs/>
          <w:sz w:val="20"/>
          <w:szCs w:val="20"/>
        </w:rPr>
      </w:pPr>
      <w:r>
        <w:rPr>
          <w:rFonts w:ascii="Arial" w:hAnsi="Arial" w:cs="Arial"/>
          <w:b/>
          <w:bCs/>
          <w:sz w:val="20"/>
          <w:szCs w:val="20"/>
        </w:rPr>
        <w:t>τμήμα Encode</w:t>
      </w:r>
      <w:r>
        <w:rPr>
          <w:rFonts w:ascii="Arial" w:hAnsi="Arial" w:cs="Arial"/>
          <w:b/>
          <w:bCs/>
          <w:sz w:val="20"/>
          <w:szCs w:val="20"/>
          <w:lang w:val="en-US"/>
        </w:rPr>
        <w:t>r</w:t>
      </w:r>
      <w:r>
        <w:rPr>
          <w:rFonts w:ascii="Arial" w:hAnsi="Arial" w:cs="Arial"/>
          <w:b/>
          <w:bCs/>
          <w:sz w:val="20"/>
          <w:szCs w:val="20"/>
        </w:rPr>
        <w:t xml:space="preserve">: </w:t>
      </w:r>
      <w:r>
        <w:rPr>
          <w:rFonts w:ascii="Arial" w:hAnsi="Arial" w:cs="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Pr>
          <w:rFonts w:ascii="Arial" w:hAnsi="Arial" w:cs="Arial"/>
          <w:sz w:val="20"/>
          <w:szCs w:val="20"/>
          <w:lang w:val="en-US"/>
        </w:rPr>
        <w:t>LSTM</w:t>
      </w:r>
      <w:r>
        <w:rPr>
          <w:rFonts w:ascii="Arial" w:hAnsi="Arial" w:cs="Arial"/>
          <w:sz w:val="20"/>
          <w:szCs w:val="20"/>
        </w:rPr>
        <w:t>, το μοντέλο κωδικοποιητή-αποκωδικοποιητή διατηρεί μια εσωτερική κατάσταση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State</w:t>
      </w:r>
      <w:r>
        <w:rPr>
          <w:rFonts w:ascii="Arial" w:hAnsi="Arial" w:cs="Arial"/>
          <w:sz w:val="20"/>
          <w:szCs w:val="20"/>
        </w:rPr>
        <w:t>) που περιέχει την πληροφορία από την είσοδο σε κωδικοποιημένη μορφή</w:t>
      </w:r>
      <w:r>
        <w:rPr>
          <w:rFonts w:ascii="Arial" w:hAnsi="Arial" w:cs="Arial"/>
          <w:b/>
          <w:bCs/>
          <w:sz w:val="20"/>
          <w:szCs w:val="20"/>
        </w:rPr>
        <w:t>.</w:t>
      </w:r>
    </w:p>
    <w:p w14:paraId="61F112A9" w14:textId="77777777" w:rsidR="008F10B2" w:rsidRDefault="00000000">
      <w:pPr>
        <w:pStyle w:val="ab"/>
        <w:numPr>
          <w:ilvl w:val="0"/>
          <w:numId w:val="37"/>
        </w:numPr>
        <w:spacing w:after="60"/>
        <w:contextualSpacing w:val="0"/>
        <w:jc w:val="both"/>
        <w:rPr>
          <w:rFonts w:ascii="Arial" w:hAnsi="Arial" w:cs="Arial"/>
          <w:sz w:val="20"/>
          <w:szCs w:val="20"/>
        </w:rPr>
      </w:pPr>
      <w:r>
        <w:rPr>
          <w:rFonts w:ascii="Arial" w:hAnsi="Arial" w:cs="Arial"/>
          <w:b/>
          <w:bCs/>
          <w:sz w:val="20"/>
          <w:szCs w:val="20"/>
        </w:rPr>
        <w:t>τμήμα Decoder:</w:t>
      </w:r>
      <w:r>
        <w:rPr>
          <w:rFonts w:ascii="Arial" w:hAnsi="Arial" w:cs="Arial"/>
          <w:sz w:val="20"/>
          <w:szCs w:val="20"/>
        </w:rPr>
        <w:t xml:space="preserve"> ο αποκωδικοποιητής δέχεται την έξοδο του κωδικοποιητή ως είσοδο και ξεκινά τη διαδικασία παραγωγής της έξοδου του μοντέλου. Στον αποκωδικοποιητή γίνονται οι τελικές προβλέψεις του μοντέλου βασιζόμενες στην είσοδο που δίνεται κάθε φορά σε αυτόν.</w:t>
      </w:r>
    </w:p>
    <w:p w14:paraId="7865D8B9"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 μοντέλο χρησιμοποιεί ένα σύνολο ζευγαριών εισόδου-εξόδου για να προσαρμόσει τα βάρη του κωδικοποιητή και του αποκωδικοποιητή. Τόσο ο κωδικοποιητής, όσο και ο αποκωδικοποιητής είναι ένα μοντέλο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και μία εσωτερική κατάσταση, για να προβαίνει σε προβλέψεις.</w:t>
      </w:r>
    </w:p>
    <w:p w14:paraId="763830A8" w14:textId="77777777" w:rsidR="008F10B2" w:rsidRDefault="00000000">
      <w:pPr>
        <w:pStyle w:val="3"/>
        <w:spacing w:before="360" w:after="120"/>
        <w:rPr>
          <w:rFonts w:ascii="Arial Black" w:hAnsi="Arial Black" w:cs="Arial"/>
          <w:color w:val="000000" w:themeColor="text1"/>
          <w:sz w:val="20"/>
          <w:szCs w:val="20"/>
        </w:rPr>
      </w:pPr>
      <w:bookmarkStart w:id="20" w:name="_Toc146795741"/>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 xml:space="preserve">.4 Το Μοντέλο </w:t>
      </w:r>
      <w:r>
        <w:rPr>
          <w:rFonts w:ascii="Arial Black" w:hAnsi="Arial Black" w:cs="Arial"/>
          <w:color w:val="000000" w:themeColor="text1"/>
          <w:sz w:val="20"/>
          <w:szCs w:val="20"/>
          <w:lang w:val="en-US"/>
        </w:rPr>
        <w:t>Random</w:t>
      </w:r>
      <w:r>
        <w:rPr>
          <w:rFonts w:ascii="Arial Black" w:hAnsi="Arial Black" w:cs="Arial"/>
          <w:color w:val="000000" w:themeColor="text1"/>
          <w:sz w:val="20"/>
          <w:szCs w:val="20"/>
        </w:rPr>
        <w:t xml:space="preserve"> </w:t>
      </w:r>
      <w:r>
        <w:rPr>
          <w:rFonts w:ascii="Arial Black" w:hAnsi="Arial Black" w:cs="Arial"/>
          <w:color w:val="000000" w:themeColor="text1"/>
          <w:sz w:val="20"/>
          <w:szCs w:val="20"/>
          <w:lang w:val="en-US"/>
        </w:rPr>
        <w:t>Forest</w:t>
      </w:r>
      <w:bookmarkEnd w:id="20"/>
    </w:p>
    <w:p w14:paraId="64AF9C2F" w14:textId="72A5F2D1" w:rsidR="008F10B2" w:rsidRDefault="00000000">
      <w:pPr>
        <w:spacing w:after="60"/>
        <w:jc w:val="both"/>
        <w:rPr>
          <w:rFonts w:ascii="Arial" w:hAnsi="Arial" w:cs="Arial"/>
          <w:sz w:val="20"/>
          <w:szCs w:val="20"/>
        </w:rPr>
      </w:pPr>
      <w:r>
        <w:rPr>
          <w:rFonts w:ascii="Arial" w:hAnsi="Arial" w:cs="Arial"/>
          <w:sz w:val="20"/>
          <w:szCs w:val="20"/>
        </w:rPr>
        <w:t xml:space="preserve">Ο αλγόριθμος Random Forest </w:t>
      </w:r>
      <w:sdt>
        <w:sdtPr>
          <w:rPr>
            <w:color w:val="000000"/>
          </w:rP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placeholder>
            <w:docPart w:val="DefaultPlaceholder_-1854013440"/>
          </w:placeholder>
        </w:sdtPr>
        <w:sdtContent>
          <w:r w:rsidR="00EA630A" w:rsidRPr="00EA630A">
            <w:rPr>
              <w:rFonts w:ascii="Arial" w:hAnsi="Arial" w:cs="Arial"/>
              <w:iCs/>
              <w:color w:val="000000"/>
              <w:sz w:val="20"/>
              <w:szCs w:val="20"/>
            </w:rPr>
            <w:t>[5]</w:t>
          </w:r>
        </w:sdtContent>
      </w:sdt>
      <w:r>
        <w:rPr>
          <w:rFonts w:ascii="Arial" w:hAnsi="Arial" w:cs="Arial"/>
          <w:sz w:val="20"/>
          <w:szCs w:val="20"/>
        </w:rPr>
        <w:t xml:space="preserve"> που χρησιμοποιείται στην πτυχιακή εργασία, είναι ένας αλγόριθμος μηχανικής μάθησης και ανήκει στην κατηγορία των μοντέλων συνόλου (</w:t>
      </w:r>
      <w:r>
        <w:rPr>
          <w:rFonts w:ascii="Arial" w:hAnsi="Arial" w:cs="Arial"/>
          <w:sz w:val="20"/>
          <w:szCs w:val="20"/>
          <w:lang w:val="en-US"/>
        </w:rPr>
        <w:t>Ensemble</w:t>
      </w:r>
      <w:r>
        <w:rPr>
          <w:rFonts w:ascii="Arial" w:hAnsi="Arial" w:cs="Arial"/>
          <w:sz w:val="20"/>
          <w:szCs w:val="20"/>
        </w:rPr>
        <w:t xml:space="preserve"> </w:t>
      </w:r>
      <w:r>
        <w:rPr>
          <w:rFonts w:ascii="Arial" w:hAnsi="Arial" w:cs="Arial"/>
          <w:sz w:val="20"/>
          <w:szCs w:val="20"/>
          <w:lang w:val="en-US"/>
        </w:rPr>
        <w:t>Model</w:t>
      </w:r>
      <w:r>
        <w:rPr>
          <w:rFonts w:ascii="Arial" w:hAnsi="Arial" w:cs="Arial"/>
          <w:sz w:val="20"/>
          <w:szCs w:val="20"/>
        </w:rPr>
        <w:t xml:space="preserve">). </w:t>
      </w:r>
    </w:p>
    <w:p w14:paraId="40079A5B" w14:textId="77777777" w:rsidR="008F10B2" w:rsidRDefault="00000000">
      <w:pPr>
        <w:spacing w:after="60"/>
        <w:ind w:firstLine="36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ρίζας (</w:t>
      </w:r>
      <w:r>
        <w:rPr>
          <w:rFonts w:ascii="Arial" w:hAnsi="Arial" w:cs="Arial"/>
          <w:sz w:val="20"/>
          <w:szCs w:val="20"/>
          <w:lang w:val="en-US"/>
        </w:rPr>
        <w:t>Root</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του δέντρου, είτε τον ρόλο του ενδιάμεσου κόμβου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είτε το ρόλο του φύλλου (</w:t>
      </w:r>
      <w:r>
        <w:rPr>
          <w:rFonts w:ascii="Arial" w:hAnsi="Arial" w:cs="Arial"/>
          <w:sz w:val="20"/>
          <w:szCs w:val="20"/>
          <w:lang w:val="en-US"/>
        </w:rPr>
        <w:t>Leaf</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Ο λόγος,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14:paraId="7EB96262" w14:textId="77777777" w:rsidR="008F10B2" w:rsidRDefault="00000000">
      <w:pPr>
        <w:spacing w:after="60"/>
        <w:ind w:firstLine="360"/>
        <w:jc w:val="both"/>
        <w:rPr>
          <w:rFonts w:ascii="Arial" w:hAnsi="Arial" w:cs="Arial"/>
          <w:sz w:val="20"/>
          <w:szCs w:val="20"/>
        </w:rPr>
      </w:pPr>
      <w:r>
        <w:rPr>
          <w:rFonts w:ascii="Arial" w:hAnsi="Arial" w:cs="Arial"/>
          <w:sz w:val="20"/>
          <w:szCs w:val="20"/>
        </w:rPr>
        <w:lastRenderedPageBreak/>
        <w:t>Κατά την εκπαίδευση του αλγορίθμου αυτού, στόχος είναι να δημιουργηθεί ένας αριθμός από διαφορετικά δέντρα απόφασης, η δομή των οποίων θα είναι βέλτιστη (για παράδειγμα το βάθος του δέντρου, ο αριθμός των φύλλων, τα δεδομένα που θα περιέχει κ.α.). Τα δέντρα που δημιουργούνται στο τέλος, περιγράφουν με τον καλύτερο δυνατό τρόπο το σύνολο δεδομένων εκπαίδευσης. Ο αριθμός των δέντρων που φτιάχνεται προσδιορίζεται από τον χρήστη.</w:t>
      </w:r>
    </w:p>
    <w:p w14:paraId="290034D3"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 πρόβλεψη - του συγκεκριμένου δέντρου. Η τελική πρόβλεψη του μοντέλου είναι ο μέσος όρος των τιμών των αποφάσεων όλων των δέντρων. </w:t>
      </w:r>
    </w:p>
    <w:p w14:paraId="07F759CC"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Γενικά, ο Random Forest χρησιμοποιείται σε πολλές εφαρμογές της καθημερινότητας, όπως η ταξινόμηση δεδομένων (π.χ. ανίχνευση ενοχλητικών email), η πρόβλεψη αριθμητικών τιμών (π.χ. πρόβλεψη τιμών ακινήτων), η ανίχνευση ανωμαλιών (π.χ. ανίχνευση απάτης σε χρεωστικές κάρτες). Μάλιστα, θεωρείται ένας ισχυρός και αξιόπιστος αλγόριθμος. Βέβαια, η ικανότητά του μοντέλου αυτού εξαρτάται σε μεγάλο βαθμό από τα δεδομένα που του δίνονται ως είσοδο. </w:t>
      </w:r>
    </w:p>
    <w:p w14:paraId="373CA41A" w14:textId="77777777" w:rsidR="008F10B2" w:rsidRDefault="008F10B2">
      <w:pPr>
        <w:spacing w:after="60"/>
        <w:ind w:firstLine="360"/>
        <w:jc w:val="both"/>
        <w:rPr>
          <w:rFonts w:ascii="Arial" w:hAnsi="Arial" w:cs="Arial"/>
          <w:sz w:val="20"/>
          <w:szCs w:val="20"/>
        </w:rPr>
      </w:pPr>
    </w:p>
    <w:p w14:paraId="2C704DBE" w14:textId="77777777" w:rsidR="008F10B2" w:rsidRDefault="008F10B2">
      <w:pPr>
        <w:spacing w:after="60"/>
        <w:ind w:firstLine="360"/>
        <w:jc w:val="both"/>
        <w:rPr>
          <w:rFonts w:ascii="Arial" w:hAnsi="Arial" w:cs="Arial"/>
          <w:sz w:val="20"/>
          <w:szCs w:val="20"/>
        </w:rPr>
      </w:pPr>
    </w:p>
    <w:p w14:paraId="6B6332C2" w14:textId="77777777" w:rsidR="008F10B2" w:rsidRDefault="008F10B2">
      <w:pPr>
        <w:spacing w:after="60"/>
        <w:ind w:firstLine="360"/>
        <w:jc w:val="both"/>
        <w:rPr>
          <w:rFonts w:ascii="Arial" w:hAnsi="Arial" w:cs="Arial"/>
          <w:sz w:val="20"/>
          <w:szCs w:val="20"/>
        </w:rPr>
      </w:pPr>
    </w:p>
    <w:p w14:paraId="579F3A48" w14:textId="77777777" w:rsidR="008F10B2" w:rsidRDefault="008F10B2">
      <w:pPr>
        <w:spacing w:after="60"/>
        <w:ind w:firstLine="360"/>
        <w:jc w:val="both"/>
        <w:rPr>
          <w:rFonts w:ascii="Arial" w:hAnsi="Arial" w:cs="Arial"/>
          <w:sz w:val="20"/>
          <w:szCs w:val="20"/>
        </w:rPr>
      </w:pPr>
    </w:p>
    <w:p w14:paraId="128BB519" w14:textId="77777777" w:rsidR="008F10B2" w:rsidRDefault="008F10B2">
      <w:pPr>
        <w:spacing w:after="60"/>
        <w:ind w:firstLine="360"/>
        <w:jc w:val="both"/>
        <w:rPr>
          <w:rFonts w:ascii="Arial" w:hAnsi="Arial" w:cs="Arial"/>
          <w:sz w:val="20"/>
          <w:szCs w:val="20"/>
        </w:rPr>
      </w:pPr>
    </w:p>
    <w:p w14:paraId="14AF4ADD" w14:textId="77777777" w:rsidR="008F10B2" w:rsidRDefault="008F10B2">
      <w:pPr>
        <w:spacing w:after="60"/>
        <w:ind w:firstLine="360"/>
        <w:jc w:val="both"/>
        <w:rPr>
          <w:rFonts w:ascii="Arial" w:hAnsi="Arial" w:cs="Arial"/>
          <w:sz w:val="20"/>
          <w:szCs w:val="20"/>
        </w:rPr>
      </w:pPr>
    </w:p>
    <w:p w14:paraId="23D7BE67" w14:textId="77777777" w:rsidR="008F10B2" w:rsidRDefault="008F10B2">
      <w:pPr>
        <w:spacing w:after="60"/>
        <w:ind w:firstLine="360"/>
        <w:jc w:val="both"/>
        <w:rPr>
          <w:rFonts w:ascii="Arial" w:hAnsi="Arial" w:cs="Arial"/>
          <w:sz w:val="20"/>
          <w:szCs w:val="20"/>
        </w:rPr>
      </w:pPr>
    </w:p>
    <w:p w14:paraId="26B03F26" w14:textId="77777777" w:rsidR="008F10B2" w:rsidRDefault="008F10B2">
      <w:pPr>
        <w:spacing w:after="60"/>
        <w:ind w:firstLine="360"/>
        <w:jc w:val="both"/>
        <w:rPr>
          <w:rFonts w:ascii="Arial" w:hAnsi="Arial" w:cs="Arial"/>
          <w:sz w:val="20"/>
          <w:szCs w:val="20"/>
        </w:rPr>
      </w:pPr>
    </w:p>
    <w:p w14:paraId="52736474" w14:textId="77777777" w:rsidR="008F10B2" w:rsidRDefault="008F10B2">
      <w:pPr>
        <w:spacing w:after="60"/>
        <w:ind w:firstLine="360"/>
        <w:jc w:val="both"/>
        <w:rPr>
          <w:rFonts w:ascii="Arial" w:hAnsi="Arial" w:cs="Arial"/>
          <w:sz w:val="20"/>
          <w:szCs w:val="20"/>
        </w:rPr>
      </w:pPr>
    </w:p>
    <w:p w14:paraId="2FE19334" w14:textId="77777777" w:rsidR="008F10B2" w:rsidRDefault="008F10B2">
      <w:pPr>
        <w:spacing w:after="60"/>
        <w:ind w:firstLine="360"/>
        <w:jc w:val="both"/>
        <w:rPr>
          <w:rFonts w:ascii="Arial" w:hAnsi="Arial" w:cs="Arial"/>
          <w:sz w:val="20"/>
          <w:szCs w:val="20"/>
        </w:rPr>
      </w:pPr>
    </w:p>
    <w:p w14:paraId="7BD8FC4B" w14:textId="77777777" w:rsidR="008F10B2" w:rsidRPr="003F0503" w:rsidRDefault="008F10B2">
      <w:pPr>
        <w:spacing w:after="60"/>
        <w:ind w:firstLine="360"/>
        <w:jc w:val="both"/>
        <w:rPr>
          <w:rFonts w:ascii="Arial" w:hAnsi="Arial" w:cs="Arial"/>
          <w:sz w:val="20"/>
          <w:szCs w:val="20"/>
        </w:rPr>
      </w:pPr>
    </w:p>
    <w:p w14:paraId="4E53B13F" w14:textId="77777777" w:rsidR="008F10B2" w:rsidRPr="003F0503" w:rsidRDefault="008F10B2">
      <w:pPr>
        <w:spacing w:after="60"/>
        <w:ind w:firstLine="360"/>
        <w:jc w:val="both"/>
        <w:rPr>
          <w:rFonts w:ascii="Arial" w:hAnsi="Arial" w:cs="Arial"/>
          <w:sz w:val="20"/>
          <w:szCs w:val="20"/>
        </w:rPr>
      </w:pPr>
    </w:p>
    <w:p w14:paraId="7BC39C38" w14:textId="77777777" w:rsidR="008F10B2" w:rsidRPr="003F0503" w:rsidRDefault="008F10B2">
      <w:pPr>
        <w:spacing w:after="60"/>
        <w:ind w:firstLine="360"/>
        <w:jc w:val="both"/>
        <w:rPr>
          <w:rFonts w:ascii="Arial" w:hAnsi="Arial" w:cs="Arial"/>
          <w:sz w:val="20"/>
          <w:szCs w:val="20"/>
        </w:rPr>
      </w:pPr>
    </w:p>
    <w:p w14:paraId="1A4D047C" w14:textId="77777777" w:rsidR="008F10B2" w:rsidRPr="003F0503" w:rsidRDefault="008F10B2">
      <w:pPr>
        <w:spacing w:after="60"/>
        <w:ind w:firstLine="360"/>
        <w:jc w:val="both"/>
        <w:rPr>
          <w:rFonts w:ascii="Arial" w:hAnsi="Arial" w:cs="Arial"/>
          <w:sz w:val="20"/>
          <w:szCs w:val="20"/>
        </w:rPr>
      </w:pPr>
    </w:p>
    <w:p w14:paraId="17B1D181" w14:textId="77777777" w:rsidR="008F10B2" w:rsidRPr="003F0503" w:rsidRDefault="008F10B2">
      <w:pPr>
        <w:spacing w:after="60"/>
        <w:ind w:firstLine="360"/>
        <w:jc w:val="both"/>
        <w:rPr>
          <w:rFonts w:ascii="Arial" w:hAnsi="Arial" w:cs="Arial"/>
          <w:sz w:val="20"/>
          <w:szCs w:val="20"/>
        </w:rPr>
      </w:pPr>
    </w:p>
    <w:p w14:paraId="1BBF0E25" w14:textId="77777777" w:rsidR="008F10B2" w:rsidRPr="003F0503" w:rsidRDefault="008F10B2">
      <w:pPr>
        <w:spacing w:after="60"/>
        <w:ind w:firstLine="360"/>
        <w:jc w:val="both"/>
        <w:rPr>
          <w:rFonts w:ascii="Arial" w:hAnsi="Arial" w:cs="Arial"/>
          <w:sz w:val="20"/>
          <w:szCs w:val="20"/>
        </w:rPr>
      </w:pPr>
    </w:p>
    <w:p w14:paraId="0B8E5179" w14:textId="77777777" w:rsidR="008F10B2" w:rsidRPr="003F0503" w:rsidRDefault="008F10B2">
      <w:pPr>
        <w:spacing w:after="60"/>
        <w:ind w:firstLine="360"/>
        <w:jc w:val="both"/>
        <w:rPr>
          <w:rFonts w:ascii="Arial" w:hAnsi="Arial" w:cs="Arial"/>
          <w:sz w:val="20"/>
          <w:szCs w:val="20"/>
        </w:rPr>
      </w:pPr>
    </w:p>
    <w:p w14:paraId="6DD852FD" w14:textId="77777777" w:rsidR="008F10B2" w:rsidRPr="003F0503" w:rsidRDefault="008F10B2">
      <w:pPr>
        <w:spacing w:after="60"/>
        <w:ind w:firstLine="360"/>
        <w:jc w:val="both"/>
        <w:rPr>
          <w:rFonts w:ascii="Arial" w:hAnsi="Arial" w:cs="Arial"/>
          <w:sz w:val="20"/>
          <w:szCs w:val="20"/>
        </w:rPr>
      </w:pPr>
    </w:p>
    <w:p w14:paraId="1EF4B16B" w14:textId="77777777" w:rsidR="008F10B2" w:rsidRPr="003F0503" w:rsidRDefault="008F10B2">
      <w:pPr>
        <w:spacing w:after="60"/>
        <w:ind w:firstLine="360"/>
        <w:jc w:val="both"/>
        <w:rPr>
          <w:rFonts w:ascii="Arial" w:hAnsi="Arial" w:cs="Arial"/>
          <w:sz w:val="20"/>
          <w:szCs w:val="20"/>
        </w:rPr>
      </w:pPr>
    </w:p>
    <w:p w14:paraId="2C4712F0" w14:textId="77777777" w:rsidR="008F10B2" w:rsidRPr="003F0503" w:rsidRDefault="008F10B2">
      <w:pPr>
        <w:spacing w:after="60"/>
        <w:ind w:firstLine="360"/>
        <w:jc w:val="both"/>
        <w:rPr>
          <w:rFonts w:ascii="Arial" w:hAnsi="Arial" w:cs="Arial"/>
          <w:sz w:val="20"/>
          <w:szCs w:val="20"/>
        </w:rPr>
      </w:pPr>
    </w:p>
    <w:p w14:paraId="3DAE5C73" w14:textId="77777777" w:rsidR="008F10B2" w:rsidRPr="003F0503" w:rsidRDefault="008F10B2">
      <w:pPr>
        <w:spacing w:after="60"/>
        <w:ind w:firstLine="360"/>
        <w:jc w:val="both"/>
        <w:rPr>
          <w:rFonts w:ascii="Arial" w:hAnsi="Arial" w:cs="Arial"/>
          <w:sz w:val="20"/>
          <w:szCs w:val="20"/>
        </w:rPr>
      </w:pPr>
    </w:p>
    <w:p w14:paraId="651D8AC1" w14:textId="77777777" w:rsidR="008F10B2" w:rsidRPr="003F0503" w:rsidRDefault="008F10B2">
      <w:pPr>
        <w:spacing w:after="60"/>
        <w:ind w:firstLine="360"/>
        <w:jc w:val="both"/>
        <w:rPr>
          <w:rFonts w:ascii="Arial" w:hAnsi="Arial" w:cs="Arial"/>
          <w:sz w:val="20"/>
          <w:szCs w:val="20"/>
        </w:rPr>
      </w:pPr>
    </w:p>
    <w:p w14:paraId="39610C4B" w14:textId="77777777" w:rsidR="008F10B2" w:rsidRPr="003F0503" w:rsidRDefault="008F10B2">
      <w:pPr>
        <w:spacing w:after="60"/>
        <w:ind w:firstLine="360"/>
        <w:jc w:val="both"/>
        <w:rPr>
          <w:rFonts w:ascii="Arial" w:hAnsi="Arial" w:cs="Arial"/>
          <w:sz w:val="20"/>
          <w:szCs w:val="20"/>
        </w:rPr>
      </w:pPr>
    </w:p>
    <w:p w14:paraId="5B216E97" w14:textId="77777777" w:rsidR="008F10B2" w:rsidRPr="003F0503" w:rsidRDefault="008F10B2">
      <w:pPr>
        <w:spacing w:after="60"/>
        <w:ind w:firstLine="360"/>
        <w:jc w:val="both"/>
        <w:rPr>
          <w:rFonts w:ascii="Arial" w:hAnsi="Arial" w:cs="Arial"/>
          <w:sz w:val="20"/>
          <w:szCs w:val="20"/>
        </w:rPr>
      </w:pPr>
    </w:p>
    <w:p w14:paraId="2C9C6C6D" w14:textId="77777777" w:rsidR="008F10B2" w:rsidRPr="003F0503" w:rsidRDefault="008F10B2">
      <w:pPr>
        <w:spacing w:after="60"/>
        <w:ind w:firstLine="360"/>
        <w:jc w:val="both"/>
        <w:rPr>
          <w:rFonts w:ascii="Arial" w:hAnsi="Arial" w:cs="Arial"/>
          <w:sz w:val="20"/>
          <w:szCs w:val="20"/>
        </w:rPr>
      </w:pPr>
    </w:p>
    <w:p w14:paraId="07F855B6" w14:textId="77777777" w:rsidR="008F10B2" w:rsidRPr="003F0503" w:rsidRDefault="008F10B2">
      <w:pPr>
        <w:spacing w:after="60"/>
        <w:ind w:firstLine="360"/>
        <w:jc w:val="both"/>
        <w:rPr>
          <w:rFonts w:ascii="Arial" w:hAnsi="Arial" w:cs="Arial"/>
          <w:sz w:val="20"/>
          <w:szCs w:val="20"/>
        </w:rPr>
      </w:pPr>
    </w:p>
    <w:p w14:paraId="5CFCDEDD" w14:textId="77777777" w:rsidR="008F10B2" w:rsidRPr="003F0503" w:rsidRDefault="008F10B2">
      <w:pPr>
        <w:spacing w:after="60"/>
        <w:ind w:firstLine="360"/>
        <w:jc w:val="both"/>
        <w:rPr>
          <w:rFonts w:ascii="Arial" w:hAnsi="Arial" w:cs="Arial"/>
          <w:sz w:val="20"/>
          <w:szCs w:val="20"/>
        </w:rPr>
      </w:pPr>
    </w:p>
    <w:p w14:paraId="6BFEA384" w14:textId="77777777" w:rsidR="008F10B2" w:rsidRPr="003F0503" w:rsidRDefault="008F10B2">
      <w:pPr>
        <w:spacing w:after="60"/>
        <w:ind w:firstLine="360"/>
        <w:jc w:val="both"/>
        <w:rPr>
          <w:rFonts w:ascii="Arial" w:hAnsi="Arial" w:cs="Arial"/>
          <w:sz w:val="20"/>
          <w:szCs w:val="20"/>
        </w:rPr>
      </w:pPr>
    </w:p>
    <w:p w14:paraId="22D3F9FD" w14:textId="77777777" w:rsidR="008F10B2" w:rsidRPr="003F0503" w:rsidRDefault="008F10B2">
      <w:pPr>
        <w:spacing w:after="60"/>
        <w:ind w:firstLine="360"/>
        <w:jc w:val="both"/>
        <w:rPr>
          <w:rFonts w:ascii="Arial" w:hAnsi="Arial" w:cs="Arial"/>
          <w:sz w:val="20"/>
          <w:szCs w:val="20"/>
        </w:rPr>
      </w:pPr>
    </w:p>
    <w:p w14:paraId="392A1C47"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21" w:name="_Toc143044151"/>
      <w:bookmarkStart w:id="22" w:name="_Toc146795742"/>
      <w:r>
        <w:rPr>
          <w:rFonts w:ascii="Arial Black" w:hAnsi="Arial Black" w:cs="Arial"/>
          <w:color w:val="000000"/>
        </w:rPr>
        <w:lastRenderedPageBreak/>
        <w:t>2. Σχετικές Εργασίες</w:t>
      </w:r>
      <w:bookmarkEnd w:id="21"/>
      <w:bookmarkEnd w:id="22"/>
    </w:p>
    <w:p w14:paraId="1F8BA091"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κεφάλαιο παρατίθενται έξι σχετικές εργασίες που έχουν υλοποιηθεί από άλλους ερευνητές χρησιμοποιώντας μοντέλα μηχανικής και βαθιάς μάθησης. Στις έρευνες αυτές, το πρόβλημα προς επίλυση είναι το ίδιο με αυτό που παρουσιάστηκε προηγουμένως. 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4A9BAD2C"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Στατιστικά μιλώντας, οι περισσότεροι επιστήμονες υιοθετούν αναδρομικά νευρωνικά δίκτυα με μνήμη (LSTM</w:t>
      </w:r>
      <w:r>
        <w:rPr>
          <w:rFonts w:ascii="Arial" w:hAnsi="Arial" w:cs="Arial"/>
          <w:color w:val="000000"/>
          <w:sz w:val="20"/>
          <w:szCs w:val="20"/>
          <w:lang w:val="en-US"/>
        </w:rPr>
        <w:t>s</w:t>
      </w:r>
      <w:r>
        <w:rPr>
          <w:rFonts w:ascii="Arial" w:hAnsi="Arial" w:cs="Arial"/>
          <w:color w:val="000000"/>
          <w:sz w:val="20"/>
          <w:szCs w:val="20"/>
        </w:rPr>
        <w:t>), απλά νευρωνικά δίκτυα και στατιστικά μοντέλα, όπως τα ARIMA και SARIMA, προκειμένου να επιλύσουν το ζήτημα αυτό. Για κάθε σχετική έρευνα που αναφέρεται, προσδιορίζονται το μοντέλο που χρησιμοποιήθηκε και τα δεδομένα τα οποία δόθηκαν ως είσοδο σε αυτό.</w:t>
      </w:r>
    </w:p>
    <w:p w14:paraId="514F4A4C" w14:textId="77777777" w:rsidR="008F10B2" w:rsidRDefault="00000000">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3" w:name="_Toc143044152"/>
      <w:bookmarkStart w:id="24" w:name="_Toc146795743"/>
      <w:r>
        <w:rPr>
          <w:rFonts w:ascii="Arial Black" w:hAnsi="Arial Black" w:cs="Arial"/>
          <w:color w:val="000000"/>
          <w:sz w:val="22"/>
          <w:szCs w:val="22"/>
        </w:rPr>
        <w:t xml:space="preserve">2.1 Επίλυση του Προβλήματος με ένα Μοντέλο </w:t>
      </w:r>
      <w:r>
        <w:rPr>
          <w:rFonts w:ascii="Arial Black" w:hAnsi="Arial Black" w:cs="Arial"/>
          <w:color w:val="000000"/>
          <w:sz w:val="22"/>
          <w:szCs w:val="22"/>
          <w:lang w:val="en-US"/>
        </w:rPr>
        <w:t>LSTM</w:t>
      </w:r>
      <w:bookmarkEnd w:id="23"/>
      <w:r>
        <w:rPr>
          <w:rFonts w:ascii="Arial Black" w:hAnsi="Arial Black" w:cs="Arial"/>
          <w:color w:val="000000"/>
          <w:sz w:val="22"/>
          <w:szCs w:val="22"/>
        </w:rPr>
        <w:t xml:space="preserve"> </w:t>
      </w:r>
      <w:r>
        <w:rPr>
          <w:rFonts w:ascii="Arial Black" w:hAnsi="Arial Black" w:cs="Arial"/>
          <w:color w:val="000000"/>
          <w:sz w:val="22"/>
          <w:szCs w:val="22"/>
          <w:lang w:val="en-US"/>
        </w:rPr>
        <w:t>RNN</w:t>
      </w:r>
      <w:bookmarkEnd w:id="24"/>
    </w:p>
    <w:p w14:paraId="69E2333A" w14:textId="7788A91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πρώτη μελέτη που παραθέτουμε εξετάζει τη σημασία της βραχυπρόθεσμης πρόβλεψης της ροής της κυκλοφορίας στις ευφυείς μεταφορές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 </w:t>
      </w:r>
      <w:r>
        <w:rPr>
          <w:rFonts w:ascii="Arial" w:hAnsi="Arial" w:cs="Arial"/>
          <w:color w:val="000000"/>
          <w:sz w:val="20"/>
          <w:szCs w:val="20"/>
          <w:lang w:val="en-US"/>
        </w:rPr>
        <w:t>IT</w:t>
      </w:r>
      <w:r>
        <w:rPr>
          <w:rFonts w:ascii="Arial" w:hAnsi="Arial" w:cs="Arial"/>
          <w:color w:val="000000"/>
          <w:sz w:val="20"/>
          <w:szCs w:val="20"/>
        </w:rPr>
        <w:t xml:space="preserve">) και την εφαρμογή της στη διαχείριση της κυκλοφοριακής συμφόρησης, τη μείωση της ρύπανσης και την ενίσχυση της οδικής ασφάλειας </w:t>
      </w:r>
      <w:sdt>
        <w:sdtPr>
          <w:rPr>
            <w:color w:val="000000"/>
          </w:rP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placeholder>
            <w:docPart w:val="DefaultPlaceholder_-1854013440"/>
          </w:placeholder>
        </w:sdtPr>
        <w:sdtContent>
          <w:r w:rsidR="00EA630A" w:rsidRPr="00EA630A">
            <w:rPr>
              <w:rFonts w:ascii="Arial" w:hAnsi="Arial" w:cs="Arial"/>
              <w:color w:val="000000"/>
              <w:sz w:val="20"/>
              <w:szCs w:val="20"/>
            </w:rPr>
            <w:t>[6]</w:t>
          </w:r>
        </w:sdtContent>
      </w:sdt>
      <w:r>
        <w:rPr>
          <w:rFonts w:ascii="Arial" w:hAnsi="Arial" w:cs="Arial"/>
          <w:color w:val="000000"/>
          <w:sz w:val="20"/>
          <w:szCs w:val="20"/>
        </w:rPr>
        <w:t>. Επιπροσθέτως, επισημαίνονται και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 κυκλοφορίας. Στόχος είναι η πρόβλεψη της κυκλοφοριακής ροής σε ένα συγκεκριμένο χρονικό διάστημα με βάση ιστορικά δεδομένα που καταγράφονται σε διαστήματα των 15 λεπτών.</w:t>
      </w:r>
    </w:p>
    <w:p w14:paraId="25D42E4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Στο πλαίσιο της παρούσας εργασίας, η κυκλοφοριακή ροή αναφέρεται στον όγκο των οχημάτων που διέρχονται από ένα συγκεκριμένο σταθμό παρατήρησης, τοποθετημένος σε έναν αυτοκινητόδρομο. Η ροή αυτή μετριέται σε διαστήματα των 15 λεπτών. 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5801584D"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Στην έρευνα αυτή χρησιμοποιείται το μοντέλο Long Short-Term Memory Recurrent Neural Network για την βραχυπρόθεσμη πρόβλεψη  της ροής της κυκλοφορίας. Το LSTM RNN είναι ένας τύπος νευρωνικού δικτύου κατάλληλος για εργασίες πρόβλεψης χρονοσειρών. Για την εκτέλεση της πρόβλεψης, το μοντέλο LSTM RNN λαμβάνει ως είσοδο προηγούμενα δεδομένα ροής κυκλοφορίας, τα οποία περιλαμβάνουν πληροφορίες σχετικές με προηγούμενους όγκους κίνησης (π.χ. τα τελευταία 30 λεπτά).</w:t>
      </w:r>
    </w:p>
    <w:p w14:paraId="46A5666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Έπειτα, το μοντέλο μαθαίνει τα μοτίβα και τις εξαρτήσεις που υπάρχουν στα ιστορικά δεδομένα, για να προβλέψει τη ροή κυκλοφορίας για το επόμενο διάστημα των 15 λεπτών. Η αρχιτεκτονική LSTM RNN περιλαμβάνει μπλοκ</w:t>
      </w:r>
      <w:r>
        <w:rPr>
          <w:rFonts w:ascii="Arial" w:hAnsi="Arial" w:cs="Arial"/>
          <w:color w:val="000000"/>
          <w:sz w:val="20"/>
          <w:szCs w:val="20"/>
          <w:u w:val="single"/>
        </w:rPr>
        <w:t xml:space="preserve"> </w:t>
      </w:r>
      <w:r>
        <w:rPr>
          <w:rFonts w:ascii="Arial" w:hAnsi="Arial" w:cs="Arial"/>
          <w:color w:val="000000"/>
          <w:sz w:val="20"/>
          <w:szCs w:val="20"/>
        </w:rPr>
        <w:t xml:space="preserve">μνήμης που επιτρέπει στο δίκτυο να συλλαμβάνει και να αποθηκεύει 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νευρωνικών δικτύων, το LSTM RNN προσδιορίζει δυναμικά τις βέλτιστες χρονικές καθυστερήσεις και τις ενσωματώνει στη διαδικασία πρόβλεψης. </w:t>
      </w:r>
    </w:p>
    <w:p w14:paraId="52555A0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την διαδικασία εκπαίδευσης του μοντέλου, χρησιμοποιείται το σύνολο δεδομένων (</w:t>
      </w:r>
      <w:r>
        <w:rPr>
          <w:rFonts w:ascii="Arial" w:hAnsi="Arial" w:cs="Arial"/>
          <w:color w:val="000000"/>
          <w:sz w:val="20"/>
          <w:szCs w:val="20"/>
          <w:lang w:val="en-US"/>
        </w:rPr>
        <w:t>Dataset</w:t>
      </w:r>
      <w:r>
        <w:rPr>
          <w:rFonts w:ascii="Arial" w:hAnsi="Arial" w:cs="Arial"/>
          <w:color w:val="000000"/>
          <w:sz w:val="20"/>
          <w:szCs w:val="20"/>
        </w:rPr>
        <w:t xml:space="preserve">)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w:t>
      </w:r>
      <w:proofErr w:type="spellStart"/>
      <w:r>
        <w:rPr>
          <w:rFonts w:ascii="Arial" w:hAnsi="Arial" w:cs="Arial"/>
          <w:color w:val="000000"/>
          <w:sz w:val="20"/>
          <w:szCs w:val="20"/>
        </w:rPr>
        <w:t>Performance</w:t>
      </w:r>
      <w:proofErr w:type="spellEnd"/>
      <w:r>
        <w:rPr>
          <w:rFonts w:ascii="Arial" w:hAnsi="Arial" w:cs="Arial"/>
          <w:color w:val="000000"/>
          <w:sz w:val="20"/>
          <w:szCs w:val="20"/>
        </w:rPr>
        <w:t xml:space="preserve"> </w:t>
      </w:r>
      <w:proofErr w:type="spellStart"/>
      <w:r>
        <w:rPr>
          <w:rFonts w:ascii="Arial" w:hAnsi="Arial" w:cs="Arial"/>
          <w:color w:val="000000"/>
          <w:sz w:val="20"/>
          <w:szCs w:val="20"/>
        </w:rPr>
        <w:t>Measurement</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το οποίο παρέχει στον ερευνητή έναν μεγάλο αριθμό ιστορικών δεδομένων κυκλοφοριακής ροής. </w:t>
      </w:r>
    </w:p>
    <w:p w14:paraId="2F6A85C5"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απόδοση του μοντέλου αξιολογείται και σε σύγκριση με άλλα μοντέλα, όπως το </w:t>
      </w:r>
      <w:r>
        <w:rPr>
          <w:rFonts w:ascii="Arial" w:hAnsi="Arial" w:cs="Arial"/>
          <w:color w:val="000000"/>
          <w:sz w:val="20"/>
          <w:szCs w:val="20"/>
          <w:lang w:val="en-US"/>
        </w:rPr>
        <w:t>R</w:t>
      </w:r>
      <w:proofErr w:type="spellStart"/>
      <w:r>
        <w:rPr>
          <w:rFonts w:ascii="Arial" w:hAnsi="Arial" w:cs="Arial"/>
          <w:color w:val="000000"/>
          <w:sz w:val="20"/>
          <w:szCs w:val="20"/>
        </w:rPr>
        <w:t>andom</w:t>
      </w:r>
      <w:proofErr w:type="spellEnd"/>
      <w:r>
        <w:rPr>
          <w:rFonts w:ascii="Arial" w:hAnsi="Arial" w:cs="Arial"/>
          <w:color w:val="000000"/>
          <w:sz w:val="20"/>
          <w:szCs w:val="20"/>
        </w:rPr>
        <w:t xml:space="preserve"> </w:t>
      </w:r>
      <w:r>
        <w:rPr>
          <w:rFonts w:ascii="Arial" w:hAnsi="Arial" w:cs="Arial"/>
          <w:color w:val="000000"/>
          <w:sz w:val="20"/>
          <w:szCs w:val="20"/>
          <w:lang w:val="en-US"/>
        </w:rPr>
        <w:t>W</w:t>
      </w:r>
      <w:proofErr w:type="spellStart"/>
      <w:r>
        <w:rPr>
          <w:rFonts w:ascii="Arial" w:hAnsi="Arial" w:cs="Arial"/>
          <w:color w:val="000000"/>
          <w:sz w:val="20"/>
          <w:szCs w:val="20"/>
        </w:rPr>
        <w:t>alk</w:t>
      </w:r>
      <w:proofErr w:type="spellEnd"/>
      <w:r>
        <w:rPr>
          <w:rFonts w:ascii="Arial" w:hAnsi="Arial" w:cs="Arial"/>
          <w:color w:val="000000"/>
          <w:sz w:val="20"/>
          <w:szCs w:val="20"/>
        </w:rPr>
        <w:t xml:space="preserve"> (RW), τον αλγόριθμο </w:t>
      </w:r>
      <w:r>
        <w:rPr>
          <w:rFonts w:ascii="Arial" w:hAnsi="Arial" w:cs="Arial"/>
          <w:color w:val="000000"/>
          <w:sz w:val="20"/>
          <w:szCs w:val="20"/>
          <w:lang w:val="en-US"/>
        </w:rPr>
        <w:t>S</w:t>
      </w:r>
      <w:proofErr w:type="spellStart"/>
      <w:r>
        <w:rPr>
          <w:rFonts w:ascii="Arial" w:hAnsi="Arial" w:cs="Arial"/>
          <w:color w:val="000000"/>
          <w:sz w:val="20"/>
          <w:szCs w:val="20"/>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w:t>
      </w:r>
      <w:proofErr w:type="spellStart"/>
      <w:r>
        <w:rPr>
          <w:rFonts w:ascii="Arial" w:hAnsi="Arial" w:cs="Arial"/>
          <w:color w:val="000000"/>
          <w:sz w:val="20"/>
          <w:szCs w:val="20"/>
        </w:rPr>
        <w:t>ector</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achine</w:t>
      </w:r>
      <w:proofErr w:type="spellEnd"/>
      <w:r>
        <w:rPr>
          <w:rFonts w:ascii="Arial" w:hAnsi="Arial" w:cs="Arial"/>
          <w:color w:val="000000"/>
          <w:sz w:val="20"/>
          <w:szCs w:val="20"/>
        </w:rPr>
        <w:t xml:space="preserve"> (SVM) και τα </w:t>
      </w:r>
      <w:r>
        <w:rPr>
          <w:rFonts w:ascii="Arial" w:hAnsi="Arial" w:cs="Arial"/>
          <w:color w:val="000000"/>
          <w:sz w:val="20"/>
          <w:szCs w:val="20"/>
          <w:lang w:val="en-US"/>
        </w:rPr>
        <w:t>Feed</w:t>
      </w:r>
      <w:r>
        <w:rPr>
          <w:rFonts w:ascii="Arial" w:hAnsi="Arial" w:cs="Arial"/>
          <w:color w:val="000000"/>
          <w:sz w:val="20"/>
          <w:szCs w:val="20"/>
        </w:rPr>
        <w:t xml:space="preserve"> </w:t>
      </w:r>
      <w:r>
        <w:rPr>
          <w:rFonts w:ascii="Arial" w:hAnsi="Arial" w:cs="Arial"/>
          <w:color w:val="000000"/>
          <w:sz w:val="20"/>
          <w:szCs w:val="20"/>
          <w:lang w:val="en-US"/>
        </w:rPr>
        <w:t>F</w:t>
      </w:r>
      <w:proofErr w:type="spellStart"/>
      <w:r>
        <w:rPr>
          <w:rFonts w:ascii="Arial" w:hAnsi="Arial" w:cs="Arial"/>
          <w:color w:val="000000"/>
          <w:sz w:val="20"/>
          <w:szCs w:val="20"/>
        </w:rPr>
        <w:t>orward</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eural</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etwork</w:t>
      </w:r>
      <w:proofErr w:type="spellEnd"/>
      <w:r>
        <w:rPr>
          <w:rFonts w:ascii="Arial" w:hAnsi="Arial" w:cs="Arial"/>
          <w:color w:val="000000"/>
          <w:sz w:val="20"/>
          <w:szCs w:val="20"/>
          <w:lang w:val="en-US"/>
        </w:rPr>
        <w:t>s</w:t>
      </w:r>
      <w:r>
        <w:rPr>
          <w:rFonts w:ascii="Arial" w:hAnsi="Arial" w:cs="Arial"/>
          <w:color w:val="000000"/>
          <w:sz w:val="20"/>
          <w:szCs w:val="20"/>
        </w:rPr>
        <w:t xml:space="preserve"> (FFNN). Τα αποτελέσματα δείχνουν την υπεροχή του μοντέλου LSTM RNN, όσον αφορά την ακρίβεια πρόβλεψης και τις δυνατότητες γενίκευσης σε άλλα σύνολα δεδομένων (π.χ. τα δεδομένα ελέγχου). Το LSTM RNN υπερτερεί έναντι άλλων μοντέλων στην αποτύπωση των μη γραμμικών και στοχαστικών  χαρακτηριστικών της ροής κυκλοφορίας.</w:t>
      </w:r>
    </w:p>
    <w:p w14:paraId="249AB34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DDB928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918E60" w14:textId="77777777" w:rsidR="008F10B2" w:rsidRPr="003F0503" w:rsidRDefault="00000000">
      <w:pPr>
        <w:pStyle w:val="Web"/>
        <w:spacing w:before="360" w:beforeAutospacing="0" w:after="120" w:afterAutospacing="0"/>
        <w:jc w:val="both"/>
        <w:outlineLvl w:val="1"/>
        <w:rPr>
          <w:rFonts w:ascii="Arial Black" w:hAnsi="Arial Black" w:cs="Arial"/>
          <w:color w:val="000000"/>
          <w:sz w:val="22"/>
          <w:szCs w:val="22"/>
        </w:rPr>
      </w:pPr>
      <w:bookmarkStart w:id="25" w:name="_Toc143044153"/>
      <w:bookmarkStart w:id="26" w:name="_Toc146795744"/>
      <w:r w:rsidRPr="003F0503">
        <w:rPr>
          <w:rFonts w:ascii="Arial Black" w:hAnsi="Arial Black" w:cs="Arial"/>
          <w:color w:val="000000"/>
          <w:sz w:val="22"/>
          <w:szCs w:val="22"/>
        </w:rPr>
        <w:lastRenderedPageBreak/>
        <w:t xml:space="preserve">2.2 </w:t>
      </w:r>
      <w:r>
        <w:rPr>
          <w:rFonts w:ascii="Arial Black" w:hAnsi="Arial Black" w:cs="Arial"/>
          <w:color w:val="000000"/>
          <w:sz w:val="22"/>
          <w:szCs w:val="22"/>
        </w:rPr>
        <w:t>Πρόβλεψη</w:t>
      </w:r>
      <w:r w:rsidRPr="003F0503">
        <w:rPr>
          <w:rFonts w:ascii="Arial Black" w:hAnsi="Arial Black" w:cs="Arial"/>
          <w:color w:val="000000"/>
          <w:sz w:val="22"/>
          <w:szCs w:val="22"/>
        </w:rPr>
        <w:t xml:space="preserve"> </w:t>
      </w:r>
      <w:r>
        <w:rPr>
          <w:rFonts w:ascii="Arial Black" w:hAnsi="Arial Black" w:cs="Arial"/>
          <w:color w:val="000000"/>
          <w:sz w:val="22"/>
          <w:szCs w:val="22"/>
        </w:rPr>
        <w:t>με</w:t>
      </w:r>
      <w:r w:rsidRPr="003F0503">
        <w:rPr>
          <w:rFonts w:ascii="Arial Black" w:hAnsi="Arial Black" w:cs="Arial"/>
          <w:color w:val="000000"/>
          <w:sz w:val="22"/>
          <w:szCs w:val="22"/>
        </w:rPr>
        <w:t xml:space="preserve"> </w:t>
      </w:r>
      <w:r>
        <w:rPr>
          <w:rFonts w:ascii="Arial Black" w:hAnsi="Arial Black" w:cs="Arial"/>
          <w:color w:val="000000"/>
          <w:sz w:val="22"/>
          <w:szCs w:val="22"/>
        </w:rPr>
        <w:t>Απλά</w:t>
      </w:r>
      <w:r w:rsidRPr="003F0503">
        <w:rPr>
          <w:rFonts w:ascii="Arial Black" w:hAnsi="Arial Black" w:cs="Arial"/>
          <w:color w:val="000000"/>
          <w:sz w:val="22"/>
          <w:szCs w:val="22"/>
        </w:rPr>
        <w:t xml:space="preserve"> </w:t>
      </w:r>
      <w:r>
        <w:rPr>
          <w:rFonts w:ascii="Arial Black" w:hAnsi="Arial Black" w:cs="Arial"/>
          <w:color w:val="000000"/>
          <w:sz w:val="22"/>
          <w:szCs w:val="22"/>
        </w:rPr>
        <w:t>Νευρωνικά</w:t>
      </w:r>
      <w:r w:rsidRPr="003F0503">
        <w:rPr>
          <w:rFonts w:ascii="Arial Black" w:hAnsi="Arial Black" w:cs="Arial"/>
          <w:color w:val="000000"/>
          <w:sz w:val="22"/>
          <w:szCs w:val="22"/>
        </w:rPr>
        <w:t xml:space="preserve"> </w:t>
      </w:r>
      <w:r>
        <w:rPr>
          <w:rFonts w:ascii="Arial Black" w:hAnsi="Arial Black" w:cs="Arial"/>
          <w:color w:val="000000"/>
          <w:sz w:val="22"/>
          <w:szCs w:val="22"/>
        </w:rPr>
        <w:t>Δίκτυα</w:t>
      </w:r>
      <w:bookmarkEnd w:id="25"/>
      <w:bookmarkEnd w:id="26"/>
    </w:p>
    <w:p w14:paraId="2A0FD557" w14:textId="2983510C" w:rsidR="008F10B2" w:rsidRPr="00223651"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Στην δεύτερη εργασία που παραθέτουμε, ως ροή κυκλοφορίας ορίζεται η κίνηση των οχημάτων εντός ενός οδικού δικτύου ή ενός συγκεκριμένου τμήματος μίας οδού σε μία δεδομένη χρονική στιγμή. Οι συγγραφείς αναφέρουν ότι η ακριβής πρόβλεψη της κυκλοφοριακής ροής είναι ζωτικής σημασίας στα Ευφυή Συστήματα Μεταφορών - ΕΣΜ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w:t>
      </w:r>
      <w:r>
        <w:rPr>
          <w:rFonts w:ascii="Arial" w:hAnsi="Arial" w:cs="Arial"/>
          <w:color w:val="000000"/>
          <w:sz w:val="20"/>
          <w:szCs w:val="20"/>
          <w:lang w:val="en-US"/>
        </w:rPr>
        <w:t>Systems</w:t>
      </w:r>
      <w:r>
        <w:rPr>
          <w:rFonts w:ascii="Arial" w:hAnsi="Arial" w:cs="Arial"/>
          <w:color w:val="000000"/>
          <w:sz w:val="20"/>
          <w:szCs w:val="20"/>
        </w:rPr>
        <w:t xml:space="preserve"> - </w:t>
      </w:r>
      <w:r>
        <w:rPr>
          <w:rFonts w:ascii="Arial" w:hAnsi="Arial" w:cs="Arial"/>
          <w:color w:val="000000"/>
          <w:sz w:val="20"/>
          <w:szCs w:val="20"/>
          <w:lang w:val="en-US"/>
        </w:rPr>
        <w:t>ITS</w:t>
      </w:r>
      <w:r>
        <w:rPr>
          <w:rFonts w:ascii="Arial" w:hAnsi="Arial" w:cs="Arial"/>
          <w:color w:val="000000"/>
          <w:sz w:val="20"/>
          <w:szCs w:val="20"/>
        </w:rPr>
        <w:t xml:space="preserve">) για την αποτελεσματική μείωση της κυκλοφοριακής συμφόρησης. Οι επιστήμονες έχουν σαν βασικό στόχο την εκτίμηση του όγκου και της ταχύτητας των οχημάτων στο δρόμο για τη διευκόλυνση της αποτελεσματικής διαχείρισης της κυκλοφορίας </w:t>
      </w:r>
      <w:sdt>
        <w:sdtPr>
          <w:rPr>
            <w:rFonts w:ascii="Arial" w:hAnsi="Arial" w:cs="Arial"/>
            <w:color w:val="000000"/>
            <w:sz w:val="20"/>
            <w:szCs w:val="20"/>
          </w:rP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629233648"/>
          <w:placeholder>
            <w:docPart w:val="DefaultPlaceholder_-1854013440"/>
          </w:placeholder>
        </w:sdtPr>
        <w:sdtContent>
          <w:r w:rsidR="00EA630A" w:rsidRPr="00223651">
            <w:rPr>
              <w:rFonts w:ascii="Arial" w:hAnsi="Arial" w:cs="Arial"/>
              <w:color w:val="000000"/>
              <w:sz w:val="20"/>
              <w:szCs w:val="20"/>
            </w:rPr>
            <w:t>[7]</w:t>
          </w:r>
        </w:sdtContent>
      </w:sdt>
      <w:r w:rsidR="00223651" w:rsidRPr="00223651">
        <w:rPr>
          <w:rFonts w:ascii="Arial" w:hAnsi="Arial" w:cs="Arial"/>
          <w:color w:val="000000"/>
          <w:sz w:val="20"/>
          <w:szCs w:val="20"/>
        </w:rPr>
        <w:t>.</w:t>
      </w:r>
    </w:p>
    <w:p w14:paraId="3C7823A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Pr>
          <w:rFonts w:ascii="Arial" w:hAnsi="Arial" w:cs="Arial"/>
          <w:color w:val="000000"/>
          <w:sz w:val="20"/>
          <w:szCs w:val="20"/>
        </w:rPr>
        <w:t>Deep</w:t>
      </w:r>
      <w:proofErr w:type="spellEnd"/>
      <w:r>
        <w:rPr>
          <w:rFonts w:ascii="Arial" w:hAnsi="Arial" w:cs="Arial"/>
          <w:color w:val="000000"/>
          <w:sz w:val="20"/>
          <w:szCs w:val="20"/>
        </w:rPr>
        <w:t xml:space="preserve"> Learning </w:t>
      </w:r>
      <w:proofErr w:type="spellStart"/>
      <w:r>
        <w:rPr>
          <w:rFonts w:ascii="Arial" w:hAnsi="Arial" w:cs="Arial"/>
          <w:color w:val="000000"/>
          <w:sz w:val="20"/>
          <w:szCs w:val="20"/>
        </w:rPr>
        <w:t>Based</w:t>
      </w:r>
      <w:proofErr w:type="spellEnd"/>
      <w:r>
        <w:rPr>
          <w:rFonts w:ascii="Arial" w:hAnsi="Arial" w:cs="Arial"/>
          <w:color w:val="000000"/>
          <w:sz w:val="20"/>
          <w:szCs w:val="20"/>
        </w:rPr>
        <w:t xml:space="preserve"> </w:t>
      </w:r>
      <w:proofErr w:type="spellStart"/>
      <w:r>
        <w:rPr>
          <w:rFonts w:ascii="Arial" w:hAnsi="Arial" w:cs="Arial"/>
          <w:color w:val="000000"/>
          <w:sz w:val="20"/>
          <w:szCs w:val="20"/>
        </w:rPr>
        <w:t>Traffic</w:t>
      </w:r>
      <w:proofErr w:type="spellEnd"/>
      <w:r>
        <w:rPr>
          <w:rFonts w:ascii="Arial" w:hAnsi="Arial" w:cs="Arial"/>
          <w:color w:val="000000"/>
          <w:sz w:val="20"/>
          <w:szCs w:val="20"/>
        </w:rPr>
        <w:t xml:space="preserve"> </w:t>
      </w:r>
      <w:proofErr w:type="spellStart"/>
      <w:r>
        <w:rPr>
          <w:rFonts w:ascii="Arial" w:hAnsi="Arial" w:cs="Arial"/>
          <w:color w:val="000000"/>
          <w:sz w:val="20"/>
          <w:szCs w:val="20"/>
        </w:rPr>
        <w:t>Flow</w:t>
      </w:r>
      <w:proofErr w:type="spellEnd"/>
      <w:r>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Pr>
          <w:rFonts w:ascii="Arial" w:hAnsi="Arial" w:cs="Arial"/>
          <w:color w:val="000000"/>
          <w:sz w:val="20"/>
          <w:szCs w:val="20"/>
          <w:lang w:val="en-US"/>
        </w:rPr>
        <w:t>ully</w:t>
      </w:r>
      <w:proofErr w:type="spellEnd"/>
      <w:r>
        <w:rPr>
          <w:rFonts w:ascii="Arial" w:hAnsi="Arial" w:cs="Arial"/>
          <w:color w:val="000000"/>
          <w:sz w:val="20"/>
          <w:szCs w:val="20"/>
        </w:rPr>
        <w:t xml:space="preserve"> C</w:t>
      </w:r>
      <w:proofErr w:type="spellStart"/>
      <w:r>
        <w:rPr>
          <w:rFonts w:ascii="Arial" w:hAnsi="Arial" w:cs="Arial"/>
          <w:color w:val="000000"/>
          <w:sz w:val="20"/>
          <w:szCs w:val="20"/>
          <w:lang w:val="en-US"/>
        </w:rPr>
        <w:t>onncted</w:t>
      </w:r>
      <w:proofErr w:type="spellEnd"/>
      <w:r>
        <w:rPr>
          <w:rFonts w:ascii="Arial" w:hAnsi="Arial" w:cs="Arial"/>
          <w:color w:val="000000"/>
          <w:sz w:val="20"/>
          <w:szCs w:val="20"/>
        </w:rPr>
        <w:t xml:space="preserve"> D</w:t>
      </w:r>
      <w:proofErr w:type="spellStart"/>
      <w:r>
        <w:rPr>
          <w:rFonts w:ascii="Arial" w:hAnsi="Arial" w:cs="Arial"/>
          <w:color w:val="000000"/>
          <w:sz w:val="20"/>
          <w:szCs w:val="20"/>
          <w:lang w:val="en-US"/>
        </w:rPr>
        <w:t>eep</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Το μοντέλο SDLTFP λαμβάνει ιστορικά δεδομένα κυκλοφορίας ως είσοδο και προσπαθεί να προβλέψει την μελλοντική κυκλοφοριακή ροή, δηλαδή τον εκτιμώμενο όγκο των οχημάτων σε μια δεδομένη χρονική στιγμή στο μέλλον. </w:t>
      </w:r>
    </w:p>
    <w:p w14:paraId="67FB93BB"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εργασία, οι συγγραφείς εφαρμόζουν διάφορες τεχνικές βελτιστοποίησης, για να αναβαθμίσουν την απόδοση του μοντέλου. Αυτές οι τεχνικές περιλαμβάνουν την κανονικοποίηση δέσμης (</w:t>
      </w:r>
      <w:r>
        <w:rPr>
          <w:rFonts w:ascii="Arial" w:hAnsi="Arial" w:cs="Arial"/>
          <w:color w:val="000000"/>
          <w:sz w:val="20"/>
          <w:szCs w:val="20"/>
          <w:lang w:val="en-US"/>
        </w:rPr>
        <w:t>Batch</w:t>
      </w:r>
      <w:r>
        <w:rPr>
          <w:rFonts w:ascii="Arial" w:hAnsi="Arial" w:cs="Arial"/>
          <w:color w:val="000000"/>
          <w:sz w:val="20"/>
          <w:szCs w:val="20"/>
        </w:rPr>
        <w:t xml:space="preserve"> </w:t>
      </w:r>
      <w:r>
        <w:rPr>
          <w:rFonts w:ascii="Arial" w:hAnsi="Arial" w:cs="Arial"/>
          <w:color w:val="000000"/>
          <w:sz w:val="20"/>
          <w:szCs w:val="20"/>
          <w:lang w:val="en-US"/>
        </w:rPr>
        <w:t>Normalization</w:t>
      </w:r>
      <w:r>
        <w:rPr>
          <w:rFonts w:ascii="Arial" w:hAnsi="Arial" w:cs="Arial"/>
          <w:color w:val="000000"/>
          <w:sz w:val="20"/>
          <w:szCs w:val="20"/>
        </w:rPr>
        <w:t xml:space="preserve"> - </w:t>
      </w:r>
      <w:r>
        <w:rPr>
          <w:rFonts w:ascii="Arial" w:hAnsi="Arial" w:cs="Arial"/>
          <w:color w:val="000000"/>
          <w:sz w:val="20"/>
          <w:szCs w:val="20"/>
          <w:lang w:val="en-US"/>
        </w:rPr>
        <w:t>BN</w:t>
      </w:r>
      <w:r>
        <w:rPr>
          <w:rFonts w:ascii="Arial" w:hAnsi="Arial" w:cs="Arial"/>
          <w:color w:val="000000"/>
          <w:sz w:val="20"/>
          <w:szCs w:val="20"/>
        </w:rPr>
        <w:t>) και την εισαγωγή των επιπέδων αγνόησης (</w:t>
      </w:r>
      <w:r>
        <w:rPr>
          <w:rFonts w:ascii="Arial" w:hAnsi="Arial" w:cs="Arial"/>
          <w:color w:val="000000"/>
          <w:sz w:val="20"/>
          <w:szCs w:val="20"/>
          <w:lang w:val="en-US"/>
        </w:rPr>
        <w:t>Dropout</w:t>
      </w:r>
      <w:r>
        <w:rPr>
          <w:rFonts w:ascii="Arial" w:hAnsi="Arial" w:cs="Arial"/>
          <w:color w:val="000000"/>
          <w:sz w:val="20"/>
          <w:szCs w:val="20"/>
        </w:rPr>
        <w:t xml:space="preserve"> </w:t>
      </w:r>
      <w:r>
        <w:rPr>
          <w:rFonts w:ascii="Arial" w:hAnsi="Arial" w:cs="Arial"/>
          <w:color w:val="000000"/>
          <w:sz w:val="20"/>
          <w:szCs w:val="20"/>
          <w:lang w:val="en-US"/>
        </w:rPr>
        <w:t>Layers</w:t>
      </w:r>
      <w:r>
        <w:rPr>
          <w:rFonts w:ascii="Arial" w:hAnsi="Arial" w:cs="Arial"/>
          <w:color w:val="000000"/>
          <w:sz w:val="20"/>
          <w:szCs w:val="20"/>
        </w:rPr>
        <w:t>). Ο συνδυασμός αυτών των δύο μεθόδων συμβάλλει στην ευκολία γενίκευσης του μοντέλου και την αποφυγή της υπερεκπαίδευσης.</w:t>
      </w:r>
    </w:p>
    <w:p w14:paraId="395F484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Percentage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MAPE) 5% στα δεδομένα εκπαίδευσης. Για τα δεδομένα ελέγχου, ο προτεινόμενος αλγόριθμος καταφέρνει για την ίδια μετρική ένα σφάλμα μεταξύ 15% έως 20%. Τα αποτελέσματα αυτά δείχνουν ότι το μοντέλο αποδίδει καλά στην πρόβλεψη της ροής κυκλοφορίας, παρουσιάζοντας σχετικά χαμηλά σφάλματα πρόβλεψης.</w:t>
      </w:r>
    </w:p>
    <w:p w14:paraId="17646905" w14:textId="77777777" w:rsidR="008F10B2" w:rsidRDefault="00000000">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7" w:name="_Toc143044154"/>
      <w:bookmarkStart w:id="28" w:name="_Toc146795745"/>
      <w:r>
        <w:rPr>
          <w:rFonts w:ascii="Arial Black" w:eastAsia="Times New Roman" w:hAnsi="Arial Black" w:cs="Arial"/>
          <w:color w:val="000000"/>
          <w:kern w:val="0"/>
          <w:sz w:val="22"/>
          <w:szCs w:val="22"/>
          <w:lang w:eastAsia="el-GR"/>
          <w14:ligatures w14:val="none"/>
        </w:rPr>
        <w:t>2.3 Μοντέλο Αποτελούμενο από Κωδικοποιητές και Αποκωδικοποιητές</w:t>
      </w:r>
      <w:bookmarkEnd w:id="27"/>
      <w:bookmarkEnd w:id="28"/>
      <w:r>
        <w:rPr>
          <w:rFonts w:ascii="Arial Black" w:eastAsia="Times New Roman" w:hAnsi="Arial Black" w:cs="Arial"/>
          <w:color w:val="000000"/>
          <w:kern w:val="0"/>
          <w:sz w:val="22"/>
          <w:szCs w:val="22"/>
          <w:lang w:eastAsia="el-GR"/>
          <w14:ligatures w14:val="none"/>
        </w:rPr>
        <w:t xml:space="preserve"> </w:t>
      </w:r>
    </w:p>
    <w:p w14:paraId="021D9227" w14:textId="743FE11A"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που συμπεριλαμβάνουμε, η ροή κυκλοφορίας αναφέρεται στην κίνηση των οχημάτων σε δίκτυα μεταφορών, όπως οι δρόμοι ή οι αυτοκινητόδρομοι </w:t>
      </w:r>
      <w:sdt>
        <w:sdtPr>
          <w:rPr>
            <w:color w:val="000000"/>
          </w:rP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03DC90E6CFF34A619ADE232706CA5EB0"/>
          </w:placeholder>
        </w:sdtPr>
        <w:sdtContent>
          <w:r w:rsidR="00EA630A" w:rsidRPr="00EA630A">
            <w:rPr>
              <w:rFonts w:ascii="Arial" w:hAnsi="Arial" w:cs="Arial"/>
              <w:color w:val="000000"/>
              <w:sz w:val="20"/>
              <w:szCs w:val="20"/>
            </w:rPr>
            <w:t>[4]</w:t>
          </w:r>
        </w:sdtContent>
      </w:sdt>
      <w:r>
        <w:rPr>
          <w:rFonts w:ascii="Arial" w:hAnsi="Arial" w:cs="Arial"/>
          <w:color w:val="000000"/>
          <w:sz w:val="20"/>
          <w:szCs w:val="20"/>
        </w:rPr>
        <w:t xml:space="preserve">. Συγκεκριμένα, η τελευταία ορίζεται ως την ποσότητα των οχημάτων που διέρχονται από μια συγκεκριμένη τοποθεσία σε διαφορετικά χρονικά διαστήματα. Η παρατηρούμενη ποσότητα ροής κυκλοφορίας, η οποία συμβολίζεται ως </w:t>
      </w:r>
      <w:proofErr w:type="spellStart"/>
      <w:r>
        <w:rPr>
          <w:rFonts w:ascii="Arial" w:hAnsi="Arial" w:cs="Arial"/>
          <w:color w:val="000000"/>
          <w:sz w:val="20"/>
          <w:szCs w:val="20"/>
        </w:rPr>
        <w:t>Xt_i</w:t>
      </w:r>
      <w:proofErr w:type="spellEnd"/>
      <w:r>
        <w:rPr>
          <w:rFonts w:ascii="Arial" w:hAnsi="Arial" w:cs="Arial"/>
          <w:color w:val="000000"/>
          <w:sz w:val="20"/>
          <w:szCs w:val="20"/>
        </w:rPr>
        <w:t xml:space="preserve">, αντιπροσωπεύει τον όγκο κυκλοφορίας που μετρήθηκε στην i-οστή θέση παρατήρησης κατά τη διάρκεια του t-οστού χρονικού διαστήματος. </w:t>
      </w:r>
    </w:p>
    <w:p w14:paraId="437C918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 οι οποίες είναι ζωτικής σημασίας για τη διαχείριση των μεταφορών, για τα ευφυή συστήματα μεταφορών και για διάφορες εφαρμογές που στοχεύουν στον έλεγχο και τη βελτιστοποίηση της κυκλοφορίας.</w:t>
      </w:r>
    </w:p>
    <w:p w14:paraId="1CE793BB"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μεθοδολογία που χρησιμοποιείται στην παρούσα εργασία περιλαμβάνει την εφαρμογή ενός μοντέλου στοιβαγμένου κωδικοποιητή - αποκωδικοποιητή (S</w:t>
      </w:r>
      <w:r>
        <w:rPr>
          <w:rFonts w:ascii="Arial" w:hAnsi="Arial" w:cs="Arial"/>
          <w:color w:val="000000"/>
          <w:sz w:val="20"/>
          <w:szCs w:val="20"/>
          <w:lang w:val="en-US"/>
        </w:rPr>
        <w:t>tacked</w:t>
      </w:r>
      <w:r>
        <w:rPr>
          <w:rFonts w:ascii="Arial" w:hAnsi="Arial" w:cs="Arial"/>
          <w:color w:val="000000"/>
          <w:sz w:val="20"/>
          <w:szCs w:val="20"/>
        </w:rPr>
        <w:t xml:space="preserve"> A</w:t>
      </w:r>
      <w:r>
        <w:rPr>
          <w:rFonts w:ascii="Arial" w:hAnsi="Arial" w:cs="Arial"/>
          <w:color w:val="000000"/>
          <w:sz w:val="20"/>
          <w:szCs w:val="20"/>
          <w:lang w:val="en-US"/>
        </w:rPr>
        <w:t>utoencoder</w:t>
      </w:r>
      <w:r>
        <w:rPr>
          <w:rFonts w:ascii="Arial" w:hAnsi="Arial" w:cs="Arial"/>
          <w:color w:val="000000"/>
          <w:sz w:val="20"/>
          <w:szCs w:val="20"/>
        </w:rPr>
        <w:t xml:space="preserve"> - </w:t>
      </w:r>
      <w:r>
        <w:rPr>
          <w:rFonts w:ascii="Arial" w:hAnsi="Arial" w:cs="Arial"/>
          <w:color w:val="000000"/>
          <w:sz w:val="20"/>
          <w:szCs w:val="20"/>
          <w:lang w:val="en-US"/>
        </w:rPr>
        <w:t>SAE</w:t>
      </w:r>
      <w:r>
        <w:rPr>
          <w:rFonts w:ascii="Arial" w:hAnsi="Arial" w:cs="Arial"/>
          <w:color w:val="000000"/>
          <w:sz w:val="20"/>
          <w:szCs w:val="20"/>
        </w:rPr>
        <w:t xml:space="preserve">), ο οποίος αποτελεί αρχιτεκτονική βαθιάς μάθησης. Το μοντέλο SAE εκπαιδεύεται με τη χρήση του συνόλου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που περιέχει πληροφορίες για την κίνηση και την κατάσταση των οδικών δικτύων σε διάφορες περιοχές της Καλιφόρνιας. Τα βήματα της μεθοδολογίας που ακολουθούνται από τους συντάκτες της έρευνας είναι τα ακόλουθα:</w:t>
      </w:r>
    </w:p>
    <w:p w14:paraId="7B1B3370"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συλλογή δεδομένων</w:t>
      </w:r>
      <w:r>
        <w:rPr>
          <w:rFonts w:ascii="Arial" w:hAnsi="Arial" w:cs="Arial"/>
          <w:color w:val="000000"/>
          <w:sz w:val="20"/>
          <w:szCs w:val="20"/>
        </w:rPr>
        <w:t xml:space="preserve">: τα δεδομένα κυκλοφοριακής ροής συλλέγονται από τη βάση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w:t>
      </w:r>
    </w:p>
    <w:p w14:paraId="5D914CF7"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προεπεξεργασία</w:t>
      </w:r>
      <w:r>
        <w:rPr>
          <w:rFonts w:ascii="Arial" w:hAnsi="Arial" w:cs="Arial"/>
          <w:color w:val="000000"/>
          <w:sz w:val="20"/>
          <w:szCs w:val="20"/>
        </w:rPr>
        <w:t>: τα δεδομένα υποβάλλονται σε προεπεξεργασία για την απομάκρυνση τυχόν ακραίων τιμών ή ασυνεπειών σε αυτά. Στη συνέχεια, χωρίζονται σε σύνολα εκπαίδευσης και ελέγχου για την αξιολόγηση του μοντέλου.</w:t>
      </w:r>
    </w:p>
    <w:p w14:paraId="2A42948C"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σχεδίαση του μοντέλου</w:t>
      </w:r>
      <w:r>
        <w:rPr>
          <w:rFonts w:ascii="Arial" w:hAnsi="Arial" w:cs="Arial"/>
          <w:color w:val="000000"/>
          <w:sz w:val="20"/>
          <w:szCs w:val="20"/>
        </w:rPr>
        <w:t xml:space="preserve">: το μοντέλο SAE αποτελείται από πολλαπλά στρώματα </w:t>
      </w:r>
      <w:r>
        <w:rPr>
          <w:rFonts w:ascii="Arial" w:hAnsi="Arial" w:cs="Arial"/>
          <w:color w:val="000000"/>
          <w:sz w:val="20"/>
          <w:szCs w:val="20"/>
          <w:lang w:val="en-US"/>
        </w:rPr>
        <w:t>autoencoder</w:t>
      </w:r>
      <w:r>
        <w:rPr>
          <w:rFonts w:ascii="Arial" w:hAnsi="Arial" w:cs="Arial"/>
          <w:color w:val="000000"/>
          <w:sz w:val="20"/>
          <w:szCs w:val="20"/>
        </w:rPr>
        <w:t xml:space="preserve">. Ο </w:t>
      </w:r>
      <w:r>
        <w:rPr>
          <w:rFonts w:ascii="Arial" w:hAnsi="Arial" w:cs="Arial"/>
          <w:color w:val="000000"/>
          <w:sz w:val="20"/>
          <w:szCs w:val="20"/>
          <w:lang w:val="en-US"/>
        </w:rPr>
        <w:t>autoencoder</w:t>
      </w:r>
      <w:r>
        <w:rPr>
          <w:rFonts w:ascii="Arial" w:hAnsi="Arial" w:cs="Arial"/>
          <w:color w:val="000000"/>
          <w:sz w:val="20"/>
          <w:szCs w:val="20"/>
        </w:rPr>
        <w:t xml:space="preserve"> θεωρείται τύπος νευρωνικού δικτύου βαθιάς μάθησης. Αποτελείται από έναν κωδικοποιητή και έναν αποκωδικοποιητή.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Pr>
          <w:rFonts w:ascii="Arial" w:hAnsi="Arial" w:cs="Arial"/>
          <w:color w:val="000000"/>
          <w:sz w:val="20"/>
          <w:szCs w:val="20"/>
        </w:rPr>
        <w:lastRenderedPageBreak/>
        <w:t xml:space="preserve">Το μοντέλο SAE χρησιμοποιεί τους </w:t>
      </w:r>
      <w:r>
        <w:rPr>
          <w:rFonts w:ascii="Arial" w:hAnsi="Arial" w:cs="Arial"/>
          <w:color w:val="000000"/>
          <w:sz w:val="20"/>
          <w:szCs w:val="20"/>
          <w:lang w:val="en-US"/>
        </w:rPr>
        <w:t>autoencoders</w:t>
      </w:r>
      <w:r>
        <w:rPr>
          <w:rFonts w:ascii="Arial" w:hAnsi="Arial" w:cs="Arial"/>
          <w:color w:val="000000"/>
          <w:sz w:val="20"/>
          <w:szCs w:val="20"/>
        </w:rPr>
        <w:t xml:space="preserve"> ως δομικά στοιχεία για τη δημιουργία ενός βαθιού δικτύου.</w:t>
      </w:r>
    </w:p>
    <w:p w14:paraId="57497927" w14:textId="77777777" w:rsidR="008F10B2" w:rsidRDefault="00000000">
      <w:pPr>
        <w:pStyle w:val="Web"/>
        <w:numPr>
          <w:ilvl w:val="0"/>
          <w:numId w:val="35"/>
        </w:numPr>
        <w:spacing w:beforeAutospacing="0" w:after="60" w:afterAutospacing="0"/>
        <w:jc w:val="both"/>
        <w:rPr>
          <w:rFonts w:ascii="Arial" w:hAnsi="Arial" w:cs="Arial"/>
          <w:color w:val="000000"/>
          <w:sz w:val="20"/>
          <w:szCs w:val="20"/>
        </w:rPr>
      </w:pPr>
      <w:r>
        <w:rPr>
          <w:rFonts w:ascii="Arial" w:hAnsi="Arial" w:cs="Arial"/>
          <w:b/>
          <w:bCs/>
          <w:color w:val="000000"/>
          <w:sz w:val="20"/>
          <w:szCs w:val="20"/>
        </w:rPr>
        <w:t>εκπαίδευση και αξιολόγηση</w:t>
      </w:r>
      <w:r>
        <w:rPr>
          <w:rFonts w:ascii="Arial" w:hAnsi="Arial" w:cs="Arial"/>
          <w:color w:val="000000"/>
          <w:sz w:val="20"/>
          <w:szCs w:val="20"/>
        </w:rPr>
        <w:t>: το μοντέλο SAE εκπαιδεύεται στα δεδομένα εκπαίδευσης. Έπειτα, η απόδοση του μοντέλου SAE αξιολογείται με τη χρήση διαφόρων μετρικών, όπως το μέσο απόλυτο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w:t>
      </w:r>
      <w:r>
        <w:rPr>
          <w:rFonts w:ascii="Arial" w:hAnsi="Arial" w:cs="Arial"/>
          <w:color w:val="000000"/>
          <w:sz w:val="20"/>
          <w:szCs w:val="20"/>
          <w:lang w:val="en-US"/>
        </w:rPr>
        <w:t>MAE</w:t>
      </w:r>
      <w:r>
        <w:rPr>
          <w:rFonts w:ascii="Arial" w:hAnsi="Arial" w:cs="Arial"/>
          <w:color w:val="000000"/>
          <w:sz w:val="20"/>
          <w:szCs w:val="20"/>
        </w:rPr>
        <w:t xml:space="preserve">) στα δεδομένα ελέγχου. </w:t>
      </w:r>
    </w:p>
    <w:p w14:paraId="38B9B325"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απόδοση του μοντέλου συγκρίνεται και με άλλα μοντέλα που χρησιμοποιούνται για τον ίδιο σκοπό, συμπεριλαμβανομένων των αλγορίθμων S</w:t>
      </w:r>
      <w:proofErr w:type="spellStart"/>
      <w:r>
        <w:rPr>
          <w:rFonts w:ascii="Arial" w:hAnsi="Arial" w:cs="Arial"/>
          <w:color w:val="000000"/>
          <w:sz w:val="20"/>
          <w:szCs w:val="20"/>
          <w:lang w:val="en-US"/>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M</w:t>
      </w:r>
      <w:proofErr w:type="spellStart"/>
      <w:r>
        <w:rPr>
          <w:rFonts w:ascii="Arial" w:hAnsi="Arial" w:cs="Arial"/>
          <w:color w:val="000000"/>
          <w:sz w:val="20"/>
          <w:szCs w:val="20"/>
          <w:lang w:val="en-US"/>
        </w:rPr>
        <w:t>achine</w:t>
      </w:r>
      <w:proofErr w:type="spellEnd"/>
      <w:r>
        <w:rPr>
          <w:rFonts w:ascii="Arial" w:hAnsi="Arial" w:cs="Arial"/>
          <w:color w:val="000000"/>
          <w:sz w:val="20"/>
          <w:szCs w:val="20"/>
        </w:rPr>
        <w:t xml:space="preserve">, </w:t>
      </w:r>
      <w:r>
        <w:rPr>
          <w:rFonts w:ascii="Arial" w:hAnsi="Arial" w:cs="Arial"/>
          <w:color w:val="000000"/>
          <w:sz w:val="20"/>
          <w:szCs w:val="20"/>
          <w:lang w:val="en-US"/>
        </w:rPr>
        <w:t>Random</w:t>
      </w:r>
      <w:r>
        <w:rPr>
          <w:rFonts w:ascii="Arial" w:hAnsi="Arial" w:cs="Arial"/>
          <w:color w:val="000000"/>
          <w:sz w:val="20"/>
          <w:szCs w:val="20"/>
        </w:rPr>
        <w:t xml:space="preserve"> </w:t>
      </w:r>
      <w:r>
        <w:rPr>
          <w:rFonts w:ascii="Arial" w:hAnsi="Arial" w:cs="Arial"/>
          <w:color w:val="000000"/>
          <w:sz w:val="20"/>
          <w:szCs w:val="20"/>
          <w:lang w:val="en-US"/>
        </w:rPr>
        <w:t>Walk</w:t>
      </w:r>
      <w:r>
        <w:rPr>
          <w:rFonts w:ascii="Arial" w:hAnsi="Arial" w:cs="Arial"/>
          <w:color w:val="000000"/>
          <w:sz w:val="20"/>
          <w:szCs w:val="20"/>
        </w:rPr>
        <w:t xml:space="preserve"> και R</w:t>
      </w:r>
      <w:proofErr w:type="spellStart"/>
      <w:r>
        <w:rPr>
          <w:rFonts w:ascii="Arial" w:hAnsi="Arial" w:cs="Arial"/>
          <w:color w:val="000000"/>
          <w:sz w:val="20"/>
          <w:szCs w:val="20"/>
          <w:lang w:val="en-US"/>
        </w:rPr>
        <w:t>adial</w:t>
      </w:r>
      <w:proofErr w:type="spellEnd"/>
      <w:r>
        <w:rPr>
          <w:rFonts w:ascii="Arial" w:hAnsi="Arial" w:cs="Arial"/>
          <w:color w:val="000000"/>
          <w:sz w:val="20"/>
          <w:szCs w:val="20"/>
        </w:rPr>
        <w:t xml:space="preserve"> B</w:t>
      </w:r>
      <w:proofErr w:type="spellStart"/>
      <w:r>
        <w:rPr>
          <w:rFonts w:ascii="Arial" w:hAnsi="Arial" w:cs="Arial"/>
          <w:color w:val="000000"/>
          <w:sz w:val="20"/>
          <w:szCs w:val="20"/>
          <w:lang w:val="en-US"/>
        </w:rPr>
        <w:t>asis</w:t>
      </w:r>
      <w:proofErr w:type="spellEnd"/>
      <w:r>
        <w:rPr>
          <w:rFonts w:ascii="Arial" w:hAnsi="Arial" w:cs="Arial"/>
          <w:color w:val="000000"/>
          <w:sz w:val="20"/>
          <w:szCs w:val="20"/>
        </w:rPr>
        <w:t xml:space="preserve"> F</w:t>
      </w:r>
      <w:r>
        <w:rPr>
          <w:rFonts w:ascii="Arial" w:hAnsi="Arial" w:cs="Arial"/>
          <w:color w:val="000000"/>
          <w:sz w:val="20"/>
          <w:szCs w:val="20"/>
          <w:lang w:val="en-US"/>
        </w:rPr>
        <w:t>unction</w:t>
      </w:r>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w:t>
      </w:r>
      <w:r>
        <w:rPr>
          <w:rFonts w:ascii="Arial" w:hAnsi="Arial" w:cs="Arial"/>
          <w:color w:val="000000"/>
          <w:sz w:val="20"/>
          <w:szCs w:val="20"/>
          <w:lang w:val="en-US"/>
        </w:rPr>
        <w:t>RBF</w:t>
      </w:r>
      <w:r>
        <w:rPr>
          <w:rFonts w:ascii="Arial" w:hAnsi="Arial" w:cs="Arial"/>
          <w:color w:val="000000"/>
          <w:sz w:val="20"/>
          <w:szCs w:val="20"/>
        </w:rPr>
        <w:t xml:space="preserve"> </w:t>
      </w:r>
      <w:r>
        <w:rPr>
          <w:rFonts w:ascii="Arial" w:hAnsi="Arial" w:cs="Arial"/>
          <w:color w:val="000000"/>
          <w:sz w:val="20"/>
          <w:szCs w:val="20"/>
          <w:lang w:val="en-US"/>
        </w:rPr>
        <w:t>NN</w:t>
      </w:r>
      <w:r>
        <w:rPr>
          <w:rFonts w:ascii="Arial" w:hAnsi="Arial" w:cs="Arial"/>
          <w:color w:val="000000"/>
          <w:sz w:val="20"/>
          <w:szCs w:val="20"/>
        </w:rPr>
        <w:t>). Τελικά, η απόδοση του προτεινόμενου μοντέλου είναι ανώτερη από αυτές των υπολοίπων. Όμως, αξίζει να σημειωθεί, ότι το μοντέλο δυσκολεύεται να αποδώσει καλά όταν η κυκλοφοριακή ροή βρίσκεται σε χαμηλά επίπεδα, ενώ για υψηλότερους όγκους κυκλοφοριακής ροής το μοντέλο αποδίδει ικανοποιητικά.</w:t>
      </w:r>
    </w:p>
    <w:p w14:paraId="471A7473"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29" w:name="_Toc143044155"/>
      <w:bookmarkStart w:id="30" w:name="_Toc146795746"/>
      <w:r>
        <w:rPr>
          <w:rFonts w:ascii="Arial Black" w:hAnsi="Arial Black" w:cs="Arial"/>
          <w:color w:val="000000"/>
          <w:sz w:val="22"/>
          <w:szCs w:val="22"/>
        </w:rPr>
        <w:t xml:space="preserve">2.4 Πρόβλεψη Κυκλοφοριακής Ροής με το Μοντέλο </w:t>
      </w:r>
      <w:r>
        <w:rPr>
          <w:rFonts w:ascii="Arial Black" w:hAnsi="Arial Black" w:cs="Arial"/>
          <w:color w:val="000000"/>
          <w:sz w:val="22"/>
          <w:szCs w:val="22"/>
          <w:lang w:val="en-US"/>
        </w:rPr>
        <w:t>Deep</w:t>
      </w:r>
      <w:r>
        <w:rPr>
          <w:rFonts w:ascii="Arial Black" w:hAnsi="Arial Black" w:cs="Arial"/>
          <w:color w:val="000000"/>
          <w:sz w:val="22"/>
          <w:szCs w:val="22"/>
        </w:rPr>
        <w:t xml:space="preserve"> </w:t>
      </w:r>
      <w:r>
        <w:rPr>
          <w:rFonts w:ascii="Arial Black" w:hAnsi="Arial Black" w:cs="Arial"/>
          <w:color w:val="000000"/>
          <w:sz w:val="22"/>
          <w:szCs w:val="22"/>
          <w:lang w:val="en-US"/>
        </w:rPr>
        <w:t>Crowd</w:t>
      </w:r>
      <w:bookmarkEnd w:id="29"/>
      <w:bookmarkEnd w:id="30"/>
    </w:p>
    <w:p w14:paraId="5CF229BB" w14:textId="63ECAF35"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μίας πόλης 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rPr>
            <w:color w:val="000000"/>
          </w:rP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76F10943EAD3450795BF4CDBCBC0235C"/>
          </w:placeholder>
        </w:sdtPr>
        <w:sdtContent>
          <w:r w:rsidR="00EA630A" w:rsidRPr="00EA630A">
            <w:rPr>
              <w:rFonts w:ascii="Arial" w:hAnsi="Arial" w:cs="Arial"/>
              <w:color w:val="000000"/>
              <w:sz w:val="20"/>
              <w:szCs w:val="20"/>
            </w:rPr>
            <w:t>[8]</w:t>
          </w:r>
        </w:sdtContent>
      </w:sdt>
      <w:r>
        <w:rPr>
          <w:rFonts w:ascii="Arial" w:hAnsi="Arial" w:cs="Arial"/>
          <w:color w:val="000000"/>
          <w:sz w:val="20"/>
          <w:szCs w:val="20"/>
        </w:rPr>
        <w:t>.</w:t>
      </w:r>
    </w:p>
    <w:p w14:paraId="5137CF7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παρουσιάσουν μία καινοτόμα ιδέα, οι επιστήμονες προτείνουν μια λύση που περιλαμβάνει τη διαίρεση μιας μεγάλης αστικής περιοχής σε μικρά πλέγματα. Κάθε πλέγμα αναπαριστά μία θέση. </w:t>
      </w:r>
    </w:p>
    <w:p w14:paraId="651FBF1B"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οι συγγραφείς προτείνουν ένα μοντέλο βαθιάς μάθησης που ονομάζεται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Το τελευταίο βασίζεται σε μία πυραμιδική αρχιτεκτονική αποτελούμενη από συνελικτικά νευρωνικά δίκτυα με βραχυπρόθεσμη και μακροπρόθεσμη μνήμη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και μηχανισμούς προσοχής υψηλής διάστασης (</w:t>
      </w: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Mechanisms</w:t>
      </w:r>
      <w:r>
        <w:rPr>
          <w:rFonts w:ascii="Arial" w:hAnsi="Arial" w:cs="Arial"/>
          <w:color w:val="000000"/>
          <w:sz w:val="20"/>
          <w:szCs w:val="20"/>
        </w:rPr>
        <w:t xml:space="preserve"> - </w:t>
      </w:r>
      <w:r>
        <w:rPr>
          <w:rFonts w:ascii="Arial" w:hAnsi="Arial" w:cs="Arial"/>
          <w:color w:val="000000"/>
          <w:sz w:val="20"/>
          <w:szCs w:val="20"/>
          <w:lang w:val="en-US"/>
        </w:rPr>
        <w:t>HDAM</w:t>
      </w:r>
      <w:r>
        <w:rPr>
          <w:rFonts w:ascii="Arial" w:hAnsi="Arial" w:cs="Arial"/>
          <w:color w:val="000000"/>
          <w:sz w:val="20"/>
          <w:szCs w:val="20"/>
        </w:rPr>
        <w:t xml:space="preserve">). Τα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DF360B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Τα δύο είδη πρόβλεψης που μελετώνται στην έρευνα αυτή αναφέρθηκαν παραπάνω.</w:t>
      </w:r>
    </w:p>
    <w:p w14:paraId="4CD1907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Αξιοπρόσεχτο είναι το γεγονός ότι για την διεκπεραίωση της μελέτης, οι επιστήμονες κατάφεραν να δημιουργήσουν ένα δικό τους σύνολο δεδομένων. Η εργασία χρησιμοποιεί δεδομένα μεγάλης κλίμακας αποτελούμενα από καταγραφές </w:t>
      </w:r>
      <w:r>
        <w:rPr>
          <w:rFonts w:ascii="Arial" w:hAnsi="Arial" w:cs="Arial"/>
          <w:color w:val="000000"/>
          <w:sz w:val="20"/>
          <w:szCs w:val="20"/>
          <w:lang w:val="en-US"/>
        </w:rPr>
        <w:t>GPS</w:t>
      </w:r>
      <w:r>
        <w:rPr>
          <w:rFonts w:ascii="Arial" w:hAnsi="Arial" w:cs="Arial"/>
          <w:color w:val="000000"/>
          <w:sz w:val="20"/>
          <w:szCs w:val="20"/>
        </w:rPr>
        <w:t xml:space="preserve"> σημείων σε πραγματικό χρόνο με την βοήθεια μίας εφαρμογής κινητού. Αυτό το σύνολο δεδομένων προσφέρει πλεονεκτήματα σε σχέση με τα ήδη υπάρχοντα, όχι μόνο επειδή καλύπτεται το εύρος μιας μεγάλης περιοχής, αλλά επίσης υπάρχουν καταγραφές από πολλούς  χρήστες. </w:t>
      </w:r>
    </w:p>
    <w:p w14:paraId="1E9FEC1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Για την αξιολόγηση των επιδόσεων του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οι συγγραφείς διεξάγουν ενδελεχή πειράματα και συγκρίνουν τα αποτελέσματά τους με άλλες σύγχρονες μεθόδους. Τέσσερις</w:t>
      </w:r>
      <w:r>
        <w:rPr>
          <w:rFonts w:ascii="Arial" w:hAnsi="Arial" w:cs="Arial"/>
          <w:color w:val="000000"/>
          <w:sz w:val="20"/>
          <w:szCs w:val="20"/>
          <w:lang w:val="en-US"/>
        </w:rPr>
        <w:t xml:space="preserve"> </w:t>
      </w:r>
      <w:r>
        <w:rPr>
          <w:rFonts w:ascii="Arial" w:hAnsi="Arial" w:cs="Arial"/>
          <w:color w:val="000000"/>
          <w:sz w:val="20"/>
          <w:szCs w:val="20"/>
        </w:rPr>
        <w:t>μετρικές</w:t>
      </w:r>
      <w:r>
        <w:rPr>
          <w:rFonts w:ascii="Arial" w:hAnsi="Arial" w:cs="Arial"/>
          <w:color w:val="000000"/>
          <w:sz w:val="20"/>
          <w:szCs w:val="20"/>
          <w:lang w:val="en-US"/>
        </w:rPr>
        <w:t xml:space="preserve">, </w:t>
      </w:r>
      <w:r>
        <w:rPr>
          <w:rFonts w:ascii="Arial" w:hAnsi="Arial" w:cs="Arial"/>
          <w:color w:val="000000"/>
          <w:sz w:val="20"/>
          <w:szCs w:val="20"/>
        </w:rPr>
        <w:t>οι</w:t>
      </w:r>
      <w:r>
        <w:rPr>
          <w:rFonts w:ascii="Arial" w:hAnsi="Arial" w:cs="Arial"/>
          <w:color w:val="000000"/>
          <w:sz w:val="20"/>
          <w:szCs w:val="20"/>
          <w:lang w:val="en-US"/>
        </w:rPr>
        <w:t xml:space="preserve"> Mean Square Error (MSE), Root Mean Square Error (RMSE), Mean Absolute Error (MAE) </w:t>
      </w:r>
      <w:r>
        <w:rPr>
          <w:rFonts w:ascii="Arial" w:hAnsi="Arial" w:cs="Arial"/>
          <w:color w:val="000000"/>
          <w:sz w:val="20"/>
          <w:szCs w:val="20"/>
        </w:rPr>
        <w:t>και</w:t>
      </w:r>
      <w:r>
        <w:rPr>
          <w:rFonts w:ascii="Arial" w:hAnsi="Arial" w:cs="Arial"/>
          <w:color w:val="000000"/>
          <w:sz w:val="20"/>
          <w:szCs w:val="20"/>
          <w:lang w:val="en-US"/>
        </w:rPr>
        <w:t xml:space="preserve"> Mean Absolute Percentage Error (MAPE), </w:t>
      </w:r>
      <w:r>
        <w:rPr>
          <w:rFonts w:ascii="Arial" w:hAnsi="Arial" w:cs="Arial"/>
          <w:color w:val="000000"/>
          <w:sz w:val="20"/>
          <w:szCs w:val="20"/>
        </w:rPr>
        <w:t>χρησιμοποιούνται</w:t>
      </w:r>
      <w:r>
        <w:rPr>
          <w:rFonts w:ascii="Arial" w:hAnsi="Arial" w:cs="Arial"/>
          <w:color w:val="000000"/>
          <w:sz w:val="20"/>
          <w:szCs w:val="20"/>
          <w:lang w:val="en-US"/>
        </w:rPr>
        <w:t xml:space="preserve"> </w:t>
      </w:r>
      <w:r>
        <w:rPr>
          <w:rFonts w:ascii="Arial" w:hAnsi="Arial" w:cs="Arial"/>
          <w:color w:val="000000"/>
          <w:sz w:val="20"/>
          <w:szCs w:val="20"/>
        </w:rPr>
        <w:t>για</w:t>
      </w:r>
      <w:r>
        <w:rPr>
          <w:rFonts w:ascii="Arial" w:hAnsi="Arial" w:cs="Arial"/>
          <w:color w:val="000000"/>
          <w:sz w:val="20"/>
          <w:szCs w:val="20"/>
          <w:lang w:val="en-US"/>
        </w:rPr>
        <w:t xml:space="preserve"> </w:t>
      </w:r>
      <w:r>
        <w:rPr>
          <w:rFonts w:ascii="Arial" w:hAnsi="Arial" w:cs="Arial"/>
          <w:color w:val="000000"/>
          <w:sz w:val="20"/>
          <w:szCs w:val="20"/>
        </w:rPr>
        <w:t>την</w:t>
      </w:r>
      <w:r>
        <w:rPr>
          <w:rFonts w:ascii="Arial" w:hAnsi="Arial" w:cs="Arial"/>
          <w:color w:val="000000"/>
          <w:sz w:val="20"/>
          <w:szCs w:val="20"/>
          <w:lang w:val="en-US"/>
        </w:rPr>
        <w:t xml:space="preserve"> </w:t>
      </w:r>
      <w:r>
        <w:rPr>
          <w:rFonts w:ascii="Arial" w:hAnsi="Arial" w:cs="Arial"/>
          <w:color w:val="000000"/>
          <w:sz w:val="20"/>
          <w:szCs w:val="20"/>
        </w:rPr>
        <w:t>αξιολόγηση</w:t>
      </w:r>
      <w:r>
        <w:rPr>
          <w:rFonts w:ascii="Arial" w:hAnsi="Arial" w:cs="Arial"/>
          <w:color w:val="000000"/>
          <w:sz w:val="20"/>
          <w:szCs w:val="20"/>
          <w:lang w:val="en-US"/>
        </w:rPr>
        <w:t xml:space="preserve">. </w:t>
      </w:r>
      <w:r>
        <w:rPr>
          <w:rFonts w:ascii="Arial" w:hAnsi="Arial" w:cs="Arial"/>
          <w:color w:val="000000"/>
          <w:sz w:val="20"/>
          <w:szCs w:val="20"/>
        </w:rPr>
        <w:t xml:space="preserve">Τα αποτελέσματα των πειραμάτων αποδεικνύουν την αποτελεσματικότητα και την αποδοτικότητα του προτεινόμενου μοντέλου για την πρόβλεψη της κυκλοφοριακής ροής σε δύο μεγάλες πόλεις της Ιαπωνίας, το Τόκιο και την Οσάκα. </w:t>
      </w:r>
    </w:p>
    <w:p w14:paraId="7831E7E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Συμπεραίνοντας, με την χρήση ενός ισχυρού μοντέλου όπως το προτεινόμενο,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2D9B75AC"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1" w:name="_Toc143044157"/>
      <w:bookmarkStart w:id="32" w:name="_Toc146795747"/>
      <w:r>
        <w:rPr>
          <w:rFonts w:ascii="Arial Black" w:eastAsia="Times New Roman" w:hAnsi="Arial Black" w:cs="Arial"/>
          <w:color w:val="000000"/>
          <w:kern w:val="0"/>
          <w:sz w:val="22"/>
          <w:szCs w:val="22"/>
          <w:lang w:eastAsia="el-GR"/>
          <w14:ligatures w14:val="none"/>
        </w:rPr>
        <w:t xml:space="preserve">2.5 </w:t>
      </w:r>
      <w:bookmarkEnd w:id="31"/>
      <w:r>
        <w:rPr>
          <w:rFonts w:ascii="Arial Black" w:eastAsia="Times New Roman" w:hAnsi="Arial Black" w:cs="Arial"/>
          <w:color w:val="000000"/>
          <w:kern w:val="0"/>
          <w:sz w:val="22"/>
          <w:szCs w:val="22"/>
          <w:lang w:eastAsia="el-GR"/>
          <w14:ligatures w14:val="none"/>
        </w:rPr>
        <w:t>Χρήση Γραφημάτων και Νευρωνικών Δικτύων</w:t>
      </w:r>
      <w:bookmarkEnd w:id="32"/>
    </w:p>
    <w:p w14:paraId="3FFE03A7" w14:textId="2021E381" w:rsidR="008F10B2" w:rsidRDefault="00000000">
      <w:pPr>
        <w:spacing w:after="60" w:line="240" w:lineRule="auto"/>
        <w:jc w:val="both"/>
        <w:rPr>
          <w:rFonts w:ascii="Arial" w:eastAsia="Times New Roman" w:hAnsi="Arial" w:cs="Arial"/>
          <w:b/>
          <w:bCs/>
          <w:i/>
          <w:i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επόμενη εργασία, οι συγγραφείς ορίζουν τη κυκλοφοριακή ροή ως τον αριθμό των οχημάτων που διέρχονται από μια συγκεκριμένη τοποθεσία ή περιοχή κατά τη διάρκεια μιας χρονικής περιόδου. Το κύριο πρόβλημα προς επίλυση είναι η πρόβλεψη της κυκλοφοριακής ροής και της </w:t>
      </w:r>
      <w:r>
        <w:rPr>
          <w:rFonts w:ascii="Arial" w:eastAsia="Times New Roman" w:hAnsi="Arial" w:cs="Arial"/>
          <w:color w:val="000000"/>
          <w:kern w:val="0"/>
          <w:sz w:val="20"/>
          <w:szCs w:val="20"/>
          <w:lang w:eastAsia="el-GR"/>
          <w14:ligatures w14:val="none"/>
        </w:rPr>
        <w:lastRenderedPageBreak/>
        <w:t xml:space="preserve">ταχύτητας των οχημάτων στο μέλλον. Το πρόβλημα αυτό ανάγεται σε χρονοσειρά. Στόχος είναι η πρόβλεψη των τιμών της με βάση διάφορα ιστορικά δεδομένα. Τέλος, λαμβάνονται υπόψη οι παράγοντες που επηρεάζουν τη κυκλοφοριακή ροή και την ταχύτητα, όπως είναι ο χρόνος, ο χώρος, οι καιρικές συνθήκες και οι δραστηριότητες (π.χ. εορτές), προκειμένου να αναπτυχθεί ένα μοντέλο που θα είναι όσο το δυνατόν ακριβέστερο. </w:t>
      </w:r>
      <w:sdt>
        <w:sdtPr>
          <w:rPr>
            <w:color w:val="000000"/>
          </w:rP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AE7C63B1D63B45C38D2200AFC1402DD8"/>
          </w:placeholder>
        </w:sdtPr>
        <w:sdtContent>
          <w:r w:rsidR="00EA630A" w:rsidRPr="00EA630A">
            <w:rPr>
              <w:rFonts w:ascii="Arial" w:eastAsia="Times New Roman" w:hAnsi="Arial" w:cs="Arial"/>
              <w:iCs/>
              <w:color w:val="000000"/>
              <w:kern w:val="0"/>
              <w:sz w:val="20"/>
              <w:szCs w:val="20"/>
              <w:lang w:eastAsia="el-GR"/>
              <w14:ligatures w14:val="none"/>
            </w:rPr>
            <w:t>[9]</w:t>
          </w:r>
        </w:sdtContent>
      </w:sdt>
    </w:p>
    <w:p w14:paraId="0EDEF20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προτεινόμενο μοντέλο που αναπτύσσεται στην παρούσα μελέτη ονομάζεται Graph </w:t>
      </w:r>
      <w:proofErr w:type="spellStart"/>
      <w:r>
        <w:rPr>
          <w:rFonts w:ascii="Arial" w:eastAsia="Times New Roman" w:hAnsi="Arial" w:cs="Arial"/>
          <w:color w:val="000000"/>
          <w:kern w:val="0"/>
          <w:sz w:val="20"/>
          <w:szCs w:val="20"/>
          <w:lang w:eastAsia="el-GR"/>
          <w14:ligatures w14:val="none"/>
        </w:rPr>
        <w:t>Hierarchical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Convolutional</w:t>
      </w:r>
      <w:proofErr w:type="spellEnd"/>
      <w:r>
        <w:rPr>
          <w:rFonts w:ascii="Arial" w:eastAsia="Times New Roman" w:hAnsi="Arial" w:cs="Arial"/>
          <w:color w:val="000000"/>
          <w:kern w:val="0"/>
          <w:sz w:val="20"/>
          <w:szCs w:val="20"/>
          <w:lang w:eastAsia="el-GR"/>
          <w14:ligatures w14:val="none"/>
        </w:rPr>
        <w:t xml:space="preserve"> Recurrent Neural Network (GHCRNN). Αυτό το μοντέλο έχει σχεδιαστεί για την πρόβλεψη της κυκλοφοριακής ροής και της ταχύτητας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αλγορίθμου:</w:t>
      </w:r>
    </w:p>
    <w:p w14:paraId="19F83158"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ακολουθίες εισόδου και εξόδου</w:t>
      </w:r>
      <w:r>
        <w:rPr>
          <w:rFonts w:ascii="Arial" w:eastAsia="Times New Roman" w:hAnsi="Arial" w:cs="Arial"/>
          <w:color w:val="000000"/>
          <w:kern w:val="0"/>
          <w:sz w:val="20"/>
          <w:szCs w:val="20"/>
          <w:lang w:eastAsia="el-GR"/>
          <w14:ligatures w14:val="none"/>
        </w:rPr>
        <w:t>: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την ταχύτητα σε μία καθορισμένη χρονική στιγμή στο μέλλον και την παραδίδει ως έξοδο.</w:t>
      </w:r>
    </w:p>
    <w:p w14:paraId="6189A9ED"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συνελικτικά επίπεδα (</w:t>
      </w:r>
      <w:r>
        <w:rPr>
          <w:rFonts w:ascii="Arial" w:eastAsia="Times New Roman" w:hAnsi="Arial" w:cs="Arial"/>
          <w:b/>
          <w:bCs/>
          <w:color w:val="000000"/>
          <w:kern w:val="0"/>
          <w:sz w:val="20"/>
          <w:szCs w:val="20"/>
          <w:lang w:val="en-US" w:eastAsia="el-GR"/>
          <w14:ligatures w14:val="none"/>
        </w:rPr>
        <w:t>convolutional</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layers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το νευρωνικό δίκτυο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7948C256"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μονάδα οργάνωσης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units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οι μονάδες αυτές (Pooling0 και Pooling1) χρησιμοποιούνται για την αποτύπωση της ιεραρχικής δομής του οδικού δικτύου. Η λειτουργία αυτή βοηθά στην εξαγωγή ιεραρχικών πληροφοριών, στην εξάλειψη περιττών γνώσεων και στη μείωση της πολυπλοκότητας των δεδομένων.</w:t>
      </w:r>
    </w:p>
    <w:p w14:paraId="775443E4"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επίπεδο κωδικοποιητή – αποκωδικοποιητή</w:t>
      </w:r>
      <w:r>
        <w:rPr>
          <w:rFonts w:ascii="Arial" w:eastAsia="Times New Roman" w:hAnsi="Arial" w:cs="Arial"/>
          <w:color w:val="000000"/>
          <w:kern w:val="0"/>
          <w:sz w:val="20"/>
          <w:szCs w:val="20"/>
          <w:lang w:eastAsia="el-GR"/>
          <w14:ligatures w14:val="none"/>
        </w:rPr>
        <w:t>: η συνολική αρχιτεκτονική του GHCRNN χρησιμοποιεί ένα δίκτυο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to</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 Seq2Seq) που βασίζεται σε ένα μοντέλο 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τη διαδικασία της πρόβλεψης.</w:t>
      </w:r>
    </w:p>
    <w:p w14:paraId="76BD7C55"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μονάδες </w:t>
      </w:r>
      <w:r>
        <w:rPr>
          <w:rFonts w:ascii="Arial" w:eastAsia="Times New Roman" w:hAnsi="Arial" w:cs="Arial"/>
          <w:b/>
          <w:bCs/>
          <w:color w:val="000000"/>
          <w:kern w:val="0"/>
          <w:sz w:val="20"/>
          <w:szCs w:val="20"/>
          <w:lang w:val="en-US" w:eastAsia="el-GR"/>
          <w14:ligatures w14:val="none"/>
        </w:rPr>
        <w:t>G</w:t>
      </w:r>
      <w:r>
        <w:rPr>
          <w:rFonts w:ascii="Arial" w:eastAsia="Times New Roman" w:hAnsi="Arial" w:cs="Arial"/>
          <w:b/>
          <w:bCs/>
          <w:color w:val="000000"/>
          <w:kern w:val="0"/>
          <w:sz w:val="20"/>
          <w:szCs w:val="20"/>
          <w:lang w:eastAsia="el-GR"/>
          <w14:ligatures w14:val="none"/>
        </w:rPr>
        <w:t>HCRNN</w:t>
      </w:r>
      <w:r>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 (GRU). Αυτό επιτρέπει στο μοντέλο να συλλαμβάνει τόσο μακροπρόθεσμες όσο και βραχυπρόθεσμες πληροφορίες.</w:t>
      </w:r>
    </w:p>
    <w:p w14:paraId="5E57C87B"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συνέλιξη γράφων και διαδικασία οργάνωσης (</w:t>
      </w:r>
      <w:r>
        <w:rPr>
          <w:rFonts w:ascii="Arial" w:eastAsia="Times New Roman" w:hAnsi="Arial" w:cs="Arial"/>
          <w:b/>
          <w:bCs/>
          <w:color w:val="000000"/>
          <w:kern w:val="0"/>
          <w:sz w:val="20"/>
          <w:szCs w:val="20"/>
          <w:lang w:val="en-US" w:eastAsia="el-GR"/>
          <w14:ligatures w14:val="none"/>
        </w:rPr>
        <w:t>convolution</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of</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graphs</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and</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σε κάθε μονάδα GHCRNN ενσωματώνονται λειτουργίες συνέλιξης και pooling για την εξαγωγή χωρικών και ιεραρχικών πληροφοριών. Αυτές οι λειτουργίες βρίσκουν τις σχέσεις μεταξύ των κόμβων του οδικού δικτύου και αποτυπώνουν τις ομοιότητες ή τις διαφορές στα χαρακτηριστικά και τις δομές τους.</w:t>
      </w:r>
    </w:p>
    <w:p w14:paraId="68B2FD6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του </w:t>
      </w:r>
      <w:r>
        <w:rPr>
          <w:rFonts w:ascii="Arial" w:eastAsia="Times New Roman" w:hAnsi="Arial" w:cs="Arial"/>
          <w:color w:val="000000"/>
          <w:kern w:val="0"/>
          <w:sz w:val="20"/>
          <w:szCs w:val="20"/>
          <w:lang w:val="en-US" w:eastAsia="el-GR"/>
          <w14:ligatures w14:val="none"/>
        </w:rPr>
        <w:t>Los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Angeles</w:t>
      </w:r>
      <w:r>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35B0801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4F2F794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Επιπροσθέτως, οι συγγραφείς της έρευνας αναφέρουν ότι το μοντέλο μπορεί να εφαρμοστεί όχι μόνο σε δεδομένα κυκλοφορίας,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6B4C811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Συνοψίζοντας, το μοντέλο GHCRNN συνδυάζει την ισχύ των γραφημάτων, των συνελικτικών και αναδρομικών νευρωνικών δικτύων και των πράξεων pooling. Έτσι, παρέχει ακριβείς </w:t>
      </w:r>
      <w:r>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71014990"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3" w:name="_Toc143044158"/>
      <w:bookmarkStart w:id="34" w:name="_Toc146795748"/>
      <w:r>
        <w:rPr>
          <w:rFonts w:ascii="Arial Black" w:hAnsi="Arial Black" w:cs="Arial"/>
          <w:color w:val="000000"/>
          <w:sz w:val="22"/>
          <w:szCs w:val="22"/>
        </w:rPr>
        <w:t xml:space="preserve">2.6 Έρευνα Βασισμένη στον Αλγόριθμο </w:t>
      </w:r>
      <w:r>
        <w:rPr>
          <w:rFonts w:ascii="Arial Black" w:hAnsi="Arial Black" w:cs="Arial"/>
          <w:color w:val="000000"/>
          <w:sz w:val="22"/>
          <w:szCs w:val="22"/>
          <w:lang w:val="en-US"/>
        </w:rPr>
        <w:t>XGBoost</w:t>
      </w:r>
      <w:bookmarkEnd w:id="33"/>
      <w:bookmarkEnd w:id="34"/>
    </w:p>
    <w:p w14:paraId="596FFD0A" w14:textId="7C5661EB" w:rsidR="008F10B2" w:rsidRDefault="00000000">
      <w:pPr>
        <w:pStyle w:val="Web"/>
        <w:spacing w:beforeAutospacing="0" w:after="60" w:afterAutospacing="0"/>
        <w:jc w:val="both"/>
        <w:rPr>
          <w:rFonts w:ascii="Arial" w:hAnsi="Arial" w:cs="Arial"/>
          <w:b/>
          <w:bCs/>
          <w:color w:val="000000"/>
          <w:sz w:val="20"/>
          <w:szCs w:val="20"/>
        </w:rPr>
      </w:pPr>
      <w:r>
        <w:rPr>
          <w:rFonts w:ascii="Arial" w:hAnsi="Arial" w:cs="Arial"/>
          <w:color w:val="000000"/>
          <w:sz w:val="20"/>
          <w:szCs w:val="20"/>
        </w:rPr>
        <w:t xml:space="preserve">Στην τελευταία εργασία που παραθέτουμε </w:t>
      </w:r>
      <w:sdt>
        <w:sdtPr>
          <w:rPr>
            <w:color w:val="000000"/>
          </w:rP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2AFED2715253477B954D6DFCF4788523"/>
          </w:placeholder>
        </w:sdtPr>
        <w:sdtContent>
          <w:r w:rsidR="00EA630A" w:rsidRPr="00EA630A">
            <w:rPr>
              <w:rFonts w:ascii="Arial" w:hAnsi="Arial" w:cs="Arial"/>
              <w:color w:val="000000"/>
              <w:sz w:val="20"/>
              <w:szCs w:val="20"/>
            </w:rPr>
            <w:t>[10]</w:t>
          </w:r>
        </w:sdtContent>
      </w:sdt>
      <w:r>
        <w:rPr>
          <w:rFonts w:ascii="Arial" w:hAnsi="Arial" w:cs="Arial"/>
          <w:color w:val="000000"/>
          <w:sz w:val="20"/>
          <w:szCs w:val="20"/>
        </w:rPr>
        <w:t>, ως ροή κυκλοφορίας ορίζεται η κίνηση των οχημάτων εντός μιας συγκεκριμένης λωρίδας κυκλοφορίας στο οδικό δίκτυο σε μια δεδομένη χρονική στιγμή. Η κυκλοφοριακή ροή μετριέται με βάση παραμέτρους όπως ο αριθμός των διερχόμενων οχημάτων, ο μέσος όρος ταχύτητας και η πληρότητα (το ποσοστό του χρόνου κατά τον οποίο η λωρίδα είναι κατειλημμένη από οχήματα). Αυτές οι παράμετροι παρέχουν πληροφορίες σχετικά με τον όγκο και τα χαρακτηριστικά της κίνησης των οχημάτων και βοηθούν στην ανάλυση και την πρόβλεψη των μοτίβων κυκλοφορίας.</w:t>
      </w:r>
    </w:p>
    <w:p w14:paraId="384B5FD8"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 xml:space="preserve">Μάλιστα, η έρευνα αυτή συνδυάζει την τεχνική της </w:t>
      </w:r>
      <w:r>
        <w:rPr>
          <w:rFonts w:ascii="Arial" w:hAnsi="Arial" w:cs="Arial"/>
          <w:b/>
          <w:bCs/>
          <w:color w:val="000000"/>
          <w:sz w:val="20"/>
          <w:szCs w:val="20"/>
        </w:rPr>
        <w:t>αποσύνθεσης κυματιδίων</w:t>
      </w:r>
      <w:r>
        <w:rPr>
          <w:rFonts w:ascii="Arial" w:hAnsi="Arial" w:cs="Arial"/>
          <w:color w:val="000000"/>
          <w:sz w:val="20"/>
          <w:szCs w:val="20"/>
        </w:rPr>
        <w:t xml:space="preserve"> (</w:t>
      </w:r>
      <w:r>
        <w:rPr>
          <w:rFonts w:ascii="Arial" w:hAnsi="Arial" w:cs="Arial"/>
          <w:color w:val="000000"/>
          <w:sz w:val="20"/>
          <w:szCs w:val="20"/>
          <w:lang w:val="en-US"/>
        </w:rPr>
        <w:t>Wavelet</w:t>
      </w:r>
      <w:r>
        <w:rPr>
          <w:rFonts w:ascii="Arial" w:hAnsi="Arial" w:cs="Arial"/>
          <w:color w:val="000000"/>
          <w:sz w:val="20"/>
          <w:szCs w:val="20"/>
        </w:rPr>
        <w:t xml:space="preserve"> </w:t>
      </w:r>
      <w:r>
        <w:rPr>
          <w:rFonts w:ascii="Arial" w:hAnsi="Arial" w:cs="Arial"/>
          <w:color w:val="000000"/>
          <w:sz w:val="20"/>
          <w:szCs w:val="20"/>
          <w:lang w:val="en-US"/>
        </w:rPr>
        <w:t>Decomposition</w:t>
      </w:r>
      <w:r>
        <w:rPr>
          <w:rFonts w:ascii="Arial" w:hAnsi="Arial" w:cs="Arial"/>
          <w:color w:val="000000"/>
          <w:sz w:val="20"/>
          <w:szCs w:val="20"/>
        </w:rPr>
        <w:t xml:space="preserve"> - </w:t>
      </w:r>
      <w:r>
        <w:rPr>
          <w:rFonts w:ascii="Arial" w:hAnsi="Arial" w:cs="Arial"/>
          <w:color w:val="000000"/>
          <w:sz w:val="20"/>
          <w:szCs w:val="20"/>
          <w:lang w:val="en-US"/>
        </w:rPr>
        <w:t>WD</w:t>
      </w:r>
      <w:r>
        <w:rPr>
          <w:rFonts w:ascii="Arial" w:hAnsi="Arial" w:cs="Arial"/>
          <w:color w:val="000000"/>
          <w:sz w:val="20"/>
          <w:szCs w:val="20"/>
        </w:rPr>
        <w:t xml:space="preserve">) και τον αλγόριθμο </w:t>
      </w:r>
      <w:r>
        <w:rPr>
          <w:rFonts w:ascii="Arial" w:hAnsi="Arial" w:cs="Arial"/>
          <w:color w:val="000000"/>
          <w:sz w:val="20"/>
          <w:szCs w:val="20"/>
          <w:lang w:val="en-US"/>
        </w:rPr>
        <w:t>XGBoost</w:t>
      </w:r>
      <w:r>
        <w:rPr>
          <w:rFonts w:ascii="Arial" w:hAnsi="Arial" w:cs="Arial"/>
          <w:color w:val="000000"/>
          <w:sz w:val="20"/>
          <w:szCs w:val="20"/>
        </w:rPr>
        <w:t xml:space="preserve">, θέτοντας ως στόχο τη βραχυπρόθεσμη πρόβλεψη της κυκλοφοριακής ροής. Η αποσύνθεση κυματιδίων χρησιμοποιείται για την εξαγωγή επιπρόσθετης πληροφορίας από το προς πρόβλεψη χαρακτηριστικό, ενώ η ανακατασκευή του συνδυάζει τις πληροφορίες χαμηλής και υψηλής συχνότητας που παρήχθησαν για τη δημιουργία του τελικού χαρακτηριστικού που θα χρησιμοποιηθεί στα δεδομένα εκπαίδευσης του αλγορίθμου. </w:t>
      </w:r>
    </w:p>
    <w:p w14:paraId="3EA8BAE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 συνέχεια, αφού τα δεδομένα χωριστούν σε σύνολα εκπαίδευσης (</w:t>
      </w:r>
      <w:r>
        <w:rPr>
          <w:rFonts w:ascii="Arial" w:hAnsi="Arial" w:cs="Arial"/>
          <w:color w:val="000000"/>
          <w:sz w:val="20"/>
          <w:szCs w:val="20"/>
          <w:lang w:val="en-US"/>
        </w:rPr>
        <w:t>Training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και ελέγχου (</w:t>
      </w:r>
      <w:r>
        <w:rPr>
          <w:rFonts w:ascii="Arial" w:hAnsi="Arial" w:cs="Arial"/>
          <w:color w:val="000000"/>
          <w:sz w:val="20"/>
          <w:szCs w:val="20"/>
          <w:lang w:val="en-US"/>
        </w:rPr>
        <w:t>Testing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xml:space="preserve">), ο αλγόριθμος </w:t>
      </w:r>
      <w:r>
        <w:rPr>
          <w:rFonts w:ascii="Arial" w:hAnsi="Arial" w:cs="Arial"/>
          <w:color w:val="000000"/>
          <w:sz w:val="20"/>
          <w:szCs w:val="20"/>
          <w:lang w:val="en-US"/>
        </w:rPr>
        <w:t>XGBoost</w:t>
      </w:r>
      <w:r>
        <w:rPr>
          <w:rFonts w:ascii="Arial" w:hAnsi="Arial" w:cs="Arial"/>
          <w:color w:val="000000"/>
          <w:sz w:val="20"/>
          <w:szCs w:val="20"/>
        </w:rPr>
        <w:t xml:space="preserve"> μαθαίνει τα μοτίβα και τις σχέσεις στα δεδομένα εκπαίδευσης. Έπειτα, χρησιμοποιούνται δύο μετρικές για την αξιολόγηση του προτεινόμενου μοντέλου στα δεδομένα ελέγχου, το μέσο τετραγωνικό σφάλμα και το μέσο απόλυτο ποσοστιαίο σφάλμα. </w:t>
      </w:r>
    </w:p>
    <w:p w14:paraId="6A18380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Pr>
          <w:rFonts w:ascii="Arial" w:hAnsi="Arial" w:cs="Arial"/>
          <w:color w:val="000000"/>
          <w:sz w:val="20"/>
          <w:szCs w:val="20"/>
          <w:lang w:val="en-US"/>
        </w:rPr>
        <w:t>Support</w:t>
      </w:r>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w:t>
      </w:r>
      <w:r>
        <w:rPr>
          <w:rFonts w:ascii="Arial" w:hAnsi="Arial" w:cs="Arial"/>
          <w:color w:val="000000"/>
          <w:sz w:val="20"/>
          <w:szCs w:val="20"/>
          <w:lang w:val="en-US"/>
        </w:rPr>
        <w:t>Machine</w:t>
      </w:r>
      <w:r>
        <w:rPr>
          <w:rFonts w:ascii="Arial" w:hAnsi="Arial" w:cs="Arial"/>
          <w:color w:val="000000"/>
          <w:sz w:val="20"/>
          <w:szCs w:val="20"/>
        </w:rPr>
        <w:t xml:space="preserve"> και </w:t>
      </w:r>
      <w:r>
        <w:rPr>
          <w:rFonts w:ascii="Arial" w:hAnsi="Arial" w:cs="Arial"/>
          <w:color w:val="000000"/>
          <w:sz w:val="20"/>
          <w:szCs w:val="20"/>
          <w:lang w:val="en-US"/>
        </w:rPr>
        <w:t>XGBoost</w:t>
      </w:r>
      <w:r>
        <w:rPr>
          <w:rFonts w:ascii="Arial" w:hAnsi="Arial" w:cs="Arial"/>
          <w:color w:val="000000"/>
          <w:sz w:val="20"/>
          <w:szCs w:val="20"/>
        </w:rPr>
        <w:t xml:space="preserve"> χωρίς την μέθοδο της αποσύνθεσης κυματιδίων. Τα αποτελέσματα δείχνουν ότι η προτεινόμενη μέθοδος επιτυγχάνει χαμηλότερα </w:t>
      </w:r>
      <w:r>
        <w:rPr>
          <w:rFonts w:ascii="Arial" w:hAnsi="Arial" w:cs="Arial"/>
          <w:color w:val="000000"/>
          <w:sz w:val="20"/>
          <w:szCs w:val="20"/>
          <w:lang w:val="en-US"/>
        </w:rPr>
        <w:t>RMSE</w:t>
      </w:r>
      <w:r>
        <w:rPr>
          <w:rFonts w:ascii="Arial" w:hAnsi="Arial" w:cs="Arial"/>
          <w:color w:val="000000"/>
          <w:sz w:val="20"/>
          <w:szCs w:val="20"/>
        </w:rPr>
        <w:t xml:space="preserve"> και </w:t>
      </w:r>
      <w:r>
        <w:rPr>
          <w:rFonts w:ascii="Arial" w:hAnsi="Arial" w:cs="Arial"/>
          <w:color w:val="000000"/>
          <w:sz w:val="20"/>
          <w:szCs w:val="20"/>
          <w:lang w:val="en-US"/>
        </w:rPr>
        <w:t>MAPE</w:t>
      </w:r>
      <w:r>
        <w:rPr>
          <w:rFonts w:ascii="Arial" w:hAnsi="Arial" w:cs="Arial"/>
          <w:color w:val="000000"/>
          <w:sz w:val="20"/>
          <w:szCs w:val="20"/>
        </w:rPr>
        <w:t xml:space="preserve"> σε σύγκριση με τα υπόλοιπα μοντέλα. </w:t>
      </w:r>
      <w:bookmarkStart w:id="35" w:name="_Toc143044159"/>
      <w:r>
        <w:rPr>
          <w:rFonts w:ascii="Arial" w:hAnsi="Arial" w:cs="Arial"/>
          <w:color w:val="000000"/>
          <w:sz w:val="20"/>
          <w:szCs w:val="20"/>
        </w:rPr>
        <w:t>Χαμηλότερες τιμές των δύο παραπάνω μετρικών δηλώνουν και καλύτερη επίδοση του μοντέλου.</w:t>
      </w:r>
      <w:bookmarkEnd w:id="35"/>
    </w:p>
    <w:p w14:paraId="3E29DF7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76E0B2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3ADCE5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D2129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F20C23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6C68B4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9D9BC1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112B3D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58B5E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A9FC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A3C644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9DEC8A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2C5CED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99C21A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C516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507F04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C99330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C48451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8FC5F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5A9A40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806E64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BD190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76A060"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36" w:name="_Toc143044162"/>
      <w:bookmarkStart w:id="37" w:name="_Toc146795749"/>
      <w:r>
        <w:rPr>
          <w:rFonts w:ascii="Arial Black" w:hAnsi="Arial Black" w:cs="Arial"/>
          <w:color w:val="000000"/>
        </w:rPr>
        <w:lastRenderedPageBreak/>
        <w:t>3. Τεχνολογίες</w:t>
      </w:r>
      <w:bookmarkEnd w:id="36"/>
      <w:bookmarkEnd w:id="37"/>
    </w:p>
    <w:p w14:paraId="51F3537F" w14:textId="77777777" w:rsidR="008F10B2" w:rsidRDefault="00000000">
      <w:pPr>
        <w:pStyle w:val="Web"/>
        <w:spacing w:beforeAutospacing="0" w:after="60" w:afterAutospacing="0"/>
        <w:jc w:val="both"/>
        <w:rPr>
          <w:rFonts w:ascii="Arial Black" w:hAnsi="Arial Black" w:cs="Arial"/>
          <w:color w:val="000000"/>
        </w:rPr>
      </w:pPr>
      <w:r>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αξιοποιήθηκαν στην έρευνα μόνο για συγκριτικούς σκοπούς. Τέλος,  αναλύεται ο τρόπος λειτουργίας των λογισμικών Docker και Valhalla, η σύνθεση των οποίων κατέστη εφικτή την διαδικασία αντιστοίχισης των τροχιών των κινούμενων αντικειμένων επάνω στο οδικό δίκτυο.</w:t>
      </w:r>
    </w:p>
    <w:p w14:paraId="7ED71A0E" w14:textId="77777777" w:rsidR="008F10B2" w:rsidRDefault="00000000">
      <w:pPr>
        <w:pStyle w:val="Web"/>
        <w:spacing w:before="360" w:beforeAutospacing="0" w:after="120" w:afterAutospacing="0"/>
        <w:outlineLvl w:val="1"/>
        <w:rPr>
          <w:rFonts w:ascii="Arial Black" w:hAnsi="Arial Black"/>
          <w:sz w:val="22"/>
          <w:szCs w:val="22"/>
        </w:rPr>
      </w:pPr>
      <w:bookmarkStart w:id="38" w:name="_Toc143044163"/>
      <w:bookmarkStart w:id="39" w:name="_Toc146795750"/>
      <w:r>
        <w:rPr>
          <w:rFonts w:ascii="Arial Black" w:hAnsi="Arial Black" w:cs="Arial"/>
          <w:color w:val="000000"/>
          <w:sz w:val="22"/>
          <w:szCs w:val="22"/>
        </w:rPr>
        <w:t>3.1 Η Γλώσσα Python</w:t>
      </w:r>
      <w:bookmarkEnd w:id="38"/>
      <w:bookmarkEnd w:id="39"/>
    </w:p>
    <w:p w14:paraId="1D0F9302" w14:textId="1C924F08" w:rsidR="008F10B2" w:rsidRDefault="00000000">
      <w:pPr>
        <w:pStyle w:val="Web"/>
        <w:spacing w:beforeAutospacing="0" w:after="60" w:afterAutospacing="0"/>
        <w:jc w:val="both"/>
        <w:rPr>
          <w:rFonts w:ascii="Arial Black" w:hAnsi="Arial Black"/>
          <w:sz w:val="22"/>
          <w:szCs w:val="22"/>
        </w:rPr>
      </w:pPr>
      <w:r>
        <w:rPr>
          <w:rFonts w:ascii="Arial" w:hAnsi="Arial" w:cs="Arial"/>
          <w:color w:val="000000"/>
          <w:sz w:val="20"/>
          <w:szCs w:val="20"/>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0"/>
          <w:szCs w:val="20"/>
        </w:rPr>
        <w:t>Guido</w:t>
      </w:r>
      <w:proofErr w:type="spellEnd"/>
      <w:r>
        <w:rPr>
          <w:rFonts w:ascii="Arial" w:hAnsi="Arial" w:cs="Arial"/>
          <w:color w:val="000000"/>
          <w:sz w:val="20"/>
          <w:szCs w:val="20"/>
        </w:rPr>
        <w:t xml:space="preserve"> </w:t>
      </w:r>
      <w:proofErr w:type="spellStart"/>
      <w:r>
        <w:rPr>
          <w:rFonts w:ascii="Arial" w:hAnsi="Arial" w:cs="Arial"/>
          <w:color w:val="000000"/>
          <w:sz w:val="20"/>
          <w:szCs w:val="20"/>
        </w:rPr>
        <w:t>van</w:t>
      </w:r>
      <w:proofErr w:type="spellEnd"/>
      <w:r>
        <w:rPr>
          <w:rFonts w:ascii="Arial" w:hAnsi="Arial" w:cs="Arial"/>
          <w:color w:val="000000"/>
          <w:sz w:val="20"/>
          <w:szCs w:val="20"/>
        </w:rPr>
        <w:t xml:space="preserve"> </w:t>
      </w:r>
      <w:proofErr w:type="spellStart"/>
      <w:r>
        <w:rPr>
          <w:rFonts w:ascii="Arial" w:hAnsi="Arial" w:cs="Arial"/>
          <w:color w:val="000000"/>
          <w:sz w:val="20"/>
          <w:szCs w:val="20"/>
        </w:rPr>
        <w:t>Rossum</w:t>
      </w:r>
      <w:proofErr w:type="spellEnd"/>
      <w:r>
        <w:rPr>
          <w:rFonts w:ascii="Arial" w:hAnsi="Arial" w:cs="Arial"/>
          <w:color w:val="000000"/>
          <w:sz w:val="20"/>
          <w:szCs w:val="20"/>
        </w:rPr>
        <w:t xml:space="preserve"> και πρωτοκυκλοφόρησε το 1991 </w:t>
      </w:r>
      <w:sdt>
        <w:sdtPr>
          <w:rPr>
            <w:rFonts w:ascii="Arial" w:hAnsi="Arial" w:cs="Arial"/>
            <w:color w:val="000000"/>
            <w:sz w:val="20"/>
            <w:szCs w:val="20"/>
          </w:rP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placeholder>
            <w:docPart w:val="DefaultPlaceholder_-1854013440"/>
          </w:placeholder>
        </w:sdtPr>
        <w:sdtContent>
          <w:r w:rsidR="00EA630A" w:rsidRPr="00223651">
            <w:rPr>
              <w:rFonts w:ascii="Arial" w:hAnsi="Arial" w:cs="Arial"/>
              <w:color w:val="000000"/>
              <w:sz w:val="20"/>
              <w:szCs w:val="20"/>
            </w:rPr>
            <w:t>[11]</w:t>
          </w:r>
        </w:sdtContent>
      </w:sdt>
      <w:r>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79877A61" w14:textId="77777777" w:rsidR="008F10B2" w:rsidRDefault="00000000">
      <w:pPr>
        <w:pStyle w:val="Web"/>
        <w:numPr>
          <w:ilvl w:val="0"/>
          <w:numId w:val="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κατανοητή σύνταξη</w:t>
      </w:r>
      <w:r>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5D6EE674" w14:textId="77777777" w:rsidR="008F10B2" w:rsidRDefault="00000000">
      <w:pPr>
        <w:pStyle w:val="Web"/>
        <w:numPr>
          <w:ilvl w:val="0"/>
          <w:numId w:val="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διερμηνευμένη φύση</w:t>
      </w:r>
      <w:r>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28BDCDE" w14:textId="77777777" w:rsidR="008F10B2" w:rsidRDefault="00000000">
      <w:pPr>
        <w:pStyle w:val="Web"/>
        <w:numPr>
          <w:ilvl w:val="0"/>
          <w:numId w:val="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υποστηρίζεται η οργάνωση του κώδικα σε μονάδες,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4AA4D344" w14:textId="77777777" w:rsidR="008F10B2" w:rsidRDefault="00000000">
      <w:pPr>
        <w:pStyle w:val="Web"/>
        <w:numPr>
          <w:ilvl w:val="0"/>
          <w:numId w:val="1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δυναμική δήλωση τύπων</w:t>
      </w:r>
      <w:r>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3049AE66" w14:textId="77777777" w:rsidR="008F10B2" w:rsidRDefault="00000000">
      <w:pPr>
        <w:pStyle w:val="Web"/>
        <w:numPr>
          <w:ilvl w:val="0"/>
          <w:numId w:val="1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υποστήριξη από πολυάριθμες βιβλιοθήκες</w:t>
      </w:r>
      <w:r>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15B44F9B"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χρησιμοποιείται σε διαφορετικές περιστάσεις και συχνά συνδυάζονται, για να δημιουργήσουν πολύπλοκες δομές και λειτουργίες στα προγράμματά.</w:t>
      </w:r>
    </w:p>
    <w:p w14:paraId="415EAAE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προχωρημένους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67CF1F3B" w14:textId="77777777" w:rsidR="008F10B2" w:rsidRDefault="00000000">
      <w:pPr>
        <w:pStyle w:val="Web"/>
        <w:spacing w:before="360" w:beforeAutospacing="0" w:after="120" w:afterAutospacing="0"/>
        <w:jc w:val="both"/>
        <w:outlineLvl w:val="2"/>
        <w:rPr>
          <w:rFonts w:ascii="Arial Black" w:hAnsi="Arial Black"/>
          <w:sz w:val="20"/>
          <w:szCs w:val="20"/>
        </w:rPr>
      </w:pPr>
      <w:bookmarkStart w:id="40" w:name="_Toc143044164"/>
      <w:bookmarkStart w:id="41" w:name="_Toc146795751"/>
      <w:r>
        <w:rPr>
          <w:rFonts w:ascii="Arial Black" w:hAnsi="Arial Black" w:cs="Arial"/>
          <w:color w:val="000000"/>
          <w:sz w:val="20"/>
          <w:szCs w:val="20"/>
        </w:rPr>
        <w:t>3.1.1 Python και Επιστήμη Δεδομένων</w:t>
      </w:r>
      <w:bookmarkEnd w:id="40"/>
      <w:bookmarkEnd w:id="41"/>
    </w:p>
    <w:p w14:paraId="0FEE06EF" w14:textId="77777777" w:rsidR="008F10B2" w:rsidRDefault="00000000">
      <w:pPr>
        <w:pStyle w:val="Web"/>
        <w:spacing w:beforeAutospacing="0" w:after="60" w:afterAutospacing="0"/>
        <w:jc w:val="both"/>
        <w:rPr>
          <w:b/>
          <w:bCs/>
          <w:sz w:val="20"/>
          <w:szCs w:val="20"/>
        </w:rPr>
      </w:pPr>
      <w:r>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με αλγορίθμους που εκπαιδεύονται από δεδομένα. Στο πλαίσιο της επιστήμης των δεδομένων, η Python αποτελεί ένα ευρέως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98CB2E6" w14:textId="0270306B"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ανάλυση και εξόρυξη δεδομένων</w:t>
      </w:r>
      <w:r>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placeholder>
            <w:docPart w:val="DefaultPlaceholder_-1854013440"/>
          </w:placeholder>
        </w:sdtPr>
        <w:sdtContent>
          <w:r w:rsidR="00EA630A" w:rsidRPr="00EA630A">
            <w:rPr>
              <w:rFonts w:ascii="Arial" w:hAnsi="Arial" w:cs="Arial"/>
              <w:color w:val="000000"/>
              <w:sz w:val="20"/>
              <w:szCs w:val="20"/>
            </w:rPr>
            <w:t>[12]</w:t>
          </w:r>
        </w:sdtContent>
      </w:sdt>
      <w:r>
        <w:rPr>
          <w:rFonts w:ascii="Arial" w:hAnsi="Arial" w:cs="Arial"/>
          <w:color w:val="000000"/>
          <w:sz w:val="20"/>
          <w:szCs w:val="20"/>
        </w:rPr>
        <w:t xml:space="preserve"> και η Numerical Python (ή NumPy</w:t>
      </w:r>
      <w:r w:rsidRPr="00EA630A">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placeholder>
            <w:docPart w:val="DefaultPlaceholder_-1854013440"/>
          </w:placeholder>
        </w:sdtPr>
        <w:sdtContent>
          <w:r w:rsidR="00EA630A" w:rsidRPr="00EA630A">
            <w:rPr>
              <w:rFonts w:ascii="Arial" w:hAnsi="Arial" w:cs="Arial"/>
              <w:color w:val="000000"/>
              <w:sz w:val="20"/>
              <w:szCs w:val="20"/>
            </w:rPr>
            <w:t>[13]</w:t>
          </w:r>
        </w:sdtContent>
      </w:sdt>
      <w:r>
        <w:rPr>
          <w:rFonts w:ascii="Arial" w:hAnsi="Arial" w:cs="Arial"/>
          <w:color w:val="000000"/>
          <w:sz w:val="20"/>
          <w:szCs w:val="20"/>
        </w:rPr>
        <w:t xml:space="preserve"> για την ανάλυση και τον χειρισμό των δεδομένων, </w:t>
      </w:r>
      <w:r>
        <w:rPr>
          <w:rFonts w:ascii="Arial" w:hAnsi="Arial" w:cs="Arial"/>
          <w:color w:val="000000"/>
          <w:sz w:val="20"/>
          <w:szCs w:val="20"/>
        </w:rPr>
        <w:lastRenderedPageBreak/>
        <w:t xml:space="preserve">ενώ η βιβλιοθήκη Scikit-learn </w:t>
      </w:r>
      <w:sdt>
        <w:sdtPr>
          <w:rPr>
            <w:rFonts w:ascii="Arial" w:hAnsi="Arial" w:cs="Arial"/>
            <w:color w:val="000000"/>
            <w:sz w:val="20"/>
            <w:szCs w:val="20"/>
          </w:rP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placeholder>
            <w:docPart w:val="DefaultPlaceholder_-1854013440"/>
          </w:placeholder>
        </w:sdtPr>
        <w:sdtContent>
          <w:r w:rsidR="00EA630A" w:rsidRPr="00EA630A">
            <w:rPr>
              <w:rFonts w:ascii="Arial" w:hAnsi="Arial" w:cs="Arial"/>
              <w:color w:val="000000"/>
              <w:sz w:val="20"/>
              <w:szCs w:val="20"/>
            </w:rPr>
            <w:t>[14]</w:t>
          </w:r>
        </w:sdtContent>
      </w:sdt>
      <w:r>
        <w:rPr>
          <w:rFonts w:ascii="Arial" w:hAnsi="Arial" w:cs="Arial"/>
          <w:color w:val="000000"/>
          <w:sz w:val="20"/>
          <w:szCs w:val="20"/>
        </w:rPr>
        <w:t xml:space="preserve"> προσφέρει μία ποικιλία από αλγορίθμους μηχανικής μάθησης προκειμένου να εξοριστεί γνώση από αυτά.</w:t>
      </w:r>
    </w:p>
    <w:p w14:paraId="65B8049C" w14:textId="041CB7A2"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μηχανική μάθηση</w:t>
      </w:r>
      <w:r>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placeholder>
            <w:docPart w:val="DefaultPlaceholder_-1854013440"/>
          </w:placeholder>
        </w:sdtPr>
        <w:sdtContent>
          <w:r w:rsidR="00EA630A" w:rsidRPr="00223651">
            <w:rPr>
              <w:rFonts w:ascii="Arial" w:hAnsi="Arial" w:cs="Arial"/>
              <w:color w:val="000000"/>
              <w:sz w:val="20"/>
              <w:szCs w:val="20"/>
            </w:rPr>
            <w:t>[15]</w:t>
          </w:r>
        </w:sdtContent>
      </w:sdt>
      <w:r>
        <w:rPr>
          <w:rFonts w:ascii="Arial" w:hAnsi="Arial" w:cs="Arial"/>
          <w:color w:val="000000"/>
          <w:sz w:val="20"/>
          <w:szCs w:val="20"/>
        </w:rPr>
        <w:t xml:space="preserve"> και</w:t>
      </w:r>
      <w:r w:rsidRPr="00EA630A">
        <w:rPr>
          <w:rFonts w:ascii="Arial" w:hAnsi="Arial" w:cs="Arial"/>
          <w:color w:val="000000"/>
          <w:sz w:val="20"/>
          <w:szCs w:val="20"/>
        </w:rPr>
        <w:t xml:space="preserve"> </w:t>
      </w:r>
      <w:r>
        <w:rPr>
          <w:rFonts w:ascii="Arial" w:hAnsi="Arial" w:cs="Arial"/>
          <w:color w:val="000000"/>
          <w:sz w:val="20"/>
          <w:szCs w:val="20"/>
        </w:rPr>
        <w:t>το</w:t>
      </w:r>
      <w:r w:rsidRPr="00EA630A">
        <w:rPr>
          <w:rFonts w:ascii="Arial" w:hAnsi="Arial" w:cs="Arial"/>
          <w:color w:val="000000"/>
          <w:sz w:val="20"/>
          <w:szCs w:val="20"/>
        </w:rPr>
        <w:t xml:space="preserve"> </w:t>
      </w:r>
      <w:r w:rsidRPr="00223651">
        <w:rPr>
          <w:rFonts w:ascii="Arial" w:hAnsi="Arial" w:cs="Arial"/>
          <w:color w:val="000000"/>
          <w:sz w:val="20"/>
          <w:szCs w:val="20"/>
        </w:rPr>
        <w:t xml:space="preserve">Keras </w:t>
      </w:r>
      <w:sdt>
        <w:sdtPr>
          <w:rPr>
            <w:rFonts w:ascii="Arial" w:hAnsi="Arial" w:cs="Arial"/>
            <w:color w:val="000000"/>
            <w:sz w:val="20"/>
            <w:szCs w:val="20"/>
          </w:rP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placeholder>
            <w:docPart w:val="DefaultPlaceholder_-1854013440"/>
          </w:placeholder>
        </w:sdtPr>
        <w:sdtContent>
          <w:r w:rsidR="00EA630A" w:rsidRPr="00223651">
            <w:rPr>
              <w:rFonts w:ascii="Arial" w:hAnsi="Arial" w:cs="Arial"/>
              <w:color w:val="000000"/>
              <w:sz w:val="20"/>
              <w:szCs w:val="20"/>
            </w:rPr>
            <w:t>[16]</w:t>
          </w:r>
        </w:sdtContent>
      </w:sdt>
      <w:r>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5F95B374" w14:textId="5B631284" w:rsidR="008F10B2" w:rsidRDefault="00000000">
      <w:pPr>
        <w:pStyle w:val="ab"/>
        <w:numPr>
          <w:ilvl w:val="0"/>
          <w:numId w:val="23"/>
        </w:numPr>
        <w:spacing w:after="60" w:line="240" w:lineRule="auto"/>
        <w:contextualSpacing w:val="0"/>
        <w:jc w:val="both"/>
        <w:rPr>
          <w:rFonts w:ascii="Arial" w:hAnsi="Arial" w:cs="Arial"/>
          <w:color w:val="000000"/>
          <w:sz w:val="20"/>
          <w:szCs w:val="20"/>
        </w:rPr>
      </w:pPr>
      <w:r>
        <w:rPr>
          <w:rFonts w:ascii="Arial" w:hAnsi="Arial" w:cs="Arial"/>
          <w:b/>
          <w:bCs/>
          <w:color w:val="000000"/>
          <w:sz w:val="20"/>
          <w:szCs w:val="20"/>
        </w:rPr>
        <w:t>οπτικοποίηση δεδομένων</w:t>
      </w:r>
      <w:r>
        <w:rPr>
          <w:rFonts w:ascii="Arial" w:hAnsi="Arial" w:cs="Arial"/>
          <w:color w:val="000000"/>
          <w:sz w:val="20"/>
          <w:szCs w:val="20"/>
        </w:rPr>
        <w:t xml:space="preserve">: η </w:t>
      </w:r>
      <w:r w:rsidRPr="00223651">
        <w:rPr>
          <w:rFonts w:ascii="Arial" w:eastAsia="Times New Roman" w:hAnsi="Arial" w:cs="Arial"/>
          <w:color w:val="000000"/>
          <w:kern w:val="0"/>
          <w:sz w:val="20"/>
          <w:szCs w:val="20"/>
          <w:lang w:eastAsia="el-GR"/>
          <w14:ligatures w14:val="none"/>
        </w:rPr>
        <w:t xml:space="preserve">Python παρέχει βιβλιοθήκες όπως η Matplotlib </w:t>
      </w:r>
      <w:sdt>
        <w:sdtPr>
          <w:rPr>
            <w:rFonts w:ascii="Arial" w:eastAsia="Times New Roman" w:hAnsi="Arial" w:cs="Arial"/>
            <w:color w:val="000000"/>
            <w:kern w:val="0"/>
            <w:sz w:val="20"/>
            <w:szCs w:val="20"/>
            <w:lang w:eastAsia="el-GR"/>
            <w14:ligatures w14:val="none"/>
          </w:rP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[17]</w:t>
          </w:r>
        </w:sdtContent>
      </w:sdt>
      <w:r w:rsidRPr="00223651">
        <w:rPr>
          <w:rFonts w:ascii="Arial" w:eastAsia="Times New Roman" w:hAnsi="Arial" w:cs="Arial"/>
          <w:color w:val="000000"/>
          <w:kern w:val="0"/>
          <w:sz w:val="20"/>
          <w:szCs w:val="20"/>
          <w:lang w:eastAsia="el-GR"/>
          <w14:ligatures w14:val="none"/>
        </w:rPr>
        <w:t xml:space="preserve"> και η Seaborn </w:t>
      </w:r>
      <w:sdt>
        <w:sdtPr>
          <w:rPr>
            <w:rFonts w:ascii="Arial" w:eastAsia="Times New Roman" w:hAnsi="Arial" w:cs="Arial"/>
            <w:color w:val="000000"/>
            <w:kern w:val="0"/>
            <w:sz w:val="20"/>
            <w:szCs w:val="20"/>
            <w:lang w:eastAsia="el-GR"/>
            <w14:ligatures w14:val="none"/>
          </w:rP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[18]</w:t>
          </w:r>
        </w:sdtContent>
      </w:sdt>
      <w:r w:rsidRPr="00223651">
        <w:rPr>
          <w:rFonts w:ascii="Arial" w:eastAsia="Times New Roman" w:hAnsi="Arial" w:cs="Arial"/>
          <w:color w:val="000000"/>
          <w:kern w:val="0"/>
          <w:sz w:val="20"/>
          <w:szCs w:val="20"/>
          <w:lang w:eastAsia="el-GR"/>
          <w14:ligatures w14:val="none"/>
        </w:rPr>
        <w:t xml:space="preserve"> για τη δημιουργία γραφημάτων που βοηθούν στην οπτικοποίηση (Visualization) των δεδομένων, ενισχύοντας την κατανόηση τους</w:t>
      </w:r>
      <w:r>
        <w:rPr>
          <w:rFonts w:ascii="Arial" w:hAnsi="Arial" w:cs="Arial"/>
          <w:color w:val="000000"/>
          <w:sz w:val="20"/>
          <w:szCs w:val="20"/>
        </w:rPr>
        <w:t>.</w:t>
      </w:r>
    </w:p>
    <w:p w14:paraId="0D1260BB"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15159584" w14:textId="77777777" w:rsidR="008F10B2" w:rsidRDefault="00000000">
      <w:pPr>
        <w:pStyle w:val="Web"/>
        <w:spacing w:before="360" w:beforeAutospacing="0" w:after="120" w:afterAutospacing="0"/>
        <w:jc w:val="both"/>
        <w:outlineLvl w:val="1"/>
        <w:rPr>
          <w:rFonts w:ascii="Arial Black" w:hAnsi="Arial Black"/>
          <w:sz w:val="22"/>
          <w:szCs w:val="22"/>
        </w:rPr>
      </w:pPr>
      <w:bookmarkStart w:id="42" w:name="_Toc143044165"/>
      <w:bookmarkStart w:id="43" w:name="_Toc146795752"/>
      <w:r>
        <w:rPr>
          <w:rFonts w:ascii="Arial Black" w:hAnsi="Arial Black" w:cs="Arial"/>
          <w:color w:val="000000"/>
          <w:sz w:val="22"/>
          <w:szCs w:val="22"/>
        </w:rPr>
        <w:t xml:space="preserve">3.2 </w:t>
      </w:r>
      <w:r>
        <w:rPr>
          <w:rFonts w:ascii="Arial Black" w:hAnsi="Arial Black" w:cs="Arial"/>
          <w:color w:val="000000"/>
          <w:sz w:val="22"/>
          <w:szCs w:val="22"/>
          <w:lang w:val="en-US"/>
        </w:rPr>
        <w:t>Jupyter</w:t>
      </w:r>
      <w:r>
        <w:rPr>
          <w:rFonts w:ascii="Arial Black" w:hAnsi="Arial Black" w:cs="Arial"/>
          <w:color w:val="000000"/>
          <w:sz w:val="22"/>
          <w:szCs w:val="22"/>
        </w:rPr>
        <w:t xml:space="preserve"> </w:t>
      </w:r>
      <w:r>
        <w:rPr>
          <w:rFonts w:ascii="Arial Black" w:hAnsi="Arial Black" w:cs="Arial"/>
          <w:color w:val="000000"/>
          <w:sz w:val="22"/>
          <w:szCs w:val="22"/>
          <w:lang w:val="en-US"/>
        </w:rPr>
        <w:t>Notebook</w:t>
      </w:r>
      <w:r>
        <w:rPr>
          <w:rFonts w:ascii="Arial Black" w:hAnsi="Arial Black" w:cs="Arial"/>
          <w:color w:val="000000"/>
          <w:sz w:val="22"/>
          <w:szCs w:val="22"/>
        </w:rPr>
        <w:t xml:space="preserve"> και </w:t>
      </w:r>
      <w:r>
        <w:rPr>
          <w:rFonts w:ascii="Arial Black" w:hAnsi="Arial Black" w:cs="Arial"/>
          <w:color w:val="000000"/>
          <w:sz w:val="22"/>
          <w:szCs w:val="22"/>
          <w:lang w:val="en-US"/>
        </w:rPr>
        <w:t>Google</w:t>
      </w:r>
      <w:r>
        <w:rPr>
          <w:rFonts w:ascii="Arial Black" w:hAnsi="Arial Black" w:cs="Arial"/>
          <w:color w:val="000000"/>
          <w:sz w:val="22"/>
          <w:szCs w:val="22"/>
        </w:rPr>
        <w:t xml:space="preserve"> </w:t>
      </w:r>
      <w:r>
        <w:rPr>
          <w:rFonts w:ascii="Arial Black" w:hAnsi="Arial Black" w:cs="Arial"/>
          <w:color w:val="000000"/>
          <w:sz w:val="22"/>
          <w:szCs w:val="22"/>
          <w:lang w:val="en-US"/>
        </w:rPr>
        <w:t>Colab</w:t>
      </w:r>
      <w:bookmarkEnd w:id="42"/>
      <w:bookmarkEnd w:id="43"/>
    </w:p>
    <w:p w14:paraId="7815A98A" w14:textId="77777777" w:rsidR="008F10B2" w:rsidRDefault="00000000">
      <w:pPr>
        <w:pStyle w:val="Web"/>
        <w:spacing w:beforeAutospacing="0" w:after="60" w:afterAutospacing="0"/>
        <w:jc w:val="both"/>
        <w:rPr>
          <w:sz w:val="22"/>
          <w:szCs w:val="22"/>
        </w:rPr>
      </w:pPr>
      <w:r>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Pr>
          <w:rFonts w:ascii="Arial" w:hAnsi="Arial" w:cs="Arial"/>
          <w:color w:val="000000"/>
          <w:sz w:val="20"/>
          <w:szCs w:val="20"/>
          <w:lang w:val="en-US"/>
        </w:rPr>
        <w:t>Collaboratory</w:t>
      </w:r>
      <w:r>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721602FF"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4" w:name="_Toc143044166"/>
      <w:bookmarkStart w:id="45" w:name="_Toc146795753"/>
      <w:r w:rsidRPr="003F0503">
        <w:rPr>
          <w:rFonts w:ascii="Arial Black" w:hAnsi="Arial Black" w:cs="Arial"/>
          <w:color w:val="000000"/>
          <w:sz w:val="20"/>
          <w:szCs w:val="20"/>
        </w:rPr>
        <w:t xml:space="preserve">3.2.1 </w:t>
      </w:r>
      <w:r>
        <w:rPr>
          <w:rFonts w:ascii="Arial Black" w:hAnsi="Arial Black" w:cs="Arial"/>
          <w:color w:val="000000"/>
          <w:sz w:val="20"/>
          <w:szCs w:val="20"/>
          <w:lang w:val="en-US"/>
        </w:rPr>
        <w:t>Jupyter</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Notebook</w:t>
      </w:r>
      <w:bookmarkEnd w:id="44"/>
      <w:bookmarkEnd w:id="45"/>
    </w:p>
    <w:p w14:paraId="517DF82E" w14:textId="4E85B4DB"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EA630A" w:rsidRPr="00EA630A">
            <w:rPr>
              <w:rFonts w:ascii="Arial" w:hAnsi="Arial" w:cs="Arial"/>
              <w:color w:val="000000"/>
              <w:sz w:val="20"/>
              <w:szCs w:val="20"/>
            </w:rPr>
            <w:t>[19]</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68A6ED2D"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Αναλυτικότερα, το Jupyter Notebook, όταν εγκατασταθεί τοπικά, λειτουργεί σε έναν τοπικό διακομιστή. Κατά την εκτέλεσή του, το γραφικό περιβάλλον της εφαρμογής εμφανίζεται μέσω ενός προγράμματος περιήγησης σε μια προκαθορισμένη διεύθυνση IP, συνήθως στην 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6E5C9D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Όσον αφορά την σχεδίαση του Jupyter Notebook, αυτό είναι οργανωμένο σε σημειωματάρια  (</w:t>
      </w:r>
      <w:r>
        <w:rPr>
          <w:rFonts w:ascii="Arial" w:hAnsi="Arial" w:cs="Arial"/>
          <w:color w:val="000000"/>
          <w:sz w:val="20"/>
          <w:szCs w:val="20"/>
          <w:lang w:val="en-US"/>
        </w:rPr>
        <w:t>Notebooks</w:t>
      </w:r>
      <w:r>
        <w:rPr>
          <w:rFonts w:ascii="Arial" w:hAnsi="Arial" w:cs="Arial"/>
          <w:color w:val="000000"/>
          <w:sz w:val="20"/>
          <w:szCs w:val="20"/>
        </w:rPr>
        <w:t>), όπως βέβαια 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κάθε ένα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p>
    <w:p w14:paraId="187D0590"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6" w:name="_Toc143044167"/>
      <w:bookmarkStart w:id="47" w:name="_Toc146795754"/>
      <w:r w:rsidRPr="003F0503">
        <w:rPr>
          <w:rFonts w:ascii="Arial Black" w:hAnsi="Arial Black" w:cs="Arial"/>
          <w:color w:val="000000"/>
          <w:sz w:val="20"/>
          <w:szCs w:val="20"/>
        </w:rPr>
        <w:t xml:space="preserve">3.2.2 </w:t>
      </w:r>
      <w:r>
        <w:rPr>
          <w:rFonts w:ascii="Arial Black" w:hAnsi="Arial Black" w:cs="Arial"/>
          <w:color w:val="000000"/>
          <w:sz w:val="20"/>
          <w:szCs w:val="20"/>
          <w:lang w:val="en-US"/>
        </w:rPr>
        <w:t>Google</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Colab</w:t>
      </w:r>
      <w:bookmarkEnd w:id="46"/>
      <w:bookmarkEnd w:id="47"/>
    </w:p>
    <w:p w14:paraId="0F4B3198" w14:textId="1690806D"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lang w:val="en-US"/>
        </w:rPr>
        <w:t>Google</w:t>
      </w:r>
      <w:r w:rsidRPr="00EA630A">
        <w:rPr>
          <w:rFonts w:ascii="Arial" w:hAnsi="Arial" w:cs="Arial"/>
          <w:color w:val="000000"/>
          <w:sz w:val="20"/>
          <w:szCs w:val="20"/>
        </w:rPr>
        <w:t xml:space="preserve"> </w:t>
      </w:r>
      <w:r>
        <w:rPr>
          <w:rFonts w:ascii="Arial" w:hAnsi="Arial" w:cs="Arial"/>
          <w:color w:val="000000"/>
          <w:sz w:val="20"/>
          <w:szCs w:val="20"/>
          <w:lang w:val="en-US"/>
        </w:rPr>
        <w:t>Colab</w:t>
      </w:r>
      <w:r w:rsidRPr="00EA630A">
        <w:rPr>
          <w:rFonts w:ascii="Arial" w:hAnsi="Arial" w:cs="Arial"/>
          <w:color w:val="000000"/>
          <w:sz w:val="20"/>
          <w:szCs w:val="20"/>
        </w:rPr>
        <w:t xml:space="preserve"> </w:t>
      </w:r>
      <w:sdt>
        <w:sdtPr>
          <w:rPr>
            <w:color w:val="000000"/>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EA630A" w:rsidRPr="00EA630A">
            <w:rPr>
              <w:color w:val="000000"/>
            </w:rPr>
            <w:t>[20]</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αφού παρέχει πρόσβαση σε βιβλιοθήκες όπως το TensorFlow και το Keras. Τέλος, το Google Colab δίνει τη δυνατότητα της εύκολης κοινής χρήσης των σημειωματάριων με άλλους χρήστες.</w:t>
      </w:r>
    </w:p>
    <w:p w14:paraId="52BA443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κώδικα και να εκπαιδεύσουμε τα μοντέλα μηχανικής μάθησης που αναπτύχθηκαν σε αρκετά μικρότερο χρόνο.</w:t>
      </w:r>
    </w:p>
    <w:p w14:paraId="4ED90F49"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48" w:name="_Toc143044168"/>
      <w:bookmarkStart w:id="49" w:name="_Toc146795755"/>
      <w:r>
        <w:rPr>
          <w:rFonts w:ascii="Arial Black" w:hAnsi="Arial Black" w:cs="Arial"/>
          <w:color w:val="000000"/>
          <w:sz w:val="22"/>
          <w:szCs w:val="22"/>
        </w:rPr>
        <w:lastRenderedPageBreak/>
        <w:t xml:space="preserve">3.3 PostgreSQL και </w:t>
      </w:r>
      <w:proofErr w:type="spellStart"/>
      <w:r>
        <w:rPr>
          <w:rFonts w:ascii="Arial Black" w:hAnsi="Arial Black" w:cs="Arial"/>
          <w:color w:val="000000"/>
          <w:sz w:val="22"/>
          <w:szCs w:val="22"/>
        </w:rPr>
        <w:t>PLpgSQL</w:t>
      </w:r>
      <w:bookmarkEnd w:id="48"/>
      <w:bookmarkEnd w:id="49"/>
      <w:proofErr w:type="spellEnd"/>
    </w:p>
    <w:p w14:paraId="782C3AA8" w14:textId="77777777" w:rsidR="008F10B2" w:rsidRDefault="00000000">
      <w:pPr>
        <w:pStyle w:val="Web"/>
        <w:spacing w:beforeAutospacing="0" w:after="60" w:afterAutospacing="0"/>
        <w:jc w:val="both"/>
        <w:rPr>
          <w:rFonts w:ascii="Arial Black" w:hAnsi="Arial Black" w:cs="Arial"/>
          <w:b/>
          <w:bCs/>
          <w:color w:val="000000"/>
          <w:sz w:val="20"/>
          <w:szCs w:val="20"/>
        </w:rPr>
      </w:pPr>
      <w:r>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 Περισσότερες πληροφορίες για την χρήση της δίνονται στο επόμενο κεφάλαιο. Λόγω του γεγονότος ότι η χρήση της είναι περιορισμένη, παρουσιάζονται τα πιο σημαντικά στοιχεία που αφορούν αυτήν την τεχνολογία.</w:t>
      </w:r>
    </w:p>
    <w:p w14:paraId="53D348C0" w14:textId="77777777" w:rsidR="008F10B2" w:rsidRDefault="00000000">
      <w:pPr>
        <w:pStyle w:val="Web"/>
        <w:spacing w:before="360" w:beforeAutospacing="0" w:after="120" w:afterAutospacing="0"/>
        <w:jc w:val="both"/>
        <w:outlineLvl w:val="2"/>
        <w:rPr>
          <w:rFonts w:ascii="Arial Black" w:hAnsi="Arial Black"/>
          <w:sz w:val="20"/>
          <w:szCs w:val="20"/>
        </w:rPr>
      </w:pPr>
      <w:bookmarkStart w:id="50" w:name="_Toc143044169"/>
      <w:bookmarkStart w:id="51" w:name="_Toc146795756"/>
      <w:r>
        <w:rPr>
          <w:rFonts w:ascii="Arial Black" w:hAnsi="Arial Black" w:cs="Arial"/>
          <w:color w:val="000000"/>
          <w:sz w:val="20"/>
          <w:szCs w:val="20"/>
        </w:rPr>
        <w:t>3.3.1 Γενικά Χαρακτηριστικά για την Βάση Δεδομένων</w:t>
      </w:r>
      <w:bookmarkEnd w:id="50"/>
      <w:bookmarkEnd w:id="51"/>
    </w:p>
    <w:p w14:paraId="6B9AC231" w14:textId="06E7E751"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Η PostgreSQL, γνωστή και ως Postgres, αποτελεί ένα προηγμένο σχεσιακό Σύστημα Διαχείρισης Βάσεων Δεδομένων – ΣΔΒΔ (</w:t>
      </w:r>
      <w:r>
        <w:rPr>
          <w:rFonts w:ascii="Arial" w:hAnsi="Arial" w:cs="Arial"/>
          <w:color w:val="000000"/>
          <w:sz w:val="20"/>
          <w:szCs w:val="20"/>
          <w:lang w:val="en-US"/>
        </w:rPr>
        <w:t>Database</w:t>
      </w:r>
      <w:r>
        <w:rPr>
          <w:rFonts w:ascii="Arial" w:hAnsi="Arial" w:cs="Arial"/>
          <w:color w:val="000000"/>
          <w:sz w:val="20"/>
          <w:szCs w:val="20"/>
        </w:rPr>
        <w:t xml:space="preserve"> </w:t>
      </w:r>
      <w:r>
        <w:rPr>
          <w:rFonts w:ascii="Arial" w:hAnsi="Arial" w:cs="Arial"/>
          <w:color w:val="000000"/>
          <w:sz w:val="20"/>
          <w:szCs w:val="20"/>
          <w:lang w:val="en-US"/>
        </w:rPr>
        <w:t>Management</w:t>
      </w:r>
      <w:r>
        <w:rPr>
          <w:rFonts w:ascii="Arial" w:hAnsi="Arial" w:cs="Arial"/>
          <w:color w:val="000000"/>
          <w:sz w:val="20"/>
          <w:szCs w:val="20"/>
        </w:rPr>
        <w:t xml:space="preserve"> </w:t>
      </w:r>
      <w:r>
        <w:rPr>
          <w:rFonts w:ascii="Arial" w:hAnsi="Arial" w:cs="Arial"/>
          <w:color w:val="000000"/>
          <w:sz w:val="20"/>
          <w:szCs w:val="20"/>
          <w:lang w:val="en-US"/>
        </w:rPr>
        <w:t>System</w:t>
      </w:r>
      <w:r>
        <w:rPr>
          <w:rFonts w:ascii="Arial" w:hAnsi="Arial" w:cs="Arial"/>
          <w:color w:val="000000"/>
          <w:sz w:val="20"/>
          <w:szCs w:val="20"/>
        </w:rPr>
        <w:t xml:space="preserve"> – DBMS) </w:t>
      </w:r>
      <w:sdt>
        <w:sdtPr>
          <w:rPr>
            <w:color w:val="000000"/>
          </w:rP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placeholder>
            <w:docPart w:val="D5B27F787EC146CCAE0F493F8AC06073"/>
          </w:placeholder>
        </w:sdtPr>
        <w:sdtContent>
          <w:r w:rsidR="00EA630A" w:rsidRPr="00EA630A">
            <w:rPr>
              <w:color w:val="000000"/>
            </w:rPr>
            <w:t>[21]</w:t>
          </w:r>
        </w:sdtContent>
      </w:sdt>
      <w:r>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διαδικτύου. Επομένως, πρόκειται </w:t>
      </w:r>
      <w:r w:rsidRPr="003F0503">
        <w:rPr>
          <w:rFonts w:ascii="Arial" w:hAnsi="Arial" w:cs="Arial"/>
          <w:color w:val="000000"/>
          <w:sz w:val="20"/>
          <w:szCs w:val="20"/>
        </w:rPr>
        <w:t>για</w:t>
      </w:r>
      <w:r>
        <w:rPr>
          <w:rFonts w:ascii="Arial" w:hAnsi="Arial" w:cs="Arial"/>
          <w:color w:val="000000"/>
          <w:sz w:val="20"/>
          <w:szCs w:val="20"/>
        </w:rPr>
        <w:t xml:space="preserve"> μία τεχνολογία με πολλές δυνατότητες.</w:t>
      </w:r>
    </w:p>
    <w:p w14:paraId="2B18C6D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7090F574"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τα δεδομένα οργανώνονται σε πίνακες ή σχέσεις, πράγμα που καθιστά εύκολη την οργάνωση και την ανάκτησή τους.</w:t>
      </w:r>
    </w:p>
    <w:p w14:paraId="04254AB2"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ευέλικτη ανάκτηση</w:t>
      </w:r>
      <w:r>
        <w:rPr>
          <w:rFonts w:ascii="Arial" w:hAnsi="Arial" w:cs="Arial"/>
          <w:color w:val="000000"/>
          <w:sz w:val="20"/>
          <w:szCs w:val="20"/>
        </w:rPr>
        <w:t>: οι χρήστες μπορούν να κάνουν πολύπλοκα ερωτήματα με βάση διάφορα κριτήρια και συνθήκες.</w:t>
      </w:r>
    </w:p>
    <w:p w14:paraId="25AF4357"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κοινόχρηστη πρόσβαση</w:t>
      </w:r>
      <w:r>
        <w:rPr>
          <w:rFonts w:ascii="Arial" w:hAnsi="Arial" w:cs="Arial"/>
          <w:color w:val="000000"/>
          <w:sz w:val="20"/>
          <w:szCs w:val="20"/>
        </w:rPr>
        <w:t>: πολλοί χρήστες μπορούν να έχουν πρόσβαση στα ίδια δεδομένα ή στην ίδια βάση δεδομένων ταυτόχρονα.</w:t>
      </w:r>
    </w:p>
    <w:p w14:paraId="4FB72EAE" w14:textId="77777777" w:rsidR="008F10B2" w:rsidRDefault="00000000">
      <w:pPr>
        <w:pStyle w:val="Web"/>
        <w:numPr>
          <w:ilvl w:val="0"/>
          <w:numId w:val="24"/>
        </w:numPr>
        <w:spacing w:beforeAutospacing="0" w:after="6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αποκλεισμός ανωμαλιών</w:t>
      </w:r>
      <w:r>
        <w:rPr>
          <w:rFonts w:ascii="Arial" w:hAnsi="Arial" w:cs="Arial"/>
          <w:color w:val="000000"/>
          <w:sz w:val="20"/>
          <w:szCs w:val="20"/>
        </w:rPr>
        <w:t>: το ΣΔΒΔ παρέχει μηχανισμούς αποκλεισμού ανωμαλιών και ανάκαμψης μετά από κάποιο σφάλμα.</w:t>
      </w:r>
    </w:p>
    <w:p w14:paraId="4186AD6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Ένα σημαντικό χαρακτηριστικό που υποστηρίζεται από την PostgreSQL είναι τα ευρετήρια (</w:t>
      </w:r>
      <w:r>
        <w:rPr>
          <w:rFonts w:ascii="Arial" w:hAnsi="Arial" w:cs="Arial"/>
          <w:color w:val="000000"/>
          <w:sz w:val="20"/>
          <w:szCs w:val="20"/>
          <w:lang w:val="en-US"/>
        </w:rPr>
        <w:t>I</w:t>
      </w:r>
      <w:proofErr w:type="spellStart"/>
      <w:r>
        <w:rPr>
          <w:rFonts w:ascii="Arial" w:hAnsi="Arial" w:cs="Arial"/>
          <w:color w:val="000000"/>
          <w:sz w:val="20"/>
          <w:szCs w:val="20"/>
        </w:rPr>
        <w:t>ndexes</w:t>
      </w:r>
      <w:proofErr w:type="spellEnd"/>
      <w:r>
        <w:rPr>
          <w:rFonts w:ascii="Arial" w:hAnsi="Arial" w:cs="Arial"/>
          <w:color w:val="000000"/>
          <w:sz w:val="20"/>
          <w:szCs w:val="20"/>
        </w:rPr>
        <w:t>).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έτσι τον χρόνο αναζήτησης και ανάκτησης των 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 και τα ευρετήρια κατακερματισμού.</w:t>
      </w:r>
    </w:p>
    <w:p w14:paraId="66B6A98C"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Τέλος, η PostgreSQL υποστηρίζει διεπαφές με πολλές γλώσσες προγραμματισμού, όπως είναι οι Java, Python, C, C++, PHP, C#, επιτρέποντας στις εφαρμογές να αλληλοεπιδρούν άμεσα με τη βάση δεδομένων.</w:t>
      </w:r>
    </w:p>
    <w:p w14:paraId="08933FFF" w14:textId="77777777" w:rsidR="008F10B2" w:rsidRDefault="00000000">
      <w:pPr>
        <w:pStyle w:val="Web"/>
        <w:spacing w:before="360" w:beforeAutospacing="0" w:after="120" w:afterAutospacing="0"/>
        <w:jc w:val="both"/>
        <w:outlineLvl w:val="2"/>
        <w:rPr>
          <w:rFonts w:ascii="Arial Black" w:hAnsi="Arial Black"/>
          <w:sz w:val="20"/>
          <w:szCs w:val="20"/>
        </w:rPr>
      </w:pPr>
      <w:bookmarkStart w:id="52" w:name="_Toc143044170"/>
      <w:bookmarkStart w:id="53" w:name="_Toc146795757"/>
      <w:r>
        <w:rPr>
          <w:rFonts w:ascii="Arial Black" w:hAnsi="Arial Black" w:cs="Arial"/>
          <w:color w:val="000000"/>
          <w:sz w:val="20"/>
          <w:szCs w:val="20"/>
        </w:rPr>
        <w:t>3.3.2 Η Γλώσσα PL/pgSQL</w:t>
      </w:r>
      <w:bookmarkEnd w:id="52"/>
      <w:bookmarkEnd w:id="53"/>
    </w:p>
    <w:p w14:paraId="140ACED7" w14:textId="7486FA6B"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Η γλώσσα προγραμματισμού PL/pgSQL (από το Procedural Language/PostgreSQL) αποτελεί μια πολύτιμη επέκταση του διαχειριστικού συστήματος βάσεων δεδομένων της PostgreSQL </w:t>
      </w:r>
      <w:sdt>
        <w:sdtPr>
          <w:rPr>
            <w:color w:val="00000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EA630A" w:rsidRPr="00EA630A">
            <w:rPr>
              <w:color w:val="000000"/>
            </w:rPr>
            <w:t>[22]</w:t>
          </w:r>
        </w:sdtContent>
      </w:sdt>
      <w:r>
        <w:rPr>
          <w:rFonts w:ascii="Arial" w:hAnsi="Arial" w:cs="Arial"/>
          <w:color w:val="000000"/>
          <w:sz w:val="20"/>
          <w:szCs w:val="20"/>
        </w:rPr>
        <w:t>. Πιο αναλυτικά, τα κυριότερα χαρακτηριστικά της PL/pgSQL συνοψίζονται παρακάτω:</w:t>
      </w:r>
    </w:p>
    <w:p w14:paraId="7DADC03B" w14:textId="77777777" w:rsidR="008F10B2" w:rsidRDefault="00000000">
      <w:pPr>
        <w:pStyle w:val="Web"/>
        <w:numPr>
          <w:ilvl w:val="0"/>
          <w:numId w:val="1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δημιουργία συναρτήσεων και διαδικασιών</w:t>
      </w:r>
      <w:r>
        <w:rPr>
          <w:rFonts w:ascii="Arial" w:hAnsi="Arial" w:cs="Arial"/>
          <w:color w:val="000000"/>
          <w:sz w:val="20"/>
          <w:szCs w:val="20"/>
        </w:rPr>
        <w:t>: με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DB48522" w14:textId="77777777" w:rsidR="008F10B2" w:rsidRDefault="00000000">
      <w:pPr>
        <w:pStyle w:val="Web"/>
        <w:numPr>
          <w:ilvl w:val="0"/>
          <w:numId w:val="13"/>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ενσωμάτωση με την PostgreSQL</w:t>
      </w:r>
      <w:r>
        <w:rPr>
          <w:rFonts w:ascii="Arial" w:hAnsi="Arial" w:cs="Arial"/>
          <w:color w:val="000000"/>
          <w:sz w:val="20"/>
          <w:szCs w:val="20"/>
        </w:rPr>
        <w:t>: ένα από τα πλεονεκτήματα της PL/pgSQL είναι ότι είναι πλήρως ενσωματωμένη με το σύστημα διαχείρισης βάσεων δεδομένων της PostgreSQL. Αυτό σημαίνει ότι οι διαδικασίες και οι συναρτήσεις που γράφονται σε γλώσσα 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Η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616419D4" w14:textId="77777777" w:rsidR="008F10B2" w:rsidRDefault="00000000">
      <w:pPr>
        <w:pStyle w:val="Web"/>
        <w:numPr>
          <w:ilvl w:val="0"/>
          <w:numId w:val="14"/>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lastRenderedPageBreak/>
        <w:t>εύκολη ανάπτυξη κώδικα</w:t>
      </w:r>
      <w:r>
        <w:rPr>
          <w:rFonts w:ascii="Arial" w:hAnsi="Arial" w:cs="Arial"/>
          <w:color w:val="000000"/>
          <w:sz w:val="20"/>
          <w:szCs w:val="20"/>
        </w:rPr>
        <w:t>: η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83FC7DC" w14:textId="77777777" w:rsidR="008F10B2" w:rsidRDefault="00000000">
      <w:pPr>
        <w:pStyle w:val="Web"/>
        <w:numPr>
          <w:ilvl w:val="0"/>
          <w:numId w:val="15"/>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δήλωση μεταβλητών και σταθερών</w:t>
      </w:r>
      <w:r>
        <w:rPr>
          <w:rFonts w:ascii="Arial" w:hAnsi="Arial" w:cs="Arial"/>
          <w:color w:val="000000"/>
          <w:sz w:val="20"/>
          <w:szCs w:val="20"/>
        </w:rPr>
        <w:t>: ένα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 του κώδικα.</w:t>
      </w:r>
    </w:p>
    <w:p w14:paraId="21E327B4" w14:textId="77777777" w:rsidR="008F10B2" w:rsidRDefault="00000000">
      <w:pPr>
        <w:pStyle w:val="Web"/>
        <w:numPr>
          <w:ilvl w:val="0"/>
          <w:numId w:val="16"/>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έλεγχος ροής</w:t>
      </w:r>
      <w:r>
        <w:rPr>
          <w:rFonts w:ascii="Arial" w:hAnsi="Arial" w:cs="Arial"/>
          <w:color w:val="000000"/>
          <w:sz w:val="20"/>
          <w:szCs w:val="20"/>
        </w:rPr>
        <w:t>: η PL/pgSQL παρέχει δομές ακολουθίας, επιλογής και επανάληψης, οι οποίες επιτρέπουν τη διαχείριση της ροής εκτέλεσης του προγράμματος βάσει συνθηκών και κριτηρίων.</w:t>
      </w:r>
    </w:p>
    <w:p w14:paraId="2276E3A2" w14:textId="77777777" w:rsidR="008F10B2" w:rsidRDefault="00000000">
      <w:pPr>
        <w:pStyle w:val="ab"/>
        <w:numPr>
          <w:ilvl w:val="0"/>
          <w:numId w:val="16"/>
        </w:numPr>
        <w:spacing w:after="60" w:line="240" w:lineRule="auto"/>
        <w:jc w:val="both"/>
        <w:rPr>
          <w:rFonts w:ascii="Times New Roman" w:hAnsi="Times New Roman" w:cs="Times New Roman"/>
          <w:sz w:val="20"/>
          <w:szCs w:val="20"/>
        </w:rPr>
      </w:pPr>
      <w:r>
        <w:rPr>
          <w:rFonts w:ascii="Arial" w:hAnsi="Arial" w:cs="Arial"/>
          <w:b/>
          <w:bCs/>
          <w:color w:val="000000"/>
          <w:sz w:val="20"/>
          <w:szCs w:val="20"/>
        </w:rPr>
        <w:t>παραμετροποίηση</w:t>
      </w:r>
      <w:r>
        <w:rPr>
          <w:rFonts w:ascii="Arial" w:hAnsi="Arial" w:cs="Arial"/>
          <w:color w:val="000000"/>
          <w:sz w:val="20"/>
          <w:szCs w:val="20"/>
        </w:rPr>
        <w:t>: η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46077D04" w14:textId="77777777" w:rsidR="008F10B2" w:rsidRDefault="00000000">
      <w:pPr>
        <w:pStyle w:val="Web"/>
        <w:numPr>
          <w:ilvl w:val="0"/>
          <w:numId w:val="1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αναγνώριση σφαλμάτων</w:t>
      </w:r>
      <w:r>
        <w:rPr>
          <w:rFonts w:ascii="Arial" w:hAnsi="Arial" w:cs="Arial"/>
          <w:color w:val="000000"/>
          <w:sz w:val="20"/>
          <w:szCs w:val="20"/>
        </w:rPr>
        <w:t>: σε περίπτωση εμφάνισης σφάλματος, η PL/pgSQL παρέχει σαφή μηνύματα σφάλματος προς τον προγραμματιστή, διευκολύνοντας τον εντοπισμό και τη διόρθωσή τους.</w:t>
      </w:r>
    </w:p>
    <w:p w14:paraId="2853E10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Συνολικά, η γλώσσα 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μίας γλώσσας προγραμματισμού, για να διαμορφώσουν τη βάση δεδομένων όπως αυτοί επιθυμούν.</w:t>
      </w:r>
    </w:p>
    <w:p w14:paraId="34EC12C5" w14:textId="77777777" w:rsidR="008F10B2" w:rsidRPr="003F0503" w:rsidRDefault="00000000">
      <w:pPr>
        <w:pStyle w:val="Web"/>
        <w:spacing w:before="360" w:beforeAutospacing="0" w:after="120" w:afterAutospacing="0"/>
        <w:outlineLvl w:val="1"/>
        <w:rPr>
          <w:rFonts w:ascii="Arial Black" w:hAnsi="Arial Black"/>
          <w:sz w:val="22"/>
          <w:szCs w:val="22"/>
        </w:rPr>
      </w:pPr>
      <w:bookmarkStart w:id="54" w:name="_Toc143044171"/>
      <w:bookmarkStart w:id="55" w:name="_Toc146795758"/>
      <w:r w:rsidRPr="003F0503">
        <w:rPr>
          <w:rFonts w:ascii="Arial Black" w:hAnsi="Arial Black" w:cs="Arial"/>
          <w:color w:val="000000"/>
          <w:sz w:val="22"/>
          <w:szCs w:val="22"/>
        </w:rPr>
        <w:t xml:space="preserve">3.4 </w:t>
      </w:r>
      <w:r>
        <w:rPr>
          <w:rFonts w:ascii="Arial Black" w:hAnsi="Arial Black" w:cs="Arial"/>
          <w:color w:val="000000"/>
          <w:sz w:val="22"/>
          <w:szCs w:val="22"/>
        </w:rPr>
        <w:t>Το</w:t>
      </w:r>
      <w:r w:rsidRPr="003F0503">
        <w:rPr>
          <w:rFonts w:ascii="Arial Black" w:hAnsi="Arial Black" w:cs="Arial"/>
          <w:color w:val="000000"/>
          <w:sz w:val="22"/>
          <w:szCs w:val="22"/>
        </w:rPr>
        <w:t xml:space="preserve"> </w:t>
      </w:r>
      <w:r>
        <w:rPr>
          <w:rFonts w:ascii="Arial Black" w:hAnsi="Arial Black" w:cs="Arial"/>
          <w:color w:val="000000"/>
          <w:sz w:val="22"/>
          <w:szCs w:val="22"/>
        </w:rPr>
        <w:t>Λογισμικό</w:t>
      </w:r>
      <w:r w:rsidRPr="003F0503">
        <w:rPr>
          <w:rFonts w:ascii="Arial Black" w:hAnsi="Arial Black" w:cs="Arial"/>
          <w:color w:val="000000"/>
          <w:sz w:val="22"/>
          <w:szCs w:val="22"/>
        </w:rPr>
        <w:t xml:space="preserve"> </w:t>
      </w:r>
      <w:r>
        <w:rPr>
          <w:rFonts w:ascii="Arial Black" w:hAnsi="Arial Black" w:cs="Arial"/>
          <w:color w:val="000000"/>
          <w:sz w:val="22"/>
          <w:szCs w:val="22"/>
          <w:lang w:val="en-US"/>
        </w:rPr>
        <w:t>Docker</w:t>
      </w:r>
      <w:bookmarkEnd w:id="54"/>
      <w:bookmarkEnd w:id="55"/>
    </w:p>
    <w:p w14:paraId="5F98F1DF" w14:textId="707720F2"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rPr>
        <w:t>λογισμικό</w:t>
      </w:r>
      <w:r w:rsidRPr="00EA630A">
        <w:rPr>
          <w:rFonts w:ascii="Arial" w:hAnsi="Arial" w:cs="Arial"/>
          <w:color w:val="000000"/>
          <w:sz w:val="20"/>
          <w:szCs w:val="20"/>
        </w:rPr>
        <w:t xml:space="preserve"> </w:t>
      </w:r>
      <w:r>
        <w:rPr>
          <w:rFonts w:ascii="Arial" w:hAnsi="Arial" w:cs="Arial"/>
          <w:color w:val="000000"/>
          <w:sz w:val="20"/>
          <w:szCs w:val="20"/>
          <w:lang w:val="en-US"/>
        </w:rPr>
        <w:t>Docker</w:t>
      </w:r>
      <w:r w:rsidRPr="00EA630A">
        <w:rPr>
          <w:rFonts w:ascii="Arial" w:hAnsi="Arial" w:cs="Arial"/>
          <w:color w:val="000000"/>
          <w:sz w:val="20"/>
          <w:szCs w:val="20"/>
        </w:rPr>
        <w:t xml:space="preserve"> </w:t>
      </w:r>
      <w:sdt>
        <w:sdtPr>
          <w:rPr>
            <w:color w:val="00000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EA630A" w:rsidRPr="00EA630A">
            <w:rPr>
              <w:rFonts w:ascii="Arial" w:hAnsi="Arial" w:cs="Arial"/>
              <w:color w:val="000000"/>
            </w:rPr>
            <w:t>[</w:t>
          </w:r>
          <w:r w:rsidR="00EA630A" w:rsidRPr="00EA630A">
            <w:rPr>
              <w:rFonts w:ascii="Arial" w:hAnsi="Arial" w:cs="Arial"/>
              <w:color w:val="000000"/>
              <w:sz w:val="20"/>
              <w:szCs w:val="20"/>
              <w:lang w:val="en-US"/>
            </w:rPr>
            <w:t>23</w:t>
          </w:r>
          <w:r w:rsidR="00EA630A" w:rsidRPr="00EA630A">
            <w:rPr>
              <w:rFonts w:ascii="Arial" w:hAnsi="Arial" w:cs="Arial"/>
              <w:color w:val="000000"/>
            </w:rPr>
            <w:t>]</w:t>
          </w:r>
        </w:sdtContent>
      </w:sdt>
      <w:r w:rsidRPr="00EA630A">
        <w:rPr>
          <w:rFonts w:ascii="Arial" w:hAnsi="Arial" w:cs="Arial"/>
          <w:color w:val="000000"/>
          <w:sz w:val="20"/>
          <w:szCs w:val="20"/>
        </w:rPr>
        <w:t xml:space="preserve"> </w:t>
      </w:r>
      <w:r>
        <w:rPr>
          <w:rFonts w:ascii="Arial" w:hAnsi="Arial" w:cs="Arial"/>
          <w:color w:val="000000"/>
          <w:sz w:val="20"/>
          <w:szCs w:val="20"/>
        </w:rPr>
        <w:t>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«κουτιού εκτέλεσης» (</w:t>
      </w:r>
      <w:r>
        <w:rPr>
          <w:rFonts w:ascii="Arial" w:hAnsi="Arial" w:cs="Arial"/>
          <w:color w:val="000000"/>
          <w:sz w:val="20"/>
          <w:szCs w:val="20"/>
          <w:lang w:val="en-US"/>
        </w:rPr>
        <w:t>container</w:t>
      </w:r>
      <w:r>
        <w:rPr>
          <w:rFonts w:ascii="Arial" w:hAnsi="Arial" w:cs="Arial"/>
          <w:color w:val="000000"/>
          <w:sz w:val="20"/>
          <w:szCs w:val="20"/>
        </w:rPr>
        <w:t>), το οποίο μπορεί να εκτελεστεί σε οποιοδήποτε σύστημα και λειτουργικό, εξαλείφοντας έτσι τις ανησυχίες περί συμβατότητας. Αναλυτικότερα, κάθε κουτί εκτέλεσης περιλαμβάνει:</w:t>
      </w:r>
    </w:p>
    <w:p w14:paraId="0983DDD8" w14:textId="77777777" w:rsidR="008F10B2" w:rsidRDefault="00000000">
      <w:pPr>
        <w:pStyle w:val="Web"/>
        <w:numPr>
          <w:ilvl w:val="0"/>
          <w:numId w:val="1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εκτελέσιμο αρχείο:</w:t>
      </w:r>
      <w:r>
        <w:rPr>
          <w:rFonts w:ascii="Arial" w:hAnsi="Arial" w:cs="Arial"/>
          <w:color w:val="000000"/>
          <w:sz w:val="20"/>
          <w:szCs w:val="20"/>
        </w:rPr>
        <w:t xml:space="preserve"> το εκτελέσιμο αρχείο της εφαρμογής.</w:t>
      </w:r>
    </w:p>
    <w:p w14:paraId="22E2552D" w14:textId="77777777" w:rsidR="008F10B2" w:rsidRDefault="00000000">
      <w:pPr>
        <w:pStyle w:val="Web"/>
        <w:numPr>
          <w:ilvl w:val="0"/>
          <w:numId w:val="1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βιβλιοθήκες:</w:t>
      </w:r>
      <w:r>
        <w:rPr>
          <w:rFonts w:ascii="Arial" w:hAnsi="Arial" w:cs="Arial"/>
          <w:color w:val="000000"/>
          <w:sz w:val="20"/>
          <w:szCs w:val="20"/>
        </w:rPr>
        <w:t xml:space="preserve"> οι βιβλιοθήκες και οι εξαρτήσεις που απαιτούνται για τη λειτουργία της εφαρμογής. Αυτές χρησιμοποιούνται κατά τη διάρκεια της εκτέλεσης.</w:t>
      </w:r>
    </w:p>
    <w:p w14:paraId="5FEA718B" w14:textId="77777777" w:rsidR="008F10B2" w:rsidRDefault="00000000">
      <w:pPr>
        <w:pStyle w:val="Web"/>
        <w:numPr>
          <w:ilvl w:val="0"/>
          <w:numId w:val="2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ρυθμίσεις περιβάλλοντος:</w:t>
      </w:r>
      <w:r>
        <w:rPr>
          <w:rFonts w:ascii="Arial" w:hAnsi="Arial" w:cs="Arial"/>
          <w:color w:val="000000"/>
          <w:sz w:val="20"/>
          <w:szCs w:val="20"/>
        </w:rPr>
        <w:t xml:space="preserve"> είναι τα πρότυπα που καθορίζουν πώς η εφαρμογή πρέπει να εκτελείται, όπως είναι οι μεταβλητές περιβάλλοντος και οι παράμετροι εκτέλεσης.</w:t>
      </w:r>
    </w:p>
    <w:p w14:paraId="4012C54D" w14:textId="77777777" w:rsidR="008F10B2" w:rsidRDefault="00000000">
      <w:pPr>
        <w:pStyle w:val="Web"/>
        <w:numPr>
          <w:ilvl w:val="0"/>
          <w:numId w:val="2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 xml:space="preserve">εκτελέσιμες εντολές: </w:t>
      </w:r>
      <w:r>
        <w:rPr>
          <w:rFonts w:ascii="Arial" w:hAnsi="Arial" w:cs="Arial"/>
          <w:color w:val="000000"/>
          <w:sz w:val="20"/>
          <w:szCs w:val="20"/>
        </w:rPr>
        <w:t>οι εκτελέσιμες εντολές αναφέρονται στις ενέργειες που πρέπει να ληφθούν για να ξεκινήσει η εφαρμογή εντός του container. </w:t>
      </w:r>
    </w:p>
    <w:p w14:paraId="2B27F2B7" w14:textId="77777777" w:rsidR="008F10B2" w:rsidRDefault="00000000">
      <w:pPr>
        <w:pStyle w:val="Web"/>
        <w:numPr>
          <w:ilvl w:val="0"/>
          <w:numId w:val="2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δεδομένα εφαρμογής:</w:t>
      </w:r>
      <w:r>
        <w:rPr>
          <w:rFonts w:ascii="Arial" w:hAnsi="Arial" w:cs="Arial"/>
          <w:color w:val="000000"/>
          <w:sz w:val="20"/>
          <w:szCs w:val="20"/>
        </w:rPr>
        <w:t xml:space="preserve"> πρόκειται για οποιαδήποτε δεδομένα ή αρχεία που χρειάζεται η εφαρμογή για να λειτουργήσει σωστά.</w:t>
      </w:r>
    </w:p>
    <w:p w14:paraId="369724DB"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472DC94B" w14:textId="77777777" w:rsidR="00EA630A" w:rsidRDefault="00EA630A">
      <w:pPr>
        <w:pStyle w:val="Web"/>
        <w:spacing w:beforeAutospacing="0" w:after="60" w:afterAutospacing="0"/>
        <w:ind w:firstLine="360"/>
        <w:jc w:val="both"/>
        <w:rPr>
          <w:rFonts w:ascii="Arial" w:hAnsi="Arial" w:cs="Arial"/>
          <w:color w:val="000000"/>
          <w:sz w:val="20"/>
          <w:szCs w:val="20"/>
        </w:rPr>
      </w:pPr>
    </w:p>
    <w:p w14:paraId="4CAE7668" w14:textId="77777777" w:rsidR="00EA630A" w:rsidRDefault="00EA630A">
      <w:pPr>
        <w:pStyle w:val="Web"/>
        <w:spacing w:beforeAutospacing="0" w:after="60" w:afterAutospacing="0"/>
        <w:ind w:firstLine="360"/>
        <w:jc w:val="both"/>
        <w:rPr>
          <w:sz w:val="20"/>
          <w:szCs w:val="20"/>
        </w:rPr>
      </w:pPr>
    </w:p>
    <w:p w14:paraId="5F6DBF3F"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56" w:name="_Toc143044172"/>
      <w:bookmarkStart w:id="57" w:name="_Toc146795759"/>
      <w:r>
        <w:rPr>
          <w:rFonts w:ascii="Arial Black" w:hAnsi="Arial Black" w:cs="Arial"/>
          <w:color w:val="000000"/>
          <w:sz w:val="22"/>
          <w:szCs w:val="22"/>
        </w:rPr>
        <w:t>3.5 Το Λογισμικό Valhalla</w:t>
      </w:r>
      <w:bookmarkEnd w:id="56"/>
      <w:bookmarkEnd w:id="57"/>
    </w:p>
    <w:p w14:paraId="104EBDFD" w14:textId="3C3DB8FF" w:rsidR="008F10B2" w:rsidRDefault="00000000">
      <w:pPr>
        <w:pStyle w:val="Web"/>
        <w:spacing w:beforeAutospacing="0" w:after="60" w:afterAutospacing="0"/>
        <w:jc w:val="both"/>
        <w:rPr>
          <w:rFonts w:ascii="Arial Black" w:hAnsi="Arial Black" w:cs="Arial"/>
          <w:color w:val="000000"/>
          <w:sz w:val="22"/>
          <w:szCs w:val="22"/>
        </w:rPr>
      </w:pPr>
      <w:r>
        <w:rPr>
          <w:rFonts w:ascii="Arial" w:hAnsi="Arial" w:cs="Arial"/>
          <w:color w:val="000000"/>
          <w:sz w:val="20"/>
          <w:szCs w:val="20"/>
        </w:rPr>
        <w:t xml:space="preserve">Το λογισμικό Valhalla </w:t>
      </w:r>
      <w:sdt>
        <w:sdtPr>
          <w:rPr>
            <w:color w:val="00000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EA630A" w:rsidRPr="00EA630A">
            <w:rPr>
              <w:color w:val="000000"/>
            </w:rPr>
            <w:t>[24]</w:t>
          </w:r>
        </w:sdtContent>
      </w:sdt>
      <w:r>
        <w:rPr>
          <w:rFonts w:ascii="Arial" w:hAnsi="Arial" w:cs="Arial"/>
          <w:color w:val="000000"/>
          <w:sz w:val="20"/>
          <w:szCs w:val="20"/>
        </w:rPr>
        <w:t xml:space="preserve">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w:t>
      </w:r>
      <w:r>
        <w:rPr>
          <w:rFonts w:ascii="Arial" w:hAnsi="Arial" w:cs="Arial"/>
          <w:color w:val="000000"/>
          <w:sz w:val="20"/>
          <w:szCs w:val="20"/>
        </w:rPr>
        <w:lastRenderedPageBreak/>
        <w:t xml:space="preserve">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37DB4E2E"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353082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536DEC3B"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Το λογισμικό Valhalla είναι συμβατό με διάφορα λειτουργικά συστήματα, όπως το Linux, το macOS και τα Windows. Επιπλέον, το τελευταίο είναι προσαρμόσιμο για εκτέλεση τόσο σε τοπικούς υπολογιστές, όσο και σε απομακρυσμένους διακομιστές (</w:t>
      </w:r>
      <w:r>
        <w:rPr>
          <w:rFonts w:ascii="Arial" w:hAnsi="Arial" w:cs="Arial"/>
          <w:color w:val="000000"/>
          <w:sz w:val="20"/>
          <w:szCs w:val="20"/>
          <w:lang w:val="en-US"/>
        </w:rPr>
        <w:t>S</w:t>
      </w:r>
      <w:proofErr w:type="spellStart"/>
      <w:r>
        <w:rPr>
          <w:rFonts w:ascii="Arial" w:hAnsi="Arial" w:cs="Arial"/>
          <w:color w:val="000000"/>
          <w:sz w:val="20"/>
          <w:szCs w:val="20"/>
        </w:rPr>
        <w:t>ervers</w:t>
      </w:r>
      <w:proofErr w:type="spellEnd"/>
      <w:r>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3B0C88B2" w14:textId="77777777" w:rsidR="008F10B2" w:rsidRDefault="00000000">
      <w:pPr>
        <w:pStyle w:val="Web"/>
        <w:spacing w:before="360" w:beforeAutospacing="0" w:after="120" w:afterAutospacing="0"/>
        <w:outlineLvl w:val="2"/>
        <w:rPr>
          <w:rFonts w:ascii="Arial Black" w:hAnsi="Arial Black"/>
          <w:sz w:val="20"/>
          <w:szCs w:val="20"/>
        </w:rPr>
      </w:pPr>
      <w:bookmarkStart w:id="58" w:name="_Toc143044173"/>
      <w:bookmarkStart w:id="59" w:name="_Toc146795760"/>
      <w:r>
        <w:rPr>
          <w:rFonts w:ascii="Arial Black" w:hAnsi="Arial Black" w:cs="Arial"/>
          <w:color w:val="000000"/>
          <w:sz w:val="20"/>
          <w:szCs w:val="20"/>
        </w:rPr>
        <w:t>3.5.1 Η Υπηρεσία Valhalla Meili</w:t>
      </w:r>
      <w:bookmarkEnd w:id="58"/>
      <w:bookmarkEnd w:id="59"/>
    </w:p>
    <w:p w14:paraId="6AE4F8C4"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6D286AD1"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Συγκεκριμένα, το Valhalla Meili αναλαμβάνει την λήψη της πορείας μιας παρατηρηθείσας τροχιάς αποτελούμενη από διαδοχικά GPS σημεία (ζεύγη από γεωγραφικά μήκη και γεωγραφικά πλάτη) και δίνει ως αποτέλεσμα μια πιθανή αντιστοιχισμένη διαδρομή στον ψηφιακό χάρτη.</w:t>
      </w:r>
    </w:p>
    <w:p w14:paraId="4296B841" w14:textId="6FCD3C58"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color w:val="00000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EA630A" w:rsidRPr="00EA630A">
            <w:rPr>
              <w:color w:val="000000"/>
            </w:rPr>
            <w:t>[25]</w:t>
          </w:r>
        </w:sdtContent>
      </w:sdt>
      <w:r>
        <w:rPr>
          <w:rFonts w:ascii="Arial" w:hAnsi="Arial" w:cs="Arial"/>
          <w:color w:val="000000"/>
          <w:sz w:val="20"/>
          <w:szCs w:val="20"/>
        </w:rPr>
        <w:t xml:space="preserve"> 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2B2777D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διερεύνηση που έχουμε διεξάγει, χρησιμοποιείται η υπηρεσία Valhalla Meili σε συνδυασμό με το λογισμικό Docker. Ουσιαστικά, έχουμε εγκαταστήσει το Valhalla Meili σε ένα κουτί (container) του Docker, μέσα στο οποίο το πρόγραμμα εκτελείται ανεξάρτητα από το λειτουργικό σύστημα και τους περιορισμούς του μηχανήματος που διαθέτουμε. Μετά την εγκατάσταση του Valhalla Meili, διαμορφώνεται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242D7854"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Pr>
          <w:sz w:val="20"/>
          <w:szCs w:val="20"/>
        </w:rPr>
        <w:t xml:space="preserve"> </w:t>
      </w:r>
    </w:p>
    <w:p w14:paraId="7F6E06B4"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 xml:space="preserve">Εξαιρετικά χρήσιμο χαρακτηριστικό της λειτουργίας αυτής αποτελεί επίσης και τη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w:t>
      </w:r>
      <w:r>
        <w:rPr>
          <w:rFonts w:ascii="Arial" w:hAnsi="Arial" w:cs="Arial"/>
          <w:color w:val="000000"/>
          <w:sz w:val="20"/>
          <w:szCs w:val="20"/>
        </w:rPr>
        <w:lastRenderedPageBreak/>
        <w:t>σημαίνει ότι μπορούμε εύκολα να αναζητήσουμε την αντίστοιχη ακμή, απλά κάνοντας αναζήτηση στη βάση δεδομένων του OSM. Μία ακόμα λεπτομέρεια που αξίζει να αναφερθεί, είναι ότι κάθε Edge ID που υπάρχει στη βάση δεδομένων του OSM είναι μοναδικό.</w:t>
      </w:r>
    </w:p>
    <w:p w14:paraId="3B041F9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με σωστή σειρά. Αυτή η ακολουθία των Edge IDs αντιστοιχίζεται όσο το δυνατόν καλύτερα στο οδικό δίκτυο δίνοντας ως αποτέλεσμα μια ακριβή ή αρκετά καλή αναπαράσταση της διαδρομής που διένυσε το κινούμενο αντικείμενο πάνω στον OSM χάρτη.</w:t>
      </w:r>
    </w:p>
    <w:p w14:paraId="283C31B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84C98E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D933BE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6CC54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DA45B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FB2159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F20E1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A13DEA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751730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AB69C8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A9F975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77EF76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CE6B0E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91CFFA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889A2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336B41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4A6A8B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8A4868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CA768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43333A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51502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97BE05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0599E0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90F5BA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3B5CC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963DD1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726AE0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1EF0C2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B0E97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FFA2D4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A8314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E77FA0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BC02BC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65C121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52FAB7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D0DDC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7D8D8F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5081BA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1997A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7DCC906"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60" w:name="_Toc146795761"/>
      <w:r>
        <w:rPr>
          <w:rFonts w:ascii="Arial Black" w:hAnsi="Arial Black" w:cs="Arial"/>
          <w:color w:val="000000"/>
        </w:rPr>
        <w:t>4. Μεθοδολογία</w:t>
      </w:r>
      <w:bookmarkEnd w:id="60"/>
    </w:p>
    <w:p w14:paraId="4C18CAB6"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που βρίσκονται μέσα σε ένα συγκεκριμένο οδικό δίκτυο.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στο τελευταίο υποκεφάλαιο της παρούσας ενότητας εφαρμόζουμε αυτήν τη μεθοδολογία προσαρμοσμένη στο δικό μας σύνολο δεδομένων.</w:t>
      </w:r>
    </w:p>
    <w:p w14:paraId="6E2598A8"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61" w:name="_Toc146795762"/>
      <w:r>
        <w:rPr>
          <w:rFonts w:ascii="Arial Black" w:hAnsi="Arial Black" w:cs="Arial"/>
          <w:color w:val="000000"/>
          <w:sz w:val="22"/>
          <w:szCs w:val="22"/>
        </w:rPr>
        <w:t>4.1 Συλλογή και Επεξεργασία των Δεδομένων</w:t>
      </w:r>
      <w:bookmarkEnd w:id="61"/>
    </w:p>
    <w:p w14:paraId="335E5E7E"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πρώτο βήμα στην διεκπεραίωση του προβλήματος είναι η συγκέντρωση ενός κατάλληλου συνόλου δεδομένων. Τα δεδομένα συνίστανται να περιέχουν καταγραφές θέσεων κινούμενων αντικειμένων (ΚΑ) εντός ενός συστήματος οδών, καθώς επίσης και την χρονική πληροφορία αυτών των καταγραφών. </w:t>
      </w:r>
    </w:p>
    <w:p w14:paraId="465BCC2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τιμές είναι μόνο λίγες από τις ενέργειες που μπορούν να γίνουν, εφόσον χρειάζεται.</w:t>
      </w:r>
    </w:p>
    <w:p w14:paraId="4AB4FAB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Αφού το σύνολο δεδομένων έχει οργανωθεί, το επόμενο βήμα αφορά στην οργάνωση της πληροφορίας που παρέχουν τα δεδομένα. Συγκεκριμένα, αυτό το βήμα διαιρείται στην διαδικασία του </w:t>
      </w:r>
      <w:r>
        <w:rPr>
          <w:rFonts w:ascii="Arial" w:hAnsi="Arial" w:cs="Arial"/>
          <w:b/>
          <w:bCs/>
          <w:color w:val="000000"/>
          <w:sz w:val="20"/>
          <w:szCs w:val="20"/>
        </w:rPr>
        <w:t>διαχωρισμού τροχιών</w:t>
      </w:r>
      <w:r>
        <w:rPr>
          <w:rFonts w:ascii="Arial" w:hAnsi="Arial" w:cs="Arial"/>
          <w:color w:val="000000"/>
          <w:sz w:val="20"/>
          <w:szCs w:val="20"/>
        </w:rPr>
        <w:t xml:space="preserve"> (Trajectory Splitting) και της </w:t>
      </w:r>
      <w:r>
        <w:rPr>
          <w:rFonts w:ascii="Arial" w:hAnsi="Arial" w:cs="Arial"/>
          <w:b/>
          <w:bCs/>
          <w:color w:val="000000"/>
          <w:sz w:val="20"/>
          <w:szCs w:val="20"/>
        </w:rPr>
        <w:t>αντιστοίχισης των σημείων GPS στον χάρτη</w:t>
      </w:r>
      <w:r>
        <w:rPr>
          <w:rFonts w:ascii="Arial" w:hAnsi="Arial" w:cs="Arial"/>
          <w:color w:val="000000"/>
          <w:sz w:val="20"/>
          <w:szCs w:val="20"/>
        </w:rPr>
        <w:t xml:space="preserve"> (Map Matching).</w:t>
      </w:r>
    </w:p>
    <w:p w14:paraId="1C024D6B"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ενός μόνο ΚΑ που απέχουν ανά δύο ένα συγκεκριμένο χρονικό διάστημα. Το πόσο μικρά θα είναι τα χρονικά διαστήματα αφήνεται στην επιλογή του χρήστη. Μετά το πέρας αυτής της διαδικασίας, τα αναγνωριστικά της τροχιάς καθώς και της υποτροχιάς θεωρούμε πως οργανώνονται σε πεδία με ονόματα TrajID ή SubTrajID αντίστοιχα </w:t>
      </w:r>
    </w:p>
    <w:p w14:paraId="1F60B1A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Μόλις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αντιπροσωπεύουν.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14:paraId="5B8D0F5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b/>
          <w:bCs/>
          <w:color w:val="000000"/>
          <w:sz w:val="20"/>
          <w:szCs w:val="20"/>
        </w:rPr>
        <w:t>Σημείωση</w:t>
      </w:r>
      <w:r>
        <w:rPr>
          <w:rFonts w:ascii="Arial" w:hAnsi="Arial" w:cs="Arial"/>
          <w:color w:val="000000"/>
          <w:sz w:val="20"/>
          <w:szCs w:val="20"/>
        </w:rPr>
        <w:t xml:space="preserve">: Τα ονόματα των στηλών που δίνονται είναι ενδεικτικά και χρησιμοποιούνται για την κατανόηση του αλγορίθμου </w:t>
      </w:r>
      <w:r>
        <w:rPr>
          <w:rFonts w:ascii="Arial" w:hAnsi="Arial" w:cs="Arial"/>
          <w:color w:val="000000"/>
          <w:sz w:val="20"/>
          <w:szCs w:val="20"/>
          <w:lang w:val="en-US"/>
        </w:rPr>
        <w:t>SPQ</w:t>
      </w:r>
      <w:r>
        <w:rPr>
          <w:rFonts w:ascii="Arial" w:hAnsi="Arial" w:cs="Arial"/>
          <w:color w:val="000000"/>
          <w:sz w:val="20"/>
          <w:szCs w:val="20"/>
        </w:rPr>
        <w:t xml:space="preserve"> που περιγράφεται παρακάτω. </w:t>
      </w:r>
    </w:p>
    <w:p w14:paraId="48F04D51" w14:textId="77777777" w:rsidR="00EA630A" w:rsidRDefault="00EA630A">
      <w:pPr>
        <w:pStyle w:val="Web"/>
        <w:spacing w:beforeAutospacing="0" w:after="60" w:afterAutospacing="0"/>
        <w:jc w:val="both"/>
        <w:rPr>
          <w:rFonts w:ascii="Arial" w:hAnsi="Arial" w:cs="Arial"/>
          <w:color w:val="000000"/>
          <w:sz w:val="20"/>
          <w:szCs w:val="20"/>
        </w:rPr>
      </w:pPr>
    </w:p>
    <w:p w14:paraId="4C0C34A9" w14:textId="77777777" w:rsidR="00EA630A" w:rsidRDefault="00EA630A">
      <w:pPr>
        <w:pStyle w:val="Web"/>
        <w:spacing w:beforeAutospacing="0" w:after="60" w:afterAutospacing="0"/>
        <w:jc w:val="both"/>
        <w:rPr>
          <w:rFonts w:ascii="Arial" w:hAnsi="Arial" w:cs="Arial"/>
          <w:color w:val="000000"/>
          <w:sz w:val="20"/>
          <w:szCs w:val="20"/>
        </w:rPr>
      </w:pPr>
    </w:p>
    <w:p w14:paraId="4D92601C" w14:textId="77777777" w:rsidR="008F10B2" w:rsidRDefault="00000000">
      <w:pPr>
        <w:pStyle w:val="Web"/>
        <w:spacing w:before="360" w:beforeAutospacing="0" w:after="120" w:afterAutospacing="0"/>
        <w:outlineLvl w:val="1"/>
        <w:rPr>
          <w:rFonts w:ascii="Arial Black" w:hAnsi="Arial Black"/>
          <w:sz w:val="22"/>
          <w:szCs w:val="22"/>
        </w:rPr>
      </w:pPr>
      <w:bookmarkStart w:id="62" w:name="_Toc146795763"/>
      <w:r>
        <w:rPr>
          <w:rFonts w:ascii="Arial Black" w:hAnsi="Arial Black"/>
          <w:sz w:val="22"/>
          <w:szCs w:val="22"/>
        </w:rPr>
        <w:t>4.2 Αναγωγή σε Πρόβλημα Χρονοσειρών</w:t>
      </w:r>
      <w:bookmarkEnd w:id="62"/>
    </w:p>
    <w:p w14:paraId="037DF468"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 Το επόμενο βήμα στην μεθοδολογία μας είναι να οργανώσουμε τα δεδομένα που έχουμε </w:t>
      </w:r>
      <w:r>
        <w:rPr>
          <w:rFonts w:ascii="Arial" w:hAnsi="Arial" w:cs="Arial"/>
          <w:sz w:val="20"/>
          <w:szCs w:val="20"/>
        </w:rPr>
        <w:lastRenderedPageBreak/>
        <w:t xml:space="preserve">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1215F248"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την ολοκλήρωση του βήματος αυτού, θεωρούμε απαραίτητη την χρήση του αλγορίθμου των ΑΕΜ που αναφέραμε στο πρώτο κεφάλαιο.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EFC65FB"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Pr>
          <w:rFonts w:ascii="Arial" w:hAnsi="Arial" w:cs="Arial"/>
          <w:b/>
          <w:bCs/>
          <w:sz w:val="20"/>
          <w:szCs w:val="20"/>
        </w:rPr>
        <w:t>SPQ</w:t>
      </w:r>
      <w:r>
        <w:rPr>
          <w:rFonts w:ascii="Arial" w:hAnsi="Arial" w:cs="Arial"/>
          <w:sz w:val="20"/>
          <w:szCs w:val="20"/>
        </w:rPr>
        <w:t xml:space="preserve">  και προέρχεται από τη φράση </w:t>
      </w:r>
      <w:r>
        <w:rPr>
          <w:rFonts w:ascii="Arial" w:hAnsi="Arial" w:cs="Arial"/>
          <w:b/>
          <w:bCs/>
          <w:sz w:val="20"/>
          <w:szCs w:val="20"/>
        </w:rPr>
        <w:t>Street Path Queries</w:t>
      </w:r>
      <w:r>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63E1465E" w14:textId="77777777" w:rsidR="008F10B2" w:rsidRDefault="00000000">
      <w:pPr>
        <w:pStyle w:val="Web"/>
        <w:numPr>
          <w:ilvl w:val="0"/>
          <w:numId w:val="40"/>
        </w:numPr>
        <w:spacing w:beforeAutospacing="0" w:after="0" w:afterAutospacing="0"/>
        <w:jc w:val="both"/>
        <w:rPr>
          <w:rFonts w:ascii="Arial" w:hAnsi="Arial" w:cs="Arial"/>
          <w:sz w:val="20"/>
          <w:szCs w:val="20"/>
        </w:rPr>
      </w:pPr>
      <w:proofErr w:type="spellStart"/>
      <w:r>
        <w:rPr>
          <w:rFonts w:ascii="Arial" w:hAnsi="Arial" w:cs="Arial"/>
          <w:b/>
          <w:bCs/>
          <w:sz w:val="20"/>
          <w:szCs w:val="20"/>
        </w:rPr>
        <w:t>path</w:t>
      </w:r>
      <w:proofErr w:type="spellEnd"/>
      <w:r>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54556B79" w14:textId="77777777" w:rsidR="008F10B2" w:rsidRDefault="00000000">
      <w:pPr>
        <w:pStyle w:val="Web"/>
        <w:numPr>
          <w:ilvl w:val="0"/>
          <w:numId w:val="40"/>
        </w:numPr>
        <w:spacing w:beforeAutospacing="0" w:after="0" w:afterAutospacing="0"/>
        <w:jc w:val="both"/>
        <w:rPr>
          <w:rFonts w:ascii="Arial" w:hAnsi="Arial" w:cs="Arial"/>
          <w:sz w:val="20"/>
          <w:szCs w:val="20"/>
        </w:rPr>
      </w:pPr>
      <w:r>
        <w:rPr>
          <w:rFonts w:ascii="Arial" w:hAnsi="Arial" w:cs="Arial"/>
          <w:b/>
          <w:bCs/>
          <w:sz w:val="20"/>
          <w:szCs w:val="20"/>
        </w:rPr>
        <w:t>time_enter</w:t>
      </w:r>
      <w:r>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6C08ED4D" w14:textId="77777777" w:rsidR="008F10B2" w:rsidRDefault="00000000">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time_leave</w:t>
      </w:r>
      <w:r>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2D8495D7"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Ακολουθεί τώρα ο ψευδοκώδικας που περιγράφει την συνάρτηση SPQ:</w:t>
      </w:r>
    </w:p>
    <w:p w14:paraId="52751E1D" w14:textId="77777777" w:rsidR="008F10B2" w:rsidRDefault="00000000">
      <w:pPr>
        <w:pStyle w:val="Web"/>
        <w:spacing w:beforeAutospacing="0" w:after="60" w:afterAutospacing="0"/>
        <w:jc w:val="both"/>
        <w:rPr>
          <w:rFonts w:ascii="Arial" w:hAnsi="Arial" w:cs="Arial"/>
          <w:b/>
          <w:bCs/>
          <w:sz w:val="20"/>
          <w:szCs w:val="20"/>
        </w:rPr>
      </w:pPr>
      <w:r>
        <w:rPr>
          <w:rFonts w:ascii="Arial" w:hAnsi="Arial" w:cs="Arial"/>
          <w:b/>
          <w:bCs/>
          <w:sz w:val="20"/>
          <w:szCs w:val="20"/>
        </w:rPr>
        <w:t>ΣΥΝΑΡΤΗΣΗ SPQ</w:t>
      </w:r>
    </w:p>
    <w:p w14:paraId="72112389"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Παράμετροι Συνάρτησης: ένα μονοπάτι π, ο χρόνος time_enter, ο χρόνος time_leave.</w:t>
      </w:r>
    </w:p>
    <w:p w14:paraId="168D3948"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Κώδικας Συνάρτησης:</w:t>
      </w:r>
    </w:p>
    <w:p w14:paraId="42DB3208"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0. Υπολόγισε το μήκος του μονοπατιού και αποθήκευσέ το σε μία μεταβλητή path_length.</w:t>
      </w:r>
    </w:p>
    <w:p w14:paraId="6E1B438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1. Φτιάξε μία κενή λίστα trajectories.</w:t>
      </w:r>
    </w:p>
    <w:p w14:paraId="26FB98F2"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2. Βρες όλες τις εγγραφές του πίνακα με τα αντιστοιχιζόμενα δεδομένα που έχουν TimeEnter&gt;=time_enter και TimeLeave&lt;=time_leave, αποθήκευσέ τες σε μία μεταβλητή με όνομα </w:t>
      </w:r>
      <w:proofErr w:type="spellStart"/>
      <w:r>
        <w:rPr>
          <w:rFonts w:ascii="Arial" w:hAnsi="Arial" w:cs="Arial"/>
          <w:sz w:val="20"/>
          <w:szCs w:val="20"/>
        </w:rPr>
        <w:t>examined_data</w:t>
      </w:r>
      <w:proofErr w:type="spellEnd"/>
      <w:r>
        <w:rPr>
          <w:rFonts w:ascii="Arial" w:hAnsi="Arial" w:cs="Arial"/>
          <w:sz w:val="20"/>
          <w:szCs w:val="20"/>
        </w:rPr>
        <w:t>.</w:t>
      </w:r>
    </w:p>
    <w:p w14:paraId="1D274738"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3.Βρες όλα τα αναγνωριστικά των γραμμών που περιέχουν σαν OsmWayID την πρώτη ακμή στο μονοπάτι π και αποθήκευσέ τα σε μία λίστα needed_indexes.</w:t>
      </w:r>
    </w:p>
    <w:p w14:paraId="06E3F7E1"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4. Για κάθε στοιχείο index στη λίστα needed_indexes επανέλαβε:</w:t>
      </w:r>
    </w:p>
    <w:p w14:paraId="72A91F9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4.1 Βρες το TrajID του στοιχείου index και αποθήκευσέ το σε μία μεταβλητή t_id.</w:t>
      </w:r>
    </w:p>
    <w:p w14:paraId="5D2EE908"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4.2 Βρες το SubTrajID του στοιχείου index και αποθήκευσέ το σε μία μεταβλητή s_id.</w:t>
      </w:r>
    </w:p>
    <w:p w14:paraId="6BAEC2D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4.3 Όρισε την τιμής μίας νέας μεταβλητής inter = 1.</w:t>
      </w:r>
    </w:p>
    <w:p w14:paraId="2A752093"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4.4 Από i = 1 έως path_length επανέλαβε:</w:t>
      </w:r>
    </w:p>
    <w:p w14:paraId="6A6F6E0F" w14:textId="77777777" w:rsidR="008F10B2" w:rsidRDefault="00000000">
      <w:pPr>
        <w:pStyle w:val="Web"/>
        <w:spacing w:beforeAutospacing="0" w:after="60" w:afterAutospacing="0"/>
        <w:ind w:firstLine="720"/>
        <w:jc w:val="both"/>
        <w:rPr>
          <w:rFonts w:ascii="Arial" w:hAnsi="Arial" w:cs="Arial"/>
          <w:sz w:val="20"/>
          <w:szCs w:val="20"/>
        </w:rPr>
      </w:pPr>
      <w:r>
        <w:rPr>
          <w:rFonts w:ascii="Arial" w:hAnsi="Arial" w:cs="Arial"/>
          <w:sz w:val="20"/>
          <w:szCs w:val="20"/>
        </w:rPr>
        <w:t xml:space="preserve">4.4.1 Έλεγξε εάν η γραμμή με αναγνωριστικό index+i περιέχει σαν TrajID == t_id ΚΑΙ </w:t>
      </w:r>
      <w:r>
        <w:rPr>
          <w:rFonts w:ascii="Arial" w:hAnsi="Arial" w:cs="Arial"/>
          <w:sz w:val="20"/>
          <w:szCs w:val="20"/>
        </w:rPr>
        <w:tab/>
        <w:t>SubTrajID == s_id ΚΑΙ OSMWayID την επόμενη σε σειρά ακμή στο μονοπάτι π.</w:t>
      </w:r>
    </w:p>
    <w:p w14:paraId="4FDE1A4D" w14:textId="77777777" w:rsidR="008F10B2" w:rsidRDefault="00000000">
      <w:pPr>
        <w:pStyle w:val="Web"/>
        <w:spacing w:beforeAutospacing="0" w:after="60" w:afterAutospacing="0"/>
        <w:ind w:firstLine="720"/>
        <w:jc w:val="both"/>
        <w:rPr>
          <w:rFonts w:ascii="Arial" w:hAnsi="Arial" w:cs="Arial"/>
          <w:sz w:val="20"/>
          <w:szCs w:val="20"/>
        </w:rPr>
      </w:pPr>
      <w:r>
        <w:rPr>
          <w:rFonts w:ascii="Arial" w:hAnsi="Arial" w:cs="Arial"/>
          <w:sz w:val="20"/>
          <w:szCs w:val="20"/>
        </w:rPr>
        <w:t>4.4.2 Εάν ισχύει η παραπάνω συνθήκη αύξησε τον μετρητή inter κατά 1.</w:t>
      </w:r>
    </w:p>
    <w:p w14:paraId="16A3E88C"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4.5 Τέλος εσωτερικού βρόγχου.</w:t>
      </w:r>
    </w:p>
    <w:p w14:paraId="291CFDE8"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4.6 Εάν </w:t>
      </w:r>
      <w:r>
        <w:rPr>
          <w:rFonts w:ascii="Arial" w:hAnsi="Arial" w:cs="Arial"/>
          <w:sz w:val="20"/>
          <w:szCs w:val="20"/>
          <w:lang w:val="en-US"/>
        </w:rPr>
        <w:t>path</w:t>
      </w:r>
      <w:r>
        <w:rPr>
          <w:rFonts w:ascii="Arial" w:hAnsi="Arial" w:cs="Arial"/>
          <w:sz w:val="20"/>
          <w:szCs w:val="20"/>
        </w:rPr>
        <w:t>_</w:t>
      </w:r>
      <w:r>
        <w:rPr>
          <w:rFonts w:ascii="Arial" w:hAnsi="Arial" w:cs="Arial"/>
          <w:sz w:val="20"/>
          <w:szCs w:val="20"/>
          <w:lang w:val="en-US"/>
        </w:rPr>
        <w:t>length</w:t>
      </w:r>
      <w:r>
        <w:rPr>
          <w:rFonts w:ascii="Arial" w:hAnsi="Arial" w:cs="Arial"/>
          <w:sz w:val="20"/>
          <w:szCs w:val="20"/>
        </w:rPr>
        <w:t>==</w:t>
      </w:r>
      <w:r>
        <w:rPr>
          <w:rFonts w:ascii="Arial" w:hAnsi="Arial" w:cs="Arial"/>
          <w:sz w:val="20"/>
          <w:szCs w:val="20"/>
          <w:lang w:val="en-US"/>
        </w:rPr>
        <w:t>inter</w:t>
      </w:r>
      <w:r>
        <w:rPr>
          <w:rFonts w:ascii="Arial" w:hAnsi="Arial" w:cs="Arial"/>
          <w:sz w:val="20"/>
          <w:szCs w:val="20"/>
        </w:rPr>
        <w:t>, πρόσθεσε το ζευγάρι (</w:t>
      </w:r>
      <w:r>
        <w:rPr>
          <w:rFonts w:ascii="Arial" w:hAnsi="Arial" w:cs="Arial"/>
          <w:sz w:val="20"/>
          <w:szCs w:val="20"/>
          <w:lang w:val="en-US"/>
        </w:rPr>
        <w:t>t</w:t>
      </w:r>
      <w:r>
        <w:rPr>
          <w:rFonts w:ascii="Arial" w:hAnsi="Arial" w:cs="Arial"/>
          <w:sz w:val="20"/>
          <w:szCs w:val="20"/>
        </w:rPr>
        <w:t>_</w:t>
      </w:r>
      <w:r>
        <w:rPr>
          <w:rFonts w:ascii="Arial" w:hAnsi="Arial" w:cs="Arial"/>
          <w:sz w:val="20"/>
          <w:szCs w:val="20"/>
          <w:lang w:val="en-US"/>
        </w:rPr>
        <w:t>id</w:t>
      </w:r>
      <w:r>
        <w:rPr>
          <w:rFonts w:ascii="Arial" w:hAnsi="Arial" w:cs="Arial"/>
          <w:sz w:val="20"/>
          <w:szCs w:val="20"/>
        </w:rPr>
        <w:t>,</w:t>
      </w:r>
      <w:r>
        <w:rPr>
          <w:rFonts w:ascii="Arial" w:hAnsi="Arial" w:cs="Arial"/>
          <w:sz w:val="20"/>
          <w:szCs w:val="20"/>
          <w:lang w:val="en-US"/>
        </w:rPr>
        <w:t>s</w:t>
      </w:r>
      <w:r>
        <w:rPr>
          <w:rFonts w:ascii="Arial" w:hAnsi="Arial" w:cs="Arial"/>
          <w:sz w:val="20"/>
          <w:szCs w:val="20"/>
        </w:rPr>
        <w:t>_</w:t>
      </w:r>
      <w:r>
        <w:rPr>
          <w:rFonts w:ascii="Arial" w:hAnsi="Arial" w:cs="Arial"/>
          <w:sz w:val="20"/>
          <w:szCs w:val="20"/>
          <w:lang w:val="en-US"/>
        </w:rPr>
        <w:t>id</w:t>
      </w:r>
      <w:r>
        <w:rPr>
          <w:rFonts w:ascii="Arial" w:hAnsi="Arial" w:cs="Arial"/>
          <w:sz w:val="20"/>
          <w:szCs w:val="20"/>
        </w:rPr>
        <w:t xml:space="preserve">) στη λίστα </w:t>
      </w:r>
      <w:r>
        <w:rPr>
          <w:rFonts w:ascii="Arial" w:hAnsi="Arial" w:cs="Arial"/>
          <w:sz w:val="20"/>
          <w:szCs w:val="20"/>
          <w:lang w:val="en-US"/>
        </w:rPr>
        <w:t>trajectories</w:t>
      </w:r>
    </w:p>
    <w:p w14:paraId="584565D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4.7 Tέλος εξωτερικού βρόγχου.</w:t>
      </w:r>
    </w:p>
    <w:p w14:paraId="79613B5A"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5. Διέγραψε τα διπλότυπα ζευγάρια (εάν υπάρχουν) από τη λίστα trajectories και επέστρεψε το μήκος της.</w:t>
      </w:r>
    </w:p>
    <w:p w14:paraId="222EDFC3" w14:textId="77777777" w:rsidR="008F10B2" w:rsidRDefault="00000000">
      <w:pPr>
        <w:pStyle w:val="Web"/>
        <w:spacing w:beforeAutospacing="0" w:after="60" w:afterAutospacing="0"/>
        <w:jc w:val="both"/>
        <w:rPr>
          <w:rFonts w:ascii="Arial" w:hAnsi="Arial" w:cs="Arial"/>
          <w:b/>
          <w:bCs/>
          <w:sz w:val="20"/>
          <w:szCs w:val="20"/>
        </w:rPr>
      </w:pPr>
      <w:r>
        <w:rPr>
          <w:rFonts w:ascii="Arial" w:hAnsi="Arial" w:cs="Arial"/>
          <w:b/>
          <w:bCs/>
          <w:sz w:val="20"/>
          <w:szCs w:val="20"/>
        </w:rPr>
        <w:t>ΤΕΛΟΣ ΣΥΝΑΡΤΗΣΗΣ SPQ</w:t>
      </w:r>
    </w:p>
    <w:p w14:paraId="7B4AFD4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Pr>
          <w:rFonts w:ascii="Arial" w:hAnsi="Arial" w:cs="Arial"/>
          <w:b/>
          <w:bCs/>
          <w:sz w:val="20"/>
          <w:szCs w:val="20"/>
        </w:rPr>
        <w:t>m</w:t>
      </w:r>
      <w:r>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06E2700C"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lastRenderedPageBreak/>
        <w:t xml:space="preserve">Δεύτερο, υπολογίζουμε το συνολικό χρονικό διάστημα καταγραφών που έχουμε στη διάθεσή μας. Για την διευκόλυνσή μας, προτείνουμε η συλλογή των δεδομένων για κάθε υποτροχιά να εμπεριέχεται στο ίδιο χρονικό διάστημα, για παράδειγμα εντός ενός χρόνου ή ενός μήνα. Στην συνέχεια, κατακερματίζουμε το συνολικό αυτό χρονικό διάστημα σε μικρότερα ίσα χρονικά υποδιαστήματα. </w:t>
      </w:r>
    </w:p>
    <w:p w14:paraId="37F13023"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Τέλος,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νέο σύνολο δεδομένων, το οποίο για κάθε μονοπάτι θα αναφέρει το πλήθος των ΚΑ που το διένυσαν σε κάθε χρονικό υποδιάστημα, δημιουργώντας έτσι πληροφορία που εξαρτάται πλήρως από το μέγεθος του χρόνου.</w:t>
      </w:r>
    </w:p>
    <w:p w14:paraId="3AD075E6" w14:textId="77777777" w:rsidR="008F10B2" w:rsidRDefault="00000000">
      <w:pPr>
        <w:pStyle w:val="Web"/>
        <w:spacing w:before="360" w:beforeAutospacing="0" w:after="120" w:afterAutospacing="0"/>
        <w:outlineLvl w:val="1"/>
        <w:rPr>
          <w:rFonts w:ascii="Arial Black" w:hAnsi="Arial Black"/>
          <w:sz w:val="22"/>
          <w:szCs w:val="22"/>
        </w:rPr>
      </w:pPr>
      <w:bookmarkStart w:id="63" w:name="_Toc146795764"/>
      <w:r>
        <w:rPr>
          <w:rFonts w:ascii="Arial Black" w:hAnsi="Arial Black"/>
          <w:sz w:val="22"/>
          <w:szCs w:val="22"/>
        </w:rPr>
        <w:t>4.3 Προσθήκη Επιπλέον Πληροφορίας στα Δεδομένα</w:t>
      </w:r>
      <w:bookmarkEnd w:id="63"/>
    </w:p>
    <w:p w14:paraId="6A47C175"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5DD59B9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χρόνο.</w:t>
      </w:r>
    </w:p>
    <w:p w14:paraId="66BED3E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41D371BF" w14:textId="77777777" w:rsidR="008F10B2" w:rsidRDefault="00000000">
      <w:pPr>
        <w:pStyle w:val="Web"/>
        <w:numPr>
          <w:ilvl w:val="0"/>
          <w:numId w:val="41"/>
        </w:numPr>
        <w:spacing w:beforeAutospacing="0" w:after="0" w:afterAutospacing="0"/>
        <w:jc w:val="both"/>
        <w:rPr>
          <w:rFonts w:ascii="Arial" w:hAnsi="Arial" w:cs="Arial"/>
          <w:sz w:val="20"/>
          <w:szCs w:val="20"/>
        </w:rPr>
      </w:pPr>
      <w:r>
        <w:rPr>
          <w:rFonts w:ascii="Arial" w:hAnsi="Arial" w:cs="Arial"/>
          <w:b/>
          <w:bCs/>
          <w:sz w:val="20"/>
          <w:szCs w:val="20"/>
        </w:rPr>
        <w:t>βελτιστοποίηση του μοντέλου</w:t>
      </w:r>
      <w:r>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67BF94C2" w14:textId="77777777" w:rsidR="008F10B2" w:rsidRDefault="00000000">
      <w:pPr>
        <w:pStyle w:val="Web"/>
        <w:numPr>
          <w:ilvl w:val="0"/>
          <w:numId w:val="41"/>
        </w:numPr>
        <w:spacing w:beforeAutospacing="0" w:after="60" w:afterAutospacing="0"/>
        <w:jc w:val="both"/>
        <w:rPr>
          <w:rFonts w:ascii="Arial" w:hAnsi="Arial" w:cs="Arial"/>
          <w:sz w:val="20"/>
          <w:szCs w:val="20"/>
        </w:rPr>
      </w:pPr>
      <w:r>
        <w:rPr>
          <w:rFonts w:ascii="Arial" w:hAnsi="Arial" w:cs="Arial"/>
          <w:b/>
          <w:bCs/>
          <w:sz w:val="20"/>
          <w:szCs w:val="20"/>
        </w:rPr>
        <w:t>ανίχνευση κοινών χαρακτηριστικών</w:t>
      </w:r>
      <w:r>
        <w:rPr>
          <w:rFonts w:ascii="Arial" w:hAnsi="Arial" w:cs="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3BBAD7A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Οι νόμιμες τιμές που λαμβάνει μία μήτρα συσχέτισης κυμαίνονται μεταξύ του μείον ένα και του ενός. Αν η τιμή της συσχέτισης είναι κοντά στο μείον ένα, τότε υπάρχει </w:t>
      </w:r>
      <w:r>
        <w:rPr>
          <w:rFonts w:ascii="Arial" w:hAnsi="Arial" w:cs="Arial"/>
          <w:b/>
          <w:bCs/>
          <w:sz w:val="20"/>
          <w:szCs w:val="20"/>
        </w:rPr>
        <w:t>αρνητική γραμμική συσχέτιση</w:t>
      </w:r>
      <w:r>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09F00135"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Από την άλλη, όταν η τιμή της συσχέτισης είναι κοντά στο μηδέν, </w:t>
      </w:r>
      <w:r>
        <w:rPr>
          <w:rFonts w:ascii="Arial" w:hAnsi="Arial" w:cs="Arial"/>
          <w:b/>
          <w:bCs/>
          <w:sz w:val="20"/>
          <w:szCs w:val="20"/>
        </w:rPr>
        <w:t>δεν υπάρχει γραμμική συσχέτιση</w:t>
      </w:r>
      <w:r>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576AF21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Τέλος, μία τιμή κοντά στο ένα δηλώνει ότι οι δύο μεταβλητές παρουσιάζουν </w:t>
      </w:r>
      <w:r>
        <w:rPr>
          <w:rFonts w:ascii="Arial" w:hAnsi="Arial" w:cs="Arial"/>
          <w:b/>
          <w:bCs/>
          <w:sz w:val="20"/>
          <w:szCs w:val="20"/>
        </w:rPr>
        <w:t>θετική γραμμική συσχέτιση</w:t>
      </w:r>
      <w:r>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3CD56FA3" w14:textId="77777777" w:rsidR="008F10B2" w:rsidRDefault="00000000">
      <w:pPr>
        <w:pStyle w:val="Web"/>
        <w:spacing w:before="360" w:beforeAutospacing="0" w:after="120" w:afterAutospacing="0"/>
        <w:outlineLvl w:val="1"/>
        <w:rPr>
          <w:rFonts w:ascii="Arial Black" w:hAnsi="Arial Black"/>
          <w:sz w:val="22"/>
          <w:szCs w:val="22"/>
        </w:rPr>
      </w:pPr>
      <w:bookmarkStart w:id="64" w:name="_Toc146795765"/>
      <w:r>
        <w:rPr>
          <w:rFonts w:ascii="Arial Black" w:hAnsi="Arial Black"/>
          <w:sz w:val="22"/>
          <w:szCs w:val="22"/>
        </w:rPr>
        <w:t>4.4 Οργανώνοντας τα Δεδομένα Εισόδου</w:t>
      </w:r>
      <w:bookmarkEnd w:id="64"/>
    </w:p>
    <w:p w14:paraId="6328848C"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Το μοντέλο που ενδείκνυται να χρησιμοποιηθεί πρέπει να ανήκει στην κατηγορία της μάθησης υπό επίβλεψη (Supervised Learning). Ουσιαστικά, με αυτό τον τρόπο, το μοντέλο χρησιμοποιεί ένα μέρος του συνόλου δεδομένων για να εκπαιδευτεί. Κατά τη φάση της εκπαίδευσης, ο </w:t>
      </w:r>
      <w:r>
        <w:rPr>
          <w:rFonts w:ascii="Arial" w:hAnsi="Arial" w:cs="Arial"/>
          <w:sz w:val="20"/>
          <w:szCs w:val="20"/>
        </w:rPr>
        <w:lastRenderedPageBreak/>
        <w:t>αλγόριθμος μηχανικής μάθησης που έχουμε επιλέξει μαθαίνει σχέσεις και μοτίβα που υπάρχουν στο σύνολο εκπαίδευσης. Για αυτό τον λόγο, συνηθίζεται το ποσοστό των δεδομένων που δίνεται για εκπαίδευση να είναι 70% και άνω των συνολικών δεδομένων. Τα υπόλοιπα δεδομένα αφορούν το σύνολο ελέγχου, στο οποίο ο αλγόριθμός θα προσπαθήσει να εφαρμόσει τα όσα έμαθε κατά την εκπαίδευσή του. Μάλιστα, πάνω στο σύνολο ελέγχου γίνεται και η τελική αξιολόγηση του μοντέλου.</w:t>
      </w:r>
    </w:p>
    <w:p w14:paraId="2471E1E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διαδικασία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3FF3213F" w14:textId="77777777" w:rsidR="008F10B2" w:rsidRDefault="00000000">
      <w:pPr>
        <w:pStyle w:val="Web"/>
        <w:numPr>
          <w:ilvl w:val="0"/>
          <w:numId w:val="42"/>
        </w:numPr>
        <w:spacing w:beforeAutospacing="0" w:after="0" w:afterAutospacing="0"/>
        <w:jc w:val="both"/>
        <w:rPr>
          <w:rFonts w:ascii="Arial" w:hAnsi="Arial" w:cs="Arial"/>
          <w:sz w:val="20"/>
          <w:szCs w:val="20"/>
        </w:rPr>
      </w:pPr>
      <w:r>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Το μοντέλο εκπαιδεύεται σε αυτά τα παράθυρα για να παράγει τις μελλοντικές τιμές του μεγέθους προς πρόβλεψη.</w:t>
      </w:r>
    </w:p>
    <w:p w14:paraId="6D4F43AD" w14:textId="77777777" w:rsidR="008F10B2" w:rsidRDefault="00000000">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14E4433B"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13F3D9D2" w14:textId="77777777" w:rsidR="008F10B2" w:rsidRDefault="00000000">
      <w:pPr>
        <w:pStyle w:val="Web"/>
        <w:spacing w:before="360" w:beforeAutospacing="0" w:after="120" w:afterAutospacing="0"/>
        <w:outlineLvl w:val="1"/>
        <w:rPr>
          <w:rFonts w:ascii="Arial Black" w:hAnsi="Arial Black"/>
          <w:sz w:val="22"/>
          <w:szCs w:val="22"/>
        </w:rPr>
      </w:pPr>
      <w:bookmarkStart w:id="65" w:name="_Toc146795766"/>
      <w:r>
        <w:rPr>
          <w:rFonts w:ascii="Arial Black" w:hAnsi="Arial Black"/>
          <w:sz w:val="22"/>
          <w:szCs w:val="22"/>
        </w:rPr>
        <w:t>4.5 Εκπαίδευση και Αξιολόγηση του Μοντέλου</w:t>
      </w:r>
      <w:bookmarkEnd w:id="65"/>
    </w:p>
    <w:p w14:paraId="0CF80749"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223C45A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Αφού ευρεθεί ένας αλγόριθμος με ικανοποιητική αρχική απόδοση στα δεδομένα που χρησιμοποιούνται,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7D47D74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 που χρησιμοποιούνται.</w:t>
      </w:r>
    </w:p>
    <w:p w14:paraId="4819A112"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προσμετράται με την βοήθεια δύο μετρικών (Evaluation </w:t>
      </w:r>
      <w:proofErr w:type="spellStart"/>
      <w:r>
        <w:rPr>
          <w:rFonts w:ascii="Arial" w:eastAsia="Times New Roman" w:hAnsi="Arial" w:cs="Arial"/>
          <w:kern w:val="0"/>
          <w:sz w:val="20"/>
          <w:szCs w:val="20"/>
          <w:lang w:eastAsia="el-GR"/>
          <w14:ligatures w14:val="none"/>
        </w:rPr>
        <w:t>Metrics</w:t>
      </w:r>
      <w:proofErr w:type="spellEnd"/>
      <w:r>
        <w:rPr>
          <w:rFonts w:ascii="Arial" w:eastAsia="Times New Roman" w:hAnsi="Arial" w:cs="Arial"/>
          <w:kern w:val="0"/>
          <w:sz w:val="20"/>
          <w:szCs w:val="20"/>
          <w:lang w:eastAsia="el-GR"/>
          <w14:ligatures w14:val="none"/>
        </w:rPr>
        <w:t xml:space="preserve">): το Μέσο Απόλυτο Σφάλμα και τη Ρίζα του Μέσου Τετραγωνικού Σφάλματος. </w:t>
      </w:r>
    </w:p>
    <w:p w14:paraId="1A44FBE5" w14:textId="77777777" w:rsidR="008F10B2" w:rsidRDefault="00000000">
      <w:pPr>
        <w:pStyle w:val="ab"/>
        <w:numPr>
          <w:ilvl w:val="0"/>
          <w:numId w:val="39"/>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63803730"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8D212B7"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rad>
      </m:oMath>
      <w:r>
        <w:rPr>
          <w:rFonts w:ascii="Arial" w:eastAsia="Times New Roman" w:hAnsi="Arial" w:cs="Arial"/>
          <w:kern w:val="0"/>
          <w:sz w:val="20"/>
          <w:szCs w:val="20"/>
          <w:lang w:eastAsia="el-GR"/>
          <w14:ligatures w14:val="none"/>
        </w:rPr>
        <w:t xml:space="preserve"> (5.1)</w:t>
      </w:r>
    </w:p>
    <w:p w14:paraId="3E24CDFF"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24FF8F79"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7B2FD4A5"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74FDA6EA" w14:textId="77777777" w:rsidR="008F10B2" w:rsidRDefault="00000000">
      <w:pPr>
        <w:pStyle w:val="ab"/>
        <w:numPr>
          <w:ilvl w:val="0"/>
          <w:numId w:val="33"/>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41F94B48"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13C9CEC5"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nary>
      </m:oMath>
      <w:r>
        <w:rPr>
          <w:rFonts w:ascii="Arial" w:eastAsia="Times New Roman" w:hAnsi="Arial" w:cs="Arial"/>
          <w:kern w:val="0"/>
          <w:sz w:val="20"/>
          <w:szCs w:val="20"/>
          <w:lang w:eastAsia="el-GR"/>
          <w14:ligatures w14:val="none"/>
        </w:rPr>
        <w:t xml:space="preserve"> (5.2)</w:t>
      </w:r>
    </w:p>
    <w:p w14:paraId="400E053A"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74EB5B9B"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04264BD6"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C381467"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1E738E15" w14:textId="77777777" w:rsidR="008F10B2" w:rsidRDefault="00000000">
      <w:pPr>
        <w:pStyle w:val="Web"/>
        <w:spacing w:before="360" w:beforeAutospacing="0" w:after="120" w:afterAutospacing="0"/>
        <w:outlineLvl w:val="1"/>
        <w:rPr>
          <w:rFonts w:ascii="Arial Black" w:hAnsi="Arial Black"/>
          <w:sz w:val="22"/>
          <w:szCs w:val="22"/>
        </w:rPr>
      </w:pPr>
      <w:bookmarkStart w:id="66" w:name="_Toc146795767"/>
      <w:r>
        <w:rPr>
          <w:rFonts w:ascii="Arial Black" w:hAnsi="Arial Black"/>
          <w:sz w:val="22"/>
          <w:szCs w:val="22"/>
        </w:rPr>
        <w:t>4.6 Παραγωγή των Προβλέψεων</w:t>
      </w:r>
      <w:bookmarkEnd w:id="66"/>
    </w:p>
    <w:p w14:paraId="521E8D3A" w14:textId="77777777" w:rsidR="008F10B2" w:rsidRDefault="00000000">
      <w:pPr>
        <w:pStyle w:val="Web"/>
        <w:spacing w:beforeAutospacing="0" w:after="60" w:afterAutospacing="0"/>
        <w:jc w:val="both"/>
      </w:pPr>
      <w:r>
        <w:rPr>
          <w:rFonts w:ascii="Arial" w:hAnsi="Arial" w:cs="Arial"/>
          <w:sz w:val="20"/>
          <w:szCs w:val="20"/>
        </w:rPr>
        <w:t>Στο τελευταίο βήμα της μεθοδολογίας, εγείρεται ένα σημαντικό ερώτημα: πρέπει να παράγουμε προβλέψεις για την κυκλοφοριακή ροή εντός ενός σύντομου χρονικού διαστήματος στο μέλλον ή εντός ενός μακρού χρονικού διαστήματος στο μέλλον; Η απόφαση αυτή εξαρτάται από τις ανάγκες του χρήστη.</w:t>
      </w:r>
      <w:r>
        <w:t xml:space="preserve"> </w:t>
      </w:r>
    </w:p>
    <w:p w14:paraId="791CBC7D"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b/>
          <w:bCs/>
          <w:sz w:val="20"/>
          <w:szCs w:val="20"/>
        </w:rPr>
        <w:t>Σημείωση</w:t>
      </w:r>
      <w:r>
        <w:rPr>
          <w:rFonts w:ascii="Arial" w:hAnsi="Arial" w:cs="Arial"/>
          <w:sz w:val="20"/>
          <w:szCs w:val="20"/>
        </w:rPr>
        <w:t xml:space="preserve">: ως «μέλλον» ορίζονται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Pr>
          <w:rFonts w:ascii="Arial" w:hAnsi="Arial" w:cs="Arial"/>
          <w:b/>
          <w:bCs/>
          <w:sz w:val="20"/>
          <w:szCs w:val="20"/>
        </w:rPr>
        <w:t>k</w:t>
      </w:r>
      <w:r>
        <w:rPr>
          <w:rFonts w:ascii="Arial" w:hAnsi="Arial" w:cs="Arial"/>
          <w:sz w:val="20"/>
          <w:szCs w:val="20"/>
        </w:rPr>
        <w:t xml:space="preserve"> ώρες στο μέλλον. Το k ορίζεται να είναι ένας θετικός αριθμός.  </w:t>
      </w:r>
    </w:p>
    <w:p w14:paraId="5E78001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 (π.χ. δεδομένα καιρού, χρόνου, εορτές, κυκλοφοριακά δεδομένα) που χρησιμοποιήθηκαν κατά την εκπαίδευση και τον έλεγχο του μοντέλου μηχανικής μάθησης. Το σημαντικό είναι ότι αυτά τα νέα δεδομένα πρέπει να αντικατοπτρίζουν την πληροφορία που αφορά τις κυκλοφοριακές συνθήκες σε ένα ολόκληρο χρονικό διάστημα k ωρών στο μέλλον.</w:t>
      </w:r>
    </w:p>
    <w:p w14:paraId="3CA970B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Εισάγοντας αυτά τα μελλοντικά δεδομένα στο ήδη 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4B55F2F3" w14:textId="77777777" w:rsidR="008F10B2" w:rsidRDefault="00000000">
      <w:pPr>
        <w:pStyle w:val="Web"/>
        <w:spacing w:before="360" w:beforeAutospacing="0" w:after="120" w:afterAutospacing="0"/>
        <w:jc w:val="both"/>
        <w:outlineLvl w:val="1"/>
        <w:rPr>
          <w:rFonts w:ascii="Arial Black" w:hAnsi="Arial Black" w:cs="Arial"/>
          <w:sz w:val="22"/>
          <w:szCs w:val="22"/>
        </w:rPr>
      </w:pPr>
      <w:bookmarkStart w:id="67" w:name="_Toc146795768"/>
      <w:r>
        <w:rPr>
          <w:rFonts w:ascii="Arial Black" w:hAnsi="Arial Black" w:cs="Arial"/>
          <w:sz w:val="22"/>
          <w:szCs w:val="22"/>
        </w:rPr>
        <w:t>4.7 Εφαρμογή της Μεθοδολογίας</w:t>
      </w:r>
      <w:bookmarkEnd w:id="67"/>
    </w:p>
    <w:p w14:paraId="3B561F48"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υποκεφάλαιο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πέντε αρχεία, τα οποία φέρουν τους τίτλους «</w:t>
      </w:r>
      <w:r>
        <w:rPr>
          <w:rFonts w:ascii="Arial" w:hAnsi="Arial" w:cs="Arial"/>
          <w:b/>
          <w:bCs/>
          <w:color w:val="000000"/>
          <w:sz w:val="20"/>
          <w:szCs w:val="20"/>
        </w:rPr>
        <w:t>Notebook1</w:t>
      </w:r>
      <w:r>
        <w:rPr>
          <w:rFonts w:ascii="Arial" w:hAnsi="Arial" w:cs="Arial"/>
          <w:color w:val="000000"/>
          <w:sz w:val="20"/>
          <w:szCs w:val="20"/>
        </w:rPr>
        <w:t>», «</w:t>
      </w:r>
      <w:r>
        <w:rPr>
          <w:rFonts w:ascii="Arial" w:hAnsi="Arial" w:cs="Arial"/>
          <w:b/>
          <w:bCs/>
          <w:color w:val="000000"/>
          <w:sz w:val="20"/>
          <w:szCs w:val="20"/>
        </w:rPr>
        <w:t>Notebook2</w:t>
      </w:r>
      <w:r>
        <w:rPr>
          <w:rFonts w:ascii="Arial" w:hAnsi="Arial" w:cs="Arial"/>
          <w:color w:val="000000"/>
          <w:sz w:val="20"/>
          <w:szCs w:val="20"/>
        </w:rPr>
        <w:t>», «</w:t>
      </w:r>
      <w:r>
        <w:rPr>
          <w:rFonts w:ascii="Arial" w:hAnsi="Arial" w:cs="Arial"/>
          <w:b/>
          <w:bCs/>
          <w:color w:val="000000"/>
          <w:sz w:val="20"/>
          <w:szCs w:val="20"/>
        </w:rPr>
        <w:t>Notebook3</w:t>
      </w:r>
      <w:r>
        <w:rPr>
          <w:rFonts w:ascii="Arial" w:hAnsi="Arial" w:cs="Arial"/>
          <w:color w:val="000000"/>
          <w:sz w:val="20"/>
          <w:szCs w:val="20"/>
        </w:rPr>
        <w:t>», «</w:t>
      </w:r>
      <w:r>
        <w:rPr>
          <w:rFonts w:ascii="Arial" w:hAnsi="Arial" w:cs="Arial"/>
          <w:b/>
          <w:bCs/>
          <w:color w:val="000000"/>
          <w:sz w:val="20"/>
          <w:szCs w:val="20"/>
        </w:rPr>
        <w:t>Notebook4</w:t>
      </w:r>
      <w:r>
        <w:rPr>
          <w:rFonts w:ascii="Arial" w:hAnsi="Arial" w:cs="Arial"/>
          <w:color w:val="000000"/>
          <w:sz w:val="20"/>
          <w:szCs w:val="20"/>
        </w:rPr>
        <w:t>» και «</w:t>
      </w:r>
      <w:r>
        <w:rPr>
          <w:rFonts w:ascii="Arial" w:hAnsi="Arial" w:cs="Arial"/>
          <w:b/>
          <w:bCs/>
          <w:color w:val="000000"/>
          <w:sz w:val="20"/>
          <w:szCs w:val="20"/>
          <w:lang w:val="en-US"/>
        </w:rPr>
        <w:t>Notebook</w:t>
      </w:r>
      <w:r>
        <w:rPr>
          <w:rFonts w:ascii="Arial" w:hAnsi="Arial" w:cs="Arial"/>
          <w:b/>
          <w:bCs/>
          <w:color w:val="000000"/>
          <w:sz w:val="20"/>
          <w:szCs w:val="20"/>
        </w:rPr>
        <w:t>5</w:t>
      </w:r>
      <w:r>
        <w:rPr>
          <w:rFonts w:ascii="Arial" w:hAnsi="Arial" w:cs="Arial"/>
          <w:color w:val="000000"/>
          <w:sz w:val="20"/>
          <w:szCs w:val="20"/>
        </w:rPr>
        <w:t>»:</w:t>
      </w:r>
    </w:p>
    <w:p w14:paraId="71FAE02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ΑΕΜ χρησιμοποιώντας γραφήματα.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Στην συνέχεια, στο τέταρτο αρχείο πραγματοποιούνται οι διαδικασίες των προβλέψεων του μεγέθους της κυκλοφοριακής ροής, </w:t>
      </w:r>
      <w:r>
        <w:rPr>
          <w:rFonts w:ascii="Arial" w:eastAsia="Times New Roman" w:hAnsi="Arial" w:cs="Arial"/>
          <w:color w:val="000000"/>
          <w:kern w:val="0"/>
          <w:sz w:val="20"/>
          <w:szCs w:val="20"/>
          <w:lang w:eastAsia="el-GR"/>
          <w14:ligatures w14:val="none"/>
        </w:rPr>
        <w:lastRenderedPageBreak/>
        <w:t>κάνοντας χρήση του καλύτερου αλγορίθμου μηχανικής μάθησης που εκπαιδεύτηκε. Τέλος, στο πέμπτο αρχείο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w:t>
      </w:r>
    </w:p>
    <w:p w14:paraId="40770214" w14:textId="77777777" w:rsidR="008F10B2" w:rsidRDefault="00000000">
      <w:pPr>
        <w:pStyle w:val="3"/>
        <w:spacing w:before="360" w:after="120"/>
        <w:rPr>
          <w:rFonts w:ascii="Arial Black" w:eastAsia="Times New Roman" w:hAnsi="Arial Black" w:cs="Times New Roman"/>
          <w:kern w:val="0"/>
          <w:sz w:val="20"/>
          <w:szCs w:val="20"/>
          <w:lang w:eastAsia="el-GR"/>
          <w14:ligatures w14:val="none"/>
        </w:rPr>
      </w:pPr>
      <w:bookmarkStart w:id="68" w:name="_Toc146795769"/>
      <w:r>
        <w:rPr>
          <w:rFonts w:ascii="Arial Black" w:eastAsia="Times New Roman" w:hAnsi="Arial Black" w:cs="Arial"/>
          <w:color w:val="000000"/>
          <w:kern w:val="0"/>
          <w:sz w:val="20"/>
          <w:szCs w:val="20"/>
          <w:lang w:eastAsia="el-GR"/>
          <w14:ligatures w14:val="none"/>
        </w:rPr>
        <w:t>4.7.1 Δεδομένα που Χρησιμοποιήσαμε</w:t>
      </w:r>
      <w:bookmarkEnd w:id="68"/>
    </w:p>
    <w:p w14:paraId="30978A1D"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409A5400" w14:textId="77777777" w:rsidR="008F10B2" w:rsidRDefault="00000000">
      <w:pPr>
        <w:pStyle w:val="Web"/>
        <w:numPr>
          <w:ilvl w:val="0"/>
          <w:numId w:val="33"/>
        </w:numPr>
        <w:spacing w:beforeAutospacing="0" w:after="0" w:afterAutospacing="0"/>
        <w:jc w:val="both"/>
        <w:rPr>
          <w:rFonts w:ascii="Arial" w:hAnsi="Arial" w:cs="Arial"/>
          <w:color w:val="000000"/>
          <w:sz w:val="20"/>
          <w:szCs w:val="20"/>
        </w:rPr>
      </w:pPr>
      <w:r>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7B955931" w14:textId="77777777" w:rsidR="008F10B2" w:rsidRDefault="00000000">
      <w:pPr>
        <w:pStyle w:val="Web"/>
        <w:numPr>
          <w:ilvl w:val="0"/>
          <w:numId w:val="33"/>
        </w:numPr>
        <w:spacing w:beforeAutospacing="0" w:after="60" w:afterAutospacing="0"/>
        <w:jc w:val="both"/>
        <w:rPr>
          <w:rFonts w:ascii="Arial" w:hAnsi="Arial" w:cs="Arial"/>
          <w:color w:val="000000"/>
          <w:sz w:val="20"/>
          <w:szCs w:val="20"/>
        </w:rPr>
      </w:pPr>
      <w:r>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2B8B9ACC"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25BE5077" w14:textId="77777777" w:rsidR="008F10B2" w:rsidRDefault="008F10B2">
      <w:pPr>
        <w:spacing w:after="60"/>
        <w:rPr>
          <w:rFonts w:ascii="Arial" w:eastAsia="Times New Roman" w:hAnsi="Arial" w:cs="Arial"/>
          <w:color w:val="000000"/>
          <w:kern w:val="0"/>
          <w:sz w:val="20"/>
          <w:szCs w:val="20"/>
          <w:u w:val="single"/>
          <w:lang w:eastAsia="el-GR"/>
          <w14:ligatures w14:val="none"/>
        </w:rPr>
      </w:pPr>
    </w:p>
    <w:p w14:paraId="11219C3B" w14:textId="77777777" w:rsidR="008F10B2" w:rsidRDefault="00000000">
      <w:pPr>
        <w:spacing w:after="60"/>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Δεδομένα Τροχιών</w:t>
      </w:r>
    </w:p>
    <w:p w14:paraId="51734359" w14:textId="77777777" w:rsidR="008F10B2" w:rsidRDefault="00000000">
      <w:pPr>
        <w:spacing w:after="60" w:line="256"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4DEB84D9"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πρώτο, περιέχονται δεδομένα σημείων ΚΑ GPS που καλύπτουν ένα σχετικά ευρύ γεωγραφικό χώρο (για παράδειγμα τον χώρο μίας ολόκληρης πόλης).</w:t>
      </w:r>
    </w:p>
    <w:p w14:paraId="5F5458AA"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ΚΑ, ώστε η μελέτη να είναι όσο το δυνατόν ακριβέστερη και πληρέστερη.</w:t>
      </w:r>
    </w:p>
    <w:p w14:paraId="41DA57CF"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ΚΑ πρέπει να καταγράφονται εντός ενός μικρού χρονικού διαστήματος το ένα με το άλλο. </w:t>
      </w:r>
    </w:p>
    <w:p w14:paraId="7067892C"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τέταρτο, ο χρόνος καταγραφής για κάθε σημείο GPS πρέπει να δίνεται ως πληροφορία στο σύνολο δεδομένων.</w:t>
      </w:r>
    </w:p>
    <w:p w14:paraId="4F06492E" w14:textId="59C610A5"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color w:val="000000"/>
          </w:r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EA630A" w:rsidRPr="00EA630A">
            <w:rPr>
              <w:rFonts w:eastAsia="Times New Roman"/>
              <w:color w:val="000000"/>
            </w:rPr>
            <w:t>[26]</w:t>
          </w:r>
        </w:sdtContent>
      </w:sdt>
      <w:r>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3F324EA4" w14:textId="77777777"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07FFB6C2" w14:textId="77777777" w:rsidR="008F10B2" w:rsidRDefault="00000000">
      <w:pPr>
        <w:keepNext/>
        <w:spacing w:after="60" w:line="252" w:lineRule="auto"/>
        <w:ind w:firstLine="360"/>
        <w:jc w:val="center"/>
        <w:rPr>
          <w:rFonts w:ascii="Calibri" w:eastAsia="Times New Roman" w:hAnsi="Calibri" w:cs="Times New Roman"/>
          <w:lang w:eastAsia="el-GR"/>
          <w14:ligatures w14:val="none"/>
        </w:rPr>
      </w:pPr>
      <w:r>
        <w:rPr>
          <w:noProof/>
        </w:rPr>
        <w:lastRenderedPageBreak/>
        <w:drawing>
          <wp:inline distT="0" distB="0" distL="0" distR="0" wp14:anchorId="77E0B972">
            <wp:extent cx="4128770" cy="3974465"/>
            <wp:effectExtent l="0" t="0" r="0" b="0"/>
            <wp:docPr id="11"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0"/>
                    <a:stretch>
                      <a:fillRect/>
                    </a:stretch>
                  </pic:blipFill>
                  <pic:spPr bwMode="auto">
                    <a:xfrm>
                      <a:off x="0" y="0"/>
                      <a:ext cx="4128770" cy="3974465"/>
                    </a:xfrm>
                    <a:prstGeom prst="rect">
                      <a:avLst/>
                    </a:prstGeom>
                  </pic:spPr>
                </pic:pic>
              </a:graphicData>
            </a:graphic>
          </wp:inline>
        </w:drawing>
      </w:r>
      <w:r>
        <w:rPr>
          <w:rFonts w:eastAsia="Times New Roman" w:cs="Times New Roman"/>
          <w:lang w:eastAsia="el-GR"/>
          <w14:ligatures w14:val="none"/>
        </w:rPr>
        <w:t xml:space="preserve"> </w:t>
      </w:r>
    </w:p>
    <w:p w14:paraId="7812E765" w14:textId="77777777" w:rsidR="008F10B2" w:rsidRDefault="00000000">
      <w:pPr>
        <w:spacing w:after="60" w:line="240" w:lineRule="auto"/>
        <w:ind w:firstLine="1109"/>
        <w:rPr>
          <w:rFonts w:ascii="Arial" w:eastAsia="Calibri" w:hAnsi="Arial" w:cs="Arial"/>
          <w:b/>
          <w:bCs/>
          <w:color w:val="000000"/>
          <w:sz w:val="18"/>
          <w:szCs w:val="18"/>
          <w:lang w:eastAsia="el-GR"/>
          <w14:ligatures w14:val="none"/>
        </w:rPr>
      </w:pPr>
      <w:r>
        <w:rPr>
          <w:rFonts w:ascii="Arial" w:eastAsia="Calibri" w:hAnsi="Arial" w:cs="Arial"/>
          <w:b/>
          <w:bCs/>
          <w:color w:val="000000"/>
          <w:sz w:val="18"/>
          <w:szCs w:val="18"/>
          <w:lang w:eastAsia="el-GR"/>
          <w14:ligatures w14:val="none"/>
        </w:rPr>
        <w:t>Εικόνα 4.1: Το οδικό δίκτυο της πόλης του San Francisco, California.</w:t>
      </w:r>
    </w:p>
    <w:p w14:paraId="0844135E" w14:textId="77777777" w:rsidR="008F10B2" w:rsidRDefault="00000000">
      <w:pPr>
        <w:spacing w:after="60" w:line="254"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36A7B26C" w14:textId="77777777" w:rsidR="008F10B2" w:rsidRDefault="00000000">
      <w:pPr>
        <w:spacing w:after="60" w:line="254"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5A74B8B1" w14:textId="77777777" w:rsidR="008F10B2" w:rsidRDefault="008F10B2">
      <w:pPr>
        <w:spacing w:after="60" w:line="254" w:lineRule="auto"/>
        <w:ind w:firstLine="360"/>
        <w:jc w:val="both"/>
        <w:rPr>
          <w:rFonts w:ascii="Arial" w:eastAsia="Times New Roman" w:hAnsi="Arial" w:cs="Arial"/>
          <w:color w:val="000000"/>
          <w:kern w:val="0"/>
          <w:sz w:val="20"/>
          <w:szCs w:val="20"/>
          <w:lang w:eastAsia="el-GR"/>
          <w14:ligatures w14:val="none"/>
        </w:rPr>
      </w:pPr>
    </w:p>
    <w:p w14:paraId="4ADE47E0" w14:textId="77777777" w:rsidR="008F10B2" w:rsidRDefault="00000000">
      <w:pPr>
        <w:spacing w:after="60" w:line="240" w:lineRule="auto"/>
        <w:jc w:val="both"/>
        <w:rPr>
          <w:rFonts w:ascii="Arial" w:eastAsia="Times New Roman" w:hAnsi="Arial" w:cs="Arial"/>
          <w:kern w:val="0"/>
          <w:sz w:val="24"/>
          <w:szCs w:val="24"/>
          <w:u w:val="single"/>
          <w:lang w:eastAsia="el-GR"/>
          <w14:ligatures w14:val="none"/>
        </w:rPr>
      </w:pPr>
      <w:r>
        <w:rPr>
          <w:rFonts w:ascii="Arial" w:eastAsia="Times New Roman" w:hAnsi="Arial" w:cs="Arial"/>
          <w:color w:val="000000"/>
          <w:kern w:val="0"/>
          <w:sz w:val="20"/>
          <w:szCs w:val="20"/>
          <w:u w:val="single"/>
          <w:lang w:eastAsia="el-GR"/>
          <w14:ligatures w14:val="none"/>
        </w:rPr>
        <w:t xml:space="preserve">Δεδομένα Καιρού </w:t>
      </w:r>
    </w:p>
    <w:p w14:paraId="4C783397" w14:textId="77777777" w:rsidR="008F10B2" w:rsidRDefault="00000000">
      <w:pPr>
        <w:spacing w:after="6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[24].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3A60122E"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θερμοκρασία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12A63EE3"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υγρασία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Pr>
          <w:rFonts w:ascii="Times New Roman" w:eastAsia="Times New Roman" w:hAnsi="Times New Roman" w:cs="Times New Roman"/>
          <w:kern w:val="0"/>
          <w:sz w:val="24"/>
          <w:szCs w:val="24"/>
          <w:lang w:eastAsia="el-GR"/>
          <w14:ligatures w14:val="none"/>
        </w:rPr>
        <w:t>τ</w:t>
      </w:r>
      <w:r>
        <w:rPr>
          <w:rFonts w:ascii="Arial" w:eastAsia="Times New Roman" w:hAnsi="Arial" w:cs="Arial"/>
          <w:color w:val="000000"/>
          <w:kern w:val="0"/>
          <w:sz w:val="20"/>
          <w:szCs w:val="20"/>
          <w:lang w:eastAsia="el-GR"/>
          <w14:ligatures w14:val="none"/>
        </w:rPr>
        <w:t xml:space="preserve">ην ασφάλεια της οδήγησης. </w:t>
      </w:r>
    </w:p>
    <w:p w14:paraId="0EC74B95"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ταχύτητα του ανέμου</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ταχύτητα του ανέμου επηρεάζει την συμπεριφορά των οχημάτων και την σταθερότητα της κίνησης. </w:t>
      </w:r>
    </w:p>
    <w:p w14:paraId="0EAB40B0"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lastRenderedPageBreak/>
        <w:t>ατμοσφαιρική πίεση</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5ADD6432"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ορατότητα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A59BE35" w14:textId="77777777" w:rsidR="008F10B2" w:rsidRDefault="00000000">
      <w:pPr>
        <w:spacing w:after="6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5FE2F49B" w14:textId="77777777" w:rsidR="008F10B2" w:rsidRDefault="00000000">
      <w:pPr>
        <w:pStyle w:val="Web"/>
        <w:spacing w:before="360" w:beforeAutospacing="0" w:after="120" w:afterAutospacing="0"/>
        <w:jc w:val="both"/>
        <w:outlineLvl w:val="2"/>
        <w:rPr>
          <w:rFonts w:ascii="Arial Black" w:hAnsi="Arial Black" w:cs="Arial"/>
          <w:color w:val="000000"/>
          <w:sz w:val="20"/>
          <w:szCs w:val="20"/>
        </w:rPr>
      </w:pPr>
      <w:bookmarkStart w:id="69" w:name="_Toc143044175"/>
      <w:bookmarkStart w:id="70" w:name="_Toc146795770"/>
      <w:r>
        <w:rPr>
          <w:rFonts w:ascii="Arial Black" w:hAnsi="Arial Black" w:cs="Arial"/>
          <w:color w:val="000000"/>
          <w:sz w:val="20"/>
          <w:szCs w:val="20"/>
        </w:rPr>
        <w:t>4.7.2 Προεπεξεργασία των Δεδομένων</w:t>
      </w:r>
      <w:bookmarkEnd w:id="69"/>
      <w:bookmarkEnd w:id="70"/>
    </w:p>
    <w:p w14:paraId="20CEDA2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ενιαίο αρχείο. Το ενοποιημένο πλέον σύνολο δεδομένων είναι σχολαστικά δομημένο, ενσωματώνοντας τα εξής χαρακτηριστικά:</w:t>
      </w:r>
    </w:p>
    <w:p w14:paraId="3A9460C3"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Taxi ID:</w:t>
      </w:r>
      <w:r>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6950FB12"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Latitude: </w:t>
      </w:r>
      <w:r>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62BCC066"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Longitude:</w:t>
      </w:r>
      <w:r>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7E2DE13E"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Occupied:</w:t>
      </w:r>
      <w:r>
        <w:rPr>
          <w:rFonts w:ascii="Arial" w:eastAsia="Times New Roman" w:hAnsi="Arial" w:cs="Arial"/>
          <w:color w:val="000000"/>
          <w:kern w:val="0"/>
          <w:sz w:val="20"/>
          <w:szCs w:val="20"/>
          <w:lang w:eastAsia="el-GR"/>
          <w14:ligatures w14:val="none"/>
        </w:rPr>
        <w:t xml:space="preserve"> δηλώνει εάν το ταξί μετέφερε επιβάτη/επιβάτες ή όχι όταν έγινε η καταγραφή της θέσης του (είναι η μόνη πληροφορία που δεν θα χρειαστεί στην έρευνά).</w:t>
      </w:r>
    </w:p>
    <w:p w14:paraId="4126FFB5"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Date Time:</w:t>
      </w:r>
      <w:r>
        <w:rPr>
          <w:rFonts w:ascii="Arial" w:eastAsia="Times New Roman" w:hAnsi="Arial" w:cs="Arial"/>
          <w:color w:val="000000"/>
          <w:kern w:val="0"/>
          <w:sz w:val="20"/>
          <w:szCs w:val="20"/>
          <w:lang w:eastAsia="el-GR"/>
          <w14:ligatures w14:val="none"/>
        </w:rPr>
        <w:t xml:space="preserve"> η ημερομηνία και η ώρα που έγινε η καταγραφή. Είναι της μορφής χρονιά-μήνας-ημέρα </w:t>
      </w:r>
      <w:proofErr w:type="spellStart"/>
      <w:r>
        <w:rPr>
          <w:rFonts w:ascii="Arial" w:eastAsia="Times New Roman" w:hAnsi="Arial" w:cs="Arial"/>
          <w:color w:val="000000"/>
          <w:kern w:val="0"/>
          <w:sz w:val="20"/>
          <w:szCs w:val="20"/>
          <w:lang w:eastAsia="el-GR"/>
          <w14:ligatures w14:val="none"/>
        </w:rPr>
        <w:t>ώρα:λεπτό:δευτερολεπτο</w:t>
      </w:r>
      <w:proofErr w:type="spellEnd"/>
      <w:r>
        <w:rPr>
          <w:rFonts w:ascii="Arial" w:eastAsia="Times New Roman" w:hAnsi="Arial" w:cs="Arial"/>
          <w:color w:val="000000"/>
          <w:kern w:val="0"/>
          <w:sz w:val="20"/>
          <w:szCs w:val="20"/>
          <w:lang w:eastAsia="el-GR"/>
          <w14:ligatures w14:val="none"/>
        </w:rPr>
        <w:t>.</w:t>
      </w:r>
    </w:p>
    <w:p w14:paraId="102CAA15"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 (</w:t>
      </w:r>
      <w:r>
        <w:rPr>
          <w:rFonts w:ascii="Arial" w:eastAsia="Times New Roman" w:hAnsi="Arial" w:cs="Arial"/>
          <w:color w:val="000000"/>
          <w:kern w:val="0"/>
          <w:sz w:val="20"/>
          <w:szCs w:val="20"/>
          <w:lang w:val="en-US" w:eastAsia="el-GR"/>
          <w14:ligatures w14:val="none"/>
        </w:rPr>
        <w:t>Rows</w:t>
      </w:r>
      <w:r>
        <w:rPr>
          <w:rFonts w:ascii="Arial" w:eastAsia="Times New Roman" w:hAnsi="Arial" w:cs="Arial"/>
          <w:color w:val="000000"/>
          <w:kern w:val="0"/>
          <w:sz w:val="20"/>
          <w:szCs w:val="20"/>
          <w:lang w:eastAsia="el-GR"/>
          <w14:ligatures w14:val="none"/>
        </w:rPr>
        <w:t>). Για να διευκολύνουμε την διαδικασία της έρευνάς, έχει περιοριστεί ο αριθμός των εγγραφών που χρησιμοποιούνται, απομονώνοντας τις εγγραφές που καταγράφηκαν κατά τη διάρκεια μιας εβδομάδας: από τις 18 έως τις και τις 25 Μαΐου. Μάλιστα, θεωρήθηκε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1C85AD9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υπάρχει μία συνεχόμενη ροή από καταγραφές θέσεων GPS. Επομένως, για κάθε ταξί διατίθεται μία μονοκόμματη τροχιά. Όπως προτείνεται και στη μεθοδολογία, η διαδικασία διαχωρισμού της τροχιάς σε υποτροχιές καθίσταται απαραίτητη. Ουσιαστικά, θέλουμε σε κάθε υποτροχιά να περιλαμβάνονται σημεία GPS που απέχουν ανά δύο ένα συγκεκριμένο χρονικό διάστημα. Στην παρούσα έρευνα ορίζουμε ως μέγιστο χρονικό διάστημα τα ενενήντα δευτερόλεπτα. Με άλλα λόγια, κάθε τροχιά ενός ταξί διαμοιράζεται σε υποτροχιές που περιέχουν διαδοχικά σημεία που απέχουν χρονικά ανά δύο έως και ενενήντα δευτερόλεπτα. Η προσέγγιση αυτή έρχεται να εισάγει μία καινούρια πληροφορία στο σύνολο δεδομένων, την στήλη «</w:t>
      </w:r>
      <w:r>
        <w:rPr>
          <w:rFonts w:ascii="Arial" w:eastAsia="Times New Roman" w:hAnsi="Arial" w:cs="Arial"/>
          <w:b/>
          <w:bCs/>
          <w:color w:val="000000"/>
          <w:kern w:val="0"/>
          <w:sz w:val="20"/>
          <w:szCs w:val="20"/>
          <w:lang w:eastAsia="el-GR"/>
          <w14:ligatures w14:val="none"/>
        </w:rPr>
        <w:t>Traj ID</w:t>
      </w:r>
      <w:r>
        <w:rPr>
          <w:rFonts w:ascii="Arial" w:eastAsia="Times New Roman" w:hAnsi="Arial" w:cs="Arial"/>
          <w:color w:val="000000"/>
          <w:kern w:val="0"/>
          <w:sz w:val="20"/>
          <w:szCs w:val="20"/>
          <w:lang w:eastAsia="el-GR"/>
          <w14:ligatures w14:val="none"/>
        </w:rPr>
        <w:t>» που δηλώνει το αναγνωριστικό της υποτροχιάς. Πλέον, κάθε μοναδικό ζεύγος (Taxi ID, Traj ID) ταυτοποιεί μοναδικά μία τροχιά.</w:t>
      </w:r>
    </w:p>
    <w:p w14:paraId="4F622C89" w14:textId="77777777" w:rsidR="008F10B2" w:rsidRDefault="00000000">
      <w:pPr>
        <w:pStyle w:val="3"/>
        <w:spacing w:before="360" w:after="120"/>
        <w:rPr>
          <w:rFonts w:ascii="Arial Black" w:eastAsia="Times New Roman" w:hAnsi="Arial Black" w:cs="Arial"/>
          <w:color w:val="000000"/>
          <w:kern w:val="0"/>
          <w:sz w:val="20"/>
          <w:szCs w:val="20"/>
          <w:lang w:eastAsia="el-GR"/>
          <w14:ligatures w14:val="none"/>
        </w:rPr>
      </w:pPr>
      <w:bookmarkStart w:id="71" w:name="_Toc143044176"/>
      <w:bookmarkStart w:id="72" w:name="_Toc146795771"/>
      <w:r>
        <w:rPr>
          <w:rFonts w:ascii="Arial Black" w:eastAsia="Times New Roman" w:hAnsi="Arial Black" w:cs="Arial"/>
          <w:color w:val="000000"/>
          <w:kern w:val="0"/>
          <w:sz w:val="20"/>
          <w:szCs w:val="20"/>
          <w:lang w:eastAsia="el-GR"/>
          <w14:ligatures w14:val="none"/>
        </w:rPr>
        <w:t xml:space="preserve">4.7.3 Αντιστοίχιση Τροχιών στο Οδικό </w:t>
      </w:r>
      <w:bookmarkEnd w:id="71"/>
      <w:r>
        <w:rPr>
          <w:rFonts w:ascii="Arial Black" w:eastAsia="Times New Roman" w:hAnsi="Arial Black" w:cs="Arial"/>
          <w:color w:val="000000"/>
          <w:kern w:val="0"/>
          <w:sz w:val="20"/>
          <w:szCs w:val="20"/>
          <w:lang w:eastAsia="el-GR"/>
          <w14:ligatures w14:val="none"/>
        </w:rPr>
        <w:t>Δίκτυο</w:t>
      </w:r>
      <w:bookmarkEnd w:id="72"/>
    </w:p>
    <w:p w14:paraId="04536F12" w14:textId="77777777" w:rsidR="008F10B2" w:rsidRDefault="00000000">
      <w:pPr>
        <w:spacing w:after="60" w:line="240" w:lineRule="auto"/>
        <w:jc w:val="both"/>
        <w:rPr>
          <w:rFonts w:ascii="Arial Black" w:eastAsia="Times New Roman" w:hAnsi="Arial Black"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οι τροχιές δεν έχουν αντιστοιχηθεί σε κάποιον ψηφιακό χάρτη. Εδώ η μεθοδολογία προτείνει μία διαδικασία αντιστοίχισης των σημείων GPS στο οδικό δίκτυο που διερευνείται.</w:t>
      </w:r>
      <w:r>
        <w:rPr>
          <w:rFonts w:ascii="Arial Black" w:eastAsia="Times New Roman" w:hAnsi="Arial Black" w:cs="Times New Roman"/>
          <w:kern w:val="0"/>
          <w:sz w:val="24"/>
          <w:szCs w:val="24"/>
          <w:lang w:eastAsia="el-GR"/>
          <w14:ligatures w14:val="none"/>
        </w:rPr>
        <w:t xml:space="preserve"> </w:t>
      </w:r>
      <w:r>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τροχιών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που αναπαρίσταται από ζεύγη γεωγραφικού πλάτους και γεωγραφικού μήκους, υποβάλλεται ως αίτημα στον εξυπηρετητή του </w:t>
      </w:r>
      <w:r>
        <w:rPr>
          <w:rFonts w:ascii="Arial" w:eastAsia="Times New Roman" w:hAnsi="Arial" w:cs="Arial"/>
          <w:color w:val="000000"/>
          <w:kern w:val="0"/>
          <w:sz w:val="20"/>
          <w:szCs w:val="20"/>
          <w:lang w:val="en-US" w:eastAsia="el-GR"/>
          <w14:ligatures w14:val="none"/>
        </w:rPr>
        <w:t>Valhalla</w:t>
      </w:r>
      <w:r>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«visited_segments» και περιέχει όλη την αντιστοιχιζόμενη πληροφορία, δηλαδή τις αντιστοιχιζόμενες τροχιές επάνω στο </w:t>
      </w:r>
      <w:r>
        <w:rPr>
          <w:rFonts w:ascii="Arial" w:eastAsia="Times New Roman" w:hAnsi="Arial" w:cs="Arial"/>
          <w:color w:val="000000"/>
          <w:kern w:val="0"/>
          <w:sz w:val="20"/>
          <w:szCs w:val="20"/>
          <w:lang w:eastAsia="el-GR"/>
          <w14:ligatures w14:val="none"/>
        </w:rPr>
        <w:lastRenderedPageBreak/>
        <w:t>οδικό δίκτυο της πόλης. Συγκεκριμένα, η πληροφορία εξάγεται από το σύστημα trace attributes του Valhalla Meili και περιλαμβάνει τα ακόλουθα χαρακτηριστικά:</w:t>
      </w:r>
    </w:p>
    <w:p w14:paraId="0FD8BD37" w14:textId="77777777" w:rsidR="008F10B2" w:rsidRDefault="00000000">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ταξί (Taxi ID): </w:t>
      </w:r>
      <w:r>
        <w:rPr>
          <w:rFonts w:ascii="Arial" w:eastAsia="Times New Roman" w:hAnsi="Arial" w:cs="Arial"/>
          <w:color w:val="000000"/>
          <w:kern w:val="0"/>
          <w:sz w:val="20"/>
          <w:szCs w:val="20"/>
          <w:lang w:eastAsia="el-GR"/>
          <w14:ligatures w14:val="none"/>
        </w:rPr>
        <w:t>το μοναδικό αναγνωριστικό που αντιστοιχεί σε κάθε ταξί, επιτρέποντας τη διάκριση των μονοκόμματων τροχιών.</w:t>
      </w:r>
    </w:p>
    <w:p w14:paraId="08DF98E3" w14:textId="77777777" w:rsidR="008F10B2" w:rsidRDefault="00000000">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τροχιάς (Traj ID): </w:t>
      </w:r>
      <w:r>
        <w:rPr>
          <w:rFonts w:ascii="Arial" w:eastAsia="Times New Roman" w:hAnsi="Arial" w:cs="Arial"/>
          <w:color w:val="000000"/>
          <w:kern w:val="0"/>
          <w:sz w:val="20"/>
          <w:szCs w:val="20"/>
          <w:lang w:eastAsia="el-GR"/>
          <w14:ligatures w14:val="none"/>
        </w:rPr>
        <w:t>το αναγνωριστικό της υποτροχιάς της μονοκόμματης-κύριας τροχιάς που διένυσε το ταξί με αναγνωριστικό Taxi ID.</w:t>
      </w:r>
    </w:p>
    <w:p w14:paraId="04F8EEE5" w14:textId="77777777" w:rsidR="008F10B2" w:rsidRDefault="00000000">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αναγνωριστικό διαδρομής OSM (OSM Way ID):</w:t>
      </w:r>
      <w:r>
        <w:rPr>
          <w:rFonts w:ascii="Arial" w:eastAsia="Times New Roman" w:hAnsi="Arial" w:cs="Arial"/>
          <w:color w:val="000000"/>
          <w:kern w:val="0"/>
          <w:sz w:val="20"/>
          <w:szCs w:val="20"/>
          <w:lang w:eastAsia="el-GR"/>
          <w14:ligatures w14:val="none"/>
        </w:rPr>
        <w:t xml:space="preserve"> δηλώνει το αναγνωριστικό της αντιστοιχιζόμενης στο οδικό δίκτυο ακμής.</w:t>
      </w:r>
    </w:p>
    <w:p w14:paraId="5CF18408" w14:textId="77777777" w:rsidR="008F10B2" w:rsidRDefault="00000000">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ώρα έναρξης (</w:t>
      </w:r>
      <w:proofErr w:type="spellStart"/>
      <w:r>
        <w:rPr>
          <w:rFonts w:ascii="Arial" w:eastAsia="Times New Roman" w:hAnsi="Arial" w:cs="Arial"/>
          <w:b/>
          <w:bCs/>
          <w:color w:val="000000"/>
          <w:kern w:val="0"/>
          <w:sz w:val="20"/>
          <w:szCs w:val="20"/>
          <w:lang w:eastAsia="el-GR"/>
          <w14:ligatures w14:val="none"/>
        </w:rPr>
        <w:t>Start</w:t>
      </w:r>
      <w:proofErr w:type="spellEnd"/>
      <w:r>
        <w:rPr>
          <w:rFonts w:ascii="Arial" w:eastAsia="Times New Roman" w:hAnsi="Arial" w:cs="Arial"/>
          <w:b/>
          <w:bCs/>
          <w:color w:val="000000"/>
          <w:kern w:val="0"/>
          <w:sz w:val="20"/>
          <w:szCs w:val="20"/>
          <w:lang w:eastAsia="el-GR"/>
          <w14:ligatures w14:val="none"/>
        </w:rPr>
        <w:t xml:space="preserve"> Time):</w:t>
      </w:r>
      <w:r>
        <w:rPr>
          <w:rFonts w:ascii="Arial" w:eastAsia="Times New Roman" w:hAnsi="Arial" w:cs="Arial"/>
          <w:color w:val="000000"/>
          <w:kern w:val="0"/>
          <w:sz w:val="20"/>
          <w:szCs w:val="20"/>
          <w:lang w:eastAsia="el-GR"/>
          <w14:ligatures w14:val="none"/>
        </w:rPr>
        <w:t xml:space="preserve"> χρονοσφραγίδα που υποδηλώνει τη στιγμή που η τροχιά εισέρχεται στην ακμή με αναγνωριστικό OSM Way ID.</w:t>
      </w:r>
    </w:p>
    <w:p w14:paraId="386313A1" w14:textId="77777777" w:rsidR="008F10B2" w:rsidRDefault="00000000">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ώρα λήξης (End Time): </w:t>
      </w:r>
      <w:r>
        <w:rPr>
          <w:rFonts w:ascii="Arial" w:eastAsia="Times New Roman" w:hAnsi="Arial" w:cs="Arial"/>
          <w:color w:val="000000"/>
          <w:kern w:val="0"/>
          <w:sz w:val="20"/>
          <w:szCs w:val="20"/>
          <w:lang w:eastAsia="el-GR"/>
          <w14:ligatures w14:val="none"/>
        </w:rPr>
        <w:t>χρονοσφραγίδα που υποδηλώνει τη στιγμή που η τροχιά εξέρχεται από την ακμή με αναγνωριστικό OSM Way ID.</w:t>
      </w:r>
    </w:p>
    <w:p w14:paraId="4BF4D07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τα παραπάνω, στο καινούριο σύνολο δεδομένων που δημιουργήθηκε, για κάθε ξεχωριστή τροχιά (δηλαδή ένα μοναδικό ζεύγος Taxi ID και Traj ID) είναι γνωστές οι διαδοχικές ακμές που αυτή διένυσε, όπως και την χρονική στιγμή που αυτή εισήλθε και εξήλθε από κάθε ακμή.</w:t>
      </w:r>
    </w:p>
    <w:p w14:paraId="09EE624A" w14:textId="77777777" w:rsidR="008F10B2" w:rsidRDefault="00000000">
      <w:pPr>
        <w:pStyle w:val="3"/>
        <w:spacing w:before="360" w:after="120"/>
        <w:rPr>
          <w:rFonts w:ascii="Arial Black" w:eastAsia="Times New Roman" w:hAnsi="Arial Black" w:cs="Arial"/>
          <w:color w:val="000000"/>
          <w:kern w:val="0"/>
          <w:sz w:val="20"/>
          <w:szCs w:val="20"/>
          <w:lang w:eastAsia="el-GR"/>
          <w14:ligatures w14:val="none"/>
        </w:rPr>
      </w:pPr>
      <w:bookmarkStart w:id="73" w:name="_Toc143044177"/>
      <w:bookmarkStart w:id="74" w:name="_Toc146795772"/>
      <w:r>
        <w:rPr>
          <w:rFonts w:ascii="Arial Black" w:eastAsia="Times New Roman" w:hAnsi="Arial Black" w:cs="Arial"/>
          <w:color w:val="000000"/>
          <w:kern w:val="0"/>
          <w:sz w:val="20"/>
          <w:szCs w:val="20"/>
          <w:lang w:eastAsia="el-GR"/>
          <w14:ligatures w14:val="none"/>
        </w:rPr>
        <w:t>4.7.4 Αναγωγή του Προβλήματος σε Χρονοσειρές</w:t>
      </w:r>
      <w:bookmarkEnd w:id="73"/>
      <w:bookmarkEnd w:id="74"/>
    </w:p>
    <w:p w14:paraId="193D6A6E" w14:textId="77777777" w:rsidR="008F10B2" w:rsidRDefault="00000000">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την μεθοδολογία που προτάθηκε, το επόμενο βήμα αφορά στην κατασκευή ενός συνόλου δεδομένων που εστιάζει στην καταγραφή της ροής της κυκλοφορίας στο οδικό δίκτυο του </w:t>
      </w:r>
      <w:r>
        <w:rPr>
          <w:rFonts w:ascii="Arial" w:eastAsia="Times New Roman" w:hAnsi="Arial" w:cs="Arial"/>
          <w:color w:val="000000"/>
          <w:kern w:val="0"/>
          <w:sz w:val="20"/>
          <w:szCs w:val="20"/>
          <w:lang w:val="en-US" w:eastAsia="el-GR"/>
          <w14:ligatures w14:val="none"/>
        </w:rPr>
        <w:t>San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Pr>
          <w:rFonts w:ascii="Arial" w:eastAsia="Times New Roman" w:hAnsi="Arial" w:cs="Arial"/>
          <w:color w:val="000000"/>
          <w:kern w:val="0"/>
          <w:sz w:val="20"/>
          <w:szCs w:val="20"/>
          <w:lang w:eastAsia="el-GR"/>
          <w14:ligatures w14:val="none"/>
        </w:rPr>
        <w:t xml:space="preserve"> ανά μονοπάτι και ανά χρονικό διάστημα. Για αυτή την διαδικασία χρησιμοποιούνται όλα τα αντιστοιχισμένα στο οδικό δίκτυο δεδομένα που υπάρχουν στα δεδομένα «visited_segments». Στην διάθεσή μας έχουμε πληροφορία μίας ολόκληρης εβδομάδας. Επομένως, χωρίζουμε αυτό το μεγάλο χρονικό διάστημα σε μικρότερα διαστήματα διάρκειας μισής ώρας έκαστο. Δηλαδή, σε κάθε ημέρα αντιστοιχούν (24 ώρες * 60 λεπτά)/30 λεπτά = 48  χρονικά διαστήματα μισής ώρας.</w:t>
      </w:r>
    </w:p>
    <w:p w14:paraId="6428C49E"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Προχωρώντας, πρέπει να οριστούν τα μονοπάτια, πάνω στα οποία θα γίνει η ανάλυση της κυκλοφοριακής ροής. Για αυτό τον λόγο, δημιουργούνται χίλια μοναδικά μονοπάτια. Το μήκος αυτών των μονοπατιών μπορεί να κυμαίνεται από δύο έως και δεκαπέντε ακμές.  Η αιτία επιλογής χιλίων μόνο μονοπατιών αφορά στην επιτάχυνση της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πάντα ότι τα μονοπάτια που δημιουργούνται ακολουθούν την ιδιότητα της συνέχειας, όπως αυτή ορίστηκε στο πρώτο κεφάλαιο. Στο παρακάτω γράφημα φαίνεται το πλήθος των μονοπατιών που δημιουργούνται (κατακόρυφος άξονας) ως προς το μήκος των ακμών τους (οριζόντιος άξονας).</w:t>
      </w:r>
    </w:p>
    <w:p w14:paraId="0B0BC641" w14:textId="77777777" w:rsidR="008F10B2" w:rsidRDefault="00000000">
      <w:pPr>
        <w:keepNext/>
        <w:spacing w:after="60" w:line="240" w:lineRule="auto"/>
        <w:ind w:firstLine="720"/>
        <w:rPr>
          <w:sz w:val="20"/>
          <w:szCs w:val="20"/>
        </w:rPr>
      </w:pPr>
      <w:r>
        <w:rPr>
          <w:noProof/>
        </w:rPr>
        <w:drawing>
          <wp:inline distT="0" distB="0" distL="0" distR="0" wp14:anchorId="03375004">
            <wp:extent cx="4324985" cy="2030095"/>
            <wp:effectExtent l="0" t="0" r="0" b="0"/>
            <wp:docPr id="12"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9" descr="Εικόνα που περιέχει κείμενο, στιγμιότυπο οθόνης, γραμματοσειρά, πολυχρωμία&#10;&#10;Περιγραφή που δημιουργήθηκε αυτόματα"/>
                    <pic:cNvPicPr>
                      <a:picLocks noChangeAspect="1" noChangeArrowheads="1"/>
                    </pic:cNvPicPr>
                  </pic:nvPicPr>
                  <pic:blipFill>
                    <a:blip r:embed="rId11"/>
                    <a:stretch>
                      <a:fillRect/>
                    </a:stretch>
                  </pic:blipFill>
                  <pic:spPr bwMode="auto">
                    <a:xfrm>
                      <a:off x="0" y="0"/>
                      <a:ext cx="4324985" cy="2030095"/>
                    </a:xfrm>
                    <a:prstGeom prst="rect">
                      <a:avLst/>
                    </a:prstGeom>
                  </pic:spPr>
                </pic:pic>
              </a:graphicData>
            </a:graphic>
          </wp:inline>
        </w:drawing>
      </w:r>
    </w:p>
    <w:p w14:paraId="5DC171D2" w14:textId="77777777" w:rsidR="008F10B2" w:rsidRDefault="00000000">
      <w:pPr>
        <w:pStyle w:val="aa"/>
        <w:spacing w:after="60"/>
        <w:ind w:firstLine="720"/>
        <w:rPr>
          <w:rFonts w:ascii="Arial" w:eastAsia="Times New Roman" w:hAnsi="Arial" w:cs="Arial"/>
          <w:b/>
          <w:bCs/>
          <w:i w:val="0"/>
          <w:iCs w:val="0"/>
          <w:color w:val="000000" w:themeColor="text1"/>
          <w:kern w:val="0"/>
          <w:lang w:eastAsia="el-GR"/>
          <w14:ligatures w14:val="none"/>
        </w:rPr>
      </w:pPr>
      <w:r>
        <w:rPr>
          <w:rFonts w:ascii="Arial" w:hAnsi="Arial" w:cs="Arial"/>
          <w:b/>
          <w:bCs/>
          <w:i w:val="0"/>
          <w:iCs w:val="0"/>
          <w:color w:val="000000" w:themeColor="text1"/>
        </w:rPr>
        <w:t>Διάγραμμα 4.1: Κατανομή μονοπατιών ως προς το μήκος των ακμών τους.</w:t>
      </w:r>
    </w:p>
    <w:p w14:paraId="613866B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Πλέον, η κατασκευή των χρονοσειρών είναι εύκολη υπόθεση, αφού τα δομικά συστατικά που αποτελείται είναι στην διάθεσή μας. Για την τελική δημιουργία της χρονοσειριακής πληροφορίας χρησιμοποιείται ο αλγόριθμος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Σε κάθε κλήση της συνάρτησης, της δίνουμε ως είσοδο το </w:t>
      </w:r>
      <w:r>
        <w:rPr>
          <w:rFonts w:ascii="Arial" w:eastAsia="Times New Roman" w:hAnsi="Arial" w:cs="Arial"/>
          <w:color w:val="000000"/>
          <w:kern w:val="0"/>
          <w:sz w:val="20"/>
          <w:szCs w:val="20"/>
          <w:lang w:eastAsia="el-GR"/>
          <w14:ligatures w14:val="none"/>
        </w:rPr>
        <w:lastRenderedPageBreak/>
        <w:t xml:space="preserve">μονοπάτι που θέλουμε να γίνει η καταμέτρηση της κυκλοφορίας και το εκάστοτε μισάωρο χρονικό διάστημα. </w:t>
      </w:r>
    </w:p>
    <w:p w14:paraId="4BC8999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Οι χρονοσειρές αποθηκεύονται σε έναν πίνακα με όνομα «time_series_SPQ».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σε κάθε μισάωρο διάστημα. Συγκεκριμένα, οι στήλες που αποτελείται ο νέος πίνακας είναι οι εξής: «Path», «Length», «Taxi ID», «Traj ID» και τα ανάλογα χρονικά διαστήματα. Κάθε χρονικό διάστημα μισής ώρας είναι και μία διαφορετική στήλη στον πίνακα.</w:t>
      </w:r>
    </w:p>
    <w:p w14:paraId="69B961BD" w14:textId="77777777" w:rsidR="008F10B2" w:rsidRDefault="00000000">
      <w:pPr>
        <w:keepNext/>
        <w:spacing w:after="60" w:line="240" w:lineRule="auto"/>
        <w:ind w:firstLine="720"/>
        <w:jc w:val="center"/>
        <w:rPr>
          <w:sz w:val="20"/>
          <w:szCs w:val="20"/>
        </w:rPr>
      </w:pPr>
      <w:r>
        <w:rPr>
          <w:noProof/>
        </w:rPr>
        <w:drawing>
          <wp:inline distT="0" distB="0" distL="0" distR="0" wp14:anchorId="7C0557D5">
            <wp:extent cx="4342765" cy="2384425"/>
            <wp:effectExtent l="0" t="0" r="0" b="0"/>
            <wp:docPr id="1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3" descr="Εικόνα που περιέχει κείμενο, στιγμιότυπο οθόνης, αριθμός, γραμμή&#10;&#10;Περιγραφή που δημιουργήθηκε αυτόματα"/>
                    <pic:cNvPicPr>
                      <a:picLocks noChangeAspect="1" noChangeArrowheads="1"/>
                    </pic:cNvPicPr>
                  </pic:nvPicPr>
                  <pic:blipFill>
                    <a:blip r:embed="rId12"/>
                    <a:srcRect r="34181"/>
                    <a:stretch>
                      <a:fillRect/>
                    </a:stretch>
                  </pic:blipFill>
                  <pic:spPr bwMode="auto">
                    <a:xfrm>
                      <a:off x="0" y="0"/>
                      <a:ext cx="4342765" cy="2384425"/>
                    </a:xfrm>
                    <a:prstGeom prst="rect">
                      <a:avLst/>
                    </a:prstGeom>
                  </pic:spPr>
                </pic:pic>
              </a:graphicData>
            </a:graphic>
          </wp:inline>
        </w:drawing>
      </w:r>
    </w:p>
    <w:p w14:paraId="07E783BA" w14:textId="77777777" w:rsidR="008F10B2" w:rsidRDefault="00000000">
      <w:pPr>
        <w:pStyle w:val="aa"/>
        <w:spacing w:after="60"/>
        <w:ind w:firstLine="1152"/>
        <w:rPr>
          <w:rFonts w:ascii="Arial" w:hAnsi="Arial" w:cs="Arial"/>
          <w:b/>
          <w:bCs/>
          <w:i w:val="0"/>
          <w:iCs w:val="0"/>
          <w:color w:val="000000" w:themeColor="text1"/>
        </w:rPr>
      </w:pPr>
      <w:r>
        <w:rPr>
          <w:rFonts w:ascii="Arial" w:hAnsi="Arial" w:cs="Arial"/>
          <w:b/>
          <w:bCs/>
          <w:i w:val="0"/>
          <w:iCs w:val="0"/>
          <w:color w:val="000000" w:themeColor="text1"/>
        </w:rPr>
        <w:t>Εικόνα 4.2: Το τελικό σύνολο δεδομένων.</w:t>
      </w:r>
    </w:p>
    <w:p w14:paraId="57B537E8"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 επηρεάζουν συχνά την κυκλοφορία στους δρόμους. Για αυτό τον λόγο, στα δεδομένα κίνησης προστίθενται και δεδομένα καιρού, όπως ακριβώς περιεγράφηκαν στην υποενότητα 4.7.1.</w:t>
      </w:r>
    </w:p>
    <w:p w14:paraId="5E2EA81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πολλά χαρακτηριστικά που σχετίζονται με τον χρόνο. Η διαδικασία αυτή γίνεται με την βοήθεια των χρονοσφραγίδων (</w:t>
      </w:r>
      <w:r>
        <w:rPr>
          <w:rFonts w:ascii="Arial" w:eastAsia="Times New Roman" w:hAnsi="Arial" w:cs="Arial"/>
          <w:color w:val="000000"/>
          <w:kern w:val="0"/>
          <w:sz w:val="20"/>
          <w:szCs w:val="20"/>
          <w:lang w:val="en-US" w:eastAsia="el-GR"/>
          <w14:ligatures w14:val="none"/>
        </w:rPr>
        <w:t>Timestamps</w:t>
      </w:r>
      <w:r>
        <w:rPr>
          <w:rFonts w:ascii="Arial" w:eastAsia="Times New Roman" w:hAnsi="Arial" w:cs="Arial"/>
          <w:color w:val="000000"/>
          <w:kern w:val="0"/>
          <w:sz w:val="20"/>
          <w:szCs w:val="20"/>
          <w:lang w:eastAsia="el-GR"/>
          <w14:ligatures w14:val="none"/>
        </w:rPr>
        <w:t xml:space="preserve">) που υπάρχουν στα δεδομένα μας. Τα χαρακτηριστικά αυτά περιλαμβάνουν την </w:t>
      </w:r>
      <w:r>
        <w:rPr>
          <w:rFonts w:ascii="Arial" w:eastAsia="Times New Roman" w:hAnsi="Arial" w:cs="Arial"/>
          <w:b/>
          <w:bCs/>
          <w:color w:val="000000"/>
          <w:kern w:val="0"/>
          <w:sz w:val="20"/>
          <w:szCs w:val="20"/>
          <w:lang w:eastAsia="el-GR"/>
          <w14:ligatures w14:val="none"/>
        </w:rPr>
        <w:t>ώρα</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της εβδομάδας</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του μήνα</w:t>
      </w:r>
      <w:r>
        <w:rPr>
          <w:rFonts w:ascii="Arial" w:eastAsia="Times New Roman" w:hAnsi="Arial" w:cs="Arial"/>
          <w:color w:val="000000"/>
          <w:kern w:val="0"/>
          <w:sz w:val="20"/>
          <w:szCs w:val="20"/>
          <w:lang w:eastAsia="el-GR"/>
          <w14:ligatures w14:val="none"/>
        </w:rPr>
        <w:t xml:space="preserve"> και τα </w:t>
      </w:r>
      <w:r>
        <w:rPr>
          <w:rFonts w:ascii="Arial" w:eastAsia="Times New Roman" w:hAnsi="Arial" w:cs="Arial"/>
          <w:b/>
          <w:bCs/>
          <w:color w:val="000000"/>
          <w:kern w:val="0"/>
          <w:sz w:val="20"/>
          <w:szCs w:val="20"/>
          <w:lang w:eastAsia="el-GR"/>
          <w14:ligatures w14:val="none"/>
        </w:rPr>
        <w:t>λεπτά</w:t>
      </w:r>
      <w:r>
        <w:rPr>
          <w:rFonts w:ascii="Arial" w:eastAsia="Times New Roman" w:hAnsi="Arial" w:cs="Arial"/>
          <w:color w:val="000000"/>
          <w:kern w:val="0"/>
          <w:sz w:val="20"/>
          <w:szCs w:val="20"/>
          <w:lang w:eastAsia="el-GR"/>
          <w14:ligatures w14:val="none"/>
        </w:rPr>
        <w:t xml:space="preserve">. Έπειτα, εφαρμόζεται κυκλική κωδικοποίηση στα χαρακτηριστικά αυτά, η οποία αποτυπώνει την κυκλική φύση τους σε όρους ημιτόνων και συνημίτονων. Για παράδειγμα, μία ημέρα έχει εικοσιτέσσερις ώρες. Αυτή η ροή των εικοσιτεσσάρων ωρών επαναλαμβάνεται κυκλικά και, επομένως, μπορεί να κωδικοποιηθεί με την βοήθεια ημιτόνων και συνημίτονων. Το ίδιο ισχύει και για τις ημέρες της εβδομάδας, για τα λεπτά της ώρας κ.ο.κ. </w:t>
      </w:r>
    </w:p>
    <w:p w14:paraId="3EF3F212"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Επιπρόσθετα, εισάγουμε το χαρακτηριστικό «</w:t>
      </w:r>
      <w:r>
        <w:rPr>
          <w:rFonts w:ascii="Arial" w:eastAsia="Times New Roman" w:hAnsi="Arial" w:cs="Arial"/>
          <w:b/>
          <w:bCs/>
          <w:color w:val="000000"/>
          <w:kern w:val="0"/>
          <w:sz w:val="20"/>
          <w:szCs w:val="20"/>
          <w:lang w:eastAsia="el-GR"/>
          <w14:ligatures w14:val="none"/>
        </w:rPr>
        <w:t>3hour_interval</w:t>
      </w:r>
      <w:r>
        <w:rPr>
          <w:rFonts w:ascii="Arial" w:eastAsia="Times New Roman" w:hAnsi="Arial" w:cs="Arial"/>
          <w:color w:val="000000"/>
          <w:kern w:val="0"/>
          <w:sz w:val="20"/>
          <w:szCs w:val="20"/>
          <w:lang w:eastAsia="el-GR"/>
          <w14:ligatures w14:val="none"/>
        </w:rPr>
        <w:t>», για να υποδεικνύουμε σε ποιο 3-ωρο χρονικό διάστημα της ημέρας εντοπίζεται η εκάστοτε 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αναδείξει τις διακυμάνσεις στη ροή της κυκλοφορίας κατά τη διάρκεια διαφορετικών τμημάτων της ημέρας.</w:t>
      </w:r>
    </w:p>
    <w:p w14:paraId="2F9A6359" w14:textId="77777777" w:rsidR="008F10B2" w:rsidRDefault="00000000">
      <w:pPr>
        <w:pStyle w:val="3"/>
        <w:spacing w:before="360" w:after="120" w:line="240" w:lineRule="auto"/>
        <w:rPr>
          <w:rFonts w:ascii="Arial Black" w:eastAsia="Times New Roman" w:hAnsi="Arial Black" w:cs="Times New Roman"/>
          <w:color w:val="auto"/>
          <w:kern w:val="0"/>
          <w:sz w:val="20"/>
          <w:szCs w:val="20"/>
          <w:lang w:eastAsia="el-GR"/>
          <w14:ligatures w14:val="none"/>
        </w:rPr>
      </w:pPr>
      <w:bookmarkStart w:id="75" w:name="_Toc143044182"/>
      <w:bookmarkStart w:id="76" w:name="_Toc146795773"/>
      <w:r>
        <w:rPr>
          <w:rFonts w:ascii="Arial Black" w:eastAsia="Times New Roman" w:hAnsi="Arial Black" w:cs="Arial"/>
          <w:color w:val="000000"/>
          <w:kern w:val="0"/>
          <w:sz w:val="20"/>
          <w:szCs w:val="20"/>
          <w:lang w:eastAsia="el-GR"/>
          <w14:ligatures w14:val="none"/>
        </w:rPr>
        <w:t>4.7.5 Οπτικοποίηση των δεδομένων</w:t>
      </w:r>
      <w:bookmarkEnd w:id="75"/>
      <w:bookmarkEnd w:id="76"/>
    </w:p>
    <w:p w14:paraId="50E219C2"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Μία από τις βασικές αρχές στην επιστήμη των δεδομένων αποτελεί η οπτικοποίηση των δεδομένων. Με αυτόν τον τρόπο, ο ερευνητής μπορεί εύκολα να κατανοήσει σημαντικές πτυχές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0D030BCF" w14:textId="77777777" w:rsidR="008F10B2" w:rsidRDefault="008F10B2">
      <w:pPr>
        <w:spacing w:after="60" w:line="240" w:lineRule="auto"/>
        <w:jc w:val="both"/>
        <w:rPr>
          <w:rFonts w:ascii="Arial" w:eastAsia="Times New Roman" w:hAnsi="Arial" w:cs="Arial"/>
          <w:color w:val="000000"/>
          <w:kern w:val="0"/>
          <w:sz w:val="20"/>
          <w:szCs w:val="20"/>
          <w:lang w:eastAsia="el-GR"/>
          <w14:ligatures w14:val="none"/>
        </w:rPr>
      </w:pPr>
    </w:p>
    <w:p w14:paraId="48E8BFFE" w14:textId="77777777" w:rsidR="008F10B2" w:rsidRDefault="00000000">
      <w:pPr>
        <w:keepNext/>
        <w:spacing w:after="144" w:line="240" w:lineRule="auto"/>
        <w:jc w:val="both"/>
        <w:rPr>
          <w:sz w:val="20"/>
          <w:szCs w:val="20"/>
        </w:rPr>
      </w:pPr>
      <w:r>
        <w:rPr>
          <w:noProof/>
        </w:rPr>
        <w:lastRenderedPageBreak/>
        <w:drawing>
          <wp:inline distT="0" distB="0" distL="0" distR="0" wp14:anchorId="740770ED">
            <wp:extent cx="5273040" cy="1916430"/>
            <wp:effectExtent l="0" t="0" r="0" b="0"/>
            <wp:docPr id="14"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3"/>
                    <a:srcRect t="1578" b="2928"/>
                    <a:stretch>
                      <a:fillRect/>
                    </a:stretch>
                  </pic:blipFill>
                  <pic:spPr bwMode="auto">
                    <a:xfrm>
                      <a:off x="0" y="0"/>
                      <a:ext cx="5273040" cy="1916430"/>
                    </a:xfrm>
                    <a:prstGeom prst="rect">
                      <a:avLst/>
                    </a:prstGeom>
                  </pic:spPr>
                </pic:pic>
              </a:graphicData>
            </a:graphic>
          </wp:inline>
        </w:drawing>
      </w:r>
    </w:p>
    <w:p w14:paraId="241A4B2B" w14:textId="77777777" w:rsidR="008F10B2" w:rsidRDefault="00000000">
      <w:pPr>
        <w:pStyle w:val="aa"/>
        <w:spacing w:after="60"/>
        <w:ind w:firstLine="173"/>
        <w:rPr>
          <w:rFonts w:ascii="Arial" w:hAnsi="Arial" w:cs="Arial"/>
          <w:b/>
          <w:bCs/>
          <w:i w:val="0"/>
          <w:iCs w:val="0"/>
          <w:color w:val="000000" w:themeColor="text1"/>
        </w:rPr>
      </w:pPr>
      <w:r>
        <w:rPr>
          <w:rFonts w:ascii="Arial" w:hAnsi="Arial" w:cs="Arial"/>
          <w:b/>
          <w:bCs/>
          <w:i w:val="0"/>
          <w:iCs w:val="0"/>
          <w:color w:val="000000" w:themeColor="text1"/>
        </w:rPr>
        <w:t>Διάγραμμα 4.2: Συνολική ροή κυκλοφορίας κάθε ημέρα.</w:t>
      </w:r>
    </w:p>
    <w:p w14:paraId="1FC26692"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 διάγραμμα (Διάγραμμα 4.2) φαίνεται η συνολική ροή της κυκλοφορίας, δηλαδή το άθροισμα της κυκλοφοριακής ροής σε όλα τα μονοπάτια του συνόλου δεδομένων, ανά μισάωρο χρονικό διάστημα. Στον οριζόντιο άξονα έχει τοποθετηθεί ο χρόνος, ο οποίο κυμαίνεται από τις 18 έως και 24 του Μάιου. Το χρώμα της γραμμής αντιπροσωπεύει την ημέρα της εβδομάδας. Μέσα από αυτό το γράφημα μπορούμε να παρατηρήσουμε πως αλλάζει η ροή της κυκλοφορίας κατά τη διάρκεια της εβδομάδας. Συγκεκριμένα, σε κάθε ημέρα, κατά τις πρωινές και βραδινές ώρες η κυκλοφοριακή ροή είναι αυξημένη, ενώ τις μεσημεριανές και απογευματινές ώρες παρατηρείται μικρότερη κινητικότητα στα μονοπάτια. Επομένως, υπάρχει μία σταθερή περιοδικότητα στα δεδομένα.</w:t>
      </w:r>
    </w:p>
    <w:p w14:paraId="7FE5C07C"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 γίνεται μία αναλυτικότερη απεικόνιση της κυκλοφοριακής ροής με βάση την ημέρα και το 3-ωρο χρονικό διάστημα. Για παράδειγμα, στο επόμενο γράφημα (Διάγραμμα 4.3) χωρίζεται το άθροισμα της κυκλοφοριακής ροής όλων των μονοπατιών κατά την ημέρα 2008-05-18 σε 3-ωρα χρονικά διαστήματα. Κάθε τρίωρο χρονικό διάστημα φαίνεται με διαφορετικό χρώμα. Η πληροφορία σε κάθε άξονα είναι η ίδια όπως και στο προηγούμενο διάγραμμα. </w:t>
      </w:r>
    </w:p>
    <w:p w14:paraId="2C163FE5" w14:textId="77777777" w:rsidR="008F10B2" w:rsidRDefault="00000000">
      <w:pPr>
        <w:keepNext/>
        <w:spacing w:after="144" w:line="240" w:lineRule="auto"/>
        <w:ind w:firstLine="720"/>
        <w:rPr>
          <w:sz w:val="20"/>
          <w:szCs w:val="20"/>
        </w:rPr>
      </w:pPr>
      <w:r>
        <w:rPr>
          <w:noProof/>
        </w:rPr>
        <w:drawing>
          <wp:inline distT="0" distB="0" distL="0" distR="0" wp14:anchorId="5C843041">
            <wp:extent cx="4557395" cy="1709420"/>
            <wp:effectExtent l="0" t="0" r="0" b="0"/>
            <wp:docPr id="15"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14"/>
                    <a:srcRect l="598" t="1998" r="844"/>
                    <a:stretch>
                      <a:fillRect/>
                    </a:stretch>
                  </pic:blipFill>
                  <pic:spPr bwMode="auto">
                    <a:xfrm>
                      <a:off x="0" y="0"/>
                      <a:ext cx="4557395" cy="1709420"/>
                    </a:xfrm>
                    <a:prstGeom prst="rect">
                      <a:avLst/>
                    </a:prstGeom>
                  </pic:spPr>
                </pic:pic>
              </a:graphicData>
            </a:graphic>
          </wp:inline>
        </w:drawing>
      </w:r>
    </w:p>
    <w:p w14:paraId="6C9E0EED" w14:textId="77777777" w:rsidR="008F10B2" w:rsidRDefault="00000000">
      <w:pPr>
        <w:pStyle w:val="aa"/>
        <w:spacing w:after="144"/>
        <w:ind w:firstLine="648"/>
        <w:rPr>
          <w:rFonts w:ascii="Arial" w:hAnsi="Arial" w:cs="Arial"/>
          <w:b/>
          <w:bCs/>
          <w:i w:val="0"/>
          <w:iCs w:val="0"/>
          <w:color w:val="000000" w:themeColor="text1"/>
        </w:rPr>
      </w:pPr>
      <w:r>
        <w:rPr>
          <w:rFonts w:ascii="Arial" w:hAnsi="Arial" w:cs="Arial"/>
          <w:b/>
          <w:bCs/>
          <w:i w:val="0"/>
          <w:iCs w:val="0"/>
          <w:color w:val="000000" w:themeColor="text1"/>
        </w:rPr>
        <w:t>Διάγραμμα 4.3 Η κυκλοφοριακή ροή κατά την ημέρα 2008-05-18.</w:t>
      </w:r>
    </w:p>
    <w:p w14:paraId="06AF9908"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παραπάνω απεικόνιση μας επιτρέπει να αναφέρουμε ότι κατά το τέταρτο τρίωρο της συγκεκριμένης ημέρας παρατηρήθηκε η χαμηλότερη αθροιστική κυκλοφορία. Από την άλλη, κατά το τρίτο τρίωρο παρατηρήθηκε η υψηλότερη αθροιστική κυκλοφορία. Επιπλέον, μπορεί να εκφραστεί με σιγουριά ότι στα πρώτα τρία τρίωρα, δηλαδή τις πρώτες εννέα ώρες της ημέρας υπάρχει αυξημένη κινητικότητα, ενώ στο τέταρτο τρίωρο (δηλαδή για τις επόμενες τρεις ώρες) παρατηρείται χαμηλή κινητικότητα κ.ο.κ.</w:t>
      </w:r>
    </w:p>
    <w:p w14:paraId="198E6FFF"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Με παρόμοια γραφήματα, εξετάζεται η κυκλοφοριακή ροή ανά τρίωρο για κάθε μία από τις υπόλοιπες ημέρες της εβδομάδας. Γενικά, μέσω αυτών των διαγραμμάτων, γίνονται κατανοητά τα παρακάτω:</w:t>
      </w:r>
    </w:p>
    <w:p w14:paraId="086B43EF"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συνολική κυκλοφορία κάθε ημέρας: καθίστανται ευδιάκριτες οι τάσεις και τα μοτίβα της κυκλοφορίας κατά τη διάρκεια της εβδομάδας. Παρατηρείται εάν υπάρχει κάποια συγκεκριμένη μέρα με υψηλότερη ή χαμηλότερη κυκλοφορία.</w:t>
      </w:r>
    </w:p>
    <w:p w14:paraId="1619E771"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κορυφές και κοιλάδες: μπορούμε να εντοπίζουμε τις ώρες κατά τις οποίες η κυκλοφορία είναι στο αποκορύφωμά της κατά τη διάρκεια μιας συγκεκριμένης ημέρας. Ταυτόχρονα, εντοπίζεται εύκολα πότε η κυκλοφοριακή ροή είναι χαμηλή. </w:t>
      </w:r>
    </w:p>
    <w:p w14:paraId="7AD095B1"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συγκρίσεις ημερών: δίνεται δυνατότητα να συγκρίνουμε την κυκλοφορία μεταξύ διαφορετικών ημερών της εβδομάδας και να παρατηρούμε αν υπάρχουν διαφορές στα μοτίβα κυκλοφορίας μεταξύ των ημερών.</w:t>
      </w:r>
    </w:p>
    <w:p w14:paraId="2F0B979F" w14:textId="77777777" w:rsidR="008F10B2" w:rsidRDefault="00000000">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7" w:name="_Toc143044183"/>
      <w:bookmarkStart w:id="78" w:name="_Toc146795774"/>
      <w:r>
        <w:rPr>
          <w:rFonts w:ascii="Arial Black" w:eastAsia="Times New Roman" w:hAnsi="Arial Black" w:cs="Arial"/>
          <w:color w:val="000000"/>
          <w:kern w:val="0"/>
          <w:sz w:val="20"/>
          <w:szCs w:val="20"/>
          <w:lang w:eastAsia="el-GR"/>
          <w14:ligatures w14:val="none"/>
        </w:rPr>
        <w:t>4.7.6 Χρήση Μοντέλων Μηχανικής και Βαθιάς Μάθησης</w:t>
      </w:r>
      <w:bookmarkEnd w:id="77"/>
      <w:bookmarkEnd w:id="78"/>
    </w:p>
    <w:p w14:paraId="6AC46D06" w14:textId="77777777" w:rsidR="008F10B2" w:rsidRDefault="00000000">
      <w:pPr>
        <w:spacing w:after="60" w:line="240" w:lineRule="auto"/>
        <w:jc w:val="both"/>
        <w:rPr>
          <w:rFonts w:ascii="Arial" w:eastAsia="Times New Roman" w:hAnsi="Arial" w:cs="Arial"/>
          <w:b/>
          <w:b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έχει κατασκευαστεί το τελικό σύνολο δεδομένων και έχουν παραχθεί γραφήματα που εξηγούν αυτά τα δεδομένα, το επόμενο βήμα στην μεθοδολογία είναι να ορίσουμε αλγορίθμους μηχανικής και βαθιάς μάθησης με στόχο την πρόβλεψη της κυκλοφοριακής ροής. Στην έρευνα έχουν χρησιμοποιηθεί τέσσερα μοντέλα - Random Forest, XGBoost, LSTM και Encoder – Decoder - που επιλύουν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0C977D3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υποκεφάλαιο δείχνουμε πως γίνεται η εκπαίδευση του καλύτερου μοντέλου που χρησιμοποιήθηκε, του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και ποιες βελτιστοποιήσεις θεωρήσαμε υπόψιν. Ταυτόχρονα γίνεται μία εκτενής αναφορά για την επίδοση των υπολειπόμενων τριών μοντέλων που εκμεταλλευτήκαμε.</w:t>
      </w:r>
    </w:p>
    <w:p w14:paraId="2AAB480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w:t>
      </w:r>
      <w:bookmarkStart w:id="79" w:name="_Toc143044184"/>
    </w:p>
    <w:p w14:paraId="07F6EBFE" w14:textId="77777777" w:rsidR="008F10B2" w:rsidRDefault="00000000">
      <w:pPr>
        <w:spacing w:after="60" w:line="240" w:lineRule="auto"/>
        <w:rPr>
          <w:rFonts w:ascii="Arial" w:eastAsia="Times New Roman" w:hAnsi="Arial" w:cs="Arial"/>
          <w:b/>
          <w:bCs/>
          <w:color w:val="000000"/>
          <w:kern w:val="0"/>
          <w:sz w:val="20"/>
          <w:szCs w:val="20"/>
          <w:u w:val="single"/>
          <w:lang w:eastAsia="el-GR"/>
          <w14:ligatures w14:val="none"/>
        </w:rPr>
      </w:pPr>
      <w:r>
        <w:rPr>
          <w:rFonts w:ascii="Arial" w:eastAsia="Times New Roman" w:hAnsi="Arial" w:cs="Arial"/>
          <w:color w:val="000000"/>
          <w:kern w:val="0"/>
          <w:sz w:val="20"/>
          <w:szCs w:val="20"/>
          <w:u w:val="single"/>
          <w:lang w:eastAsia="el-GR"/>
          <w14:ligatures w14:val="none"/>
        </w:rPr>
        <w:t>Διαχωρισμός σε Σύνολα Εκπαίδευσης, Ελέγχου</w:t>
      </w:r>
      <w:bookmarkEnd w:id="79"/>
      <w:r>
        <w:rPr>
          <w:rFonts w:ascii="Arial" w:eastAsia="Times New Roman" w:hAnsi="Arial" w:cs="Arial"/>
          <w:color w:val="000000"/>
          <w:kern w:val="0"/>
          <w:sz w:val="20"/>
          <w:szCs w:val="20"/>
          <w:u w:val="single"/>
          <w:lang w:eastAsia="el-GR"/>
          <w14:ligatures w14:val="none"/>
        </w:rPr>
        <w:t xml:space="preserve"> και Επικύρωσης</w:t>
      </w:r>
    </w:p>
    <w:p w14:paraId="26C832A3" w14:textId="77777777" w:rsidR="008F10B2" w:rsidRDefault="00000000">
      <w:pPr>
        <w:spacing w:after="60" w:line="240" w:lineRule="auto"/>
        <w:jc w:val="both"/>
        <w:rPr>
          <w:rFonts w:ascii="Arial Black" w:eastAsia="Times New Roman" w:hAnsi="Arial Black"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Pr>
          <w:rFonts w:ascii="Arial" w:eastAsia="Times New Roman" w:hAnsi="Arial" w:cs="Arial"/>
          <w:b/>
          <w:bCs/>
          <w:color w:val="000000"/>
          <w:kern w:val="0"/>
          <w:sz w:val="20"/>
          <w:szCs w:val="20"/>
          <w:lang w:eastAsia="el-GR"/>
          <w14:ligatures w14:val="none"/>
        </w:rPr>
        <w:t>σύνολο εκπαίδευσης</w:t>
      </w:r>
      <w:r>
        <w:rPr>
          <w:rFonts w:ascii="Arial" w:eastAsia="Times New Roman" w:hAnsi="Arial" w:cs="Arial"/>
          <w:color w:val="000000"/>
          <w:kern w:val="0"/>
          <w:sz w:val="20"/>
          <w:szCs w:val="20"/>
          <w:lang w:eastAsia="el-GR"/>
          <w14:ligatures w14:val="none"/>
        </w:rPr>
        <w:t xml:space="preserve"> και το </w:t>
      </w:r>
      <w:r>
        <w:rPr>
          <w:rFonts w:ascii="Arial" w:eastAsia="Times New Roman" w:hAnsi="Arial" w:cs="Arial"/>
          <w:b/>
          <w:bCs/>
          <w:color w:val="000000"/>
          <w:kern w:val="0"/>
          <w:sz w:val="20"/>
          <w:szCs w:val="20"/>
          <w:lang w:eastAsia="el-GR"/>
          <w14:ligatures w14:val="none"/>
        </w:rPr>
        <w:t>σύνολο ελέγχου</w:t>
      </w:r>
      <w:r>
        <w:rPr>
          <w:rFonts w:ascii="Arial" w:eastAsia="Times New Roman" w:hAnsi="Arial" w:cs="Arial"/>
          <w:color w:val="000000"/>
          <w:kern w:val="0"/>
          <w:sz w:val="20"/>
          <w:szCs w:val="20"/>
          <w:lang w:eastAsia="el-GR"/>
          <w14:ligatures w14:val="none"/>
        </w:rPr>
        <w:t xml:space="preserve">. Το πρώτο σύνολο αποτελείται από δεδομένα που θα χρησιμοποιηθούν για την εκπαίδευση κάθε αλγορίθμου μηχανικής μάθησης, ενώ τα δεδομένα ελέγχου χρησιμοποιούνται για την αξιολόγησή τους. Τελευταίο αλλά εξίσου σημαντικό είναι και το </w:t>
      </w:r>
      <w:r>
        <w:rPr>
          <w:rFonts w:ascii="Arial" w:eastAsia="Times New Roman" w:hAnsi="Arial" w:cs="Arial"/>
          <w:b/>
          <w:bCs/>
          <w:color w:val="000000"/>
          <w:kern w:val="0"/>
          <w:sz w:val="20"/>
          <w:szCs w:val="20"/>
          <w:lang w:eastAsia="el-GR"/>
          <w14:ligatures w14:val="none"/>
        </w:rPr>
        <w:t>σύνολο 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et) που χρησιμοποιούμε εκτεταμένα στην έρευνά μας. Τα δεδομένα αυτά χρησιμοποιούνται για τη βελτιστοποίηση των υπερπαραμέτρων των μοντέλων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σύνολο επικύρωσης ταυτίζεται με το σύνολο ελέγχου στην μελέτη αυτή.</w:t>
      </w:r>
    </w:p>
    <w:p w14:paraId="694B560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χρονικό διάστημα όλων των παρατηρήσεων που υπάρχουν στην διάθεσή μας κυμαίνεται μεταξύ των ημερομηνιών 2008-05-18 και 2008-05-24. Στην μελέτη αποφασίστηκε το σύνολο εκπαίδευσης να περιέχει όλα τα δεδομένα για κάθε μονοπάτι  μέχρι και την 2008-05-23. Τα υπόλοιπα δεδομένα (τα πιο πρόσφατα) θα βρίσκονται στα σύνολα ελέγχου και επικύρωσης.</w:t>
      </w:r>
    </w:p>
    <w:p w14:paraId="0A2F467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ελέγχου και επικύρωσης,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Pr>
          <w:rFonts w:ascii="Arial" w:eastAsia="Times New Roman" w:hAnsi="Arial" w:cs="Arial"/>
          <w:b/>
          <w:bCs/>
          <w:color w:val="000000"/>
          <w:kern w:val="0"/>
          <w:sz w:val="20"/>
          <w:szCs w:val="20"/>
          <w:lang w:val="en-US" w:eastAsia="el-GR"/>
          <w14:ligatures w14:val="none"/>
        </w:rPr>
        <w:t>F</w:t>
      </w:r>
      <w:r>
        <w:rPr>
          <w:rFonts w:ascii="Arial" w:eastAsia="Times New Roman" w:hAnsi="Arial" w:cs="Arial"/>
          <w:b/>
          <w:bCs/>
          <w:color w:val="000000"/>
          <w:kern w:val="0"/>
          <w:sz w:val="20"/>
          <w:szCs w:val="20"/>
          <w:lang w:eastAsia="el-GR"/>
          <w14:ligatures w14:val="none"/>
        </w:rPr>
        <w:t>eatures</w:t>
      </w:r>
      <w:r>
        <w:rPr>
          <w:rFonts w:ascii="Arial" w:eastAsia="Times New Roman" w:hAnsi="Arial" w:cs="Arial"/>
          <w:color w:val="000000"/>
          <w:kern w:val="0"/>
          <w:sz w:val="20"/>
          <w:szCs w:val="20"/>
          <w:lang w:eastAsia="el-GR"/>
          <w14:ligatures w14:val="none"/>
        </w:rPr>
        <w:t>. Η επιλογή των τελευταίων γίνεται με την βοήθεια της μήτρας συσχέτισης που φαίνεται στην ακόλουθη εικόνα:</w:t>
      </w:r>
    </w:p>
    <w:p w14:paraId="52AE5456" w14:textId="77777777" w:rsidR="008F10B2" w:rsidRDefault="00000000">
      <w:pPr>
        <w:keepNext/>
        <w:spacing w:after="60" w:line="240" w:lineRule="auto"/>
        <w:ind w:firstLine="360"/>
        <w:rPr>
          <w:rFonts w:ascii="Arial" w:hAnsi="Arial" w:cs="Arial"/>
          <w:b/>
          <w:bCs/>
          <w:color w:val="000000" w:themeColor="text1"/>
          <w:sz w:val="18"/>
          <w:szCs w:val="18"/>
        </w:rPr>
      </w:pPr>
      <w:r>
        <w:rPr>
          <w:noProof/>
        </w:rPr>
        <w:lastRenderedPageBreak/>
        <w:drawing>
          <wp:inline distT="0" distB="0" distL="0" distR="0" wp14:anchorId="563C06B4">
            <wp:extent cx="5081270" cy="3098165"/>
            <wp:effectExtent l="0" t="0" r="0" b="0"/>
            <wp:docPr id="16"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Εικόνα που περιέχει στιγμιότυπο οθόνης, πολυχρωμία, μοτίβο, γραμμή&#10;&#10;Περιγραφή που δημιουργήθηκε αυτόματα"/>
                    <pic:cNvPicPr>
                      <a:picLocks noChangeAspect="1" noChangeArrowheads="1"/>
                    </pic:cNvPicPr>
                  </pic:nvPicPr>
                  <pic:blipFill>
                    <a:blip r:embed="rId15"/>
                    <a:stretch>
                      <a:fillRect/>
                    </a:stretch>
                  </pic:blipFill>
                  <pic:spPr bwMode="auto">
                    <a:xfrm>
                      <a:off x="0" y="0"/>
                      <a:ext cx="5081270" cy="3098165"/>
                    </a:xfrm>
                    <a:prstGeom prst="rect">
                      <a:avLst/>
                    </a:prstGeom>
                  </pic:spPr>
                </pic:pic>
              </a:graphicData>
            </a:graphic>
          </wp:inline>
        </w:drawing>
      </w:r>
    </w:p>
    <w:p w14:paraId="04E647AE" w14:textId="77777777" w:rsidR="008F10B2" w:rsidRDefault="00000000">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t>Διάγραμμα 4.4: Μήτρα συσχέτισης του συνόλου δεδομένων.</w:t>
      </w:r>
    </w:p>
    <w:p w14:paraId="115888EC" w14:textId="77777777" w:rsidR="008F10B2" w:rsidRDefault="00000000">
      <w:pPr>
        <w:keepNext/>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Από την μήτρα συσχέτισης προκύπτουν πολλές πληροφορίες για τις σχέσεις των χαρακτηριστικών. Για παράδειγμα, τα χαρακτηριστικά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sin</w:t>
      </w:r>
      <w:proofErr w:type="spellEnd"/>
      <w:r>
        <w:rPr>
          <w:rFonts w:ascii="Arial" w:eastAsia="Times New Roman" w:hAnsi="Arial" w:cs="Arial"/>
          <w:color w:val="000000"/>
          <w:kern w:val="0"/>
          <w:sz w:val="20"/>
          <w:szCs w:val="20"/>
          <w:lang w:eastAsia="el-GR"/>
          <w14:ligatures w14:val="none"/>
        </w:rPr>
        <w:t>» φαίνεται να έχουν αρνητική γραμμική συσχέτιση (κοντά στο -1), ενώ τα «</w:t>
      </w:r>
      <w:proofErr w:type="spellStart"/>
      <w:r>
        <w:rPr>
          <w:rFonts w:ascii="Arial" w:eastAsia="Times New Roman" w:hAnsi="Arial" w:cs="Arial"/>
          <w:color w:val="000000"/>
          <w:kern w:val="0"/>
          <w:sz w:val="20"/>
          <w:szCs w:val="20"/>
          <w:lang w:eastAsia="el-GR"/>
          <w14:ligatures w14:val="none"/>
        </w:rPr>
        <w:t>sea</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level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pressure</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day</w:t>
      </w:r>
      <w:proofErr w:type="spellEnd"/>
      <w:r>
        <w:rPr>
          <w:rFonts w:ascii="Arial" w:eastAsia="Times New Roman" w:hAnsi="Arial" w:cs="Arial"/>
          <w:color w:val="000000"/>
          <w:kern w:val="0"/>
          <w:sz w:val="20"/>
          <w:szCs w:val="20"/>
          <w:lang w:eastAsia="el-GR"/>
          <w14:ligatures w14:val="none"/>
        </w:rPr>
        <w:t xml:space="preserve"> of week </w:t>
      </w:r>
      <w:proofErr w:type="spellStart"/>
      <w:r>
        <w:rPr>
          <w:rFonts w:ascii="Arial" w:eastAsia="Times New Roman" w:hAnsi="Arial" w:cs="Arial"/>
          <w:color w:val="000000"/>
          <w:kern w:val="0"/>
          <w:sz w:val="20"/>
          <w:szCs w:val="20"/>
          <w:lang w:eastAsia="el-GR"/>
          <w14:ligatures w14:val="none"/>
        </w:rPr>
        <w:t>cos</w:t>
      </w:r>
      <w:proofErr w:type="spellEnd"/>
      <w:r>
        <w:rPr>
          <w:rFonts w:ascii="Arial" w:eastAsia="Times New Roman" w:hAnsi="Arial" w:cs="Arial"/>
          <w:color w:val="000000"/>
          <w:kern w:val="0"/>
          <w:sz w:val="20"/>
          <w:szCs w:val="20"/>
          <w:lang w:eastAsia="el-GR"/>
          <w14:ligatures w14:val="none"/>
        </w:rPr>
        <w:t>» έχουν θετική γραμμική συσχέτιση (κοντά στο 1). Τέλος, τα χαρακτηριστικά «</w:t>
      </w:r>
      <w:proofErr w:type="spellStart"/>
      <w:r>
        <w:rPr>
          <w:rFonts w:ascii="Arial" w:eastAsia="Times New Roman" w:hAnsi="Arial" w:cs="Arial"/>
          <w:color w:val="000000"/>
          <w:kern w:val="0"/>
          <w:sz w:val="20"/>
          <w:szCs w:val="20"/>
          <w:lang w:eastAsia="el-GR"/>
          <w14:ligatures w14:val="none"/>
        </w:rPr>
        <w:t>Traffic</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Flow</w:t>
      </w:r>
      <w:proofErr w:type="spellEnd"/>
      <w:r>
        <w:rPr>
          <w:rFonts w:ascii="Arial" w:eastAsia="Times New Roman" w:hAnsi="Arial" w:cs="Arial"/>
          <w:color w:val="000000"/>
          <w:kern w:val="0"/>
          <w:sz w:val="20"/>
          <w:szCs w:val="20"/>
          <w:lang w:eastAsia="el-GR"/>
          <w14:ligatures w14:val="none"/>
        </w:rPr>
        <w:t>» και «Length» δεν έχουν γραμμική σχέση μεταξύ τους (τιμή κοντά στο 0).</w:t>
      </w:r>
      <w:bookmarkStart w:id="80" w:name="_Toc143044186"/>
    </w:p>
    <w:p w14:paraId="0C898DBE" w14:textId="77777777" w:rsidR="008F10B2" w:rsidRDefault="008F10B2">
      <w:pPr>
        <w:keepNext/>
        <w:spacing w:after="60" w:line="240" w:lineRule="auto"/>
        <w:ind w:firstLine="360"/>
        <w:jc w:val="both"/>
        <w:rPr>
          <w:rFonts w:ascii="Arial" w:eastAsia="Times New Roman" w:hAnsi="Arial" w:cs="Arial"/>
          <w:color w:val="000000"/>
          <w:kern w:val="0"/>
          <w:sz w:val="20"/>
          <w:szCs w:val="20"/>
          <w:lang w:eastAsia="el-GR"/>
          <w14:ligatures w14:val="none"/>
        </w:rPr>
      </w:pPr>
    </w:p>
    <w:p w14:paraId="140F7ADB" w14:textId="77777777" w:rsidR="008F10B2" w:rsidRDefault="00000000">
      <w:pPr>
        <w:spacing w:after="60" w:line="240" w:lineRule="auto"/>
        <w:rPr>
          <w:rFonts w:ascii="Arial" w:eastAsia="Times New Roman" w:hAnsi="Arial" w:cs="Arial"/>
          <w:color w:val="000000" w:themeColor="text1"/>
          <w:kern w:val="0"/>
          <w:sz w:val="20"/>
          <w:szCs w:val="20"/>
          <w:u w:val="single"/>
          <w:lang w:eastAsia="el-GR"/>
          <w14:ligatures w14:val="none"/>
        </w:rPr>
      </w:pPr>
      <w:r>
        <w:rPr>
          <w:rFonts w:ascii="Arial" w:eastAsia="Times New Roman" w:hAnsi="Arial" w:cs="Arial"/>
          <w:color w:val="000000" w:themeColor="text1"/>
          <w:kern w:val="0"/>
          <w:sz w:val="20"/>
          <w:szCs w:val="20"/>
          <w:u w:val="single"/>
          <w:lang w:eastAsia="el-GR"/>
          <w14:ligatures w14:val="none"/>
        </w:rPr>
        <w:t xml:space="preserve">Εκπαίδευση </w:t>
      </w:r>
      <w:bookmarkEnd w:id="80"/>
      <w:r>
        <w:rPr>
          <w:rFonts w:ascii="Arial" w:eastAsia="Times New Roman" w:hAnsi="Arial" w:cs="Arial"/>
          <w:color w:val="000000" w:themeColor="text1"/>
          <w:kern w:val="0"/>
          <w:sz w:val="20"/>
          <w:szCs w:val="20"/>
          <w:u w:val="single"/>
          <w:lang w:eastAsia="el-GR"/>
          <w14:ligatures w14:val="none"/>
        </w:rPr>
        <w:t>των μοντέλων</w:t>
      </w:r>
    </w:p>
    <w:p w14:paraId="30E8EC5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Όλα μοντέλα εκπαιδεύονται στο ίδιο σύνολο δεδομένων, χρησιμοποιώντας τα ίδια σύνολα εκπαίδευσης, ελέγχου και επικύρωσης, καθώς επίσης και τα ίδια features. Σε όλες τις περιπτώσεις, το χαρακτηριστικό προς πρόβλεψη είναι η κυκλοφοριακή ροή.</w:t>
      </w:r>
    </w:p>
    <w:p w14:paraId="72BEA13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γίνονται δύο ενέργειες: η πρώτη αφορά τον μετασχηματισμό των συνόλων εκπαίδευσης και ελέγχου σε πρόβλημα μηχανικής μάθησης, εφαρμόζοντας την τεχνική του </w:t>
      </w:r>
      <w:r>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Πριν γίνει αυτό, είναι απαραίτητο να ευρεθεί το βέλτιστο μήκος αυτού του παραθύρου. Η διαδικασία αυτή γίνεται σε συνδυασμό με το μοντέλο XGBoost, επειδή ο αλγόριθμος αυτός είναι πολύ ευέλικτος.</w:t>
      </w:r>
    </w:p>
    <w:p w14:paraId="163B80E4"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(κατακόρυφος άξονας), όταν αλλάζει το μήκος του παραθύρου (οριζόντιος άξονας). </w:t>
      </w:r>
    </w:p>
    <w:p w14:paraId="03CC7071" w14:textId="77777777" w:rsidR="008F10B2" w:rsidRDefault="00000000">
      <w:pPr>
        <w:keepNext/>
        <w:spacing w:after="60" w:line="240" w:lineRule="auto"/>
        <w:jc w:val="center"/>
        <w:rPr>
          <w:rFonts w:ascii="Arial" w:eastAsia="Times New Roman" w:hAnsi="Arial" w:cs="Arial"/>
          <w:color w:val="000000"/>
          <w:kern w:val="0"/>
          <w:sz w:val="20"/>
          <w:szCs w:val="20"/>
          <w:lang w:eastAsia="el-GR"/>
          <w14:ligatures w14:val="none"/>
        </w:rPr>
      </w:pPr>
      <w:r>
        <w:rPr>
          <w:noProof/>
        </w:rPr>
        <w:lastRenderedPageBreak/>
        <w:drawing>
          <wp:inline distT="0" distB="0" distL="0" distR="0" wp14:anchorId="57DA001B">
            <wp:extent cx="4158615" cy="3284855"/>
            <wp:effectExtent l="0" t="0" r="0" b="0"/>
            <wp:docPr id="17"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5"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16"/>
                    <a:stretch>
                      <a:fillRect/>
                    </a:stretch>
                  </pic:blipFill>
                  <pic:spPr bwMode="auto">
                    <a:xfrm>
                      <a:off x="0" y="0"/>
                      <a:ext cx="4158615" cy="3284855"/>
                    </a:xfrm>
                    <a:prstGeom prst="rect">
                      <a:avLst/>
                    </a:prstGeom>
                  </pic:spPr>
                </pic:pic>
              </a:graphicData>
            </a:graphic>
          </wp:inline>
        </w:drawing>
      </w:r>
    </w:p>
    <w:p w14:paraId="550248B6" w14:textId="77777777" w:rsidR="008F10B2" w:rsidRDefault="00000000">
      <w:pPr>
        <w:pStyle w:val="aa"/>
        <w:spacing w:after="60"/>
        <w:ind w:firstLine="1008"/>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Διάγραμμα 4.5: Σφάλματα για διάφορα μήκη παραθύρου.</w:t>
      </w:r>
    </w:p>
    <w:p w14:paraId="53AC47A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Παρατηρούμε ότι για ένα μέγεθος παραθύρου έξι χρονικών βημάτων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1345D43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 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XGBoost και Random Forest. Επίσης, με παρόμοιο, αλλά διαφορετικό τρόπο ευρίσκονται οι υπερπαράμετροι για το ζεύγος μοντέλων LSTM και Encoder-Decoder.</w:t>
      </w:r>
    </w:p>
    <w:p w14:paraId="78EA45A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Pr>
          <w:rFonts w:ascii="Arial" w:eastAsia="Times New Roman" w:hAnsi="Arial" w:cs="Arial"/>
          <w:b/>
          <w:bCs/>
          <w:color w:val="000000"/>
          <w:kern w:val="0"/>
          <w:sz w:val="20"/>
          <w:szCs w:val="20"/>
          <w:lang w:eastAsia="el-GR"/>
          <w14:ligatures w14:val="none"/>
        </w:rPr>
        <w:t>αναζήτησης πλέγματος πολλαπλής διεπικύρωσης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Cross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Validation</w:t>
      </w:r>
      <w:r>
        <w:rPr>
          <w:rFonts w:ascii="Arial" w:eastAsia="Times New Roman" w:hAnsi="Arial" w:cs="Arial"/>
          <w:color w:val="000000"/>
          <w:kern w:val="0"/>
          <w:sz w:val="20"/>
          <w:szCs w:val="20"/>
          <w:lang w:eastAsia="el-GR"/>
          <w14:ligatures w14:val="none"/>
        </w:rPr>
        <w:t xml:space="preserve"> ή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CV</w:t>
      </w:r>
      <w:r>
        <w:rPr>
          <w:rFonts w:ascii="Arial" w:eastAsia="Times New Roman" w:hAnsi="Arial" w:cs="Arial"/>
          <w:color w:val="000000"/>
          <w:kern w:val="0"/>
          <w:sz w:val="20"/>
          <w:szCs w:val="20"/>
          <w:lang w:eastAsia="el-GR"/>
          <w14:ligatures w14:val="none"/>
        </w:rPr>
        <w:t>). Η μέθοδος αυτή λειτουργεί εφαρμόζοντας τα παρακάτω βήματα:</w:t>
      </w:r>
    </w:p>
    <w:p w14:paraId="4E7FCA93"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178B433F"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μέθοδος </w:t>
      </w:r>
      <w:proofErr w:type="spellStart"/>
      <w:r>
        <w:rPr>
          <w:rFonts w:ascii="Arial" w:eastAsia="Times New Roman" w:hAnsi="Arial" w:cs="Arial"/>
          <w:color w:val="000000"/>
          <w:kern w:val="0"/>
          <w:sz w:val="20"/>
          <w:szCs w:val="20"/>
          <w:lang w:eastAsia="el-GR"/>
          <w14:ligatures w14:val="none"/>
        </w:rPr>
        <w:t>Grid</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Search</w:t>
      </w:r>
      <w:proofErr w:type="spellEnd"/>
      <w:r>
        <w:rPr>
          <w:rFonts w:ascii="Arial" w:eastAsia="Times New Roman" w:hAnsi="Arial" w:cs="Arial"/>
          <w:color w:val="000000"/>
          <w:kern w:val="0"/>
          <w:sz w:val="20"/>
          <w:szCs w:val="20"/>
          <w:lang w:eastAsia="el-GR"/>
          <w14:ligatures w14:val="none"/>
        </w:rPr>
        <w:t xml:space="preserve"> 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549F7332"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της πολλαπλής διεπικύρωσης (Cross Validation). Η μέθοδος αυτή θέλει το σύνολο εκπαίδευσης να διαχωρίζεται σε μικρότερα υποσύνολα, τα τμήματα (</w:t>
      </w:r>
      <w:r>
        <w:rPr>
          <w:rFonts w:ascii="Arial" w:eastAsia="Times New Roman" w:hAnsi="Arial" w:cs="Arial"/>
          <w:color w:val="000000"/>
          <w:kern w:val="0"/>
          <w:sz w:val="20"/>
          <w:szCs w:val="20"/>
          <w:lang w:val="en-US" w:eastAsia="el-GR"/>
          <w14:ligatures w14:val="none"/>
        </w:rPr>
        <w:t>Folds</w:t>
      </w:r>
      <w:r>
        <w:rPr>
          <w:rFonts w:ascii="Arial" w:eastAsia="Times New Roman" w:hAnsi="Arial" w:cs="Arial"/>
          <w:color w:val="000000"/>
          <w:kern w:val="0"/>
          <w:sz w:val="20"/>
          <w:szCs w:val="20"/>
          <w:lang w:eastAsia="el-GR"/>
          <w14:ligatures w14:val="none"/>
        </w:rPr>
        <w:t>). Κάθε φορά, ένα μόνο τμήμα αντιπροσωπεύει τα δεδομένα επικύρωσης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(T</w:t>
      </w:r>
      <w:r>
        <w:rPr>
          <w:rFonts w:ascii="Arial" w:eastAsia="Times New Roman" w:hAnsi="Arial" w:cs="Arial"/>
          <w:color w:val="000000"/>
          <w:kern w:val="0"/>
          <w:sz w:val="20"/>
          <w:szCs w:val="20"/>
          <w:lang w:val="en-US" w:eastAsia="el-GR"/>
          <w14:ligatures w14:val="none"/>
        </w:rPr>
        <w:t>raining</w:t>
      </w:r>
      <w:r>
        <w:rPr>
          <w:rFonts w:ascii="Arial" w:eastAsia="Times New Roman" w:hAnsi="Arial" w:cs="Arial"/>
          <w:color w:val="000000"/>
          <w:kern w:val="0"/>
          <w:sz w:val="20"/>
          <w:szCs w:val="20"/>
          <w:lang w:eastAsia="el-GR"/>
          <w14:ligatures w14:val="none"/>
        </w:rPr>
        <w:t xml:space="preserve"> F</w:t>
      </w:r>
      <w:r>
        <w:rPr>
          <w:rFonts w:ascii="Arial" w:eastAsia="Times New Roman" w:hAnsi="Arial" w:cs="Arial"/>
          <w:color w:val="000000"/>
          <w:kern w:val="0"/>
          <w:sz w:val="20"/>
          <w:szCs w:val="20"/>
          <w:lang w:val="en-US" w:eastAsia="el-GR"/>
          <w14:ligatures w14:val="none"/>
        </w:rPr>
        <w:t>olds</w:t>
      </w:r>
      <w:r>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04131E8F"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6C87FBC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37D4265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bookmarkStart w:id="81" w:name="_Toc143044191"/>
      <w:r>
        <w:rPr>
          <w:rFonts w:ascii="Arial" w:eastAsia="Times New Roman" w:hAnsi="Arial" w:cs="Arial"/>
          <w:color w:val="000000"/>
          <w:kern w:val="0"/>
          <w:sz w:val="20"/>
          <w:szCs w:val="20"/>
          <w:lang w:eastAsia="el-GR"/>
          <w14:ligatures w14:val="none"/>
        </w:rPr>
        <w:t xml:space="preserve">Από την άλλη πλευρά, έγιναν βελτιστοποιήσεις και στα δύο μοντέλα νευρωνικών δικτύων. Για παράδειγμα, έχουν εισαχθεί πυκνά επίπεδα (Dense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και επίπεδα εγκατάλειψης (Dropout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Ο ρόλος των πρώτων είναι να βοηθούν το μοντέλο να παρατηρεί μη γραμμικές σχέσεις από τα δεδομένα, ενώ ο ρόλος των επιπέδων εγκατάλειψης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1"/>
    </w:p>
    <w:p w14:paraId="60CEBD7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Μετά από όλη αυτή την διαδικασία που περιεγράφηκε παραπάνω αναπαρίστανται στα επόμενα γραφήματα οι επιδόσεις των μοντέλων στα δεδομένα ελέγχου. </w:t>
      </w:r>
      <w:r>
        <w:rPr>
          <w:rFonts w:ascii="Arial" w:eastAsia="Times New Roman" w:hAnsi="Arial" w:cs="Arial"/>
          <w:color w:val="000000"/>
          <w:kern w:val="0"/>
          <w:sz w:val="20"/>
          <w:szCs w:val="20"/>
          <w:lang w:val="en-US" w:eastAsia="el-GR"/>
          <w14:ligatures w14:val="none"/>
        </w:rPr>
        <w:t>T</w:t>
      </w:r>
      <w:r>
        <w:rPr>
          <w:rFonts w:ascii="Arial" w:eastAsia="Times New Roman" w:hAnsi="Arial" w:cs="Arial"/>
          <w:color w:val="000000"/>
          <w:kern w:val="0"/>
          <w:sz w:val="20"/>
          <w:szCs w:val="20"/>
          <w:lang w:eastAsia="el-GR"/>
          <w14:ligatures w14:val="none"/>
        </w:rPr>
        <w:t>α γραφήματα αυτά απεικονίζουν την πραγματική τιμή (με μπλε χρώμα) και προβλεπόμενη τιμή (με πορτοκαλί χρώμα) του μεγέθους της κυκλοφοριακής ροής σε ένα τυχαίο μονοπάτι με κωδικό μηδέν.</w:t>
      </w:r>
    </w:p>
    <w:p w14:paraId="7647D92B" w14:textId="77777777" w:rsidR="008F10B2" w:rsidRDefault="00000000">
      <w:pPr>
        <w:keepNext/>
        <w:spacing w:after="60" w:line="240" w:lineRule="auto"/>
        <w:jc w:val="center"/>
        <w:rPr>
          <w:sz w:val="20"/>
          <w:szCs w:val="20"/>
        </w:rPr>
      </w:pPr>
      <w:r>
        <w:rPr>
          <w:noProof/>
        </w:rPr>
        <w:drawing>
          <wp:inline distT="0" distB="0" distL="0" distR="0" wp14:anchorId="6142E80B">
            <wp:extent cx="5400040" cy="2037080"/>
            <wp:effectExtent l="0" t="0" r="0" b="0"/>
            <wp:docPr id="18"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24" descr="Εικόνα που περιέχει κείμενο, γράφημα, γραμμή, στιγμιότυπο οθόνης&#10;&#10;Περιγραφή που δημιουργήθηκε αυτόματα"/>
                    <pic:cNvPicPr>
                      <a:picLocks noChangeAspect="1" noChangeArrowheads="1"/>
                    </pic:cNvPicPr>
                  </pic:nvPicPr>
                  <pic:blipFill>
                    <a:blip r:embed="rId17"/>
                    <a:stretch>
                      <a:fillRect/>
                    </a:stretch>
                  </pic:blipFill>
                  <pic:spPr bwMode="auto">
                    <a:xfrm>
                      <a:off x="0" y="0"/>
                      <a:ext cx="5400040" cy="2037080"/>
                    </a:xfrm>
                    <a:prstGeom prst="rect">
                      <a:avLst/>
                    </a:prstGeom>
                  </pic:spPr>
                </pic:pic>
              </a:graphicData>
            </a:graphic>
          </wp:inline>
        </w:drawing>
      </w:r>
    </w:p>
    <w:p w14:paraId="3D633D62" w14:textId="77777777" w:rsidR="008F10B2" w:rsidRDefault="00000000">
      <w:pPr>
        <w:pStyle w:val="aa"/>
        <w:spacing w:after="60"/>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Διάγραμμα 4.6: Επίδοση του μοντέλου XGBoost στο σύνολο ελέγχου.</w:t>
      </w:r>
    </w:p>
    <w:p w14:paraId="2336AEB2" w14:textId="77777777" w:rsidR="008F10B2" w:rsidRDefault="008F10B2">
      <w:pPr>
        <w:spacing w:after="60" w:line="240" w:lineRule="auto"/>
      </w:pPr>
    </w:p>
    <w:p w14:paraId="03D8B131" w14:textId="77777777" w:rsidR="008F10B2" w:rsidRDefault="00000000">
      <w:pPr>
        <w:keepNext/>
        <w:spacing w:after="60" w:line="240" w:lineRule="auto"/>
      </w:pPr>
      <w:r>
        <w:rPr>
          <w:noProof/>
        </w:rPr>
        <w:drawing>
          <wp:inline distT="0" distB="0" distL="0" distR="0" wp14:anchorId="5ECCDED6">
            <wp:extent cx="5400040" cy="2037080"/>
            <wp:effectExtent l="0" t="0" r="0" b="0"/>
            <wp:docPr id="19"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25"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18"/>
                    <a:stretch>
                      <a:fillRect/>
                    </a:stretch>
                  </pic:blipFill>
                  <pic:spPr bwMode="auto">
                    <a:xfrm>
                      <a:off x="0" y="0"/>
                      <a:ext cx="5400040" cy="2037080"/>
                    </a:xfrm>
                    <a:prstGeom prst="rect">
                      <a:avLst/>
                    </a:prstGeom>
                  </pic:spPr>
                </pic:pic>
              </a:graphicData>
            </a:graphic>
          </wp:inline>
        </w:drawing>
      </w:r>
    </w:p>
    <w:p w14:paraId="2B126611" w14:textId="77777777"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4.7: Επίδοση του μοντέλου </w:t>
      </w:r>
      <w:r>
        <w:rPr>
          <w:rFonts w:ascii="Arial" w:hAnsi="Arial" w:cs="Arial"/>
          <w:b/>
          <w:bCs/>
          <w:i w:val="0"/>
          <w:iCs w:val="0"/>
          <w:color w:val="000000" w:themeColor="text1"/>
          <w:lang w:val="en-US"/>
        </w:rPr>
        <w:t>Random</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Pr>
          <w:rFonts w:ascii="Arial" w:hAnsi="Arial" w:cs="Arial"/>
          <w:b/>
          <w:bCs/>
          <w:i w:val="0"/>
          <w:iCs w:val="0"/>
          <w:color w:val="000000" w:themeColor="text1"/>
        </w:rPr>
        <w:t xml:space="preserve"> στο σύνολο ελέγχου.</w:t>
      </w:r>
    </w:p>
    <w:p w14:paraId="7BE255AA" w14:textId="77777777" w:rsidR="008F10B2" w:rsidRDefault="008F10B2">
      <w:pPr>
        <w:spacing w:after="60" w:line="240" w:lineRule="auto"/>
      </w:pPr>
    </w:p>
    <w:p w14:paraId="34FD6381" w14:textId="77777777" w:rsidR="008F10B2" w:rsidRDefault="00000000">
      <w:pPr>
        <w:keepNext/>
        <w:spacing w:after="60" w:line="240" w:lineRule="auto"/>
      </w:pPr>
      <w:r>
        <w:rPr>
          <w:noProof/>
        </w:rPr>
        <w:lastRenderedPageBreak/>
        <w:drawing>
          <wp:inline distT="0" distB="0" distL="0" distR="0" wp14:anchorId="748DA6B5">
            <wp:extent cx="5400040" cy="2037080"/>
            <wp:effectExtent l="0" t="0" r="0" b="0"/>
            <wp:docPr id="20" name="Image2"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19"/>
                    <a:stretch>
                      <a:fillRect/>
                    </a:stretch>
                  </pic:blipFill>
                  <pic:spPr bwMode="auto">
                    <a:xfrm>
                      <a:off x="0" y="0"/>
                      <a:ext cx="5400040" cy="2037080"/>
                    </a:xfrm>
                    <a:prstGeom prst="rect">
                      <a:avLst/>
                    </a:prstGeom>
                  </pic:spPr>
                </pic:pic>
              </a:graphicData>
            </a:graphic>
          </wp:inline>
        </w:drawing>
      </w:r>
    </w:p>
    <w:p w14:paraId="77DF125E" w14:textId="77777777"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Διάγραμμα 4.8: Επίδοση του μοντέλου LSTM στο σύνολο ελέγχου.</w:t>
      </w:r>
    </w:p>
    <w:p w14:paraId="43D09D6E" w14:textId="77777777" w:rsidR="008F10B2" w:rsidRDefault="008F10B2">
      <w:pPr>
        <w:spacing w:after="60" w:line="240" w:lineRule="auto"/>
      </w:pPr>
    </w:p>
    <w:p w14:paraId="35345369" w14:textId="77777777" w:rsidR="008F10B2" w:rsidRDefault="00000000">
      <w:pPr>
        <w:keepNext/>
        <w:spacing w:after="60" w:line="240" w:lineRule="auto"/>
      </w:pPr>
      <w:r>
        <w:rPr>
          <w:noProof/>
        </w:rPr>
        <w:drawing>
          <wp:inline distT="0" distB="0" distL="0" distR="0" wp14:anchorId="79416E54">
            <wp:extent cx="5400040" cy="2037080"/>
            <wp:effectExtent l="0" t="0" r="0" b="0"/>
            <wp:docPr id="21"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7"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0"/>
                    <a:stretch>
                      <a:fillRect/>
                    </a:stretch>
                  </pic:blipFill>
                  <pic:spPr bwMode="auto">
                    <a:xfrm>
                      <a:off x="0" y="0"/>
                      <a:ext cx="5400040" cy="2037080"/>
                    </a:xfrm>
                    <a:prstGeom prst="rect">
                      <a:avLst/>
                    </a:prstGeom>
                  </pic:spPr>
                </pic:pic>
              </a:graphicData>
            </a:graphic>
          </wp:inline>
        </w:drawing>
      </w:r>
    </w:p>
    <w:p w14:paraId="3370C3CE" w14:textId="77777777"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4.9: Επίδοση του μοντέλου </w:t>
      </w:r>
      <w:r>
        <w:rPr>
          <w:rFonts w:ascii="Arial" w:hAnsi="Arial" w:cs="Arial"/>
          <w:b/>
          <w:bCs/>
          <w:i w:val="0"/>
          <w:iCs w:val="0"/>
          <w:color w:val="000000" w:themeColor="text1"/>
          <w:lang w:val="en-US"/>
        </w:rPr>
        <w:t>Encoder</w:t>
      </w:r>
      <w:r>
        <w:rPr>
          <w:rFonts w:ascii="Arial" w:hAnsi="Arial" w:cs="Arial"/>
          <w:b/>
          <w:bCs/>
          <w:i w:val="0"/>
          <w:iCs w:val="0"/>
          <w:color w:val="000000" w:themeColor="text1"/>
        </w:rPr>
        <w:t xml:space="preserve"> - </w:t>
      </w:r>
      <w:r>
        <w:rPr>
          <w:rFonts w:ascii="Arial" w:hAnsi="Arial" w:cs="Arial"/>
          <w:b/>
          <w:bCs/>
          <w:i w:val="0"/>
          <w:iCs w:val="0"/>
          <w:color w:val="000000" w:themeColor="text1"/>
          <w:lang w:val="en-US"/>
        </w:rPr>
        <w:t>Decoder</w:t>
      </w:r>
      <w:r>
        <w:rPr>
          <w:rFonts w:ascii="Arial" w:hAnsi="Arial" w:cs="Arial"/>
          <w:b/>
          <w:bCs/>
          <w:i w:val="0"/>
          <w:iCs w:val="0"/>
          <w:color w:val="000000" w:themeColor="text1"/>
        </w:rPr>
        <w:t xml:space="preserve"> στο σύνολο ελέγχου.</w:t>
      </w:r>
    </w:p>
    <w:p w14:paraId="08147574"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Σε γενικές γραμμές, όλα τα μοντέλα έχουν καταφέρει να αναπαραστήσουν ικανοποιητικά τη συμπεριφορά της χρονοσειράς που αντιστοιχεί στο μονοπάτι με κωδικό μηδέν. Με τον όρο «συμπεριφορά», εννοούμε την εξέλιξη της χρονοσειράς, πότε δηλαδή αυτή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13EA9EC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Στον επόμενο πίνακα φαίνονται για κάθε ένα από τα τέσσερα μοντέλα που χρησιμοποιήθηκαν, οι επιδόσεις τους σε όρους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MAE</w:t>
      </w:r>
      <w:r>
        <w:rPr>
          <w:rFonts w:ascii="Arial" w:eastAsia="Times New Roman" w:hAnsi="Arial" w:cs="Arial"/>
          <w:color w:val="000000"/>
          <w:kern w:val="0"/>
          <w:sz w:val="20"/>
          <w:szCs w:val="20"/>
          <w:lang w:eastAsia="el-GR"/>
          <w14:ligatures w14:val="none"/>
        </w:rPr>
        <w:t>. Υπενθυμίζεται ότι όσο μικρότερος είναι ο δείκτης για κάθε μία από αυτές τις δύο μετρικές, τόσο καλύτερη είναι και η απόδοση του εκάστοτε μοντέλου:</w:t>
      </w:r>
    </w:p>
    <w:p w14:paraId="2ADA4EFA" w14:textId="77777777" w:rsidR="008F10B2" w:rsidRDefault="00000000">
      <w:pPr>
        <w:spacing w:after="60" w:line="240" w:lineRule="auto"/>
        <w:ind w:firstLine="360"/>
        <w:jc w:val="center"/>
        <w:rPr>
          <w:rFonts w:ascii="Arial" w:eastAsia="Times New Roman" w:hAnsi="Arial" w:cs="Arial"/>
          <w:color w:val="000000"/>
          <w:kern w:val="0"/>
          <w:sz w:val="20"/>
          <w:szCs w:val="20"/>
          <w:lang w:eastAsia="el-GR"/>
          <w14:ligatures w14:val="none"/>
        </w:rPr>
      </w:pPr>
      <w:r>
        <w:rPr>
          <w:noProof/>
        </w:rPr>
        <w:drawing>
          <wp:inline distT="0" distB="0" distL="0" distR="0" wp14:anchorId="5E328107">
            <wp:extent cx="3599180" cy="1529715"/>
            <wp:effectExtent l="0" t="0" r="0" b="0"/>
            <wp:docPr id="22"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9"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21"/>
                    <a:stretch>
                      <a:fillRect/>
                    </a:stretch>
                  </pic:blipFill>
                  <pic:spPr bwMode="auto">
                    <a:xfrm>
                      <a:off x="0" y="0"/>
                      <a:ext cx="3599180" cy="1529715"/>
                    </a:xfrm>
                    <a:prstGeom prst="rect">
                      <a:avLst/>
                    </a:prstGeom>
                  </pic:spPr>
                </pic:pic>
              </a:graphicData>
            </a:graphic>
          </wp:inline>
        </w:drawing>
      </w:r>
    </w:p>
    <w:p w14:paraId="14148B04" w14:textId="77777777" w:rsidR="008F10B2" w:rsidRDefault="00000000">
      <w:pPr>
        <w:pStyle w:val="aa"/>
        <w:spacing w:after="60"/>
        <w:ind w:firstLine="1584"/>
        <w:rPr>
          <w:rFonts w:ascii="Arial" w:eastAsia="Times New Roman" w:hAnsi="Arial" w:cs="Arial"/>
          <w:b/>
          <w:bCs/>
          <w:i w:val="0"/>
          <w:iCs w:val="0"/>
          <w:color w:val="000000"/>
          <w:kern w:val="0"/>
          <w:lang w:eastAsia="el-GR"/>
          <w14:ligatures w14:val="none"/>
        </w:rPr>
      </w:pPr>
      <w:r>
        <w:rPr>
          <w:rFonts w:ascii="Arial" w:hAnsi="Arial" w:cs="Arial"/>
          <w:b/>
          <w:bCs/>
          <w:i w:val="0"/>
          <w:iCs w:val="0"/>
          <w:color w:val="000000" w:themeColor="text1"/>
        </w:rPr>
        <w:t xml:space="preserve">Εικόνα 4.3: </w:t>
      </w:r>
      <w:r>
        <w:rPr>
          <w:rFonts w:ascii="Arial" w:hAnsi="Arial" w:cs="Arial"/>
          <w:b/>
          <w:bCs/>
          <w:i w:val="0"/>
          <w:iCs w:val="0"/>
          <w:color w:val="000000" w:themeColor="text1"/>
          <w:lang w:val="en-US"/>
        </w:rPr>
        <w:t>RMSE</w:t>
      </w:r>
      <w:r>
        <w:rPr>
          <w:rFonts w:ascii="Arial" w:hAnsi="Arial" w:cs="Arial"/>
          <w:b/>
          <w:bCs/>
          <w:i w:val="0"/>
          <w:iCs w:val="0"/>
          <w:color w:val="000000" w:themeColor="text1"/>
        </w:rPr>
        <w:t xml:space="preserve"> και </w:t>
      </w:r>
      <w:r>
        <w:rPr>
          <w:rFonts w:ascii="Arial" w:hAnsi="Arial" w:cs="Arial"/>
          <w:b/>
          <w:bCs/>
          <w:i w:val="0"/>
          <w:iCs w:val="0"/>
          <w:color w:val="000000" w:themeColor="text1"/>
          <w:lang w:val="en-US"/>
        </w:rPr>
        <w:t>MAE</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scores</w:t>
      </w:r>
      <w:r>
        <w:rPr>
          <w:rFonts w:ascii="Arial" w:hAnsi="Arial" w:cs="Arial"/>
          <w:b/>
          <w:bCs/>
          <w:i w:val="0"/>
          <w:iCs w:val="0"/>
          <w:color w:val="000000" w:themeColor="text1"/>
        </w:rPr>
        <w:t xml:space="preserve"> για κάθε μοντέλο.</w:t>
      </w:r>
    </w:p>
    <w:p w14:paraId="7325C2C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είναι το καλύτερο μοντέλο: επιλύει δηλαδή το πρόβλημα με καλύτερες αποδόσεις σε σχέση με τα υπόλοιπα μοντέλα. Δεύτερο, αν και τα νευρωνικά δίκτυα που εφαρμόστηκαν στην μελέτη αυτή μπορούν να διαχειρίζονται τις χρονοσειρές με αποδοτικό τρόπο, συμπεραίνουμε ότι </w:t>
      </w:r>
      <w:r>
        <w:rPr>
          <w:rFonts w:ascii="Arial" w:eastAsia="Times New Roman" w:hAnsi="Arial" w:cs="Arial"/>
          <w:color w:val="000000"/>
          <w:kern w:val="0"/>
          <w:sz w:val="20"/>
          <w:szCs w:val="20"/>
          <w:lang w:eastAsia="el-GR"/>
          <w14:ligatures w14:val="none"/>
        </w:rPr>
        <w:lastRenderedPageBreak/>
        <w:t>έχουν χειρότερες επιδόσεις από 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w:t>
      </w:r>
    </w:p>
    <w:p w14:paraId="0AAE8A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13EA1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807EE8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355EAF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224A5C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2F7BFA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7FF15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85951C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5A2C5E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08E6EB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339D61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CD817D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9184BE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425D0B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9C4BB8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59C7C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E51486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F53529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95178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4B5066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FC3DEF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84D3DA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643626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221B88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2B0904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A9B8BA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C48237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685316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EC4CD2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EFE31D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8CC0B8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6E434B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C7C43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9BF93D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596ECA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029F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1B4D9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20B2CB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1C0878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21B643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FDF56BD" w14:textId="77777777" w:rsidR="008F10B2" w:rsidRDefault="00000000">
      <w:pPr>
        <w:pStyle w:val="1"/>
        <w:spacing w:before="360" w:after="120" w:line="240" w:lineRule="auto"/>
        <w:rPr>
          <w:rFonts w:ascii="Arial Black" w:eastAsia="Times New Roman" w:hAnsi="Arial Black" w:cs="Arial"/>
          <w:color w:val="000000" w:themeColor="text1"/>
          <w:kern w:val="0"/>
          <w:sz w:val="24"/>
          <w:szCs w:val="24"/>
          <w:lang w:eastAsia="el-GR"/>
          <w14:ligatures w14:val="none"/>
        </w:rPr>
      </w:pPr>
      <w:bookmarkStart w:id="82" w:name="_Toc146795775"/>
      <w:r>
        <w:rPr>
          <w:rFonts w:ascii="Arial Black" w:eastAsia="Times New Roman" w:hAnsi="Arial Black" w:cs="Arial"/>
          <w:color w:val="000000" w:themeColor="text1"/>
          <w:kern w:val="0"/>
          <w:sz w:val="24"/>
          <w:szCs w:val="24"/>
          <w:lang w:eastAsia="el-GR"/>
          <w14:ligatures w14:val="none"/>
        </w:rPr>
        <w:lastRenderedPageBreak/>
        <w:t>5. Αποτελέσματα</w:t>
      </w:r>
      <w:bookmarkEnd w:id="82"/>
    </w:p>
    <w:p w14:paraId="060F4736"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132B9F16"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λόγω του χαμηλότερου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Pr>
          <w:rFonts w:ascii="Arial" w:eastAsia="Times New Roman" w:hAnsi="Arial" w:cs="Arial"/>
          <w:color w:val="000000"/>
          <w:kern w:val="0"/>
          <w:sz w:val="20"/>
          <w:szCs w:val="20"/>
          <w:lang w:eastAsia="el-GR"/>
          <w14:ligatures w14:val="none"/>
        </w:rPr>
        <w:t xml:space="preserve"> που έχει, έναντι των υπολοίπων τριών μοντέλων.</w:t>
      </w:r>
    </w:p>
    <w:p w14:paraId="0B82D8E0"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βραχυπρόθεσμες. Αυτό συμβαίνει, διότι η κυκλοφοριακή ροή είναι ένα μέγεθος μη γραμμικό και πολυδιάστατο (</w:t>
      </w:r>
      <w:r>
        <w:rPr>
          <w:rFonts w:ascii="Arial" w:eastAsia="Times New Roman" w:hAnsi="Arial" w:cs="Arial"/>
          <w:color w:val="000000"/>
          <w:kern w:val="0"/>
          <w:sz w:val="20"/>
          <w:szCs w:val="20"/>
          <w:lang w:val="en-US" w:eastAsia="el-GR"/>
          <w14:ligatures w14:val="none"/>
        </w:rPr>
        <w:t>Multidimensional</w:t>
      </w:r>
      <w:r w:rsidRPr="003F0503">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 και μη έγκυρη.</w:t>
      </w:r>
    </w:p>
    <w:p w14:paraId="35C6C09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διαδικασία των προβλέψεων έχει πραγματοποιηθεί χρησιμοποιώντας δεδομένα (π.χ. καιρού) και τεχνικές (π.χ. κυλιόμενο παράθυρο) παρόμοιες με αυτές που εξηγήθηκαν παραπάνω. Επίσης, 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24D7826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ήδη γνωστές τιμές του μεγέθους της κυκλοφοριακής ροής (με μπλε χρώμα) και οι προβλεπόμενες τιμές του ίδιου μεγέθους εννέα ώρες στο μέλλον (με κόκκινο χρώμα). Όλες οι προβλέψεις γίνονται με την συμβολή του μοντέλου XGBoost.</w:t>
      </w:r>
    </w:p>
    <w:p w14:paraId="7AB27491" w14:textId="77777777" w:rsidR="008F10B2" w:rsidRDefault="00000000">
      <w:pPr>
        <w:keepNext/>
        <w:spacing w:after="60" w:line="240" w:lineRule="auto"/>
        <w:ind w:firstLine="360"/>
      </w:pPr>
      <w:r>
        <w:rPr>
          <w:noProof/>
        </w:rPr>
        <w:drawing>
          <wp:inline distT="0" distB="0" distL="0" distR="0" wp14:anchorId="528CD4C4">
            <wp:extent cx="5400040" cy="2210435"/>
            <wp:effectExtent l="0" t="0" r="0" b="0"/>
            <wp:docPr id="23"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30"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22"/>
                    <a:stretch>
                      <a:fillRect/>
                    </a:stretch>
                  </pic:blipFill>
                  <pic:spPr bwMode="auto">
                    <a:xfrm>
                      <a:off x="0" y="0"/>
                      <a:ext cx="5400040" cy="2210435"/>
                    </a:xfrm>
                    <a:prstGeom prst="rect">
                      <a:avLst/>
                    </a:prstGeom>
                  </pic:spPr>
                </pic:pic>
              </a:graphicData>
            </a:graphic>
          </wp:inline>
        </w:drawing>
      </w:r>
    </w:p>
    <w:p w14:paraId="2B2EE5FF" w14:textId="77777777" w:rsidR="008F10B2" w:rsidRDefault="00000000">
      <w:pPr>
        <w:pStyle w:val="aa"/>
        <w:spacing w:after="60"/>
        <w:ind w:firstLine="720"/>
        <w:rPr>
          <w:rFonts w:ascii="Arial" w:hAnsi="Arial" w:cs="Arial"/>
          <w:b/>
          <w:bCs/>
          <w:i w:val="0"/>
          <w:iCs w:val="0"/>
          <w:color w:val="000000" w:themeColor="text1"/>
        </w:rPr>
      </w:pPr>
      <w:r>
        <w:rPr>
          <w:rFonts w:ascii="Arial" w:hAnsi="Arial" w:cs="Arial"/>
          <w:b/>
          <w:bCs/>
          <w:i w:val="0"/>
          <w:iCs w:val="0"/>
          <w:color w:val="000000" w:themeColor="text1"/>
        </w:rPr>
        <w:t xml:space="preserve">Διάγραμμα 5.1: Γνωστές και προβλεπόμενες τιμές του μεγέθους της κυκλοφοριακής ροής </w:t>
      </w:r>
      <w:r>
        <w:rPr>
          <w:rFonts w:ascii="Arial" w:hAnsi="Arial" w:cs="Arial"/>
          <w:b/>
          <w:bCs/>
          <w:i w:val="0"/>
          <w:iCs w:val="0"/>
          <w:color w:val="000000" w:themeColor="text1"/>
        </w:rPr>
        <w:tab/>
        <w:t>στο μονοπάτι 0.</w:t>
      </w:r>
    </w:p>
    <w:p w14:paraId="413A4346" w14:textId="77777777" w:rsidR="008F10B2" w:rsidRDefault="00000000">
      <w:pPr>
        <w:keepNext/>
        <w:spacing w:after="60"/>
        <w:jc w:val="center"/>
      </w:pPr>
      <w:r>
        <w:rPr>
          <w:noProof/>
        </w:rPr>
        <w:lastRenderedPageBreak/>
        <w:drawing>
          <wp:inline distT="0" distB="0" distL="0" distR="0" wp14:anchorId="7FCB3A44">
            <wp:extent cx="5464175" cy="2212975"/>
            <wp:effectExtent l="0" t="0" r="0" b="0"/>
            <wp:docPr id="24"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31"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23"/>
                    <a:stretch>
                      <a:fillRect/>
                    </a:stretch>
                  </pic:blipFill>
                  <pic:spPr bwMode="auto">
                    <a:xfrm>
                      <a:off x="0" y="0"/>
                      <a:ext cx="5464175" cy="2212975"/>
                    </a:xfrm>
                    <a:prstGeom prst="rect">
                      <a:avLst/>
                    </a:prstGeom>
                  </pic:spPr>
                </pic:pic>
              </a:graphicData>
            </a:graphic>
          </wp:inline>
        </w:drawing>
      </w:r>
    </w:p>
    <w:p w14:paraId="7333B3E3" w14:textId="77777777" w:rsidR="008F10B2" w:rsidRDefault="00000000">
      <w:pPr>
        <w:pStyle w:val="aa"/>
        <w:spacing w:after="60"/>
        <w:ind w:left="432" w:hanging="432"/>
        <w:rPr>
          <w:rFonts w:ascii="Arial" w:hAnsi="Arial" w:cs="Arial"/>
          <w:b/>
          <w:bCs/>
          <w:i w:val="0"/>
          <w:iCs w:val="0"/>
          <w:color w:val="000000" w:themeColor="text1"/>
        </w:rPr>
      </w:pPr>
      <w:r>
        <w:rPr>
          <w:rFonts w:ascii="Arial" w:hAnsi="Arial" w:cs="Arial"/>
          <w:b/>
          <w:bCs/>
          <w:i w:val="0"/>
          <w:iCs w:val="0"/>
          <w:color w:val="000000" w:themeColor="text1"/>
        </w:rPr>
        <w:tab/>
        <w:t>Διάγραμμα 5.2: Γνωστές και προβλεπόμενες τιμές του μεγέθους της κυκλοφοριακής ροής στο μονοπάτι 4.</w:t>
      </w:r>
    </w:p>
    <w:p w14:paraId="2188F50A" w14:textId="77777777" w:rsidR="008F10B2" w:rsidRDefault="00000000">
      <w:pPr>
        <w:keepNext/>
        <w:spacing w:after="60"/>
        <w:jc w:val="center"/>
      </w:pPr>
      <w:r>
        <w:rPr>
          <w:noProof/>
        </w:rPr>
        <w:drawing>
          <wp:inline distT="0" distB="0" distL="0" distR="0" wp14:anchorId="32874574">
            <wp:extent cx="5400040" cy="2210435"/>
            <wp:effectExtent l="0" t="0" r="0" b="0"/>
            <wp:docPr id="25"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96"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4"/>
                    <a:stretch>
                      <a:fillRect/>
                    </a:stretch>
                  </pic:blipFill>
                  <pic:spPr bwMode="auto">
                    <a:xfrm>
                      <a:off x="0" y="0"/>
                      <a:ext cx="5400040" cy="2210435"/>
                    </a:xfrm>
                    <a:prstGeom prst="rect">
                      <a:avLst/>
                    </a:prstGeom>
                  </pic:spPr>
                </pic:pic>
              </a:graphicData>
            </a:graphic>
          </wp:inline>
        </w:drawing>
      </w:r>
    </w:p>
    <w:p w14:paraId="1E2D57ED" w14:textId="77777777" w:rsidR="008F10B2" w:rsidRDefault="00000000">
      <w:pPr>
        <w:pStyle w:val="aa"/>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t>Διάγραμμα 5.3: Γνωστές και προβλεπόμενες τιμές του μεγέθους της κυκλοφοριακής ροής στο μονοπάτι 36.</w:t>
      </w:r>
    </w:p>
    <w:p w14:paraId="4C92EA07" w14:textId="77777777" w:rsidR="008F10B2" w:rsidRDefault="00000000">
      <w:pPr>
        <w:keepNext/>
        <w:spacing w:after="60"/>
        <w:jc w:val="center"/>
      </w:pPr>
      <w:r>
        <w:rPr>
          <w:noProof/>
        </w:rPr>
        <w:drawing>
          <wp:inline distT="0" distB="0" distL="0" distR="0" wp14:anchorId="0A804BA2">
            <wp:extent cx="5400040" cy="2226310"/>
            <wp:effectExtent l="0" t="0" r="0" b="0"/>
            <wp:docPr id="26"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97"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5"/>
                    <a:stretch>
                      <a:fillRect/>
                    </a:stretch>
                  </pic:blipFill>
                  <pic:spPr bwMode="auto">
                    <a:xfrm>
                      <a:off x="0" y="0"/>
                      <a:ext cx="5400040" cy="2226310"/>
                    </a:xfrm>
                    <a:prstGeom prst="rect">
                      <a:avLst/>
                    </a:prstGeom>
                  </pic:spPr>
                </pic:pic>
              </a:graphicData>
            </a:graphic>
          </wp:inline>
        </w:drawing>
      </w:r>
    </w:p>
    <w:p w14:paraId="3B28DA99" w14:textId="77777777" w:rsidR="008F10B2" w:rsidRDefault="00000000">
      <w:pPr>
        <w:pStyle w:val="aa"/>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t>Διάγραμμα 5.4: Γνωστές και προβλεπόμενες τιμές του μεγέθους της κυκλοφοριακής ροής στο μονοπάτι 83.</w:t>
      </w:r>
    </w:p>
    <w:p w14:paraId="2956E11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Οι προβλέψεις που παρέχουμε για τα παραπάνω μονοπάτια χρησιμοποιώντας το μοντέλο XGBoost θεωρούμε πως είναι ικανοποιητικές. Ο εκπαιδευμένος αλγόριθμος μηχανικής μάθησης φαίνεται να 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w:t>
      </w:r>
      <w:r>
        <w:rPr>
          <w:rFonts w:ascii="Arial" w:eastAsia="Times New Roman" w:hAnsi="Arial" w:cs="Arial"/>
          <w:color w:val="000000"/>
          <w:kern w:val="0"/>
          <w:sz w:val="20"/>
          <w:szCs w:val="20"/>
          <w:lang w:eastAsia="el-GR"/>
          <w14:ligatures w14:val="none"/>
        </w:rPr>
        <w:lastRenderedPageBreak/>
        <w:t>παρόμοια συμπεριφορά. Η χρονοσειρά κάθε ενός μονοπατιού παρουσιάζει ανόδους, καθόδους και έχει επαναλαμβανόμενες συμπεριφορές.</w:t>
      </w:r>
    </w:p>
    <w:p w14:paraId="05053FF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572B03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BDEA8D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7FEF8F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BA13D6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3BD31A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C274F2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136EF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393F8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EA1F48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62DEAC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A93CB8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2F4A7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EBB8A3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BB1CD1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F161A9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E07CD6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C5FD6A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3BA0C7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37D4EF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94ACE0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5CF48F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C2E5AA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958CAB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E6535F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BD4A8D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85D0A1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4597FC7"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887EA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3E2D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96BAC8E"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2C7817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ABF008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C83573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5B69B1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968E32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7DE22A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FE5682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EDA163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F93C2C1"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2A3407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ED646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D31CC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A864CC9"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D3C947C"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3" w:name="_Toc143044193"/>
      <w:bookmarkStart w:id="84" w:name="_Toc146795776"/>
      <w:r>
        <w:rPr>
          <w:rFonts w:ascii="Arial Black" w:hAnsi="Arial Black" w:cs="Arial"/>
          <w:color w:val="000000"/>
        </w:rPr>
        <w:lastRenderedPageBreak/>
        <w:t>6. Συμπεράσματα και Προτάσεις για Βελτίωση</w:t>
      </w:r>
      <w:bookmarkEnd w:id="83"/>
      <w:bookmarkEnd w:id="84"/>
    </w:p>
    <w:p w14:paraId="28192E3E"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u w:val="single"/>
        </w:rPr>
        <w:t>Συμπεράσματα</w:t>
      </w:r>
    </w:p>
    <w:p w14:paraId="690FC827"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Η κυκλοφοριακή ροή στους δρόμους είναι ένα μέγεθος που ασκεί άμεση και έμμεση επίδραση στις αποφάσεις και στις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1D7E72E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στις απαιτήσεις της έρευνας και μπορεί να γενικευτεί σε άγνωστα δεδομένα κίνησης της ίδιας δομής. Αυτό αποδεικνύεται τόσο στις επιδόσεις του μοντέλου στο σύνολο ελέγχου, όσο και στις προβλέψεις που αυτό έχει </w:t>
      </w:r>
      <w:proofErr w:type="spellStart"/>
      <w:r>
        <w:rPr>
          <w:rFonts w:ascii="Arial" w:hAnsi="Arial" w:cs="Arial"/>
          <w:color w:val="000000"/>
          <w:sz w:val="20"/>
          <w:szCs w:val="20"/>
        </w:rPr>
        <w:t>παράξει</w:t>
      </w:r>
      <w:proofErr w:type="spellEnd"/>
      <w:r>
        <w:rPr>
          <w:rFonts w:ascii="Arial" w:hAnsi="Arial" w:cs="Arial"/>
          <w:color w:val="000000"/>
          <w:sz w:val="20"/>
          <w:szCs w:val="20"/>
        </w:rPr>
        <w:t>.</w:t>
      </w:r>
    </w:p>
    <w:p w14:paraId="170A257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όλο το κείμενο τονίζουμε την αναγκαιότητα χρήσης της μεθοδολογίας των ΑΕΜ, προκειμένου να μετρήσουμε την κυκλοφοριακή ροή μέσα σε ολόκληρα μονοπάτι και όχι σε απλά τμήματα μεταξύ διασταυρώσεων. Αναφέρουμε ξανά ότι η επιλογή των ΑΕΜ στο πρόβλημα της πρόβλεψης του αριθμού των ταξί που θα διανύσουν ένα μονοπάτι την επόμενη χρονική στιγμή ευθύνεται στην ακόλουθη γνώση: τα ΑΕΜ μας εγγυόνται ότι τα ταξί δεν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ξανά τον αλγόριθμο </w:t>
      </w:r>
      <w:r>
        <w:rPr>
          <w:rFonts w:ascii="Arial" w:hAnsi="Arial" w:cs="Arial"/>
          <w:color w:val="000000"/>
          <w:sz w:val="20"/>
          <w:szCs w:val="20"/>
          <w:lang w:val="en-US"/>
        </w:rPr>
        <w:t>XGBoost</w:t>
      </w:r>
      <w:r>
        <w:rPr>
          <w:rFonts w:ascii="Arial" w:hAnsi="Arial" w:cs="Arial"/>
          <w:color w:val="000000"/>
          <w:sz w:val="20"/>
          <w:szCs w:val="20"/>
        </w:rPr>
        <w:t xml:space="preserve"> στα δεδομένα που έχουν παρασκευαστεί χωρίς την χρήση των ΑΕΜ και συγκρίνουμε τις επιδόσεις του με τα αποτελέσματα που καταφέραμε στο κεφάλαιο τέσσερα.</w:t>
      </w:r>
    </w:p>
    <w:p w14:paraId="7B4C0624" w14:textId="77777777" w:rsidR="008F10B2" w:rsidRDefault="00000000">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Σε αυτή την περίπτωση, η κυκλοφοριακή ροή σε κάθε μονοπάτι ορίζεται ως το </w:t>
      </w:r>
      <w:r>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Επομένως, δεν μας ενδιαφέρει εάν το κινούμενο όχημα παρέκκλινε της πορείας του ή εάν διέτρεξε τις ακμές του μονοπατιού με διαφορετική σειρά.</w:t>
      </w:r>
    </w:p>
    <w:p w14:paraId="2E9490F6"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υπάρχει στο πρώτο σύνολο δεδομένων εφαρμόζοντας την μέθοδο των ΑΕΜ, ενώ με πορτοκαλί χρώμα παρουσιάζεται η καταγραφή των δεδομένων κίνησης όταν δεν γίνεται χρήση αυτής της μεθόδου. Επίσης, για κάθε χρονική στιγμή έχουμε συμπεριλάβει το άθροισμα όλων των ταξί που διένυσαν όλα τα μονοπάτια του συνόλου δεδομένων. </w:t>
      </w:r>
    </w:p>
    <w:p w14:paraId="1489E6D7" w14:textId="77777777" w:rsidR="008F10B2" w:rsidRDefault="00000000">
      <w:pPr>
        <w:pStyle w:val="31"/>
        <w:keepNext/>
        <w:spacing w:after="60"/>
        <w:jc w:val="center"/>
        <w:rPr>
          <w:sz w:val="20"/>
          <w:szCs w:val="20"/>
        </w:rPr>
      </w:pPr>
      <w:r>
        <w:rPr>
          <w:noProof/>
        </w:rPr>
        <w:lastRenderedPageBreak/>
        <w:drawing>
          <wp:inline distT="0" distB="0" distL="0" distR="0" wp14:anchorId="76E24D2E">
            <wp:extent cx="4694555" cy="2035175"/>
            <wp:effectExtent l="0" t="0" r="0" b="0"/>
            <wp:docPr id="27"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6"/>
                    <a:stretch>
                      <a:fillRect/>
                    </a:stretch>
                  </pic:blipFill>
                  <pic:spPr bwMode="auto">
                    <a:xfrm>
                      <a:off x="0" y="0"/>
                      <a:ext cx="4694555" cy="2035175"/>
                    </a:xfrm>
                    <a:prstGeom prst="rect">
                      <a:avLst/>
                    </a:prstGeom>
                  </pic:spPr>
                </pic:pic>
              </a:graphicData>
            </a:graphic>
          </wp:inline>
        </w:drawing>
      </w:r>
    </w:p>
    <w:p w14:paraId="096985CC" w14:textId="77777777" w:rsidR="008F10B2" w:rsidRDefault="00000000">
      <w:pPr>
        <w:pStyle w:val="22"/>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6.1: Πληροφορία που συλλέγεται με και χωρίς την συνάρτηση </w:t>
      </w:r>
      <w:r>
        <w:rPr>
          <w:rFonts w:ascii="Arial" w:eastAsia="Calibri" w:hAnsi="Arial" w:cs="Arial"/>
          <w:b/>
          <w:bCs/>
          <w:i w:val="0"/>
          <w:iCs w:val="0"/>
          <w:color w:val="000000"/>
          <w:lang w:val="en-US"/>
        </w:rPr>
        <w:t>SPQ</w:t>
      </w:r>
      <w:r>
        <w:rPr>
          <w:rFonts w:ascii="Arial" w:eastAsia="Calibri" w:hAnsi="Arial" w:cs="Arial"/>
          <w:b/>
          <w:bCs/>
          <w:i w:val="0"/>
          <w:iCs w:val="0"/>
          <w:color w:val="000000"/>
        </w:rPr>
        <w:t>.</w:t>
      </w:r>
    </w:p>
    <w:p w14:paraId="303EA5B9"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6E68700A" w14:textId="77777777" w:rsidR="008F10B2" w:rsidRDefault="00000000">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Pr>
          <w:rFonts w:ascii="Arial" w:eastAsia="Times New Roman" w:hAnsi="Arial" w:cs="Arial"/>
          <w:color w:val="000000"/>
          <w:sz w:val="20"/>
          <w:szCs w:val="20"/>
        </w:rPr>
        <w:t xml:space="preserve"> στο σύνολο δεδομένων που έχει δημιουργηθεί εν απουσία της μεθόδου των ΑΕΜ. Η διαδικασία εκπαίδευσης και αξιολόγησης είναι παρόμοια με αυτή που έχει εξηγηθεί στο κεφάλαιο τέσσερα.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379F1490" w14:textId="77777777" w:rsidR="008F10B2" w:rsidRDefault="00000000">
      <w:pPr>
        <w:pStyle w:val="31"/>
        <w:keepNext/>
        <w:spacing w:after="60"/>
        <w:ind w:firstLine="360"/>
        <w:jc w:val="both"/>
      </w:pPr>
      <w:r>
        <w:rPr>
          <w:noProof/>
        </w:rPr>
        <w:drawing>
          <wp:inline distT="0" distB="0" distL="0" distR="0" wp14:anchorId="62B7DAEA">
            <wp:extent cx="5400040" cy="2059940"/>
            <wp:effectExtent l="0" t="0" r="0" b="0"/>
            <wp:docPr id="28"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99"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7"/>
                    <a:stretch>
                      <a:fillRect/>
                    </a:stretch>
                  </pic:blipFill>
                  <pic:spPr bwMode="auto">
                    <a:xfrm>
                      <a:off x="0" y="0"/>
                      <a:ext cx="5400040" cy="2059940"/>
                    </a:xfrm>
                    <a:prstGeom prst="rect">
                      <a:avLst/>
                    </a:prstGeom>
                  </pic:spPr>
                </pic:pic>
              </a:graphicData>
            </a:graphic>
          </wp:inline>
        </w:drawing>
      </w:r>
    </w:p>
    <w:p w14:paraId="6CE4A590" w14:textId="77777777" w:rsidR="008F10B2" w:rsidRDefault="00000000">
      <w:pPr>
        <w:pStyle w:val="aa"/>
        <w:spacing w:after="60"/>
        <w:ind w:left="432" w:hanging="432"/>
        <w:rPr>
          <w:rFonts w:ascii="Arial" w:hAnsi="Arial" w:cs="Arial"/>
          <w:b/>
          <w:bCs/>
          <w:i w:val="0"/>
          <w:iCs w:val="0"/>
          <w:color w:val="auto"/>
        </w:rPr>
      </w:pPr>
      <w:r>
        <w:rPr>
          <w:rFonts w:ascii="Arial" w:hAnsi="Arial" w:cs="Arial"/>
          <w:b/>
          <w:bCs/>
          <w:i w:val="0"/>
          <w:iCs w:val="0"/>
          <w:color w:val="auto"/>
        </w:rPr>
        <w:tab/>
        <w:t xml:space="preserve">Διάγραμμα 6.2: Απόδοση του αλγορίθμου </w:t>
      </w:r>
      <w:r>
        <w:rPr>
          <w:rFonts w:ascii="Arial" w:hAnsi="Arial" w:cs="Arial"/>
          <w:b/>
          <w:bCs/>
          <w:i w:val="0"/>
          <w:iCs w:val="0"/>
          <w:color w:val="auto"/>
          <w:lang w:val="en-US"/>
        </w:rPr>
        <w:t>XGBoost</w:t>
      </w:r>
      <w:r>
        <w:rPr>
          <w:rFonts w:ascii="Arial" w:hAnsi="Arial" w:cs="Arial"/>
          <w:b/>
          <w:bCs/>
          <w:i w:val="0"/>
          <w:iCs w:val="0"/>
          <w:color w:val="auto"/>
        </w:rPr>
        <w:t xml:space="preserve"> σε δεδομένα που έχουν δημιουργηθεί    χωρίς την χρήση των ΑΕΜ.</w:t>
      </w:r>
    </w:p>
    <w:p w14:paraId="1AB0699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7CCEBB03" w14:textId="77777777" w:rsidR="008F10B2" w:rsidRDefault="00000000">
      <w:pPr>
        <w:keepNext/>
        <w:spacing w:after="60"/>
        <w:jc w:val="center"/>
      </w:pPr>
      <w:r>
        <w:rPr>
          <w:noProof/>
        </w:rPr>
        <w:drawing>
          <wp:inline distT="0" distB="0" distL="0" distR="0" wp14:anchorId="425630EE">
            <wp:extent cx="2757170" cy="817245"/>
            <wp:effectExtent l="0" t="0" r="0" b="0"/>
            <wp:docPr id="29"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100" descr="Εικόνα που περιέχει κείμενο, γραμματοσειρά, στιγμιότυπο οθόνης, αριθμός&#10;&#10;Περιγραφή που δημιουργήθηκε αυτόματα"/>
                    <pic:cNvPicPr>
                      <a:picLocks noChangeAspect="1" noChangeArrowheads="1"/>
                    </pic:cNvPicPr>
                  </pic:nvPicPr>
                  <pic:blipFill>
                    <a:blip r:embed="rId28"/>
                    <a:stretch>
                      <a:fillRect/>
                    </a:stretch>
                  </pic:blipFill>
                  <pic:spPr bwMode="auto">
                    <a:xfrm>
                      <a:off x="0" y="0"/>
                      <a:ext cx="2757170" cy="817245"/>
                    </a:xfrm>
                    <a:prstGeom prst="rect">
                      <a:avLst/>
                    </a:prstGeom>
                  </pic:spPr>
                </pic:pic>
              </a:graphicData>
            </a:graphic>
          </wp:inline>
        </w:drawing>
      </w:r>
    </w:p>
    <w:p w14:paraId="21E94C0A" w14:textId="77777777" w:rsidR="008F10B2" w:rsidRDefault="00000000">
      <w:pPr>
        <w:pStyle w:val="aa"/>
        <w:spacing w:after="60"/>
        <w:ind w:firstLine="2088"/>
        <w:rPr>
          <w:rFonts w:ascii="Arial" w:hAnsi="Arial" w:cs="Arial"/>
          <w:b/>
          <w:bCs/>
          <w:i w:val="0"/>
          <w:iCs w:val="0"/>
          <w:color w:val="auto"/>
        </w:rPr>
      </w:pPr>
      <w:r>
        <w:rPr>
          <w:rFonts w:ascii="Arial" w:hAnsi="Arial" w:cs="Arial"/>
          <w:b/>
          <w:bCs/>
          <w:i w:val="0"/>
          <w:iCs w:val="0"/>
          <w:color w:val="auto"/>
        </w:rPr>
        <w:t xml:space="preserve">Εικόνα 6.1: Απόδοση του μοντέλου </w:t>
      </w:r>
      <w:r>
        <w:rPr>
          <w:rFonts w:ascii="Arial" w:hAnsi="Arial" w:cs="Arial"/>
          <w:b/>
          <w:bCs/>
          <w:i w:val="0"/>
          <w:iCs w:val="0"/>
          <w:color w:val="auto"/>
          <w:lang w:val="en-US"/>
        </w:rPr>
        <w:t>XGBoost</w:t>
      </w:r>
    </w:p>
    <w:p w14:paraId="0E16EF7B"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Παρατηρούμε ότι όταν χρησιμοποιούμε δεδομένα που έχουν προέλθει μέσω της εφαρμογής της μεθόδου των ΑΕΜ, το μοντέλο XGBoost ανταποκρίνεται πολύ καλύτερα, δίνοντας ως έξοδο πιο αξιόπιστες προβλέψεις. Αυτό συμβαίνει διότι τα ΑΕΜ μετράνε την κίνηση μέσα στο μονοπάτι αυτή κάθε αυτή, απαλλάσσοντας το σύνολο δεδομένων από θόρυβο. Έτσι, ο κάθε αλγόριθμος μηχανικής μάθησης που εφαρμόζεται είναι φυσιολογικό να παρουσιάζει καλύτερη απόδοση.</w:t>
      </w:r>
    </w:p>
    <w:p w14:paraId="20EDFEFA" w14:textId="77777777" w:rsidR="008F10B2" w:rsidRDefault="008F10B2">
      <w:pPr>
        <w:pStyle w:val="Web"/>
        <w:spacing w:beforeAutospacing="0" w:after="60" w:afterAutospacing="0"/>
        <w:jc w:val="both"/>
        <w:rPr>
          <w:rFonts w:ascii="Arial" w:hAnsi="Arial" w:cs="Arial"/>
          <w:color w:val="000000"/>
          <w:sz w:val="20"/>
          <w:szCs w:val="20"/>
          <w:u w:val="single"/>
        </w:rPr>
      </w:pPr>
    </w:p>
    <w:p w14:paraId="655B869F"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u w:val="single"/>
        </w:rPr>
        <w:lastRenderedPageBreak/>
        <w:t>Προτάσεις για Βελτίωση</w:t>
      </w:r>
      <w:bookmarkStart w:id="85" w:name="_Toc143044194"/>
    </w:p>
    <w:p w14:paraId="03487EBF" w14:textId="51772CDA"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w:t>
      </w:r>
      <w:r w:rsidR="003F0503">
        <w:rPr>
          <w:rFonts w:ascii="Arial" w:hAnsi="Arial" w:cs="Arial"/>
          <w:color w:val="000000"/>
          <w:sz w:val="20"/>
          <w:szCs w:val="20"/>
        </w:rPr>
        <w:t>Σαν Φρανσίσκο</w:t>
      </w:r>
      <w:r>
        <w:rPr>
          <w:rFonts w:ascii="Arial" w:hAnsi="Arial" w:cs="Arial"/>
          <w:color w:val="000000"/>
          <w:sz w:val="20"/>
          <w:szCs w:val="20"/>
        </w:rPr>
        <w:t>. Παρόλο που τα εν λόγω δεδομένα εξυπηρέτησαν τον σκοπό της παρούσας πτυχιακής εργασίας, πρέπει να αποσαφηνιστεί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0F3317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 όπως οι εορτές και οι αργίες εντός της χρονικής περιόδου που εξετάζεται, αποδεικνύονται ιδιαιτέρως σημαντικά και άξια εκμετάλλευσης για τη διαδικασία της πρόβλεψης.</w:t>
      </w:r>
    </w:p>
    <w:p w14:paraId="362B298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Τέλος, όσον αφορά τα μοντέλα μηχανικής μάθησης, η ενδεχόμενη ενσωμάτωση ενός μοντέλου που θα λαμβάνει υπόψιν τη </w:t>
      </w:r>
      <w:r>
        <w:rPr>
          <w:rFonts w:ascii="Arial" w:hAnsi="Arial" w:cs="Arial"/>
          <w:b/>
          <w:bCs/>
          <w:color w:val="000000"/>
          <w:sz w:val="20"/>
          <w:szCs w:val="20"/>
        </w:rPr>
        <w:t>χωρική</w:t>
      </w:r>
      <w:r>
        <w:rPr>
          <w:rFonts w:ascii="Arial" w:hAnsi="Arial" w:cs="Arial"/>
          <w:color w:val="000000"/>
          <w:sz w:val="20"/>
          <w:szCs w:val="20"/>
        </w:rPr>
        <w:t xml:space="preserve"> (</w:t>
      </w:r>
      <w:r>
        <w:rPr>
          <w:rFonts w:ascii="Arial" w:hAnsi="Arial" w:cs="Arial"/>
          <w:color w:val="000000"/>
          <w:sz w:val="20"/>
          <w:szCs w:val="20"/>
          <w:lang w:val="en-US"/>
        </w:rPr>
        <w:t>Spatial</w:t>
      </w:r>
      <w:r>
        <w:rPr>
          <w:rFonts w:ascii="Arial" w:hAnsi="Arial" w:cs="Arial"/>
          <w:color w:val="000000"/>
          <w:sz w:val="20"/>
          <w:szCs w:val="20"/>
        </w:rPr>
        <w:t xml:space="preserve">) και </w:t>
      </w:r>
      <w:r>
        <w:rPr>
          <w:rFonts w:ascii="Arial" w:hAnsi="Arial" w:cs="Arial"/>
          <w:b/>
          <w:bCs/>
          <w:color w:val="000000"/>
          <w:sz w:val="20"/>
          <w:szCs w:val="20"/>
        </w:rPr>
        <w:t>χρονική</w:t>
      </w:r>
      <w:r>
        <w:rPr>
          <w:rFonts w:ascii="Arial" w:hAnsi="Arial" w:cs="Arial"/>
          <w:color w:val="000000"/>
          <w:sz w:val="20"/>
          <w:szCs w:val="20"/>
        </w:rPr>
        <w:t xml:space="preserve"> </w:t>
      </w:r>
      <w:r>
        <w:rPr>
          <w:rFonts w:ascii="Arial" w:hAnsi="Arial" w:cs="Arial"/>
          <w:b/>
          <w:bCs/>
          <w:color w:val="000000"/>
          <w:sz w:val="20"/>
          <w:szCs w:val="20"/>
        </w:rPr>
        <w:t>διάταξη</w:t>
      </w:r>
      <w:r>
        <w:rPr>
          <w:rFonts w:ascii="Arial" w:hAnsi="Arial" w:cs="Arial"/>
          <w:color w:val="000000"/>
          <w:sz w:val="20"/>
          <w:szCs w:val="20"/>
        </w:rPr>
        <w:t xml:space="preserve"> (</w:t>
      </w:r>
      <w:r>
        <w:rPr>
          <w:rFonts w:ascii="Arial" w:hAnsi="Arial" w:cs="Arial"/>
          <w:color w:val="000000"/>
          <w:sz w:val="20"/>
          <w:szCs w:val="20"/>
          <w:lang w:val="en-US"/>
        </w:rPr>
        <w:t>Temporal</w:t>
      </w:r>
      <w:r>
        <w:rPr>
          <w:rFonts w:ascii="Arial" w:hAnsi="Arial" w:cs="Arial"/>
          <w:color w:val="000000"/>
          <w:sz w:val="20"/>
          <w:szCs w:val="20"/>
        </w:rPr>
        <w:t>)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 Η χωρική αυτή διάταξη θα δίνεται ως πληροφορία στον μοντέλο μαζί με τον χρόνο. Με τις προαναφερθείσες προσεγγίσεις, οι προβλέψεις ενδέχεται να παρουσιάζουν αυξημένη ακρίβεια.</w:t>
      </w:r>
    </w:p>
    <w:p w14:paraId="30E45BB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39F15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9136A2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8DB50F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0BE4A4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F338BB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784894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2927A6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86F6C2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5951C1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46364D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421493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C021E5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852D04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C0C805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6A3856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A42BD4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64315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7C5F40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02FA27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E7759C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BB54B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4AE109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4BFC42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BD4EEB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2D61D7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3579B5"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6" w:name="_Toc146795777"/>
      <w:r>
        <w:rPr>
          <w:rFonts w:ascii="Arial Black" w:hAnsi="Arial Black" w:cs="Arial"/>
          <w:color w:val="000000"/>
        </w:rPr>
        <w:lastRenderedPageBreak/>
        <w:t>Πίνακας Ορολογιών</w:t>
      </w:r>
      <w:bookmarkEnd w:id="86"/>
    </w:p>
    <w:p w14:paraId="2D8AEAEC"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παραθέτουμε την μετάφραση των ξενόγλωσσων όρων που υπάρχουν στο κείμενο στην ελληνική γλώσσα:</w:t>
      </w:r>
    </w:p>
    <w:tbl>
      <w:tblPr>
        <w:tblStyle w:val="15"/>
        <w:tblW w:w="5000" w:type="pct"/>
        <w:tblLayout w:type="fixed"/>
        <w:tblLook w:val="04A0" w:firstRow="1" w:lastRow="0" w:firstColumn="1" w:lastColumn="0" w:noHBand="0" w:noVBand="1"/>
      </w:tblPr>
      <w:tblGrid>
        <w:gridCol w:w="2915"/>
        <w:gridCol w:w="5579"/>
      </w:tblGrid>
      <w:tr w:rsidR="008F10B2" w14:paraId="69F74AA2"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18" w:type="dxa"/>
            <w:tcBorders>
              <w:bottom w:val="single" w:sz="12" w:space="0" w:color="666666"/>
            </w:tcBorders>
            <w:vAlign w:val="center"/>
          </w:tcPr>
          <w:p w14:paraId="4563353A"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 όρος</w:t>
            </w:r>
          </w:p>
        </w:tc>
        <w:tc>
          <w:tcPr>
            <w:tcW w:w="5585" w:type="dxa"/>
            <w:tcBorders>
              <w:bottom w:val="single" w:sz="12" w:space="0" w:color="666666"/>
            </w:tcBorders>
            <w:vAlign w:val="center"/>
          </w:tcPr>
          <w:p w14:paraId="09FDD594"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Ελληνικός όρος</w:t>
            </w:r>
          </w:p>
        </w:tc>
      </w:tr>
      <w:tr w:rsidR="008F10B2" w14:paraId="063F0D86"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EF707B6" w14:textId="77777777" w:rsidR="008F10B2" w:rsidRDefault="00000000">
            <w:pPr>
              <w:pStyle w:val="Web"/>
              <w:spacing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5585" w:type="dxa"/>
            <w:vAlign w:val="center"/>
          </w:tcPr>
          <w:p w14:paraId="75EFA94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8F10B2" w14:paraId="1614F19A"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BF68EA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5585" w:type="dxa"/>
            <w:vAlign w:val="center"/>
          </w:tcPr>
          <w:p w14:paraId="7CCB15E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8F10B2" w14:paraId="2EC85C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8565F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Big Data</w:t>
            </w:r>
          </w:p>
        </w:tc>
        <w:tc>
          <w:tcPr>
            <w:tcW w:w="5585" w:type="dxa"/>
            <w:vAlign w:val="center"/>
          </w:tcPr>
          <w:p w14:paraId="64A526A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8F10B2" w14:paraId="49AB95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781912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Classification</w:t>
            </w:r>
          </w:p>
        </w:tc>
        <w:tc>
          <w:tcPr>
            <w:tcW w:w="5585" w:type="dxa"/>
            <w:vAlign w:val="center"/>
          </w:tcPr>
          <w:p w14:paraId="20AA8B3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8F10B2" w14:paraId="2F96090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683AAEF"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Convolutional</w:t>
            </w:r>
          </w:p>
        </w:tc>
        <w:tc>
          <w:tcPr>
            <w:tcW w:w="5585" w:type="dxa"/>
            <w:vAlign w:val="center"/>
          </w:tcPr>
          <w:p w14:paraId="14417E4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8F10B2" w14:paraId="6C5C1F3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9E594A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Container</w:t>
            </w:r>
          </w:p>
        </w:tc>
        <w:tc>
          <w:tcPr>
            <w:tcW w:w="5585" w:type="dxa"/>
            <w:vAlign w:val="center"/>
          </w:tcPr>
          <w:p w14:paraId="6784CA9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8F10B2" w14:paraId="2A3D2A2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525D16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Correlation Matrix</w:t>
            </w:r>
          </w:p>
        </w:tc>
        <w:tc>
          <w:tcPr>
            <w:tcW w:w="5585" w:type="dxa"/>
            <w:vAlign w:val="center"/>
          </w:tcPr>
          <w:p w14:paraId="36DF293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8F10B2" w14:paraId="5351C66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786E7B9"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5585" w:type="dxa"/>
            <w:vAlign w:val="center"/>
          </w:tcPr>
          <w:p w14:paraId="5D74579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8F10B2" w14:paraId="6A56763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342E6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5585" w:type="dxa"/>
            <w:vAlign w:val="center"/>
          </w:tcPr>
          <w:p w14:paraId="03E459D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8F10B2" w14:paraId="2FA1CE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2017A1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Decision Tree</w:t>
            </w:r>
          </w:p>
        </w:tc>
        <w:tc>
          <w:tcPr>
            <w:tcW w:w="5585" w:type="dxa"/>
            <w:vAlign w:val="center"/>
          </w:tcPr>
          <w:p w14:paraId="5DB6247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8F10B2" w14:paraId="296428C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D6BE83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5585" w:type="dxa"/>
            <w:vAlign w:val="center"/>
          </w:tcPr>
          <w:p w14:paraId="5FB7CD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8F10B2" w14:paraId="1E620BB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27C79A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5585" w:type="dxa"/>
            <w:vAlign w:val="center"/>
          </w:tcPr>
          <w:p w14:paraId="7C532FE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8F10B2" w14:paraId="712114A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2681EA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5585" w:type="dxa"/>
            <w:vAlign w:val="center"/>
          </w:tcPr>
          <w:p w14:paraId="5F6CEF3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8F10B2" w14:paraId="1C697E3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22FD9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Dense Layer</w:t>
            </w:r>
          </w:p>
        </w:tc>
        <w:tc>
          <w:tcPr>
            <w:tcW w:w="5585" w:type="dxa"/>
            <w:vAlign w:val="center"/>
          </w:tcPr>
          <w:p w14:paraId="6266CA3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8F10B2" w14:paraId="085E5D5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61B1D8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Dropout Layer</w:t>
            </w:r>
          </w:p>
        </w:tc>
        <w:tc>
          <w:tcPr>
            <w:tcW w:w="5585" w:type="dxa"/>
            <w:vAlign w:val="center"/>
          </w:tcPr>
          <w:p w14:paraId="29499ED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8F10B2" w14:paraId="31C7E6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72EB86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5585" w:type="dxa"/>
            <w:vAlign w:val="center"/>
          </w:tcPr>
          <w:p w14:paraId="4665284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8F10B2" w14:paraId="319518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E2456A"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5585" w:type="dxa"/>
            <w:vAlign w:val="center"/>
          </w:tcPr>
          <w:p w14:paraId="6F8DE4F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8F10B2" w14:paraId="06872E7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FD0C86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5585" w:type="dxa"/>
            <w:vAlign w:val="center"/>
          </w:tcPr>
          <w:p w14:paraId="47A4561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8F10B2" w14:paraId="5520866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B0F102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Ensemble Learning</w:t>
            </w:r>
          </w:p>
        </w:tc>
        <w:tc>
          <w:tcPr>
            <w:tcW w:w="5585" w:type="dxa"/>
            <w:vAlign w:val="center"/>
          </w:tcPr>
          <w:p w14:paraId="5BEAADF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8F10B2" w14:paraId="181B6A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BD083D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5585" w:type="dxa"/>
            <w:vAlign w:val="center"/>
          </w:tcPr>
          <w:p w14:paraId="695FB7C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8F10B2" w14:paraId="1D16D9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C127A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5585" w:type="dxa"/>
            <w:vAlign w:val="center"/>
          </w:tcPr>
          <w:p w14:paraId="031A255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8F10B2" w14:paraId="68F05C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099BFB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5585" w:type="dxa"/>
            <w:vAlign w:val="center"/>
          </w:tcPr>
          <w:p w14:paraId="755C172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4D09B4" w14:paraId="2E96BCD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CB4519" w14:textId="1F9109C4"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Fold</w:t>
            </w:r>
          </w:p>
        </w:tc>
        <w:tc>
          <w:tcPr>
            <w:tcW w:w="5585" w:type="dxa"/>
            <w:vAlign w:val="center"/>
          </w:tcPr>
          <w:p w14:paraId="5D26A50D" w14:textId="0711F14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w:t>
            </w:r>
          </w:p>
        </w:tc>
      </w:tr>
      <w:tr w:rsidR="008F10B2" w14:paraId="26D799A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82407A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5585" w:type="dxa"/>
            <w:vAlign w:val="center"/>
          </w:tcPr>
          <w:p w14:paraId="49463E7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8F10B2" w14:paraId="19B9C51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82D57A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5585" w:type="dxa"/>
            <w:vAlign w:val="center"/>
          </w:tcPr>
          <w:p w14:paraId="3E889B4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8F10B2" w14:paraId="7317264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6C9E1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5585" w:type="dxa"/>
            <w:vAlign w:val="center"/>
          </w:tcPr>
          <w:p w14:paraId="09E00B1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8F10B2" w14:paraId="7E3B943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A2494B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5585" w:type="dxa"/>
            <w:vAlign w:val="center"/>
          </w:tcPr>
          <w:p w14:paraId="4868F99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8F10B2" w14:paraId="4D5A52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EB18F3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Grid Search Cross Validation</w:t>
            </w:r>
          </w:p>
        </w:tc>
        <w:tc>
          <w:tcPr>
            <w:tcW w:w="5585" w:type="dxa"/>
            <w:vAlign w:val="center"/>
          </w:tcPr>
          <w:p w14:paraId="0CD11D3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8F10B2" w14:paraId="0E906B6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16D15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5585" w:type="dxa"/>
            <w:vAlign w:val="center"/>
          </w:tcPr>
          <w:p w14:paraId="0F6AC83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8F10B2" w14:paraId="5F937B0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57544C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5585" w:type="dxa"/>
            <w:vAlign w:val="center"/>
          </w:tcPr>
          <w:p w14:paraId="0EDD6C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8F10B2" w14:paraId="6370457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7E3F225"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rPr>
              <w:t>Ι</w:t>
            </w:r>
            <w:r>
              <w:rPr>
                <w:rFonts w:ascii="Arial" w:hAnsi="Arial" w:cs="Arial"/>
                <w:b w:val="0"/>
                <w:bCs w:val="0"/>
                <w:color w:val="000000"/>
                <w:sz w:val="20"/>
                <w:szCs w:val="20"/>
                <w:lang w:val="en-US"/>
              </w:rPr>
              <w:t>ndex</w:t>
            </w:r>
          </w:p>
        </w:tc>
        <w:tc>
          <w:tcPr>
            <w:tcW w:w="5585" w:type="dxa"/>
            <w:vAlign w:val="center"/>
          </w:tcPr>
          <w:p w14:paraId="3ECD42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8F10B2" w14:paraId="45E4C6E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525918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5585" w:type="dxa"/>
            <w:vAlign w:val="center"/>
          </w:tcPr>
          <w:p w14:paraId="6D4D348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8F10B2" w14:paraId="3887B0E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4AF7E0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5585" w:type="dxa"/>
            <w:vAlign w:val="center"/>
          </w:tcPr>
          <w:p w14:paraId="0B82EB4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8F10B2" w14:paraId="4658EFB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89B09D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5585" w:type="dxa"/>
            <w:vAlign w:val="center"/>
          </w:tcPr>
          <w:p w14:paraId="7ED4D76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8F10B2" w14:paraId="7863CA3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F078F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5585" w:type="dxa"/>
            <w:vAlign w:val="center"/>
          </w:tcPr>
          <w:p w14:paraId="105DC53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8F10B2" w14:paraId="480D5223"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752584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Latitude</w:t>
            </w:r>
          </w:p>
        </w:tc>
        <w:tc>
          <w:tcPr>
            <w:tcW w:w="5585" w:type="dxa"/>
            <w:vAlign w:val="center"/>
          </w:tcPr>
          <w:p w14:paraId="1D119EF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8F10B2" w14:paraId="61F9E9A4"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14D6B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5585" w:type="dxa"/>
            <w:vAlign w:val="center"/>
          </w:tcPr>
          <w:p w14:paraId="347E07B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8F10B2" w14:paraId="3C78AF40"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B85185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5585" w:type="dxa"/>
            <w:vAlign w:val="center"/>
          </w:tcPr>
          <w:p w14:paraId="4C037A5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8F10B2" w14:paraId="085D3BD3"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CE7EFB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Length</w:t>
            </w:r>
          </w:p>
        </w:tc>
        <w:tc>
          <w:tcPr>
            <w:tcW w:w="5585" w:type="dxa"/>
            <w:vAlign w:val="center"/>
          </w:tcPr>
          <w:p w14:paraId="68E3DB3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8F10B2" w14:paraId="1BBC2C3B"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BCCD0A3"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5585" w:type="dxa"/>
            <w:vAlign w:val="center"/>
          </w:tcPr>
          <w:p w14:paraId="7B6CE5E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8F10B2" w14:paraId="796FD04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CF9832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Longitude</w:t>
            </w:r>
          </w:p>
        </w:tc>
        <w:tc>
          <w:tcPr>
            <w:tcW w:w="5585" w:type="dxa"/>
            <w:vAlign w:val="center"/>
          </w:tcPr>
          <w:p w14:paraId="2B29B0C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8F10B2" w14:paraId="26DBA52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1963C0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5585" w:type="dxa"/>
            <w:vAlign w:val="center"/>
          </w:tcPr>
          <w:p w14:paraId="0B8921A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8F10B2" w14:paraId="19EB01C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35AD10F"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5585" w:type="dxa"/>
            <w:vAlign w:val="center"/>
          </w:tcPr>
          <w:p w14:paraId="5E12FFC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8F10B2" w14:paraId="32FB060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B1227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5585" w:type="dxa"/>
            <w:vAlign w:val="center"/>
          </w:tcPr>
          <w:p w14:paraId="1184E96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8F10B2" w14:paraId="6D1CC32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32262A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5585" w:type="dxa"/>
            <w:vAlign w:val="center"/>
          </w:tcPr>
          <w:p w14:paraId="392F780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8F10B2" w14:paraId="50E5DDA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78108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5585" w:type="dxa"/>
            <w:vAlign w:val="center"/>
          </w:tcPr>
          <w:p w14:paraId="301FD97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8F10B2" w14:paraId="179E0D9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75377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5585" w:type="dxa"/>
            <w:vAlign w:val="center"/>
          </w:tcPr>
          <w:p w14:paraId="34DCD9D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8F10B2" w14:paraId="7FF776F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57CE0D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5585" w:type="dxa"/>
            <w:vAlign w:val="center"/>
          </w:tcPr>
          <w:p w14:paraId="42CAFA7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8F10B2" w14:paraId="2F73657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39B52A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5585" w:type="dxa"/>
            <w:vAlign w:val="center"/>
          </w:tcPr>
          <w:p w14:paraId="08BF56D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8F10B2" w14:paraId="48E6C58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907C37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5585" w:type="dxa"/>
            <w:vAlign w:val="center"/>
          </w:tcPr>
          <w:p w14:paraId="39E2B28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8F10B2" w14:paraId="5C07E33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834642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5585" w:type="dxa"/>
            <w:vAlign w:val="center"/>
          </w:tcPr>
          <w:p w14:paraId="6CF3B23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8F10B2" w14:paraId="4B344A4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A4473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5585" w:type="dxa"/>
            <w:vAlign w:val="center"/>
          </w:tcPr>
          <w:p w14:paraId="7A4BDB9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8F10B2" w14:paraId="54B6F4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01293E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5585" w:type="dxa"/>
            <w:vAlign w:val="center"/>
          </w:tcPr>
          <w:p w14:paraId="53C2014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8F10B2" w14:paraId="6587E2A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D857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5585" w:type="dxa"/>
            <w:vAlign w:val="center"/>
          </w:tcPr>
          <w:p w14:paraId="4B99C78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8F10B2" w14:paraId="74E6283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90FEAE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5585" w:type="dxa"/>
            <w:vAlign w:val="center"/>
          </w:tcPr>
          <w:p w14:paraId="62B2800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8F10B2" w14:paraId="6803C33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A0BA9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5585" w:type="dxa"/>
            <w:vAlign w:val="center"/>
          </w:tcPr>
          <w:p w14:paraId="7D23F89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8F10B2" w14:paraId="61B27B8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3650E9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Pooling Unit</w:t>
            </w:r>
          </w:p>
        </w:tc>
        <w:tc>
          <w:tcPr>
            <w:tcW w:w="5585" w:type="dxa"/>
            <w:vAlign w:val="center"/>
          </w:tcPr>
          <w:p w14:paraId="06ED892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8F10B2" w14:paraId="65E2B62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73A8B6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5585" w:type="dxa"/>
            <w:vAlign w:val="center"/>
          </w:tcPr>
          <w:p w14:paraId="3C034E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8F10B2" w14:paraId="6F0E411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572EAF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Regression</w:t>
            </w:r>
          </w:p>
        </w:tc>
        <w:tc>
          <w:tcPr>
            <w:tcW w:w="5585" w:type="dxa"/>
            <w:vAlign w:val="center"/>
          </w:tcPr>
          <w:p w14:paraId="64AD7FD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8F10B2" w14:paraId="2C92152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0E3A4A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5585" w:type="dxa"/>
            <w:vAlign w:val="center"/>
          </w:tcPr>
          <w:p w14:paraId="082FCB2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8F10B2" w14:paraId="4C166CE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B43300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5585" w:type="dxa"/>
            <w:vAlign w:val="center"/>
          </w:tcPr>
          <w:p w14:paraId="5B9707E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8F10B2" w14:paraId="667B43D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35CA0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5585" w:type="dxa"/>
            <w:vAlign w:val="center"/>
          </w:tcPr>
          <w:p w14:paraId="6391ABD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8F10B2" w14:paraId="40FCB84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1E70B1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5585" w:type="dxa"/>
            <w:vAlign w:val="center"/>
          </w:tcPr>
          <w:p w14:paraId="37A145B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8F10B2" w14:paraId="3BA6669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64F1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Server</w:t>
            </w:r>
          </w:p>
        </w:tc>
        <w:tc>
          <w:tcPr>
            <w:tcW w:w="5585" w:type="dxa"/>
            <w:vAlign w:val="center"/>
          </w:tcPr>
          <w:p w14:paraId="5085E4C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8F10B2" w14:paraId="63E7771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9BA361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5585" w:type="dxa"/>
            <w:vAlign w:val="center"/>
          </w:tcPr>
          <w:p w14:paraId="77BB34D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8F10B2" w14:paraId="6C7DA0C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1D1B7B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5585" w:type="dxa"/>
            <w:vAlign w:val="center"/>
          </w:tcPr>
          <w:p w14:paraId="25814D4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8F10B2" w14:paraId="5C13FA1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A8E279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5585" w:type="dxa"/>
            <w:vAlign w:val="center"/>
          </w:tcPr>
          <w:p w14:paraId="2A92C81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8F10B2" w14:paraId="1564054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56D4FD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5585" w:type="dxa"/>
            <w:vAlign w:val="center"/>
          </w:tcPr>
          <w:p w14:paraId="4D9CDA0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8F10B2" w14:paraId="1E5ADCF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2A142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5585" w:type="dxa"/>
            <w:vAlign w:val="center"/>
          </w:tcPr>
          <w:p w14:paraId="1E542D4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8F10B2" w14:paraId="37C7D2A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EDB71C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Strong Learner</w:t>
            </w:r>
          </w:p>
        </w:tc>
        <w:tc>
          <w:tcPr>
            <w:tcW w:w="5585" w:type="dxa"/>
            <w:vAlign w:val="center"/>
          </w:tcPr>
          <w:p w14:paraId="63A7CF4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8F10B2" w14:paraId="75EE7AD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7E90DD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5585" w:type="dxa"/>
            <w:vAlign w:val="center"/>
          </w:tcPr>
          <w:p w14:paraId="12C3A06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8F10B2" w14:paraId="00D08E1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8EAA27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5585" w:type="dxa"/>
            <w:vAlign w:val="center"/>
          </w:tcPr>
          <w:p w14:paraId="3C681A9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8F10B2" w14:paraId="3C63467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BE6BDA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5585" w:type="dxa"/>
            <w:vAlign w:val="center"/>
          </w:tcPr>
          <w:p w14:paraId="3E0762B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8F10B2" w14:paraId="0E40B19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926B3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5585" w:type="dxa"/>
            <w:vAlign w:val="center"/>
          </w:tcPr>
          <w:p w14:paraId="5727003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8F10B2" w14:paraId="19D2A2C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2E91B9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5585" w:type="dxa"/>
            <w:vAlign w:val="center"/>
          </w:tcPr>
          <w:p w14:paraId="23D4126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8F10B2" w14:paraId="6DDE38B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0BB905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5585" w:type="dxa"/>
            <w:vAlign w:val="center"/>
          </w:tcPr>
          <w:p w14:paraId="769C866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8F10B2" w14:paraId="3330EF8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13205E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5585" w:type="dxa"/>
            <w:vAlign w:val="center"/>
          </w:tcPr>
          <w:p w14:paraId="7719C89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8F10B2" w14:paraId="33B5B1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619C3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5585" w:type="dxa"/>
            <w:vAlign w:val="center"/>
          </w:tcPr>
          <w:p w14:paraId="76B25D6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4D09B4" w14:paraId="011D024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2CA8F7B" w14:textId="60130C8E"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 Fold</w:t>
            </w:r>
          </w:p>
        </w:tc>
        <w:tc>
          <w:tcPr>
            <w:tcW w:w="5585" w:type="dxa"/>
            <w:vAlign w:val="center"/>
          </w:tcPr>
          <w:p w14:paraId="2FEF0EF1" w14:textId="09B76D0F"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Εκπαίδευσης</w:t>
            </w:r>
          </w:p>
        </w:tc>
      </w:tr>
      <w:tr w:rsidR="008F10B2" w14:paraId="11B80B9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70E64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5585" w:type="dxa"/>
            <w:vAlign w:val="center"/>
          </w:tcPr>
          <w:p w14:paraId="723FB96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8F10B2" w14:paraId="3200568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A281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5585" w:type="dxa"/>
            <w:vAlign w:val="center"/>
          </w:tcPr>
          <w:p w14:paraId="61526BD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8F10B2" w14:paraId="2C18D34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205163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Trend</w:t>
            </w:r>
          </w:p>
        </w:tc>
        <w:tc>
          <w:tcPr>
            <w:tcW w:w="5585" w:type="dxa"/>
            <w:vAlign w:val="center"/>
          </w:tcPr>
          <w:p w14:paraId="283248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4D09B4" w14:paraId="3FCD1DC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08FC848" w14:textId="4C961F49"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Fold</w:t>
            </w:r>
          </w:p>
        </w:tc>
        <w:tc>
          <w:tcPr>
            <w:tcW w:w="5585" w:type="dxa"/>
            <w:vAlign w:val="center"/>
          </w:tcPr>
          <w:p w14:paraId="27032C74" w14:textId="20BF273C"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Επικύρωσης</w:t>
            </w:r>
          </w:p>
        </w:tc>
      </w:tr>
      <w:tr w:rsidR="008F10B2" w14:paraId="793A015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6E2AA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5585" w:type="dxa"/>
            <w:vAlign w:val="center"/>
          </w:tcPr>
          <w:p w14:paraId="5066222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8F10B2" w14:paraId="714BBF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15192F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5585" w:type="dxa"/>
            <w:vAlign w:val="center"/>
          </w:tcPr>
          <w:p w14:paraId="7180B27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8F10B2" w14:paraId="252201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1FE489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Weak Learner</w:t>
            </w:r>
          </w:p>
        </w:tc>
        <w:tc>
          <w:tcPr>
            <w:tcW w:w="5585" w:type="dxa"/>
            <w:vAlign w:val="center"/>
          </w:tcPr>
          <w:p w14:paraId="1332F65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8F10B2" w14:paraId="2493C7C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4AB6F1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5585" w:type="dxa"/>
            <w:vAlign w:val="center"/>
          </w:tcPr>
          <w:p w14:paraId="5FD25F0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54635D3A" w14:textId="77777777" w:rsidR="008F10B2" w:rsidRDefault="008F10B2">
      <w:pPr>
        <w:pStyle w:val="Web"/>
        <w:spacing w:before="360" w:beforeAutospacing="0" w:after="120" w:afterAutospacing="0"/>
        <w:jc w:val="both"/>
        <w:rPr>
          <w:rFonts w:ascii="Arial Black" w:hAnsi="Arial Black" w:cs="Arial"/>
          <w:color w:val="000000"/>
        </w:rPr>
      </w:pPr>
    </w:p>
    <w:p w14:paraId="02FC6EAA" w14:textId="77777777" w:rsidR="008F10B2" w:rsidRDefault="008F10B2">
      <w:pPr>
        <w:pStyle w:val="Web"/>
        <w:spacing w:before="360" w:beforeAutospacing="0" w:after="120" w:afterAutospacing="0"/>
        <w:jc w:val="both"/>
        <w:rPr>
          <w:rFonts w:ascii="Arial Black" w:hAnsi="Arial Black" w:cs="Arial"/>
          <w:color w:val="000000"/>
        </w:rPr>
      </w:pPr>
    </w:p>
    <w:p w14:paraId="292E1526" w14:textId="77777777" w:rsidR="008F10B2" w:rsidRDefault="008F10B2">
      <w:pPr>
        <w:pStyle w:val="Web"/>
        <w:spacing w:before="360" w:beforeAutospacing="0" w:after="120" w:afterAutospacing="0"/>
        <w:jc w:val="both"/>
        <w:rPr>
          <w:rFonts w:ascii="Arial Black" w:hAnsi="Arial Black" w:cs="Arial"/>
          <w:color w:val="000000"/>
        </w:rPr>
      </w:pPr>
    </w:p>
    <w:p w14:paraId="67EE1EC8" w14:textId="77777777" w:rsidR="008F10B2" w:rsidRDefault="008F10B2">
      <w:pPr>
        <w:pStyle w:val="Web"/>
        <w:spacing w:before="360" w:beforeAutospacing="0" w:after="120" w:afterAutospacing="0"/>
        <w:jc w:val="both"/>
        <w:rPr>
          <w:rFonts w:ascii="Arial Black" w:hAnsi="Arial Black" w:cs="Arial"/>
          <w:color w:val="000000"/>
        </w:rPr>
      </w:pPr>
    </w:p>
    <w:p w14:paraId="351FD68B" w14:textId="77777777" w:rsidR="008F10B2" w:rsidRDefault="008F10B2">
      <w:pPr>
        <w:pStyle w:val="Web"/>
        <w:spacing w:before="360" w:beforeAutospacing="0" w:after="120" w:afterAutospacing="0"/>
        <w:jc w:val="both"/>
        <w:rPr>
          <w:rFonts w:ascii="Arial Black" w:hAnsi="Arial Black" w:cs="Arial"/>
          <w:color w:val="000000"/>
        </w:rPr>
      </w:pPr>
    </w:p>
    <w:p w14:paraId="21765DF3" w14:textId="77777777" w:rsidR="008F10B2" w:rsidRDefault="008F10B2">
      <w:pPr>
        <w:pStyle w:val="Web"/>
        <w:spacing w:before="360" w:beforeAutospacing="0" w:after="120" w:afterAutospacing="0"/>
        <w:jc w:val="both"/>
        <w:rPr>
          <w:rFonts w:ascii="Arial Black" w:hAnsi="Arial Black" w:cs="Arial"/>
          <w:color w:val="000000"/>
        </w:rPr>
      </w:pPr>
    </w:p>
    <w:p w14:paraId="54FF09BE" w14:textId="77777777" w:rsidR="008F10B2" w:rsidRDefault="008F10B2">
      <w:pPr>
        <w:pStyle w:val="Web"/>
        <w:spacing w:before="360" w:beforeAutospacing="0" w:after="120" w:afterAutospacing="0"/>
        <w:jc w:val="both"/>
        <w:rPr>
          <w:rFonts w:ascii="Arial Black" w:hAnsi="Arial Black" w:cs="Arial"/>
          <w:color w:val="000000"/>
        </w:rPr>
      </w:pPr>
    </w:p>
    <w:p w14:paraId="5725AF64" w14:textId="77777777" w:rsidR="008F10B2" w:rsidRDefault="008F10B2">
      <w:pPr>
        <w:pStyle w:val="Web"/>
        <w:spacing w:before="360" w:beforeAutospacing="0" w:after="120" w:afterAutospacing="0"/>
        <w:jc w:val="both"/>
        <w:rPr>
          <w:rFonts w:ascii="Arial Black" w:hAnsi="Arial Black" w:cs="Arial"/>
          <w:color w:val="000000"/>
        </w:rPr>
      </w:pPr>
    </w:p>
    <w:p w14:paraId="5BC66259" w14:textId="77777777" w:rsidR="008F10B2" w:rsidRDefault="008F10B2">
      <w:pPr>
        <w:pStyle w:val="Web"/>
        <w:spacing w:before="360" w:beforeAutospacing="0" w:after="120" w:afterAutospacing="0"/>
        <w:jc w:val="both"/>
        <w:rPr>
          <w:rFonts w:ascii="Arial Black" w:hAnsi="Arial Black" w:cs="Arial"/>
          <w:color w:val="000000"/>
        </w:rPr>
      </w:pPr>
    </w:p>
    <w:p w14:paraId="64B7D40F" w14:textId="77777777" w:rsidR="008F10B2" w:rsidRDefault="008F10B2">
      <w:pPr>
        <w:pStyle w:val="Web"/>
        <w:spacing w:before="360" w:beforeAutospacing="0" w:after="120" w:afterAutospacing="0"/>
        <w:jc w:val="both"/>
        <w:rPr>
          <w:rFonts w:ascii="Arial Black" w:hAnsi="Arial Black" w:cs="Arial"/>
          <w:color w:val="000000"/>
        </w:rPr>
      </w:pPr>
    </w:p>
    <w:p w14:paraId="7B4F3A95" w14:textId="77777777" w:rsidR="008F10B2" w:rsidRDefault="008F10B2">
      <w:pPr>
        <w:pStyle w:val="Web"/>
        <w:spacing w:before="360" w:beforeAutospacing="0" w:after="120" w:afterAutospacing="0"/>
        <w:jc w:val="both"/>
        <w:rPr>
          <w:rFonts w:ascii="Arial Black" w:hAnsi="Arial Black" w:cs="Arial"/>
          <w:color w:val="000000"/>
        </w:rPr>
      </w:pPr>
    </w:p>
    <w:p w14:paraId="29875EFD" w14:textId="77777777" w:rsidR="008F10B2" w:rsidRDefault="008F10B2">
      <w:pPr>
        <w:pStyle w:val="Web"/>
        <w:spacing w:before="360" w:beforeAutospacing="0" w:after="120" w:afterAutospacing="0"/>
        <w:jc w:val="both"/>
        <w:rPr>
          <w:rFonts w:ascii="Arial Black" w:hAnsi="Arial Black" w:cs="Arial"/>
          <w:color w:val="000000"/>
        </w:rPr>
      </w:pPr>
    </w:p>
    <w:p w14:paraId="4953E94D" w14:textId="77777777" w:rsidR="008F10B2" w:rsidRDefault="008F10B2">
      <w:pPr>
        <w:pStyle w:val="Web"/>
        <w:spacing w:before="360" w:beforeAutospacing="0" w:after="120" w:afterAutospacing="0"/>
        <w:jc w:val="both"/>
        <w:rPr>
          <w:rFonts w:ascii="Arial Black" w:hAnsi="Arial Black" w:cs="Arial"/>
          <w:color w:val="000000"/>
        </w:rPr>
      </w:pPr>
    </w:p>
    <w:p w14:paraId="3329FD33" w14:textId="77777777" w:rsidR="008F10B2" w:rsidRDefault="008F10B2">
      <w:pPr>
        <w:pStyle w:val="Web"/>
        <w:spacing w:before="360" w:beforeAutospacing="0" w:after="120" w:afterAutospacing="0"/>
        <w:jc w:val="both"/>
        <w:rPr>
          <w:rFonts w:ascii="Arial Black" w:hAnsi="Arial Black" w:cs="Arial"/>
          <w:color w:val="000000"/>
        </w:rPr>
      </w:pPr>
    </w:p>
    <w:p w14:paraId="6CE35947" w14:textId="77777777" w:rsidR="008F10B2" w:rsidRDefault="008F10B2">
      <w:pPr>
        <w:pStyle w:val="Web"/>
        <w:spacing w:before="360" w:beforeAutospacing="0" w:after="120" w:afterAutospacing="0"/>
        <w:jc w:val="both"/>
        <w:rPr>
          <w:rFonts w:ascii="Arial Black" w:hAnsi="Arial Black" w:cs="Arial"/>
          <w:color w:val="000000"/>
        </w:rPr>
      </w:pPr>
    </w:p>
    <w:p w14:paraId="311D5863" w14:textId="77777777" w:rsidR="008F10B2" w:rsidRDefault="008F10B2">
      <w:pPr>
        <w:pStyle w:val="Web"/>
        <w:spacing w:before="360" w:beforeAutospacing="0" w:after="120" w:afterAutospacing="0"/>
        <w:jc w:val="both"/>
        <w:rPr>
          <w:rFonts w:ascii="Arial Black" w:hAnsi="Arial Black" w:cs="Arial"/>
          <w:color w:val="000000"/>
        </w:rPr>
      </w:pPr>
    </w:p>
    <w:p w14:paraId="4DD48A0F"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7" w:name="_Toc146795778"/>
      <w:r>
        <w:rPr>
          <w:rFonts w:ascii="Arial Black" w:hAnsi="Arial Black" w:cs="Arial"/>
          <w:color w:val="000000"/>
        </w:rPr>
        <w:lastRenderedPageBreak/>
        <w:t>Πίνακας Συντμήσεων – Αρκτικόλεξων – Ακρωνύμιων</w:t>
      </w:r>
      <w:bookmarkEnd w:id="87"/>
    </w:p>
    <w:p w14:paraId="6DC12ED9"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p>
    <w:tbl>
      <w:tblPr>
        <w:tblStyle w:val="15"/>
        <w:tblW w:w="5000" w:type="pct"/>
        <w:tblLayout w:type="fixed"/>
        <w:tblLook w:val="04A0" w:firstRow="1" w:lastRow="0" w:firstColumn="1" w:lastColumn="0" w:noHBand="0" w:noVBand="1"/>
      </w:tblPr>
      <w:tblGrid>
        <w:gridCol w:w="1856"/>
        <w:gridCol w:w="6638"/>
      </w:tblGrid>
      <w:tr w:rsidR="008F10B2" w14:paraId="23C73263"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58" w:type="dxa"/>
            <w:tcBorders>
              <w:bottom w:val="single" w:sz="12" w:space="0" w:color="666666"/>
            </w:tcBorders>
            <w:vAlign w:val="center"/>
          </w:tcPr>
          <w:p w14:paraId="272F2D06"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6645" w:type="dxa"/>
            <w:tcBorders>
              <w:bottom w:val="single" w:sz="12" w:space="0" w:color="666666"/>
            </w:tcBorders>
            <w:vAlign w:val="center"/>
          </w:tcPr>
          <w:p w14:paraId="57DF1220"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8F10B2" w14:paraId="59DB58D5" w14:textId="77777777" w:rsidTr="008F10B2">
        <w:trPr>
          <w:trHeight w:val="26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BE4D4DC"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ΑΕΜ</w:t>
            </w:r>
          </w:p>
        </w:tc>
        <w:tc>
          <w:tcPr>
            <w:tcW w:w="6645" w:type="dxa"/>
            <w:vAlign w:val="center"/>
          </w:tcPr>
          <w:p w14:paraId="04C6CE0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Ακριβές Ερώτημα Μονοπατιού</w:t>
            </w:r>
          </w:p>
        </w:tc>
      </w:tr>
      <w:tr w:rsidR="008F10B2" w14:paraId="3DD3A0E4"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EEBBF3E"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KA</w:t>
            </w:r>
          </w:p>
        </w:tc>
        <w:tc>
          <w:tcPr>
            <w:tcW w:w="6645" w:type="dxa"/>
            <w:vAlign w:val="center"/>
          </w:tcPr>
          <w:p w14:paraId="45147B8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EA630A" w14:paraId="356F6D50"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85171B0" w14:textId="2DD9B847" w:rsidR="00EA630A" w:rsidRPr="00EA630A"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κ.α.</w:t>
            </w:r>
          </w:p>
        </w:tc>
        <w:tc>
          <w:tcPr>
            <w:tcW w:w="6645" w:type="dxa"/>
            <w:vAlign w:val="center"/>
          </w:tcPr>
          <w:p w14:paraId="67835C0E" w14:textId="726C667C" w:rsidR="00EA630A" w:rsidRDefault="00EA630A">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Άλλα</w:t>
            </w:r>
          </w:p>
        </w:tc>
      </w:tr>
      <w:tr w:rsidR="008F10B2" w14:paraId="0368507A"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AD0232A" w14:textId="4EA305BC"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6645" w:type="dxa"/>
            <w:vAlign w:val="center"/>
          </w:tcPr>
          <w:p w14:paraId="1DE2086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8F10B2" w14:paraId="20D0E198"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3E406A0" w14:textId="2928E88F"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w:t>
            </w:r>
            <w:r w:rsidR="00000000">
              <w:rPr>
                <w:rFonts w:ascii="Arial" w:hAnsi="Arial" w:cs="Arial"/>
                <w:b w:val="0"/>
                <w:bCs w:val="0"/>
                <w:color w:val="000000"/>
                <w:sz w:val="20"/>
                <w:szCs w:val="20"/>
              </w:rPr>
              <w:t>.</w:t>
            </w:r>
            <w:r>
              <w:rPr>
                <w:rFonts w:ascii="Arial" w:hAnsi="Arial" w:cs="Arial"/>
                <w:b w:val="0"/>
                <w:bCs w:val="0"/>
                <w:color w:val="000000"/>
                <w:sz w:val="20"/>
                <w:szCs w:val="20"/>
              </w:rPr>
              <w:t>χ</w:t>
            </w:r>
            <w:r w:rsidR="00000000">
              <w:rPr>
                <w:rFonts w:ascii="Arial" w:hAnsi="Arial" w:cs="Arial"/>
                <w:b w:val="0"/>
                <w:bCs w:val="0"/>
                <w:color w:val="000000"/>
                <w:sz w:val="20"/>
                <w:szCs w:val="20"/>
              </w:rPr>
              <w:t>.</w:t>
            </w:r>
          </w:p>
        </w:tc>
        <w:tc>
          <w:tcPr>
            <w:tcW w:w="6645" w:type="dxa"/>
            <w:vAlign w:val="center"/>
          </w:tcPr>
          <w:p w14:paraId="6DDF0BB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8F10B2" w14:paraId="4D3CA852" w14:textId="77777777" w:rsidTr="008F10B2">
        <w:trPr>
          <w:trHeight w:val="28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86B3899"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sz w:val="20"/>
                <w:szCs w:val="20"/>
              </w:rPr>
              <w:t>ΣΔΒΔ</w:t>
            </w:r>
          </w:p>
        </w:tc>
        <w:tc>
          <w:tcPr>
            <w:tcW w:w="6645" w:type="dxa"/>
            <w:vAlign w:val="center"/>
          </w:tcPr>
          <w:p w14:paraId="1466F7C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8F10B2" w14:paraId="574C5FAB" w14:textId="77777777" w:rsidTr="008F10B2">
        <w:trPr>
          <w:trHeight w:val="26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B122483"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ARIMA</w:t>
            </w:r>
          </w:p>
        </w:tc>
        <w:tc>
          <w:tcPr>
            <w:tcW w:w="6645" w:type="dxa"/>
            <w:vAlign w:val="center"/>
          </w:tcPr>
          <w:p w14:paraId="720F7D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color w:val="000000"/>
                <w:sz w:val="20"/>
                <w:szCs w:val="20"/>
              </w:rPr>
              <w:t>Autoregressive</w:t>
            </w:r>
            <w:proofErr w:type="spellEnd"/>
            <w:r>
              <w:rPr>
                <w:rFonts w:ascii="Arial" w:hAnsi="Arial" w:cs="Arial"/>
                <w:color w:val="000000"/>
                <w:sz w:val="20"/>
                <w:szCs w:val="20"/>
              </w:rPr>
              <w:t xml:space="preserve"> </w:t>
            </w:r>
            <w:r>
              <w:rPr>
                <w:rFonts w:ascii="Arial" w:hAnsi="Arial" w:cs="Arial"/>
                <w:color w:val="000000"/>
                <w:sz w:val="20"/>
                <w:szCs w:val="20"/>
                <w:lang w:val="en-US"/>
              </w:rPr>
              <w:t>I</w:t>
            </w:r>
            <w:proofErr w:type="spellStart"/>
            <w:r>
              <w:rPr>
                <w:rFonts w:ascii="Arial" w:hAnsi="Arial" w:cs="Arial"/>
                <w:color w:val="000000"/>
                <w:sz w:val="20"/>
                <w:szCs w:val="20"/>
              </w:rPr>
              <w:t>ntegrated</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oving</w:t>
            </w:r>
            <w:proofErr w:type="spellEnd"/>
            <w:r>
              <w:rPr>
                <w:rFonts w:ascii="Arial" w:hAnsi="Arial" w:cs="Arial"/>
                <w:color w:val="000000"/>
                <w:sz w:val="20"/>
                <w:szCs w:val="20"/>
              </w:rPr>
              <w:t xml:space="preserve"> </w:t>
            </w:r>
            <w:r>
              <w:rPr>
                <w:rFonts w:ascii="Arial" w:hAnsi="Arial" w:cs="Arial"/>
                <w:color w:val="000000"/>
                <w:sz w:val="20"/>
                <w:szCs w:val="20"/>
                <w:lang w:val="en-US"/>
              </w:rPr>
              <w:t>A</w:t>
            </w:r>
            <w:proofErr w:type="spellStart"/>
            <w:r>
              <w:rPr>
                <w:rFonts w:ascii="Arial" w:hAnsi="Arial" w:cs="Arial"/>
                <w:color w:val="000000"/>
                <w:sz w:val="20"/>
                <w:szCs w:val="20"/>
              </w:rPr>
              <w:t>verage</w:t>
            </w:r>
            <w:proofErr w:type="spellEnd"/>
          </w:p>
        </w:tc>
      </w:tr>
      <w:tr w:rsidR="008F10B2" w14:paraId="1C4094BA"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7FF1AA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DBMS</w:t>
            </w:r>
          </w:p>
        </w:tc>
        <w:tc>
          <w:tcPr>
            <w:tcW w:w="6645" w:type="dxa"/>
            <w:vAlign w:val="center"/>
          </w:tcPr>
          <w:p w14:paraId="00AD87D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8F10B2" w14:paraId="0B4D87F6"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4966CB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6645" w:type="dxa"/>
            <w:vAlign w:val="center"/>
          </w:tcPr>
          <w:p w14:paraId="49D4FF2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8F10B2" w14:paraId="64747E8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865A775"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GPS</w:t>
            </w:r>
          </w:p>
        </w:tc>
        <w:tc>
          <w:tcPr>
            <w:tcW w:w="6645" w:type="dxa"/>
            <w:vAlign w:val="center"/>
          </w:tcPr>
          <w:p w14:paraId="2ED60B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Global Positioning System</w:t>
            </w:r>
          </w:p>
        </w:tc>
      </w:tr>
      <w:tr w:rsidR="008F10B2" w14:paraId="4C9A5E7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26963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6645" w:type="dxa"/>
            <w:vAlign w:val="center"/>
          </w:tcPr>
          <w:p w14:paraId="375ED83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8F10B2" w14:paraId="37C729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927184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6645" w:type="dxa"/>
            <w:vAlign w:val="center"/>
          </w:tcPr>
          <w:p w14:paraId="4BDB513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w:t>
            </w:r>
          </w:p>
        </w:tc>
      </w:tr>
      <w:tr w:rsidR="008F10B2" w14:paraId="7D54DDB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EA07AD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IP</w:t>
            </w:r>
          </w:p>
        </w:tc>
        <w:tc>
          <w:tcPr>
            <w:tcW w:w="6645" w:type="dxa"/>
            <w:vAlign w:val="center"/>
          </w:tcPr>
          <w:p w14:paraId="1D95226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Internet Protocol</w:t>
            </w:r>
          </w:p>
        </w:tc>
      </w:tr>
      <w:tr w:rsidR="008F10B2" w14:paraId="6206E52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BCBC18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ITS</w:t>
            </w:r>
          </w:p>
        </w:tc>
        <w:tc>
          <w:tcPr>
            <w:tcW w:w="6645" w:type="dxa"/>
            <w:vAlign w:val="center"/>
          </w:tcPr>
          <w:p w14:paraId="12CD1E0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Intelligent Transport Systems</w:t>
            </w:r>
          </w:p>
        </w:tc>
      </w:tr>
      <w:tr w:rsidR="008F10B2" w14:paraId="1AB6B14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D9158B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rPr>
              <w:t>LSTM</w:t>
            </w:r>
          </w:p>
        </w:tc>
        <w:tc>
          <w:tcPr>
            <w:tcW w:w="6645" w:type="dxa"/>
            <w:vAlign w:val="center"/>
          </w:tcPr>
          <w:p w14:paraId="0C04442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Long Short-Term Memory</w:t>
            </w:r>
          </w:p>
        </w:tc>
      </w:tr>
      <w:tr w:rsidR="008F10B2" w14:paraId="3C1620A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DBBE454"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MAE</w:t>
            </w:r>
          </w:p>
        </w:tc>
        <w:tc>
          <w:tcPr>
            <w:tcW w:w="6645" w:type="dxa"/>
            <w:vAlign w:val="center"/>
          </w:tcPr>
          <w:p w14:paraId="5C336E2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3D717A1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7EF162F"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MAPE</w:t>
            </w:r>
          </w:p>
        </w:tc>
        <w:tc>
          <w:tcPr>
            <w:tcW w:w="6645" w:type="dxa"/>
            <w:vAlign w:val="center"/>
          </w:tcPr>
          <w:p w14:paraId="6A32E46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Percentage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13FC891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565BE6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6645" w:type="dxa"/>
            <w:vAlign w:val="center"/>
          </w:tcPr>
          <w:p w14:paraId="6B46BE3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8F10B2" w14:paraId="7EA2ECF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A2519D7"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OSM</w:t>
            </w:r>
          </w:p>
        </w:tc>
        <w:tc>
          <w:tcPr>
            <w:tcW w:w="6645" w:type="dxa"/>
            <w:vAlign w:val="center"/>
          </w:tcPr>
          <w:p w14:paraId="5C5D340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Open Street Map</w:t>
            </w:r>
          </w:p>
        </w:tc>
      </w:tr>
      <w:tr w:rsidR="008F10B2" w:rsidRPr="003F0503" w14:paraId="123FB1D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B692DB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6645" w:type="dxa"/>
            <w:vAlign w:val="center"/>
          </w:tcPr>
          <w:p w14:paraId="1D0CE1D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8F10B2" w14:paraId="375042C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09677A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6645" w:type="dxa"/>
            <w:vAlign w:val="center"/>
          </w:tcPr>
          <w:p w14:paraId="1779D0E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lang w:val="en-US"/>
              </w:rPr>
              <w:t>Procedural Language/PostgreSQL</w:t>
            </w:r>
          </w:p>
        </w:tc>
      </w:tr>
      <w:tr w:rsidR="008F10B2" w14:paraId="1499D22C"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D1F893E"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RMSE</w:t>
            </w:r>
          </w:p>
        </w:tc>
        <w:tc>
          <w:tcPr>
            <w:tcW w:w="6645" w:type="dxa"/>
            <w:vAlign w:val="center"/>
          </w:tcPr>
          <w:p w14:paraId="5DE0D00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Root</w:t>
            </w:r>
            <w:proofErr w:type="spellEnd"/>
            <w:r>
              <w:rPr>
                <w:rFonts w:ascii="Arial" w:hAnsi="Arial" w:cs="Arial"/>
                <w:color w:val="000000"/>
                <w:sz w:val="20"/>
                <w:szCs w:val="20"/>
              </w:rPr>
              <w:t xml:space="preserve"> </w:t>
            </w: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Square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149AE40E"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C20A0D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6645" w:type="dxa"/>
            <w:vAlign w:val="center"/>
          </w:tcPr>
          <w:p w14:paraId="3AC78DE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8F10B2" w14:paraId="74CD556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52BB578"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RW</w:t>
            </w:r>
          </w:p>
        </w:tc>
        <w:tc>
          <w:tcPr>
            <w:tcW w:w="6645" w:type="dxa"/>
            <w:vAlign w:val="center"/>
          </w:tcPr>
          <w:p w14:paraId="48DD81E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Random </w:t>
            </w:r>
            <w:proofErr w:type="spellStart"/>
            <w:r>
              <w:rPr>
                <w:rFonts w:ascii="Arial" w:hAnsi="Arial" w:cs="Arial"/>
                <w:color w:val="000000"/>
                <w:sz w:val="20"/>
                <w:szCs w:val="20"/>
              </w:rPr>
              <w:t>Walk</w:t>
            </w:r>
            <w:proofErr w:type="spellEnd"/>
          </w:p>
        </w:tc>
      </w:tr>
      <w:tr w:rsidR="008F10B2" w14:paraId="19FF25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45346FD"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SAE</w:t>
            </w:r>
          </w:p>
        </w:tc>
        <w:tc>
          <w:tcPr>
            <w:tcW w:w="6645" w:type="dxa"/>
            <w:vAlign w:val="center"/>
          </w:tcPr>
          <w:p w14:paraId="09D70C4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Stacked</w:t>
            </w:r>
            <w:proofErr w:type="spellEnd"/>
            <w:r>
              <w:rPr>
                <w:rFonts w:ascii="Arial" w:hAnsi="Arial" w:cs="Arial"/>
                <w:color w:val="000000"/>
                <w:sz w:val="20"/>
                <w:szCs w:val="20"/>
              </w:rPr>
              <w:t xml:space="preserve"> Autoencoder</w:t>
            </w:r>
          </w:p>
        </w:tc>
      </w:tr>
      <w:tr w:rsidR="008F10B2" w:rsidRPr="003F0503" w14:paraId="63E387F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C3E8B4A"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SARIMA</w:t>
            </w:r>
          </w:p>
        </w:tc>
        <w:tc>
          <w:tcPr>
            <w:tcW w:w="6645" w:type="dxa"/>
            <w:vAlign w:val="center"/>
          </w:tcPr>
          <w:p w14:paraId="36728EF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 xml:space="preserve">Seasonal </w:t>
            </w:r>
            <w:proofErr w:type="spellStart"/>
            <w:r>
              <w:rPr>
                <w:rFonts w:ascii="Arial" w:hAnsi="Arial" w:cs="Arial"/>
                <w:color w:val="000000"/>
                <w:sz w:val="20"/>
                <w:szCs w:val="20"/>
                <w:lang w:val="en-US"/>
              </w:rPr>
              <w:t>AutoRegressive</w:t>
            </w:r>
            <w:proofErr w:type="spellEnd"/>
            <w:r>
              <w:rPr>
                <w:rFonts w:ascii="Arial" w:hAnsi="Arial" w:cs="Arial"/>
                <w:color w:val="000000"/>
                <w:sz w:val="20"/>
                <w:szCs w:val="20"/>
                <w:lang w:val="en-US"/>
              </w:rPr>
              <w:t xml:space="preserve"> Integrated Moving Average</w:t>
            </w:r>
          </w:p>
        </w:tc>
      </w:tr>
      <w:tr w:rsidR="008F10B2" w14:paraId="1653C49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AE35689"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Seq2Seq</w:t>
            </w:r>
          </w:p>
        </w:tc>
        <w:tc>
          <w:tcPr>
            <w:tcW w:w="6645" w:type="dxa"/>
            <w:vAlign w:val="center"/>
          </w:tcPr>
          <w:p w14:paraId="6E7B96C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Sequence</w:t>
            </w:r>
            <w:proofErr w:type="spellEnd"/>
            <w:r>
              <w:rPr>
                <w:rFonts w:ascii="Arial" w:hAnsi="Arial" w:cs="Arial"/>
                <w:color w:val="000000"/>
                <w:sz w:val="20"/>
                <w:szCs w:val="20"/>
              </w:rPr>
              <w:t xml:space="preserve"> </w:t>
            </w:r>
            <w:proofErr w:type="spellStart"/>
            <w:r>
              <w:rPr>
                <w:rFonts w:ascii="Arial" w:hAnsi="Arial" w:cs="Arial"/>
                <w:color w:val="000000"/>
                <w:sz w:val="20"/>
                <w:szCs w:val="20"/>
              </w:rPr>
              <w:t>to</w:t>
            </w:r>
            <w:proofErr w:type="spellEnd"/>
            <w:r>
              <w:rPr>
                <w:rFonts w:ascii="Arial" w:hAnsi="Arial" w:cs="Arial"/>
                <w:color w:val="000000"/>
                <w:sz w:val="20"/>
                <w:szCs w:val="20"/>
              </w:rPr>
              <w:t xml:space="preserve"> </w:t>
            </w:r>
            <w:proofErr w:type="spellStart"/>
            <w:r>
              <w:rPr>
                <w:rFonts w:ascii="Arial" w:hAnsi="Arial" w:cs="Arial"/>
                <w:color w:val="000000"/>
                <w:sz w:val="20"/>
                <w:szCs w:val="20"/>
              </w:rPr>
              <w:t>Sequence</w:t>
            </w:r>
            <w:proofErr w:type="spellEnd"/>
          </w:p>
        </w:tc>
      </w:tr>
      <w:tr w:rsidR="008F10B2" w14:paraId="63D61B8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6AA3B4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SPQ</w:t>
            </w:r>
          </w:p>
        </w:tc>
        <w:tc>
          <w:tcPr>
            <w:tcW w:w="6645" w:type="dxa"/>
            <w:vAlign w:val="center"/>
          </w:tcPr>
          <w:p w14:paraId="6BB041B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Strict Path Query</w:t>
            </w:r>
          </w:p>
        </w:tc>
      </w:tr>
      <w:tr w:rsidR="008F10B2" w14:paraId="2F621E2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7EA718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SVM</w:t>
            </w:r>
          </w:p>
        </w:tc>
        <w:tc>
          <w:tcPr>
            <w:tcW w:w="6645" w:type="dxa"/>
            <w:vAlign w:val="center"/>
          </w:tcPr>
          <w:p w14:paraId="6812AC1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Support Vector Machine</w:t>
            </w:r>
          </w:p>
        </w:tc>
      </w:tr>
      <w:tr w:rsidR="008F10B2" w14:paraId="0534120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22C29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6645" w:type="dxa"/>
            <w:vAlign w:val="center"/>
          </w:tcPr>
          <w:p w14:paraId="53447B1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8F10B2" w14:paraId="16DAF6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9A37D9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6645" w:type="dxa"/>
            <w:vAlign w:val="center"/>
          </w:tcPr>
          <w:p w14:paraId="5016D44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8F10B2" w14:paraId="737D2ED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91EEC8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WD</w:t>
            </w:r>
          </w:p>
        </w:tc>
        <w:tc>
          <w:tcPr>
            <w:tcW w:w="6645" w:type="dxa"/>
            <w:vAlign w:val="center"/>
          </w:tcPr>
          <w:p w14:paraId="6265B92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Wavelet Decomposition</w:t>
            </w:r>
          </w:p>
        </w:tc>
      </w:tr>
    </w:tbl>
    <w:p w14:paraId="247BAD60" w14:textId="77777777" w:rsidR="008F10B2" w:rsidRDefault="008F10B2">
      <w:pPr>
        <w:pStyle w:val="Web"/>
        <w:spacing w:before="360" w:beforeAutospacing="0" w:after="120" w:afterAutospacing="0"/>
        <w:jc w:val="both"/>
        <w:rPr>
          <w:rFonts w:ascii="Arial Black" w:hAnsi="Arial Black" w:cs="Arial"/>
          <w:color w:val="000000"/>
        </w:rPr>
      </w:pPr>
    </w:p>
    <w:p w14:paraId="37B714AA" w14:textId="77777777" w:rsidR="008F10B2" w:rsidRDefault="008F10B2">
      <w:pPr>
        <w:pStyle w:val="Web"/>
        <w:spacing w:before="360" w:beforeAutospacing="0" w:after="120" w:afterAutospacing="0"/>
        <w:jc w:val="both"/>
        <w:rPr>
          <w:rFonts w:ascii="Arial Black" w:hAnsi="Arial Black" w:cs="Arial"/>
          <w:color w:val="000000"/>
        </w:rPr>
      </w:pPr>
    </w:p>
    <w:p w14:paraId="05A0A0F7" w14:textId="77777777" w:rsidR="008F10B2" w:rsidRDefault="008F10B2">
      <w:pPr>
        <w:pStyle w:val="Web"/>
        <w:spacing w:before="360" w:beforeAutospacing="0" w:after="120" w:afterAutospacing="0"/>
        <w:jc w:val="both"/>
        <w:rPr>
          <w:rFonts w:ascii="Arial Black" w:hAnsi="Arial Black" w:cs="Arial"/>
          <w:color w:val="000000"/>
        </w:rPr>
      </w:pPr>
    </w:p>
    <w:p w14:paraId="7E4BEA16"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8" w:name="_Toc146795779"/>
      <w:r>
        <w:rPr>
          <w:rFonts w:ascii="Arial Black" w:hAnsi="Arial Black" w:cs="Arial"/>
          <w:color w:val="000000"/>
        </w:rPr>
        <w:lastRenderedPageBreak/>
        <w:t>Βιβλιογραφικές</w:t>
      </w:r>
      <w:r>
        <w:rPr>
          <w:rFonts w:ascii="Arial Black" w:hAnsi="Arial Black" w:cs="Arial"/>
          <w:color w:val="000000"/>
          <w:lang w:val="en-US"/>
        </w:rPr>
        <w:t xml:space="preserve"> </w:t>
      </w:r>
      <w:r>
        <w:rPr>
          <w:rFonts w:ascii="Arial Black" w:hAnsi="Arial Black" w:cs="Arial"/>
          <w:color w:val="000000"/>
        </w:rPr>
        <w:t>Πηγές</w:t>
      </w:r>
      <w:bookmarkEnd w:id="85"/>
      <w:bookmarkEnd w:id="88"/>
    </w:p>
    <w:sdt>
      <w:sdtPr>
        <w:rPr>
          <w:rFonts w:ascii="Arial" w:eastAsia="Times New Roman" w:hAnsi="Arial" w:cs="Arial"/>
          <w:sz w:val="20"/>
          <w:szCs w:val="20"/>
          <w:lang w:val="en-US"/>
        </w:rPr>
        <w:tag w:val="MENDELEY_BIBLIOGRAPHY"/>
        <w:id w:val="-1945455362"/>
        <w:placeholder>
          <w:docPart w:val="DefaultPlaceholder_-1854013440"/>
        </w:placeholder>
      </w:sdtPr>
      <w:sdtContent>
        <w:p w14:paraId="4E813181" w14:textId="77777777" w:rsidR="00EA630A" w:rsidRPr="00EA630A" w:rsidRDefault="00EA630A">
          <w:pPr>
            <w:autoSpaceDE w:val="0"/>
            <w:autoSpaceDN w:val="0"/>
            <w:ind w:hanging="640"/>
            <w:divId w:val="1869444214"/>
            <w:rPr>
              <w:rFonts w:eastAsia="Times New Roman"/>
              <w:kern w:val="0"/>
              <w:sz w:val="24"/>
              <w:szCs w:val="24"/>
              <w:lang w:val="en-US"/>
              <w14:ligatures w14:val="none"/>
            </w:rPr>
          </w:pPr>
          <w:r w:rsidRPr="00EA630A">
            <w:rPr>
              <w:rFonts w:eastAsia="Times New Roman"/>
              <w:lang w:val="en-US"/>
            </w:rPr>
            <w:t>[1]</w:t>
          </w:r>
          <w:r w:rsidRPr="00EA630A">
            <w:rPr>
              <w:rFonts w:eastAsia="Times New Roman"/>
              <w:lang w:val="en-US"/>
            </w:rPr>
            <w:tab/>
            <w:t xml:space="preserve">B. Krogh, N. </w:t>
          </w:r>
          <w:proofErr w:type="spellStart"/>
          <w:r w:rsidRPr="00EA630A">
            <w:rPr>
              <w:rFonts w:eastAsia="Times New Roman"/>
              <w:lang w:val="en-US"/>
            </w:rPr>
            <w:t>Pelekis</w:t>
          </w:r>
          <w:proofErr w:type="spellEnd"/>
          <w:r w:rsidRPr="00EA630A">
            <w:rPr>
              <w:rFonts w:eastAsia="Times New Roman"/>
              <w:lang w:val="en-US"/>
            </w:rPr>
            <w:t>, Y. Theodoridis, and K. Torp, “Path-based Queries on Trajectory Data.”</w:t>
          </w:r>
        </w:p>
        <w:p w14:paraId="4D5511BB" w14:textId="77777777" w:rsidR="00EA630A" w:rsidRPr="00EA630A" w:rsidRDefault="00EA630A">
          <w:pPr>
            <w:autoSpaceDE w:val="0"/>
            <w:autoSpaceDN w:val="0"/>
            <w:ind w:hanging="640"/>
            <w:divId w:val="208959723"/>
            <w:rPr>
              <w:rFonts w:eastAsia="Times New Roman"/>
              <w:lang w:val="en-US"/>
            </w:rPr>
          </w:pPr>
          <w:r w:rsidRPr="00EA630A">
            <w:rPr>
              <w:rFonts w:eastAsia="Times New Roman"/>
              <w:lang w:val="en-US"/>
            </w:rPr>
            <w:t>[2]</w:t>
          </w:r>
          <w:r w:rsidRPr="00EA630A">
            <w:rPr>
              <w:rFonts w:eastAsia="Times New Roman"/>
              <w:lang w:val="en-US"/>
            </w:rPr>
            <w:tab/>
            <w:t xml:space="preserve">T. Chen and C. </w:t>
          </w:r>
          <w:proofErr w:type="spellStart"/>
          <w:r w:rsidRPr="00EA630A">
            <w:rPr>
              <w:rFonts w:eastAsia="Times New Roman"/>
              <w:lang w:val="en-US"/>
            </w:rPr>
            <w:t>Guestrin</w:t>
          </w:r>
          <w:proofErr w:type="spellEnd"/>
          <w:r w:rsidRPr="00EA630A">
            <w:rPr>
              <w:rFonts w:eastAsia="Times New Roman"/>
              <w:lang w:val="en-US"/>
            </w:rPr>
            <w:t xml:space="preserve">, “XGBoost: A Scalable Tree Boosting System,” Mar. 2016, </w:t>
          </w:r>
          <w:proofErr w:type="spellStart"/>
          <w:r w:rsidRPr="00EA630A">
            <w:rPr>
              <w:rFonts w:eastAsia="Times New Roman"/>
              <w:lang w:val="en-US"/>
            </w:rPr>
            <w:t>doi</w:t>
          </w:r>
          <w:proofErr w:type="spellEnd"/>
          <w:r w:rsidRPr="00EA630A">
            <w:rPr>
              <w:rFonts w:eastAsia="Times New Roman"/>
              <w:lang w:val="en-US"/>
            </w:rPr>
            <w:t>: 10.1145/2939672.2939785.</w:t>
          </w:r>
        </w:p>
        <w:p w14:paraId="5396140A" w14:textId="77777777" w:rsidR="00EA630A" w:rsidRPr="00EA630A" w:rsidRDefault="00EA630A">
          <w:pPr>
            <w:autoSpaceDE w:val="0"/>
            <w:autoSpaceDN w:val="0"/>
            <w:ind w:hanging="640"/>
            <w:divId w:val="11491223"/>
            <w:rPr>
              <w:rFonts w:eastAsia="Times New Roman"/>
              <w:lang w:val="en-US"/>
            </w:rPr>
          </w:pPr>
          <w:r w:rsidRPr="00EA630A">
            <w:rPr>
              <w:rFonts w:eastAsia="Times New Roman"/>
              <w:lang w:val="en-US"/>
            </w:rPr>
            <w:t>[3]</w:t>
          </w:r>
          <w:r w:rsidRPr="00EA630A">
            <w:rPr>
              <w:rFonts w:eastAsia="Times New Roman"/>
              <w:lang w:val="en-US"/>
            </w:rPr>
            <w:tab/>
            <w:t xml:space="preserve">R. C. </w:t>
          </w:r>
          <w:proofErr w:type="spellStart"/>
          <w:r w:rsidRPr="00EA630A">
            <w:rPr>
              <w:rFonts w:eastAsia="Times New Roman"/>
              <w:lang w:val="en-US"/>
            </w:rPr>
            <w:t>Staudemeyer</w:t>
          </w:r>
          <w:proofErr w:type="spellEnd"/>
          <w:r w:rsidRPr="00EA630A">
            <w:rPr>
              <w:rFonts w:eastAsia="Times New Roman"/>
              <w:lang w:val="en-US"/>
            </w:rPr>
            <w:t xml:space="preserve"> and E. R. Morris, “Understanding LSTM -- a tutorial into Long Short-Term Memory Recurrent Neural Networks,” Sep. 2019, [Online]. Available: http://arxiv.org/abs/1909.09586</w:t>
          </w:r>
        </w:p>
        <w:p w14:paraId="3F8BAD0F" w14:textId="77777777" w:rsidR="00EA630A" w:rsidRPr="00EA630A" w:rsidRDefault="00EA630A">
          <w:pPr>
            <w:autoSpaceDE w:val="0"/>
            <w:autoSpaceDN w:val="0"/>
            <w:ind w:hanging="640"/>
            <w:divId w:val="1881278399"/>
            <w:rPr>
              <w:rFonts w:eastAsia="Times New Roman"/>
              <w:lang w:val="en-US"/>
            </w:rPr>
          </w:pPr>
          <w:r w:rsidRPr="00EA630A">
            <w:rPr>
              <w:rFonts w:eastAsia="Times New Roman"/>
              <w:lang w:val="en-US"/>
            </w:rPr>
            <w:t>[4]</w:t>
          </w:r>
          <w:r w:rsidRPr="00EA630A">
            <w:rPr>
              <w:rFonts w:eastAsia="Times New Roman"/>
              <w:lang w:val="en-US"/>
            </w:rPr>
            <w:tab/>
            <w:t xml:space="preserve">Y. </w:t>
          </w:r>
          <w:proofErr w:type="spellStart"/>
          <w:r w:rsidRPr="00EA630A">
            <w:rPr>
              <w:rFonts w:eastAsia="Times New Roman"/>
              <w:lang w:val="en-US"/>
            </w:rPr>
            <w:t>Lv</w:t>
          </w:r>
          <w:proofErr w:type="spellEnd"/>
          <w:r w:rsidRPr="00EA630A">
            <w:rPr>
              <w:rFonts w:eastAsia="Times New Roman"/>
              <w:lang w:val="en-US"/>
            </w:rPr>
            <w:t xml:space="preserve">, Y. Duan, W. Kang, Z. Li, and F. Y. Wang, “Traffic Flow Prediction with Big Data: A Deep Learning Approach,” </w:t>
          </w:r>
          <w:r w:rsidRPr="00EA630A">
            <w:rPr>
              <w:rFonts w:eastAsia="Times New Roman"/>
              <w:i/>
              <w:iCs/>
              <w:lang w:val="en-US"/>
            </w:rPr>
            <w:t>IEEE Transactions on Intelligent Transportation Systems</w:t>
          </w:r>
          <w:r w:rsidRPr="00EA630A">
            <w:rPr>
              <w:rFonts w:eastAsia="Times New Roman"/>
              <w:lang w:val="en-US"/>
            </w:rPr>
            <w:t xml:space="preserve">, vol. 16, no. 2, pp. 865–873, Apr. 2015, </w:t>
          </w:r>
          <w:proofErr w:type="spellStart"/>
          <w:r w:rsidRPr="00EA630A">
            <w:rPr>
              <w:rFonts w:eastAsia="Times New Roman"/>
              <w:lang w:val="en-US"/>
            </w:rPr>
            <w:t>doi</w:t>
          </w:r>
          <w:proofErr w:type="spellEnd"/>
          <w:r w:rsidRPr="00EA630A">
            <w:rPr>
              <w:rFonts w:eastAsia="Times New Roman"/>
              <w:lang w:val="en-US"/>
            </w:rPr>
            <w:t>: 10.1109/TITS.2014.2345663.</w:t>
          </w:r>
        </w:p>
        <w:p w14:paraId="6C7AE1BA" w14:textId="77777777" w:rsidR="00EA630A" w:rsidRPr="00EA630A" w:rsidRDefault="00EA630A">
          <w:pPr>
            <w:autoSpaceDE w:val="0"/>
            <w:autoSpaceDN w:val="0"/>
            <w:ind w:hanging="640"/>
            <w:divId w:val="952439161"/>
            <w:rPr>
              <w:rFonts w:eastAsia="Times New Roman"/>
              <w:lang w:val="en-US"/>
            </w:rPr>
          </w:pPr>
          <w:r w:rsidRPr="00EA630A">
            <w:rPr>
              <w:rFonts w:eastAsia="Times New Roman"/>
              <w:lang w:val="en-US"/>
            </w:rPr>
            <w:t>[5]</w:t>
          </w:r>
          <w:r w:rsidRPr="00EA630A">
            <w:rPr>
              <w:rFonts w:eastAsia="Times New Roman"/>
              <w:lang w:val="en-US"/>
            </w:rPr>
            <w:tab/>
            <w:t xml:space="preserve">L. </w:t>
          </w:r>
          <w:proofErr w:type="spellStart"/>
          <w:r w:rsidRPr="00EA630A">
            <w:rPr>
              <w:rFonts w:eastAsia="Times New Roman"/>
              <w:lang w:val="en-US"/>
            </w:rPr>
            <w:t>Breiman</w:t>
          </w:r>
          <w:proofErr w:type="spellEnd"/>
          <w:r w:rsidRPr="00EA630A">
            <w:rPr>
              <w:rFonts w:eastAsia="Times New Roman"/>
              <w:lang w:val="en-US"/>
            </w:rPr>
            <w:t>, “Random Forests,” 2001.</w:t>
          </w:r>
        </w:p>
        <w:p w14:paraId="41328F23" w14:textId="77777777" w:rsidR="00EA630A" w:rsidRPr="00EA630A" w:rsidRDefault="00EA630A">
          <w:pPr>
            <w:autoSpaceDE w:val="0"/>
            <w:autoSpaceDN w:val="0"/>
            <w:ind w:hanging="640"/>
            <w:divId w:val="1712488031"/>
            <w:rPr>
              <w:rFonts w:eastAsia="Times New Roman"/>
              <w:lang w:val="en-US"/>
            </w:rPr>
          </w:pPr>
          <w:r w:rsidRPr="00EA630A">
            <w:rPr>
              <w:rFonts w:eastAsia="Times New Roman"/>
              <w:lang w:val="en-US"/>
            </w:rPr>
            <w:t>[6]</w:t>
          </w:r>
          <w:r w:rsidRPr="00EA630A">
            <w:rPr>
              <w:rFonts w:eastAsia="Times New Roman"/>
              <w:lang w:val="en-US"/>
            </w:rPr>
            <w:tab/>
            <w:t xml:space="preserve">X. Liu </w:t>
          </w:r>
          <w:r w:rsidRPr="00EA630A">
            <w:rPr>
              <w:rFonts w:eastAsia="Times New Roman"/>
              <w:i/>
              <w:iCs/>
              <w:lang w:val="en-US"/>
            </w:rPr>
            <w:t>et al.</w:t>
          </w:r>
          <w:r w:rsidRPr="00EA630A">
            <w:rPr>
              <w:rFonts w:eastAsia="Times New Roman"/>
              <w:lang w:val="en-US"/>
            </w:rPr>
            <w:t xml:space="preserve">, </w:t>
          </w:r>
          <w:r w:rsidRPr="00EA630A">
            <w:rPr>
              <w:rFonts w:eastAsia="Times New Roman"/>
              <w:i/>
              <w:iCs/>
              <w:lang w:val="en-US"/>
            </w:rPr>
            <w:t xml:space="preserve">2015 IEEE International Conference on Smart </w:t>
          </w:r>
          <w:proofErr w:type="gramStart"/>
          <w:r w:rsidRPr="00EA630A">
            <w:rPr>
              <w:rFonts w:eastAsia="Times New Roman"/>
              <w:i/>
              <w:iCs/>
              <w:lang w:val="en-US"/>
            </w:rPr>
            <w:t>City :</w:t>
          </w:r>
          <w:proofErr w:type="gramEnd"/>
          <w:r w:rsidRPr="00EA630A">
            <w:rPr>
              <w:rFonts w:eastAsia="Times New Roman"/>
              <w:i/>
              <w:iCs/>
              <w:lang w:val="en-US"/>
            </w:rPr>
            <w:t xml:space="preserve"> </w:t>
          </w:r>
          <w:proofErr w:type="spellStart"/>
          <w:r w:rsidRPr="00EA630A">
            <w:rPr>
              <w:rFonts w:eastAsia="Times New Roman"/>
              <w:i/>
              <w:iCs/>
              <w:lang w:val="en-US"/>
            </w:rPr>
            <w:t>SmartCity</w:t>
          </w:r>
          <w:proofErr w:type="spellEnd"/>
          <w:r w:rsidRPr="00EA630A">
            <w:rPr>
              <w:rFonts w:eastAsia="Times New Roman"/>
              <w:i/>
              <w:iCs/>
              <w:lang w:val="en-US"/>
            </w:rPr>
            <w:t xml:space="preserve"> 2015 : proceedings : 19-21 December 2015, Chengdu, China</w:t>
          </w:r>
          <w:r w:rsidRPr="00EA630A">
            <w:rPr>
              <w:rFonts w:eastAsia="Times New Roman"/>
              <w:lang w:val="en-US"/>
            </w:rPr>
            <w:t xml:space="preserve">. </w:t>
          </w:r>
        </w:p>
        <w:p w14:paraId="4BAA0137" w14:textId="77777777" w:rsidR="00EA630A" w:rsidRPr="00EA630A" w:rsidRDefault="00EA630A">
          <w:pPr>
            <w:autoSpaceDE w:val="0"/>
            <w:autoSpaceDN w:val="0"/>
            <w:ind w:hanging="640"/>
            <w:divId w:val="882906001"/>
            <w:rPr>
              <w:rFonts w:eastAsia="Times New Roman"/>
              <w:lang w:val="en-US"/>
            </w:rPr>
          </w:pPr>
          <w:r w:rsidRPr="00EA630A">
            <w:rPr>
              <w:rFonts w:eastAsia="Times New Roman"/>
              <w:lang w:val="en-US"/>
            </w:rPr>
            <w:t>[7]</w:t>
          </w:r>
          <w:r w:rsidRPr="00EA630A">
            <w:rPr>
              <w:rFonts w:eastAsia="Times New Roman"/>
              <w:lang w:val="en-US"/>
            </w:rPr>
            <w:tab/>
            <w:t>“</w:t>
          </w:r>
          <w:proofErr w:type="spellStart"/>
          <w:r w:rsidRPr="00EA630A">
            <w:rPr>
              <w:rFonts w:eastAsia="Times New Roman"/>
              <w:lang w:val="en-US"/>
            </w:rPr>
            <w:t>Supervised_Deep_Learning_Based_for_Traffic_Flow_Prediction</w:t>
          </w:r>
          <w:proofErr w:type="spellEnd"/>
          <w:r w:rsidRPr="00EA630A">
            <w:rPr>
              <w:rFonts w:eastAsia="Times New Roman"/>
              <w:lang w:val="en-US"/>
            </w:rPr>
            <w:t>”.</w:t>
          </w:r>
        </w:p>
        <w:p w14:paraId="53FD6A1B" w14:textId="77777777" w:rsidR="00EA630A" w:rsidRPr="00EA630A" w:rsidRDefault="00EA630A">
          <w:pPr>
            <w:autoSpaceDE w:val="0"/>
            <w:autoSpaceDN w:val="0"/>
            <w:ind w:hanging="640"/>
            <w:divId w:val="793249613"/>
            <w:rPr>
              <w:rFonts w:eastAsia="Times New Roman"/>
              <w:lang w:val="en-US"/>
            </w:rPr>
          </w:pPr>
          <w:r w:rsidRPr="00EA630A">
            <w:rPr>
              <w:rFonts w:eastAsia="Times New Roman"/>
              <w:lang w:val="en-US"/>
            </w:rPr>
            <w:t>[8]</w:t>
          </w:r>
          <w:r w:rsidRPr="00EA630A">
            <w:rPr>
              <w:rFonts w:eastAsia="Times New Roman"/>
              <w:lang w:val="en-US"/>
            </w:rPr>
            <w:tab/>
            <w:t xml:space="preserve">R. Jiang </w:t>
          </w:r>
          <w:r w:rsidRPr="00EA630A">
            <w:rPr>
              <w:rFonts w:eastAsia="Times New Roman"/>
              <w:i/>
              <w:iCs/>
              <w:lang w:val="en-US"/>
            </w:rPr>
            <w:t>et al.</w:t>
          </w:r>
          <w:r w:rsidRPr="00EA630A">
            <w:rPr>
              <w:rFonts w:eastAsia="Times New Roman"/>
              <w:lang w:val="en-US"/>
            </w:rPr>
            <w:t>, “</w:t>
          </w:r>
          <w:proofErr w:type="spellStart"/>
          <w:r w:rsidRPr="00EA630A">
            <w:rPr>
              <w:rFonts w:eastAsia="Times New Roman"/>
              <w:lang w:val="en-US"/>
            </w:rPr>
            <w:t>DeepCrowd</w:t>
          </w:r>
          <w:proofErr w:type="spellEnd"/>
          <w:r w:rsidRPr="00EA630A">
            <w:rPr>
              <w:rFonts w:eastAsia="Times New Roman"/>
              <w:lang w:val="en-US"/>
            </w:rPr>
            <w:t xml:space="preserve">: A Deep Model for Large-Scale Citywide Crowd Density and Flow Prediction,” </w:t>
          </w:r>
          <w:r w:rsidRPr="00EA630A">
            <w:rPr>
              <w:rFonts w:eastAsia="Times New Roman"/>
              <w:i/>
              <w:iCs/>
              <w:lang w:val="en-US"/>
            </w:rPr>
            <w:t xml:space="preserve">IEEE Trans </w:t>
          </w:r>
          <w:proofErr w:type="spellStart"/>
          <w:r w:rsidRPr="00EA630A">
            <w:rPr>
              <w:rFonts w:eastAsia="Times New Roman"/>
              <w:i/>
              <w:iCs/>
              <w:lang w:val="en-US"/>
            </w:rPr>
            <w:t>Knowl</w:t>
          </w:r>
          <w:proofErr w:type="spellEnd"/>
          <w:r w:rsidRPr="00EA630A">
            <w:rPr>
              <w:rFonts w:eastAsia="Times New Roman"/>
              <w:i/>
              <w:iCs/>
              <w:lang w:val="en-US"/>
            </w:rPr>
            <w:t xml:space="preserve"> Data Eng</w:t>
          </w:r>
          <w:r w:rsidRPr="00EA630A">
            <w:rPr>
              <w:rFonts w:eastAsia="Times New Roman"/>
              <w:lang w:val="en-US"/>
            </w:rPr>
            <w:t xml:space="preserve">, vol. 35, no. 1, pp. 276–290, Jan. 2023, </w:t>
          </w:r>
          <w:proofErr w:type="spellStart"/>
          <w:r w:rsidRPr="00EA630A">
            <w:rPr>
              <w:rFonts w:eastAsia="Times New Roman"/>
              <w:lang w:val="en-US"/>
            </w:rPr>
            <w:t>doi</w:t>
          </w:r>
          <w:proofErr w:type="spellEnd"/>
          <w:r w:rsidRPr="00EA630A">
            <w:rPr>
              <w:rFonts w:eastAsia="Times New Roman"/>
              <w:lang w:val="en-US"/>
            </w:rPr>
            <w:t>: 10.1109/TKDE.2021.3077056.</w:t>
          </w:r>
        </w:p>
        <w:p w14:paraId="3BDC6075" w14:textId="77777777" w:rsidR="00EA630A" w:rsidRPr="00EA630A" w:rsidRDefault="00EA630A">
          <w:pPr>
            <w:autoSpaceDE w:val="0"/>
            <w:autoSpaceDN w:val="0"/>
            <w:ind w:hanging="640"/>
            <w:divId w:val="441850421"/>
            <w:rPr>
              <w:rFonts w:eastAsia="Times New Roman"/>
              <w:lang w:val="en-US"/>
            </w:rPr>
          </w:pPr>
          <w:r w:rsidRPr="00EA630A">
            <w:rPr>
              <w:rFonts w:eastAsia="Times New Roman"/>
              <w:lang w:val="en-US"/>
            </w:rPr>
            <w:t>[9]</w:t>
          </w:r>
          <w:r w:rsidRPr="00EA630A">
            <w:rPr>
              <w:rFonts w:eastAsia="Times New Roman"/>
              <w:lang w:val="en-US"/>
            </w:rPr>
            <w:tab/>
            <w:t>M. Lu, K. Zhang, H. Liu, and N. Xiong3, “Graph Hierarchical Convolutional Recurrent Neural Network (GHCRNN) for Vehicle Condition Prediction.”</w:t>
          </w:r>
        </w:p>
        <w:p w14:paraId="106D2965" w14:textId="77777777" w:rsidR="00EA630A" w:rsidRPr="00EA630A" w:rsidRDefault="00EA630A">
          <w:pPr>
            <w:autoSpaceDE w:val="0"/>
            <w:autoSpaceDN w:val="0"/>
            <w:ind w:hanging="640"/>
            <w:divId w:val="2008362643"/>
            <w:rPr>
              <w:rFonts w:eastAsia="Times New Roman"/>
              <w:lang w:val="en-US"/>
            </w:rPr>
          </w:pPr>
          <w:r w:rsidRPr="00EA630A">
            <w:rPr>
              <w:rFonts w:eastAsia="Times New Roman"/>
              <w:lang w:val="en-US"/>
            </w:rPr>
            <w:t>[10]</w:t>
          </w:r>
          <w:r w:rsidRPr="00EA630A">
            <w:rPr>
              <w:rFonts w:eastAsia="Times New Roman"/>
              <w:lang w:val="en-US"/>
            </w:rPr>
            <w:tab/>
            <w:t xml:space="preserve">X. Dong, T. Lei, S. Jin, and Z. Hou, “Short-term traffic flow prediction based on XGBoost,” </w:t>
          </w:r>
          <w:r w:rsidRPr="00EA630A">
            <w:rPr>
              <w:rFonts w:eastAsia="Times New Roman"/>
              <w:i/>
              <w:iCs/>
              <w:lang w:val="en-US"/>
            </w:rPr>
            <w:t>Proceedings of 2018 IEEE 7th Data Driven Control and Learning Systems Conference, DDCLS 2018</w:t>
          </w:r>
          <w:r w:rsidRPr="00EA630A">
            <w:rPr>
              <w:rFonts w:eastAsia="Times New Roman"/>
              <w:lang w:val="en-US"/>
            </w:rPr>
            <w:t xml:space="preserve">, pp. 854–859, Oct. 2018, </w:t>
          </w:r>
          <w:proofErr w:type="spellStart"/>
          <w:r w:rsidRPr="00EA630A">
            <w:rPr>
              <w:rFonts w:eastAsia="Times New Roman"/>
              <w:lang w:val="en-US"/>
            </w:rPr>
            <w:t>doi</w:t>
          </w:r>
          <w:proofErr w:type="spellEnd"/>
          <w:r w:rsidRPr="00EA630A">
            <w:rPr>
              <w:rFonts w:eastAsia="Times New Roman"/>
              <w:lang w:val="en-US"/>
            </w:rPr>
            <w:t>: 10.1109/DDCLS.2018.8516114.</w:t>
          </w:r>
        </w:p>
        <w:p w14:paraId="46D9C6B5" w14:textId="77777777" w:rsidR="00EA630A" w:rsidRPr="00EA630A" w:rsidRDefault="00EA630A">
          <w:pPr>
            <w:autoSpaceDE w:val="0"/>
            <w:autoSpaceDN w:val="0"/>
            <w:ind w:hanging="640"/>
            <w:divId w:val="1091316679"/>
            <w:rPr>
              <w:rFonts w:eastAsia="Times New Roman"/>
              <w:lang w:val="en-US"/>
            </w:rPr>
          </w:pPr>
          <w:r w:rsidRPr="00EA630A">
            <w:rPr>
              <w:rFonts w:eastAsia="Times New Roman"/>
              <w:lang w:val="en-US"/>
            </w:rPr>
            <w:t>[11]</w:t>
          </w:r>
          <w:r w:rsidRPr="00EA630A">
            <w:rPr>
              <w:rFonts w:eastAsia="Times New Roman"/>
              <w:lang w:val="en-US"/>
            </w:rPr>
            <w:tab/>
            <w:t xml:space="preserve">“Python History - </w:t>
          </w:r>
          <w:proofErr w:type="spellStart"/>
          <w:r w:rsidRPr="00EA630A">
            <w:rPr>
              <w:rFonts w:eastAsia="Times New Roman"/>
              <w:lang w:val="en-US"/>
            </w:rPr>
            <w:t>javatpoint</w:t>
          </w:r>
          <w:proofErr w:type="spellEnd"/>
          <w:r w:rsidRPr="00EA630A">
            <w:rPr>
              <w:rFonts w:eastAsia="Times New Roman"/>
              <w:lang w:val="en-US"/>
            </w:rPr>
            <w:t>.” Accessed: Aug. 17, 2023. [Online]. Available: https://www.javatpoint.com/python-history</w:t>
          </w:r>
        </w:p>
        <w:p w14:paraId="2BA8DE61" w14:textId="77777777" w:rsidR="00EA630A" w:rsidRPr="00EA630A" w:rsidRDefault="00EA630A">
          <w:pPr>
            <w:autoSpaceDE w:val="0"/>
            <w:autoSpaceDN w:val="0"/>
            <w:ind w:hanging="640"/>
            <w:divId w:val="49815280"/>
            <w:rPr>
              <w:rFonts w:eastAsia="Times New Roman"/>
              <w:lang w:val="en-US"/>
            </w:rPr>
          </w:pPr>
          <w:r w:rsidRPr="00EA630A">
            <w:rPr>
              <w:rFonts w:eastAsia="Times New Roman"/>
              <w:lang w:val="en-US"/>
            </w:rPr>
            <w:t>[12]</w:t>
          </w:r>
          <w:r w:rsidRPr="00EA630A">
            <w:rPr>
              <w:rFonts w:eastAsia="Times New Roman"/>
              <w:lang w:val="en-US"/>
            </w:rPr>
            <w:tab/>
            <w:t>“pandas - Python Data Analysis Library.” Accessed: Aug. 17, 2023. [Online]. Available: https://pandas.pydata.org/</w:t>
          </w:r>
        </w:p>
        <w:p w14:paraId="0867F3CD" w14:textId="77777777" w:rsidR="00EA630A" w:rsidRPr="00EA630A" w:rsidRDefault="00EA630A">
          <w:pPr>
            <w:autoSpaceDE w:val="0"/>
            <w:autoSpaceDN w:val="0"/>
            <w:ind w:hanging="640"/>
            <w:divId w:val="2063020927"/>
            <w:rPr>
              <w:rFonts w:eastAsia="Times New Roman"/>
              <w:lang w:val="en-US"/>
            </w:rPr>
          </w:pPr>
          <w:r w:rsidRPr="00EA630A">
            <w:rPr>
              <w:rFonts w:eastAsia="Times New Roman"/>
              <w:lang w:val="en-US"/>
            </w:rPr>
            <w:t>[13]</w:t>
          </w:r>
          <w:r w:rsidRPr="00EA630A">
            <w:rPr>
              <w:rFonts w:eastAsia="Times New Roman"/>
              <w:lang w:val="en-US"/>
            </w:rPr>
            <w:tab/>
            <w:t>“NumPy.” Accessed: Aug. 17, 2023. [Online]. Available: https://numpy.org/</w:t>
          </w:r>
        </w:p>
        <w:p w14:paraId="1700BAAB" w14:textId="77777777" w:rsidR="00EA630A" w:rsidRPr="00EA630A" w:rsidRDefault="00EA630A">
          <w:pPr>
            <w:autoSpaceDE w:val="0"/>
            <w:autoSpaceDN w:val="0"/>
            <w:ind w:hanging="640"/>
            <w:divId w:val="840655714"/>
            <w:rPr>
              <w:rFonts w:eastAsia="Times New Roman"/>
              <w:lang w:val="en-US"/>
            </w:rPr>
          </w:pPr>
          <w:r w:rsidRPr="00EA630A">
            <w:rPr>
              <w:rFonts w:eastAsia="Times New Roman"/>
              <w:lang w:val="en-US"/>
            </w:rPr>
            <w:t>[14]</w:t>
          </w:r>
          <w:r w:rsidRPr="00EA630A">
            <w:rPr>
              <w:rFonts w:eastAsia="Times New Roman"/>
              <w:lang w:val="en-US"/>
            </w:rPr>
            <w:tab/>
            <w:t>“</w:t>
          </w:r>
          <w:proofErr w:type="spellStart"/>
          <w:r w:rsidRPr="00EA630A">
            <w:rPr>
              <w:rFonts w:eastAsia="Times New Roman"/>
              <w:lang w:val="en-US"/>
            </w:rPr>
            <w:t>scikit-</w:t>
          </w:r>
          <w:proofErr w:type="gramStart"/>
          <w:r w:rsidRPr="00EA630A">
            <w:rPr>
              <w:rFonts w:eastAsia="Times New Roman"/>
              <w:lang w:val="en-US"/>
            </w:rPr>
            <w:t>learn</w:t>
          </w:r>
          <w:proofErr w:type="spellEnd"/>
          <w:r w:rsidRPr="00EA630A">
            <w:rPr>
              <w:rFonts w:eastAsia="Times New Roman"/>
              <w:lang w:val="en-US"/>
            </w:rPr>
            <w:t>:</w:t>
          </w:r>
          <w:proofErr w:type="gramEnd"/>
          <w:r w:rsidRPr="00EA630A">
            <w:rPr>
              <w:rFonts w:eastAsia="Times New Roman"/>
              <w:lang w:val="en-US"/>
            </w:rPr>
            <w:t xml:space="preserve"> machine learning in Python — </w:t>
          </w:r>
          <w:proofErr w:type="spellStart"/>
          <w:r w:rsidRPr="00EA630A">
            <w:rPr>
              <w:rFonts w:eastAsia="Times New Roman"/>
              <w:lang w:val="en-US"/>
            </w:rPr>
            <w:t>scikit-learn</w:t>
          </w:r>
          <w:proofErr w:type="spellEnd"/>
          <w:r w:rsidRPr="00EA630A">
            <w:rPr>
              <w:rFonts w:eastAsia="Times New Roman"/>
              <w:lang w:val="en-US"/>
            </w:rPr>
            <w:t xml:space="preserve"> 1.3.0 documentation.” Accessed: Aug. 17, 2023. [Online]. Available: https://scikit-learn.org/stable/</w:t>
          </w:r>
        </w:p>
        <w:p w14:paraId="1205F8A2" w14:textId="77777777" w:rsidR="00EA630A" w:rsidRPr="00EA630A" w:rsidRDefault="00EA630A">
          <w:pPr>
            <w:autoSpaceDE w:val="0"/>
            <w:autoSpaceDN w:val="0"/>
            <w:ind w:hanging="640"/>
            <w:divId w:val="1221749534"/>
            <w:rPr>
              <w:rFonts w:eastAsia="Times New Roman"/>
              <w:lang w:val="en-US"/>
            </w:rPr>
          </w:pPr>
          <w:r w:rsidRPr="00EA630A">
            <w:rPr>
              <w:rFonts w:eastAsia="Times New Roman"/>
              <w:lang w:val="en-US"/>
            </w:rPr>
            <w:t>[15]</w:t>
          </w:r>
          <w:r w:rsidRPr="00EA630A">
            <w:rPr>
              <w:rFonts w:eastAsia="Times New Roman"/>
              <w:lang w:val="en-US"/>
            </w:rPr>
            <w:tab/>
            <w:t>“TensorFlow.” Accessed: Aug. 17, 2023. [Online]. Available: https://www.tensorflow.org/</w:t>
          </w:r>
        </w:p>
        <w:p w14:paraId="0A200F69" w14:textId="77777777" w:rsidR="00EA630A" w:rsidRPr="00EA630A" w:rsidRDefault="00EA630A">
          <w:pPr>
            <w:autoSpaceDE w:val="0"/>
            <w:autoSpaceDN w:val="0"/>
            <w:ind w:hanging="640"/>
            <w:divId w:val="2036806158"/>
            <w:rPr>
              <w:rFonts w:eastAsia="Times New Roman"/>
              <w:lang w:val="en-US"/>
            </w:rPr>
          </w:pPr>
          <w:r w:rsidRPr="00EA630A">
            <w:rPr>
              <w:rFonts w:eastAsia="Times New Roman"/>
              <w:lang w:val="en-US"/>
            </w:rPr>
            <w:t>[16]</w:t>
          </w:r>
          <w:r w:rsidRPr="00EA630A">
            <w:rPr>
              <w:rFonts w:eastAsia="Times New Roman"/>
              <w:lang w:val="en-US"/>
            </w:rPr>
            <w:tab/>
            <w:t>“Keras: Deep Learning for humans.” Accessed: Aug. 17, 2023. [Online]. Available: https://keras.io/</w:t>
          </w:r>
        </w:p>
        <w:p w14:paraId="0AFBD73C" w14:textId="77777777" w:rsidR="00EA630A" w:rsidRPr="00EA630A" w:rsidRDefault="00EA630A">
          <w:pPr>
            <w:autoSpaceDE w:val="0"/>
            <w:autoSpaceDN w:val="0"/>
            <w:ind w:hanging="640"/>
            <w:divId w:val="1335953043"/>
            <w:rPr>
              <w:rFonts w:eastAsia="Times New Roman"/>
              <w:lang w:val="en-US"/>
            </w:rPr>
          </w:pPr>
          <w:r w:rsidRPr="00EA630A">
            <w:rPr>
              <w:rFonts w:eastAsia="Times New Roman"/>
              <w:lang w:val="en-US"/>
            </w:rPr>
            <w:t>[17]</w:t>
          </w:r>
          <w:r w:rsidRPr="00EA630A">
            <w:rPr>
              <w:rFonts w:eastAsia="Times New Roman"/>
              <w:lang w:val="en-US"/>
            </w:rPr>
            <w:tab/>
            <w:t>“Matplotlib — Visualization with Python.” Accessed: Aug. 17, 2023. [Online]. Available: https://matplotlib.org/</w:t>
          </w:r>
        </w:p>
        <w:p w14:paraId="7A7CD316" w14:textId="77777777" w:rsidR="00EA630A" w:rsidRPr="00EA630A" w:rsidRDefault="00EA630A">
          <w:pPr>
            <w:autoSpaceDE w:val="0"/>
            <w:autoSpaceDN w:val="0"/>
            <w:ind w:hanging="640"/>
            <w:divId w:val="949583324"/>
            <w:rPr>
              <w:rFonts w:eastAsia="Times New Roman"/>
              <w:lang w:val="en-US"/>
            </w:rPr>
          </w:pPr>
          <w:r w:rsidRPr="00EA630A">
            <w:rPr>
              <w:rFonts w:eastAsia="Times New Roman"/>
              <w:lang w:val="en-US"/>
            </w:rPr>
            <w:lastRenderedPageBreak/>
            <w:t>[18]</w:t>
          </w:r>
          <w:r w:rsidRPr="00EA630A">
            <w:rPr>
              <w:rFonts w:eastAsia="Times New Roman"/>
              <w:lang w:val="en-US"/>
            </w:rPr>
            <w:tab/>
            <w:t xml:space="preserve">M. Waskom, “seaborn: statistical data visualization,” </w:t>
          </w:r>
          <w:r w:rsidRPr="00EA630A">
            <w:rPr>
              <w:rFonts w:eastAsia="Times New Roman"/>
              <w:i/>
              <w:iCs/>
              <w:lang w:val="en-US"/>
            </w:rPr>
            <w:t xml:space="preserve">J Open Source </w:t>
          </w:r>
          <w:proofErr w:type="spellStart"/>
          <w:r w:rsidRPr="00EA630A">
            <w:rPr>
              <w:rFonts w:eastAsia="Times New Roman"/>
              <w:i/>
              <w:iCs/>
              <w:lang w:val="en-US"/>
            </w:rPr>
            <w:t>Softw</w:t>
          </w:r>
          <w:proofErr w:type="spellEnd"/>
          <w:r w:rsidRPr="00EA630A">
            <w:rPr>
              <w:rFonts w:eastAsia="Times New Roman"/>
              <w:lang w:val="en-US"/>
            </w:rPr>
            <w:t xml:space="preserve">, vol. 6, no. 60, p. 3021, Apr. 2021, </w:t>
          </w:r>
          <w:proofErr w:type="spellStart"/>
          <w:r w:rsidRPr="00EA630A">
            <w:rPr>
              <w:rFonts w:eastAsia="Times New Roman"/>
              <w:lang w:val="en-US"/>
            </w:rPr>
            <w:t>doi</w:t>
          </w:r>
          <w:proofErr w:type="spellEnd"/>
          <w:r w:rsidRPr="00EA630A">
            <w:rPr>
              <w:rFonts w:eastAsia="Times New Roman"/>
              <w:lang w:val="en-US"/>
            </w:rPr>
            <w:t>: 10.21105/JOSS.03021.</w:t>
          </w:r>
        </w:p>
        <w:p w14:paraId="21BAFF56" w14:textId="77777777" w:rsidR="00EA630A" w:rsidRPr="00EA630A" w:rsidRDefault="00EA630A">
          <w:pPr>
            <w:autoSpaceDE w:val="0"/>
            <w:autoSpaceDN w:val="0"/>
            <w:ind w:hanging="640"/>
            <w:divId w:val="62023694"/>
            <w:rPr>
              <w:rFonts w:eastAsia="Times New Roman"/>
              <w:lang w:val="en-US"/>
            </w:rPr>
          </w:pPr>
          <w:r w:rsidRPr="00EA630A">
            <w:rPr>
              <w:rFonts w:eastAsia="Times New Roman"/>
              <w:lang w:val="en-US"/>
            </w:rPr>
            <w:t>[19]</w:t>
          </w:r>
          <w:r w:rsidRPr="00EA630A">
            <w:rPr>
              <w:rFonts w:eastAsia="Times New Roman"/>
              <w:lang w:val="en-US"/>
            </w:rPr>
            <w:tab/>
            <w:t>“Project Jupyter | Home.” Accessed: Aug. 17, 2023. [Online]. Available: https://jupyter.org/</w:t>
          </w:r>
        </w:p>
        <w:p w14:paraId="1DE241F6" w14:textId="77777777" w:rsidR="00EA630A" w:rsidRPr="00EA630A" w:rsidRDefault="00EA630A">
          <w:pPr>
            <w:autoSpaceDE w:val="0"/>
            <w:autoSpaceDN w:val="0"/>
            <w:ind w:hanging="640"/>
            <w:divId w:val="2018384450"/>
            <w:rPr>
              <w:rFonts w:eastAsia="Times New Roman"/>
              <w:lang w:val="en-US"/>
            </w:rPr>
          </w:pPr>
          <w:r w:rsidRPr="00EA630A">
            <w:rPr>
              <w:rFonts w:eastAsia="Times New Roman"/>
              <w:lang w:val="en-US"/>
            </w:rPr>
            <w:t>[20]</w:t>
          </w:r>
          <w:r w:rsidRPr="00EA630A">
            <w:rPr>
              <w:rFonts w:eastAsia="Times New Roman"/>
              <w:lang w:val="en-US"/>
            </w:rPr>
            <w:tab/>
            <w:t>“</w:t>
          </w:r>
          <w:r>
            <w:rPr>
              <w:rFonts w:eastAsia="Times New Roman"/>
            </w:rPr>
            <w:t>Καλώς</w:t>
          </w:r>
          <w:r w:rsidRPr="00EA630A">
            <w:rPr>
              <w:rFonts w:eastAsia="Times New Roman"/>
              <w:lang w:val="en-US"/>
            </w:rPr>
            <w:t xml:space="preserve"> </w:t>
          </w:r>
          <w:r>
            <w:rPr>
              <w:rFonts w:eastAsia="Times New Roman"/>
            </w:rPr>
            <w:t>ορίσατε</w:t>
          </w:r>
          <w:r w:rsidRPr="00EA630A">
            <w:rPr>
              <w:rFonts w:eastAsia="Times New Roman"/>
              <w:lang w:val="en-US"/>
            </w:rPr>
            <w:t xml:space="preserve"> </w:t>
          </w:r>
          <w:r>
            <w:rPr>
              <w:rFonts w:eastAsia="Times New Roman"/>
            </w:rPr>
            <w:t>στο</w:t>
          </w:r>
          <w:r w:rsidRPr="00EA630A">
            <w:rPr>
              <w:rFonts w:eastAsia="Times New Roman"/>
              <w:lang w:val="en-US"/>
            </w:rPr>
            <w:t xml:space="preserve"> </w:t>
          </w:r>
          <w:proofErr w:type="spellStart"/>
          <w:r w:rsidRPr="00EA630A">
            <w:rPr>
              <w:rFonts w:eastAsia="Times New Roman"/>
              <w:lang w:val="en-US"/>
            </w:rPr>
            <w:t>Colaboratory</w:t>
          </w:r>
          <w:proofErr w:type="spellEnd"/>
          <w:r w:rsidRPr="00EA630A">
            <w:rPr>
              <w:rFonts w:eastAsia="Times New Roman"/>
              <w:lang w:val="en-US"/>
            </w:rPr>
            <w:t xml:space="preserve"> - </w:t>
          </w:r>
          <w:proofErr w:type="spellStart"/>
          <w:r w:rsidRPr="00EA630A">
            <w:rPr>
              <w:rFonts w:eastAsia="Times New Roman"/>
              <w:lang w:val="en-US"/>
            </w:rPr>
            <w:t>Colaboratory</w:t>
          </w:r>
          <w:proofErr w:type="spellEnd"/>
          <w:r w:rsidRPr="00EA630A">
            <w:rPr>
              <w:rFonts w:eastAsia="Times New Roman"/>
              <w:lang w:val="en-US"/>
            </w:rPr>
            <w:t>.” Accessed: Aug. 17, 2023. [Online]. Available: https://colab.research.google.com/</w:t>
          </w:r>
        </w:p>
        <w:p w14:paraId="0C094B4B" w14:textId="77777777" w:rsidR="00EA630A" w:rsidRDefault="00EA630A">
          <w:pPr>
            <w:autoSpaceDE w:val="0"/>
            <w:autoSpaceDN w:val="0"/>
            <w:ind w:hanging="640"/>
            <w:divId w:val="1555510666"/>
            <w:rPr>
              <w:rFonts w:eastAsia="Times New Roman"/>
            </w:rPr>
          </w:pPr>
          <w:r>
            <w:rPr>
              <w:rFonts w:eastAsia="Times New Roman"/>
            </w:rPr>
            <w:t>[21]</w:t>
          </w:r>
          <w:r>
            <w:rPr>
              <w:rFonts w:eastAsia="Times New Roman"/>
            </w:rPr>
            <w:tab/>
            <w:t>“ΕΘΝΙΚΟ ΜΕΤΣΟΒΙΟ ΠΟΛΥΤΕΧΝΕΙΟ ΣΧΟΛΗ ΑΓΡΟΝΟΜΩΝ ΚΑΙ ΤΟΠΟΓΡΑΦΩΝ ΜΗΧΑΝΙΚΩΝ.”</w:t>
          </w:r>
        </w:p>
        <w:p w14:paraId="5B9A3650" w14:textId="77777777" w:rsidR="00EA630A" w:rsidRPr="00EA630A" w:rsidRDefault="00EA630A">
          <w:pPr>
            <w:autoSpaceDE w:val="0"/>
            <w:autoSpaceDN w:val="0"/>
            <w:ind w:hanging="640"/>
            <w:divId w:val="2040743102"/>
            <w:rPr>
              <w:rFonts w:eastAsia="Times New Roman"/>
              <w:lang w:val="en-US"/>
            </w:rPr>
          </w:pPr>
          <w:r w:rsidRPr="00EA630A">
            <w:rPr>
              <w:rFonts w:eastAsia="Times New Roman"/>
              <w:lang w:val="en-US"/>
            </w:rPr>
            <w:t>[22]</w:t>
          </w:r>
          <w:r w:rsidRPr="00EA630A">
            <w:rPr>
              <w:rFonts w:eastAsia="Times New Roman"/>
              <w:lang w:val="en-US"/>
            </w:rPr>
            <w:tab/>
            <w:t>“PostgreSQL: Documentation: 15: Chapter 43. PL/pgSQL — SQL Procedural Language.” Accessed: Aug. 17, 2023. [Online]. Available: https://www.postgresql.org/docs/current/plpgsql.html</w:t>
          </w:r>
        </w:p>
        <w:p w14:paraId="46229280" w14:textId="77777777" w:rsidR="00EA630A" w:rsidRPr="00EA630A" w:rsidRDefault="00EA630A">
          <w:pPr>
            <w:autoSpaceDE w:val="0"/>
            <w:autoSpaceDN w:val="0"/>
            <w:ind w:hanging="640"/>
            <w:divId w:val="1346399440"/>
            <w:rPr>
              <w:rFonts w:eastAsia="Times New Roman"/>
              <w:lang w:val="en-US"/>
            </w:rPr>
          </w:pPr>
          <w:r w:rsidRPr="00EA630A">
            <w:rPr>
              <w:rFonts w:eastAsia="Times New Roman"/>
              <w:lang w:val="en-US"/>
            </w:rPr>
            <w:t>[23]</w:t>
          </w:r>
          <w:r w:rsidRPr="00EA630A">
            <w:rPr>
              <w:rFonts w:eastAsia="Times New Roman"/>
              <w:lang w:val="en-US"/>
            </w:rPr>
            <w:tab/>
            <w:t>“Docker: Accelerated Container Application Development.” Accessed: Aug. 17, 2023. [Online]. Available: https://www.docker.com/</w:t>
          </w:r>
        </w:p>
        <w:p w14:paraId="375B0082" w14:textId="77777777" w:rsidR="00EA630A" w:rsidRPr="00EA630A" w:rsidRDefault="00EA630A">
          <w:pPr>
            <w:autoSpaceDE w:val="0"/>
            <w:autoSpaceDN w:val="0"/>
            <w:ind w:hanging="640"/>
            <w:divId w:val="167410016"/>
            <w:rPr>
              <w:rFonts w:eastAsia="Times New Roman"/>
              <w:lang w:val="en-US"/>
            </w:rPr>
          </w:pPr>
          <w:r w:rsidRPr="00EA630A">
            <w:rPr>
              <w:rFonts w:eastAsia="Times New Roman"/>
              <w:lang w:val="en-US"/>
            </w:rPr>
            <w:t>[24]</w:t>
          </w:r>
          <w:r w:rsidRPr="00EA630A">
            <w:rPr>
              <w:rFonts w:eastAsia="Times New Roman"/>
              <w:lang w:val="en-US"/>
            </w:rPr>
            <w:tab/>
            <w:t>“Valhalla Docs.” Accessed: Aug. 17, 2023. [Online]. Available: https://valhalla.github.io/valhalla/</w:t>
          </w:r>
        </w:p>
        <w:p w14:paraId="392F440F" w14:textId="77777777" w:rsidR="00EA630A" w:rsidRPr="00EA630A" w:rsidRDefault="00EA630A">
          <w:pPr>
            <w:autoSpaceDE w:val="0"/>
            <w:autoSpaceDN w:val="0"/>
            <w:ind w:hanging="640"/>
            <w:divId w:val="2127311104"/>
            <w:rPr>
              <w:rFonts w:eastAsia="Times New Roman"/>
              <w:lang w:val="en-US"/>
            </w:rPr>
          </w:pPr>
          <w:r w:rsidRPr="00EA630A">
            <w:rPr>
              <w:rFonts w:eastAsia="Times New Roman"/>
              <w:lang w:val="en-US"/>
            </w:rPr>
            <w:t>[25]</w:t>
          </w:r>
          <w:r w:rsidRPr="00EA630A">
            <w:rPr>
              <w:rFonts w:eastAsia="Times New Roman"/>
              <w:lang w:val="en-US"/>
            </w:rPr>
            <w:tab/>
            <w:t>“OpenStreetMap.” Accessed: Aug. 17, 2023. [Online]. Available: https://www.openstreetmap.org/#map=7/38.359/23.810</w:t>
          </w:r>
        </w:p>
        <w:p w14:paraId="6552BC34" w14:textId="77777777" w:rsidR="00EA630A" w:rsidRPr="00EA630A" w:rsidRDefault="00EA630A">
          <w:pPr>
            <w:autoSpaceDE w:val="0"/>
            <w:autoSpaceDN w:val="0"/>
            <w:ind w:hanging="640"/>
            <w:divId w:val="1363288573"/>
            <w:rPr>
              <w:rFonts w:eastAsia="Times New Roman"/>
              <w:lang w:val="en-US"/>
            </w:rPr>
          </w:pPr>
          <w:r w:rsidRPr="00EA630A">
            <w:rPr>
              <w:rFonts w:eastAsia="Times New Roman"/>
              <w:lang w:val="en-US"/>
            </w:rPr>
            <w:t>[26]</w:t>
          </w:r>
          <w:r w:rsidRPr="00EA630A">
            <w:rPr>
              <w:rFonts w:eastAsia="Times New Roman"/>
              <w:lang w:val="en-US"/>
            </w:rPr>
            <w:tab/>
            <w:t>“Cabspotting | Stamen.” Accessed: Aug. 17, 2023. [Online]. Available: https://stamen.com/work/cabspotting/</w:t>
          </w:r>
        </w:p>
        <w:p w14:paraId="500F68CA" w14:textId="320AFF0B" w:rsidR="008F10B2" w:rsidRDefault="00EA630A">
          <w:pPr>
            <w:spacing w:after="60"/>
            <w:ind w:left="-634"/>
            <w:jc w:val="both"/>
            <w:rPr>
              <w:rFonts w:ascii="Arial" w:eastAsia="Times New Roman" w:hAnsi="Arial" w:cs="Arial"/>
              <w:sz w:val="20"/>
              <w:szCs w:val="20"/>
              <w:lang w:val="en-US"/>
            </w:rPr>
          </w:pPr>
          <w:r w:rsidRPr="00EA630A">
            <w:rPr>
              <w:rFonts w:eastAsia="Times New Roman"/>
              <w:lang w:val="en-US"/>
            </w:rPr>
            <w:t> </w:t>
          </w:r>
        </w:p>
      </w:sdtContent>
    </w:sdt>
    <w:sectPr w:rsidR="008F10B2">
      <w:headerReference w:type="default" r:id="rId29"/>
      <w:footerReference w:type="default" r:id="rId30"/>
      <w:pgSz w:w="11906" w:h="16838"/>
      <w:pgMar w:top="1701" w:right="1701" w:bottom="1701" w:left="1701" w:header="706" w:footer="706"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A07FA" w14:textId="77777777" w:rsidR="00957DBD" w:rsidRDefault="00957DBD">
      <w:pPr>
        <w:spacing w:after="0" w:line="240" w:lineRule="auto"/>
      </w:pPr>
      <w:r>
        <w:separator/>
      </w:r>
    </w:p>
  </w:endnote>
  <w:endnote w:type="continuationSeparator" w:id="0">
    <w:p w14:paraId="09092948" w14:textId="77777777" w:rsidR="00957DBD" w:rsidRDefault="00957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460940"/>
      <w:docPartObj>
        <w:docPartGallery w:val="Page Numbers (Bottom of Page)"/>
        <w:docPartUnique/>
      </w:docPartObj>
    </w:sdtPr>
    <w:sdtContent>
      <w:p w14:paraId="7AB83F46" w14:textId="77777777" w:rsidR="008F10B2" w:rsidRDefault="00000000">
        <w:pPr>
          <w:pStyle w:val="a7"/>
          <w:jc w:val="center"/>
          <w:rPr>
            <w:rFonts w:ascii="Arial" w:hAnsi="Arial" w:cs="Arial"/>
            <w:sz w:val="16"/>
            <w:szCs w:val="16"/>
          </w:rPr>
        </w:pPr>
        <w:r>
          <w:fldChar w:fldCharType="begin"/>
        </w:r>
        <w:r>
          <w:instrText xml:space="preserve"> PAGE </w:instrText>
        </w:r>
        <w:r>
          <w:fldChar w:fldCharType="separate"/>
        </w:r>
        <w:r>
          <w:t>4</w:t>
        </w:r>
        <w:r>
          <w:t>3</w:t>
        </w:r>
        <w:r>
          <w:fldChar w:fldCharType="end"/>
        </w:r>
      </w:p>
    </w:sdtContent>
  </w:sdt>
  <w:p w14:paraId="09606428" w14:textId="77777777" w:rsidR="008F10B2" w:rsidRDefault="008F10B2">
    <w:pPr>
      <w:pStyle w:val="a7"/>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52BC0" w14:textId="77777777" w:rsidR="00957DBD" w:rsidRDefault="00957DBD">
      <w:pPr>
        <w:spacing w:after="0" w:line="240" w:lineRule="auto"/>
      </w:pPr>
      <w:r>
        <w:separator/>
      </w:r>
    </w:p>
  </w:footnote>
  <w:footnote w:type="continuationSeparator" w:id="0">
    <w:p w14:paraId="1C1838AD" w14:textId="77777777" w:rsidR="00957DBD" w:rsidRDefault="00957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9E5FB" w14:textId="77777777" w:rsidR="008F10B2" w:rsidRDefault="00000000">
    <w:pPr>
      <w:pStyle w:val="a7"/>
      <w:rPr>
        <w:rFonts w:ascii="Arial" w:hAnsi="Arial" w:cs="Arial"/>
        <w:sz w:val="16"/>
        <w:szCs w:val="16"/>
      </w:rPr>
    </w:pPr>
    <w:r>
      <w:rPr>
        <w:rFonts w:ascii="Arial" w:hAnsi="Arial" w:cs="Arial"/>
        <w:sz w:val="16"/>
        <w:szCs w:val="16"/>
      </w:rPr>
      <w:t>Πρόβλεψη Κυκλοφοριακού Φόρτου Σε Οδικά Δίκτυα -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B3F"/>
    <w:multiLevelType w:val="multilevel"/>
    <w:tmpl w:val="7D4069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9C6CAB"/>
    <w:multiLevelType w:val="multilevel"/>
    <w:tmpl w:val="30301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B53DDE"/>
    <w:multiLevelType w:val="multilevel"/>
    <w:tmpl w:val="7FDA66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6094026"/>
    <w:multiLevelType w:val="multilevel"/>
    <w:tmpl w:val="6DDC0B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99E2466"/>
    <w:multiLevelType w:val="multilevel"/>
    <w:tmpl w:val="3CBA3B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A905F15"/>
    <w:multiLevelType w:val="multilevel"/>
    <w:tmpl w:val="07E2BD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23C4947"/>
    <w:multiLevelType w:val="multilevel"/>
    <w:tmpl w:val="F022F5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296258F"/>
    <w:multiLevelType w:val="multilevel"/>
    <w:tmpl w:val="56B259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84A1497"/>
    <w:multiLevelType w:val="multilevel"/>
    <w:tmpl w:val="0E6CC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90A527C"/>
    <w:multiLevelType w:val="multilevel"/>
    <w:tmpl w:val="316AFF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B3B6E1F"/>
    <w:multiLevelType w:val="multilevel"/>
    <w:tmpl w:val="C14AC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E475157"/>
    <w:multiLevelType w:val="multilevel"/>
    <w:tmpl w:val="61C8C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21E469D5"/>
    <w:multiLevelType w:val="multilevel"/>
    <w:tmpl w:val="C95C54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8370AF1"/>
    <w:multiLevelType w:val="multilevel"/>
    <w:tmpl w:val="07BE51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BD42787"/>
    <w:multiLevelType w:val="multilevel"/>
    <w:tmpl w:val="54FCC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D362EFB"/>
    <w:multiLevelType w:val="multilevel"/>
    <w:tmpl w:val="2DA8F8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F2D1F2C"/>
    <w:multiLevelType w:val="multilevel"/>
    <w:tmpl w:val="18782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312469C4"/>
    <w:multiLevelType w:val="multilevel"/>
    <w:tmpl w:val="971A5D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2453BDC"/>
    <w:multiLevelType w:val="multilevel"/>
    <w:tmpl w:val="43185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A477E04"/>
    <w:multiLevelType w:val="multilevel"/>
    <w:tmpl w:val="86A4B53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E143381"/>
    <w:multiLevelType w:val="multilevel"/>
    <w:tmpl w:val="47A4F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44F5236D"/>
    <w:multiLevelType w:val="multilevel"/>
    <w:tmpl w:val="932C61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46380763"/>
    <w:multiLevelType w:val="multilevel"/>
    <w:tmpl w:val="2B9C6054"/>
    <w:lvl w:ilvl="0">
      <w:start w:val="1"/>
      <w:numFmt w:val="decimal"/>
      <w:lvlText w:val="%1."/>
      <w:lvlJc w:val="left"/>
      <w:pPr>
        <w:tabs>
          <w:tab w:val="num" w:pos="720"/>
        </w:tabs>
        <w:ind w:left="720" w:hanging="360"/>
      </w:pPr>
      <w:rPr>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BA071BE"/>
    <w:multiLevelType w:val="multilevel"/>
    <w:tmpl w:val="AE14E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4C5D5C38"/>
    <w:multiLevelType w:val="multilevel"/>
    <w:tmpl w:val="0ECC235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5" w15:restartNumberingAfterBreak="0">
    <w:nsid w:val="4D086ECB"/>
    <w:multiLevelType w:val="multilevel"/>
    <w:tmpl w:val="85466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4F595D7C"/>
    <w:multiLevelType w:val="multilevel"/>
    <w:tmpl w:val="529ED1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4FC56C67"/>
    <w:multiLevelType w:val="multilevel"/>
    <w:tmpl w:val="0A3CDD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8" w15:restartNumberingAfterBreak="0">
    <w:nsid w:val="506A2C41"/>
    <w:multiLevelType w:val="multilevel"/>
    <w:tmpl w:val="F06606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52EE3E72"/>
    <w:multiLevelType w:val="multilevel"/>
    <w:tmpl w:val="B414D70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0" w15:restartNumberingAfterBreak="0">
    <w:nsid w:val="530B1BD8"/>
    <w:multiLevelType w:val="multilevel"/>
    <w:tmpl w:val="E62A78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15:restartNumberingAfterBreak="0">
    <w:nsid w:val="59CB0B74"/>
    <w:multiLevelType w:val="multilevel"/>
    <w:tmpl w:val="3C2A6F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5C463974"/>
    <w:multiLevelType w:val="multilevel"/>
    <w:tmpl w:val="C6DA4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5CA74CDC"/>
    <w:multiLevelType w:val="multilevel"/>
    <w:tmpl w:val="D3446C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5DA42216"/>
    <w:multiLevelType w:val="multilevel"/>
    <w:tmpl w:val="CAEA13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DDB5AF5"/>
    <w:multiLevelType w:val="multilevel"/>
    <w:tmpl w:val="5DB437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5EAB2364"/>
    <w:multiLevelType w:val="multilevel"/>
    <w:tmpl w:val="F3FC9C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62CD0E70"/>
    <w:multiLevelType w:val="multilevel"/>
    <w:tmpl w:val="3F16A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631283D"/>
    <w:multiLevelType w:val="multilevel"/>
    <w:tmpl w:val="A6964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67184987"/>
    <w:multiLevelType w:val="multilevel"/>
    <w:tmpl w:val="F95A8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68C50AC0"/>
    <w:multiLevelType w:val="multilevel"/>
    <w:tmpl w:val="3E5229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AE22A69"/>
    <w:multiLevelType w:val="multilevel"/>
    <w:tmpl w:val="66E24F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71AC1BDD"/>
    <w:multiLevelType w:val="multilevel"/>
    <w:tmpl w:val="26027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29B79CB"/>
    <w:multiLevelType w:val="multilevel"/>
    <w:tmpl w:val="61FEAE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15:restartNumberingAfterBreak="0">
    <w:nsid w:val="77A11AEF"/>
    <w:multiLevelType w:val="multilevel"/>
    <w:tmpl w:val="F502F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92226384">
    <w:abstractNumId w:val="6"/>
  </w:num>
  <w:num w:numId="2" w16cid:durableId="1802919703">
    <w:abstractNumId w:val="11"/>
  </w:num>
  <w:num w:numId="3" w16cid:durableId="787089989">
    <w:abstractNumId w:val="39"/>
  </w:num>
  <w:num w:numId="4" w16cid:durableId="2142110432">
    <w:abstractNumId w:val="12"/>
  </w:num>
  <w:num w:numId="5" w16cid:durableId="469636984">
    <w:abstractNumId w:val="19"/>
  </w:num>
  <w:num w:numId="6" w16cid:durableId="1743721449">
    <w:abstractNumId w:val="18"/>
  </w:num>
  <w:num w:numId="7" w16cid:durableId="1526941893">
    <w:abstractNumId w:val="28"/>
  </w:num>
  <w:num w:numId="8" w16cid:durableId="1657495737">
    <w:abstractNumId w:val="4"/>
  </w:num>
  <w:num w:numId="9" w16cid:durableId="46727960">
    <w:abstractNumId w:val="13"/>
  </w:num>
  <w:num w:numId="10" w16cid:durableId="1177578290">
    <w:abstractNumId w:val="1"/>
  </w:num>
  <w:num w:numId="11" w16cid:durableId="666520274">
    <w:abstractNumId w:val="3"/>
  </w:num>
  <w:num w:numId="12" w16cid:durableId="1544975381">
    <w:abstractNumId w:val="17"/>
  </w:num>
  <w:num w:numId="13" w16cid:durableId="507184954">
    <w:abstractNumId w:val="9"/>
  </w:num>
  <w:num w:numId="14" w16cid:durableId="207955768">
    <w:abstractNumId w:val="34"/>
  </w:num>
  <w:num w:numId="15" w16cid:durableId="1760061476">
    <w:abstractNumId w:val="10"/>
  </w:num>
  <w:num w:numId="16" w16cid:durableId="501164285">
    <w:abstractNumId w:val="40"/>
  </w:num>
  <w:num w:numId="17" w16cid:durableId="1993829893">
    <w:abstractNumId w:val="14"/>
  </w:num>
  <w:num w:numId="18" w16cid:durableId="262996751">
    <w:abstractNumId w:val="44"/>
  </w:num>
  <w:num w:numId="19" w16cid:durableId="1492480309">
    <w:abstractNumId w:val="41"/>
  </w:num>
  <w:num w:numId="20" w16cid:durableId="2002806383">
    <w:abstractNumId w:val="42"/>
  </w:num>
  <w:num w:numId="21" w16cid:durableId="232661715">
    <w:abstractNumId w:val="30"/>
  </w:num>
  <w:num w:numId="22" w16cid:durableId="583875297">
    <w:abstractNumId w:val="35"/>
  </w:num>
  <w:num w:numId="23" w16cid:durableId="1133327569">
    <w:abstractNumId w:val="43"/>
  </w:num>
  <w:num w:numId="24" w16cid:durableId="1646397113">
    <w:abstractNumId w:val="24"/>
  </w:num>
  <w:num w:numId="25" w16cid:durableId="465121811">
    <w:abstractNumId w:val="21"/>
  </w:num>
  <w:num w:numId="26" w16cid:durableId="925649233">
    <w:abstractNumId w:val="32"/>
  </w:num>
  <w:num w:numId="27" w16cid:durableId="415252657">
    <w:abstractNumId w:val="16"/>
  </w:num>
  <w:num w:numId="28" w16cid:durableId="1296444576">
    <w:abstractNumId w:val="15"/>
  </w:num>
  <w:num w:numId="29" w16cid:durableId="1631011278">
    <w:abstractNumId w:val="33"/>
  </w:num>
  <w:num w:numId="30" w16cid:durableId="1343700828">
    <w:abstractNumId w:val="23"/>
  </w:num>
  <w:num w:numId="31" w16cid:durableId="299311750">
    <w:abstractNumId w:val="2"/>
  </w:num>
  <w:num w:numId="32" w16cid:durableId="1240142161">
    <w:abstractNumId w:val="38"/>
  </w:num>
  <w:num w:numId="33" w16cid:durableId="1180703648">
    <w:abstractNumId w:val="7"/>
  </w:num>
  <w:num w:numId="34" w16cid:durableId="1710715235">
    <w:abstractNumId w:val="26"/>
  </w:num>
  <w:num w:numId="35" w16cid:durableId="1379621695">
    <w:abstractNumId w:val="22"/>
  </w:num>
  <w:num w:numId="36" w16cid:durableId="1406298925">
    <w:abstractNumId w:val="37"/>
  </w:num>
  <w:num w:numId="37" w16cid:durableId="1715881867">
    <w:abstractNumId w:val="0"/>
  </w:num>
  <w:num w:numId="38" w16cid:durableId="519928692">
    <w:abstractNumId w:val="29"/>
  </w:num>
  <w:num w:numId="39" w16cid:durableId="1409497580">
    <w:abstractNumId w:val="5"/>
  </w:num>
  <w:num w:numId="40" w16cid:durableId="212037131">
    <w:abstractNumId w:val="36"/>
  </w:num>
  <w:num w:numId="41" w16cid:durableId="377050444">
    <w:abstractNumId w:val="25"/>
  </w:num>
  <w:num w:numId="42" w16cid:durableId="1468815964">
    <w:abstractNumId w:val="31"/>
  </w:num>
  <w:num w:numId="43" w16cid:durableId="1620144489">
    <w:abstractNumId w:val="8"/>
  </w:num>
  <w:num w:numId="44" w16cid:durableId="1996834724">
    <w:abstractNumId w:val="20"/>
  </w:num>
  <w:num w:numId="45" w16cid:durableId="50155167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B2"/>
    <w:rsid w:val="00223651"/>
    <w:rsid w:val="003F0503"/>
    <w:rsid w:val="004D09B4"/>
    <w:rsid w:val="00845226"/>
    <w:rsid w:val="008F10B2"/>
    <w:rsid w:val="00957DBD"/>
    <w:rsid w:val="009F2B2B"/>
    <w:rsid w:val="00AE6D38"/>
    <w:rsid w:val="00EA630A"/>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437DF"/>
  <w15:docId w15:val="{56CFEEFE-09A7-4FCB-9E4D-2BD06750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qFormat/>
    <w:rsid w:val="00752F0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qFormat/>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qFormat/>
    <w:rsid w:val="00B37BCA"/>
    <w:rPr>
      <w:color w:val="808080"/>
    </w:rPr>
  </w:style>
  <w:style w:type="character" w:styleId="-">
    <w:name w:val="Hyperlink"/>
    <w:basedOn w:val="a0"/>
    <w:uiPriority w:val="99"/>
    <w:unhideWhenUsed/>
    <w:rsid w:val="00196E7A"/>
    <w:rPr>
      <w:color w:val="0563C1" w:themeColor="hyperlink"/>
      <w:u w:val="single"/>
    </w:rPr>
  </w:style>
  <w:style w:type="character" w:styleId="a4">
    <w:name w:val="Unresolved Mention"/>
    <w:basedOn w:val="a0"/>
    <w:uiPriority w:val="99"/>
    <w:semiHidden/>
    <w:unhideWhenUsed/>
    <w:qFormat/>
    <w:rsid w:val="00196E7A"/>
    <w:rPr>
      <w:color w:val="605E5C"/>
      <w:shd w:val="clear" w:color="auto" w:fill="E1DFDD"/>
    </w:rPr>
  </w:style>
  <w:style w:type="character" w:customStyle="1" w:styleId="apple-tab-span">
    <w:name w:val="apple-tab-span"/>
    <w:basedOn w:val="a0"/>
    <w:qFormat/>
    <w:rsid w:val="008F7BF6"/>
  </w:style>
  <w:style w:type="character" w:customStyle="1" w:styleId="3Char">
    <w:name w:val="Επικεφαλίδα 3 Char"/>
    <w:basedOn w:val="a0"/>
    <w:link w:val="3"/>
    <w:uiPriority w:val="9"/>
    <w:qFormat/>
    <w:rsid w:val="005F3DAA"/>
    <w:rPr>
      <w:rFonts w:asciiTheme="majorHAnsi" w:eastAsiaTheme="majorEastAsia" w:hAnsiTheme="majorHAnsi" w:cstheme="majorBidi"/>
      <w:color w:val="1F3763" w:themeColor="accent1" w:themeShade="7F"/>
      <w:sz w:val="24"/>
      <w:szCs w:val="24"/>
    </w:rPr>
  </w:style>
  <w:style w:type="character" w:customStyle="1" w:styleId="Char">
    <w:name w:val="Χωρίς διάστιχο Char"/>
    <w:basedOn w:val="a0"/>
    <w:link w:val="a5"/>
    <w:uiPriority w:val="1"/>
    <w:qFormat/>
    <w:rsid w:val="00F940CB"/>
    <w:rPr>
      <w:rFonts w:eastAsiaTheme="minorEastAsia"/>
      <w:kern w:val="0"/>
      <w:lang w:eastAsia="el-GR"/>
      <w14:ligatures w14:val="none"/>
    </w:rPr>
  </w:style>
  <w:style w:type="character" w:styleId="-0">
    <w:name w:val="FollowedHyperlink"/>
    <w:basedOn w:val="a0"/>
    <w:uiPriority w:val="99"/>
    <w:semiHidden/>
    <w:unhideWhenUsed/>
    <w:rsid w:val="003057E9"/>
    <w:rPr>
      <w:color w:val="954F72" w:themeColor="followedHyperlink"/>
      <w:u w:val="single"/>
    </w:rPr>
  </w:style>
  <w:style w:type="character" w:customStyle="1" w:styleId="Char0">
    <w:name w:val="Κεφαλίδα Char"/>
    <w:basedOn w:val="a0"/>
    <w:link w:val="a6"/>
    <w:uiPriority w:val="99"/>
    <w:qFormat/>
    <w:rsid w:val="0058611B"/>
  </w:style>
  <w:style w:type="character" w:customStyle="1" w:styleId="Char1">
    <w:name w:val="Υποσέλιδο Char"/>
    <w:basedOn w:val="a0"/>
    <w:link w:val="a7"/>
    <w:uiPriority w:val="99"/>
    <w:qFormat/>
    <w:rsid w:val="0058611B"/>
  </w:style>
  <w:style w:type="character" w:customStyle="1" w:styleId="4Char">
    <w:name w:val="Επικεφαλίδα 4 Char"/>
    <w:basedOn w:val="a0"/>
    <w:link w:val="4"/>
    <w:uiPriority w:val="9"/>
    <w:semiHidden/>
    <w:qFormat/>
    <w:rsid w:val="00A845E1"/>
    <w:rPr>
      <w:rFonts w:asciiTheme="majorHAnsi" w:eastAsiaTheme="majorEastAsia" w:hAnsiTheme="majorHAnsi" w:cstheme="majorBidi"/>
      <w:i/>
      <w:iCs/>
      <w:color w:val="2F5496" w:themeColor="accent1" w:themeShade="BF"/>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line="276" w:lineRule="auto"/>
    </w:pPr>
  </w:style>
  <w:style w:type="paragraph" w:styleId="a9">
    <w:name w:val="List"/>
    <w:basedOn w:val="a8"/>
    <w:rPr>
      <w:rFonts w:cs="Lohit Devanagari"/>
    </w:rPr>
  </w:style>
  <w:style w:type="paragraph" w:styleId="aa">
    <w:name w:val="caption"/>
    <w:basedOn w:val="a"/>
    <w:next w:val="a"/>
    <w:uiPriority w:val="35"/>
    <w:unhideWhenUsed/>
    <w:qFormat/>
    <w:rsid w:val="00CD5394"/>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styleId="Web">
    <w:name w:val="Normal (Web)"/>
    <w:basedOn w:val="a"/>
    <w:uiPriority w:val="99"/>
    <w:unhideWhenUsed/>
    <w:qFormat/>
    <w:rsid w:val="00752F0D"/>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styleId="ab">
    <w:name w:val="List Paragraph"/>
    <w:basedOn w:val="a"/>
    <w:uiPriority w:val="34"/>
    <w:qFormat/>
    <w:rsid w:val="00744D9F"/>
    <w:pPr>
      <w:ind w:left="720"/>
      <w:contextualSpacing/>
    </w:pPr>
  </w:style>
  <w:style w:type="paragraph" w:styleId="a5">
    <w:name w:val="No Spacing"/>
    <w:link w:val="Char"/>
    <w:uiPriority w:val="1"/>
    <w:qFormat/>
    <w:rsid w:val="00F940CB"/>
    <w:rPr>
      <w:rFonts w:ascii="Calibri" w:eastAsiaTheme="minorEastAsia" w:hAnsi="Calibri"/>
      <w:kern w:val="0"/>
      <w:lang w:eastAsia="el-GR"/>
      <w14:ligatures w14:val="none"/>
    </w:rPr>
  </w:style>
  <w:style w:type="paragraph" w:styleId="ac">
    <w:name w:val="index heading"/>
    <w:basedOn w:val="Heading"/>
  </w:style>
  <w:style w:type="paragraph" w:styleId="ad">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sz w:val="20"/>
      <w:szCs w:val="20"/>
    </w:rPr>
  </w:style>
  <w:style w:type="paragraph" w:customStyle="1" w:styleId="HeaderandFooter">
    <w:name w:val="Header and Footer"/>
    <w:basedOn w:val="a"/>
    <w:qFormat/>
  </w:style>
  <w:style w:type="paragraph" w:styleId="a6">
    <w:name w:val="header"/>
    <w:basedOn w:val="a"/>
    <w:link w:val="Char0"/>
    <w:uiPriority w:val="99"/>
    <w:unhideWhenUsed/>
    <w:rsid w:val="0058611B"/>
    <w:pPr>
      <w:tabs>
        <w:tab w:val="center" w:pos="4153"/>
        <w:tab w:val="right" w:pos="8306"/>
      </w:tabs>
      <w:spacing w:after="0" w:line="240" w:lineRule="auto"/>
    </w:pPr>
  </w:style>
  <w:style w:type="paragraph" w:styleId="a7">
    <w:name w:val="footer"/>
    <w:basedOn w:val="a"/>
    <w:link w:val="Char1"/>
    <w:uiPriority w:val="99"/>
    <w:unhideWhenUsed/>
    <w:rsid w:val="0058611B"/>
    <w:pPr>
      <w:tabs>
        <w:tab w:val="center" w:pos="4153"/>
        <w:tab w:val="right" w:pos="8306"/>
      </w:tabs>
      <w:spacing w:after="0" w:line="240" w:lineRule="auto"/>
    </w:pPr>
  </w:style>
  <w:style w:type="paragraph" w:styleId="40">
    <w:name w:val="toc 4"/>
    <w:basedOn w:val="a"/>
    <w:next w:val="a"/>
    <w:autoRedefine/>
    <w:uiPriority w:val="39"/>
    <w:unhideWhenUsed/>
    <w:rsid w:val="00E4094C"/>
    <w:pPr>
      <w:spacing w:after="100"/>
      <w:ind w:left="660"/>
    </w:pPr>
  </w:style>
  <w:style w:type="paragraph" w:customStyle="1" w:styleId="11">
    <w:name w:val="Βασικό1"/>
    <w:qFormat/>
    <w:rsid w:val="00415641"/>
    <w:rPr>
      <w:rFonts w:ascii="Calibri" w:eastAsia="SimSun" w:hAnsi="Calibri" w:cs="Times New Roman"/>
      <w:kern w:val="0"/>
      <w:sz w:val="24"/>
      <w:szCs w:val="24"/>
      <w:lang w:eastAsia="el-GR"/>
      <w14:ligatures w14:val="none"/>
    </w:rPr>
  </w:style>
  <w:style w:type="paragraph" w:customStyle="1" w:styleId="21">
    <w:name w:val="Βασικό2"/>
    <w:qFormat/>
    <w:rsid w:val="00350371"/>
    <w:pPr>
      <w:spacing w:beforeAutospacing="1" w:after="160" w:line="254" w:lineRule="auto"/>
    </w:pPr>
    <w:rPr>
      <w:rFonts w:ascii="Calibri" w:eastAsia="Times New Roman" w:hAnsi="Calibri" w:cs="Times New Roman"/>
      <w:lang w:eastAsia="el-GR"/>
      <w14:ligatures w14:val="none"/>
    </w:rPr>
  </w:style>
  <w:style w:type="paragraph" w:customStyle="1" w:styleId="210">
    <w:name w:val="Επικεφαλίδα 21"/>
    <w:basedOn w:val="a"/>
    <w:next w:val="21"/>
    <w:semiHidden/>
    <w:qFormat/>
    <w:rsid w:val="00350371"/>
    <w:pPr>
      <w:keepNext/>
      <w:keepLines/>
      <w:widowControl w:val="0"/>
      <w:spacing w:before="40" w:after="0" w:line="254" w:lineRule="auto"/>
      <w:outlineLvl w:val="1"/>
    </w:pPr>
    <w:rPr>
      <w:rFonts w:ascii="Calibri" w:eastAsia="DengXian Light" w:hAnsi="Calibri" w:cs="Times New Roman"/>
      <w:color w:val="2F5496"/>
      <w:sz w:val="26"/>
      <w:szCs w:val="26"/>
      <w:lang w:eastAsia="el-GR"/>
      <w14:ligatures w14:val="none"/>
    </w:rPr>
  </w:style>
  <w:style w:type="paragraph" w:customStyle="1" w:styleId="12">
    <w:name w:val="Παράγραφος λίστας1"/>
    <w:basedOn w:val="a"/>
    <w:qFormat/>
    <w:rsid w:val="00350371"/>
    <w:pPr>
      <w:spacing w:beforeAutospacing="1" w:line="254"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qFormat/>
    <w:rsid w:val="00350371"/>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3">
    <w:name w:val="Λεζάντα1"/>
    <w:basedOn w:val="a"/>
    <w:next w:val="21"/>
    <w:semiHidden/>
    <w:qFormat/>
    <w:rsid w:val="00350371"/>
    <w:pPr>
      <w:spacing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qFormat/>
    <w:rsid w:val="00082265"/>
    <w:rPr>
      <w:rFonts w:ascii="Calibri" w:eastAsia="SimSun" w:hAnsi="Calibri" w:cs="Times New Roman"/>
      <w:kern w:val="0"/>
      <w:sz w:val="24"/>
      <w:szCs w:val="24"/>
      <w:lang w:eastAsia="el-GR"/>
      <w14:ligatures w14:val="none"/>
    </w:rPr>
  </w:style>
  <w:style w:type="paragraph" w:customStyle="1" w:styleId="22">
    <w:name w:val="Λεζάντα2"/>
    <w:basedOn w:val="a"/>
    <w:next w:val="31"/>
    <w:semiHidden/>
    <w:qFormat/>
    <w:rsid w:val="00082265"/>
    <w:pPr>
      <w:spacing w:after="200" w:line="240" w:lineRule="auto"/>
    </w:pPr>
    <w:rPr>
      <w:rFonts w:ascii="Calibri" w:eastAsia="Times New Roman" w:hAnsi="Calibri" w:cs="Times New Roman"/>
      <w:i/>
      <w:iCs/>
      <w:color w:val="44546A"/>
      <w:sz w:val="18"/>
      <w:szCs w:val="18"/>
      <w:lang w:eastAsia="el-GR"/>
      <w14:ligatures w14:val="none"/>
    </w:rPr>
  </w:style>
  <w:style w:type="paragraph" w:customStyle="1" w:styleId="FrameContents">
    <w:name w:val="Frame Contents"/>
    <w:basedOn w:val="a"/>
    <w:qFormat/>
  </w:style>
  <w:style w:type="numbering" w:customStyle="1" w:styleId="14">
    <w:name w:val="Τρέχουσα λίστα1"/>
    <w:uiPriority w:val="99"/>
    <w:qFormat/>
    <w:rsid w:val="00582802"/>
  </w:style>
  <w:style w:type="table" w:styleId="ae">
    <w:name w:val="Table Grid"/>
    <w:basedOn w:val="a1"/>
    <w:uiPriority w:val="39"/>
    <w:rsid w:val="002C5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23">
    <w:name w:val="Plain Table 2"/>
    <w:basedOn w:val="a1"/>
    <w:uiPriority w:val="42"/>
    <w:rsid w:val="009125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42">
    <w:name w:val="Plain Table 4"/>
    <w:basedOn w:val="a1"/>
    <w:uiPriority w:val="44"/>
    <w:rsid w:val="009125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w:basedOn w:val="a1"/>
    <w:uiPriority w:val="46"/>
    <w:rsid w:val="009125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229">
      <w:bodyDiv w:val="1"/>
      <w:marLeft w:val="0"/>
      <w:marRight w:val="0"/>
      <w:marTop w:val="0"/>
      <w:marBottom w:val="0"/>
      <w:divBdr>
        <w:top w:val="none" w:sz="0" w:space="0" w:color="auto"/>
        <w:left w:val="none" w:sz="0" w:space="0" w:color="auto"/>
        <w:bottom w:val="none" w:sz="0" w:space="0" w:color="auto"/>
        <w:right w:val="none" w:sz="0" w:space="0" w:color="auto"/>
      </w:divBdr>
      <w:divsChild>
        <w:div w:id="1458794137">
          <w:marLeft w:val="480"/>
          <w:marRight w:val="0"/>
          <w:marTop w:val="0"/>
          <w:marBottom w:val="0"/>
          <w:divBdr>
            <w:top w:val="none" w:sz="0" w:space="0" w:color="auto"/>
            <w:left w:val="none" w:sz="0" w:space="0" w:color="auto"/>
            <w:bottom w:val="none" w:sz="0" w:space="0" w:color="auto"/>
            <w:right w:val="none" w:sz="0" w:space="0" w:color="auto"/>
          </w:divBdr>
        </w:div>
        <w:div w:id="36510761">
          <w:marLeft w:val="480"/>
          <w:marRight w:val="0"/>
          <w:marTop w:val="0"/>
          <w:marBottom w:val="0"/>
          <w:divBdr>
            <w:top w:val="none" w:sz="0" w:space="0" w:color="auto"/>
            <w:left w:val="none" w:sz="0" w:space="0" w:color="auto"/>
            <w:bottom w:val="none" w:sz="0" w:space="0" w:color="auto"/>
            <w:right w:val="none" w:sz="0" w:space="0" w:color="auto"/>
          </w:divBdr>
        </w:div>
        <w:div w:id="1483545549">
          <w:marLeft w:val="480"/>
          <w:marRight w:val="0"/>
          <w:marTop w:val="0"/>
          <w:marBottom w:val="0"/>
          <w:divBdr>
            <w:top w:val="none" w:sz="0" w:space="0" w:color="auto"/>
            <w:left w:val="none" w:sz="0" w:space="0" w:color="auto"/>
            <w:bottom w:val="none" w:sz="0" w:space="0" w:color="auto"/>
            <w:right w:val="none" w:sz="0" w:space="0" w:color="auto"/>
          </w:divBdr>
        </w:div>
        <w:div w:id="627399877">
          <w:marLeft w:val="480"/>
          <w:marRight w:val="0"/>
          <w:marTop w:val="0"/>
          <w:marBottom w:val="0"/>
          <w:divBdr>
            <w:top w:val="none" w:sz="0" w:space="0" w:color="auto"/>
            <w:left w:val="none" w:sz="0" w:space="0" w:color="auto"/>
            <w:bottom w:val="none" w:sz="0" w:space="0" w:color="auto"/>
            <w:right w:val="none" w:sz="0" w:space="0" w:color="auto"/>
          </w:divBdr>
        </w:div>
        <w:div w:id="652829470">
          <w:marLeft w:val="480"/>
          <w:marRight w:val="0"/>
          <w:marTop w:val="0"/>
          <w:marBottom w:val="0"/>
          <w:divBdr>
            <w:top w:val="none" w:sz="0" w:space="0" w:color="auto"/>
            <w:left w:val="none" w:sz="0" w:space="0" w:color="auto"/>
            <w:bottom w:val="none" w:sz="0" w:space="0" w:color="auto"/>
            <w:right w:val="none" w:sz="0" w:space="0" w:color="auto"/>
          </w:divBdr>
        </w:div>
        <w:div w:id="763459545">
          <w:marLeft w:val="480"/>
          <w:marRight w:val="0"/>
          <w:marTop w:val="0"/>
          <w:marBottom w:val="0"/>
          <w:divBdr>
            <w:top w:val="none" w:sz="0" w:space="0" w:color="auto"/>
            <w:left w:val="none" w:sz="0" w:space="0" w:color="auto"/>
            <w:bottom w:val="none" w:sz="0" w:space="0" w:color="auto"/>
            <w:right w:val="none" w:sz="0" w:space="0" w:color="auto"/>
          </w:divBdr>
        </w:div>
        <w:div w:id="1991593624">
          <w:marLeft w:val="480"/>
          <w:marRight w:val="0"/>
          <w:marTop w:val="0"/>
          <w:marBottom w:val="0"/>
          <w:divBdr>
            <w:top w:val="none" w:sz="0" w:space="0" w:color="auto"/>
            <w:left w:val="none" w:sz="0" w:space="0" w:color="auto"/>
            <w:bottom w:val="none" w:sz="0" w:space="0" w:color="auto"/>
            <w:right w:val="none" w:sz="0" w:space="0" w:color="auto"/>
          </w:divBdr>
        </w:div>
        <w:div w:id="897982944">
          <w:marLeft w:val="480"/>
          <w:marRight w:val="0"/>
          <w:marTop w:val="0"/>
          <w:marBottom w:val="0"/>
          <w:divBdr>
            <w:top w:val="none" w:sz="0" w:space="0" w:color="auto"/>
            <w:left w:val="none" w:sz="0" w:space="0" w:color="auto"/>
            <w:bottom w:val="none" w:sz="0" w:space="0" w:color="auto"/>
            <w:right w:val="none" w:sz="0" w:space="0" w:color="auto"/>
          </w:divBdr>
        </w:div>
        <w:div w:id="551159775">
          <w:marLeft w:val="480"/>
          <w:marRight w:val="0"/>
          <w:marTop w:val="0"/>
          <w:marBottom w:val="0"/>
          <w:divBdr>
            <w:top w:val="none" w:sz="0" w:space="0" w:color="auto"/>
            <w:left w:val="none" w:sz="0" w:space="0" w:color="auto"/>
            <w:bottom w:val="none" w:sz="0" w:space="0" w:color="auto"/>
            <w:right w:val="none" w:sz="0" w:space="0" w:color="auto"/>
          </w:divBdr>
        </w:div>
        <w:div w:id="2053846218">
          <w:marLeft w:val="480"/>
          <w:marRight w:val="0"/>
          <w:marTop w:val="0"/>
          <w:marBottom w:val="0"/>
          <w:divBdr>
            <w:top w:val="none" w:sz="0" w:space="0" w:color="auto"/>
            <w:left w:val="none" w:sz="0" w:space="0" w:color="auto"/>
            <w:bottom w:val="none" w:sz="0" w:space="0" w:color="auto"/>
            <w:right w:val="none" w:sz="0" w:space="0" w:color="auto"/>
          </w:divBdr>
        </w:div>
        <w:div w:id="1070421088">
          <w:marLeft w:val="480"/>
          <w:marRight w:val="0"/>
          <w:marTop w:val="0"/>
          <w:marBottom w:val="0"/>
          <w:divBdr>
            <w:top w:val="none" w:sz="0" w:space="0" w:color="auto"/>
            <w:left w:val="none" w:sz="0" w:space="0" w:color="auto"/>
            <w:bottom w:val="none" w:sz="0" w:space="0" w:color="auto"/>
            <w:right w:val="none" w:sz="0" w:space="0" w:color="auto"/>
          </w:divBdr>
        </w:div>
        <w:div w:id="225533070">
          <w:marLeft w:val="480"/>
          <w:marRight w:val="0"/>
          <w:marTop w:val="0"/>
          <w:marBottom w:val="0"/>
          <w:divBdr>
            <w:top w:val="none" w:sz="0" w:space="0" w:color="auto"/>
            <w:left w:val="none" w:sz="0" w:space="0" w:color="auto"/>
            <w:bottom w:val="none" w:sz="0" w:space="0" w:color="auto"/>
            <w:right w:val="none" w:sz="0" w:space="0" w:color="auto"/>
          </w:divBdr>
        </w:div>
        <w:div w:id="1308633073">
          <w:marLeft w:val="480"/>
          <w:marRight w:val="0"/>
          <w:marTop w:val="0"/>
          <w:marBottom w:val="0"/>
          <w:divBdr>
            <w:top w:val="none" w:sz="0" w:space="0" w:color="auto"/>
            <w:left w:val="none" w:sz="0" w:space="0" w:color="auto"/>
            <w:bottom w:val="none" w:sz="0" w:space="0" w:color="auto"/>
            <w:right w:val="none" w:sz="0" w:space="0" w:color="auto"/>
          </w:divBdr>
        </w:div>
        <w:div w:id="1658456546">
          <w:marLeft w:val="480"/>
          <w:marRight w:val="0"/>
          <w:marTop w:val="0"/>
          <w:marBottom w:val="0"/>
          <w:divBdr>
            <w:top w:val="none" w:sz="0" w:space="0" w:color="auto"/>
            <w:left w:val="none" w:sz="0" w:space="0" w:color="auto"/>
            <w:bottom w:val="none" w:sz="0" w:space="0" w:color="auto"/>
            <w:right w:val="none" w:sz="0" w:space="0" w:color="auto"/>
          </w:divBdr>
        </w:div>
        <w:div w:id="644167865">
          <w:marLeft w:val="480"/>
          <w:marRight w:val="0"/>
          <w:marTop w:val="0"/>
          <w:marBottom w:val="0"/>
          <w:divBdr>
            <w:top w:val="none" w:sz="0" w:space="0" w:color="auto"/>
            <w:left w:val="none" w:sz="0" w:space="0" w:color="auto"/>
            <w:bottom w:val="none" w:sz="0" w:space="0" w:color="auto"/>
            <w:right w:val="none" w:sz="0" w:space="0" w:color="auto"/>
          </w:divBdr>
        </w:div>
        <w:div w:id="802120420">
          <w:marLeft w:val="480"/>
          <w:marRight w:val="0"/>
          <w:marTop w:val="0"/>
          <w:marBottom w:val="0"/>
          <w:divBdr>
            <w:top w:val="none" w:sz="0" w:space="0" w:color="auto"/>
            <w:left w:val="none" w:sz="0" w:space="0" w:color="auto"/>
            <w:bottom w:val="none" w:sz="0" w:space="0" w:color="auto"/>
            <w:right w:val="none" w:sz="0" w:space="0" w:color="auto"/>
          </w:divBdr>
        </w:div>
        <w:div w:id="1794979552">
          <w:marLeft w:val="480"/>
          <w:marRight w:val="0"/>
          <w:marTop w:val="0"/>
          <w:marBottom w:val="0"/>
          <w:divBdr>
            <w:top w:val="none" w:sz="0" w:space="0" w:color="auto"/>
            <w:left w:val="none" w:sz="0" w:space="0" w:color="auto"/>
            <w:bottom w:val="none" w:sz="0" w:space="0" w:color="auto"/>
            <w:right w:val="none" w:sz="0" w:space="0" w:color="auto"/>
          </w:divBdr>
        </w:div>
        <w:div w:id="1394353581">
          <w:marLeft w:val="480"/>
          <w:marRight w:val="0"/>
          <w:marTop w:val="0"/>
          <w:marBottom w:val="0"/>
          <w:divBdr>
            <w:top w:val="none" w:sz="0" w:space="0" w:color="auto"/>
            <w:left w:val="none" w:sz="0" w:space="0" w:color="auto"/>
            <w:bottom w:val="none" w:sz="0" w:space="0" w:color="auto"/>
            <w:right w:val="none" w:sz="0" w:space="0" w:color="auto"/>
          </w:divBdr>
        </w:div>
        <w:div w:id="1706784851">
          <w:marLeft w:val="480"/>
          <w:marRight w:val="0"/>
          <w:marTop w:val="0"/>
          <w:marBottom w:val="0"/>
          <w:divBdr>
            <w:top w:val="none" w:sz="0" w:space="0" w:color="auto"/>
            <w:left w:val="none" w:sz="0" w:space="0" w:color="auto"/>
            <w:bottom w:val="none" w:sz="0" w:space="0" w:color="auto"/>
            <w:right w:val="none" w:sz="0" w:space="0" w:color="auto"/>
          </w:divBdr>
        </w:div>
        <w:div w:id="652955023">
          <w:marLeft w:val="480"/>
          <w:marRight w:val="0"/>
          <w:marTop w:val="0"/>
          <w:marBottom w:val="0"/>
          <w:divBdr>
            <w:top w:val="none" w:sz="0" w:space="0" w:color="auto"/>
            <w:left w:val="none" w:sz="0" w:space="0" w:color="auto"/>
            <w:bottom w:val="none" w:sz="0" w:space="0" w:color="auto"/>
            <w:right w:val="none" w:sz="0" w:space="0" w:color="auto"/>
          </w:divBdr>
        </w:div>
        <w:div w:id="1962761135">
          <w:marLeft w:val="480"/>
          <w:marRight w:val="0"/>
          <w:marTop w:val="0"/>
          <w:marBottom w:val="0"/>
          <w:divBdr>
            <w:top w:val="none" w:sz="0" w:space="0" w:color="auto"/>
            <w:left w:val="none" w:sz="0" w:space="0" w:color="auto"/>
            <w:bottom w:val="none" w:sz="0" w:space="0" w:color="auto"/>
            <w:right w:val="none" w:sz="0" w:space="0" w:color="auto"/>
          </w:divBdr>
        </w:div>
        <w:div w:id="1829855829">
          <w:marLeft w:val="480"/>
          <w:marRight w:val="0"/>
          <w:marTop w:val="0"/>
          <w:marBottom w:val="0"/>
          <w:divBdr>
            <w:top w:val="none" w:sz="0" w:space="0" w:color="auto"/>
            <w:left w:val="none" w:sz="0" w:space="0" w:color="auto"/>
            <w:bottom w:val="none" w:sz="0" w:space="0" w:color="auto"/>
            <w:right w:val="none" w:sz="0" w:space="0" w:color="auto"/>
          </w:divBdr>
        </w:div>
        <w:div w:id="148599542">
          <w:marLeft w:val="480"/>
          <w:marRight w:val="0"/>
          <w:marTop w:val="0"/>
          <w:marBottom w:val="0"/>
          <w:divBdr>
            <w:top w:val="none" w:sz="0" w:space="0" w:color="auto"/>
            <w:left w:val="none" w:sz="0" w:space="0" w:color="auto"/>
            <w:bottom w:val="none" w:sz="0" w:space="0" w:color="auto"/>
            <w:right w:val="none" w:sz="0" w:space="0" w:color="auto"/>
          </w:divBdr>
        </w:div>
        <w:div w:id="1896162595">
          <w:marLeft w:val="480"/>
          <w:marRight w:val="0"/>
          <w:marTop w:val="0"/>
          <w:marBottom w:val="0"/>
          <w:divBdr>
            <w:top w:val="none" w:sz="0" w:space="0" w:color="auto"/>
            <w:left w:val="none" w:sz="0" w:space="0" w:color="auto"/>
            <w:bottom w:val="none" w:sz="0" w:space="0" w:color="auto"/>
            <w:right w:val="none" w:sz="0" w:space="0" w:color="auto"/>
          </w:divBdr>
        </w:div>
        <w:div w:id="1148860995">
          <w:marLeft w:val="480"/>
          <w:marRight w:val="0"/>
          <w:marTop w:val="0"/>
          <w:marBottom w:val="0"/>
          <w:divBdr>
            <w:top w:val="none" w:sz="0" w:space="0" w:color="auto"/>
            <w:left w:val="none" w:sz="0" w:space="0" w:color="auto"/>
            <w:bottom w:val="none" w:sz="0" w:space="0" w:color="auto"/>
            <w:right w:val="none" w:sz="0" w:space="0" w:color="auto"/>
          </w:divBdr>
        </w:div>
        <w:div w:id="701174405">
          <w:marLeft w:val="480"/>
          <w:marRight w:val="0"/>
          <w:marTop w:val="0"/>
          <w:marBottom w:val="0"/>
          <w:divBdr>
            <w:top w:val="none" w:sz="0" w:space="0" w:color="auto"/>
            <w:left w:val="none" w:sz="0" w:space="0" w:color="auto"/>
            <w:bottom w:val="none" w:sz="0" w:space="0" w:color="auto"/>
            <w:right w:val="none" w:sz="0" w:space="0" w:color="auto"/>
          </w:divBdr>
        </w:div>
      </w:divsChild>
    </w:div>
    <w:div w:id="81924195">
      <w:bodyDiv w:val="1"/>
      <w:marLeft w:val="0"/>
      <w:marRight w:val="0"/>
      <w:marTop w:val="0"/>
      <w:marBottom w:val="0"/>
      <w:divBdr>
        <w:top w:val="none" w:sz="0" w:space="0" w:color="auto"/>
        <w:left w:val="none" w:sz="0" w:space="0" w:color="auto"/>
        <w:bottom w:val="none" w:sz="0" w:space="0" w:color="auto"/>
        <w:right w:val="none" w:sz="0" w:space="0" w:color="auto"/>
      </w:divBdr>
    </w:div>
    <w:div w:id="101613118">
      <w:bodyDiv w:val="1"/>
      <w:marLeft w:val="0"/>
      <w:marRight w:val="0"/>
      <w:marTop w:val="0"/>
      <w:marBottom w:val="0"/>
      <w:divBdr>
        <w:top w:val="none" w:sz="0" w:space="0" w:color="auto"/>
        <w:left w:val="none" w:sz="0" w:space="0" w:color="auto"/>
        <w:bottom w:val="none" w:sz="0" w:space="0" w:color="auto"/>
        <w:right w:val="none" w:sz="0" w:space="0" w:color="auto"/>
      </w:divBdr>
    </w:div>
    <w:div w:id="132522553">
      <w:bodyDiv w:val="1"/>
      <w:marLeft w:val="0"/>
      <w:marRight w:val="0"/>
      <w:marTop w:val="0"/>
      <w:marBottom w:val="0"/>
      <w:divBdr>
        <w:top w:val="none" w:sz="0" w:space="0" w:color="auto"/>
        <w:left w:val="none" w:sz="0" w:space="0" w:color="auto"/>
        <w:bottom w:val="none" w:sz="0" w:space="0" w:color="auto"/>
        <w:right w:val="none" w:sz="0" w:space="0" w:color="auto"/>
      </w:divBdr>
    </w:div>
    <w:div w:id="137964861">
      <w:bodyDiv w:val="1"/>
      <w:marLeft w:val="0"/>
      <w:marRight w:val="0"/>
      <w:marTop w:val="0"/>
      <w:marBottom w:val="0"/>
      <w:divBdr>
        <w:top w:val="none" w:sz="0" w:space="0" w:color="auto"/>
        <w:left w:val="none" w:sz="0" w:space="0" w:color="auto"/>
        <w:bottom w:val="none" w:sz="0" w:space="0" w:color="auto"/>
        <w:right w:val="none" w:sz="0" w:space="0" w:color="auto"/>
      </w:divBdr>
    </w:div>
    <w:div w:id="156114471">
      <w:bodyDiv w:val="1"/>
      <w:marLeft w:val="0"/>
      <w:marRight w:val="0"/>
      <w:marTop w:val="0"/>
      <w:marBottom w:val="0"/>
      <w:divBdr>
        <w:top w:val="none" w:sz="0" w:space="0" w:color="auto"/>
        <w:left w:val="none" w:sz="0" w:space="0" w:color="auto"/>
        <w:bottom w:val="none" w:sz="0" w:space="0" w:color="auto"/>
        <w:right w:val="none" w:sz="0" w:space="0" w:color="auto"/>
      </w:divBdr>
    </w:div>
    <w:div w:id="240145747">
      <w:bodyDiv w:val="1"/>
      <w:marLeft w:val="0"/>
      <w:marRight w:val="0"/>
      <w:marTop w:val="0"/>
      <w:marBottom w:val="0"/>
      <w:divBdr>
        <w:top w:val="none" w:sz="0" w:space="0" w:color="auto"/>
        <w:left w:val="none" w:sz="0" w:space="0" w:color="auto"/>
        <w:bottom w:val="none" w:sz="0" w:space="0" w:color="auto"/>
        <w:right w:val="none" w:sz="0" w:space="0" w:color="auto"/>
      </w:divBdr>
    </w:div>
    <w:div w:id="269702925">
      <w:bodyDiv w:val="1"/>
      <w:marLeft w:val="0"/>
      <w:marRight w:val="0"/>
      <w:marTop w:val="0"/>
      <w:marBottom w:val="0"/>
      <w:divBdr>
        <w:top w:val="none" w:sz="0" w:space="0" w:color="auto"/>
        <w:left w:val="none" w:sz="0" w:space="0" w:color="auto"/>
        <w:bottom w:val="none" w:sz="0" w:space="0" w:color="auto"/>
        <w:right w:val="none" w:sz="0" w:space="0" w:color="auto"/>
      </w:divBdr>
    </w:div>
    <w:div w:id="271740789">
      <w:bodyDiv w:val="1"/>
      <w:marLeft w:val="0"/>
      <w:marRight w:val="0"/>
      <w:marTop w:val="0"/>
      <w:marBottom w:val="0"/>
      <w:divBdr>
        <w:top w:val="none" w:sz="0" w:space="0" w:color="auto"/>
        <w:left w:val="none" w:sz="0" w:space="0" w:color="auto"/>
        <w:bottom w:val="none" w:sz="0" w:space="0" w:color="auto"/>
        <w:right w:val="none" w:sz="0" w:space="0" w:color="auto"/>
      </w:divBdr>
    </w:div>
    <w:div w:id="446244761">
      <w:bodyDiv w:val="1"/>
      <w:marLeft w:val="0"/>
      <w:marRight w:val="0"/>
      <w:marTop w:val="0"/>
      <w:marBottom w:val="0"/>
      <w:divBdr>
        <w:top w:val="none" w:sz="0" w:space="0" w:color="auto"/>
        <w:left w:val="none" w:sz="0" w:space="0" w:color="auto"/>
        <w:bottom w:val="none" w:sz="0" w:space="0" w:color="auto"/>
        <w:right w:val="none" w:sz="0" w:space="0" w:color="auto"/>
      </w:divBdr>
    </w:div>
    <w:div w:id="464472103">
      <w:bodyDiv w:val="1"/>
      <w:marLeft w:val="0"/>
      <w:marRight w:val="0"/>
      <w:marTop w:val="0"/>
      <w:marBottom w:val="0"/>
      <w:divBdr>
        <w:top w:val="none" w:sz="0" w:space="0" w:color="auto"/>
        <w:left w:val="none" w:sz="0" w:space="0" w:color="auto"/>
        <w:bottom w:val="none" w:sz="0" w:space="0" w:color="auto"/>
        <w:right w:val="none" w:sz="0" w:space="0" w:color="auto"/>
      </w:divBdr>
    </w:div>
    <w:div w:id="466556470">
      <w:bodyDiv w:val="1"/>
      <w:marLeft w:val="0"/>
      <w:marRight w:val="0"/>
      <w:marTop w:val="0"/>
      <w:marBottom w:val="0"/>
      <w:divBdr>
        <w:top w:val="none" w:sz="0" w:space="0" w:color="auto"/>
        <w:left w:val="none" w:sz="0" w:space="0" w:color="auto"/>
        <w:bottom w:val="none" w:sz="0" w:space="0" w:color="auto"/>
        <w:right w:val="none" w:sz="0" w:space="0" w:color="auto"/>
      </w:divBdr>
    </w:div>
    <w:div w:id="472254989">
      <w:bodyDiv w:val="1"/>
      <w:marLeft w:val="0"/>
      <w:marRight w:val="0"/>
      <w:marTop w:val="0"/>
      <w:marBottom w:val="0"/>
      <w:divBdr>
        <w:top w:val="none" w:sz="0" w:space="0" w:color="auto"/>
        <w:left w:val="none" w:sz="0" w:space="0" w:color="auto"/>
        <w:bottom w:val="none" w:sz="0" w:space="0" w:color="auto"/>
        <w:right w:val="none" w:sz="0" w:space="0" w:color="auto"/>
      </w:divBdr>
    </w:div>
    <w:div w:id="497234298">
      <w:bodyDiv w:val="1"/>
      <w:marLeft w:val="0"/>
      <w:marRight w:val="0"/>
      <w:marTop w:val="0"/>
      <w:marBottom w:val="0"/>
      <w:divBdr>
        <w:top w:val="none" w:sz="0" w:space="0" w:color="auto"/>
        <w:left w:val="none" w:sz="0" w:space="0" w:color="auto"/>
        <w:bottom w:val="none" w:sz="0" w:space="0" w:color="auto"/>
        <w:right w:val="none" w:sz="0" w:space="0" w:color="auto"/>
      </w:divBdr>
    </w:div>
    <w:div w:id="506021208">
      <w:bodyDiv w:val="1"/>
      <w:marLeft w:val="0"/>
      <w:marRight w:val="0"/>
      <w:marTop w:val="0"/>
      <w:marBottom w:val="0"/>
      <w:divBdr>
        <w:top w:val="none" w:sz="0" w:space="0" w:color="auto"/>
        <w:left w:val="none" w:sz="0" w:space="0" w:color="auto"/>
        <w:bottom w:val="none" w:sz="0" w:space="0" w:color="auto"/>
        <w:right w:val="none" w:sz="0" w:space="0" w:color="auto"/>
      </w:divBdr>
    </w:div>
    <w:div w:id="622152652">
      <w:bodyDiv w:val="1"/>
      <w:marLeft w:val="0"/>
      <w:marRight w:val="0"/>
      <w:marTop w:val="0"/>
      <w:marBottom w:val="0"/>
      <w:divBdr>
        <w:top w:val="none" w:sz="0" w:space="0" w:color="auto"/>
        <w:left w:val="none" w:sz="0" w:space="0" w:color="auto"/>
        <w:bottom w:val="none" w:sz="0" w:space="0" w:color="auto"/>
        <w:right w:val="none" w:sz="0" w:space="0" w:color="auto"/>
      </w:divBdr>
    </w:div>
    <w:div w:id="646206427">
      <w:bodyDiv w:val="1"/>
      <w:marLeft w:val="0"/>
      <w:marRight w:val="0"/>
      <w:marTop w:val="0"/>
      <w:marBottom w:val="0"/>
      <w:divBdr>
        <w:top w:val="none" w:sz="0" w:space="0" w:color="auto"/>
        <w:left w:val="none" w:sz="0" w:space="0" w:color="auto"/>
        <w:bottom w:val="none" w:sz="0" w:space="0" w:color="auto"/>
        <w:right w:val="none" w:sz="0" w:space="0" w:color="auto"/>
      </w:divBdr>
    </w:div>
    <w:div w:id="744256750">
      <w:bodyDiv w:val="1"/>
      <w:marLeft w:val="0"/>
      <w:marRight w:val="0"/>
      <w:marTop w:val="0"/>
      <w:marBottom w:val="0"/>
      <w:divBdr>
        <w:top w:val="none" w:sz="0" w:space="0" w:color="auto"/>
        <w:left w:val="none" w:sz="0" w:space="0" w:color="auto"/>
        <w:bottom w:val="none" w:sz="0" w:space="0" w:color="auto"/>
        <w:right w:val="none" w:sz="0" w:space="0" w:color="auto"/>
      </w:divBdr>
    </w:div>
    <w:div w:id="747459108">
      <w:bodyDiv w:val="1"/>
      <w:marLeft w:val="0"/>
      <w:marRight w:val="0"/>
      <w:marTop w:val="0"/>
      <w:marBottom w:val="0"/>
      <w:divBdr>
        <w:top w:val="none" w:sz="0" w:space="0" w:color="auto"/>
        <w:left w:val="none" w:sz="0" w:space="0" w:color="auto"/>
        <w:bottom w:val="none" w:sz="0" w:space="0" w:color="auto"/>
        <w:right w:val="none" w:sz="0" w:space="0" w:color="auto"/>
      </w:divBdr>
    </w:div>
    <w:div w:id="783963252">
      <w:bodyDiv w:val="1"/>
      <w:marLeft w:val="0"/>
      <w:marRight w:val="0"/>
      <w:marTop w:val="0"/>
      <w:marBottom w:val="0"/>
      <w:divBdr>
        <w:top w:val="none" w:sz="0" w:space="0" w:color="auto"/>
        <w:left w:val="none" w:sz="0" w:space="0" w:color="auto"/>
        <w:bottom w:val="none" w:sz="0" w:space="0" w:color="auto"/>
        <w:right w:val="none" w:sz="0" w:space="0" w:color="auto"/>
      </w:divBdr>
    </w:div>
    <w:div w:id="794520179">
      <w:bodyDiv w:val="1"/>
      <w:marLeft w:val="0"/>
      <w:marRight w:val="0"/>
      <w:marTop w:val="0"/>
      <w:marBottom w:val="0"/>
      <w:divBdr>
        <w:top w:val="none" w:sz="0" w:space="0" w:color="auto"/>
        <w:left w:val="none" w:sz="0" w:space="0" w:color="auto"/>
        <w:bottom w:val="none" w:sz="0" w:space="0" w:color="auto"/>
        <w:right w:val="none" w:sz="0" w:space="0" w:color="auto"/>
      </w:divBdr>
    </w:div>
    <w:div w:id="888372144">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30966232">
      <w:bodyDiv w:val="1"/>
      <w:marLeft w:val="0"/>
      <w:marRight w:val="0"/>
      <w:marTop w:val="0"/>
      <w:marBottom w:val="0"/>
      <w:divBdr>
        <w:top w:val="none" w:sz="0" w:space="0" w:color="auto"/>
        <w:left w:val="none" w:sz="0" w:space="0" w:color="auto"/>
        <w:bottom w:val="none" w:sz="0" w:space="0" w:color="auto"/>
        <w:right w:val="none" w:sz="0" w:space="0" w:color="auto"/>
      </w:divBdr>
    </w:div>
    <w:div w:id="935212835">
      <w:bodyDiv w:val="1"/>
      <w:marLeft w:val="0"/>
      <w:marRight w:val="0"/>
      <w:marTop w:val="0"/>
      <w:marBottom w:val="0"/>
      <w:divBdr>
        <w:top w:val="none" w:sz="0" w:space="0" w:color="auto"/>
        <w:left w:val="none" w:sz="0" w:space="0" w:color="auto"/>
        <w:bottom w:val="none" w:sz="0" w:space="0" w:color="auto"/>
        <w:right w:val="none" w:sz="0" w:space="0" w:color="auto"/>
      </w:divBdr>
    </w:div>
    <w:div w:id="945621279">
      <w:bodyDiv w:val="1"/>
      <w:marLeft w:val="0"/>
      <w:marRight w:val="0"/>
      <w:marTop w:val="0"/>
      <w:marBottom w:val="0"/>
      <w:divBdr>
        <w:top w:val="none" w:sz="0" w:space="0" w:color="auto"/>
        <w:left w:val="none" w:sz="0" w:space="0" w:color="auto"/>
        <w:bottom w:val="none" w:sz="0" w:space="0" w:color="auto"/>
        <w:right w:val="none" w:sz="0" w:space="0" w:color="auto"/>
      </w:divBdr>
    </w:div>
    <w:div w:id="1019089482">
      <w:bodyDiv w:val="1"/>
      <w:marLeft w:val="0"/>
      <w:marRight w:val="0"/>
      <w:marTop w:val="0"/>
      <w:marBottom w:val="0"/>
      <w:divBdr>
        <w:top w:val="none" w:sz="0" w:space="0" w:color="auto"/>
        <w:left w:val="none" w:sz="0" w:space="0" w:color="auto"/>
        <w:bottom w:val="none" w:sz="0" w:space="0" w:color="auto"/>
        <w:right w:val="none" w:sz="0" w:space="0" w:color="auto"/>
      </w:divBdr>
    </w:div>
    <w:div w:id="1080563398">
      <w:bodyDiv w:val="1"/>
      <w:marLeft w:val="0"/>
      <w:marRight w:val="0"/>
      <w:marTop w:val="0"/>
      <w:marBottom w:val="0"/>
      <w:divBdr>
        <w:top w:val="none" w:sz="0" w:space="0" w:color="auto"/>
        <w:left w:val="none" w:sz="0" w:space="0" w:color="auto"/>
        <w:bottom w:val="none" w:sz="0" w:space="0" w:color="auto"/>
        <w:right w:val="none" w:sz="0" w:space="0" w:color="auto"/>
      </w:divBdr>
    </w:div>
    <w:div w:id="1093554710">
      <w:bodyDiv w:val="1"/>
      <w:marLeft w:val="0"/>
      <w:marRight w:val="0"/>
      <w:marTop w:val="0"/>
      <w:marBottom w:val="0"/>
      <w:divBdr>
        <w:top w:val="none" w:sz="0" w:space="0" w:color="auto"/>
        <w:left w:val="none" w:sz="0" w:space="0" w:color="auto"/>
        <w:bottom w:val="none" w:sz="0" w:space="0" w:color="auto"/>
        <w:right w:val="none" w:sz="0" w:space="0" w:color="auto"/>
      </w:divBdr>
    </w:div>
    <w:div w:id="1130368203">
      <w:bodyDiv w:val="1"/>
      <w:marLeft w:val="0"/>
      <w:marRight w:val="0"/>
      <w:marTop w:val="0"/>
      <w:marBottom w:val="0"/>
      <w:divBdr>
        <w:top w:val="none" w:sz="0" w:space="0" w:color="auto"/>
        <w:left w:val="none" w:sz="0" w:space="0" w:color="auto"/>
        <w:bottom w:val="none" w:sz="0" w:space="0" w:color="auto"/>
        <w:right w:val="none" w:sz="0" w:space="0" w:color="auto"/>
      </w:divBdr>
    </w:div>
    <w:div w:id="1135638440">
      <w:bodyDiv w:val="1"/>
      <w:marLeft w:val="0"/>
      <w:marRight w:val="0"/>
      <w:marTop w:val="0"/>
      <w:marBottom w:val="0"/>
      <w:divBdr>
        <w:top w:val="none" w:sz="0" w:space="0" w:color="auto"/>
        <w:left w:val="none" w:sz="0" w:space="0" w:color="auto"/>
        <w:bottom w:val="none" w:sz="0" w:space="0" w:color="auto"/>
        <w:right w:val="none" w:sz="0" w:space="0" w:color="auto"/>
      </w:divBdr>
    </w:div>
    <w:div w:id="1167012323">
      <w:bodyDiv w:val="1"/>
      <w:marLeft w:val="0"/>
      <w:marRight w:val="0"/>
      <w:marTop w:val="0"/>
      <w:marBottom w:val="0"/>
      <w:divBdr>
        <w:top w:val="none" w:sz="0" w:space="0" w:color="auto"/>
        <w:left w:val="none" w:sz="0" w:space="0" w:color="auto"/>
        <w:bottom w:val="none" w:sz="0" w:space="0" w:color="auto"/>
        <w:right w:val="none" w:sz="0" w:space="0" w:color="auto"/>
      </w:divBdr>
    </w:div>
    <w:div w:id="1170868815">
      <w:bodyDiv w:val="1"/>
      <w:marLeft w:val="0"/>
      <w:marRight w:val="0"/>
      <w:marTop w:val="0"/>
      <w:marBottom w:val="0"/>
      <w:divBdr>
        <w:top w:val="none" w:sz="0" w:space="0" w:color="auto"/>
        <w:left w:val="none" w:sz="0" w:space="0" w:color="auto"/>
        <w:bottom w:val="none" w:sz="0" w:space="0" w:color="auto"/>
        <w:right w:val="none" w:sz="0" w:space="0" w:color="auto"/>
      </w:divBdr>
    </w:div>
    <w:div w:id="1184827576">
      <w:bodyDiv w:val="1"/>
      <w:marLeft w:val="0"/>
      <w:marRight w:val="0"/>
      <w:marTop w:val="0"/>
      <w:marBottom w:val="0"/>
      <w:divBdr>
        <w:top w:val="none" w:sz="0" w:space="0" w:color="auto"/>
        <w:left w:val="none" w:sz="0" w:space="0" w:color="auto"/>
        <w:bottom w:val="none" w:sz="0" w:space="0" w:color="auto"/>
        <w:right w:val="none" w:sz="0" w:space="0" w:color="auto"/>
      </w:divBdr>
    </w:div>
    <w:div w:id="1190872298">
      <w:bodyDiv w:val="1"/>
      <w:marLeft w:val="0"/>
      <w:marRight w:val="0"/>
      <w:marTop w:val="0"/>
      <w:marBottom w:val="0"/>
      <w:divBdr>
        <w:top w:val="none" w:sz="0" w:space="0" w:color="auto"/>
        <w:left w:val="none" w:sz="0" w:space="0" w:color="auto"/>
        <w:bottom w:val="none" w:sz="0" w:space="0" w:color="auto"/>
        <w:right w:val="none" w:sz="0" w:space="0" w:color="auto"/>
      </w:divBdr>
    </w:div>
    <w:div w:id="1231229604">
      <w:bodyDiv w:val="1"/>
      <w:marLeft w:val="0"/>
      <w:marRight w:val="0"/>
      <w:marTop w:val="0"/>
      <w:marBottom w:val="0"/>
      <w:divBdr>
        <w:top w:val="none" w:sz="0" w:space="0" w:color="auto"/>
        <w:left w:val="none" w:sz="0" w:space="0" w:color="auto"/>
        <w:bottom w:val="none" w:sz="0" w:space="0" w:color="auto"/>
        <w:right w:val="none" w:sz="0" w:space="0" w:color="auto"/>
      </w:divBdr>
    </w:div>
    <w:div w:id="1232232673">
      <w:bodyDiv w:val="1"/>
      <w:marLeft w:val="0"/>
      <w:marRight w:val="0"/>
      <w:marTop w:val="0"/>
      <w:marBottom w:val="0"/>
      <w:divBdr>
        <w:top w:val="none" w:sz="0" w:space="0" w:color="auto"/>
        <w:left w:val="none" w:sz="0" w:space="0" w:color="auto"/>
        <w:bottom w:val="none" w:sz="0" w:space="0" w:color="auto"/>
        <w:right w:val="none" w:sz="0" w:space="0" w:color="auto"/>
      </w:divBdr>
    </w:div>
    <w:div w:id="1322393111">
      <w:bodyDiv w:val="1"/>
      <w:marLeft w:val="0"/>
      <w:marRight w:val="0"/>
      <w:marTop w:val="0"/>
      <w:marBottom w:val="0"/>
      <w:divBdr>
        <w:top w:val="none" w:sz="0" w:space="0" w:color="auto"/>
        <w:left w:val="none" w:sz="0" w:space="0" w:color="auto"/>
        <w:bottom w:val="none" w:sz="0" w:space="0" w:color="auto"/>
        <w:right w:val="none" w:sz="0" w:space="0" w:color="auto"/>
      </w:divBdr>
    </w:div>
    <w:div w:id="1407806391">
      <w:bodyDiv w:val="1"/>
      <w:marLeft w:val="0"/>
      <w:marRight w:val="0"/>
      <w:marTop w:val="0"/>
      <w:marBottom w:val="0"/>
      <w:divBdr>
        <w:top w:val="none" w:sz="0" w:space="0" w:color="auto"/>
        <w:left w:val="none" w:sz="0" w:space="0" w:color="auto"/>
        <w:bottom w:val="none" w:sz="0" w:space="0" w:color="auto"/>
        <w:right w:val="none" w:sz="0" w:space="0" w:color="auto"/>
      </w:divBdr>
    </w:div>
    <w:div w:id="1462845625">
      <w:bodyDiv w:val="1"/>
      <w:marLeft w:val="0"/>
      <w:marRight w:val="0"/>
      <w:marTop w:val="0"/>
      <w:marBottom w:val="0"/>
      <w:divBdr>
        <w:top w:val="none" w:sz="0" w:space="0" w:color="auto"/>
        <w:left w:val="none" w:sz="0" w:space="0" w:color="auto"/>
        <w:bottom w:val="none" w:sz="0" w:space="0" w:color="auto"/>
        <w:right w:val="none" w:sz="0" w:space="0" w:color="auto"/>
      </w:divBdr>
    </w:div>
    <w:div w:id="1492139789">
      <w:bodyDiv w:val="1"/>
      <w:marLeft w:val="0"/>
      <w:marRight w:val="0"/>
      <w:marTop w:val="0"/>
      <w:marBottom w:val="0"/>
      <w:divBdr>
        <w:top w:val="none" w:sz="0" w:space="0" w:color="auto"/>
        <w:left w:val="none" w:sz="0" w:space="0" w:color="auto"/>
        <w:bottom w:val="none" w:sz="0" w:space="0" w:color="auto"/>
        <w:right w:val="none" w:sz="0" w:space="0" w:color="auto"/>
      </w:divBdr>
    </w:div>
    <w:div w:id="1501238565">
      <w:bodyDiv w:val="1"/>
      <w:marLeft w:val="0"/>
      <w:marRight w:val="0"/>
      <w:marTop w:val="0"/>
      <w:marBottom w:val="0"/>
      <w:divBdr>
        <w:top w:val="none" w:sz="0" w:space="0" w:color="auto"/>
        <w:left w:val="none" w:sz="0" w:space="0" w:color="auto"/>
        <w:bottom w:val="none" w:sz="0" w:space="0" w:color="auto"/>
        <w:right w:val="none" w:sz="0" w:space="0" w:color="auto"/>
      </w:divBdr>
    </w:div>
    <w:div w:id="1526597359">
      <w:bodyDiv w:val="1"/>
      <w:marLeft w:val="0"/>
      <w:marRight w:val="0"/>
      <w:marTop w:val="0"/>
      <w:marBottom w:val="0"/>
      <w:divBdr>
        <w:top w:val="none" w:sz="0" w:space="0" w:color="auto"/>
        <w:left w:val="none" w:sz="0" w:space="0" w:color="auto"/>
        <w:bottom w:val="none" w:sz="0" w:space="0" w:color="auto"/>
        <w:right w:val="none" w:sz="0" w:space="0" w:color="auto"/>
      </w:divBdr>
    </w:div>
    <w:div w:id="1536849173">
      <w:bodyDiv w:val="1"/>
      <w:marLeft w:val="0"/>
      <w:marRight w:val="0"/>
      <w:marTop w:val="0"/>
      <w:marBottom w:val="0"/>
      <w:divBdr>
        <w:top w:val="none" w:sz="0" w:space="0" w:color="auto"/>
        <w:left w:val="none" w:sz="0" w:space="0" w:color="auto"/>
        <w:bottom w:val="none" w:sz="0" w:space="0" w:color="auto"/>
        <w:right w:val="none" w:sz="0" w:space="0" w:color="auto"/>
      </w:divBdr>
    </w:div>
    <w:div w:id="1542593301">
      <w:bodyDiv w:val="1"/>
      <w:marLeft w:val="0"/>
      <w:marRight w:val="0"/>
      <w:marTop w:val="0"/>
      <w:marBottom w:val="0"/>
      <w:divBdr>
        <w:top w:val="none" w:sz="0" w:space="0" w:color="auto"/>
        <w:left w:val="none" w:sz="0" w:space="0" w:color="auto"/>
        <w:bottom w:val="none" w:sz="0" w:space="0" w:color="auto"/>
        <w:right w:val="none" w:sz="0" w:space="0" w:color="auto"/>
      </w:divBdr>
    </w:div>
    <w:div w:id="1556315693">
      <w:bodyDiv w:val="1"/>
      <w:marLeft w:val="0"/>
      <w:marRight w:val="0"/>
      <w:marTop w:val="0"/>
      <w:marBottom w:val="0"/>
      <w:divBdr>
        <w:top w:val="none" w:sz="0" w:space="0" w:color="auto"/>
        <w:left w:val="none" w:sz="0" w:space="0" w:color="auto"/>
        <w:bottom w:val="none" w:sz="0" w:space="0" w:color="auto"/>
        <w:right w:val="none" w:sz="0" w:space="0" w:color="auto"/>
      </w:divBdr>
    </w:div>
    <w:div w:id="1579485453">
      <w:bodyDiv w:val="1"/>
      <w:marLeft w:val="0"/>
      <w:marRight w:val="0"/>
      <w:marTop w:val="0"/>
      <w:marBottom w:val="0"/>
      <w:divBdr>
        <w:top w:val="none" w:sz="0" w:space="0" w:color="auto"/>
        <w:left w:val="none" w:sz="0" w:space="0" w:color="auto"/>
        <w:bottom w:val="none" w:sz="0" w:space="0" w:color="auto"/>
        <w:right w:val="none" w:sz="0" w:space="0" w:color="auto"/>
      </w:divBdr>
    </w:div>
    <w:div w:id="1592811952">
      <w:bodyDiv w:val="1"/>
      <w:marLeft w:val="0"/>
      <w:marRight w:val="0"/>
      <w:marTop w:val="0"/>
      <w:marBottom w:val="0"/>
      <w:divBdr>
        <w:top w:val="none" w:sz="0" w:space="0" w:color="auto"/>
        <w:left w:val="none" w:sz="0" w:space="0" w:color="auto"/>
        <w:bottom w:val="none" w:sz="0" w:space="0" w:color="auto"/>
        <w:right w:val="none" w:sz="0" w:space="0" w:color="auto"/>
      </w:divBdr>
    </w:div>
    <w:div w:id="1595551477">
      <w:bodyDiv w:val="1"/>
      <w:marLeft w:val="0"/>
      <w:marRight w:val="0"/>
      <w:marTop w:val="0"/>
      <w:marBottom w:val="0"/>
      <w:divBdr>
        <w:top w:val="none" w:sz="0" w:space="0" w:color="auto"/>
        <w:left w:val="none" w:sz="0" w:space="0" w:color="auto"/>
        <w:bottom w:val="none" w:sz="0" w:space="0" w:color="auto"/>
        <w:right w:val="none" w:sz="0" w:space="0" w:color="auto"/>
      </w:divBdr>
    </w:div>
    <w:div w:id="1599024764">
      <w:bodyDiv w:val="1"/>
      <w:marLeft w:val="0"/>
      <w:marRight w:val="0"/>
      <w:marTop w:val="0"/>
      <w:marBottom w:val="0"/>
      <w:divBdr>
        <w:top w:val="none" w:sz="0" w:space="0" w:color="auto"/>
        <w:left w:val="none" w:sz="0" w:space="0" w:color="auto"/>
        <w:bottom w:val="none" w:sz="0" w:space="0" w:color="auto"/>
        <w:right w:val="none" w:sz="0" w:space="0" w:color="auto"/>
      </w:divBdr>
    </w:div>
    <w:div w:id="1599093818">
      <w:bodyDiv w:val="1"/>
      <w:marLeft w:val="0"/>
      <w:marRight w:val="0"/>
      <w:marTop w:val="0"/>
      <w:marBottom w:val="0"/>
      <w:divBdr>
        <w:top w:val="none" w:sz="0" w:space="0" w:color="auto"/>
        <w:left w:val="none" w:sz="0" w:space="0" w:color="auto"/>
        <w:bottom w:val="none" w:sz="0" w:space="0" w:color="auto"/>
        <w:right w:val="none" w:sz="0" w:space="0" w:color="auto"/>
      </w:divBdr>
    </w:div>
    <w:div w:id="1656958877">
      <w:bodyDiv w:val="1"/>
      <w:marLeft w:val="0"/>
      <w:marRight w:val="0"/>
      <w:marTop w:val="0"/>
      <w:marBottom w:val="0"/>
      <w:divBdr>
        <w:top w:val="none" w:sz="0" w:space="0" w:color="auto"/>
        <w:left w:val="none" w:sz="0" w:space="0" w:color="auto"/>
        <w:bottom w:val="none" w:sz="0" w:space="0" w:color="auto"/>
        <w:right w:val="none" w:sz="0" w:space="0" w:color="auto"/>
      </w:divBdr>
    </w:div>
    <w:div w:id="1743066692">
      <w:bodyDiv w:val="1"/>
      <w:marLeft w:val="0"/>
      <w:marRight w:val="0"/>
      <w:marTop w:val="0"/>
      <w:marBottom w:val="0"/>
      <w:divBdr>
        <w:top w:val="none" w:sz="0" w:space="0" w:color="auto"/>
        <w:left w:val="none" w:sz="0" w:space="0" w:color="auto"/>
        <w:bottom w:val="none" w:sz="0" w:space="0" w:color="auto"/>
        <w:right w:val="none" w:sz="0" w:space="0" w:color="auto"/>
      </w:divBdr>
    </w:div>
    <w:div w:id="1744059202">
      <w:bodyDiv w:val="1"/>
      <w:marLeft w:val="0"/>
      <w:marRight w:val="0"/>
      <w:marTop w:val="0"/>
      <w:marBottom w:val="0"/>
      <w:divBdr>
        <w:top w:val="none" w:sz="0" w:space="0" w:color="auto"/>
        <w:left w:val="none" w:sz="0" w:space="0" w:color="auto"/>
        <w:bottom w:val="none" w:sz="0" w:space="0" w:color="auto"/>
        <w:right w:val="none" w:sz="0" w:space="0" w:color="auto"/>
      </w:divBdr>
    </w:div>
    <w:div w:id="1776513493">
      <w:bodyDiv w:val="1"/>
      <w:marLeft w:val="0"/>
      <w:marRight w:val="0"/>
      <w:marTop w:val="0"/>
      <w:marBottom w:val="0"/>
      <w:divBdr>
        <w:top w:val="none" w:sz="0" w:space="0" w:color="auto"/>
        <w:left w:val="none" w:sz="0" w:space="0" w:color="auto"/>
        <w:bottom w:val="none" w:sz="0" w:space="0" w:color="auto"/>
        <w:right w:val="none" w:sz="0" w:space="0" w:color="auto"/>
      </w:divBdr>
    </w:div>
    <w:div w:id="1852527728">
      <w:bodyDiv w:val="1"/>
      <w:marLeft w:val="0"/>
      <w:marRight w:val="0"/>
      <w:marTop w:val="0"/>
      <w:marBottom w:val="0"/>
      <w:divBdr>
        <w:top w:val="none" w:sz="0" w:space="0" w:color="auto"/>
        <w:left w:val="none" w:sz="0" w:space="0" w:color="auto"/>
        <w:bottom w:val="none" w:sz="0" w:space="0" w:color="auto"/>
        <w:right w:val="none" w:sz="0" w:space="0" w:color="auto"/>
      </w:divBdr>
    </w:div>
    <w:div w:id="1915970639">
      <w:bodyDiv w:val="1"/>
      <w:marLeft w:val="0"/>
      <w:marRight w:val="0"/>
      <w:marTop w:val="0"/>
      <w:marBottom w:val="0"/>
      <w:divBdr>
        <w:top w:val="none" w:sz="0" w:space="0" w:color="auto"/>
        <w:left w:val="none" w:sz="0" w:space="0" w:color="auto"/>
        <w:bottom w:val="none" w:sz="0" w:space="0" w:color="auto"/>
        <w:right w:val="none" w:sz="0" w:space="0" w:color="auto"/>
      </w:divBdr>
    </w:div>
    <w:div w:id="1922830710">
      <w:bodyDiv w:val="1"/>
      <w:marLeft w:val="0"/>
      <w:marRight w:val="0"/>
      <w:marTop w:val="0"/>
      <w:marBottom w:val="0"/>
      <w:divBdr>
        <w:top w:val="none" w:sz="0" w:space="0" w:color="auto"/>
        <w:left w:val="none" w:sz="0" w:space="0" w:color="auto"/>
        <w:bottom w:val="none" w:sz="0" w:space="0" w:color="auto"/>
        <w:right w:val="none" w:sz="0" w:space="0" w:color="auto"/>
      </w:divBdr>
    </w:div>
    <w:div w:id="1949659598">
      <w:bodyDiv w:val="1"/>
      <w:marLeft w:val="0"/>
      <w:marRight w:val="0"/>
      <w:marTop w:val="0"/>
      <w:marBottom w:val="0"/>
      <w:divBdr>
        <w:top w:val="none" w:sz="0" w:space="0" w:color="auto"/>
        <w:left w:val="none" w:sz="0" w:space="0" w:color="auto"/>
        <w:bottom w:val="none" w:sz="0" w:space="0" w:color="auto"/>
        <w:right w:val="none" w:sz="0" w:space="0" w:color="auto"/>
      </w:divBdr>
    </w:div>
    <w:div w:id="1979652343">
      <w:bodyDiv w:val="1"/>
      <w:marLeft w:val="0"/>
      <w:marRight w:val="0"/>
      <w:marTop w:val="0"/>
      <w:marBottom w:val="0"/>
      <w:divBdr>
        <w:top w:val="none" w:sz="0" w:space="0" w:color="auto"/>
        <w:left w:val="none" w:sz="0" w:space="0" w:color="auto"/>
        <w:bottom w:val="none" w:sz="0" w:space="0" w:color="auto"/>
        <w:right w:val="none" w:sz="0" w:space="0" w:color="auto"/>
      </w:divBdr>
    </w:div>
    <w:div w:id="2038459370">
      <w:bodyDiv w:val="1"/>
      <w:marLeft w:val="0"/>
      <w:marRight w:val="0"/>
      <w:marTop w:val="0"/>
      <w:marBottom w:val="0"/>
      <w:divBdr>
        <w:top w:val="none" w:sz="0" w:space="0" w:color="auto"/>
        <w:left w:val="none" w:sz="0" w:space="0" w:color="auto"/>
        <w:bottom w:val="none" w:sz="0" w:space="0" w:color="auto"/>
        <w:right w:val="none" w:sz="0" w:space="0" w:color="auto"/>
      </w:divBdr>
    </w:div>
    <w:div w:id="2053341159">
      <w:bodyDiv w:val="1"/>
      <w:marLeft w:val="0"/>
      <w:marRight w:val="0"/>
      <w:marTop w:val="0"/>
      <w:marBottom w:val="0"/>
      <w:divBdr>
        <w:top w:val="none" w:sz="0" w:space="0" w:color="auto"/>
        <w:left w:val="none" w:sz="0" w:space="0" w:color="auto"/>
        <w:bottom w:val="none" w:sz="0" w:space="0" w:color="auto"/>
        <w:right w:val="none" w:sz="0" w:space="0" w:color="auto"/>
      </w:divBdr>
    </w:div>
    <w:div w:id="2061514709">
      <w:bodyDiv w:val="1"/>
      <w:marLeft w:val="0"/>
      <w:marRight w:val="0"/>
      <w:marTop w:val="0"/>
      <w:marBottom w:val="0"/>
      <w:divBdr>
        <w:top w:val="none" w:sz="0" w:space="0" w:color="auto"/>
        <w:left w:val="none" w:sz="0" w:space="0" w:color="auto"/>
        <w:bottom w:val="none" w:sz="0" w:space="0" w:color="auto"/>
        <w:right w:val="none" w:sz="0" w:space="0" w:color="auto"/>
      </w:divBdr>
    </w:div>
    <w:div w:id="2062708793">
      <w:bodyDiv w:val="1"/>
      <w:marLeft w:val="0"/>
      <w:marRight w:val="0"/>
      <w:marTop w:val="0"/>
      <w:marBottom w:val="0"/>
      <w:divBdr>
        <w:top w:val="none" w:sz="0" w:space="0" w:color="auto"/>
        <w:left w:val="none" w:sz="0" w:space="0" w:color="auto"/>
        <w:bottom w:val="none" w:sz="0" w:space="0" w:color="auto"/>
        <w:right w:val="none" w:sz="0" w:space="0" w:color="auto"/>
      </w:divBdr>
    </w:div>
    <w:div w:id="2095273072">
      <w:bodyDiv w:val="1"/>
      <w:marLeft w:val="0"/>
      <w:marRight w:val="0"/>
      <w:marTop w:val="0"/>
      <w:marBottom w:val="0"/>
      <w:divBdr>
        <w:top w:val="none" w:sz="0" w:space="0" w:color="auto"/>
        <w:left w:val="none" w:sz="0" w:space="0" w:color="auto"/>
        <w:bottom w:val="none" w:sz="0" w:space="0" w:color="auto"/>
        <w:right w:val="none" w:sz="0" w:space="0" w:color="auto"/>
      </w:divBdr>
      <w:divsChild>
        <w:div w:id="1869444214">
          <w:marLeft w:val="640"/>
          <w:marRight w:val="0"/>
          <w:marTop w:val="0"/>
          <w:marBottom w:val="0"/>
          <w:divBdr>
            <w:top w:val="none" w:sz="0" w:space="0" w:color="auto"/>
            <w:left w:val="none" w:sz="0" w:space="0" w:color="auto"/>
            <w:bottom w:val="none" w:sz="0" w:space="0" w:color="auto"/>
            <w:right w:val="none" w:sz="0" w:space="0" w:color="auto"/>
          </w:divBdr>
        </w:div>
        <w:div w:id="208959723">
          <w:marLeft w:val="640"/>
          <w:marRight w:val="0"/>
          <w:marTop w:val="0"/>
          <w:marBottom w:val="0"/>
          <w:divBdr>
            <w:top w:val="none" w:sz="0" w:space="0" w:color="auto"/>
            <w:left w:val="none" w:sz="0" w:space="0" w:color="auto"/>
            <w:bottom w:val="none" w:sz="0" w:space="0" w:color="auto"/>
            <w:right w:val="none" w:sz="0" w:space="0" w:color="auto"/>
          </w:divBdr>
        </w:div>
        <w:div w:id="11491223">
          <w:marLeft w:val="640"/>
          <w:marRight w:val="0"/>
          <w:marTop w:val="0"/>
          <w:marBottom w:val="0"/>
          <w:divBdr>
            <w:top w:val="none" w:sz="0" w:space="0" w:color="auto"/>
            <w:left w:val="none" w:sz="0" w:space="0" w:color="auto"/>
            <w:bottom w:val="none" w:sz="0" w:space="0" w:color="auto"/>
            <w:right w:val="none" w:sz="0" w:space="0" w:color="auto"/>
          </w:divBdr>
        </w:div>
        <w:div w:id="1881278399">
          <w:marLeft w:val="640"/>
          <w:marRight w:val="0"/>
          <w:marTop w:val="0"/>
          <w:marBottom w:val="0"/>
          <w:divBdr>
            <w:top w:val="none" w:sz="0" w:space="0" w:color="auto"/>
            <w:left w:val="none" w:sz="0" w:space="0" w:color="auto"/>
            <w:bottom w:val="none" w:sz="0" w:space="0" w:color="auto"/>
            <w:right w:val="none" w:sz="0" w:space="0" w:color="auto"/>
          </w:divBdr>
        </w:div>
        <w:div w:id="952439161">
          <w:marLeft w:val="640"/>
          <w:marRight w:val="0"/>
          <w:marTop w:val="0"/>
          <w:marBottom w:val="0"/>
          <w:divBdr>
            <w:top w:val="none" w:sz="0" w:space="0" w:color="auto"/>
            <w:left w:val="none" w:sz="0" w:space="0" w:color="auto"/>
            <w:bottom w:val="none" w:sz="0" w:space="0" w:color="auto"/>
            <w:right w:val="none" w:sz="0" w:space="0" w:color="auto"/>
          </w:divBdr>
        </w:div>
        <w:div w:id="1712488031">
          <w:marLeft w:val="640"/>
          <w:marRight w:val="0"/>
          <w:marTop w:val="0"/>
          <w:marBottom w:val="0"/>
          <w:divBdr>
            <w:top w:val="none" w:sz="0" w:space="0" w:color="auto"/>
            <w:left w:val="none" w:sz="0" w:space="0" w:color="auto"/>
            <w:bottom w:val="none" w:sz="0" w:space="0" w:color="auto"/>
            <w:right w:val="none" w:sz="0" w:space="0" w:color="auto"/>
          </w:divBdr>
        </w:div>
        <w:div w:id="882906001">
          <w:marLeft w:val="640"/>
          <w:marRight w:val="0"/>
          <w:marTop w:val="0"/>
          <w:marBottom w:val="0"/>
          <w:divBdr>
            <w:top w:val="none" w:sz="0" w:space="0" w:color="auto"/>
            <w:left w:val="none" w:sz="0" w:space="0" w:color="auto"/>
            <w:bottom w:val="none" w:sz="0" w:space="0" w:color="auto"/>
            <w:right w:val="none" w:sz="0" w:space="0" w:color="auto"/>
          </w:divBdr>
        </w:div>
        <w:div w:id="793249613">
          <w:marLeft w:val="640"/>
          <w:marRight w:val="0"/>
          <w:marTop w:val="0"/>
          <w:marBottom w:val="0"/>
          <w:divBdr>
            <w:top w:val="none" w:sz="0" w:space="0" w:color="auto"/>
            <w:left w:val="none" w:sz="0" w:space="0" w:color="auto"/>
            <w:bottom w:val="none" w:sz="0" w:space="0" w:color="auto"/>
            <w:right w:val="none" w:sz="0" w:space="0" w:color="auto"/>
          </w:divBdr>
        </w:div>
        <w:div w:id="441850421">
          <w:marLeft w:val="640"/>
          <w:marRight w:val="0"/>
          <w:marTop w:val="0"/>
          <w:marBottom w:val="0"/>
          <w:divBdr>
            <w:top w:val="none" w:sz="0" w:space="0" w:color="auto"/>
            <w:left w:val="none" w:sz="0" w:space="0" w:color="auto"/>
            <w:bottom w:val="none" w:sz="0" w:space="0" w:color="auto"/>
            <w:right w:val="none" w:sz="0" w:space="0" w:color="auto"/>
          </w:divBdr>
        </w:div>
        <w:div w:id="2008362643">
          <w:marLeft w:val="640"/>
          <w:marRight w:val="0"/>
          <w:marTop w:val="0"/>
          <w:marBottom w:val="0"/>
          <w:divBdr>
            <w:top w:val="none" w:sz="0" w:space="0" w:color="auto"/>
            <w:left w:val="none" w:sz="0" w:space="0" w:color="auto"/>
            <w:bottom w:val="none" w:sz="0" w:space="0" w:color="auto"/>
            <w:right w:val="none" w:sz="0" w:space="0" w:color="auto"/>
          </w:divBdr>
        </w:div>
        <w:div w:id="1091316679">
          <w:marLeft w:val="640"/>
          <w:marRight w:val="0"/>
          <w:marTop w:val="0"/>
          <w:marBottom w:val="0"/>
          <w:divBdr>
            <w:top w:val="none" w:sz="0" w:space="0" w:color="auto"/>
            <w:left w:val="none" w:sz="0" w:space="0" w:color="auto"/>
            <w:bottom w:val="none" w:sz="0" w:space="0" w:color="auto"/>
            <w:right w:val="none" w:sz="0" w:space="0" w:color="auto"/>
          </w:divBdr>
        </w:div>
        <w:div w:id="49815280">
          <w:marLeft w:val="640"/>
          <w:marRight w:val="0"/>
          <w:marTop w:val="0"/>
          <w:marBottom w:val="0"/>
          <w:divBdr>
            <w:top w:val="none" w:sz="0" w:space="0" w:color="auto"/>
            <w:left w:val="none" w:sz="0" w:space="0" w:color="auto"/>
            <w:bottom w:val="none" w:sz="0" w:space="0" w:color="auto"/>
            <w:right w:val="none" w:sz="0" w:space="0" w:color="auto"/>
          </w:divBdr>
        </w:div>
        <w:div w:id="2063020927">
          <w:marLeft w:val="640"/>
          <w:marRight w:val="0"/>
          <w:marTop w:val="0"/>
          <w:marBottom w:val="0"/>
          <w:divBdr>
            <w:top w:val="none" w:sz="0" w:space="0" w:color="auto"/>
            <w:left w:val="none" w:sz="0" w:space="0" w:color="auto"/>
            <w:bottom w:val="none" w:sz="0" w:space="0" w:color="auto"/>
            <w:right w:val="none" w:sz="0" w:space="0" w:color="auto"/>
          </w:divBdr>
        </w:div>
        <w:div w:id="840655714">
          <w:marLeft w:val="640"/>
          <w:marRight w:val="0"/>
          <w:marTop w:val="0"/>
          <w:marBottom w:val="0"/>
          <w:divBdr>
            <w:top w:val="none" w:sz="0" w:space="0" w:color="auto"/>
            <w:left w:val="none" w:sz="0" w:space="0" w:color="auto"/>
            <w:bottom w:val="none" w:sz="0" w:space="0" w:color="auto"/>
            <w:right w:val="none" w:sz="0" w:space="0" w:color="auto"/>
          </w:divBdr>
        </w:div>
        <w:div w:id="1221749534">
          <w:marLeft w:val="640"/>
          <w:marRight w:val="0"/>
          <w:marTop w:val="0"/>
          <w:marBottom w:val="0"/>
          <w:divBdr>
            <w:top w:val="none" w:sz="0" w:space="0" w:color="auto"/>
            <w:left w:val="none" w:sz="0" w:space="0" w:color="auto"/>
            <w:bottom w:val="none" w:sz="0" w:space="0" w:color="auto"/>
            <w:right w:val="none" w:sz="0" w:space="0" w:color="auto"/>
          </w:divBdr>
        </w:div>
        <w:div w:id="2036806158">
          <w:marLeft w:val="640"/>
          <w:marRight w:val="0"/>
          <w:marTop w:val="0"/>
          <w:marBottom w:val="0"/>
          <w:divBdr>
            <w:top w:val="none" w:sz="0" w:space="0" w:color="auto"/>
            <w:left w:val="none" w:sz="0" w:space="0" w:color="auto"/>
            <w:bottom w:val="none" w:sz="0" w:space="0" w:color="auto"/>
            <w:right w:val="none" w:sz="0" w:space="0" w:color="auto"/>
          </w:divBdr>
        </w:div>
        <w:div w:id="1335953043">
          <w:marLeft w:val="640"/>
          <w:marRight w:val="0"/>
          <w:marTop w:val="0"/>
          <w:marBottom w:val="0"/>
          <w:divBdr>
            <w:top w:val="none" w:sz="0" w:space="0" w:color="auto"/>
            <w:left w:val="none" w:sz="0" w:space="0" w:color="auto"/>
            <w:bottom w:val="none" w:sz="0" w:space="0" w:color="auto"/>
            <w:right w:val="none" w:sz="0" w:space="0" w:color="auto"/>
          </w:divBdr>
        </w:div>
        <w:div w:id="949583324">
          <w:marLeft w:val="640"/>
          <w:marRight w:val="0"/>
          <w:marTop w:val="0"/>
          <w:marBottom w:val="0"/>
          <w:divBdr>
            <w:top w:val="none" w:sz="0" w:space="0" w:color="auto"/>
            <w:left w:val="none" w:sz="0" w:space="0" w:color="auto"/>
            <w:bottom w:val="none" w:sz="0" w:space="0" w:color="auto"/>
            <w:right w:val="none" w:sz="0" w:space="0" w:color="auto"/>
          </w:divBdr>
        </w:div>
        <w:div w:id="62023694">
          <w:marLeft w:val="640"/>
          <w:marRight w:val="0"/>
          <w:marTop w:val="0"/>
          <w:marBottom w:val="0"/>
          <w:divBdr>
            <w:top w:val="none" w:sz="0" w:space="0" w:color="auto"/>
            <w:left w:val="none" w:sz="0" w:space="0" w:color="auto"/>
            <w:bottom w:val="none" w:sz="0" w:space="0" w:color="auto"/>
            <w:right w:val="none" w:sz="0" w:space="0" w:color="auto"/>
          </w:divBdr>
        </w:div>
        <w:div w:id="2018384450">
          <w:marLeft w:val="640"/>
          <w:marRight w:val="0"/>
          <w:marTop w:val="0"/>
          <w:marBottom w:val="0"/>
          <w:divBdr>
            <w:top w:val="none" w:sz="0" w:space="0" w:color="auto"/>
            <w:left w:val="none" w:sz="0" w:space="0" w:color="auto"/>
            <w:bottom w:val="none" w:sz="0" w:space="0" w:color="auto"/>
            <w:right w:val="none" w:sz="0" w:space="0" w:color="auto"/>
          </w:divBdr>
        </w:div>
        <w:div w:id="1555510666">
          <w:marLeft w:val="640"/>
          <w:marRight w:val="0"/>
          <w:marTop w:val="0"/>
          <w:marBottom w:val="0"/>
          <w:divBdr>
            <w:top w:val="none" w:sz="0" w:space="0" w:color="auto"/>
            <w:left w:val="none" w:sz="0" w:space="0" w:color="auto"/>
            <w:bottom w:val="none" w:sz="0" w:space="0" w:color="auto"/>
            <w:right w:val="none" w:sz="0" w:space="0" w:color="auto"/>
          </w:divBdr>
        </w:div>
        <w:div w:id="2040743102">
          <w:marLeft w:val="640"/>
          <w:marRight w:val="0"/>
          <w:marTop w:val="0"/>
          <w:marBottom w:val="0"/>
          <w:divBdr>
            <w:top w:val="none" w:sz="0" w:space="0" w:color="auto"/>
            <w:left w:val="none" w:sz="0" w:space="0" w:color="auto"/>
            <w:bottom w:val="none" w:sz="0" w:space="0" w:color="auto"/>
            <w:right w:val="none" w:sz="0" w:space="0" w:color="auto"/>
          </w:divBdr>
        </w:div>
        <w:div w:id="1346399440">
          <w:marLeft w:val="640"/>
          <w:marRight w:val="0"/>
          <w:marTop w:val="0"/>
          <w:marBottom w:val="0"/>
          <w:divBdr>
            <w:top w:val="none" w:sz="0" w:space="0" w:color="auto"/>
            <w:left w:val="none" w:sz="0" w:space="0" w:color="auto"/>
            <w:bottom w:val="none" w:sz="0" w:space="0" w:color="auto"/>
            <w:right w:val="none" w:sz="0" w:space="0" w:color="auto"/>
          </w:divBdr>
        </w:div>
        <w:div w:id="167410016">
          <w:marLeft w:val="640"/>
          <w:marRight w:val="0"/>
          <w:marTop w:val="0"/>
          <w:marBottom w:val="0"/>
          <w:divBdr>
            <w:top w:val="none" w:sz="0" w:space="0" w:color="auto"/>
            <w:left w:val="none" w:sz="0" w:space="0" w:color="auto"/>
            <w:bottom w:val="none" w:sz="0" w:space="0" w:color="auto"/>
            <w:right w:val="none" w:sz="0" w:space="0" w:color="auto"/>
          </w:divBdr>
        </w:div>
        <w:div w:id="2127311104">
          <w:marLeft w:val="640"/>
          <w:marRight w:val="0"/>
          <w:marTop w:val="0"/>
          <w:marBottom w:val="0"/>
          <w:divBdr>
            <w:top w:val="none" w:sz="0" w:space="0" w:color="auto"/>
            <w:left w:val="none" w:sz="0" w:space="0" w:color="auto"/>
            <w:bottom w:val="none" w:sz="0" w:space="0" w:color="auto"/>
            <w:right w:val="none" w:sz="0" w:space="0" w:color="auto"/>
          </w:divBdr>
        </w:div>
        <w:div w:id="1363288573">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974579"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974579"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974579"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974579"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974579" w:rsidRDefault="000714FC" w:rsidP="000714FC">
          <w:pPr>
            <w:pStyle w:val="2AFED2715253477B954D6DFCF4788523"/>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707C3"/>
    <w:rsid w:val="000714FC"/>
    <w:rsid w:val="0008311E"/>
    <w:rsid w:val="00097995"/>
    <w:rsid w:val="000B705F"/>
    <w:rsid w:val="001754EB"/>
    <w:rsid w:val="0019399D"/>
    <w:rsid w:val="002019C6"/>
    <w:rsid w:val="0020609B"/>
    <w:rsid w:val="00225F23"/>
    <w:rsid w:val="00240466"/>
    <w:rsid w:val="00263FF3"/>
    <w:rsid w:val="00293DF2"/>
    <w:rsid w:val="003307F1"/>
    <w:rsid w:val="00335618"/>
    <w:rsid w:val="00343A34"/>
    <w:rsid w:val="003A46C2"/>
    <w:rsid w:val="00440C6A"/>
    <w:rsid w:val="0045376D"/>
    <w:rsid w:val="00453CF5"/>
    <w:rsid w:val="004C32E5"/>
    <w:rsid w:val="004F4371"/>
    <w:rsid w:val="005076D9"/>
    <w:rsid w:val="00517571"/>
    <w:rsid w:val="005A3A48"/>
    <w:rsid w:val="005E02D1"/>
    <w:rsid w:val="00625301"/>
    <w:rsid w:val="00631717"/>
    <w:rsid w:val="006A5DD8"/>
    <w:rsid w:val="00711E51"/>
    <w:rsid w:val="00733116"/>
    <w:rsid w:val="00751697"/>
    <w:rsid w:val="007B48FA"/>
    <w:rsid w:val="008060E7"/>
    <w:rsid w:val="00864F7C"/>
    <w:rsid w:val="008B3601"/>
    <w:rsid w:val="008F5D58"/>
    <w:rsid w:val="00974579"/>
    <w:rsid w:val="009759AD"/>
    <w:rsid w:val="00A17CFB"/>
    <w:rsid w:val="00A545CF"/>
    <w:rsid w:val="00A75B94"/>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14FC"/>
    <w:rPr>
      <w:color w:val="808080"/>
    </w:rPr>
  </w:style>
  <w:style w:type="paragraph" w:customStyle="1" w:styleId="11CB19173CCD48A89B62AE932CBCA8E3">
    <w:name w:val="11CB19173CCD48A89B62AE932CBCA8E3"/>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7BD648-8BB3-4E62-99BD-65C34A5E2344}">
  <we:reference id="wa104382081" version="1.55.1.0" store="el-GR" storeType="OMEX"/>
  <we:alternateReferences>
    <we:reference id="wa104382081" version="1.55.1.0" store="WA104382081" storeType="OMEX"/>
  </we:alternateReferences>
  <we:properties>
    <we:property name="MENDELEY_CITATIONS" value="[{&quot;citationID&quot;:&quot;MENDELEY_CITATION_cccb4af5-fe92-4690-9a47-6211be44e0ae&quot;,&quot;properties&quot;:{&quot;noteIndex&quot;:0},&quot;isEdited&quot;:false,&quot;manualOverride&quot;:{&quot;isManuallyOverridden&quot;:false,&quot;citeprocText&quot;:&quot;[1]&quot;,&quot;manualOverrideText&quot;:&quot;&quot;},&quot;citationTag&quot;:&quot;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citationID&quot;:&quot;MENDELEY_CITATION_c01d53e8-9d5b-4650-ba68-f9e2018cb475&quot;,&quot;properties&quot;:{&quot;noteIndex&quot;:0},&quot;isEdited&quot;:false,&quot;manualOverride&quot;:{&quot;isManuallyOverridden&quot;:false,&quot;citeprocText&quot;:&quot;[2]&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9f1c7a0d-9266-49b6-a020-745da0dbc5a2&quot;,&quot;properties&quot;:{&quot;noteIndex&quot;:0},&quot;isEdited&quot;:false,&quot;manualOverride&quot;:{&quot;isManuallyOverridden&quot;:false,&quot;citeprocText&quot;:&quot;[3]&quot;,&quot;manualOverrideText&quot;:&quot;&quot;},&quot;citationTag&quot;:&quot;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quot;,&quot;citationItems&quot;:[{&quot;id&quot;:&quot;7ac8ff2b-4cec-3cfa-895d-56c890545963&quot;,&quot;itemData&quot;:{&quot;type&quot;:&quot;article-journal&quot;,&quot;id&quot;:&quot;7ac8ff2b-4cec-3cfa-895d-56c890545963&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URL&quot;:&quot;http://arxiv.org/abs/1909.09586&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9c34b07b-cad1-4c38-91f3-b92de3d51f2b&quot;,&quot;properties&quot;:{&quot;noteIndex&quot;:0},&quot;isEdited&quot;:false,&quot;manualOverride&quot;:{&quot;isManuallyOverridden&quot;:false,&quot;citeprocText&quot;:&quot;[4]&quot;,&quot;manualOverrideText&quot;:&quot;&quot;},&quot;citationTag&quot;:&quot;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99f259e0-4cd9-4ea6-8e85-51754c4314a1&quot;,&quot;properties&quot;:{&quot;noteIndex&quot;:0},&quot;isEdited&quot;:false,&quot;manualOverride&quot;:{&quot;isManuallyOverridden&quot;:false,&quot;citeprocText&quot;:&quot;[5]&quot;,&quot;manualOverrideText&quot;:&quot;&quot;},&quot;citationTag&quot;:&quot;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3debf4d5-3979-35a9-951b-ff7ebab90ac7&quot;,&quot;itemData&quot;:{&quot;type&quot;:&quot;report&quot;,&quot;id&quot;:&quot;3debf4d5-3979-35a9-951b-ff7ebab90ac7&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f9c037e4-317b-45f4-8b70-244765bb5428&quot;,&quot;properties&quot;:{&quot;noteIndex&quot;:0},&quot;isEdited&quot;:false,&quot;manualOverride&quot;:{&quot;isManuallyOverridden&quot;:false,&quot;citeprocText&quot;:&quot;[6]&quot;,&quot;manualOverrideText&quot;:&quot;&quot;},&quot;citationTag&quot;:&quot;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a32e4f45-0613-4b2f-b7cb-f68c3d12dfa0&quot;,&quot;properties&quot;:{&quot;noteIndex&quot;:0},&quot;isEdited&quot;:false,&quot;manualOverride&quot;:{&quot;isManuallyOverridden&quot;:false,&quot;citeprocText&quot;:&quot;[7]&quot;,&quot;manualOverrideText&quot;:&quot;&quot;},&quot;citationTag&quot;:&quot;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4]&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8]&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9]&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10]&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fc2459da-e59c-45ce-91dc-497abcac8eec&quot;,&quot;properties&quot;:{&quot;noteIndex&quot;:0},&quot;isEdited&quot;:false,&quot;manualOverride&quot;:{&quot;isManuallyOverridden&quot;:false,&quot;citeprocText&quot;:&quot;[11]&quot;,&quot;manualOverrideText&quot;:&quot;&quot;},&quot;citationTag&quot;:&quot;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7dd298df-ed2a-4681-8323-c84119825b32&quot;,&quot;properties&quot;:{&quot;noteIndex&quot;:0},&quot;isEdited&quot;:false,&quot;manualOverride&quot;:{&quot;isManuallyOverridden&quot;:false,&quot;citeprocText&quot;:&quot;[12]&quot;,&quot;manualOverrideText&quot;:&quot;&quot;},&quot;citationTag&quot;:&quot;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717d5491-4aa6-4264-be7b-64676cdc905b&quot;,&quot;properties&quot;:{&quot;noteIndex&quot;:0},&quot;isEdited&quot;:false,&quot;manualOverride&quot;:{&quot;isManuallyOverridden&quot;:false,&quot;citeprocText&quot;:&quot;[13]&quot;,&quot;manualOverrideText&quot;:&quot;&quot;},&quot;citationTag&quot;:&quot;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9c69ad4f-9b29-4f39-8794-74b3a65470d9&quot;,&quot;properties&quot;:{&quot;noteIndex&quot;:0},&quot;isEdited&quot;:false,&quot;manualOverride&quot;:{&quot;isManuallyOverridden&quot;:false,&quot;citeprocText&quot;:&quot;[14]&quot;,&quot;manualOverrideText&quot;:&quot;&quot;},&quot;citationTag&quot;:&quot;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e5d2698e-59eb-4d1d-8e26-249e07c09eae&quot;,&quot;properties&quot;:{&quot;noteIndex&quot;:0},&quot;isEdited&quot;:false,&quot;manualOverride&quot;:{&quot;isManuallyOverridden&quot;:false,&quot;citeprocText&quot;:&quot;[15]&quot;,&quot;manualOverrideText&quot;:&quot;&quot;},&quot;citationTag&quot;:&quot;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28fd5889-a6d3-4f1b-8207-b6e85f21fa07&quot;,&quot;properties&quot;:{&quot;noteIndex&quot;:0},&quot;isEdited&quot;:false,&quot;manualOverride&quot;:{&quot;isManuallyOverridden&quot;:false,&quot;citeprocText&quot;:&quot;[16]&quot;,&quot;manualOverrideText&quot;:&quot;&quot;},&quot;citationTag&quot;:&quot;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7de4582d-d468-4023-9940-10e2b942e6c0&quot;,&quot;properties&quot;:{&quot;noteIndex&quot;:0},&quot;isEdited&quot;:false,&quot;manualOverride&quot;:{&quot;isManuallyOverridden&quot;:false,&quot;citeprocText&quot;:&quot;[17]&quot;,&quot;manualOverrideText&quot;:&quot;&quot;},&quot;citationTag&quot;:&quot;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9b0e4325-6908-4fe0-9af5-8bf028647814&quot;,&quot;properties&quot;:{&quot;noteIndex&quot;:0},&quot;isEdited&quot;:false,&quot;manualOverride&quot;:{&quot;isManuallyOverridden&quot;:false,&quot;citeprocText&quot;:&quot;[18]&quot;,&quot;manualOverrideText&quot;:&quot;&quot;},&quot;citationTag&quot;:&quot;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1]&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2]&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3]&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4]&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5]&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6]&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E7527-4261-4ACE-855D-100DAA523F12}">
  <ds:schemaRefs>
    <ds:schemaRef ds:uri="http://schemas.microsoft.com/office/2006/coverPageProps"/>
  </ds:schemaRefs>
</ds:datastoreItem>
</file>

<file path=customXml/itemProps2.xml><?xml version="1.0" encoding="utf-8"?>
<ds:datastoreItem xmlns:ds="http://schemas.openxmlformats.org/officeDocument/2006/customXml" ds:itemID="{0987CF23-6EFF-4073-A6AA-D26B4C031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53</Pages>
  <Words>20427</Words>
  <Characters>110311</Characters>
  <Application>Microsoft Office Word</Application>
  <DocSecurity>0</DocSecurity>
  <Lines>919</Lines>
  <Paragraphs>260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dc:description/>
  <cp:lastModifiedBy>Efstratios Karkanis</cp:lastModifiedBy>
  <cp:revision>76</cp:revision>
  <cp:lastPrinted>2023-09-07T12:27:00Z</cp:lastPrinted>
  <dcterms:created xsi:type="dcterms:W3CDTF">2023-09-24T13:15:00Z</dcterms:created>
  <dcterms:modified xsi:type="dcterms:W3CDTF">2023-09-28T09:21:00Z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