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C4622A"/>
          <w:sz w:val="56"/>
          <w:szCs w:val="56"/>
        </w:rPr>
        <w:t xml:space="preserve">StaxAI</w:t>
      </w:r>
    </w:p>
    <w:p>
      <w:r>
        <w:rPr>
          <w:rFonts w:ascii="Arial" w:cs="Arial" w:eastAsia="Arial" w:hAnsi="Arial"/>
          <w:b/>
          <w:bCs/>
          <w:color w:val="1F3864"/>
          <w:sz w:val="36"/>
          <w:szCs w:val="36"/>
        </w:rPr>
        <w:t xml:space="preserve">STRATEGIC PLAN REDESIGN SPEC</w:t>
      </w:r>
    </w:p>
    <w:p>
      <w:r>
        <w:rPr>
          <w:rFonts w:ascii="Arial" w:cs="Arial" w:eastAsia="Arial" w:hAnsi="Arial"/>
          <w:i/>
          <w:iCs/>
          <w:color w:val="666666"/>
          <w:sz w:val="24"/>
          <w:szCs w:val="24"/>
        </w:rPr>
        <w:t xml:space="preserve">Complete restructure of SP tool - input forms, Operational Plan view, BI integration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Version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v1.0 - April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Specification complete. Ready for build.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strategic-plan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$69/month (unchanged)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Supersedes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Strategic Plan Rebuild Spec v1.1, Strategic Plan Enhancement Spec v1.0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Related specs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 Spec v1.1 (integration points), Dashboard Spec v3.2</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Reference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Rules &amp; Instructions v2.9, Platform Audit Standard, CLAUDE.md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strategic-plan.html, strategic-plan-logic.js, strategic-plan-data.js, api/strategic-plan-generate.js</w:t>
            </w:r>
          </w:p>
        </w:tc>
      </w:tr>
    </w:tbl>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This spec governs a complete restructure of the Strategic Plan tool. Read in full before beginning any build work. The Operational Plan view (Tab 1) is the primary user experience and must be visually impressive, easy to navigate, and meet platform standards.</w:t>
      </w:r>
    </w:p>
    <w:p/>
    <w:p>
      <w:pPr>
        <w:spacing w:after="200" w:before="400"/>
      </w:pPr>
      <w:r>
        <w:rPr>
          <w:rFonts w:ascii="Arial" w:cs="Arial" w:eastAsia="Arial" w:hAnsi="Arial"/>
          <w:b/>
          <w:bCs/>
          <w:color w:val="1F3864"/>
          <w:sz w:val="32"/>
          <w:szCs w:val="32"/>
        </w:rPr>
        <w:t xml:space="preserve">1. Overview</w:t>
      </w:r>
    </w:p>
    <w:p>
      <w:pPr>
        <w:spacing w:after="150" w:before="300"/>
      </w:pPr>
      <w:r>
        <w:rPr>
          <w:rFonts w:ascii="Arial" w:cs="Arial" w:eastAsia="Arial" w:hAnsi="Arial"/>
          <w:b/>
          <w:bCs/>
          <w:color w:val="2E5F8A"/>
          <w:sz w:val="26"/>
          <w:szCs w:val="26"/>
        </w:rPr>
        <w:t xml:space="preserve">1a. What This Tool Does</w:t>
      </w:r>
    </w:p>
    <w:p>
      <w:pPr>
        <w:spacing w:after="120" w:line="276"/>
      </w:pPr>
      <w:r>
        <w:rPr>
          <w:rFonts w:ascii="Arial" w:cs="Arial" w:eastAsia="Arial" w:hAnsi="Arial"/>
          <w:sz w:val="22"/>
          <w:szCs w:val="22"/>
        </w:rPr>
        <w:t xml:space="preserve">The Strategic Plan tool serves three interconnected purposes: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Need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Strategic Documentation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Strategic Business Plan (Document 1) - formal document for banks, investors, partners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Credibility with external stakeholders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Operational Planning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Operational Plan - living, hierarchical task list the user works from daily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Practical action guidance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 Data Foundation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Structured data that BI analyses to provide intelligent business advice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Platform intelligence</w:t>
            </w:r>
          </w:p>
        </w:tc>
      </w:tr>
    </w:tbl>
    <w:p/>
    <w:p>
      <w:pPr>
        <w:spacing w:after="120" w:line="276"/>
      </w:pPr>
      <w:r>
        <w:rPr>
          <w:rFonts w:ascii="Arial" w:cs="Arial" w:eastAsia="Arial" w:hAnsi="Arial"/>
          <w:sz w:val="22"/>
          <w:szCs w:val="22"/>
        </w:rPr>
        <w:t xml:space="preserve">The user should not need to think about these three purposes separately. The input form captures information naturally; the system produces all three outputs from the same data.</w:t>
      </w:r>
    </w:p>
    <w:p/>
    <w:p>
      <w:pPr>
        <w:spacing w:after="150" w:before="300"/>
      </w:pPr>
      <w:r>
        <w:rPr>
          <w:rFonts w:ascii="Arial" w:cs="Arial" w:eastAsia="Arial" w:hAnsi="Arial"/>
          <w:b/>
          <w:bCs/>
          <w:color w:val="2E5F8A"/>
          <w:sz w:val="26"/>
          <w:szCs w:val="26"/>
        </w:rPr>
        <w:t xml:space="preserve">1b. Relationship to BI</w:t>
      </w:r>
    </w:p>
    <w:p>
      <w:pPr>
        <w:spacing w:after="120" w:line="276"/>
      </w:pPr>
      <w:r>
        <w:rPr>
          <w:rFonts w:ascii="Arial" w:cs="Arial" w:eastAsia="Arial" w:hAnsi="Arial"/>
          <w:sz w:val="22"/>
          <w:szCs w:val="22"/>
        </w:rPr>
        <w:t xml:space="preserve">Strategic Plan and Business Intelligence are deeply connected but serve different roles: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The Analyst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Analyses all data, surfaces insights, makes recommendations. Interactive - user can ask questions, dig deeper, decide to act.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Documenter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Captures decisions and context, structures them into formal outputs. Not analytical - but smart about what it asks.</w:t>
            </w:r>
          </w:p>
        </w:tc>
      </w:tr>
    </w:tbl>
    <w:p/>
    <w:p>
      <w:pPr>
        <w:spacing w:after="120" w:line="276"/>
      </w:pPr>
      <w:r>
        <w:rPr>
          <w:rFonts w:ascii="Arial" w:cs="Arial" w:eastAsia="Arial" w:hAnsi="Arial"/>
          <w:b/>
          <w:bCs/>
          <w:sz w:val="22"/>
          <w:szCs w:val="22"/>
        </w:rPr>
        <w:t xml:space="preserve">BI thinks. SP records.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7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 to SP</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 surfaces insights, opportunities, and risks. User decides to act. Decisions flow into SP as context/prefill. If a BI action contradicts an existing SP decision, SP rewrite is triggered automatically.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 to BI</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 captures strategic decisions and goals. BI tracks progress against these. BI compares actual performance (from accounting/job data) against SP targets.</w:t>
            </w:r>
          </w:p>
        </w:tc>
      </w:tr>
    </w:tbl>
    <w:p/>
    <w:p>
      <w:pPr>
        <w:spacing w:after="120" w:line="276"/>
      </w:pPr>
      <w:r>
        <w:rPr>
          <w:rFonts w:ascii="Arial" w:cs="Arial" w:eastAsia="Arial" w:hAnsi="Arial"/>
          <w:b/>
          <w:bCs/>
          <w:sz w:val="22"/>
          <w:szCs w:val="22"/>
        </w:rPr>
        <w:t xml:space="preserve">The continuous loop:</w:t>
      </w:r>
    </w:p>
    <w:p>
      <w:pPr>
        <w:spacing w:after="120" w:line="276"/>
      </w:pPr>
      <w:r>
        <w:rPr>
          <w:rFonts w:ascii="Arial" w:cs="Arial" w:eastAsia="Arial" w:hAnsi="Arial"/>
          <w:sz w:val="22"/>
          <w:szCs w:val="22"/>
        </w:rPr>
        <w:t xml:space="preserve">Connected Data -&gt; BI Analysis -&gt; Recommendations -&gt; User Decision -&gt; SP/Ops Update -&gt; Data changes -&gt; BI re-analyses...</w:t>
      </w:r>
    </w:p>
    <w:p/>
    <w:p>
      <w:pPr>
        <w:spacing w:after="150" w:before="300"/>
      </w:pPr>
      <w:r>
        <w:rPr>
          <w:rFonts w:ascii="Arial" w:cs="Arial" w:eastAsia="Arial" w:hAnsi="Arial"/>
          <w:b/>
          <w:bCs/>
          <w:color w:val="2E5F8A"/>
          <w:sz w:val="26"/>
          <w:szCs w:val="26"/>
        </w:rPr>
        <w:t xml:space="preserve">1c. The Three Views</w:t>
      </w:r>
    </w:p>
    <w:p>
      <w:pPr>
        <w:spacing w:after="120" w:line="276"/>
      </w:pPr>
      <w:r>
        <w:rPr>
          <w:rFonts w:ascii="Arial" w:cs="Arial" w:eastAsia="Arial" w:hAnsi="Arial"/>
          <w:sz w:val="22"/>
          <w:szCs w:val="22"/>
        </w:rPr>
        <w:t xml:space="preserve">The SP tool has three distinct views, accessed via tabs: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760"/>
        <w:gridCol w:w="20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 Landing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Operational Plan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Interactive hierarchical task manager - the living action list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 (if SP exists)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 Plan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Document viewer, download options, version 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Create / Update Plan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Input form to generate or regenerate the plan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 (if no SP exists)</w:t>
            </w:r>
          </w:p>
        </w:tc>
      </w:tr>
    </w:tbl>
    <w:p/>
    <w:p>
      <w:pPr>
        <w:pBdr>
          <w:top w:val="single" w:color="2E5F8A" w:sz="12"/>
          <w:bottom w:val="single" w:color="2E5F8A" w:sz="12"/>
        </w:pBdr>
        <w:shd w:fill="E8F4FD" w:val="clear"/>
        <w:spacing w:after="200" w:before="200"/>
      </w:pPr>
      <w:r>
        <w:rPr>
          <w:rFonts w:ascii="Arial" w:cs="Arial" w:eastAsia="Arial" w:hAnsi="Arial"/>
          <w:sz w:val="22"/>
          <w:szCs w:val="22"/>
        </w:rPr>
        <w:t xml:space="preserve">First-time user (no SP exists): Lands on Tab 3 (Create / Update Plan). Tabs 1 and 2 are greyed with message: 'Create your plan to unlock'. Returning user (SP exists): Lands on Tab 1 (Operational Plan) - the primary working view.</w:t>
      </w:r>
    </w:p>
    <w:p/>
    <w:p>
      <w:r>
        <w:br w:type="page"/>
      </w:r>
    </w:p>
    <w:p>
      <w:pPr>
        <w:spacing w:after="200" w:before="400"/>
      </w:pPr>
      <w:r>
        <w:rPr>
          <w:rFonts w:ascii="Arial" w:cs="Arial" w:eastAsia="Arial" w:hAnsi="Arial"/>
          <w:b/>
          <w:bCs/>
          <w:color w:val="1F3864"/>
          <w:sz w:val="32"/>
          <w:szCs w:val="32"/>
        </w:rPr>
        <w:t xml:space="preserve">2. Tab 1 - Operational Plan View</w:t>
      </w:r>
    </w:p>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This is the primary user experience. It must be visually impressive, easy to navigate, modern, and clean. Users will interact with this view daily/weekly. It replaces the current flat task list with a hierarchical, strategic-initiative-driven structure.</w:t>
      </w:r>
    </w:p>
    <w:p/>
    <w:p>
      <w:pPr>
        <w:spacing w:after="150" w:before="300"/>
      </w:pPr>
      <w:r>
        <w:rPr>
          <w:rFonts w:ascii="Arial" w:cs="Arial" w:eastAsia="Arial" w:hAnsi="Arial"/>
          <w:b/>
          <w:bCs/>
          <w:color w:val="2E5F8A"/>
          <w:sz w:val="26"/>
          <w:szCs w:val="26"/>
        </w:rPr>
        <w:t xml:space="preserve">2a. Design Principles</w:t>
      </w:r>
    </w:p>
    <w:p>
      <w:pPr>
        <w:spacing w:after="120" w:line="276"/>
      </w:pPr>
      <w:r>
        <w:rPr>
          <w:rFonts w:ascii="Arial" w:cs="Arial" w:eastAsia="Arial" w:hAnsi="Arial"/>
          <w:sz w:val="22"/>
          <w:szCs w:val="22"/>
        </w:rPr>
        <w:t xml:space="preserve">The Operational Plan view must:</w:t>
      </w:r>
    </w:p>
    <w:p>
      <w:pPr>
        <w:pStyle w:val="ListParagraph"/>
        <w:numPr>
          <w:ilvl w:val="0"/>
          <w:numId w:val="2"/>
        </w:numPr>
      </w:pPr>
      <w:r>
        <w:rPr>
          <w:rFonts w:ascii="Arial" w:cs="Arial" w:eastAsia="Arial" w:hAnsi="Arial"/>
          <w:sz w:val="22"/>
          <w:szCs w:val="22"/>
        </w:rPr>
        <w:t xml:space="preserve">Be visually appealing - not a boring checklist, but a modern task management interface</w:t>
      </w:r>
    </w:p>
    <w:p>
      <w:pPr>
        <w:pStyle w:val="ListParagraph"/>
        <w:numPr>
          <w:ilvl w:val="0"/>
          <w:numId w:val="2"/>
        </w:numPr>
      </w:pPr>
      <w:r>
        <w:rPr>
          <w:rFonts w:ascii="Arial" w:cs="Arial" w:eastAsia="Arial" w:hAnsi="Arial"/>
          <w:sz w:val="22"/>
          <w:szCs w:val="22"/>
        </w:rPr>
        <w:t xml:space="preserve">Show clear hierarchy - Strategic Initiatives (parent tasks) contain Sub-tasks</w:t>
      </w:r>
    </w:p>
    <w:p>
      <w:pPr>
        <w:pStyle w:val="ListParagraph"/>
        <w:numPr>
          <w:ilvl w:val="0"/>
          <w:numId w:val="2"/>
        </w:numPr>
      </w:pPr>
      <w:r>
        <w:rPr>
          <w:rFonts w:ascii="Arial" w:cs="Arial" w:eastAsia="Arial" w:hAnsi="Arial"/>
          <w:sz w:val="22"/>
          <w:szCs w:val="22"/>
        </w:rPr>
        <w:t xml:space="preserve">Link to Strategic Plan sections - each initiative connects to the SP section it came from</w:t>
      </w:r>
    </w:p>
    <w:p>
      <w:pPr>
        <w:pStyle w:val="ListParagraph"/>
        <w:numPr>
          <w:ilvl w:val="0"/>
          <w:numId w:val="2"/>
        </w:numPr>
      </w:pPr>
      <w:r>
        <w:rPr>
          <w:rFonts w:ascii="Arial" w:cs="Arial" w:eastAsia="Arial" w:hAnsi="Arial"/>
          <w:sz w:val="22"/>
          <w:szCs w:val="22"/>
        </w:rPr>
        <w:t xml:space="preserve">Show progress visually - progress bars, completion percentages, status indicators</w:t>
      </w:r>
    </w:p>
    <w:p>
      <w:pPr>
        <w:pStyle w:val="ListParagraph"/>
        <w:numPr>
          <w:ilvl w:val="0"/>
          <w:numId w:val="2"/>
        </w:numPr>
      </w:pPr>
      <w:r>
        <w:rPr>
          <w:rFonts w:ascii="Arial" w:cs="Arial" w:eastAsia="Arial" w:hAnsi="Arial"/>
          <w:sz w:val="22"/>
          <w:szCs w:val="22"/>
        </w:rPr>
        <w:t xml:space="preserve">Support quick interactions - check off tasks, change priority, reassign, expand/collapse</w:t>
      </w:r>
    </w:p>
    <w:p>
      <w:pPr>
        <w:pStyle w:val="ListParagraph"/>
        <w:numPr>
          <w:ilvl w:val="0"/>
          <w:numId w:val="2"/>
        </w:numPr>
      </w:pPr>
      <w:r>
        <w:rPr>
          <w:rFonts w:ascii="Arial" w:cs="Arial" w:eastAsia="Arial" w:hAnsi="Arial"/>
          <w:sz w:val="22"/>
          <w:szCs w:val="22"/>
        </w:rPr>
        <w:t xml:space="preserve">Meet platform standards - use existing CSS classes from staxai-auth.css</w:t>
      </w:r>
    </w:p>
    <w:p/>
    <w:p>
      <w:pPr>
        <w:spacing w:after="150" w:before="300"/>
      </w:pPr>
      <w:r>
        <w:rPr>
          <w:rFonts w:ascii="Arial" w:cs="Arial" w:eastAsia="Arial" w:hAnsi="Arial"/>
          <w:b/>
          <w:bCs/>
          <w:color w:val="2E5F8A"/>
          <w:sz w:val="26"/>
          <w:szCs w:val="26"/>
        </w:rPr>
        <w:t xml:space="preserve">2b. Hierarchical Structure</w:t>
      </w:r>
    </w:p>
    <w:p>
      <w:pPr>
        <w:spacing w:after="120" w:line="276"/>
      </w:pPr>
      <w:r>
        <w:rPr>
          <w:rFonts w:ascii="Arial" w:cs="Arial" w:eastAsia="Arial" w:hAnsi="Arial"/>
          <w:sz w:val="22"/>
          <w:szCs w:val="22"/>
        </w:rPr>
        <w:t xml:space="preserve">The Operational Plan uses a two-level hierarchy: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560"/>
        <w:gridCol w:w="20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Level 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Strategic Initiative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 major strategic decision or goal from the SP. Examples: 'Digital Transformation', 'Geographic Expansion', 'Government Tendering'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Generated by AI from SP input form decisions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Level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Sub-task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practical, time-bound action to progress the initiative. Examples: 'Research job management software options', 'Submit tender application'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Generated by AI, or added by user, or added via BI action</w:t>
            </w:r>
          </w:p>
        </w:tc>
      </w:tr>
    </w:tbl>
    <w:p/>
    <w:p>
      <w:pPr>
        <w:spacing w:after="100" w:before="200"/>
      </w:pPr>
      <w:r>
        <w:rPr>
          <w:rFonts w:ascii="Arial" w:cs="Arial" w:eastAsia="Arial" w:hAnsi="Arial"/>
          <w:b/>
          <w:bCs/>
          <w:color w:val="333333"/>
          <w:sz w:val="24"/>
          <w:szCs w:val="24"/>
        </w:rPr>
        <w:t xml:space="preserve">Example Structure</w:t>
      </w:r>
    </w:p>
    <w:p>
      <w:pPr>
        <w:spacing w:after="120" w:line="276"/>
      </w:pPr>
      <w:r>
        <w:rPr>
          <w:rFonts w:ascii="Arial" w:cs="Arial" w:eastAsia="Arial" w:hAnsi="Arial"/>
          <w:sz w:val="22"/>
          <w:szCs w:val="22"/>
        </w:rPr>
        <w:t xml:space="preserve">Initiative: Digital Transformation</w:t>
      </w:r>
    </w:p>
    <w:p>
      <w:pPr>
        <w:spacing w:after="120" w:line="276"/>
      </w:pPr>
      <w:r>
        <w:rPr>
          <w:rFonts w:ascii="Arial" w:cs="Arial" w:eastAsia="Arial" w:hAnsi="Arial"/>
          <w:sz w:val="22"/>
          <w:szCs w:val="22"/>
        </w:rPr>
        <w:t xml:space="preserve">   - Sub-task: Audit current manual processes (Day 14, High, Owner)</w:t>
      </w:r>
    </w:p>
    <w:p>
      <w:pPr>
        <w:spacing w:after="120" w:line="276"/>
      </w:pPr>
      <w:r>
        <w:rPr>
          <w:rFonts w:ascii="Arial" w:cs="Arial" w:eastAsia="Arial" w:hAnsi="Arial"/>
          <w:sz w:val="22"/>
          <w:szCs w:val="22"/>
        </w:rPr>
        <w:t xml:space="preserve">   - Sub-task: Research job management software (Day 21, Medium, Owner)</w:t>
      </w:r>
    </w:p>
    <w:p>
      <w:pPr>
        <w:spacing w:after="120" w:line="276"/>
      </w:pPr>
      <w:r>
        <w:rPr>
          <w:rFonts w:ascii="Arial" w:cs="Arial" w:eastAsia="Arial" w:hAnsi="Arial"/>
          <w:sz w:val="22"/>
          <w:szCs w:val="22"/>
        </w:rPr>
        <w:t xml:space="preserve">   - Sub-task: Request demos from top 3 providers (Day 30, Medium, Owner)</w:t>
      </w:r>
    </w:p>
    <w:p>
      <w:pPr>
        <w:spacing w:after="120" w:line="276"/>
      </w:pPr>
      <w:r>
        <w:rPr>
          <w:rFonts w:ascii="Arial" w:cs="Arial" w:eastAsia="Arial" w:hAnsi="Arial"/>
          <w:sz w:val="22"/>
          <w:szCs w:val="22"/>
        </w:rPr>
        <w:t xml:space="preserve">   - Sub-task: [BI-added] Investigate manufacturing software trend (Day 45, Medium, Owner)</w:t>
      </w:r>
    </w:p>
    <w:p/>
    <w:p>
      <w:pPr>
        <w:spacing w:after="150" w:before="300"/>
      </w:pPr>
      <w:r>
        <w:rPr>
          <w:rFonts w:ascii="Arial" w:cs="Arial" w:eastAsia="Arial" w:hAnsi="Arial"/>
          <w:b/>
          <w:bCs/>
          <w:color w:val="2E5F8A"/>
          <w:sz w:val="26"/>
          <w:szCs w:val="26"/>
        </w:rPr>
        <w:t xml:space="preserve">2c. Visual Layout</w:t>
      </w:r>
    </w:p>
    <w:p>
      <w:pPr>
        <w:spacing w:after="100" w:before="200"/>
      </w:pPr>
      <w:r>
        <w:rPr>
          <w:rFonts w:ascii="Arial" w:cs="Arial" w:eastAsia="Arial" w:hAnsi="Arial"/>
          <w:b/>
          <w:bCs/>
          <w:color w:val="333333"/>
          <w:sz w:val="24"/>
          <w:szCs w:val="24"/>
        </w:rPr>
        <w:t xml:space="preserve">Header Section</w:t>
      </w:r>
    </w:p>
    <w:p>
      <w:pPr>
        <w:pStyle w:val="ListParagraph"/>
        <w:numPr>
          <w:ilvl w:val="0"/>
          <w:numId w:val="2"/>
        </w:numPr>
      </w:pPr>
      <w:r>
        <w:rPr>
          <w:rFonts w:ascii="Arial" w:cs="Arial" w:eastAsia="Arial" w:hAnsi="Arial"/>
          <w:sz w:val="22"/>
          <w:szCs w:val="22"/>
        </w:rPr>
        <w:t xml:space="preserve">Plan title and version (e.g., 'Strategic Solutions v2')</w:t>
      </w:r>
    </w:p>
    <w:p>
      <w:pPr>
        <w:pStyle w:val="ListParagraph"/>
        <w:numPr>
          <w:ilvl w:val="0"/>
          <w:numId w:val="2"/>
        </w:numPr>
      </w:pPr>
      <w:r>
        <w:rPr>
          <w:rFonts w:ascii="Arial" w:cs="Arial" w:eastAsia="Arial" w:hAnsi="Arial"/>
          <w:sz w:val="22"/>
          <w:szCs w:val="22"/>
        </w:rPr>
        <w:t xml:space="preserve">Cycle indicator (e.g., '90-Day Cycle: Day 34 of 90')</w:t>
      </w:r>
    </w:p>
    <w:p>
      <w:pPr>
        <w:pStyle w:val="ListParagraph"/>
        <w:numPr>
          <w:ilvl w:val="0"/>
          <w:numId w:val="2"/>
        </w:numPr>
      </w:pPr>
      <w:r>
        <w:rPr>
          <w:rFonts w:ascii="Arial" w:cs="Arial" w:eastAsia="Arial" w:hAnsi="Arial"/>
          <w:sz w:val="22"/>
          <w:szCs w:val="22"/>
        </w:rPr>
        <w:t xml:space="preserve">Overall progress bar (% of all sub-tasks completed)</w:t>
      </w:r>
    </w:p>
    <w:p>
      <w:pPr>
        <w:pStyle w:val="ListParagraph"/>
        <w:numPr>
          <w:ilvl w:val="0"/>
          <w:numId w:val="2"/>
        </w:numPr>
      </w:pPr>
      <w:r>
        <w:rPr>
          <w:rFonts w:ascii="Arial" w:cs="Arial" w:eastAsia="Arial" w:hAnsi="Arial"/>
          <w:sz w:val="22"/>
          <w:szCs w:val="22"/>
        </w:rPr>
        <w:t xml:space="preserve">Quick stats row: Total initiatives | Tasks complete | Tasks overdue | Tasks due this week</w:t>
      </w:r>
    </w:p>
    <w:p/>
    <w:p>
      <w:pPr>
        <w:spacing w:after="100" w:before="200"/>
      </w:pPr>
      <w:r>
        <w:rPr>
          <w:rFonts w:ascii="Arial" w:cs="Arial" w:eastAsia="Arial" w:hAnsi="Arial"/>
          <w:b/>
          <w:bCs/>
          <w:color w:val="333333"/>
          <w:sz w:val="24"/>
          <w:szCs w:val="24"/>
        </w:rPr>
        <w:t xml:space="preserve">Filter/View Controls</w:t>
      </w:r>
    </w:p>
    <w:p>
      <w:pPr>
        <w:pStyle w:val="ListParagraph"/>
        <w:numPr>
          <w:ilvl w:val="0"/>
          <w:numId w:val="2"/>
        </w:numPr>
      </w:pPr>
      <w:r>
        <w:rPr>
          <w:rFonts w:ascii="Arial" w:cs="Arial" w:eastAsia="Arial" w:hAnsi="Arial"/>
          <w:sz w:val="22"/>
          <w:szCs w:val="22"/>
        </w:rPr>
        <w:t xml:space="preserve">View toggle: All / Active / Completed</w:t>
      </w:r>
    </w:p>
    <w:p>
      <w:pPr>
        <w:pStyle w:val="ListParagraph"/>
        <w:numPr>
          <w:ilvl w:val="0"/>
          <w:numId w:val="2"/>
        </w:numPr>
      </w:pPr>
      <w:r>
        <w:rPr>
          <w:rFonts w:ascii="Arial" w:cs="Arial" w:eastAsia="Arial" w:hAnsi="Arial"/>
          <w:sz w:val="22"/>
          <w:szCs w:val="22"/>
        </w:rPr>
        <w:t xml:space="preserve">Filter by: Priority (High/Medium/Low), Owner, Due date range</w:t>
      </w:r>
    </w:p>
    <w:p>
      <w:pPr>
        <w:pStyle w:val="ListParagraph"/>
        <w:numPr>
          <w:ilvl w:val="0"/>
          <w:numId w:val="2"/>
        </w:numPr>
      </w:pPr>
      <w:r>
        <w:rPr>
          <w:rFonts w:ascii="Arial" w:cs="Arial" w:eastAsia="Arial" w:hAnsi="Arial"/>
          <w:sz w:val="22"/>
          <w:szCs w:val="22"/>
        </w:rPr>
        <w:t xml:space="preserve">Sort by: Due date, Priority, Initiative</w:t>
      </w:r>
    </w:p>
    <w:p>
      <w:pPr>
        <w:pStyle w:val="ListParagraph"/>
        <w:numPr>
          <w:ilvl w:val="0"/>
          <w:numId w:val="2"/>
        </w:numPr>
      </w:pPr>
      <w:r>
        <w:rPr>
          <w:rFonts w:ascii="Arial" w:cs="Arial" w:eastAsia="Arial" w:hAnsi="Arial"/>
          <w:sz w:val="22"/>
          <w:szCs w:val="22"/>
        </w:rPr>
        <w:t xml:space="preserve">Expand all / Collapse all toggle</w:t>
      </w:r>
    </w:p>
    <w:p/>
    <w:p>
      <w:pPr>
        <w:spacing w:after="100" w:before="200"/>
      </w:pPr>
      <w:r>
        <w:rPr>
          <w:rFonts w:ascii="Arial" w:cs="Arial" w:eastAsia="Arial" w:hAnsi="Arial"/>
          <w:b/>
          <w:bCs/>
          <w:color w:val="333333"/>
          <w:sz w:val="24"/>
          <w:szCs w:val="24"/>
        </w:rPr>
        <w:t xml:space="preserve">Initiative Cards</w:t>
      </w:r>
    </w:p>
    <w:p>
      <w:pPr>
        <w:spacing w:after="120" w:line="276"/>
      </w:pPr>
      <w:r>
        <w:rPr>
          <w:rFonts w:ascii="Arial" w:cs="Arial" w:eastAsia="Arial" w:hAnsi="Arial"/>
          <w:sz w:val="22"/>
          <w:szCs w:val="22"/>
        </w:rPr>
        <w:t xml:space="preserve">Each Strategic Initiative displays as an expandable card: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Card header</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Initiative name, progress bar (% sub-tasks complete), expand/collapse chevron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 link badge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Small badge showing which SP section this initiative relates to (e.g., 'Growth Strategy', 'Risk Management')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 indicator</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Colour-coded: Green (on track), Amber (has overdue tasks), Red (significantly behind)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Sub-task count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of 7 tasks complete'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Expanded content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List of sub-tasks with full details</w:t>
            </w:r>
          </w:p>
        </w:tc>
      </w:tr>
    </w:tbl>
    <w:p/>
    <w:p>
      <w:pPr>
        <w:spacing w:after="100" w:before="200"/>
      </w:pPr>
      <w:r>
        <w:rPr>
          <w:rFonts w:ascii="Arial" w:cs="Arial" w:eastAsia="Arial" w:hAnsi="Arial"/>
          <w:b/>
          <w:bCs/>
          <w:color w:val="333333"/>
          <w:sz w:val="24"/>
          <w:szCs w:val="24"/>
        </w:rPr>
        <w:t xml:space="preserve">Sub-task Rows</w:t>
      </w:r>
    </w:p>
    <w:p>
      <w:pPr>
        <w:spacing w:after="120" w:line="276"/>
      </w:pPr>
      <w:r>
        <w:rPr>
          <w:rFonts w:ascii="Arial" w:cs="Arial" w:eastAsia="Arial" w:hAnsi="Arial"/>
          <w:sz w:val="22"/>
          <w:szCs w:val="22"/>
        </w:rPr>
        <w:t xml:space="preserve">Each sub-task within an initiative shows: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Checkbox</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Click to mark complete/incomplete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Task title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Clear, actionable 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Priority badge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 (red), Medium (amber), Low (green) - clickable to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Due 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Relative ('Day 14') or absolute ('May 15') - clickable to change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Owner</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Role name - clickable dropdown to reassign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 badge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If added by BI: 'BI Recommendation' badge. If carried forward: 'Carried Forward' badge.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Notes icon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Click to expand/view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Actions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Edit, Delete (with confirmation)</w:t>
            </w:r>
          </w:p>
        </w:tc>
      </w:tr>
    </w:tbl>
    <w:p/>
    <w:p>
      <w:pPr>
        <w:spacing w:after="100" w:before="200"/>
      </w:pPr>
      <w:r>
        <w:rPr>
          <w:rFonts w:ascii="Arial" w:cs="Arial" w:eastAsia="Arial" w:hAnsi="Arial"/>
          <w:b/>
          <w:bCs/>
          <w:color w:val="333333"/>
          <w:sz w:val="24"/>
          <w:szCs w:val="24"/>
        </w:rPr>
        <w:t xml:space="preserve">Add Task Controls</w:t>
      </w:r>
    </w:p>
    <w:p>
      <w:pPr>
        <w:pStyle w:val="ListParagraph"/>
        <w:numPr>
          <w:ilvl w:val="0"/>
          <w:numId w:val="2"/>
        </w:numPr>
      </w:pPr>
      <w:r>
        <w:rPr>
          <w:rFonts w:ascii="Arial" w:cs="Arial" w:eastAsia="Arial" w:hAnsi="Arial"/>
          <w:sz w:val="22"/>
          <w:szCs w:val="22"/>
        </w:rPr>
        <w:t xml:space="preserve">'+ Add Task' button within each initiative to add a sub-task</w:t>
      </w:r>
    </w:p>
    <w:p>
      <w:pPr>
        <w:pStyle w:val="ListParagraph"/>
        <w:numPr>
          <w:ilvl w:val="0"/>
          <w:numId w:val="2"/>
        </w:numPr>
      </w:pPr>
      <w:r>
        <w:rPr>
          <w:rFonts w:ascii="Arial" w:cs="Arial" w:eastAsia="Arial" w:hAnsi="Arial"/>
          <w:sz w:val="22"/>
          <w:szCs w:val="22"/>
        </w:rPr>
        <w:t xml:space="preserve">'+ Add Initiative' button at bottom to add a new strategic initiative (prompts for SP section link)</w:t>
      </w:r>
    </w:p>
    <w:p/>
    <w:p>
      <w:pPr>
        <w:spacing w:after="150" w:before="300"/>
      </w:pPr>
      <w:r>
        <w:rPr>
          <w:rFonts w:ascii="Arial" w:cs="Arial" w:eastAsia="Arial" w:hAnsi="Arial"/>
          <w:b/>
          <w:bCs/>
          <w:color w:val="2E5F8A"/>
          <w:sz w:val="26"/>
          <w:szCs w:val="26"/>
        </w:rPr>
        <w:t xml:space="preserve">2d. Interactions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Check/uncheck task</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Immediately saves to database. Updates progress bars. Completed tasks show strikethrough, move to bottom of initiative.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Change 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Inline dropdown. Saves immediately.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Change due date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Date picker. Saves immediately.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Change owner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Dropdown of roles from SP key roles + 'Owner' default. Saves immediately.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Edit task</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Inline edit mode for title and notes. Save/cancel buttons.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Delete task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Confirmation modal. Removes from database.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Expand/collapse initiative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Smooth animation. Remembers state in localStorage.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task to initiative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Inline form: Title (required), Priority, Due day, Owner, Notes. AI can suggest tasks based on initiative name.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Add new initiative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Modal: Initiative name, SP section link (dropdown), optional description. AI generates suggested sub-tasks.</w:t>
            </w:r>
          </w:p>
        </w:tc>
      </w:tr>
    </w:tbl>
    <w:p/>
    <w:p>
      <w:pPr>
        <w:spacing w:after="150" w:before="300"/>
      </w:pPr>
      <w:r>
        <w:rPr>
          <w:rFonts w:ascii="Arial" w:cs="Arial" w:eastAsia="Arial" w:hAnsi="Arial"/>
          <w:b/>
          <w:bCs/>
          <w:color w:val="2E5F8A"/>
          <w:sz w:val="26"/>
          <w:szCs w:val="26"/>
        </w:rPr>
        <w:t xml:space="preserve">2e. BI Integration in Operational Plan</w:t>
      </w:r>
    </w:p>
    <w:p>
      <w:pPr>
        <w:spacing w:after="120" w:line="276"/>
      </w:pPr>
      <w:r>
        <w:rPr>
          <w:rFonts w:ascii="Arial" w:cs="Arial" w:eastAsia="Arial" w:hAnsi="Arial"/>
          <w:sz w:val="22"/>
          <w:szCs w:val="22"/>
        </w:rPr>
        <w:t xml:space="preserve">When BI surfaces an opportunity or risk and the user clicks 'Act on this':</w:t>
      </w:r>
    </w:p>
    <w:p/>
    <w:p>
      <w:pPr>
        <w:pStyle w:val="ListParagraph"/>
        <w:numPr>
          <w:ilvl w:val="0"/>
          <w:numId w:val="3"/>
        </w:numPr>
      </w:pPr>
      <w:r>
        <w:rPr>
          <w:rFonts w:ascii="Arial" w:cs="Arial" w:eastAsia="Arial" w:hAnsi="Arial"/>
          <w:sz w:val="22"/>
          <w:szCs w:val="22"/>
        </w:rPr>
        <w:t xml:space="preserve">System checks if a relevant Strategic Initiative already exists</w:t>
      </w:r>
    </w:p>
    <w:p>
      <w:pPr>
        <w:pStyle w:val="ListParagraph"/>
        <w:numPr>
          <w:ilvl w:val="0"/>
          <w:numId w:val="3"/>
        </w:numPr>
      </w:pPr>
      <w:r>
        <w:rPr>
          <w:rFonts w:ascii="Arial" w:cs="Arial" w:eastAsia="Arial" w:hAnsi="Arial"/>
          <w:sz w:val="22"/>
          <w:szCs w:val="22"/>
        </w:rPr>
        <w:t xml:space="preserve">If yes: AI generates sub-tasks and adds them to that initiative, marked with 'BI Recommendation' badge</w:t>
      </w:r>
    </w:p>
    <w:p>
      <w:pPr>
        <w:pStyle w:val="ListParagraph"/>
        <w:numPr>
          <w:ilvl w:val="0"/>
          <w:numId w:val="3"/>
        </w:numPr>
      </w:pPr>
      <w:r>
        <w:rPr>
          <w:rFonts w:ascii="Arial" w:cs="Arial" w:eastAsia="Arial" w:hAnsi="Arial"/>
          <w:sz w:val="22"/>
          <w:szCs w:val="22"/>
        </w:rPr>
        <w:t xml:space="preserve">If no: System checks if this contradicts an existing SP decision</w:t>
      </w:r>
    </w:p>
    <w:p>
      <w:pPr>
        <w:pStyle w:val="ListParagraph"/>
        <w:numPr>
          <w:ilvl w:val="0"/>
          <w:numId w:val="3"/>
        </w:numPr>
      </w:pPr>
      <w:r>
        <w:rPr>
          <w:rFonts w:ascii="Arial" w:cs="Arial" w:eastAsia="Arial" w:hAnsi="Arial"/>
          <w:sz w:val="22"/>
          <w:szCs w:val="22"/>
        </w:rPr>
        <w:t xml:space="preserve">If contradiction: SP rewrite is triggered (see Section 8)</w:t>
      </w:r>
    </w:p>
    <w:p>
      <w:pPr>
        <w:pStyle w:val="ListParagraph"/>
        <w:numPr>
          <w:ilvl w:val="0"/>
          <w:numId w:val="3"/>
        </w:numPr>
      </w:pPr>
      <w:r>
        <w:rPr>
          <w:rFonts w:ascii="Arial" w:cs="Arial" w:eastAsia="Arial" w:hAnsi="Arial"/>
          <w:sz w:val="22"/>
          <w:szCs w:val="22"/>
        </w:rPr>
        <w:t xml:space="preserve">If no contradiction: New initiative is created with AI-generated sub-tasks</w:t>
      </w:r>
    </w:p>
    <w:p/>
    <w:p>
      <w:pPr>
        <w:spacing w:after="150" w:before="300"/>
      </w:pPr>
      <w:r>
        <w:rPr>
          <w:rFonts w:ascii="Arial" w:cs="Arial" w:eastAsia="Arial" w:hAnsi="Arial"/>
          <w:b/>
          <w:bCs/>
          <w:color w:val="2E5F8A"/>
          <w:sz w:val="26"/>
          <w:szCs w:val="26"/>
        </w:rPr>
        <w:t xml:space="preserve">2f. Mobile Considerations</w:t>
      </w:r>
    </w:p>
    <w:p>
      <w:pPr>
        <w:spacing w:after="120" w:line="276"/>
      </w:pPr>
      <w:r>
        <w:rPr>
          <w:rFonts w:ascii="Arial" w:cs="Arial" w:eastAsia="Arial" w:hAnsi="Arial"/>
          <w:sz w:val="22"/>
          <w:szCs w:val="22"/>
        </w:rPr>
        <w:t xml:space="preserve">The Operational Plan is a mobile-capable page. The view must:</w:t>
      </w:r>
    </w:p>
    <w:p>
      <w:pPr>
        <w:pStyle w:val="ListParagraph"/>
        <w:numPr>
          <w:ilvl w:val="0"/>
          <w:numId w:val="2"/>
        </w:numPr>
      </w:pPr>
      <w:r>
        <w:rPr>
          <w:rFonts w:ascii="Arial" w:cs="Arial" w:eastAsia="Arial" w:hAnsi="Arial"/>
          <w:sz w:val="22"/>
          <w:szCs w:val="22"/>
        </w:rPr>
        <w:t xml:space="preserve">Work fully on mobile - this is a daily-use view</w:t>
      </w:r>
    </w:p>
    <w:p>
      <w:pPr>
        <w:pStyle w:val="ListParagraph"/>
        <w:numPr>
          <w:ilvl w:val="0"/>
          <w:numId w:val="2"/>
        </w:numPr>
      </w:pPr>
      <w:r>
        <w:rPr>
          <w:rFonts w:ascii="Arial" w:cs="Arial" w:eastAsia="Arial" w:hAnsi="Arial"/>
          <w:sz w:val="22"/>
          <w:szCs w:val="22"/>
        </w:rPr>
        <w:t xml:space="preserve">Use touch-friendly tap targets (minimum 44px)</w:t>
      </w:r>
    </w:p>
    <w:p>
      <w:pPr>
        <w:pStyle w:val="ListParagraph"/>
        <w:numPr>
          <w:ilvl w:val="0"/>
          <w:numId w:val="2"/>
        </w:numPr>
      </w:pPr>
      <w:r>
        <w:rPr>
          <w:rFonts w:ascii="Arial" w:cs="Arial" w:eastAsia="Arial" w:hAnsi="Arial"/>
          <w:sz w:val="22"/>
          <w:szCs w:val="22"/>
        </w:rPr>
        <w:t xml:space="preserve">Collapse initiatives by default on mobile to reduce scrolling</w:t>
      </w:r>
    </w:p>
    <w:p>
      <w:pPr>
        <w:pStyle w:val="ListParagraph"/>
        <w:numPr>
          <w:ilvl w:val="0"/>
          <w:numId w:val="2"/>
        </w:numPr>
      </w:pPr>
      <w:r>
        <w:rPr>
          <w:rFonts w:ascii="Arial" w:cs="Arial" w:eastAsia="Arial" w:hAnsi="Arial"/>
          <w:sz w:val="22"/>
          <w:szCs w:val="22"/>
        </w:rPr>
        <w:t xml:space="preserve">Support swipe gestures for quick actions (swipe right = complete, swipe left = options)</w:t>
      </w:r>
    </w:p>
    <w:p/>
    <w:p>
      <w:r>
        <w:br w:type="page"/>
      </w:r>
    </w:p>
    <w:p>
      <w:pPr>
        <w:spacing w:after="200" w:before="400"/>
      </w:pPr>
      <w:r>
        <w:rPr>
          <w:rFonts w:ascii="Arial" w:cs="Arial" w:eastAsia="Arial" w:hAnsi="Arial"/>
          <w:b/>
          <w:bCs/>
          <w:color w:val="1F3864"/>
          <w:sz w:val="32"/>
          <w:szCs w:val="32"/>
        </w:rPr>
        <w:t xml:space="preserve">3. Tab 2 - Strategic Plan View</w:t>
      </w:r>
    </w:p>
    <w:p/>
    <w:p>
      <w:pPr>
        <w:spacing w:after="120" w:line="276"/>
      </w:pPr>
      <w:r>
        <w:rPr>
          <w:rFonts w:ascii="Arial" w:cs="Arial" w:eastAsia="Arial" w:hAnsi="Arial"/>
          <w:sz w:val="22"/>
          <w:szCs w:val="22"/>
        </w:rPr>
        <w:t xml:space="preserve">This view displays the formal Strategic Plan document and provides access to version history.</w:t>
      </w:r>
    </w:p>
    <w:p/>
    <w:p>
      <w:pPr>
        <w:spacing w:after="150" w:before="300"/>
      </w:pPr>
      <w:r>
        <w:rPr>
          <w:rFonts w:ascii="Arial" w:cs="Arial" w:eastAsia="Arial" w:hAnsi="Arial"/>
          <w:b/>
          <w:bCs/>
          <w:color w:val="2E5F8A"/>
          <w:sz w:val="26"/>
          <w:szCs w:val="26"/>
        </w:rPr>
        <w:t xml:space="preserve">3a. Current Plan Section</w:t>
      </w:r>
    </w:p>
    <w:p>
      <w:pPr>
        <w:pStyle w:val="ListParagraph"/>
        <w:numPr>
          <w:ilvl w:val="0"/>
          <w:numId w:val="2"/>
        </w:numPr>
      </w:pPr>
      <w:r>
        <w:rPr>
          <w:rFonts w:ascii="Arial" w:cs="Arial" w:eastAsia="Arial" w:hAnsi="Arial"/>
          <w:sz w:val="22"/>
          <w:szCs w:val="22"/>
        </w:rPr>
        <w:t xml:space="preserve">Plan name and version (e.g., 'Strategic Solutions v2 - Current Plan')</w:t>
      </w:r>
    </w:p>
    <w:p>
      <w:pPr>
        <w:pStyle w:val="ListParagraph"/>
        <w:numPr>
          <w:ilvl w:val="0"/>
          <w:numId w:val="2"/>
        </w:numPr>
      </w:pPr>
      <w:r>
        <w:rPr>
          <w:rFonts w:ascii="Arial" w:cs="Arial" w:eastAsia="Arial" w:hAnsi="Arial"/>
          <w:sz w:val="22"/>
          <w:szCs w:val="22"/>
        </w:rPr>
        <w:t xml:space="preserve">Generated date</w:t>
      </w:r>
    </w:p>
    <w:p>
      <w:pPr>
        <w:pStyle w:val="ListParagraph"/>
        <w:numPr>
          <w:ilvl w:val="0"/>
          <w:numId w:val="2"/>
        </w:numPr>
      </w:pPr>
      <w:r>
        <w:rPr>
          <w:rFonts w:ascii="Arial" w:cs="Arial" w:eastAsia="Arial" w:hAnsi="Arial"/>
          <w:sz w:val="22"/>
          <w:szCs w:val="22"/>
        </w:rPr>
        <w:t xml:space="preserve">Download buttons: Strategic Plan (Word), Operational Plan (Word), Print/Save as PDF</w:t>
      </w:r>
    </w:p>
    <w:p>
      <w:pPr>
        <w:pStyle w:val="ListParagraph"/>
        <w:numPr>
          <w:ilvl w:val="0"/>
          <w:numId w:val="2"/>
        </w:numPr>
      </w:pPr>
      <w:r>
        <w:rPr>
          <w:rFonts w:ascii="Arial" w:cs="Arial" w:eastAsia="Arial" w:hAnsi="Arial"/>
          <w:sz w:val="22"/>
          <w:szCs w:val="22"/>
        </w:rPr>
        <w:t xml:space="preserve">'Update Plan' button - navigates to Tab 3 with current data prefilled</w:t>
      </w:r>
    </w:p>
    <w:p/>
    <w:p>
      <w:pPr>
        <w:spacing w:after="150" w:before="300"/>
      </w:pPr>
      <w:r>
        <w:rPr>
          <w:rFonts w:ascii="Arial" w:cs="Arial" w:eastAsia="Arial" w:hAnsi="Arial"/>
          <w:b/>
          <w:bCs/>
          <w:color w:val="2E5F8A"/>
          <w:sz w:val="26"/>
          <w:szCs w:val="26"/>
        </w:rPr>
        <w:t xml:space="preserve">3b. Document Preview (Optional for v1)</w:t>
      </w:r>
    </w:p>
    <w:p>
      <w:pPr>
        <w:spacing w:after="120" w:line="276"/>
      </w:pPr>
      <w:r>
        <w:rPr>
          <w:rFonts w:ascii="Arial" w:cs="Arial" w:eastAsia="Arial" w:hAnsi="Arial"/>
          <w:sz w:val="22"/>
          <w:szCs w:val="22"/>
        </w:rPr>
        <w:t xml:space="preserve">Embedded preview of the Strategic Plan document showing key sections (Executive Summary, SWOT, Goals). If too complex for v1, show section summaries as cards instead.</w:t>
      </w:r>
    </w:p>
    <w:p/>
    <w:p>
      <w:pPr>
        <w:spacing w:after="150" w:before="300"/>
      </w:pPr>
      <w:r>
        <w:rPr>
          <w:rFonts w:ascii="Arial" w:cs="Arial" w:eastAsia="Arial" w:hAnsi="Arial"/>
          <w:b/>
          <w:bCs/>
          <w:color w:val="2E5F8A"/>
          <w:sz w:val="26"/>
          <w:szCs w:val="26"/>
        </w:rPr>
        <w:t xml:space="preserve">3c. Version History</w:t>
      </w:r>
    </w:p>
    <w:p>
      <w:pPr>
        <w:pStyle w:val="ListParagraph"/>
        <w:numPr>
          <w:ilvl w:val="0"/>
          <w:numId w:val="2"/>
        </w:numPr>
      </w:pPr>
      <w:r>
        <w:rPr>
          <w:rFonts w:ascii="Arial" w:cs="Arial" w:eastAsia="Arial" w:hAnsi="Arial"/>
          <w:sz w:val="22"/>
          <w:szCs w:val="22"/>
        </w:rPr>
        <w:t xml:space="preserve">List of all previous plan versions</w:t>
      </w:r>
    </w:p>
    <w:p>
      <w:pPr>
        <w:pStyle w:val="ListParagraph"/>
        <w:numPr>
          <w:ilvl w:val="0"/>
          <w:numId w:val="2"/>
        </w:numPr>
      </w:pPr>
      <w:r>
        <w:rPr>
          <w:rFonts w:ascii="Arial" w:cs="Arial" w:eastAsia="Arial" w:hAnsi="Arial"/>
          <w:sz w:val="22"/>
          <w:szCs w:val="22"/>
        </w:rPr>
        <w:t xml:space="preserve">Each row: Version name, Generated date, Download links (Strategic Plan, Ops Plan)</w:t>
      </w:r>
    </w:p>
    <w:p>
      <w:pPr>
        <w:pStyle w:val="ListParagraph"/>
        <w:numPr>
          <w:ilvl w:val="0"/>
          <w:numId w:val="2"/>
        </w:numPr>
      </w:pPr>
      <w:r>
        <w:rPr>
          <w:rFonts w:ascii="Arial" w:cs="Arial" w:eastAsia="Arial" w:hAnsi="Arial"/>
          <w:sz w:val="22"/>
          <w:szCs w:val="22"/>
        </w:rPr>
        <w:t xml:space="preserve">'Use as Template' button - loads that version's input data into Tab 3 for regeneration</w:t>
      </w:r>
    </w:p>
    <w:p/>
    <w:p>
      <w:pPr>
        <w:spacing w:after="150" w:before="300"/>
      </w:pPr>
      <w:r>
        <w:rPr>
          <w:rFonts w:ascii="Arial" w:cs="Arial" w:eastAsia="Arial" w:hAnsi="Arial"/>
          <w:b/>
          <w:bCs/>
          <w:color w:val="2E5F8A"/>
          <w:sz w:val="26"/>
          <w:szCs w:val="26"/>
        </w:rPr>
        <w:t xml:space="preserve">3d. SWOT Summary</w:t>
      </w:r>
    </w:p>
    <w:p>
      <w:pPr>
        <w:spacing w:after="120" w:line="276"/>
      </w:pPr>
      <w:r>
        <w:rPr>
          <w:rFonts w:ascii="Arial" w:cs="Arial" w:eastAsia="Arial" w:hAnsi="Arial"/>
          <w:sz w:val="22"/>
          <w:szCs w:val="22"/>
        </w:rPr>
        <w:t xml:space="preserve">Display current SWOT analysis as four cards (Strengths, Weaknesses, Opportunities, Threats) pulled from strategic_plans.swot_data. Links to BI Module 5 (Strategic Alignment) if BI is active.</w:t>
      </w:r>
    </w:p>
    <w:p/>
    <w:p>
      <w:r>
        <w:br w:type="page"/>
      </w:r>
    </w:p>
    <w:p>
      <w:pPr>
        <w:spacing w:after="200" w:before="400"/>
      </w:pPr>
      <w:r>
        <w:rPr>
          <w:rFonts w:ascii="Arial" w:cs="Arial" w:eastAsia="Arial" w:hAnsi="Arial"/>
          <w:b/>
          <w:bCs/>
          <w:color w:val="1F3864"/>
          <w:sz w:val="32"/>
          <w:szCs w:val="32"/>
        </w:rPr>
        <w:t xml:space="preserve">4. Tab 3 - Create/Update Plan (Input Form)</w:t>
      </w:r>
    </w:p>
    <w:p/>
    <w:p>
      <w:pPr>
        <w:spacing w:after="120" w:line="276"/>
      </w:pPr>
      <w:r>
        <w:rPr>
          <w:rFonts w:ascii="Arial" w:cs="Arial" w:eastAsia="Arial" w:hAnsi="Arial"/>
          <w:sz w:val="22"/>
          <w:szCs w:val="22"/>
        </w:rPr>
        <w:t xml:space="preserve">This is the redesigned input form. It replaces the current 6-section structure with 7 logically-organised sections that align with strategic planning best practice while capturing operational detail and BI-ready data.</w:t>
      </w:r>
    </w:p>
    <w:p/>
    <w:p>
      <w:pPr>
        <w:spacing w:after="150" w:before="300"/>
      </w:pPr>
      <w:r>
        <w:rPr>
          <w:rFonts w:ascii="Arial" w:cs="Arial" w:eastAsia="Arial" w:hAnsi="Arial"/>
          <w:b/>
          <w:bCs/>
          <w:color w:val="2E5F8A"/>
          <w:sz w:val="26"/>
          <w:szCs w:val="26"/>
        </w:rPr>
        <w:t xml:space="preserve">4a. Design Principles</w:t>
      </w:r>
    </w:p>
    <w:p>
      <w:pPr>
        <w:pStyle w:val="ListParagraph"/>
        <w:numPr>
          <w:ilvl w:val="0"/>
          <w:numId w:val="2"/>
        </w:numPr>
      </w:pPr>
      <w:r>
        <w:rPr>
          <w:rFonts w:ascii="Arial" w:cs="Arial" w:eastAsia="Arial" w:hAnsi="Arial"/>
          <w:sz w:val="22"/>
          <w:szCs w:val="22"/>
        </w:rPr>
        <w:t xml:space="preserve">Minimise free-form text fields - use dropdowns, chips, and ranges wherever possible</w:t>
      </w:r>
    </w:p>
    <w:p>
      <w:pPr>
        <w:pStyle w:val="ListParagraph"/>
        <w:numPr>
          <w:ilvl w:val="0"/>
          <w:numId w:val="2"/>
        </w:numPr>
      </w:pPr>
      <w:r>
        <w:rPr>
          <w:rFonts w:ascii="Arial" w:cs="Arial" w:eastAsia="Arial" w:hAnsi="Arial"/>
          <w:sz w:val="22"/>
          <w:szCs w:val="22"/>
        </w:rPr>
        <w:t xml:space="preserve">Think for the user - surface options they might not have considered</w:t>
      </w:r>
    </w:p>
    <w:p>
      <w:pPr>
        <w:pStyle w:val="ListParagraph"/>
        <w:numPr>
          <w:ilvl w:val="0"/>
          <w:numId w:val="2"/>
        </w:numPr>
      </w:pPr>
      <w:r>
        <w:rPr>
          <w:rFonts w:ascii="Arial" w:cs="Arial" w:eastAsia="Arial" w:hAnsi="Arial"/>
          <w:sz w:val="22"/>
          <w:szCs w:val="22"/>
        </w:rPr>
        <w:t xml:space="preserve">Prefill from connected systems - Business Profile, accounting data (via BI), BI decisions</w:t>
      </w:r>
    </w:p>
    <w:p>
      <w:pPr>
        <w:pStyle w:val="ListParagraph"/>
        <w:numPr>
          <w:ilvl w:val="0"/>
          <w:numId w:val="2"/>
        </w:numPr>
      </w:pPr>
      <w:r>
        <w:rPr>
          <w:rFonts w:ascii="Arial" w:cs="Arial" w:eastAsia="Arial" w:hAnsi="Arial"/>
          <w:sz w:val="22"/>
          <w:szCs w:val="22"/>
        </w:rPr>
        <w:t xml:space="preserve">Capture structured data - numbers and selections that BI can compare against actuals</w:t>
      </w:r>
    </w:p>
    <w:p>
      <w:pPr>
        <w:pStyle w:val="ListParagraph"/>
        <w:numPr>
          <w:ilvl w:val="0"/>
          <w:numId w:val="2"/>
        </w:numPr>
      </w:pPr>
      <w:r>
        <w:rPr>
          <w:rFonts w:ascii="Arial" w:cs="Arial" w:eastAsia="Arial" w:hAnsi="Arial"/>
          <w:sz w:val="22"/>
          <w:szCs w:val="22"/>
        </w:rPr>
        <w:t xml:space="preserve">Track strategic decisions - so BI can detect when a user action contradicts their plan</w:t>
      </w:r>
    </w:p>
    <w:p/>
    <w:p>
      <w:pPr>
        <w:spacing w:after="150" w:before="300"/>
      </w:pPr>
      <w:r>
        <w:rPr>
          <w:rFonts w:ascii="Arial" w:cs="Arial" w:eastAsia="Arial" w:hAnsi="Arial"/>
          <w:b/>
          <w:bCs/>
          <w:color w:val="2E5F8A"/>
          <w:sz w:val="26"/>
          <w:szCs w:val="26"/>
        </w:rPr>
        <w:t xml:space="preserve">4b. Section Structure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31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Outputs Fed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Business Foundation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Legal details, structure, history, team - mostly prefilled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Doc 1: Cover, Business Details, Overview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Products, Services &amp; Customers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What you sell, who buys, pricing, segments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 1: Products &amp; Services, Market Analysis; BI: Customer baseline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Financial Position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Revenue, costs, margins, cash flow - prefilled from accounting where connected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Doc 1: Financial Overview; BI: Financial baseline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Operations &amp; Capacity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How work gets done, team, technology, suppliers, constraints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 1: Operations, Management &amp; Team; BI: Operational baseline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Market &amp; Competition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Competitors, positioning, industry trends, regulatory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Doc 1: Market Analysis, Competitor Analysis; BI: Market context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Growth &amp; Transformation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Goals, expansion plans, digital transformation, process improvement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 1: Growth Strategy; Doc 2: Strategic Initiatives; BI: Goal tracking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Risk &amp; Resilience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Business risks, insurance, compliance, contingency, succession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Doc 1: Risk Management; BI: Risk alerts baseline</w:t>
            </w:r>
          </w:p>
        </w:tc>
      </w:tr>
    </w:tbl>
    <w:p/>
    <w:p>
      <w:pPr>
        <w:spacing w:after="150" w:before="300"/>
      </w:pPr>
      <w:r>
        <w:rPr>
          <w:rFonts w:ascii="Arial" w:cs="Arial" w:eastAsia="Arial" w:hAnsi="Arial"/>
          <w:b/>
          <w:bCs/>
          <w:color w:val="2E5F8A"/>
          <w:sz w:val="26"/>
          <w:szCs w:val="26"/>
        </w:rPr>
        <w:t xml:space="preserve">4c. Navigation</w:t>
      </w:r>
    </w:p>
    <w:p>
      <w:pPr>
        <w:pStyle w:val="ListParagraph"/>
        <w:numPr>
          <w:ilvl w:val="0"/>
          <w:numId w:val="2"/>
        </w:numPr>
      </w:pPr>
      <w:r>
        <w:rPr>
          <w:rFonts w:ascii="Arial" w:cs="Arial" w:eastAsia="Arial" w:hAnsi="Arial"/>
          <w:sz w:val="22"/>
          <w:szCs w:val="22"/>
        </w:rPr>
        <w:t xml:space="preserve">Progress bar showing 7 sections - completed (blue), current (orange), pending (grey)</w:t>
      </w:r>
    </w:p>
    <w:p>
      <w:pPr>
        <w:pStyle w:val="ListParagraph"/>
        <w:numPr>
          <w:ilvl w:val="0"/>
          <w:numId w:val="2"/>
        </w:numPr>
      </w:pPr>
      <w:r>
        <w:rPr>
          <w:rFonts w:ascii="Arial" w:cs="Arial" w:eastAsia="Arial" w:hAnsi="Arial"/>
          <w:sz w:val="22"/>
          <w:szCs w:val="22"/>
        </w:rPr>
        <w:t xml:space="preserve">Tab chips for each section - click to jump directly</w:t>
      </w:r>
    </w:p>
    <w:p>
      <w:pPr>
        <w:pStyle w:val="ListParagraph"/>
        <w:numPr>
          <w:ilvl w:val="0"/>
          <w:numId w:val="2"/>
        </w:numPr>
      </w:pPr>
      <w:r>
        <w:rPr>
          <w:rFonts w:ascii="Arial" w:cs="Arial" w:eastAsia="Arial" w:hAnsi="Arial"/>
          <w:sz w:val="22"/>
          <w:szCs w:val="22"/>
        </w:rPr>
        <w:t xml:space="preserve">Back/Next buttons at bottom of each section</w:t>
      </w:r>
    </w:p>
    <w:p>
      <w:pPr>
        <w:pStyle w:val="ListParagraph"/>
        <w:numPr>
          <w:ilvl w:val="0"/>
          <w:numId w:val="2"/>
        </w:numPr>
      </w:pPr>
      <w:r>
        <w:rPr>
          <w:rFonts w:ascii="Arial" w:cs="Arial" w:eastAsia="Arial" w:hAnsi="Arial"/>
          <w:sz w:val="22"/>
          <w:szCs w:val="22"/>
        </w:rPr>
        <w:t xml:space="preserve">'Generate Plan' button on final section</w:t>
      </w:r>
    </w:p>
    <w:p>
      <w:pPr>
        <w:pStyle w:val="ListParagraph"/>
        <w:numPr>
          <w:ilvl w:val="0"/>
          <w:numId w:val="2"/>
        </w:numPr>
      </w:pPr>
      <w:r>
        <w:rPr>
          <w:rFonts w:ascii="Arial" w:cs="Arial" w:eastAsia="Arial" w:hAnsi="Arial"/>
          <w:sz w:val="22"/>
          <w:szCs w:val="22"/>
        </w:rPr>
        <w:t xml:space="preserve">Validation on Generate - required fields checked, user returned to first error</w:t>
      </w:r>
    </w:p>
    <w:p/>
    <w:p>
      <w:pPr>
        <w:spacing w:after="150" w:before="300"/>
      </w:pPr>
      <w:r>
        <w:rPr>
          <w:rFonts w:ascii="Arial" w:cs="Arial" w:eastAsia="Arial" w:hAnsi="Arial"/>
          <w:b/>
          <w:bCs/>
          <w:color w:val="2E5F8A"/>
          <w:sz w:val="26"/>
          <w:szCs w:val="26"/>
        </w:rPr>
        <w:t xml:space="preserve">4d. Prefill Sources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Business Profile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Business name, ABN, structure, industry, location, team size, services, products, website, differentiators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Read from profiles table on form load. Fields display as shaded/read-only.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 Context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 financial position, customer concentration, operational metrics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If BI active, call api/bi-context.js on form load. Prefill relevant fields. User can override.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 Decisions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Actions the user has decided to pursue from BI recommendations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Read from decisions queue. Display in relevant sections with 'You decided to pursue...' context.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Previous SP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input data from the previous plan version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If updating existing plan, prefill from strategic_plans.interview_data.</w:t>
            </w:r>
          </w:p>
        </w:tc>
      </w:tr>
    </w:tbl>
    <w:p/>
    <w:p>
      <w:r>
        <w:br w:type="page"/>
      </w:r>
    </w:p>
    <w:p>
      <w:pPr>
        <w:spacing w:after="200" w:before="400"/>
      </w:pPr>
      <w:r>
        <w:rPr>
          <w:rFonts w:ascii="Arial" w:cs="Arial" w:eastAsia="Arial" w:hAnsi="Arial"/>
          <w:b/>
          <w:bCs/>
          <w:color w:val="1F3864"/>
          <w:sz w:val="32"/>
          <w:szCs w:val="32"/>
        </w:rPr>
        <w:t xml:space="preserve">5. Field Inventory</w:t>
      </w:r>
    </w:p>
    <w:p/>
    <w:p>
      <w:pPr>
        <w:spacing w:after="120" w:line="276"/>
      </w:pPr>
      <w:r>
        <w:rPr>
          <w:rFonts w:ascii="Arial" w:cs="Arial" w:eastAsia="Arial" w:hAnsi="Arial"/>
          <w:sz w:val="22"/>
          <w:szCs w:val="22"/>
        </w:rPr>
        <w:t xml:space="preserve">Fields marked 'From BP' are prefilled from Business Profile and displayed as read-only (shaded). Fields marked 'Required' must be completed before plan generation. Fields marked 'Decision' trigger Strategic Initiative generation in the Operational Plan.</w:t>
      </w:r>
    </w:p>
    <w:p/>
    <w:p>
      <w:pPr>
        <w:spacing w:after="150" w:before="300"/>
      </w:pPr>
      <w:r>
        <w:rPr>
          <w:rFonts w:ascii="Arial" w:cs="Arial" w:eastAsia="Arial" w:hAnsi="Arial"/>
          <w:b/>
          <w:bCs/>
          <w:color w:val="2E5F8A"/>
          <w:sz w:val="26"/>
          <w:szCs w:val="26"/>
        </w:rPr>
        <w:t xml:space="preserve">5a. Section 1: Business Foundation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500"/>
        <w:gridCol w:w="500"/>
        <w:gridCol w:w="500"/>
        <w:gridCol w:w="43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Label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Options / Notes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Business Name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 (read-only)</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BP</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Trading 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 (read-only)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ABN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 (read-only)</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BP</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 Structure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 (read-only)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Sole Trader, Partnership, Company, Trust, Other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 (read-only)</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BP</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Years in Business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number (read-only)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Location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 (read-only)</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BP</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Composite: suburb + state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Team Size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 (read-only)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2-5, 6-10, 11-20, 21-50, 50+</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Licences &amp; Certifications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chip-multi + text</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Industry-specific options + Other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Mission Statement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textarea</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What is your business's core purpose?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1.11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Vision Statement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textarea</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Where do you want to be in 5-10 years?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Core Values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chip-multi + text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Quality, Integrity, Customer Focus, Innovation, Safety, Reliability, Sustainability, Other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1.13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Key Person Dependency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chip-single</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Business keeps running, Would slow down, Would stop completely</w:t>
            </w:r>
          </w:p>
        </w:tc>
      </w:tr>
    </w:tbl>
    <w:p/>
    <w:p>
      <w:pPr>
        <w:spacing w:after="150" w:before="300"/>
      </w:pPr>
      <w:r>
        <w:rPr>
          <w:rFonts w:ascii="Arial" w:cs="Arial" w:eastAsia="Arial" w:hAnsi="Arial"/>
          <w:b/>
          <w:bCs/>
          <w:color w:val="2E5F8A"/>
          <w:sz w:val="26"/>
          <w:szCs w:val="26"/>
        </w:rPr>
        <w:t xml:space="preserve">5b. Section 2: Products, Services &amp; Customers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500"/>
        <w:gridCol w:w="500"/>
        <w:gridCol w:w="500"/>
        <w:gridCol w:w="41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Label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Options / Notes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Core Services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textarea (read-only)</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BP</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From Business Profile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Products Offered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textarea (read-only)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From Business Profile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Target Customer Types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chip-multi</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Homeowners, Commercial, Builders, Industrial, Strata, Retail/Hospitality, Corporate, Government, Professional Services, Not-for-Profit, Other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Customer Segment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Same options - 'Which is your main focus?'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 Concentration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select</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Diverse (&lt;10%), Moderate (10-25%), Concentrated (&gt;25%), Highly concentrated (&gt;50%)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 Area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chip-multi + text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Local (&lt;25km), Regional (25-100km), State-wide, National, International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Pricing Model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chip-multi</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Fixed price, Hourly, Day rate, Cost plus, Retainer, Subscription, Project-based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Avg Job/Engagement Value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Under $500, $500-1K, $1K-2.5K, $2.5K-5K, $5K-10K, $10K-25K, $25K-50K, $50K+</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What makes you different?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textarea (read-only)</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BP</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From Business Profile differentiators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Most profitable service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 + text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Dropdown of services + Other</w:t>
            </w:r>
          </w:p>
        </w:tc>
      </w:tr>
    </w:tbl>
    <w:p/>
    <w:p>
      <w:r>
        <w:br w:type="page"/>
      </w:r>
    </w:p>
    <w:p>
      <w:pPr>
        <w:spacing w:after="150" w:before="300"/>
      </w:pPr>
      <w:r>
        <w:rPr>
          <w:rFonts w:ascii="Arial" w:cs="Arial" w:eastAsia="Arial" w:hAnsi="Arial"/>
          <w:b/>
          <w:bCs/>
          <w:color w:val="2E5F8A"/>
          <w:sz w:val="26"/>
          <w:szCs w:val="26"/>
        </w:rPr>
        <w:t xml:space="preserve">5c. Section 3: Financial Position</w:t>
      </w:r>
    </w:p>
    <w:p/>
    <w:p>
      <w:pPr>
        <w:pBdr>
          <w:top w:val="single" w:color="2E5F8A" w:sz="12"/>
          <w:bottom w:val="single" w:color="2E5F8A" w:sz="12"/>
        </w:pBdr>
        <w:shd w:fill="E8F4FD" w:val="clear"/>
        <w:spacing w:after="200" w:before="200"/>
      </w:pPr>
      <w:r>
        <w:rPr>
          <w:rFonts w:ascii="Arial" w:cs="Arial" w:eastAsia="Arial" w:hAnsi="Arial"/>
          <w:sz w:val="22"/>
          <w:szCs w:val="22"/>
        </w:rPr>
        <w:t xml:space="preserve">If accounting system is connected (Xero/QB/MYOB), fields 3.1-3.5 are prefilled from BI context with actual data. User sees: 'Based on your [Xero] data' with option to override.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500"/>
        <w:gridCol w:w="500"/>
        <w:gridCol w:w="500"/>
        <w:gridCol w:w="41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Label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Options / Notes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Annual Revenue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select</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Under $100K, $100K-250K, $250K-500K, $500K-1M, $1M-2M, $2M-5M, $5M+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Revenue Trend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chip-single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Growing strongly (&gt;20%), Growing (5-20%), Stable, Declining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Gross Margin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select</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Under 10%, 10-20%, 20-30%, 30-40%, 40-50%, 50%+, Don't know</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Net Profit Margin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Loss-making, Break-even, 1-5%, 5-10%, 10-15%, 15-20%, 20%+, Don't know</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Cash Position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chip-single</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Tight (&lt;1 month), Adequate (1-3 months), Comfortable (3-6 months), Strong (6+ months)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Biggest Cost Categories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chip-multi</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Labour, Materials, Vehicles, Insurance, Rent, Software, Marketing, Professional Services, Compliance, Subcontractors, Other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 Finance/Loans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select</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None, Under $25K, $25K-50K, $50K-100K, $100K-250K, $250K-500K, $500K+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Finance Purpose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chip-multi</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Vehicles, Equipment, Property, Working capital, Expansion, Other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Average Payment Time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select</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Same day, Within 7 days, 14-30 days, 30-60 days, 60+ days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Plan Purpose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chip-multi</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Internal planning, Bank/Lender, Investor/Partner, Grant application, Business sale, Other</w:t>
            </w:r>
          </w:p>
        </w:tc>
      </w:tr>
    </w:tbl>
    <w:p/>
    <w:p>
      <w:pPr>
        <w:spacing w:after="150" w:before="300"/>
      </w:pPr>
      <w:r>
        <w:rPr>
          <w:rFonts w:ascii="Arial" w:cs="Arial" w:eastAsia="Arial" w:hAnsi="Arial"/>
          <w:b/>
          <w:bCs/>
          <w:color w:val="2E5F8A"/>
          <w:sz w:val="26"/>
          <w:szCs w:val="26"/>
        </w:rPr>
        <w:t xml:space="preserve">5d. Section 4: Operations &amp; Capacity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500"/>
        <w:gridCol w:w="500"/>
        <w:gridCol w:w="500"/>
        <w:gridCol w:w="41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Label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Options / Notes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How do you get most work?</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chip-multi</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Word of mouth, Google/search, Social media, Builder relationships, Repeat customers, Advertising, Tenders, Direct sales, Other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Lead Conversion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Excellent (&gt;60%), Good (40-60%), Average (25-40%), Below average (&lt;25%), Don't track</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Jobs/Clients per Month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select</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1-5, 6-10, 11-20, 21-50, 51-100, 100+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Capacity Utilisation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chip-single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Underutilised (&lt;50%), Moderate (50-75%), Good (75-90%), At capacity (&gt;90%), Overloaded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Key Suppliers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textarea</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Free text - main suppliers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Supplier Dependency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chip-single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Diverse (many options), Moderate (few key), Concentrated (1-2 critical)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Subcontractor Use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select</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 subcontractors, Occasionally, Regularly for overflow, Primarily subcontractor model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Technology &amp; Software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chip-multi</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 management, Accounting, Quoting, CRM, Scheduling, Project management, StaxAI, None, Other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Technology Maturity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chip-single</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Paper-based, Basic digital, Integrated systems, Advanced/automated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Roles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chip-multi + text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Just me, Admin, Office manager, Leading hand, Project manager, Estimator, BD, Bookkeeper, Apprentice, Other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4.11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 Headcount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number</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BP</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Number including owner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 Actions Due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chip-multi + text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Licence renewal, Insurance renewal, ASIC review, BAS/Tax, Certification renewal, Safety audit, Other</w:t>
            </w:r>
          </w:p>
        </w:tc>
      </w:tr>
    </w:tbl>
    <w:p/>
    <w:p>
      <w:r>
        <w:br w:type="page"/>
      </w:r>
    </w:p>
    <w:p>
      <w:pPr>
        <w:spacing w:after="150" w:before="300"/>
      </w:pPr>
      <w:r>
        <w:rPr>
          <w:rFonts w:ascii="Arial" w:cs="Arial" w:eastAsia="Arial" w:hAnsi="Arial"/>
          <w:b/>
          <w:bCs/>
          <w:color w:val="2E5F8A"/>
          <w:sz w:val="26"/>
          <w:szCs w:val="26"/>
        </w:rPr>
        <w:t xml:space="preserve">5e. Section 5: Market &amp; Competition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500"/>
        <w:gridCol w:w="500"/>
        <w:gridCol w:w="500"/>
        <w:gridCol w:w="41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Label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Options / Notes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Market Position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chip-single</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Market leader, Strong competitor, Established player, Growing challenger, New entrant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Competitive Advantage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chip-multi</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Price/value, Quality, Speed, Customer service, Expertise, Reputation, Range, Location, Technology, Other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Top Competitors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textarea</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List 3-5 main competitors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Competitor Threat Level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chip-single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 (little competition), Moderate, High (aggressive), Intense (price wars)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 Outlook</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chip-single</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Strong growth, Moderate growth, Stable, Declining, Uncertain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 Trends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chip-multi</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Digital transformation, Sustainability, Consolidation, Skills shortage, Regulation changes, Material costs, Customer expectations, New technology, Other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Regulatory Environment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chip-single</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Light regulation, Moderate, Heavy, Increasing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Barriers to Entry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chip-multi</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Licencing, Capital, Expertise, Relationships, Reputation, Location, None significant, Other</w:t>
            </w:r>
          </w:p>
        </w:tc>
      </w:tr>
    </w:tbl>
    <w:p/>
    <w:p>
      <w:pPr>
        <w:spacing w:after="150" w:before="300"/>
      </w:pPr>
      <w:r>
        <w:rPr>
          <w:rFonts w:ascii="Arial" w:cs="Arial" w:eastAsia="Arial" w:hAnsi="Arial"/>
          <w:b/>
          <w:bCs/>
          <w:color w:val="2E5F8A"/>
          <w:sz w:val="26"/>
          <w:szCs w:val="26"/>
        </w:rPr>
        <w:t xml:space="preserve">5f. Section 6: Growth &amp; Transformation</w:t>
      </w:r>
    </w:p>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This section captures strategic decisions that drive the Operational Plan initiatives. Each 'Yes' or selected option may generate a Strategic Initiative with AI-created sub-tasks.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500"/>
        <w:gridCol w:w="800"/>
        <w:gridCol w:w="41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Label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Options / Notes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12-Month Revenue Target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select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Goal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Maintain current, Grow 1-10%, Grow 10-25%, Grow 25-50%, Grow 50%+, Reduce/consolidate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12-Month Goals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textarea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objectives for next year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3-Year Vision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textarea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Where do you want to be?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Growth Strategies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chip-multi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Section 10 for curated list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Geographic Expansion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chip-single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Not interested, Considering, Actively pursuing, Currently expanding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Target Expansion Areas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If expanding - which areas?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 Service Lines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chip-single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Not interested, Considering, Actively pursuing, Recently launched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Planned New Services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If pursuing - which services?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Government/Council Tendering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chip-single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Not interested, Considering, Occasionally tender, Regular tender activity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Digital Transformation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chip-single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interested, Considering, In progress, Advanced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6.11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Digital Transformation Focus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chip-multi</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Job management, Quoting/invoicing, Customer communication, Marketing, Reporting, Process automation, Other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Process Improvement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chip-single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a priority, Considering, Actively improving, Continuous improvement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6.13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Hiring Plans (12 months)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chip-single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 hiring, 1 employee, 2-3 employees, Apprentice, Subcontractors only, Significant expansion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Planned Investments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chip-multi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Vehicles, Equipment, Technology, Property, Training, Marketing, None, Other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6.15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Investment Budget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select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Under $10K, $10K-25K, $25K-50K, $50K-100K, $100K+, Not determined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Marketing Budget (monthly)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 Under $500, $500-1K, $1K-2K, $2K-5K, $5K+</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6.17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Marketing Challenges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chip-multi</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Getting found online, Getting referrals, Standing out, Converting enquiries, No time, Don't know what works, Other</w:t>
            </w:r>
          </w:p>
        </w:tc>
      </w:tr>
    </w:tbl>
    <w:p/>
    <w:p>
      <w:r>
        <w:br w:type="page"/>
      </w:r>
    </w:p>
    <w:p>
      <w:pPr>
        <w:spacing w:after="150" w:before="300"/>
      </w:pPr>
      <w:r>
        <w:rPr>
          <w:rFonts w:ascii="Arial" w:cs="Arial" w:eastAsia="Arial" w:hAnsi="Arial"/>
          <w:b/>
          <w:bCs/>
          <w:color w:val="2E5F8A"/>
          <w:sz w:val="26"/>
          <w:szCs w:val="26"/>
        </w:rPr>
        <w:t xml:space="preserve">5g. Section 7: Risk &amp; Resilience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500"/>
        <w:gridCol w:w="500"/>
        <w:gridCol w:w="46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Label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Options / Notes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Biggest Business Risks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chip-multi</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Seasonal slowdowns, Key person risk, Late payments, Client concentration, Material costs, Staff availability, Regulatory changes, Equipment breakdown, Economic downturn, Competition, Other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Contingency Planning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chip-single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plan, Basic plan, Documented plan, Tested plan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Cash 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select</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None, 1 month, 2-3 months, 3-6 months, 6+ months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Insurance Coverage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chip-multi</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Public Liability, Tools &amp; Equipment, Vehicle/Fleet, Workers Comp, Professional Indemnity, Business Interruption, Other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Insurance Review Due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chip-single</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Up to date, Due in 3 months, Due in 6 months, Overdue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 Calendar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chip-single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tracked, Informal tracking, Formal calendar, Automated reminders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Succession Planning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chip-single</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Not considered, Early thinking, Plan in place, Actively implementing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Exit Timeline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plans, 5+ years, 3-5 years, 1-3 years, Under 1 year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Exit Strategy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chip-single</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Sell business, Transition to family, Wind down, Other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Additional Context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textarea</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Anything else the AI should consider</w:t>
            </w:r>
          </w:p>
        </w:tc>
      </w:tr>
    </w:tbl>
    <w:p/>
    <w:p>
      <w:r>
        <w:br w:type="page"/>
      </w:r>
    </w:p>
    <w:p>
      <w:pPr>
        <w:spacing w:after="200" w:before="400"/>
      </w:pPr>
      <w:r>
        <w:rPr>
          <w:rFonts w:ascii="Arial" w:cs="Arial" w:eastAsia="Arial" w:hAnsi="Arial"/>
          <w:b/>
          <w:bCs/>
          <w:color w:val="1F3864"/>
          <w:sz w:val="32"/>
          <w:szCs w:val="32"/>
        </w:rPr>
        <w:t xml:space="preserve">6. Strategic Decision Tracking</w:t>
      </w:r>
    </w:p>
    <w:p/>
    <w:p>
      <w:pPr>
        <w:spacing w:after="120" w:line="276"/>
      </w:pPr>
      <w:r>
        <w:rPr>
          <w:rFonts w:ascii="Arial" w:cs="Arial" w:eastAsia="Arial" w:hAnsi="Arial"/>
          <w:sz w:val="22"/>
          <w:szCs w:val="22"/>
        </w:rPr>
        <w:t xml:space="preserve">The system must track strategic decisions so BI can detect when a user action contradicts their stated plan. This enables automatic SP rewrite triggers.</w:t>
      </w:r>
    </w:p>
    <w:p/>
    <w:p>
      <w:pPr>
        <w:spacing w:after="150" w:before="300"/>
      </w:pPr>
      <w:r>
        <w:rPr>
          <w:rFonts w:ascii="Arial" w:cs="Arial" w:eastAsia="Arial" w:hAnsi="Arial"/>
          <w:b/>
          <w:bCs/>
          <w:color w:val="2E5F8A"/>
          <w:sz w:val="26"/>
          <w:szCs w:val="26"/>
        </w:rPr>
        <w:t xml:space="preserve">6a. What Gets Tracked</w:t>
      </w:r>
    </w:p>
    <w:p>
      <w:pPr>
        <w:spacing w:after="120" w:line="276"/>
      </w:pPr>
      <w:r>
        <w:rPr>
          <w:rFonts w:ascii="Arial" w:cs="Arial" w:eastAsia="Arial" w:hAnsi="Arial"/>
          <w:sz w:val="22"/>
          <w:szCs w:val="22"/>
        </w:rPr>
        <w:t xml:space="preserve">The following fields from Section 6 (Growth &amp; Transformation) are stored as trackable decisions: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 ID</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Geographic Expansion (6.5)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geo_expansion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not_interested, considering, pursuing, expanding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 Service Lines (6.7)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new_services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not_interested, considering, pursuing, launched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Government Tendering (6.9)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gov_tendering</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not_interested, considering, occasional, regular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Digital Transformation (6.10)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digital_transform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not_interested, considering, in_progress, advanced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Process Improvement (6.12)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process_improve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not_priority, considering, improving, continuous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Hiring Plans (6.13)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hiring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no_hiring, one, two_three, apprentice, subcontractors, significant</w:t>
            </w:r>
          </w:p>
        </w:tc>
      </w:tr>
    </w:tbl>
    <w:p/>
    <w:p>
      <w:pPr>
        <w:spacing w:after="150" w:before="300"/>
      </w:pPr>
      <w:r>
        <w:rPr>
          <w:rFonts w:ascii="Arial" w:cs="Arial" w:eastAsia="Arial" w:hAnsi="Arial"/>
          <w:b/>
          <w:bCs/>
          <w:color w:val="2E5F8A"/>
          <w:sz w:val="26"/>
          <w:szCs w:val="26"/>
        </w:rPr>
        <w:t xml:space="preserve">6b. Storage</w:t>
      </w:r>
    </w:p>
    <w:p>
      <w:pPr>
        <w:spacing w:after="120" w:line="276"/>
      </w:pPr>
      <w:r>
        <w:rPr>
          <w:rFonts w:ascii="Arial" w:cs="Arial" w:eastAsia="Arial" w:hAnsi="Arial"/>
          <w:sz w:val="22"/>
          <w:szCs w:val="22"/>
        </w:rPr>
        <w:t xml:space="preserve">Strategic decisions are stored in the strategic_plans.interview_data JSONB column under a 'decisions' key:</w:t>
      </w:r>
    </w:p>
    <w:p/>
    <w:p>
      <w:pPr>
        <w:spacing w:after="120" w:line="276"/>
      </w:pPr>
      <w:r>
        <w:rPr>
          <w:rFonts w:ascii="Arial" w:cs="Arial" w:eastAsia="Arial" w:hAnsi="Arial"/>
          <w:sz w:val="22"/>
          <w:szCs w:val="22"/>
        </w:rPr>
        <w:t xml:space="preserve">{ "decisions": { "geo_expansion": "not_interested", "digital_transform": "considering", ... } }</w:t>
      </w:r>
    </w:p>
    <w:p/>
    <w:p>
      <w:pPr>
        <w:spacing w:after="150" w:before="300"/>
      </w:pPr>
      <w:r>
        <w:rPr>
          <w:rFonts w:ascii="Arial" w:cs="Arial" w:eastAsia="Arial" w:hAnsi="Arial"/>
          <w:b/>
          <w:bCs/>
          <w:color w:val="2E5F8A"/>
          <w:sz w:val="26"/>
          <w:szCs w:val="26"/>
        </w:rPr>
        <w:t xml:space="preserve">6c. Contradiction Detection</w:t>
      </w:r>
    </w:p>
    <w:p>
      <w:pPr>
        <w:spacing w:after="120" w:line="276"/>
      </w:pPr>
      <w:r>
        <w:rPr>
          <w:rFonts w:ascii="Arial" w:cs="Arial" w:eastAsia="Arial" w:hAnsi="Arial"/>
          <w:sz w:val="22"/>
          <w:szCs w:val="22"/>
        </w:rPr>
        <w:t xml:space="preserve">When a user acts on a BI recommendation, the system checks if the action contradicts their stored decisions: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 Recommendation</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Stored Decision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'Pursue government tendering opportunity'</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gov_tendering: 'not_interested'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CONTRADICTION - triggers SP rewrite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'Implement manufacturing software'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digital_transform: 'not_interested'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CONTRADICTION - triggers SP rewrite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'Expand to new suburb'</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geo_expansion: 'pursuing'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ALIGNED - add to existing initiative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'Hire additional staff'</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hiring: 'significant'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ALIGNED - add to existing initiative</w:t>
            </w:r>
          </w:p>
        </w:tc>
      </w:tr>
    </w:tbl>
    <w:p/>
    <w:p>
      <w:r>
        <w:br w:type="page"/>
      </w:r>
    </w:p>
    <w:p>
      <w:pPr>
        <w:spacing w:after="200" w:before="400"/>
      </w:pPr>
      <w:r>
        <w:rPr>
          <w:rFonts w:ascii="Arial" w:cs="Arial" w:eastAsia="Arial" w:hAnsi="Arial"/>
          <w:b/>
          <w:bCs/>
          <w:color w:val="1F3864"/>
          <w:sz w:val="32"/>
          <w:szCs w:val="32"/>
        </w:rPr>
        <w:t xml:space="preserve">7. BI Integration</w:t>
      </w:r>
    </w:p>
    <w:p/>
    <w:p>
      <w:pPr>
        <w:spacing w:after="150" w:before="300"/>
      </w:pPr>
      <w:r>
        <w:rPr>
          <w:rFonts w:ascii="Arial" w:cs="Arial" w:eastAsia="Arial" w:hAnsi="Arial"/>
          <w:b/>
          <w:bCs/>
          <w:color w:val="2E5F8A"/>
          <w:sz w:val="26"/>
          <w:szCs w:val="26"/>
        </w:rPr>
        <w:t xml:space="preserve">7a. BI Decisions Queue</w:t>
      </w:r>
    </w:p>
    <w:p>
      <w:pPr>
        <w:spacing w:after="120" w:line="276"/>
      </w:pPr>
      <w:r>
        <w:rPr>
          <w:rFonts w:ascii="Arial" w:cs="Arial" w:eastAsia="Arial" w:hAnsi="Arial"/>
          <w:sz w:val="22"/>
          <w:szCs w:val="22"/>
        </w:rPr>
        <w:t xml:space="preserve">When a user clicks 'Act on this' on a BI recommendation, it enters a decisions queue: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uuid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reference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bi_insight_id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uuid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Reference to bi_insights row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decision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 'dismiss', 'later'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decision_date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timestamp</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When user decided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sp_incorporated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Has this been added to SP/Ops?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sp_rewrite_triggered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boolean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Did this trigger a rewrite?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created_at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bl>
    <w:p/>
    <w:p>
      <w:pPr>
        <w:spacing w:after="150" w:before="300"/>
      </w:pPr>
      <w:r>
        <w:rPr>
          <w:rFonts w:ascii="Arial" w:cs="Arial" w:eastAsia="Arial" w:hAnsi="Arial"/>
          <w:b/>
          <w:bCs/>
          <w:color w:val="2E5F8A"/>
          <w:sz w:val="26"/>
          <w:szCs w:val="26"/>
        </w:rPr>
        <w:t xml:space="preserve">7b. SP Rewrite Flow</w:t>
      </w:r>
    </w:p>
    <w:p>
      <w:pPr>
        <w:spacing w:after="120" w:line="276"/>
      </w:pPr>
      <w:r>
        <w:rPr>
          <w:rFonts w:ascii="Arial" w:cs="Arial" w:eastAsia="Arial" w:hAnsi="Arial"/>
          <w:sz w:val="22"/>
          <w:szCs w:val="22"/>
        </w:rPr>
        <w:t xml:space="preserve">When a BI action triggers an SP rewrite:</w:t>
      </w:r>
    </w:p>
    <w:p/>
    <w:p>
      <w:pPr>
        <w:pStyle w:val="ListParagraph"/>
        <w:numPr>
          <w:ilvl w:val="0"/>
          <w:numId w:val="3"/>
        </w:numPr>
      </w:pPr>
      <w:r>
        <w:rPr>
          <w:rFonts w:ascii="Arial" w:cs="Arial" w:eastAsia="Arial" w:hAnsi="Arial"/>
          <w:sz w:val="22"/>
          <w:szCs w:val="22"/>
        </w:rPr>
        <w:t xml:space="preserve">User clicks 'Act on this' on BI recommendation</w:t>
      </w:r>
    </w:p>
    <w:p>
      <w:pPr>
        <w:pStyle w:val="ListParagraph"/>
        <w:numPr>
          <w:ilvl w:val="0"/>
          <w:numId w:val="3"/>
        </w:numPr>
      </w:pPr>
      <w:r>
        <w:rPr>
          <w:rFonts w:ascii="Arial" w:cs="Arial" w:eastAsia="Arial" w:hAnsi="Arial"/>
          <w:sz w:val="22"/>
          <w:szCs w:val="22"/>
        </w:rPr>
        <w:t xml:space="preserve">System detects contradiction with stored SP decision</w:t>
      </w:r>
    </w:p>
    <w:p>
      <w:pPr>
        <w:pStyle w:val="ListParagraph"/>
        <w:numPr>
          <w:ilvl w:val="0"/>
          <w:numId w:val="3"/>
        </w:numPr>
      </w:pPr>
      <w:r>
        <w:rPr>
          <w:rFonts w:ascii="Arial" w:cs="Arial" w:eastAsia="Arial" w:hAnsi="Arial"/>
          <w:sz w:val="22"/>
          <w:szCs w:val="22"/>
        </w:rPr>
        <w:t xml:space="preserve">System navigates user to SP Tab 3 (Create/Update Plan)</w:t>
      </w:r>
    </w:p>
    <w:p>
      <w:pPr>
        <w:pStyle w:val="ListParagraph"/>
        <w:numPr>
          <w:ilvl w:val="0"/>
          <w:numId w:val="3"/>
        </w:numPr>
      </w:pPr>
      <w:r>
        <w:rPr>
          <w:rFonts w:ascii="Arial" w:cs="Arial" w:eastAsia="Arial" w:hAnsi="Arial"/>
          <w:sz w:val="22"/>
          <w:szCs w:val="22"/>
        </w:rPr>
        <w:t xml:space="preserve">Affected section is highlighted with message: 'Your BI action changes this decision'</w:t>
      </w:r>
    </w:p>
    <w:p>
      <w:pPr>
        <w:pStyle w:val="ListParagraph"/>
        <w:numPr>
          <w:ilvl w:val="0"/>
          <w:numId w:val="3"/>
        </w:numPr>
      </w:pPr>
      <w:r>
        <w:rPr>
          <w:rFonts w:ascii="Arial" w:cs="Arial" w:eastAsia="Arial" w:hAnsi="Arial"/>
          <w:sz w:val="22"/>
          <w:szCs w:val="22"/>
        </w:rPr>
        <w:t xml:space="preserve">User can update other sections if desired (optional)</w:t>
      </w:r>
    </w:p>
    <w:p>
      <w:pPr>
        <w:pStyle w:val="ListParagraph"/>
        <w:numPr>
          <w:ilvl w:val="0"/>
          <w:numId w:val="3"/>
        </w:numPr>
      </w:pPr>
      <w:r>
        <w:rPr>
          <w:rFonts w:ascii="Arial" w:cs="Arial" w:eastAsia="Arial" w:hAnsi="Arial"/>
          <w:sz w:val="22"/>
          <w:szCs w:val="22"/>
        </w:rPr>
        <w:t xml:space="preserve">User clicks Generate - SP regenerates with new decisions</w:t>
      </w:r>
    </w:p>
    <w:p>
      <w:pPr>
        <w:pStyle w:val="ListParagraph"/>
        <w:numPr>
          <w:ilvl w:val="0"/>
          <w:numId w:val="3"/>
        </w:numPr>
      </w:pPr>
      <w:r>
        <w:rPr>
          <w:rFonts w:ascii="Arial" w:cs="Arial" w:eastAsia="Arial" w:hAnsi="Arial"/>
          <w:sz w:val="22"/>
          <w:szCs w:val="22"/>
        </w:rPr>
        <w:t xml:space="preserve">New Strategic Initiative is created with AI-generated sub-tasks</w:t>
      </w:r>
    </w:p>
    <w:p>
      <w:pPr>
        <w:pStyle w:val="ListParagraph"/>
        <w:numPr>
          <w:ilvl w:val="0"/>
          <w:numId w:val="3"/>
        </w:numPr>
      </w:pPr>
      <w:r>
        <w:rPr>
          <w:rFonts w:ascii="Arial" w:cs="Arial" w:eastAsia="Arial" w:hAnsi="Arial"/>
          <w:sz w:val="22"/>
          <w:szCs w:val="22"/>
        </w:rPr>
        <w:t xml:space="preserve">bi_decisions row is marked sp_incorporated = true</w:t>
      </w:r>
    </w:p>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The SP rewrite is mandatory when a contradiction is detected. The user cannot dismiss it - they must update their strategic plan to reflect their new direction.</w:t>
      </w:r>
    </w:p>
    <w:p/>
    <w:p>
      <w:pPr>
        <w:spacing w:after="150" w:before="300"/>
      </w:pPr>
      <w:r>
        <w:rPr>
          <w:rFonts w:ascii="Arial" w:cs="Arial" w:eastAsia="Arial" w:hAnsi="Arial"/>
          <w:b/>
          <w:bCs/>
          <w:color w:val="2E5F8A"/>
          <w:sz w:val="26"/>
          <w:szCs w:val="26"/>
        </w:rPr>
        <w:t xml:space="preserve">7c. Mini-Chat in BI</w:t>
      </w:r>
    </w:p>
    <w:p>
      <w:pPr>
        <w:spacing w:after="120" w:line="276"/>
      </w:pPr>
      <w:r>
        <w:rPr>
          <w:rFonts w:ascii="Arial" w:cs="Arial" w:eastAsia="Arial" w:hAnsi="Arial"/>
          <w:sz w:val="22"/>
          <w:szCs w:val="22"/>
        </w:rPr>
        <w:t xml:space="preserve">Each BI insight has a 'Ask about this' option that opens a scoped Claude conversation:</w:t>
      </w:r>
    </w:p>
    <w:p/>
    <w:p>
      <w:pPr>
        <w:spacing w:after="100" w:before="200"/>
      </w:pPr>
      <w:r>
        <w:rPr>
          <w:rFonts w:ascii="Arial" w:cs="Arial" w:eastAsia="Arial" w:hAnsi="Arial"/>
          <w:b/>
          <w:bCs/>
          <w:color w:val="333333"/>
          <w:sz w:val="24"/>
          <w:szCs w:val="24"/>
        </w:rPr>
        <w:t xml:space="preserve">Suggested Questions</w:t>
      </w:r>
    </w:p>
    <w:p>
      <w:pPr>
        <w:spacing w:after="120" w:line="276"/>
      </w:pPr>
      <w:r>
        <w:rPr>
          <w:rFonts w:ascii="Arial" w:cs="Arial" w:eastAsia="Arial" w:hAnsi="Arial"/>
          <w:sz w:val="22"/>
          <w:szCs w:val="22"/>
        </w:rPr>
        <w:t xml:space="preserve">Pre-populated based on insight type: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Insight Type</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Suggested Questions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 concentration risk</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'Is this normal for my industry?', 'What's a safe concentration level?', 'How do I diversify?'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Cash flow warning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'How urgent is this?', 'What are my options?', 'Should I chase invoices or cut costs?'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Opportunity (tender)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'Am I qualified for this?', 'What would I need to apply?', 'Is this worth pursuing?'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Digital transformation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'Where do I start?', 'What's the typical cost?', 'How long does this take?'</w:t>
            </w:r>
          </w:p>
        </w:tc>
      </w:tr>
    </w:tbl>
    <w:p/>
    <w:p>
      <w:pPr>
        <w:spacing w:after="100" w:before="200"/>
      </w:pPr>
      <w:r>
        <w:rPr>
          <w:rFonts w:ascii="Arial" w:cs="Arial" w:eastAsia="Arial" w:hAnsi="Arial"/>
          <w:b/>
          <w:bCs/>
          <w:color w:val="333333"/>
          <w:sz w:val="24"/>
          <w:szCs w:val="24"/>
        </w:rPr>
        <w:t xml:space="preserve">Locking Down the Conversation</w:t>
      </w:r>
    </w:p>
    <w:p>
      <w:pPr>
        <w:pStyle w:val="ListParagraph"/>
        <w:numPr>
          <w:ilvl w:val="0"/>
          <w:numId w:val="2"/>
        </w:numPr>
      </w:pPr>
      <w:r>
        <w:rPr>
          <w:rFonts w:ascii="Arial" w:cs="Arial" w:eastAsia="Arial" w:hAnsi="Arial"/>
          <w:sz w:val="22"/>
          <w:szCs w:val="22"/>
        </w:rPr>
        <w:t xml:space="preserve">Context injection: Every Claude call includes the specific insight being discussed</w:t>
      </w:r>
    </w:p>
    <w:p>
      <w:pPr>
        <w:pStyle w:val="ListParagraph"/>
        <w:numPr>
          <w:ilvl w:val="0"/>
          <w:numId w:val="2"/>
        </w:numPr>
      </w:pPr>
      <w:r>
        <w:rPr>
          <w:rFonts w:ascii="Arial" w:cs="Arial" w:eastAsia="Arial" w:hAnsi="Arial"/>
          <w:sz w:val="22"/>
          <w:szCs w:val="22"/>
        </w:rPr>
        <w:t xml:space="preserve">Turn limit: Max 3-4 exchanges per insight conversation</w:t>
      </w:r>
    </w:p>
    <w:p>
      <w:pPr>
        <w:pStyle w:val="ListParagraph"/>
        <w:numPr>
          <w:ilvl w:val="0"/>
          <w:numId w:val="2"/>
        </w:numPr>
      </w:pPr>
      <w:r>
        <w:rPr>
          <w:rFonts w:ascii="Arial" w:cs="Arial" w:eastAsia="Arial" w:hAnsi="Arial"/>
          <w:sz w:val="22"/>
          <w:szCs w:val="22"/>
        </w:rPr>
        <w:t xml:space="preserve">No memory between insights: Each insight chat is isolated</w:t>
      </w:r>
    </w:p>
    <w:p>
      <w:pPr>
        <w:pStyle w:val="ListParagraph"/>
        <w:numPr>
          <w:ilvl w:val="0"/>
          <w:numId w:val="2"/>
        </w:numPr>
      </w:pPr>
      <w:r>
        <w:rPr>
          <w:rFonts w:ascii="Arial" w:cs="Arial" w:eastAsia="Arial" w:hAnsi="Arial"/>
          <w:sz w:val="22"/>
          <w:szCs w:val="22"/>
        </w:rPr>
        <w:t xml:space="preserve">Off-topic redirect: 'Let's stay focused on [insight topic]. What would you like to know about this specifically?'</w:t>
      </w:r>
    </w:p>
    <w:p/>
    <w:p>
      <w:r>
        <w:br w:type="page"/>
      </w:r>
    </w:p>
    <w:p>
      <w:pPr>
        <w:spacing w:after="200" w:before="400"/>
      </w:pPr>
      <w:r>
        <w:rPr>
          <w:rFonts w:ascii="Arial" w:cs="Arial" w:eastAsia="Arial" w:hAnsi="Arial"/>
          <w:b/>
          <w:bCs/>
          <w:color w:val="1F3864"/>
          <w:sz w:val="32"/>
          <w:szCs w:val="32"/>
        </w:rPr>
        <w:t xml:space="preserve">8. Output Mapping</w:t>
      </w:r>
    </w:p>
    <w:p/>
    <w:p>
      <w:pPr>
        <w:spacing w:after="150" w:before="300"/>
      </w:pPr>
      <w:r>
        <w:rPr>
          <w:rFonts w:ascii="Arial" w:cs="Arial" w:eastAsia="Arial" w:hAnsi="Arial"/>
          <w:b/>
          <w:bCs/>
          <w:color w:val="2E5F8A"/>
          <w:sz w:val="26"/>
          <w:szCs w:val="26"/>
        </w:rPr>
        <w:t xml:space="preserve">8a. Document 1 (Strategic Plan) Sections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Section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Input Fields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Cover Page + Business Details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1.1-1.8 (Business Foundation)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Executive Summary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sections (AI synthesises)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SWOT Analysis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All sections (AI generates based on inputs)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 Overview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1.1-1.8, 1.10-1.13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Products &amp; Services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2.1-2.10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2.3-2.6, 5.1-5.8</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Competitor Analysis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5.3, 5.4, 2.9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Marketing Strategy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4.1, 6.16, 6.17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Operations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4.1-4.12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Management &amp; Team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1.8, 4.10, 4.11, 6.13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Financial Overview</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3.1-3.10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Growth Strategy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6.1-6.17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Risk Management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7.1-7.10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Conclusion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6.1, 6.2, 6.3</w:t>
            </w:r>
          </w:p>
        </w:tc>
      </w:tr>
    </w:tbl>
    <w:p/>
    <w:p>
      <w:pPr>
        <w:spacing w:after="150" w:before="300"/>
      </w:pPr>
      <w:r>
        <w:rPr>
          <w:rFonts w:ascii="Arial" w:cs="Arial" w:eastAsia="Arial" w:hAnsi="Arial"/>
          <w:b/>
          <w:bCs/>
          <w:color w:val="2E5F8A"/>
          <w:sz w:val="26"/>
          <w:szCs w:val="26"/>
        </w:rPr>
        <w:t xml:space="preserve">8b. Document 2 (Operational Plan) Structure</w:t>
      </w:r>
    </w:p>
    <w:p>
      <w:pPr>
        <w:spacing w:after="120" w:line="276"/>
      </w:pPr>
      <w:r>
        <w:rPr>
          <w:rFonts w:ascii="Arial" w:cs="Arial" w:eastAsia="Arial" w:hAnsi="Arial"/>
          <w:sz w:val="22"/>
          <w:szCs w:val="22"/>
        </w:rPr>
        <w:t xml:space="preserve">The Operational Plan document is generated alongside Document 1 but the living version is in the Operational Plan view (Tab 1).</w:t>
      </w:r>
    </w:p>
    <w:p/>
    <w:p>
      <w:pPr>
        <w:spacing w:after="120" w:line="276"/>
      </w:pPr>
      <w:r>
        <w:rPr>
          <w:rFonts w:ascii="Arial" w:cs="Arial" w:eastAsia="Arial" w:hAnsi="Arial"/>
          <w:sz w:val="22"/>
          <w:szCs w:val="22"/>
        </w:rPr>
        <w:t xml:space="preserve">Document structure:</w:t>
      </w:r>
    </w:p>
    <w:p>
      <w:pPr>
        <w:pStyle w:val="ListParagraph"/>
        <w:numPr>
          <w:ilvl w:val="0"/>
          <w:numId w:val="2"/>
        </w:numPr>
      </w:pPr>
      <w:r>
        <w:rPr>
          <w:rFonts w:ascii="Arial" w:cs="Arial" w:eastAsia="Arial" w:hAnsi="Arial"/>
          <w:sz w:val="22"/>
          <w:szCs w:val="22"/>
        </w:rPr>
        <w:t xml:space="preserve">Cover Page: Business name, 'OPERATIONAL PLAN', date, confidential</w:t>
      </w:r>
    </w:p>
    <w:p>
      <w:pPr>
        <w:pStyle w:val="ListParagraph"/>
        <w:numPr>
          <w:ilvl w:val="0"/>
          <w:numId w:val="2"/>
        </w:numPr>
      </w:pPr>
      <w:r>
        <w:rPr>
          <w:rFonts w:ascii="Arial" w:cs="Arial" w:eastAsia="Arial" w:hAnsi="Arial"/>
          <w:sz w:val="22"/>
          <w:szCs w:val="22"/>
        </w:rPr>
        <w:t xml:space="preserve">About This Document: Explanatory paragraph</w:t>
      </w:r>
    </w:p>
    <w:p>
      <w:pPr>
        <w:pStyle w:val="ListParagraph"/>
        <w:numPr>
          <w:ilvl w:val="0"/>
          <w:numId w:val="2"/>
        </w:numPr>
      </w:pPr>
      <w:r>
        <w:rPr>
          <w:rFonts w:ascii="Arial" w:cs="Arial" w:eastAsia="Arial" w:hAnsi="Arial"/>
          <w:sz w:val="22"/>
          <w:szCs w:val="22"/>
        </w:rPr>
        <w:t xml:space="preserve">Strategic Initiatives: One section per initiative with sub-tasks table</w:t>
      </w:r>
    </w:p>
    <w:p>
      <w:pPr>
        <w:pStyle w:val="ListParagraph"/>
        <w:numPr>
          <w:ilvl w:val="0"/>
          <w:numId w:val="2"/>
        </w:numPr>
      </w:pPr>
      <w:r>
        <w:rPr>
          <w:rFonts w:ascii="Arial" w:cs="Arial" w:eastAsia="Arial" w:hAnsi="Arial"/>
          <w:sz w:val="22"/>
          <w:szCs w:val="22"/>
        </w:rPr>
        <w:t xml:space="preserve">90-Day Timeline: Visual timeline of key milestones</w:t>
      </w:r>
    </w:p>
    <w:p/>
    <w:p>
      <w:pPr>
        <w:spacing w:after="150" w:before="300"/>
      </w:pPr>
      <w:r>
        <w:rPr>
          <w:rFonts w:ascii="Arial" w:cs="Arial" w:eastAsia="Arial" w:hAnsi="Arial"/>
          <w:b/>
          <w:bCs/>
          <w:color w:val="2E5F8A"/>
          <w:sz w:val="26"/>
          <w:szCs w:val="26"/>
        </w:rPr>
        <w:t xml:space="preserve">8c. BI Data Feed</w:t>
      </w:r>
    </w:p>
    <w:p>
      <w:pPr>
        <w:spacing w:after="120" w:line="276"/>
      </w:pPr>
      <w:r>
        <w:rPr>
          <w:rFonts w:ascii="Arial" w:cs="Arial" w:eastAsia="Arial" w:hAnsi="Arial"/>
          <w:sz w:val="22"/>
          <w:szCs w:val="22"/>
        </w:rPr>
        <w:t xml:space="preserve">The following structured data is made available to BI for analysis: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 Field</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 Use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Revenue target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6.1</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Compare against actual revenue trend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Revenue 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 against accounting actuals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Margin baseline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3.3, 3.4</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Compare against calculated margins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concentration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Validate against invoice analysis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Growth decisions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6.4-6.14</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Track progress on initiatives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Risk profile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7.1-7.6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Feed risk alerts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SWOT data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swot_data column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Strategic alignment tracking</w:t>
            </w:r>
          </w:p>
        </w:tc>
      </w:tr>
    </w:tbl>
    <w:p/>
    <w:p>
      <w:r>
        <w:br w:type="page"/>
      </w:r>
    </w:p>
    <w:p>
      <w:pPr>
        <w:spacing w:after="200" w:before="400"/>
      </w:pPr>
      <w:r>
        <w:rPr>
          <w:rFonts w:ascii="Arial" w:cs="Arial" w:eastAsia="Arial" w:hAnsi="Arial"/>
          <w:b/>
          <w:bCs/>
          <w:color w:val="1F3864"/>
          <w:sz w:val="32"/>
          <w:szCs w:val="32"/>
        </w:rPr>
        <w:t xml:space="preserve">9. Database Changes</w:t>
      </w:r>
    </w:p>
    <w:p/>
    <w:p>
      <w:pPr>
        <w:spacing w:after="150" w:before="300"/>
      </w:pPr>
      <w:r>
        <w:rPr>
          <w:rFonts w:ascii="Arial" w:cs="Arial" w:eastAsia="Arial" w:hAnsi="Arial"/>
          <w:b/>
          <w:bCs/>
          <w:color w:val="2E5F8A"/>
          <w:sz w:val="26"/>
          <w:szCs w:val="26"/>
        </w:rPr>
        <w:t xml:space="preserve">9a. action_tracker Table - Add Hierarchy</w:t>
      </w:r>
    </w:p>
    <w:p>
      <w:pPr>
        <w:spacing w:after="120" w:line="276"/>
      </w:pPr>
      <w:r>
        <w:rPr>
          <w:rFonts w:ascii="Arial" w:cs="Arial" w:eastAsia="Arial" w:hAnsi="Arial"/>
          <w:sz w:val="22"/>
          <w:szCs w:val="22"/>
        </w:rPr>
        <w:t xml:space="preserve">Current structure is flat. Add parent_task_id to support hierarchy: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parent_task_id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uuid (nullable)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References action_tracker.id. NULL for Strategic Initiatives, populated for sub-tasks.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initiative_name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 (nullable)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Human-readable name for Level 1 tasks (initiatives)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sp_section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 (nullable)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Which SP section this initiative relates to (e.g., 'growth_strategy', 'risk_management')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'sp_generated', 'bi_action', 'user_added'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bi_insight_id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uuid (nullable)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If source = 'bi_action', reference to bi_insights row</w:t>
            </w:r>
          </w:p>
        </w:tc>
      </w:tr>
    </w:tbl>
    <w:p/>
    <w:p>
      <w:pPr>
        <w:spacing w:after="150" w:before="300"/>
      </w:pPr>
      <w:r>
        <w:rPr>
          <w:rFonts w:ascii="Arial" w:cs="Arial" w:eastAsia="Arial" w:hAnsi="Arial"/>
          <w:b/>
          <w:bCs/>
          <w:color w:val="2E5F8A"/>
          <w:sz w:val="26"/>
          <w:szCs w:val="26"/>
        </w:rPr>
        <w:t xml:space="preserve">9b. bi_decisions Table - New</w:t>
      </w:r>
    </w:p>
    <w:p>
      <w:pPr>
        <w:spacing w:after="120" w:line="276"/>
      </w:pPr>
      <w:r>
        <w:rPr>
          <w:rFonts w:ascii="Arial" w:cs="Arial" w:eastAsia="Arial" w:hAnsi="Arial"/>
          <w:sz w:val="22"/>
          <w:szCs w:val="22"/>
        </w:rPr>
        <w:t xml:space="preserve">Tracks user decisions on BI recommendations: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uuid</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uuid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reference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bi_insight_id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uuid</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Reference to bi_insights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 'dismiss', 'later'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decision_date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timestamp</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When decided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sp_incorporated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boolean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Added to SP/Ops?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sp_rewrite_triggered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boolean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Did this trigger rewrite?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initiative_id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uuid (nullable)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Reference to action_tracker if added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created_at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timestamp</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bl>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RLS policies must be created for bi_decisions table before any data is written.</w:t>
      </w:r>
    </w:p>
    <w:p/>
    <w:p>
      <w:r>
        <w:br w:type="page"/>
      </w:r>
    </w:p>
    <w:p>
      <w:pPr>
        <w:spacing w:after="200" w:before="400"/>
      </w:pPr>
      <w:r>
        <w:rPr>
          <w:rFonts w:ascii="Arial" w:cs="Arial" w:eastAsia="Arial" w:hAnsi="Arial"/>
          <w:b/>
          <w:bCs/>
          <w:color w:val="1F3864"/>
          <w:sz w:val="32"/>
          <w:szCs w:val="32"/>
        </w:rPr>
        <w:t xml:space="preserve">10. Curated Suggestion Lists</w:t>
      </w:r>
    </w:p>
    <w:p/>
    <w:p>
      <w:pPr>
        <w:spacing w:after="120" w:line="276"/>
      </w:pPr>
      <w:r>
        <w:rPr>
          <w:rFonts w:ascii="Arial" w:cs="Arial" w:eastAsia="Arial" w:hAnsi="Arial"/>
          <w:sz w:val="22"/>
          <w:szCs w:val="22"/>
        </w:rPr>
        <w:t xml:space="preserve">These lists are developer-curated and reviewed intermittently. They surface options users might not have considered.</w:t>
      </w:r>
    </w:p>
    <w:p/>
    <w:p>
      <w:pPr>
        <w:spacing w:after="150" w:before="300"/>
      </w:pPr>
      <w:r>
        <w:rPr>
          <w:rFonts w:ascii="Arial" w:cs="Arial" w:eastAsia="Arial" w:hAnsi="Arial"/>
          <w:b/>
          <w:bCs/>
          <w:color w:val="2E5F8A"/>
          <w:sz w:val="26"/>
          <w:szCs w:val="26"/>
        </w:rPr>
        <w:t xml:space="preserve">10a. Growth Strategies (Field 6.4)</w:t>
      </w:r>
    </w:p>
    <w:p/>
    <w:p>
      <w:pPr>
        <w:spacing w:after="100" w:before="200"/>
      </w:pPr>
      <w:r>
        <w:rPr>
          <w:rFonts w:ascii="Arial" w:cs="Arial" w:eastAsia="Arial" w:hAnsi="Arial"/>
          <w:b/>
          <w:bCs/>
          <w:color w:val="333333"/>
          <w:sz w:val="24"/>
          <w:szCs w:val="24"/>
        </w:rPr>
        <w:t xml:space="preserve">All Industries</w:t>
      </w:r>
    </w:p>
    <w:p>
      <w:pPr>
        <w:pStyle w:val="ListParagraph"/>
        <w:numPr>
          <w:ilvl w:val="0"/>
          <w:numId w:val="2"/>
        </w:numPr>
      </w:pPr>
      <w:r>
        <w:rPr>
          <w:rFonts w:ascii="Arial" w:cs="Arial" w:eastAsia="Arial" w:hAnsi="Arial"/>
          <w:sz w:val="22"/>
          <w:szCs w:val="22"/>
        </w:rPr>
        <w:t xml:space="preserve">Geographic expansion</w:t>
      </w:r>
    </w:p>
    <w:p>
      <w:pPr>
        <w:pStyle w:val="ListParagraph"/>
        <w:numPr>
          <w:ilvl w:val="0"/>
          <w:numId w:val="2"/>
        </w:numPr>
      </w:pPr>
      <w:r>
        <w:rPr>
          <w:rFonts w:ascii="Arial" w:cs="Arial" w:eastAsia="Arial" w:hAnsi="Arial"/>
          <w:sz w:val="22"/>
          <w:szCs w:val="22"/>
        </w:rPr>
        <w:t xml:space="preserve">New service lines</w:t>
      </w:r>
    </w:p>
    <w:p>
      <w:pPr>
        <w:pStyle w:val="ListParagraph"/>
        <w:numPr>
          <w:ilvl w:val="0"/>
          <w:numId w:val="2"/>
        </w:numPr>
      </w:pPr>
      <w:r>
        <w:rPr>
          <w:rFonts w:ascii="Arial" w:cs="Arial" w:eastAsia="Arial" w:hAnsi="Arial"/>
          <w:sz w:val="22"/>
          <w:szCs w:val="22"/>
        </w:rPr>
        <w:t xml:space="preserve">Digital transformation</w:t>
      </w:r>
    </w:p>
    <w:p>
      <w:pPr>
        <w:pStyle w:val="ListParagraph"/>
        <w:numPr>
          <w:ilvl w:val="0"/>
          <w:numId w:val="2"/>
        </w:numPr>
      </w:pPr>
      <w:r>
        <w:rPr>
          <w:rFonts w:ascii="Arial" w:cs="Arial" w:eastAsia="Arial" w:hAnsi="Arial"/>
          <w:sz w:val="22"/>
          <w:szCs w:val="22"/>
        </w:rPr>
        <w:t xml:space="preserve">Government/council tendering</w:t>
      </w:r>
    </w:p>
    <w:p>
      <w:pPr>
        <w:pStyle w:val="ListParagraph"/>
        <w:numPr>
          <w:ilvl w:val="0"/>
          <w:numId w:val="2"/>
        </w:numPr>
      </w:pPr>
      <w:r>
        <w:rPr>
          <w:rFonts w:ascii="Arial" w:cs="Arial" w:eastAsia="Arial" w:hAnsi="Arial"/>
          <w:sz w:val="22"/>
          <w:szCs w:val="22"/>
        </w:rPr>
        <w:t xml:space="preserve">Strategic partnerships</w:t>
      </w:r>
    </w:p>
    <w:p>
      <w:pPr>
        <w:pStyle w:val="ListParagraph"/>
        <w:numPr>
          <w:ilvl w:val="0"/>
          <w:numId w:val="2"/>
        </w:numPr>
      </w:pPr>
      <w:r>
        <w:rPr>
          <w:rFonts w:ascii="Arial" w:cs="Arial" w:eastAsia="Arial" w:hAnsi="Arial"/>
          <w:sz w:val="22"/>
          <w:szCs w:val="22"/>
        </w:rPr>
        <w:t xml:space="preserve">Acquisition of competitors</w:t>
      </w:r>
    </w:p>
    <w:p>
      <w:pPr>
        <w:pStyle w:val="ListParagraph"/>
        <w:numPr>
          <w:ilvl w:val="0"/>
          <w:numId w:val="2"/>
        </w:numPr>
      </w:pPr>
      <w:r>
        <w:rPr>
          <w:rFonts w:ascii="Arial" w:cs="Arial" w:eastAsia="Arial" w:hAnsi="Arial"/>
          <w:sz w:val="22"/>
          <w:szCs w:val="22"/>
        </w:rPr>
        <w:t xml:space="preserve">Online/e-commerce channel</w:t>
      </w:r>
    </w:p>
    <w:p>
      <w:pPr>
        <w:pStyle w:val="ListParagraph"/>
        <w:numPr>
          <w:ilvl w:val="0"/>
          <w:numId w:val="2"/>
        </w:numPr>
      </w:pPr>
      <w:r>
        <w:rPr>
          <w:rFonts w:ascii="Arial" w:cs="Arial" w:eastAsia="Arial" w:hAnsi="Arial"/>
          <w:sz w:val="22"/>
          <w:szCs w:val="22"/>
        </w:rPr>
        <w:t xml:space="preserve">Franchising or licensing</w:t>
      </w:r>
    </w:p>
    <w:p>
      <w:pPr>
        <w:pStyle w:val="ListParagraph"/>
        <w:numPr>
          <w:ilvl w:val="0"/>
          <w:numId w:val="2"/>
        </w:numPr>
      </w:pPr>
      <w:r>
        <w:rPr>
          <w:rFonts w:ascii="Arial" w:cs="Arial" w:eastAsia="Arial" w:hAnsi="Arial"/>
          <w:sz w:val="22"/>
          <w:szCs w:val="22"/>
        </w:rPr>
        <w:t xml:space="preserve">Vertical integration</w:t>
      </w:r>
    </w:p>
    <w:p/>
    <w:p>
      <w:pPr>
        <w:spacing w:after="100" w:before="200"/>
      </w:pPr>
      <w:r>
        <w:rPr>
          <w:rFonts w:ascii="Arial" w:cs="Arial" w:eastAsia="Arial" w:hAnsi="Arial"/>
          <w:b/>
          <w:bCs/>
          <w:color w:val="333333"/>
          <w:sz w:val="24"/>
          <w:szCs w:val="24"/>
        </w:rPr>
        <w:t xml:space="preserve">Trades (Industry-Specific)</w:t>
      </w:r>
    </w:p>
    <w:p>
      <w:pPr>
        <w:pStyle w:val="ListParagraph"/>
        <w:numPr>
          <w:ilvl w:val="0"/>
          <w:numId w:val="2"/>
        </w:numPr>
      </w:pPr>
      <w:r>
        <w:rPr>
          <w:rFonts w:ascii="Arial" w:cs="Arial" w:eastAsia="Arial" w:hAnsi="Arial"/>
          <w:sz w:val="22"/>
          <w:szCs w:val="22"/>
        </w:rPr>
        <w:t xml:space="preserve">Maintenance contracts</w:t>
      </w:r>
    </w:p>
    <w:p>
      <w:pPr>
        <w:pStyle w:val="ListParagraph"/>
        <w:numPr>
          <w:ilvl w:val="0"/>
          <w:numId w:val="2"/>
        </w:numPr>
      </w:pPr>
      <w:r>
        <w:rPr>
          <w:rFonts w:ascii="Arial" w:cs="Arial" w:eastAsia="Arial" w:hAnsi="Arial"/>
          <w:sz w:val="22"/>
          <w:szCs w:val="22"/>
        </w:rPr>
        <w:t xml:space="preserve">Commercial work expansion</w:t>
      </w:r>
    </w:p>
    <w:p>
      <w:pPr>
        <w:pStyle w:val="ListParagraph"/>
        <w:numPr>
          <w:ilvl w:val="0"/>
          <w:numId w:val="2"/>
        </w:numPr>
      </w:pPr>
      <w:r>
        <w:rPr>
          <w:rFonts w:ascii="Arial" w:cs="Arial" w:eastAsia="Arial" w:hAnsi="Arial"/>
          <w:sz w:val="22"/>
          <w:szCs w:val="22"/>
        </w:rPr>
        <w:t xml:space="preserve">Strata/body corporate contracts</w:t>
      </w:r>
    </w:p>
    <w:p>
      <w:pPr>
        <w:pStyle w:val="ListParagraph"/>
        <w:numPr>
          <w:ilvl w:val="0"/>
          <w:numId w:val="2"/>
        </w:numPr>
      </w:pPr>
      <w:r>
        <w:rPr>
          <w:rFonts w:ascii="Arial" w:cs="Arial" w:eastAsia="Arial" w:hAnsi="Arial"/>
          <w:sz w:val="22"/>
          <w:szCs w:val="22"/>
        </w:rPr>
        <w:t xml:space="preserve">Builder partnerships</w:t>
      </w:r>
    </w:p>
    <w:p>
      <w:pPr>
        <w:pStyle w:val="ListParagraph"/>
        <w:numPr>
          <w:ilvl w:val="0"/>
          <w:numId w:val="2"/>
        </w:numPr>
      </w:pPr>
      <w:r>
        <w:rPr>
          <w:rFonts w:ascii="Arial" w:cs="Arial" w:eastAsia="Arial" w:hAnsi="Arial"/>
          <w:sz w:val="22"/>
          <w:szCs w:val="22"/>
        </w:rPr>
        <w:t xml:space="preserve">Emergency services offering</w:t>
      </w:r>
    </w:p>
    <w:p/>
    <w:p>
      <w:pPr>
        <w:spacing w:after="100" w:before="200"/>
      </w:pPr>
      <w:r>
        <w:rPr>
          <w:rFonts w:ascii="Arial" w:cs="Arial" w:eastAsia="Arial" w:hAnsi="Arial"/>
          <w:b/>
          <w:bCs/>
          <w:color w:val="333333"/>
          <w:sz w:val="24"/>
          <w:szCs w:val="24"/>
        </w:rPr>
        <w:t xml:space="preserve">Professional Services (Industry-Specific)</w:t>
      </w:r>
    </w:p>
    <w:p>
      <w:pPr>
        <w:pStyle w:val="ListParagraph"/>
        <w:numPr>
          <w:ilvl w:val="0"/>
          <w:numId w:val="2"/>
        </w:numPr>
      </w:pPr>
      <w:r>
        <w:rPr>
          <w:rFonts w:ascii="Arial" w:cs="Arial" w:eastAsia="Arial" w:hAnsi="Arial"/>
          <w:sz w:val="22"/>
          <w:szCs w:val="22"/>
        </w:rPr>
        <w:t xml:space="preserve">Productised services</w:t>
      </w:r>
    </w:p>
    <w:p>
      <w:pPr>
        <w:pStyle w:val="ListParagraph"/>
        <w:numPr>
          <w:ilvl w:val="0"/>
          <w:numId w:val="2"/>
        </w:numPr>
      </w:pPr>
      <w:r>
        <w:rPr>
          <w:rFonts w:ascii="Arial" w:cs="Arial" w:eastAsia="Arial" w:hAnsi="Arial"/>
          <w:sz w:val="22"/>
          <w:szCs w:val="22"/>
        </w:rPr>
        <w:t xml:space="preserve">Retainer model transition</w:t>
      </w:r>
    </w:p>
    <w:p>
      <w:pPr>
        <w:pStyle w:val="ListParagraph"/>
        <w:numPr>
          <w:ilvl w:val="0"/>
          <w:numId w:val="2"/>
        </w:numPr>
      </w:pPr>
      <w:r>
        <w:rPr>
          <w:rFonts w:ascii="Arial" w:cs="Arial" w:eastAsia="Arial" w:hAnsi="Arial"/>
          <w:sz w:val="22"/>
          <w:szCs w:val="22"/>
        </w:rPr>
        <w:t xml:space="preserve">Niche specialisation</w:t>
      </w:r>
    </w:p>
    <w:p>
      <w:pPr>
        <w:pStyle w:val="ListParagraph"/>
        <w:numPr>
          <w:ilvl w:val="0"/>
          <w:numId w:val="2"/>
        </w:numPr>
      </w:pPr>
      <w:r>
        <w:rPr>
          <w:rFonts w:ascii="Arial" w:cs="Arial" w:eastAsia="Arial" w:hAnsi="Arial"/>
          <w:sz w:val="22"/>
          <w:szCs w:val="22"/>
        </w:rPr>
        <w:t xml:space="preserve">Advisory services</w:t>
      </w:r>
    </w:p>
    <w:p>
      <w:pPr>
        <w:pStyle w:val="ListParagraph"/>
        <w:numPr>
          <w:ilvl w:val="0"/>
          <w:numId w:val="2"/>
        </w:numPr>
      </w:pPr>
      <w:r>
        <w:rPr>
          <w:rFonts w:ascii="Arial" w:cs="Arial" w:eastAsia="Arial" w:hAnsi="Arial"/>
          <w:sz w:val="22"/>
          <w:szCs w:val="22"/>
        </w:rPr>
        <w:t xml:space="preserve">Training and workshops</w:t>
      </w:r>
    </w:p>
    <w:p/>
    <w:p>
      <w:pPr>
        <w:spacing w:after="150" w:before="300"/>
      </w:pPr>
      <w:r>
        <w:rPr>
          <w:rFonts w:ascii="Arial" w:cs="Arial" w:eastAsia="Arial" w:hAnsi="Arial"/>
          <w:b/>
          <w:bCs/>
          <w:color w:val="2E5F8A"/>
          <w:sz w:val="26"/>
          <w:szCs w:val="26"/>
        </w:rPr>
        <w:t xml:space="preserve">10b. Digital Transformation Focus (Field 6.11)</w:t>
      </w:r>
    </w:p>
    <w:p>
      <w:pPr>
        <w:pStyle w:val="ListParagraph"/>
        <w:numPr>
          <w:ilvl w:val="0"/>
          <w:numId w:val="2"/>
        </w:numPr>
      </w:pPr>
      <w:r>
        <w:rPr>
          <w:rFonts w:ascii="Arial" w:cs="Arial" w:eastAsia="Arial" w:hAnsi="Arial"/>
          <w:sz w:val="22"/>
          <w:szCs w:val="22"/>
        </w:rPr>
        <w:t xml:space="preserve">Job management software</w:t>
      </w:r>
    </w:p>
    <w:p>
      <w:pPr>
        <w:pStyle w:val="ListParagraph"/>
        <w:numPr>
          <w:ilvl w:val="0"/>
          <w:numId w:val="2"/>
        </w:numPr>
      </w:pPr>
      <w:r>
        <w:rPr>
          <w:rFonts w:ascii="Arial" w:cs="Arial" w:eastAsia="Arial" w:hAnsi="Arial"/>
          <w:sz w:val="22"/>
          <w:szCs w:val="22"/>
        </w:rPr>
        <w:t xml:space="preserve">Quoting and invoicing automation</w:t>
      </w:r>
    </w:p>
    <w:p>
      <w:pPr>
        <w:pStyle w:val="ListParagraph"/>
        <w:numPr>
          <w:ilvl w:val="0"/>
          <w:numId w:val="2"/>
        </w:numPr>
      </w:pPr>
      <w:r>
        <w:rPr>
          <w:rFonts w:ascii="Arial" w:cs="Arial" w:eastAsia="Arial" w:hAnsi="Arial"/>
          <w:sz w:val="22"/>
          <w:szCs w:val="22"/>
        </w:rPr>
        <w:t xml:space="preserve">Customer communication tools</w:t>
      </w:r>
    </w:p>
    <w:p>
      <w:pPr>
        <w:pStyle w:val="ListParagraph"/>
        <w:numPr>
          <w:ilvl w:val="0"/>
          <w:numId w:val="2"/>
        </w:numPr>
      </w:pPr>
      <w:r>
        <w:rPr>
          <w:rFonts w:ascii="Arial" w:cs="Arial" w:eastAsia="Arial" w:hAnsi="Arial"/>
          <w:sz w:val="22"/>
          <w:szCs w:val="22"/>
        </w:rPr>
        <w:t xml:space="preserve">Marketing automation</w:t>
      </w:r>
    </w:p>
    <w:p>
      <w:pPr>
        <w:pStyle w:val="ListParagraph"/>
        <w:numPr>
          <w:ilvl w:val="0"/>
          <w:numId w:val="2"/>
        </w:numPr>
      </w:pPr>
      <w:r>
        <w:rPr>
          <w:rFonts w:ascii="Arial" w:cs="Arial" w:eastAsia="Arial" w:hAnsi="Arial"/>
          <w:sz w:val="22"/>
          <w:szCs w:val="22"/>
        </w:rPr>
        <w:t xml:space="preserve">Reporting and analytics dashboards</w:t>
      </w:r>
    </w:p>
    <w:p>
      <w:pPr>
        <w:pStyle w:val="ListParagraph"/>
        <w:numPr>
          <w:ilvl w:val="0"/>
          <w:numId w:val="2"/>
        </w:numPr>
      </w:pPr>
      <w:r>
        <w:rPr>
          <w:rFonts w:ascii="Arial" w:cs="Arial" w:eastAsia="Arial" w:hAnsi="Arial"/>
          <w:sz w:val="22"/>
          <w:szCs w:val="22"/>
        </w:rPr>
        <w:t xml:space="preserve">Process automation</w:t>
      </w:r>
    </w:p>
    <w:p>
      <w:pPr>
        <w:pStyle w:val="ListParagraph"/>
        <w:numPr>
          <w:ilvl w:val="0"/>
          <w:numId w:val="2"/>
        </w:numPr>
      </w:pPr>
      <w:r>
        <w:rPr>
          <w:rFonts w:ascii="Arial" w:cs="Arial" w:eastAsia="Arial" w:hAnsi="Arial"/>
          <w:sz w:val="22"/>
          <w:szCs w:val="22"/>
        </w:rPr>
        <w:t xml:space="preserve">Inventory management</w:t>
      </w:r>
    </w:p>
    <w:p>
      <w:pPr>
        <w:pStyle w:val="ListParagraph"/>
        <w:numPr>
          <w:ilvl w:val="0"/>
          <w:numId w:val="2"/>
        </w:numPr>
      </w:pPr>
      <w:r>
        <w:rPr>
          <w:rFonts w:ascii="Arial" w:cs="Arial" w:eastAsia="Arial" w:hAnsi="Arial"/>
          <w:sz w:val="22"/>
          <w:szCs w:val="22"/>
        </w:rPr>
        <w:t xml:space="preserve">Field service mobility</w:t>
      </w:r>
    </w:p>
    <w:p>
      <w:pPr>
        <w:pStyle w:val="ListParagraph"/>
        <w:numPr>
          <w:ilvl w:val="0"/>
          <w:numId w:val="2"/>
        </w:numPr>
      </w:pPr>
      <w:r>
        <w:rPr>
          <w:rFonts w:ascii="Arial" w:cs="Arial" w:eastAsia="Arial" w:hAnsi="Arial"/>
          <w:sz w:val="22"/>
          <w:szCs w:val="22"/>
        </w:rPr>
        <w:t xml:space="preserve">Customer portal/self-service</w:t>
      </w:r>
    </w:p>
    <w:p/>
    <w:p>
      <w:pPr>
        <w:spacing w:after="150" w:before="300"/>
      </w:pPr>
      <w:r>
        <w:rPr>
          <w:rFonts w:ascii="Arial" w:cs="Arial" w:eastAsia="Arial" w:hAnsi="Arial"/>
          <w:b/>
          <w:bCs/>
          <w:color w:val="2E5F8A"/>
          <w:sz w:val="26"/>
          <w:szCs w:val="26"/>
        </w:rPr>
        <w:t xml:space="preserve">10c. Risk Categories (Field 7.1)</w:t>
      </w:r>
    </w:p>
    <w:p>
      <w:pPr>
        <w:pStyle w:val="ListParagraph"/>
        <w:numPr>
          <w:ilvl w:val="0"/>
          <w:numId w:val="2"/>
        </w:numPr>
      </w:pPr>
      <w:r>
        <w:rPr>
          <w:rFonts w:ascii="Arial" w:cs="Arial" w:eastAsia="Arial" w:hAnsi="Arial"/>
          <w:sz w:val="22"/>
          <w:szCs w:val="22"/>
        </w:rPr>
        <w:t xml:space="preserve">Seasonal slowdowns</w:t>
      </w:r>
    </w:p>
    <w:p>
      <w:pPr>
        <w:pStyle w:val="ListParagraph"/>
        <w:numPr>
          <w:ilvl w:val="0"/>
          <w:numId w:val="2"/>
        </w:numPr>
      </w:pPr>
      <w:r>
        <w:rPr>
          <w:rFonts w:ascii="Arial" w:cs="Arial" w:eastAsia="Arial" w:hAnsi="Arial"/>
          <w:sz w:val="22"/>
          <w:szCs w:val="22"/>
        </w:rPr>
        <w:t xml:space="preserve">Key person dependency</w:t>
      </w:r>
    </w:p>
    <w:p>
      <w:pPr>
        <w:pStyle w:val="ListParagraph"/>
        <w:numPr>
          <w:ilvl w:val="0"/>
          <w:numId w:val="2"/>
        </w:numPr>
      </w:pPr>
      <w:r>
        <w:rPr>
          <w:rFonts w:ascii="Arial" w:cs="Arial" w:eastAsia="Arial" w:hAnsi="Arial"/>
          <w:sz w:val="22"/>
          <w:szCs w:val="22"/>
        </w:rPr>
        <w:t xml:space="preserve">Late payments / bad debts</w:t>
      </w:r>
    </w:p>
    <w:p>
      <w:pPr>
        <w:pStyle w:val="ListParagraph"/>
        <w:numPr>
          <w:ilvl w:val="0"/>
          <w:numId w:val="2"/>
        </w:numPr>
      </w:pPr>
      <w:r>
        <w:rPr>
          <w:rFonts w:ascii="Arial" w:cs="Arial" w:eastAsia="Arial" w:hAnsi="Arial"/>
          <w:sz w:val="22"/>
          <w:szCs w:val="22"/>
        </w:rPr>
        <w:t xml:space="preserve">Customer concentration</w:t>
      </w:r>
    </w:p>
    <w:p>
      <w:pPr>
        <w:pStyle w:val="ListParagraph"/>
        <w:numPr>
          <w:ilvl w:val="0"/>
          <w:numId w:val="2"/>
        </w:numPr>
      </w:pPr>
      <w:r>
        <w:rPr>
          <w:rFonts w:ascii="Arial" w:cs="Arial" w:eastAsia="Arial" w:hAnsi="Arial"/>
          <w:sz w:val="22"/>
          <w:szCs w:val="22"/>
        </w:rPr>
        <w:t xml:space="preserve">Material cost increases</w:t>
      </w:r>
    </w:p>
    <w:p>
      <w:pPr>
        <w:pStyle w:val="ListParagraph"/>
        <w:numPr>
          <w:ilvl w:val="0"/>
          <w:numId w:val="2"/>
        </w:numPr>
      </w:pPr>
      <w:r>
        <w:rPr>
          <w:rFonts w:ascii="Arial" w:cs="Arial" w:eastAsia="Arial" w:hAnsi="Arial"/>
          <w:sz w:val="22"/>
          <w:szCs w:val="22"/>
        </w:rPr>
        <w:t xml:space="preserve">Staff availability / skills shortage</w:t>
      </w:r>
    </w:p>
    <w:p>
      <w:pPr>
        <w:pStyle w:val="ListParagraph"/>
        <w:numPr>
          <w:ilvl w:val="0"/>
          <w:numId w:val="2"/>
        </w:numPr>
      </w:pPr>
      <w:r>
        <w:rPr>
          <w:rFonts w:ascii="Arial" w:cs="Arial" w:eastAsia="Arial" w:hAnsi="Arial"/>
          <w:sz w:val="22"/>
          <w:szCs w:val="22"/>
        </w:rPr>
        <w:t xml:space="preserve">Regulatory / compliance changes</w:t>
      </w:r>
    </w:p>
    <w:p>
      <w:pPr>
        <w:pStyle w:val="ListParagraph"/>
        <w:numPr>
          <w:ilvl w:val="0"/>
          <w:numId w:val="2"/>
        </w:numPr>
      </w:pPr>
      <w:r>
        <w:rPr>
          <w:rFonts w:ascii="Arial" w:cs="Arial" w:eastAsia="Arial" w:hAnsi="Arial"/>
          <w:sz w:val="22"/>
          <w:szCs w:val="22"/>
        </w:rPr>
        <w:t xml:space="preserve">Equipment breakdown</w:t>
      </w:r>
    </w:p>
    <w:p>
      <w:pPr>
        <w:pStyle w:val="ListParagraph"/>
        <w:numPr>
          <w:ilvl w:val="0"/>
          <w:numId w:val="2"/>
        </w:numPr>
      </w:pPr>
      <w:r>
        <w:rPr>
          <w:rFonts w:ascii="Arial" w:cs="Arial" w:eastAsia="Arial" w:hAnsi="Arial"/>
          <w:sz w:val="22"/>
          <w:szCs w:val="22"/>
        </w:rPr>
        <w:t xml:space="preserve">Economic downturn</w:t>
      </w:r>
    </w:p>
    <w:p>
      <w:pPr>
        <w:pStyle w:val="ListParagraph"/>
        <w:numPr>
          <w:ilvl w:val="0"/>
          <w:numId w:val="2"/>
        </w:numPr>
      </w:pPr>
      <w:r>
        <w:rPr>
          <w:rFonts w:ascii="Arial" w:cs="Arial" w:eastAsia="Arial" w:hAnsi="Arial"/>
          <w:sz w:val="22"/>
          <w:szCs w:val="22"/>
        </w:rPr>
        <w:t xml:space="preserve">Competitive pressure</w:t>
      </w:r>
    </w:p>
    <w:p>
      <w:pPr>
        <w:pStyle w:val="ListParagraph"/>
        <w:numPr>
          <w:ilvl w:val="0"/>
          <w:numId w:val="2"/>
        </w:numPr>
      </w:pPr>
      <w:r>
        <w:rPr>
          <w:rFonts w:ascii="Arial" w:cs="Arial" w:eastAsia="Arial" w:hAnsi="Arial"/>
          <w:sz w:val="22"/>
          <w:szCs w:val="22"/>
        </w:rPr>
        <w:t xml:space="preserve">Technology disruption</w:t>
      </w:r>
    </w:p>
    <w:p>
      <w:pPr>
        <w:pStyle w:val="ListParagraph"/>
        <w:numPr>
          <w:ilvl w:val="0"/>
          <w:numId w:val="2"/>
        </w:numPr>
      </w:pPr>
      <w:r>
        <w:rPr>
          <w:rFonts w:ascii="Arial" w:cs="Arial" w:eastAsia="Arial" w:hAnsi="Arial"/>
          <w:sz w:val="22"/>
          <w:szCs w:val="22"/>
        </w:rPr>
        <w:t xml:space="preserve">Reputational risk</w:t>
      </w:r>
    </w:p>
    <w:p/>
    <w:p>
      <w:r>
        <w:br w:type="page"/>
      </w:r>
    </w:p>
    <w:p>
      <w:pPr>
        <w:spacing w:after="200" w:before="400"/>
      </w:pPr>
      <w:r>
        <w:rPr>
          <w:rFonts w:ascii="Arial" w:cs="Arial" w:eastAsia="Arial" w:hAnsi="Arial"/>
          <w:b/>
          <w:bCs/>
          <w:color w:val="1F3864"/>
          <w:sz w:val="32"/>
          <w:szCs w:val="32"/>
        </w:rPr>
        <w:t xml:space="preserve">11. Platform Compliance</w:t>
      </w:r>
    </w:p>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All build work must comply with platform standards. Read CLAUDE.md, staxai-auth.css, shared-utils.js, and Platform Audit Standard before any code changes.</w:t>
      </w:r>
    </w:p>
    <w:p/>
    <w:p>
      <w:pPr>
        <w:spacing w:after="150" w:before="300"/>
      </w:pPr>
      <w:r>
        <w:rPr>
          <w:rFonts w:ascii="Arial" w:cs="Arial" w:eastAsia="Arial" w:hAnsi="Arial"/>
          <w:b/>
          <w:bCs/>
          <w:color w:val="2E5F8A"/>
          <w:sz w:val="26"/>
          <w:szCs w:val="26"/>
        </w:rPr>
        <w:t xml:space="preserve">11a. Mandatory Pre-Build Reading</w:t>
      </w:r>
    </w:p>
    <w:p>
      <w:pPr>
        <w:pStyle w:val="ListParagraph"/>
        <w:numPr>
          <w:ilvl w:val="0"/>
          <w:numId w:val="2"/>
        </w:numPr>
      </w:pPr>
      <w:r>
        <w:rPr>
          <w:rFonts w:ascii="Arial" w:cs="Arial" w:eastAsia="Arial" w:hAnsi="Arial"/>
          <w:sz w:val="22"/>
          <w:szCs w:val="22"/>
        </w:rPr>
        <w:t xml:space="preserve">CLAUDE.md - current build state, active priorities, known issues</w:t>
      </w:r>
    </w:p>
    <w:p>
      <w:pPr>
        <w:pStyle w:val="ListParagraph"/>
        <w:numPr>
          <w:ilvl w:val="0"/>
          <w:numId w:val="2"/>
        </w:numPr>
      </w:pPr>
      <w:r>
        <w:rPr>
          <w:rFonts w:ascii="Arial" w:cs="Arial" w:eastAsia="Arial" w:hAnsi="Arial"/>
          <w:sz w:val="22"/>
          <w:szCs w:val="22"/>
        </w:rPr>
        <w:t xml:space="preserve">staxai-auth.css - stylesheet is source of truth for all UI values</w:t>
      </w:r>
    </w:p>
    <w:p>
      <w:pPr>
        <w:pStyle w:val="ListParagraph"/>
        <w:numPr>
          <w:ilvl w:val="0"/>
          <w:numId w:val="2"/>
        </w:numPr>
      </w:pPr>
      <w:r>
        <w:rPr>
          <w:rFonts w:ascii="Arial" w:cs="Arial" w:eastAsia="Arial" w:hAnsi="Arial"/>
          <w:sz w:val="22"/>
          <w:szCs w:val="22"/>
        </w:rPr>
        <w:t xml:space="preserve">shared-utils.js - platform utilities (must import, not duplicate)</w:t>
      </w:r>
    </w:p>
    <w:p>
      <w:pPr>
        <w:pStyle w:val="ListParagraph"/>
        <w:numPr>
          <w:ilvl w:val="0"/>
          <w:numId w:val="2"/>
        </w:numPr>
      </w:pPr>
      <w:r>
        <w:rPr>
          <w:rFonts w:ascii="Arial" w:cs="Arial" w:eastAsia="Arial" w:hAnsi="Arial"/>
          <w:sz w:val="22"/>
          <w:szCs w:val="22"/>
        </w:rPr>
        <w:t xml:space="preserve">Platform Audit Standard - rules for CSS, JS, file naming, navigation</w:t>
      </w:r>
    </w:p>
    <w:p/>
    <w:p>
      <w:pPr>
        <w:spacing w:after="150" w:before="300"/>
      </w:pPr>
      <w:r>
        <w:rPr>
          <w:rFonts w:ascii="Arial" w:cs="Arial" w:eastAsia="Arial" w:hAnsi="Arial"/>
          <w:b/>
          <w:bCs/>
          <w:color w:val="2E5F8A"/>
          <w:sz w:val="26"/>
          <w:szCs w:val="26"/>
        </w:rPr>
        <w:t xml:space="preserve">11b. CSS Rules</w:t>
      </w:r>
    </w:p>
    <w:p>
      <w:pPr>
        <w:pStyle w:val="ListParagraph"/>
        <w:numPr>
          <w:ilvl w:val="0"/>
          <w:numId w:val="2"/>
        </w:numPr>
      </w:pPr>
      <w:r>
        <w:rPr>
          <w:rFonts w:ascii="Arial" w:cs="Arial" w:eastAsia="Arial" w:hAnsi="Arial"/>
          <w:sz w:val="22"/>
          <w:szCs w:val="22"/>
        </w:rPr>
        <w:t xml:space="preserve">No new CSS classes without owner permission</w:t>
      </w:r>
    </w:p>
    <w:p>
      <w:pPr>
        <w:pStyle w:val="ListParagraph"/>
        <w:numPr>
          <w:ilvl w:val="0"/>
          <w:numId w:val="2"/>
        </w:numPr>
      </w:pPr>
      <w:r>
        <w:rPr>
          <w:rFonts w:ascii="Arial" w:cs="Arial" w:eastAsia="Arial" w:hAnsi="Arial"/>
          <w:sz w:val="22"/>
          <w:szCs w:val="22"/>
        </w:rPr>
        <w:t xml:space="preserve">Stop and report if needed style does not exist</w:t>
      </w:r>
    </w:p>
    <w:p>
      <w:pPr>
        <w:pStyle w:val="ListParagraph"/>
        <w:numPr>
          <w:ilvl w:val="0"/>
          <w:numId w:val="2"/>
        </w:numPr>
      </w:pPr>
      <w:r>
        <w:rPr>
          <w:rFonts w:ascii="Arial" w:cs="Arial" w:eastAsia="Arial" w:hAnsi="Arial"/>
          <w:sz w:val="22"/>
          <w:szCs w:val="22"/>
        </w:rPr>
        <w:t xml:space="preserve">No hardcoded colours - use CSS variables</w:t>
      </w:r>
    </w:p>
    <w:p>
      <w:pPr>
        <w:pStyle w:val="ListParagraph"/>
        <w:numPr>
          <w:ilvl w:val="0"/>
          <w:numId w:val="2"/>
        </w:numPr>
      </w:pPr>
      <w:r>
        <w:rPr>
          <w:rFonts w:ascii="Arial" w:cs="Arial" w:eastAsia="Arial" w:hAnsi="Arial"/>
          <w:sz w:val="22"/>
          <w:szCs w:val="22"/>
        </w:rPr>
        <w:t xml:space="preserve">No inline styles except dynamic values</w:t>
      </w:r>
    </w:p>
    <w:p/>
    <w:p>
      <w:pPr>
        <w:spacing w:after="150" w:before="300"/>
      </w:pPr>
      <w:r>
        <w:rPr>
          <w:rFonts w:ascii="Arial" w:cs="Arial" w:eastAsia="Arial" w:hAnsi="Arial"/>
          <w:b/>
          <w:bCs/>
          <w:color w:val="2E5F8A"/>
          <w:sz w:val="26"/>
          <w:szCs w:val="26"/>
        </w:rPr>
        <w:t xml:space="preserve">11c. JavaScript Rules</w:t>
      </w:r>
    </w:p>
    <w:p>
      <w:pPr>
        <w:pStyle w:val="ListParagraph"/>
        <w:numPr>
          <w:ilvl w:val="0"/>
          <w:numId w:val="2"/>
        </w:numPr>
      </w:pPr>
      <w:r>
        <w:rPr>
          <w:rFonts w:ascii="Arial" w:cs="Arial" w:eastAsia="Arial" w:hAnsi="Arial"/>
          <w:sz w:val="22"/>
          <w:szCs w:val="22"/>
        </w:rPr>
        <w:t xml:space="preserve">addEventListener only - no inline onclick handlers</w:t>
      </w:r>
    </w:p>
    <w:p>
      <w:pPr>
        <w:pStyle w:val="ListParagraph"/>
        <w:numPr>
          <w:ilvl w:val="0"/>
          <w:numId w:val="2"/>
        </w:numPr>
      </w:pPr>
      <w:r>
        <w:rPr>
          <w:rFonts w:ascii="Arial" w:cs="Arial" w:eastAsia="Arial" w:hAnsi="Arial"/>
          <w:sz w:val="22"/>
          <w:szCs w:val="22"/>
        </w:rPr>
        <w:t xml:space="preserve">All AI calls server-side via Vercel functions</w:t>
      </w:r>
    </w:p>
    <w:p>
      <w:pPr>
        <w:pStyle w:val="ListParagraph"/>
        <w:numPr>
          <w:ilvl w:val="0"/>
          <w:numId w:val="2"/>
        </w:numPr>
      </w:pPr>
      <w:r>
        <w:rPr>
          <w:rFonts w:ascii="Arial" w:cs="Arial" w:eastAsia="Arial" w:hAnsi="Arial"/>
          <w:sz w:val="22"/>
          <w:szCs w:val="22"/>
        </w:rPr>
        <w:t xml:space="preserve">Use claude-sonnet-4-6 for AI generation</w:t>
      </w:r>
    </w:p>
    <w:p>
      <w:pPr>
        <w:pStyle w:val="ListParagraph"/>
        <w:numPr>
          <w:ilvl w:val="0"/>
          <w:numId w:val="2"/>
        </w:numPr>
      </w:pPr>
      <w:r>
        <w:rPr>
          <w:rFonts w:ascii="Arial" w:cs="Arial" w:eastAsia="Arial" w:hAnsi="Arial"/>
          <w:sz w:val="22"/>
          <w:szCs w:val="22"/>
        </w:rPr>
        <w:t xml:space="preserve">Import from shared-utils.js - no duplication</w:t>
      </w:r>
    </w:p>
    <w:p/>
    <w:p>
      <w:pPr>
        <w:spacing w:after="150" w:before="300"/>
      </w:pPr>
      <w:r>
        <w:rPr>
          <w:rFonts w:ascii="Arial" w:cs="Arial" w:eastAsia="Arial" w:hAnsi="Arial"/>
          <w:b/>
          <w:bCs/>
          <w:color w:val="2E5F8A"/>
          <w:sz w:val="26"/>
          <w:szCs w:val="26"/>
        </w:rPr>
        <w:t xml:space="preserve">11d. File Architecture</w:t>
      </w:r>
    </w:p>
    <w:p>
      <w:pPr>
        <w:pStyle w:val="ListParagraph"/>
        <w:numPr>
          <w:ilvl w:val="0"/>
          <w:numId w:val="2"/>
        </w:numPr>
      </w:pPr>
      <w:r>
        <w:rPr>
          <w:rFonts w:ascii="Arial" w:cs="Arial" w:eastAsia="Arial" w:hAnsi="Arial"/>
          <w:sz w:val="22"/>
          <w:szCs w:val="22"/>
        </w:rPr>
        <w:t xml:space="preserve">strategic-plan.html - page shell only, no inline scripts</w:t>
      </w:r>
    </w:p>
    <w:p>
      <w:pPr>
        <w:pStyle w:val="ListParagraph"/>
        <w:numPr>
          <w:ilvl w:val="0"/>
          <w:numId w:val="2"/>
        </w:numPr>
      </w:pPr>
      <w:r>
        <w:rPr>
          <w:rFonts w:ascii="Arial" w:cs="Arial" w:eastAsia="Arial" w:hAnsi="Arial"/>
          <w:sz w:val="22"/>
          <w:szCs w:val="22"/>
        </w:rPr>
        <w:t xml:space="preserve">strategic-plan-logic.js - all page logic</w:t>
      </w:r>
    </w:p>
    <w:p>
      <w:pPr>
        <w:pStyle w:val="ListParagraph"/>
        <w:numPr>
          <w:ilvl w:val="0"/>
          <w:numId w:val="2"/>
        </w:numPr>
      </w:pPr>
      <w:r>
        <w:rPr>
          <w:rFonts w:ascii="Arial" w:cs="Arial" w:eastAsia="Arial" w:hAnsi="Arial"/>
          <w:sz w:val="22"/>
          <w:szCs w:val="22"/>
        </w:rPr>
        <w:t xml:space="preserve">strategic-plan-data.js - data operations and API calls</w:t>
      </w:r>
    </w:p>
    <w:p>
      <w:pPr>
        <w:pStyle w:val="ListParagraph"/>
        <w:numPr>
          <w:ilvl w:val="0"/>
          <w:numId w:val="2"/>
        </w:numPr>
      </w:pPr>
      <w:r>
        <w:rPr>
          <w:rFonts w:ascii="Arial" w:cs="Arial" w:eastAsia="Arial" w:hAnsi="Arial"/>
          <w:sz w:val="22"/>
          <w:szCs w:val="22"/>
        </w:rPr>
        <w:t xml:space="preserve">api/strategic-plan-generate.js - AI generation endpoint</w:t>
      </w:r>
    </w:p>
    <w:p>
      <w:pPr>
        <w:pStyle w:val="ListParagraph"/>
        <w:numPr>
          <w:ilvl w:val="0"/>
          <w:numId w:val="2"/>
        </w:numPr>
      </w:pPr>
      <w:r>
        <w:rPr>
          <w:rFonts w:ascii="Arial" w:cs="Arial" w:eastAsia="Arial" w:hAnsi="Arial"/>
          <w:sz w:val="22"/>
          <w:szCs w:val="22"/>
        </w:rPr>
        <w:t xml:space="preserve">api/bi-context.js - BI data for SP prefill (from BI spec)</w:t>
      </w:r>
    </w:p>
    <w:p/>
    <w:p>
      <w:r>
        <w:br w:type="page"/>
      </w:r>
    </w:p>
    <w:p>
      <w:pPr>
        <w:spacing w:after="200" w:before="400"/>
      </w:pPr>
      <w:r>
        <w:rPr>
          <w:rFonts w:ascii="Arial" w:cs="Arial" w:eastAsia="Arial" w:hAnsi="Arial"/>
          <w:b/>
          <w:bCs/>
          <w:color w:val="1F3864"/>
          <w:sz w:val="32"/>
          <w:szCs w:val="32"/>
        </w:rPr>
        <w:t xml:space="preserve">12. Build Sequence</w:t>
      </w:r>
    </w:p>
    <w:p/>
    <w:p>
      <w:pPr>
        <w:spacing w:after="120" w:line="276"/>
      </w:pPr>
      <w:r>
        <w:rPr>
          <w:rFonts w:ascii="Arial" w:cs="Arial" w:eastAsia="Arial" w:hAnsi="Arial"/>
          <w:sz w:val="22"/>
          <w:szCs w:val="22"/>
        </w:rPr>
        <w:t xml:space="preserve">Build in this order. Each step must be completed and tested before proceeding.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160"/>
        <w:gridCol w:w="25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Read CLAUDE.md, staxai-auth.css, shared-utils.js, Platform Audit Standard. Confirm understanding.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Database: Add parent_task_id, initiative_name, sp_section, source, bi_insight_id to action_tracker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Database: Create bi_decisions table with RLS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Tab structure: Implement 3-tab layout in strategic-plan.html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Tab navigation logic: Default landing based on SP existence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Step 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Tab 1 Header: Plan title, cycle indicator, progress bar, quick stats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Step 5</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Tab 1 Filter/View controls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Step 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Tab 1 Initiative cards (collapsible)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Step 7</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9</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Tab 1 Sub-task rows with all interactions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Step 8</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Tab 1 Add Task / Add Initiative functionality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Step 9</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11</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Tab 2 Current Plan section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Step 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Tab 2 Version History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Step 11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13</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Tab 2 SWOT Summary cards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Step 12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Tab 3 Section structure (7 sections)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Step 5</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15</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Tab 3 All fields Section 1-2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Step 14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Tab 3 All fields Section 3-4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Step 15</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17</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Tab 3 All fields Section 5-6-7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Step 16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Tab 3 Navigation and validation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Step 17</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19</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Tab 3 Prefill logic (BP, BI, Previous SP)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Step 18</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Update api/strategic-plan-generate.js for new field structure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Step 19</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21</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Strategic decision tracking in interview_data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Step 20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 integration: Read from bi_decisions, contradiction detection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Step 21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23</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SP rewrite flow (mandatory when contradiction detected)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Step 22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Mobile responsive testing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Step 23</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25</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Full integration test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Step 24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Platform Audit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Step 25</w:t>
            </w:r>
          </w:p>
        </w:tc>
      </w:tr>
    </w:tbl>
    <w:p/>
    <w:p>
      <w:r>
        <w:br w:type="page"/>
      </w:r>
    </w:p>
    <w:p>
      <w:pPr>
        <w:spacing w:after="200" w:before="400"/>
      </w:pPr>
      <w:r>
        <w:rPr>
          <w:rFonts w:ascii="Arial" w:cs="Arial" w:eastAsia="Arial" w:hAnsi="Arial"/>
          <w:b/>
          <w:bCs/>
          <w:color w:val="1F3864"/>
          <w:sz w:val="32"/>
          <w:szCs w:val="32"/>
        </w:rPr>
        <w:t xml:space="preserve">13. Change Log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8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April 2026</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Initial specification. Complete restructure of SP tool covering: 3-tab UI structure, hierarchical Operational Plan view, 7-section input form redesign, strategic decision tracking, BI integration, database changes, curated suggestion lists, build sequence.</w:t>
            </w:r>
          </w:p>
        </w:tc>
      </w:tr>
    </w:tbl>
    <w:p/>
    <w:p>
      <w:pPr>
        <w:spacing w:after="120" w:line="276"/>
      </w:pPr>
      <w:r>
        <w:rPr>
          <w:rFonts w:ascii="Arial" w:cs="Arial" w:eastAsia="Arial" w:hAnsi="Arial"/>
          <w:sz w:val="22"/>
          <w:szCs w:val="22"/>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2026-04-24T03:08:12.113Z</dcterms:created>
  <dcterms:modified xsi:type="dcterms:W3CDTF">2026-04-24T03:08:12.167Z</dcterms:modified>
</cp:coreProperties>
</file>

<file path=docProps/custom.xml><?xml version="1.0" encoding="utf-8"?>
<Properties xmlns="http://schemas.openxmlformats.org/officeDocument/2006/custom-properties" xmlns:vt="http://schemas.openxmlformats.org/officeDocument/2006/docPropsVTypes"/>
</file>