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StaxAI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INDUSTRY TAXONOMY SPEC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Standardised industry groups for platform-wide consistency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StaxAI-Industry-Taxonomy-Spec-v1_1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v1.1 — 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Approved — pending implementation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Defines standardised industry groups used across pre-login pages, Business Profile, Chatbot, Design Visualiser, and industry-specific tool development.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Rules &amp; Instructions v2.9, Project Brief v12.23, Tool Specification Guide v2.3</w:t>
            </w:r>
          </w:p>
        </w:tc>
      </w:tr>
    </w:tbl>
    <w:p>
      <w:pPr>
        <w:pStyle w:val="Heading1"/>
      </w:pPr>
      <w:r>
        <w:t xml:space="preserve">1. Purpose</w:t>
      </w:r>
    </w:p>
    <w:p>
      <w:pPr>
        <w:spacing w:after="200" w:line="276"/>
      </w:pPr>
      <w:r>
        <w:t xml:space="preserve">This document defines the standardised industry groups used across the StaxAI platform. These groups determine:</w:t>
      </w:r>
    </w:p>
    <w:p>
      <w:pPr>
        <w:pStyle w:val="ListParagraph"/>
        <w:numPr>
          <w:ilvl w:val="0"/>
          <w:numId w:val="2"/>
        </w:numPr>
      </w:pPr>
      <w:r>
        <w:t xml:space="preserve">Pre-login industry page tiles and messaging</w:t>
      </w:r>
    </w:p>
    <w:p>
      <w:pPr>
        <w:pStyle w:val="ListParagraph"/>
        <w:numPr>
          <w:ilvl w:val="0"/>
          <w:numId w:val="2"/>
        </w:numPr>
      </w:pPr>
      <w:r>
        <w:t xml:space="preserve">Business Profile industry selection (multi-select)</w:t>
      </w:r>
    </w:p>
    <w:p>
      <w:pPr>
        <w:pStyle w:val="ListParagraph"/>
        <w:numPr>
          <w:ilvl w:val="0"/>
          <w:numId w:val="2"/>
        </w:numPr>
      </w:pPr>
      <w:r>
        <w:t xml:space="preserve">Chatbot system prompt context</w:t>
      </w:r>
    </w:p>
    <w:p>
      <w:pPr>
        <w:pStyle w:val="ListParagraph"/>
        <w:numPr>
          <w:ilvl w:val="0"/>
          <w:numId w:val="2"/>
        </w:numPr>
      </w:pPr>
      <w:r>
        <w:t xml:space="preserve">Design Visualiser render type restrictions</w:t>
      </w:r>
    </w:p>
    <w:p>
      <w:pPr>
        <w:pStyle w:val="ListParagraph"/>
        <w:numPr>
          <w:ilvl w:val="0"/>
          <w:numId w:val="2"/>
        </w:numPr>
      </w:pPr>
      <w:r>
        <w:t xml:space="preserve">Services and Products dropdown options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Industry-specific tool development roadmap</w:t>
      </w:r>
    </w:p>
    <w:p>
      <w:pPr>
        <w:pStyle w:val="Heading1"/>
      </w:pPr>
      <w:r>
        <w:t xml:space="preserve">2. Multi-Industry Selection</w:t>
      </w:r>
    </w:p>
    <w:p>
      <w:pPr>
        <w:spacing w:after="200" w:line="276"/>
      </w:pPr>
      <w:r>
        <w:t xml:space="preserve">Users can select multiple industries to reflect businesses that operate across sectors (e.g., a builder who also does landscaping and decking).</w:t>
      </w:r>
    </w:p>
    <w:p>
      <w:pPr>
        <w:spacing w:after="200" w:line="276"/>
      </w:pPr>
      <w:r>
        <w:rPr>
          <w:b/>
          <w:bCs/>
        </w:rPr>
        <w:t xml:space="preserve">Selection behaviour: </w:t>
      </w:r>
      <w:r>
        <w:t xml:space="preserve">Users can add industries at any time. Users can remove industries, but removed industries are disabled rather than deleted — existing services, products, tool outputs, and historical data linked to that industry remain intact.</w:t>
      </w:r>
    </w:p>
    <w:p>
      <w:pPr>
        <w:spacing w:after="200" w:line="276"/>
      </w:pPr>
      <w:r>
        <w:rPr>
          <w:b/>
          <w:bCs/>
        </w:rPr>
        <w:t xml:space="preserve">Impact of multi-selection:</w:t>
      </w:r>
    </w:p>
    <w:p>
      <w:pPr>
        <w:pStyle w:val="ListParagraph"/>
        <w:numPr>
          <w:ilvl w:val="0"/>
          <w:numId w:val="2"/>
        </w:numPr>
      </w:pPr>
      <w:r>
        <w:t xml:space="preserve">Services/Products lists: Merged from all selected industries</w:t>
      </w:r>
    </w:p>
    <w:p>
      <w:pPr>
        <w:pStyle w:val="ListParagraph"/>
        <w:numPr>
          <w:ilvl w:val="0"/>
          <w:numId w:val="2"/>
        </w:numPr>
      </w:pPr>
      <w:r>
        <w:t xml:space="preserve">DV render types: Available from all selected industries</w:t>
      </w:r>
    </w:p>
    <w:p>
      <w:pPr>
        <w:pStyle w:val="ListParagraph"/>
        <w:numPr>
          <w:ilvl w:val="0"/>
          <w:numId w:val="2"/>
        </w:numPr>
      </w:pPr>
      <w:r>
        <w:t xml:space="preserve">Industry-specific tools: Access granted for all selected industries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CB system prompt: Lists all selected industries</w:t>
      </w:r>
    </w:p>
    <w:p>
      <w:pPr>
        <w:pStyle w:val="Heading1"/>
      </w:pPr>
      <w:r>
        <w:t xml:space="preserve">3. Industry Groups</w:t>
      </w:r>
    </w:p>
    <w:p>
      <w:pPr>
        <w:spacing w:after="200" w:line="276"/>
      </w:pPr>
      <w:r>
        <w:t xml:space="preserve">The platform uses 9 industry groups. Each group encompasses multiple related trades or service types.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200"/>
        <w:gridCol w:w="3200"/>
        <w:gridCol w:w="3492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  <w:tc>
          <w:tcPr>
            <w:tcW w:type="dxa" w:w="3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DV Render Types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Building &amp; Construction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Builders, carpenters, joiners, project managers</w:t>
            </w:r>
          </w:p>
        </w:tc>
        <w:tc>
          <w:tcPr>
            <w:tcW w:type="dxa" w:w="3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Extensions, facades, renovations, structural changes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Electrical &amp; Solar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Electricians, solar installers, data/comms</w:t>
            </w:r>
          </w:p>
        </w:tc>
        <w:tc>
          <w:tcPr>
            <w:tcW w:type="dxa" w:w="3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Lighting layouts, fixture placements, solar panel positioning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Plumbing &amp; Gas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Plumbers, gas fitters, drainers, roofers (guttering overlap)</w:t>
            </w:r>
          </w:p>
        </w:tc>
        <w:tc>
          <w:tcPr>
            <w:tcW w:type="dxa" w:w="3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Bathroom/kitchen layouts, fixture updates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HVAC &amp; Refrigeration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Air conditioning, heating, ventilation, refrigeration</w:t>
            </w:r>
          </w:p>
        </w:tc>
        <w:tc>
          <w:tcPr>
            <w:tcW w:type="dxa" w:w="3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 placements, ducting layouts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Landscaping &amp; Outdoor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Landscapers, pool builders, fencers, concreters, decking</w:t>
            </w:r>
          </w:p>
        </w:tc>
        <w:tc>
          <w:tcPr>
            <w:tcW w:type="dxa" w:w="3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Garden designs, outdoor spaces, pools, hardscaping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Painting &amp; Finishing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Painters, plasterers, renderers, tilers, flooring</w:t>
            </w:r>
          </w:p>
        </w:tc>
        <w:tc>
          <w:tcPr>
            <w:tcW w:type="dxa" w:w="3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Room recolours, surface finishes, material changes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Fabrication &amp; Manufacturing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Fabricators, welders, sheet metal, manufacturers</w:t>
            </w:r>
          </w:p>
        </w:tc>
        <w:tc>
          <w:tcPr>
            <w:tcW w:type="dxa" w:w="3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 metalwork, product visualisation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Cleaning &amp; Maintenance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Cleaners, handymen, pest control, property maintenance</w:t>
            </w:r>
          </w:p>
        </w:tc>
        <w:tc>
          <w:tcPr>
            <w:tcW w:type="dxa" w:w="3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Before/after cleaning (limited DV use)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&amp; Professional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Accountants, consultants, lawyers, real estate, IT</w:t>
            </w:r>
          </w:p>
        </w:tc>
        <w:tc>
          <w:tcPr>
            <w:tcW w:type="dxa" w:w="3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Minimal DV use — focus on CB/documents</w:t>
            </w:r>
          </w:p>
        </w:tc>
      </w:tr>
    </w:tbl>
    <w:p>
      <w:pPr>
        <w:pStyle w:val="Heading1"/>
      </w:pPr>
      <w:r>
        <w:t xml:space="preserve">4. Pre-Login Industry Page</w:t>
      </w:r>
    </w:p>
    <w:p>
      <w:pPr>
        <w:spacing w:after="200" w:line="276"/>
      </w:pPr>
      <w:r>
        <w:t xml:space="preserve">The pre-login industry page displays tiles for each of the 9 groups. Each tile includes:</w:t>
      </w:r>
    </w:p>
    <w:p>
      <w:pPr>
        <w:pStyle w:val="ListParagraph"/>
        <w:numPr>
          <w:ilvl w:val="0"/>
          <w:numId w:val="2"/>
        </w:numPr>
      </w:pPr>
      <w:r>
        <w:t xml:space="preserve">Group name</w:t>
      </w:r>
    </w:p>
    <w:p>
      <w:pPr>
        <w:pStyle w:val="ListParagraph"/>
        <w:numPr>
          <w:ilvl w:val="0"/>
          <w:numId w:val="2"/>
        </w:numPr>
      </w:pPr>
      <w:r>
        <w:t xml:space="preserve">Brief description listing key trades/services included</w:t>
      </w:r>
    </w:p>
    <w:p>
      <w:pPr>
        <w:pStyle w:val="ListParagraph"/>
        <w:numPr>
          <w:ilvl w:val="0"/>
          <w:numId w:val="2"/>
        </w:numPr>
      </w:pPr>
      <w:r>
        <w:t xml:space="preserve">Representative image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"Explore Tools" link to industry-specific tool information</w:t>
      </w:r>
    </w:p>
    <w:p>
      <w:pPr>
        <w:spacing w:after="200" w:line="276"/>
      </w:pPr>
      <w:r>
        <w:rPr>
          <w:b/>
          <w:bCs/>
        </w:rPr>
        <w:t xml:space="preserve">Status: </w:t>
      </w:r>
      <w:r>
        <w:t xml:space="preserve">Rebuilt from 12 individual tiles to 9 group tiles (April 2026).</w:t>
      </w:r>
    </w:p>
    <w:p>
      <w:pPr>
        <w:pStyle w:val="Heading1"/>
      </w:pPr>
      <w:r>
        <w:t xml:space="preserve">5. Business Profile Integration</w:t>
      </w:r>
    </w:p>
    <w:p>
      <w:pPr>
        <w:spacing w:after="200" w:line="276"/>
      </w:pPr>
      <w:r>
        <w:t xml:space="preserve">The Business Profile industry field is a multi-select using these 9 groups.</w:t>
      </w:r>
    </w:p>
    <w:p>
      <w:pPr>
        <w:spacing w:after="200" w:line="276"/>
      </w:pPr>
      <w:r>
        <w:rPr>
          <w:b/>
          <w:bCs/>
        </w:rPr>
        <w:t xml:space="preserve">Database: </w:t>
      </w:r>
      <w:r>
        <w:t xml:space="preserve">profiles.industry column is text[] (array) to support multiple selections.</w:t>
      </w:r>
    </w:p>
    <w:p>
      <w:pPr>
        <w:pStyle w:val="Heading1"/>
      </w:pPr>
      <w:r>
        <w:t xml:space="preserve">6. Chatbot (CB) Integration</w:t>
      </w:r>
    </w:p>
    <w:p>
      <w:pPr>
        <w:spacing w:after="200" w:line="276"/>
      </w:pPr>
      <w:r>
        <w:t xml:space="preserve">The CB system prompt includes all selected industry groups:</w:t>
      </w:r>
    </w:p>
    <w:p>
      <w:pPr>
        <w:spacing w:after="200" w:line="276"/>
        <w:ind w:left="720"/>
      </w:pPr>
      <w:r>
        <w:rPr>
          <w:i/>
          <w:iCs/>
        </w:rPr>
        <w:t xml:space="preserve">"You are a helpful assistant for [Business Name], a [Industry 1], [Industry 2], and [Industry 3] business based in [Location]."</w:t>
      </w:r>
    </w:p>
    <w:p>
      <w:pPr>
        <w:pStyle w:val="Heading1"/>
      </w:pPr>
      <w:r>
        <w:t xml:space="preserve">7. Design Visualiser (DV) Integration</w:t>
      </w:r>
    </w:p>
    <w:p>
      <w:pPr>
        <w:spacing w:after="200" w:line="276"/>
      </w:pPr>
      <w:r>
        <w:t xml:space="preserve">DV render types are available from all selected industries. A builder who also selects Landscaping &amp; Outdoor can generate both building renders and garden designs.</w:t>
      </w:r>
    </w:p>
    <w:p>
      <w:pPr>
        <w:spacing w:after="200" w:line="276"/>
      </w:pPr>
      <w:r>
        <w:t xml:space="preserve">Render requests outside all selected industries are declined with a helpful message.</w:t>
      </w:r>
    </w:p>
    <w:p>
      <w:pPr>
        <w:spacing w:after="200" w:line="276"/>
      </w:pPr>
      <w:r>
        <w:rPr>
          <w:b/>
          <w:bCs/>
        </w:rPr>
        <w:t xml:space="preserve">DV disabled or limited for:</w:t>
      </w:r>
    </w:p>
    <w:p>
      <w:pPr>
        <w:pStyle w:val="ListParagraph"/>
        <w:numPr>
          <w:ilvl w:val="0"/>
          <w:numId w:val="2"/>
        </w:numPr>
      </w:pPr>
      <w:r>
        <w:t xml:space="preserve">Cleaning &amp; Maintenance (limited use — before/after only)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Service &amp; Professional (minimal use — document-focused tools instead)</w:t>
      </w:r>
    </w:p>
    <w:p>
      <w:pPr>
        <w:pStyle w:val="Heading1"/>
      </w:pPr>
      <w:r>
        <w:t xml:space="preserve">8. Industry-Specific Tools</w:t>
      </w:r>
    </w:p>
    <w:p>
      <w:pPr>
        <w:spacing w:after="200" w:line="276"/>
      </w:pPr>
      <w:r>
        <w:t xml:space="preserve">Each industry group will have 2–3 tailored tools. Users who select multiple industries have access to industry-specific tools for all selected industries.</w:t>
      </w:r>
    </w:p>
    <w:p>
      <w:pPr>
        <w:spacing w:after="200" w:line="276"/>
      </w:pPr>
      <w:r>
        <w:t xml:space="preserve">Industry-specific tool development is a future roadmap item.</w:t>
      </w:r>
    </w:p>
    <w:p>
      <w:pPr>
        <w:pStyle w:val="Heading1"/>
      </w:pPr>
      <w:r>
        <w:t xml:space="preserve">9. Services &amp; Products Lists</w:t>
      </w:r>
    </w:p>
    <w:p>
      <w:pPr>
        <w:spacing w:after="200" w:line="276"/>
      </w:pPr>
      <w:r>
        <w:t xml:space="preserve">Each industry group has a defined list of services and products for the Business Profile dropdowns. These lists are maintained in a separate Services &amp; Products Reference document.</w:t>
      </w:r>
    </w:p>
    <w:p>
      <w:pPr>
        <w:spacing w:after="200" w:line="276"/>
      </w:pPr>
      <w:r>
        <w:t xml:space="preserve">When a user selects multiple industries, the lists are merged.</w:t>
      </w:r>
    </w:p>
    <w:p>
      <w:pPr>
        <w:pStyle w:val="Heading1"/>
      </w:pPr>
      <w:r>
        <w:t xml:space="preserve">10.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2026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 version — 9 industry groups defined, single-select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2026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Changed to multi-select. Added disable-on-remove behaviour. Added Services &amp; Products lists reference. Updated all integration sections for multi-industry support.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2026-04-25T00:09:08.411Z</dcterms:created>
  <dcterms:modified xsi:type="dcterms:W3CDTF">2026-04-25T00:09:08.412Z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