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8"/>
          <w:szCs w:val="48"/>
        </w:rPr>
        <w:t xml:space="preserve">StaxAI</w:t>
      </w:r>
    </w:p>
    <w:p>
      <w:pPr>
        <w:spacing w:after="600" w:before="200"/>
        <w:jc w:val="center"/>
      </w:pPr>
      <w:r>
        <w:rPr>
          <w:b/>
          <w:bCs/>
          <w:sz w:val="40"/>
          <w:szCs w:val="40"/>
        </w:rPr>
        <w:t xml:space="preserve">Signup Workflow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Item</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Detail</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Document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StaxAI-Signup-Workflow-Spec-v3_0</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Version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v3.0 — May 2026</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Status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Draft for review</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Purpose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Define the platform's simplified signup flow following removal of industry capture from signup, the panel page two-button CTA replacing the previous modal, the post-trial activation modal and tool picker, dead-code removal from the previous multi-path approach, and specific bug fixes surfaced by Code's Phase 1 verification.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Supersedes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StaxAI-Signup-Workflow-Spec-v1_0, v2_0, v2_1</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Reference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CLAUDE.md, Industry Taxonomy Spec v2.0, Pre-Login Browse Restructure Spec, Pricing Strategy v1.0, Tool Specification Guide v2.5, Platform Audit Standard v1.4</w:t>
            </w:r>
          </w:p>
        </w:tc>
      </w:tr>
    </w:tbl>
    <w:p>
      <w:pPr>
        <w:spacing w:before="400"/>
      </w:pPr>
      <w:r>
        <w:t xml:space="preserve"/>
      </w:r>
    </w:p>
    <w:p>
      <w:pPr>
        <w:pBdr>
          <w:bottom w:val="single" w:color="999999" w:sz="6" w:space="1"/>
        </w:pBdr>
        <w:spacing w:after="200" w:before="200"/>
      </w:pPr>
      <w:r>
        <w:t xml:space="preserve"/>
      </w:r>
    </w:p>
    <w:p>
      <w:pPr>
        <w:pStyle w:val="Heading1"/>
        <w:spacing w:after="200" w:before="360"/>
      </w:pPr>
      <w:r>
        <w:rPr>
          <w:b/>
          <w:bCs/>
          <w:sz w:val="32"/>
          <w:szCs w:val="32"/>
        </w:rPr>
        <w:t xml:space="preserve">1. Overview</w:t>
      </w:r>
    </w:p>
    <w:p>
      <w:pPr>
        <w:pStyle w:val="Heading2"/>
        <w:spacing w:after="160" w:before="280"/>
      </w:pPr>
      <w:r>
        <w:rPr>
          <w:b/>
          <w:bCs/>
          <w:sz w:val="26"/>
          <w:szCs w:val="26"/>
        </w:rPr>
        <w:t xml:space="preserve">1.1 What this spec does</w:t>
      </w:r>
    </w:p>
    <w:p>
      <w:pPr>
        <w:spacing w:after="100" w:before="100"/>
      </w:pPr>
      <w:r>
        <w:t xml:space="preserve">This specification defines the platform's signup workflow under the new model where industry is no longer captured at signup. It replaces v2.1 in full.</w:t>
      </w:r>
    </w:p>
    <w:p>
      <w:pPr>
        <w:spacing w:after="100" w:before="100"/>
      </w:pPr>
      <w:r>
        <w:t xml:space="preserve">Four things change materially from v2.1:</w:t>
      </w:r>
    </w:p>
    <w:p>
      <w:pPr>
        <w:pStyle w:val="ListParagraph"/>
        <w:numPr>
          <w:ilvl w:val="0"/>
          <w:numId w:val="2"/>
        </w:numPr>
        <w:spacing w:after="80" w:before="80"/>
      </w:pPr>
      <w:r>
        <w:rPr>
          <w:b/>
          <w:bCs/>
        </w:rPr>
        <w:t xml:space="preserve">Industry is removed from signup entirely. </w:t>
      </w:r>
      <w:r>
        <w:t xml:space="preserve">The pre-login industry modal (industry-modal.js), the industry-select page sessionStorage write, and the various industry guards that bounce users through pricing or industry selection are all removed. Industry is captured exclusively on the Business Profile after signup, per Industry Taxonomy Spec v2.0.</w:t>
      </w:r>
    </w:p>
    <w:p>
      <w:pPr>
        <w:pStyle w:val="ListParagraph"/>
        <w:numPr>
          <w:ilvl w:val="0"/>
          <w:numId w:val="2"/>
        </w:numPr>
        <w:spacing w:after="80" w:before="80"/>
      </w:pPr>
      <w:r>
        <w:rPr>
          <w:b/>
          <w:bCs/>
        </w:rPr>
        <w:t xml:space="preserve">The panel modal on tool pages is removed and replaced with two direct CTA buttons. </w:t>
      </w:r>
      <w:r>
        <w:t xml:space="preserve">The previous single-button-plus-3-option-modal pattern (Start 14 Day Free Trial → modal with Activate this tool / 14-day STAXALL trial / Choose a bundle and save) becomes two direct buttons on the panel page itself: Activate [Tool] and Start 14-day Free Trial with all tools. The bundle option is removed entirely — bundle selection is deferred to the activation modal post-trial.</w:t>
      </w:r>
    </w:p>
    <w:p>
      <w:pPr>
        <w:pStyle w:val="ListParagraph"/>
        <w:numPr>
          <w:ilvl w:val="0"/>
          <w:numId w:val="2"/>
        </w:numPr>
        <w:spacing w:after="80" w:before="80"/>
      </w:pPr>
      <w:r>
        <w:rPr>
          <w:b/>
          <w:bCs/>
        </w:rPr>
        <w:t xml:space="preserve">The activation modal and tool picker are specified in full </w:t>
      </w:r>
      <w:r>
        <w:t xml:space="preserve">with the new no-gating presentation model, dynamic pricing, trial usage indicator, and forward-compatibility for a future change-bundle flow.</w:t>
      </w:r>
    </w:p>
    <w:p>
      <w:pPr>
        <w:pStyle w:val="ListParagraph"/>
        <w:numPr>
          <w:ilvl w:val="0"/>
          <w:numId w:val="2"/>
        </w:numPr>
        <w:spacing w:after="80" w:before="80"/>
      </w:pPr>
      <w:r>
        <w:rPr>
          <w:b/>
          <w:bCs/>
        </w:rPr>
        <w:t xml:space="preserve">A Subscribe Now prompt is added for returning trial_used=true users. </w:t>
      </w:r>
      <w:r>
        <w:t xml:space="preserve">A user whose trial has expired and who has signed out can return to sign in and is offered subscription via a new modal that opens the activation flow (Section 8.6). The signup form gains friendly handling of the "email already exists" case to help these users find the sign-in path (Section 8.7).</w:t>
      </w:r>
    </w:p>
    <w:p>
      <w:pPr>
        <w:spacing w:after="100" w:before="100"/>
      </w:pPr>
      <w:r>
        <w:t xml:space="preserve">Six specific bug fixes identified by Code's Phase 1 verification (and one further bug surfaced during spec drafting) are also folded into this build. They are listed in Section 10.</w:t>
      </w:r>
    </w:p>
    <w:p>
      <w:pPr>
        <w:pStyle w:val="Heading2"/>
        <w:spacing w:after="160" w:before="280"/>
      </w:pPr>
      <w:r>
        <w:rPr>
          <w:b/>
          <w:bCs/>
          <w:sz w:val="26"/>
          <w:szCs w:val="26"/>
        </w:rPr>
        <w:t xml:space="preserve">1.2 What this spec does not change</w:t>
      </w:r>
    </w:p>
    <w:p>
      <w:pPr>
        <w:pStyle w:val="ListParagraph"/>
        <w:numPr>
          <w:ilvl w:val="0"/>
          <w:numId w:val="3"/>
        </w:numPr>
        <w:spacing w:after="60" w:before="60"/>
      </w:pPr>
      <w:r>
        <w:t xml:space="preserve">The 14-day STAXALL trial model — every free trial activates all tools for 14 days</w:t>
      </w:r>
    </w:p>
    <w:p>
      <w:pPr>
        <w:pStyle w:val="ListParagraph"/>
        <w:numPr>
          <w:ilvl w:val="0"/>
          <w:numId w:val="3"/>
        </w:numPr>
        <w:spacing w:after="60" w:before="60"/>
      </w:pPr>
      <w:r>
        <w:t xml:space="preserve">The trial banner, trial expiry behaviour, or post-expiry tool access (redirect to dashboard with activation modal)</w:t>
      </w:r>
    </w:p>
    <w:p>
      <w:pPr>
        <w:pStyle w:val="ListParagraph"/>
        <w:numPr>
          <w:ilvl w:val="0"/>
          <w:numId w:val="3"/>
        </w:numPr>
        <w:spacing w:after="60" w:before="60"/>
      </w:pPr>
      <w:r>
        <w:t xml:space="preserve">Stripe checkout flow, webhook handling, or subscription management</w:t>
      </w:r>
    </w:p>
    <w:p>
      <w:pPr>
        <w:pStyle w:val="ListParagraph"/>
        <w:numPr>
          <w:ilvl w:val="0"/>
          <w:numId w:val="3"/>
        </w:numPr>
        <w:spacing w:after="60" w:before="60"/>
      </w:pPr>
      <w:r>
        <w:t xml:space="preserve">Content Library remaining accessible for users with at least one active paid tool or active trial. CL is bundled with paid platform access — it is not a perpetually free service. Users whose trial has expired without subscribing, or whose subscription has been cancelled, lose CL access.</w:t>
      </w:r>
    </w:p>
    <w:p>
      <w:pPr>
        <w:pStyle w:val="ListParagraph"/>
        <w:numPr>
          <w:ilvl w:val="0"/>
          <w:numId w:val="3"/>
        </w:numPr>
        <w:spacing w:after="60" w:before="60"/>
      </w:pPr>
      <w:r>
        <w:t xml:space="preserve">The mandatory BP completion flow on first signin (per Industry Taxonomy Spec v2.0)</w:t>
      </w:r>
    </w:p>
    <w:p>
      <w:pPr>
        <w:pStyle w:val="Heading2"/>
        <w:spacing w:after="160" w:before="280"/>
      </w:pPr>
      <w:r>
        <w:rPr>
          <w:b/>
          <w:bCs/>
          <w:sz w:val="26"/>
          <w:szCs w:val="26"/>
        </w:rPr>
        <w:t xml:space="preserve">1.3 Relationship to other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Spec</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Relationship</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Industry Taxonomy Spec v2.0</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Captures industry exclusively on the BP. This spec removes the signup industry capture that v2.0 superseded. Dependencies: the BP picker (per v2.0 Section 6) must be in place before signup paths that previously captured industry are removed.</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Pre-Login Browse Restructure Spec</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Restructures pre-login browse pages (tools.html, industry-select.html). This spec removes the signup-related logic from those pages; the Pre-Login Browse Restructure spec handles the page restructure itself. The two specs touch the same files; build coordination is captured in Section 13.</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Pricing Strategy v1.0</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Defines the STAX3 / STAX6 / STAXALL bundle pricing structure. This spec references those bundles in the activation modal but does not modify the pricing structure.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Industry Taxonomy Expansion v1.0 (superseded)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The Section 7 signup flow changes in v1.0 are obsolete — most of what they specified is removed entirely under this spec.</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Signup Workflow Spec v2.1 (superseded)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This document replaces v2.1 in full. v2.1 should be marked as superseded in Project Knowledge but kept for historical reference.</w:t>
            </w:r>
          </w:p>
        </w:tc>
      </w:tr>
    </w:tbl>
    <w:p>
      <w:pPr>
        <w:pStyle w:val="Heading2"/>
        <w:spacing w:after="160" w:before="280"/>
      </w:pPr>
      <w:r>
        <w:rPr>
          <w:b/>
          <w:bCs/>
          <w:sz w:val="26"/>
          <w:szCs w:val="26"/>
        </w:rPr>
        <w:t xml:space="preserve">1.4 The signup paths</w:t>
      </w:r>
    </w:p>
    <w:p>
      <w:pPr>
        <w:spacing w:after="100" w:before="100"/>
      </w:pPr>
      <w:r>
        <w:t xml:space="preserve">There are two entry-point patterns under this spec. Both ultimately converge at first-signin BP completion, where industry is captured.</w:t>
      </w:r>
    </w:p>
    <w:p>
      <w:pPr>
        <w:pStyle w:val="Heading3"/>
        <w:spacing w:after="140" w:before="220"/>
      </w:pPr>
      <w:r>
        <w:rPr>
          <w:b/>
          <w:bCs/>
          <w:sz w:val="22"/>
          <w:szCs w:val="22"/>
        </w:rPr>
        <w:t xml:space="preserve">1.4.1 Tool-specific entry (panel.html, tool tile clicks)</w:t>
      </w:r>
    </w:p>
    <w:p>
      <w:pPr>
        <w:spacing w:after="100" w:before="100"/>
      </w:pPr>
      <w:r>
        <w:t xml:space="preserve">When a user clicks a tool tile on tools.html, they navigate to the tool's panel.html page. The panel page shows the tool's marketing detail and two CTA buttons (replacing the current single-button-plus-modal pattern):</w:t>
      </w:r>
    </w:p>
    <w:p>
      <w:pPr>
        <w:pStyle w:val="ListParagraph"/>
        <w:numPr>
          <w:ilvl w:val="0"/>
          <w:numId w:val="2"/>
        </w:numPr>
        <w:spacing w:after="80" w:before="80"/>
      </w:pPr>
      <w:r>
        <w:rPr>
          <w:b/>
          <w:bCs/>
        </w:rPr>
        <w:t xml:space="preserve">Primary button — "Activate [Tool Name] — $XX/mth"</w:t>
      </w:r>
      <w:r>
        <w:t xml:space="preserve"> — Subscribe to this tool only — start using it straight away. Goes to Stripe checkout for that single tool.</w:t>
      </w:r>
    </w:p>
    <w:p>
      <w:pPr>
        <w:pStyle w:val="ListParagraph"/>
        <w:numPr>
          <w:ilvl w:val="0"/>
          <w:numId w:val="2"/>
        </w:numPr>
        <w:spacing w:after="80" w:before="80"/>
      </w:pPr>
      <w:r>
        <w:rPr>
          <w:b/>
          <w:bCs/>
        </w:rPr>
        <w:t xml:space="preserve">Secondary button — "Start 14-day Free Trial with all tools"</w:t>
      </w:r>
      <w:r>
        <w:t xml:space="preserve"> — Try every tool free for 14 days. Choose what to keep at the end. Goes to signup form at /login?tab=signup for a STAXALL trial.</w:t>
      </w:r>
    </w:p>
    <w:p>
      <w:pPr>
        <w:spacing w:after="100" w:before="100"/>
      </w:pPr>
      <w:r>
        <w:t xml:space="preserve">The "Activate" button price (e.g. "$69/mth") is pulled live via the existing api/get-prices.js endpoint — never hardcoded.</w:t>
      </w:r>
    </w:p>
    <w:p>
      <w:pPr>
        <w:spacing w:after="100" w:before="100"/>
      </w:pPr>
      <w:r>
        <w:t xml:space="preserve">Pre-auth pages do not share a stylesheet — styling is inline in each pre-auth HTML file. Button styling for the two new CTAs is added inline within panel.html and matches the existing visual language of the page.</w:t>
      </w:r>
    </w:p>
    <w:p>
      <w:pPr>
        <w:spacing w:after="100" w:before="100"/>
        <w:rPr>
          <w:b/>
          <w:bCs/>
        </w:rPr>
      </w:pPr>
      <w:r>
        <w:rPr>
          <w:b/>
          <w:bCs/>
        </w:rPr>
        <w:t xml:space="preserve">Removal of the existing modal:</w:t>
      </w:r>
    </w:p>
    <w:p>
      <w:pPr>
        <w:spacing w:after="100" w:before="100"/>
      </w:pPr>
      <w:r>
        <w:t xml:space="preserve">panel.html currently has a single "Start 14 Day Free Trial" button that opens a 3-option modal (Activate this tool / Start 14-day free trial with ALL tools / Choose a bundle and save). Under v3.0:</w:t>
      </w:r>
    </w:p>
    <w:p>
      <w:pPr>
        <w:pStyle w:val="ListParagraph"/>
        <w:numPr>
          <w:ilvl w:val="0"/>
          <w:numId w:val="3"/>
        </w:numPr>
        <w:spacing w:after="60" w:before="60"/>
      </w:pPr>
      <w:r>
        <w:t xml:space="preserve">The modal is removed entirely — markup, trigger logic, and option handling</w:t>
      </w:r>
    </w:p>
    <w:p>
      <w:pPr>
        <w:pStyle w:val="ListParagraph"/>
        <w:numPr>
          <w:ilvl w:val="0"/>
          <w:numId w:val="3"/>
        </w:numPr>
        <w:spacing w:after="60" w:before="60"/>
      </w:pPr>
      <w:r>
        <w:t xml:space="preserve">The single "Start 14 Day Free Trial" button is replaced with the two-button layout above</w:t>
      </w:r>
    </w:p>
    <w:p>
      <w:pPr>
        <w:pStyle w:val="ListParagraph"/>
        <w:numPr>
          <w:ilvl w:val="0"/>
          <w:numId w:val="3"/>
        </w:numPr>
        <w:spacing w:after="60" w:before="60"/>
      </w:pPr>
      <w:r>
        <w:t xml:space="preserve">The "Choose a bundle and save" option is not relocated anywhere on panel.html — bundle selection is deferred to the post-trial activation modal where users have experienced all tools and are better placed to choose</w:t>
      </w:r>
    </w:p>
    <w:p>
      <w:pPr>
        <w:spacing w:after="100" w:before="100"/>
      </w:pPr>
      <w:r>
        <w:t xml:space="preserve">Code's Phase 1 verification identifies the modal markup and trigger logic locations and reports them before the panel.html rebuild.</w:t>
      </w:r>
    </w:p>
    <w:p>
      <w:pPr>
        <w:spacing w:after="100" w:before="100"/>
        <w:rPr>
          <w:b/>
          <w:bCs/>
        </w:rPr>
      </w:pPr>
      <w:r>
        <w:rPr>
          <w:b/>
          <w:bCs/>
        </w:rPr>
        <w:t xml:space="preserve">Tools.html tile double-click bug (folded into v3.0):</w:t>
      </w:r>
    </w:p>
    <w:p>
      <w:pPr>
        <w:spacing w:after="100" w:before="100"/>
      </w:pPr>
      <w:r>
        <w:t xml:space="preserve">Tool tiles on tools.html require a double-click to navigate to panel.html on first interaction after page load:</w:t>
      </w:r>
    </w:p>
    <w:p>
      <w:pPr>
        <w:pStyle w:val="ListParagraph"/>
        <w:numPr>
          <w:ilvl w:val="0"/>
          <w:numId w:val="3"/>
        </w:numPr>
        <w:spacing w:after="60" w:before="60"/>
      </w:pPr>
      <w:r>
        <w:t xml:space="preserve">First click after page load: nothing happens — no visible state change, no navigation</w:t>
      </w:r>
    </w:p>
    <w:p>
      <w:pPr>
        <w:pStyle w:val="ListParagraph"/>
        <w:numPr>
          <w:ilvl w:val="0"/>
          <w:numId w:val="3"/>
        </w:numPr>
        <w:spacing w:after="60" w:before="60"/>
      </w:pPr>
      <w:r>
        <w:t xml:space="preserve">Second click: navigates to panel.html as expected</w:t>
      </w:r>
    </w:p>
    <w:p>
      <w:pPr>
        <w:pStyle w:val="ListParagraph"/>
        <w:numPr>
          <w:ilvl w:val="0"/>
          <w:numId w:val="3"/>
        </w:numPr>
        <w:spacing w:after="60" w:before="60"/>
      </w:pPr>
      <w:r>
        <w:t xml:space="preserve">Once the user has navigated to panel.html and clicked back to tools.html, subsequent first-clicks on tiles work correctly</w:t>
      </w:r>
    </w:p>
    <w:p>
      <w:pPr>
        <w:spacing w:after="100" w:before="100"/>
      </w:pPr>
      <w:r>
        <w:t xml:space="preserve">The bug is first-interaction-only after a fresh tools.html page load, likely an event listener attach timing issue. Code investigates the cause during Phase 1 and fixes during the tools.html build phase.</w:t>
      </w:r>
    </w:p>
    <w:p>
      <w:pPr>
        <w:pStyle w:val="Heading3"/>
        <w:spacing w:after="140" w:before="220"/>
      </w:pPr>
      <w:r>
        <w:rPr>
          <w:b/>
          <w:bCs/>
          <w:sz w:val="22"/>
          <w:szCs w:val="22"/>
        </w:rPr>
        <w:t xml:space="preserve">1.4.2 Non-tool entry (pricing-page, topbar)</w:t>
      </w:r>
    </w:p>
    <w:p>
      <w:pPr>
        <w:spacing w:after="100" w:before="100"/>
      </w:pPr>
      <w:r>
        <w:t xml:space="preserve">Non-tool-specific Start Free Trial entry points behave as follows under v3.0:</w:t>
      </w:r>
    </w:p>
    <w:p>
      <w:pPr>
        <w:pStyle w:val="ListParagraph"/>
        <w:numPr>
          <w:ilvl w:val="0"/>
          <w:numId w:val="3"/>
        </w:numPr>
        <w:spacing w:after="60" w:before="60"/>
      </w:pPr>
      <w:r>
        <w:t xml:space="preserve">Topbar Start Free Trial (from index.html, panel.html, tools.html, industry-select.html) routes to /pricing-page.html — unchanged from current behaviour. The user lands on pricing-page to see the bundle options.</w:t>
      </w:r>
    </w:p>
    <w:p>
      <w:pPr>
        <w:pStyle w:val="ListParagraph"/>
        <w:numPr>
          <w:ilvl w:val="0"/>
          <w:numId w:val="3"/>
        </w:numPr>
        <w:spacing w:after="60" w:before="60"/>
      </w:pPr>
      <w:r>
        <w:t xml:space="preserve">Pricing-page bundle card Start Free Trial buttons (STAX3 / STAX6 / STAXALL cards) route directly to /login?tab=signup. The user starts their 14-day STAXALL trial regardless of which card they clicked.</w:t>
      </w:r>
    </w:p>
    <w:p>
      <w:pPr>
        <w:pStyle w:val="ListParagraph"/>
        <w:numPr>
          <w:ilvl w:val="0"/>
          <w:numId w:val="3"/>
        </w:numPr>
        <w:spacing w:after="60" w:before="60"/>
      </w:pPr>
      <w:r>
        <w:t xml:space="preserve">Pricing-page topbar Start Free Trial button is hidden on pricing-page.html, because the user is already on the destination. The bundle cards are the active CTAs on this page.</w:t>
      </w:r>
    </w:p>
    <w:p>
      <w:pPr>
        <w:spacing w:after="100" w:before="100"/>
      </w:pPr>
      <w:r>
        <w:t xml:space="preserve">This restores topbar consistency (every topbar Start Free Trial routes to /pricing-page.html) and removes the previous pricing-page outlier (which routed to /tools.html?workflow=trial). topbar.js is not modified — the fix is removing the per-page override on pricing-page.html. See Section 4.5 for the full topbar treatment.</w:t>
      </w:r>
    </w:p>
    <w:p>
      <w:pPr>
        <w:spacing w:after="100" w:before="100"/>
      </w:pPr>
      <w:r>
        <w:t xml:space="preserve">Every account created via this path is a 14-day STAXALL trial.</w:t>
      </w:r>
    </w:p>
    <w:p>
      <w:pPr>
        <w:spacing w:after="100" w:before="100"/>
      </w:pPr>
      <w:r>
        <w:t xml:space="preserve">This change resolves diagnostic finding 2.4 (topbar inconsistency across pre-login pages — see Section 10.4).</w:t>
      </w:r>
    </w:p>
    <w:p>
      <w:pPr>
        <w:pStyle w:val="Heading3"/>
        <w:spacing w:after="140" w:before="220"/>
      </w:pPr>
      <w:r>
        <w:rPr>
          <w:b/>
          <w:bCs/>
          <w:sz w:val="22"/>
          <w:szCs w:val="22"/>
        </w:rPr>
        <w:t xml:space="preserve">1.4.3 Common steps after entry</w:t>
      </w:r>
    </w:p>
    <w:p>
      <w:pPr>
        <w:spacing w:after="100" w:before="100"/>
      </w:pPr>
      <w:r>
        <w:t xml:space="preserve">Regardless of entry pattern, every signup converges:</w:t>
      </w:r>
    </w:p>
    <w:p>
      <w:pPr>
        <w:pStyle w:val="ListParagraph"/>
        <w:numPr>
          <w:ilvl w:val="0"/>
          <w:numId w:val="2"/>
        </w:numPr>
        <w:spacing w:after="80" w:before="80"/>
      </w:pPr>
      <w:r>
        <w:t xml:space="preserve">Signup form on /login?tab=signup — Business Name, Email, Password</w:t>
      </w:r>
    </w:p>
    <w:p>
      <w:pPr>
        <w:pStyle w:val="ListParagraph"/>
        <w:numPr>
          <w:ilvl w:val="0"/>
          <w:numId w:val="2"/>
        </w:numPr>
        <w:spacing w:after="80" w:before="80"/>
      </w:pPr>
      <w:r>
        <w:t xml:space="preserve">Account created with the appropriate state (single-tool subscription or STAXALL trial)</w:t>
      </w:r>
    </w:p>
    <w:p>
      <w:pPr>
        <w:pStyle w:val="ListParagraph"/>
        <w:numPr>
          <w:ilvl w:val="0"/>
          <w:numId w:val="2"/>
        </w:numPr>
        <w:spacing w:after="80" w:before="80"/>
      </w:pPr>
      <w:r>
        <w:t xml:space="preserve">Email confirmation sent</w:t>
      </w:r>
    </w:p>
    <w:p>
      <w:pPr>
        <w:pStyle w:val="ListParagraph"/>
        <w:numPr>
          <w:ilvl w:val="0"/>
          <w:numId w:val="2"/>
        </w:numPr>
        <w:spacing w:after="80" w:before="80"/>
      </w:pPr>
      <w:r>
        <w:t xml:space="preserve">User confirms email and signs in</w:t>
      </w:r>
    </w:p>
    <w:p>
      <w:pPr>
        <w:pStyle w:val="ListParagraph"/>
        <w:numPr>
          <w:ilvl w:val="0"/>
          <w:numId w:val="2"/>
        </w:numPr>
        <w:spacing w:after="80" w:before="80"/>
      </w:pPr>
      <w:r>
        <w:t xml:space="preserve">First-signin forced BP completion modal appears (per Industry Taxonomy Spec v2.0)</w:t>
      </w:r>
    </w:p>
    <w:p>
      <w:pPr>
        <w:pStyle w:val="ListParagraph"/>
        <w:numPr>
          <w:ilvl w:val="0"/>
          <w:numId w:val="2"/>
        </w:numPr>
        <w:spacing w:after="80" w:before="80"/>
      </w:pPr>
      <w:r>
        <w:t xml:space="preserve">User completes BP including industry selection from the new 38-entry picker</w:t>
      </w:r>
    </w:p>
    <w:p>
      <w:pPr>
        <w:pStyle w:val="ListParagraph"/>
        <w:numPr>
          <w:ilvl w:val="0"/>
          <w:numId w:val="2"/>
        </w:numPr>
        <w:spacing w:after="80" w:before="80"/>
      </w:pPr>
      <w:r>
        <w:t xml:space="preserve">User is in the platform with their activated tool(s) / trial active</w:t>
      </w:r>
    </w:p>
    <w:p>
      <w:pPr>
        <w:spacing w:after="100" w:before="100"/>
      </w:pPr>
      <w:r>
        <w:t xml:space="preserve">Industry is captured at step 6, never at signup. There is no industry modal, no industry-select page write, no sessionStorage industry handoff.</w:t>
      </w:r>
    </w:p>
    <w:p>
      <w:pPr>
        <w:pStyle w:val="Heading2"/>
        <w:spacing w:after="160" w:before="280"/>
      </w:pPr>
      <w:r>
        <w:rPr>
          <w:b/>
          <w:bCs/>
          <w:sz w:val="26"/>
          <w:szCs w:val="26"/>
        </w:rPr>
        <w:t xml:space="preserve">1.5 Pre-launch context</w:t>
      </w:r>
    </w:p>
    <w:p>
      <w:pPr>
        <w:spacing w:after="100" w:before="100"/>
      </w:pPr>
      <w:r>
        <w:t xml:space="preserve">The platform is pre-launch with a single test user. No data migration logic is required. Existing pending signup data (signup_pending rows from earlier testing) is cleared via owner SQL before the new flow goes live.</w:t>
      </w:r>
    </w:p>
    <w:p>
      <w:pPr>
        <w:pBdr>
          <w:bottom w:val="single" w:color="999999" w:sz="6" w:space="1"/>
        </w:pBdr>
        <w:spacing w:after="200" w:before="200"/>
      </w:pPr>
      <w:r>
        <w:t xml:space="preserve"/>
      </w:r>
    </w:p>
    <w:p>
      <w:pPr>
        <w:pStyle w:val="Heading1"/>
        <w:spacing w:after="200" w:before="360"/>
      </w:pPr>
      <w:r>
        <w:rPr>
          <w:b/>
          <w:bCs/>
          <w:sz w:val="32"/>
          <w:szCs w:val="32"/>
        </w:rPr>
        <w:t xml:space="preserve">2. Platform Compliance — MANDATORY</w:t>
      </w:r>
    </w:p>
    <w:p>
      <w:pPr>
        <w:spacing w:after="100" w:before="100"/>
        <w:rPr>
          <w:b/>
          <w:bCs/>
        </w:rPr>
      </w:pPr>
      <w:r>
        <w:rPr>
          <w:b/>
          <w:bCs/>
        </w:rPr>
        <w:t xml:space="preserve">WARNING: This section is non-negotiable. Code must read and follow these requirements before writing any code. Violations will require rebuild.</w:t>
      </w:r>
    </w:p>
    <w:p>
      <w:pPr>
        <w:pStyle w:val="Heading2"/>
        <w:spacing w:after="160" w:before="280"/>
      </w:pPr>
      <w:r>
        <w:rPr>
          <w:b/>
          <w:bCs/>
          <w:sz w:val="26"/>
          <w:szCs w:val="26"/>
        </w:rPr>
        <w:t xml:space="preserve">2.1 Files to Read First</w:t>
      </w:r>
    </w:p>
    <w:p>
      <w:pPr>
        <w:spacing w:after="100" w:before="100"/>
      </w:pPr>
      <w:r>
        <w:t xml:space="preserve">Before starting any build work, Code must read these files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File</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Purpose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CLAUDE.md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Platform rules, architecture, naming conventions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Platform Audit Standard v1.4</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All audit categories that the build must pass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Industry Taxonomy Spec v2.0</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The new industry capture model — BP is the sole capture point</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staxai-auth.css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CSS variables and design system (for post-auth components — activation modal)</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shared-utils.js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Common utility functions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login.html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Current signup logic — substantially simplified by this spec</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auth.js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Authentication and profile-write logic</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panel.html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Tool detail pages — modal removed, two CTAs added</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tools.html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Tools browse page — double-click bug fix, industry guard removed</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industry-select.html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Currently writes industry to sessionStorage — signup logic removed, page repurposed by Pre-Login Browse Restructure spec</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industry-modal.js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The pre-login industry modal — deleted entirely</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pricing-page.html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Pricing cards — topbar route updated</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dashboard-data.js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Trial banner and tool tile rendering</w:t>
            </w:r>
          </w:p>
        </w:tc>
      </w:tr>
    </w:tbl>
    <w:p>
      <w:pPr>
        <w:pStyle w:val="Heading2"/>
        <w:spacing w:after="160" w:before="280"/>
      </w:pPr>
      <w:r>
        <w:rPr>
          <w:b/>
          <w:bCs/>
          <w:sz w:val="26"/>
          <w:szCs w:val="26"/>
        </w:rPr>
        <w:t xml:space="preserve">2.2 Architecture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Requirement</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Detail</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Split file architecture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Existing files keep their split architecture.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Maximum file size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60,000 characters per file. If a logic file exceeds this, split into a primary file plus a modules file per existing platform convention.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Single signup path</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Remove all tier/tool branching from login.html. Direct path from signup form → profile creation → email confirmation → signin → BP completion.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Profile state on trial signup</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Always write bundle_tier=stax-all, activated_tools containing all tool IDs, is_trial=true, trial_expires_at=midnight day 14 local time.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Profile state on single-tool activation (Path A)</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Write bundle_tier=null (or appropriate single-tool tier identifier per platform convention — Code confirms), activated_tools containing only the single tool ID, is_trial=false.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Trial expiry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Midnight on day 14 local time. Existing logic, unchanged.</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Industry on profile creation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Not written at signup. Industry is set by the user during forced BP completion on first signin, via the new BP picker. The signup-confirm code path does not touch profiles.industry.</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Topbar integration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Must use topbar.js — do not build custom navigation. Code does NOT have permission to modify topbar.js. The topbar default routing behaviour (Start Free Trial → /pricing-page.html) is retained under v3.0. The only topbar-related change in this spec is removing the pricing-page.html per-page override that incorrectly routes the topbar Start Free Trial button to /tools.html?workflow=trial, plus hiding the topbar Start Free Trial button on pricing-page.html itself (since the user is already on the destination).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Shared utilities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Must use shared-utils.js functions. New utilities added to shared-utils.js where they have cross-tool value, otherwise live in the appropriate logic file.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Event handlers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addEventListener only — no inline onclick handlers.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Australian English</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colour, organisation, recognised, etc. throughout all UI copy.</w:t>
            </w:r>
          </w:p>
        </w:tc>
      </w:tr>
    </w:tbl>
    <w:p>
      <w:pPr>
        <w:pStyle w:val="Heading2"/>
        <w:spacing w:after="160" w:before="280"/>
      </w:pPr>
      <w:r>
        <w:rPr>
          <w:b/>
          <w:bCs/>
          <w:sz w:val="26"/>
          <w:szCs w:val="26"/>
        </w:rPr>
        <w:t xml:space="preserve">2.3 Styling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Requirement</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Detail</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CSS source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staxai-auth.css is the single source of truth for post-auth components. Load it first for post-auth pages.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Pre-auth pages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Pre-auth pages (panel.html, tools.html, pricing-page.html, etc.) do not share a stylesheet. Styling is inline in each pre-auth HTML file. Do not introduce a new shared pre-auth stylesheet under this spec.</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Colours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CSS variables only on post-auth pages. Primary: var(--blue) = #4A6D8C. Never hardcode colours in post-auth code.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New classes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DO NOT create new classes in staxai-auth.css without explicit owner permission.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Missing styles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If a required style does not exist, STOP and report back. Do not invent classes.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Component patterns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Match existing modal patterns (CL modals, BP modals) for the activation modal. The panel.html dual-button layout follows existing pre-auth visual language inline.</w:t>
            </w:r>
          </w:p>
        </w:tc>
      </w:tr>
    </w:tbl>
    <w:p>
      <w:pPr>
        <w:spacing w:after="100" w:before="100"/>
        <w:rPr>
          <w:b/>
          <w:bCs/>
        </w:rPr>
      </w:pPr>
      <w:r>
        <w:rPr>
          <w:b/>
          <w:bCs/>
        </w:rPr>
        <w:t xml:space="preserve">WARNING: If Code needs a CSS class, component, or pattern that doesn't exist in staxai-auth.css, Code must STOP and report back. The owner and Chat will decide whether to add it to the stylesheet or find an existing solution.</w:t>
      </w:r>
    </w:p>
    <w:p>
      <w:pPr>
        <w:pStyle w:val="Heading2"/>
        <w:spacing w:after="160" w:before="280"/>
      </w:pPr>
      <w:r>
        <w:rPr>
          <w:b/>
          <w:bCs/>
          <w:sz w:val="26"/>
          <w:szCs w:val="26"/>
        </w:rPr>
        <w:t xml:space="preserve">2.4 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Requirement</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Detail</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Authentication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JWT Bearer token + supabase.auth.getUser() on every endpoint that requires authentication.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Tool pricing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Single-tool prices pulled live from api/get-prices.js. Bundle prices pulled live from api/get-subscription-prices.js. Never hardcode prices.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Error handling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Modal error display using the platform pattern — no console.log for user-facing errors.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Path A failure recovery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 new recovery path is added for api/create-checkout failures during single-tool activation. See Section 10.2.</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API keys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Never expose to browser. All keys server-side only.</w:t>
            </w:r>
          </w:p>
        </w:tc>
      </w:tr>
    </w:tbl>
    <w:p>
      <w:pPr>
        <w:pStyle w:val="Heading2"/>
        <w:spacing w:after="160" w:before="280"/>
      </w:pPr>
      <w:r>
        <w:rPr>
          <w:b/>
          <w:bCs/>
          <w:sz w:val="26"/>
          <w:szCs w:val="26"/>
        </w:rPr>
        <w:t xml:space="preserve">2.5 Database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Requirement</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Detail</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New tables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None required.</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Schema changes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signup_pending.industries column is dropped if it exists. Industry is no longer collected pre-signup, so the column has no data to hold.</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profiles.industry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Continues to exist as text[]. Written for the first time during forced BP completion post-signin, not at signup.</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profiles.phone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Diagnostic finding 2.1 fix: top-level profiles.phone is written at signup alongside additional_phones. See Section 10.1.</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RLS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 change. Existing RLS coverage on profiles is preserved.</w:t>
            </w:r>
          </w:p>
        </w:tc>
      </w:tr>
    </w:tbl>
    <w:p>
      <w:pPr>
        <w:spacing w:after="100" w:before="100"/>
        <w:rPr>
          <w:b/>
          <w:bCs/>
        </w:rPr>
      </w:pPr>
      <w:r>
        <w:rPr>
          <w:b/>
          <w:bCs/>
        </w:rPr>
        <w:t xml:space="preserve">End of mandatory compliance section.</w:t>
      </w:r>
    </w:p>
    <w:p>
      <w:pPr>
        <w:pBdr>
          <w:bottom w:val="single" w:color="999999" w:sz="6" w:space="1"/>
        </w:pBdr>
        <w:spacing w:after="200" w:before="200"/>
      </w:pPr>
      <w:r>
        <w:t xml:space="preserve"/>
      </w:r>
    </w:p>
    <w:p>
      <w:pPr>
        <w:pStyle w:val="Heading1"/>
        <w:spacing w:after="200" w:before="360"/>
      </w:pPr>
      <w:r>
        <w:rPr>
          <w:b/>
          <w:bCs/>
          <w:sz w:val="32"/>
          <w:szCs w:val="32"/>
        </w:rPr>
        <w:t xml:space="preserve">3. Industry Capture Removal</w:t>
      </w:r>
    </w:p>
    <w:p>
      <w:pPr>
        <w:spacing w:after="100" w:before="100"/>
      </w:pPr>
      <w:r>
        <w:t xml:space="preserve">This section specifies the removal of industry capture from the signup flow. Industry is captured exclusively during forced Business Profile completion on first signin, per Industry Taxonomy Spec v2.0. Every pre-signup industry capture mechanism is removed.</w:t>
      </w:r>
    </w:p>
    <w:p>
      <w:pPr>
        <w:pStyle w:val="Heading2"/>
        <w:spacing w:after="160" w:before="280"/>
      </w:pPr>
      <w:r>
        <w:rPr>
          <w:b/>
          <w:bCs/>
          <w:sz w:val="26"/>
          <w:szCs w:val="26"/>
        </w:rPr>
        <w:t xml:space="preserve">3.1 Files deleted entirely</w:t>
      </w:r>
    </w:p>
    <w:p>
      <w:pPr>
        <w:spacing w:after="100" w:before="100"/>
      </w:pPr>
      <w:r>
        <w:t xml:space="preserve">The following files are deleted from the repository as part of this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File</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Reason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industry-modal.js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The pre-login industry modal that was opened from STAX3/6/All buttons, tool tile clicks, and the Start Free Trial CTA. No longer fires anywhere.</w:t>
            </w:r>
          </w:p>
        </w:tc>
      </w:tr>
    </w:tbl>
    <w:p>
      <w:pPr>
        <w:spacing w:after="100" w:before="100"/>
      </w:pPr>
      <w:r>
        <w:t xml:space="preserve">industry-select.html is NOT deleted — its structure is repurposed by the Pre-Login Browse Restructure spec as the "Choose by Trade" landing page. Its signup-related logic (the sessionStorage write at line 682, the routing to login.html with industry context) is removed here; its remaining marketing/browse function is handled in the Pre-Login Browse Restructure spec.</w:t>
      </w:r>
    </w:p>
    <w:p>
      <w:pPr>
        <w:pStyle w:val="Heading2"/>
        <w:spacing w:after="160" w:before="280"/>
      </w:pPr>
      <w:r>
        <w:rPr>
          <w:b/>
          <w:bCs/>
          <w:sz w:val="26"/>
          <w:szCs w:val="26"/>
        </w:rPr>
        <w:t xml:space="preserve">3.2 Code paths removed</w:t>
      </w:r>
    </w:p>
    <w:p>
      <w:pPr>
        <w:spacing w:after="100" w:before="100"/>
      </w:pPr>
      <w:r>
        <w:t xml:space="preserve">The following code paths are removed across the platform:</w:t>
      </w:r>
    </w:p>
    <w:p>
      <w:pPr>
        <w:pStyle w:val="Heading3"/>
        <w:spacing w:after="140" w:before="220"/>
      </w:pPr>
      <w:r>
        <w:rPr>
          <w:b/>
          <w:bCs/>
          <w:sz w:val="22"/>
          <w:szCs w:val="22"/>
        </w:rPr>
        <w:t xml:space="preserve">3.2.1 sessionStorage industry handling</w:t>
      </w:r>
    </w:p>
    <w:p>
      <w:pPr>
        <w:pStyle w:val="ListParagraph"/>
        <w:numPr>
          <w:ilvl w:val="0"/>
          <w:numId w:val="3"/>
        </w:numPr>
        <w:spacing w:after="60" w:before="60"/>
      </w:pPr>
      <w:r>
        <w:t xml:space="preserve">sessionStorage.setItem('signup_industries', ...) — written by industry-modal.js (deleted) and industry-select.html. All writes removed.</w:t>
      </w:r>
    </w:p>
    <w:p>
      <w:pPr>
        <w:pStyle w:val="ListParagraph"/>
        <w:numPr>
          <w:ilvl w:val="0"/>
          <w:numId w:val="3"/>
        </w:numPr>
        <w:spacing w:after="60" w:before="60"/>
      </w:pPr>
      <w:r>
        <w:t xml:space="preserve">sessionStorage.getItem('signup_industries') — read by login.html during signup form load and during the signup submission flow. All reads removed.</w:t>
      </w:r>
    </w:p>
    <w:p>
      <w:pPr>
        <w:pStyle w:val="ListParagraph"/>
        <w:numPr>
          <w:ilvl w:val="0"/>
          <w:numId w:val="3"/>
        </w:numPr>
        <w:spacing w:after="60" w:before="60"/>
      </w:pPr>
      <w:r>
        <w:t xml:space="preserve">The industry array no longer flows from pre-login to login.html.</w:t>
      </w:r>
    </w:p>
    <w:p>
      <w:pPr>
        <w:pStyle w:val="Heading3"/>
        <w:spacing w:after="140" w:before="220"/>
      </w:pPr>
      <w:r>
        <w:rPr>
          <w:b/>
          <w:bCs/>
          <w:sz w:val="22"/>
          <w:szCs w:val="22"/>
        </w:rPr>
        <w:t xml:space="preserve">3.2.2 login.html industry guard</w:t>
      </w:r>
    </w:p>
    <w:p>
      <w:pPr>
        <w:spacing w:after="100" w:before="100"/>
      </w:pPr>
      <w:r>
        <w:t xml:space="preserve">The current guard at login.html (approximately lines 768–771 per Code's verification — Code confirms exact location during build) redirects users from /login?tab=signup to /pricing-page.html if no industries are in sessionStorage:</w:t>
      </w:r>
    </w:p>
    <w:p>
      <w:pPr>
        <w:spacing w:after="100" w:before="100"/>
        <w:rPr>
          <w:rFonts w:ascii="Courier New" w:cs="Courier New" w:eastAsia="Courier New" w:hAnsi="Courier New"/>
          <w:sz w:val="18"/>
          <w:szCs w:val="18"/>
        </w:rPr>
      </w:pPr>
      <w:r>
        <w:rPr>
          <w:rFonts w:ascii="Courier New" w:cs="Courier New" w:eastAsia="Courier New" w:hAnsi="Courier New"/>
          <w:sz w:val="18"/>
          <w:szCs w:val="18"/>
        </w:rPr>
        <w:t xml:space="preserve">if (params.get("tab") === "signup" &amp;&amp; !sessionStorage.getItem("signup_industries")) { window.location.href = "/pricing-page.html"; return; }</w:t>
      </w:r>
    </w:p>
    <w:p>
      <w:pPr>
        <w:spacing w:after="100" w:before="100"/>
      </w:pPr>
      <w:r>
        <w:t xml:space="preserve">This guard is removed entirely. Users land on the signup form directly regardless of sessionStorage state. This also resolves diagnostic finding 2.3 (footer Sign Up direct link bouncing through pricing).</w:t>
      </w:r>
    </w:p>
    <w:p>
      <w:pPr>
        <w:pStyle w:val="Heading3"/>
        <w:spacing w:after="140" w:before="220"/>
      </w:pPr>
      <w:r>
        <w:rPr>
          <w:b/>
          <w:bCs/>
          <w:sz w:val="22"/>
          <w:szCs w:val="22"/>
        </w:rPr>
        <w:t xml:space="preserve">3.2.3 tools.html signup-related industry guard</w:t>
      </w:r>
    </w:p>
    <w:p>
      <w:pPr>
        <w:spacing w:after="100" w:before="100"/>
      </w:pPr>
      <w:r>
        <w:t xml:space="preserve">The redirect from tools.html to industry-select.html when sessionStorage.signup_industries is empty is removed entirely. tools.html no longer reads or writes industry data for signup purposes.</w:t>
      </w:r>
    </w:p>
    <w:p>
      <w:pPr>
        <w:spacing w:after="100" w:before="100"/>
      </w:pPr>
      <w:r>
        <w:t xml:space="preserve">The marketing-browse filter (where tools.html accepts ?industry=[id] to filter tile display for browsing prospects) is retained — this is not signup-related. See Section 4.2.2 for the full distinction.</w:t>
      </w:r>
    </w:p>
    <w:p>
      <w:pPr>
        <w:pStyle w:val="Heading3"/>
        <w:spacing w:after="140" w:before="220"/>
      </w:pPr>
      <w:r>
        <w:rPr>
          <w:b/>
          <w:bCs/>
          <w:sz w:val="22"/>
          <w:szCs w:val="22"/>
        </w:rPr>
        <w:t xml:space="preserve">3.2.4 Pricing-page topbar bypass route</w:t>
      </w:r>
    </w:p>
    <w:p>
      <w:pPr>
        <w:spacing w:after="100" w:before="100"/>
      </w:pPr>
      <w:r>
        <w:t xml:space="preserve">The pricing-page.html topbar "Start Free Trial" button currently routes to /tools.html?workflow=trial, which then chains through industry-select. Under v3.0 it routes directly to /login?tab=signup. See Section 4 for the full topbar consistency fix across all pre-login pages.</w:t>
      </w:r>
    </w:p>
    <w:p>
      <w:pPr>
        <w:pStyle w:val="Heading3"/>
        <w:spacing w:after="140" w:before="220"/>
      </w:pPr>
      <w:r>
        <w:rPr>
          <w:b/>
          <w:bCs/>
          <w:sz w:val="22"/>
          <w:szCs w:val="22"/>
        </w:rPr>
        <w:t xml:space="preserve">3.2.5 industry-select.html sessionStorage write</w:t>
      </w:r>
    </w:p>
    <w:p>
      <w:pPr>
        <w:spacing w:after="100" w:before="100"/>
      </w:pPr>
      <w:r>
        <w:t xml:space="preserve">The single-industry-select page currently writes the user's pick to sessionStorage.signup_industries. The write is removed. The page remains as a marketing/browse landing per the Pre-Login Browse Restructure spec.</w:t>
      </w:r>
    </w:p>
    <w:p>
      <w:pPr>
        <w:pStyle w:val="Heading3"/>
        <w:spacing w:after="140" w:before="220"/>
      </w:pPr>
      <w:r>
        <w:rPr>
          <w:b/>
          <w:bCs/>
          <w:sz w:val="22"/>
          <w:szCs w:val="22"/>
        </w:rPr>
        <w:t xml:space="preserve">3.2.6 panel.html KEY_TO_INDUSTRY pre-select</w:t>
      </w:r>
    </w:p>
    <w:p>
      <w:pPr>
        <w:spacing w:after="100" w:before="100"/>
      </w:pPr>
      <w:r>
        <w:t xml:space="preserve">panel.html currently reads a KEY_TO_INDUSTRY mapping to pre-select an industry in the (now-removed) modal when an industry-specific tool was clicked. The KEY_TO_INDUSTRY mapping in panel.html (around lines 1502–1509 per the May 2026 diagnostic — Code confirms exact location) is removed. Industry pre-selection no longer happens anywhere pre-signup.</w:t>
      </w:r>
    </w:p>
    <w:p>
      <w:pPr>
        <w:pStyle w:val="Heading3"/>
        <w:spacing w:after="140" w:before="220"/>
      </w:pPr>
      <w:r>
        <w:rPr>
          <w:b/>
          <w:bCs/>
          <w:sz w:val="22"/>
          <w:szCs w:val="22"/>
        </w:rPr>
        <w:t xml:space="preserve">3.2.7 /api/profile-save industry write at signup-confirm path</w:t>
      </w:r>
    </w:p>
    <w:p>
      <w:pPr>
        <w:spacing w:after="100" w:before="100"/>
      </w:pPr>
      <w:r>
        <w:t xml:space="preserve">The current /api/profile-save endpoint writes industry from the pre-signup sessionStorage handoff when called from the signup-confirm flow. The industry-write code is removed from the signup-confirm code path entirely — the column is left untouched by this path.</w:t>
      </w:r>
    </w:p>
    <w:p>
      <w:pPr>
        <w:spacing w:after="100" w:before="100"/>
      </w:pPr>
      <w:r>
        <w:t xml:space="preserve">The endpoint still writes industry when called from the BP save flow. That is the legitimate path and is unaffected.</w:t>
      </w:r>
    </w:p>
    <w:p>
      <w:pPr>
        <w:pStyle w:val="Heading3"/>
        <w:spacing w:after="140" w:before="220"/>
      </w:pPr>
      <w:r>
        <w:rPr>
          <w:b/>
          <w:bCs/>
          <w:sz w:val="22"/>
          <w:szCs w:val="22"/>
        </w:rPr>
        <w:t xml:space="preserve">3.2.8 signup_pending.industries column</w:t>
      </w:r>
    </w:p>
    <w:p>
      <w:pPr>
        <w:spacing w:after="100" w:before="100"/>
      </w:pPr>
      <w:r>
        <w:t xml:space="preserve">The industries column on the signup_pending table is dropped. Owner runs the SQL during the build (Code provides the SQL).</w:t>
      </w:r>
    </w:p>
    <w:p>
      <w:pPr>
        <w:pStyle w:val="Heading2"/>
        <w:spacing w:after="160" w:before="280"/>
      </w:pPr>
      <w:r>
        <w:rPr>
          <w:b/>
          <w:bCs/>
          <w:sz w:val="26"/>
          <w:szCs w:val="26"/>
        </w:rPr>
        <w:t xml:space="preserve">3.3 Code paths kept</w:t>
      </w:r>
    </w:p>
    <w:p>
      <w:pPr>
        <w:spacing w:after="100" w:before="100"/>
      </w:pPr>
      <w:r>
        <w:t xml:space="preserve">These are kept and not affected by this section:</w:t>
      </w:r>
    </w:p>
    <w:p>
      <w:pPr>
        <w:pStyle w:val="ListParagraph"/>
        <w:numPr>
          <w:ilvl w:val="0"/>
          <w:numId w:val="3"/>
        </w:numPr>
        <w:spacing w:after="60" w:before="60"/>
      </w:pPr>
      <w:r>
        <w:t xml:space="preserve">BP completion check (per Industry Taxonomy Spec v2.0 Section 11) — still validates at least 1 industry on profile</w:t>
      </w:r>
    </w:p>
    <w:p>
      <w:pPr>
        <w:pStyle w:val="ListParagraph"/>
        <w:numPr>
          <w:ilvl w:val="0"/>
          <w:numId w:val="3"/>
        </w:numPr>
        <w:spacing w:after="60" w:before="60"/>
      </w:pPr>
      <w:r>
        <w:t xml:space="preserve">cl-profile.js Identity tab Industries picker — per Industry Taxonomy Spec v2.0 Section 6</w:t>
      </w:r>
    </w:p>
    <w:p>
      <w:pPr>
        <w:pStyle w:val="ListParagraph"/>
        <w:numPr>
          <w:ilvl w:val="0"/>
          <w:numId w:val="3"/>
        </w:numPr>
        <w:spacing w:after="60" w:before="60"/>
      </w:pPr>
      <w:r>
        <w:t xml:space="preserve">lib/industry-taxonomy.js — per Industry Taxonomy Spec v2.0 Section 10</w:t>
      </w:r>
    </w:p>
    <w:p>
      <w:pPr>
        <w:pStyle w:val="ListParagraph"/>
        <w:numPr>
          <w:ilvl w:val="0"/>
          <w:numId w:val="3"/>
        </w:numPr>
        <w:spacing w:after="60" w:before="60"/>
      </w:pPr>
      <w:r>
        <w:t xml:space="preserve">Industry-aware tool prompts (CB, DV, ID, SP) — they read profiles.industry directly, unaffected by signup changes</w:t>
      </w:r>
    </w:p>
    <w:p>
      <w:pPr>
        <w:pStyle w:val="Heading2"/>
        <w:spacing w:after="160" w:before="280"/>
      </w:pPr>
      <w:r>
        <w:rPr>
          <w:b/>
          <w:bCs/>
          <w:sz w:val="26"/>
          <w:szCs w:val="26"/>
        </w:rPr>
        <w:t xml:space="preserve">3.4 Build coordination</w:t>
      </w:r>
    </w:p>
    <w:p>
      <w:pPr>
        <w:spacing w:after="100" w:before="100"/>
      </w:pPr>
      <w:r>
        <w:t xml:space="preserve">Industry Taxonomy Spec v2.0 must be substantially complete before this spec's industry-removal changes go live. Specifically:</w:t>
      </w:r>
    </w:p>
    <w:p>
      <w:pPr>
        <w:pStyle w:val="ListParagraph"/>
        <w:numPr>
          <w:ilvl w:val="0"/>
          <w:numId w:val="3"/>
        </w:numPr>
        <w:spacing w:after="60" w:before="60"/>
      </w:pPr>
      <w:r>
        <w:t xml:space="preserve">The new BP picker on the Identity tab must be functional (so users can enter their industries post-signin)</w:t>
      </w:r>
    </w:p>
    <w:p>
      <w:pPr>
        <w:pStyle w:val="ListParagraph"/>
        <w:numPr>
          <w:ilvl w:val="0"/>
          <w:numId w:val="3"/>
        </w:numPr>
        <w:spacing w:after="60" w:before="60"/>
      </w:pPr>
      <w:r>
        <w:t xml:space="preserve">The forced BP completion gate must be in place (so users can't bypass industry capture)</w:t>
      </w:r>
    </w:p>
    <w:p>
      <w:pPr>
        <w:spacing w:after="100" w:before="100"/>
      </w:pPr>
      <w:r>
        <w:t xml:space="preserve">If the build is sequenced so that this spec's changes land before v2.0 is complete, there is a window where new users could sign up but have no way to set their industry. To avoid this:</w:t>
      </w:r>
    </w:p>
    <w:p>
      <w:pPr>
        <w:pStyle w:val="ListParagraph"/>
        <w:numPr>
          <w:ilvl w:val="0"/>
          <w:numId w:val="3"/>
        </w:numPr>
        <w:spacing w:after="60" w:before="60"/>
      </w:pPr>
      <w:r>
        <w:t xml:space="preserve">Phase 7 of Industry Taxonomy v2.0 (BP Picker UI on Identity Tab) completes before this spec's Phase 3 (Industry Capture Removal) begins</w:t>
      </w:r>
    </w:p>
    <w:p>
      <w:pPr>
        <w:pStyle w:val="ListParagraph"/>
        <w:numPr>
          <w:ilvl w:val="0"/>
          <w:numId w:val="3"/>
        </w:numPr>
        <w:spacing w:after="60" w:before="60"/>
      </w:pPr>
      <w:r>
        <w:t xml:space="preserve">This is captured in the v3.0 Build Sequence (Section 12)</w:t>
      </w:r>
    </w:p>
    <w:p>
      <w:pPr>
        <w:pBdr>
          <w:bottom w:val="single" w:color="999999" w:sz="6" w:space="1"/>
        </w:pBdr>
        <w:spacing w:after="200" w:before="200"/>
      </w:pPr>
      <w:r>
        <w:t xml:space="preserve"/>
      </w:r>
    </w:p>
    <w:p>
      <w:pPr>
        <w:pStyle w:val="Heading1"/>
        <w:spacing w:after="200" w:before="360"/>
      </w:pPr>
      <w:r>
        <w:rPr>
          <w:b/>
          <w:bCs/>
          <w:sz w:val="32"/>
          <w:szCs w:val="32"/>
        </w:rPr>
        <w:t xml:space="preserve">4. Pre-Login Page Changes</w:t>
      </w:r>
    </w:p>
    <w:p>
      <w:pPr>
        <w:spacing w:after="100" w:before="100"/>
      </w:pPr>
      <w:r>
        <w:t xml:space="preserve">This section specifies the changes to each pre-login page under v3.0. Some pages have their broader restructure handled by the Pre-Login Browse Restructure spec — this section addresses only the signup-related changes.</w:t>
      </w:r>
    </w:p>
    <w:p>
      <w:pPr>
        <w:pStyle w:val="Heading2"/>
        <w:spacing w:after="160" w:before="280"/>
      </w:pPr>
      <w:r>
        <w:rPr>
          <w:b/>
          <w:bCs/>
          <w:sz w:val="26"/>
          <w:szCs w:val="26"/>
        </w:rPr>
        <w:t xml:space="preserve">4.1 panel.html (tool detail pages)</w:t>
      </w:r>
    </w:p>
    <w:p>
      <w:pPr>
        <w:pStyle w:val="Heading3"/>
        <w:spacing w:after="140" w:before="220"/>
      </w:pPr>
      <w:r>
        <w:rPr>
          <w:b/>
          <w:bCs/>
          <w:sz w:val="22"/>
          <w:szCs w:val="22"/>
        </w:rPr>
        <w:t xml:space="preserve">4.1.1 Modal removed</w:t>
      </w:r>
    </w:p>
    <w:p>
      <w:pPr>
        <w:spacing w:after="100" w:before="100"/>
      </w:pPr>
      <w:r>
        <w:t xml:space="preserve">The current single "Start 14 Day Free Trial" button on panel.html opens a 3-option modal (Activate this tool / 14-day STAXALL trial / Choose a bundle and save). The modal, its trigger logic, and its option handling are all removed entirely. Code identifies the modal's markup and JavaScript location during Phase 1 verification.</w:t>
      </w:r>
    </w:p>
    <w:p>
      <w:pPr>
        <w:pStyle w:val="Heading3"/>
        <w:spacing w:after="140" w:before="220"/>
      </w:pPr>
      <w:r>
        <w:rPr>
          <w:b/>
          <w:bCs/>
          <w:sz w:val="22"/>
          <w:szCs w:val="22"/>
        </w:rPr>
        <w:t xml:space="preserve">4.1.2 Two CTA buttons added</w:t>
      </w:r>
    </w:p>
    <w:p>
      <w:pPr>
        <w:spacing w:after="100" w:before="100"/>
      </w:pPr>
      <w:r>
        <w:t xml:space="preserve">Replacing the single trial button:</w:t>
      </w:r>
    </w:p>
    <w:p>
      <w:pPr>
        <w:pStyle w:val="ListParagraph"/>
        <w:numPr>
          <w:ilvl w:val="0"/>
          <w:numId w:val="2"/>
        </w:numPr>
        <w:spacing w:after="80" w:before="80"/>
      </w:pPr>
      <w:r>
        <w:rPr>
          <w:b/>
          <w:bCs/>
        </w:rPr>
        <w:t xml:space="preserve">Primary button — "Activate [Tool Name] — $XX/mth"</w:t>
      </w:r>
    </w:p>
    <w:p>
      <w:pPr>
        <w:pStyle w:val="ListParagraph"/>
        <w:numPr>
          <w:ilvl w:val="1"/>
          <w:numId w:val="3"/>
        </w:numPr>
        <w:spacing w:after="60" w:before="60"/>
      </w:pPr>
      <w:r>
        <w:t xml:space="preserve">Subtext: "Subscribe to this tool only — start using it straight away."</w:t>
      </w:r>
    </w:p>
    <w:p>
      <w:pPr>
        <w:pStyle w:val="ListParagraph"/>
        <w:numPr>
          <w:ilvl w:val="1"/>
          <w:numId w:val="3"/>
        </w:numPr>
        <w:spacing w:after="60" w:before="60"/>
      </w:pPr>
      <w:r>
        <w:t xml:space="preserve">Goes to Stripe checkout for that single tool</w:t>
      </w:r>
    </w:p>
    <w:p>
      <w:pPr>
        <w:pStyle w:val="ListParagraph"/>
        <w:numPr>
          <w:ilvl w:val="1"/>
          <w:numId w:val="3"/>
        </w:numPr>
        <w:spacing w:after="60" w:before="60"/>
      </w:pPr>
      <w:r>
        <w:t xml:space="preserve">Price ($XX/mth) pulled live from api/get-prices.js — never hardcoded</w:t>
      </w:r>
    </w:p>
    <w:p>
      <w:pPr>
        <w:pStyle w:val="ListParagraph"/>
        <w:numPr>
          <w:ilvl w:val="0"/>
          <w:numId w:val="2"/>
        </w:numPr>
        <w:spacing w:after="80" w:before="80"/>
      </w:pPr>
      <w:r>
        <w:rPr>
          <w:b/>
          <w:bCs/>
        </w:rPr>
        <w:t xml:space="preserve">Secondary button — "Start 14-day Free Trial with all tools"</w:t>
      </w:r>
    </w:p>
    <w:p>
      <w:pPr>
        <w:pStyle w:val="ListParagraph"/>
        <w:numPr>
          <w:ilvl w:val="1"/>
          <w:numId w:val="3"/>
        </w:numPr>
        <w:spacing w:after="60" w:before="60"/>
      </w:pPr>
      <w:r>
        <w:t xml:space="preserve">Subtext: "Try every tool free for 14 days. Choose what to keep at the end."</w:t>
      </w:r>
    </w:p>
    <w:p>
      <w:pPr>
        <w:pStyle w:val="ListParagraph"/>
        <w:numPr>
          <w:ilvl w:val="1"/>
          <w:numId w:val="3"/>
        </w:numPr>
        <w:spacing w:after="60" w:before="60"/>
      </w:pPr>
      <w:r>
        <w:t xml:space="preserve">Goes to signup form at /login?tab=signup for a STAXALL trial</w:t>
      </w:r>
    </w:p>
    <w:p>
      <w:pPr>
        <w:spacing w:after="100" w:before="100"/>
      </w:pPr>
      <w:r>
        <w:t xml:space="preserve">Pre-auth pages do not share a stylesheet — styling is inline in each pre-auth HTML file. Button styling for the two new CTAs is added inline within panel.html and matches the existing visual language of the page. The two-button layout follows the existing pre-auth marketing visual style. Code does not introduce a new shared stylesheet for pre-auth pages and does not modify staxai-auth.css for this change.</w:t>
      </w:r>
    </w:p>
    <w:p>
      <w:pPr>
        <w:pStyle w:val="Heading3"/>
        <w:spacing w:after="140" w:before="220"/>
      </w:pPr>
      <w:r>
        <w:rPr>
          <w:b/>
          <w:bCs/>
          <w:sz w:val="22"/>
          <w:szCs w:val="22"/>
        </w:rPr>
        <w:t xml:space="preserve">4.1.3 The "Choose a bundle and save" option</w:t>
      </w:r>
    </w:p>
    <w:p>
      <w:pPr>
        <w:spacing w:after="100" w:before="100"/>
      </w:pPr>
      <w:r>
        <w:t xml:space="preserve">Removed entirely from panel.html. Bundle selection is deferred to the post-trial activation modal (Section 6), where users have experienced all tools and are better placed to choose. The option is not relocated anywhere on panel.html.</w:t>
      </w:r>
    </w:p>
    <w:p>
      <w:pPr>
        <w:pStyle w:val="Heading2"/>
        <w:spacing w:after="160" w:before="280"/>
      </w:pPr>
      <w:r>
        <w:rPr>
          <w:b/>
          <w:bCs/>
          <w:sz w:val="26"/>
          <w:szCs w:val="26"/>
        </w:rPr>
        <w:t xml:space="preserve">4.2 tools.html (tools browse page)</w:t>
      </w:r>
    </w:p>
    <w:p>
      <w:pPr>
        <w:pStyle w:val="Heading3"/>
        <w:spacing w:after="140" w:before="220"/>
      </w:pPr>
      <w:r>
        <w:rPr>
          <w:b/>
          <w:bCs/>
          <w:sz w:val="22"/>
          <w:szCs w:val="22"/>
        </w:rPr>
        <w:t xml:space="preserve">4.2.1 Signup-related industry handling removed</w:t>
      </w:r>
    </w:p>
    <w:p>
      <w:pPr>
        <w:spacing w:after="100" w:before="100"/>
      </w:pPr>
      <w:r>
        <w:t xml:space="preserve">The following signup-driven industry behaviour on tools.html is removed entirely:</w:t>
      </w:r>
    </w:p>
    <w:p>
      <w:pPr>
        <w:pStyle w:val="ListParagraph"/>
        <w:numPr>
          <w:ilvl w:val="0"/>
          <w:numId w:val="3"/>
        </w:numPr>
        <w:spacing w:after="60" w:before="60"/>
      </w:pPr>
      <w:r>
        <w:t xml:space="preserve">The redirect from tools.html to industry-select.html when sessionStorage is empty</w:t>
      </w:r>
    </w:p>
    <w:p>
      <w:pPr>
        <w:pStyle w:val="ListParagraph"/>
        <w:numPr>
          <w:ilvl w:val="0"/>
          <w:numId w:val="3"/>
        </w:numPr>
        <w:spacing w:after="60" w:before="60"/>
      </w:pPr>
      <w:r>
        <w:t xml:space="preserve">Any writes to sessionStorage.signup_industries from tools.html</w:t>
      </w:r>
    </w:p>
    <w:p>
      <w:pPr>
        <w:pStyle w:val="ListParagraph"/>
        <w:numPr>
          <w:ilvl w:val="0"/>
          <w:numId w:val="3"/>
        </w:numPr>
        <w:spacing w:after="60" w:before="60"/>
      </w:pPr>
      <w:r>
        <w:t xml:space="preserve">Any reads from sessionStorage for signup context</w:t>
      </w:r>
    </w:p>
    <w:p>
      <w:pPr>
        <w:pStyle w:val="Heading3"/>
        <w:spacing w:after="140" w:before="220"/>
      </w:pPr>
      <w:r>
        <w:rPr>
          <w:b/>
          <w:bCs/>
          <w:sz w:val="22"/>
          <w:szCs w:val="22"/>
        </w:rPr>
        <w:t xml:space="preserve">4.2.2 Marketing browse filter retained</w:t>
      </w:r>
    </w:p>
    <w:p>
      <w:pPr>
        <w:spacing w:after="100" w:before="100"/>
      </w:pPr>
      <w:r>
        <w:t xml:space="preserve">tools.html continues to support the marketing-browse filter via the ?industry=[id] URL parameter. A prospect who arrives at tools.html from the "Choose by Trade" page (industry-select.html, per the Pre-Login Browse Restructure spec) with an industry context sees the tool tiles filtered to that industry's relevant tools.</w:t>
      </w:r>
    </w:p>
    <w:p>
      <w:pPr>
        <w:spacing w:after="100" w:before="100"/>
      </w:pPr>
      <w:r>
        <w:t xml:space="preserve">This is a presentation feature, not a signup mechanism. It does not write to sessionStorage. It does not gate access to tools — every tool remains accessible. Filtering can be cleared by the user (and is fully cleared when they reach signup, because the signup path does not carry industry context).</w:t>
      </w:r>
    </w:p>
    <w:p>
      <w:pPr>
        <w:pStyle w:val="Heading3"/>
        <w:spacing w:after="140" w:before="220"/>
      </w:pPr>
      <w:r>
        <w:rPr>
          <w:b/>
          <w:bCs/>
          <w:sz w:val="22"/>
          <w:szCs w:val="22"/>
        </w:rPr>
        <w:t xml:space="preserve">4.2.3 Tile double-click bug fix</w:t>
      </w:r>
    </w:p>
    <w:p>
      <w:pPr>
        <w:spacing w:after="100" w:before="100"/>
      </w:pPr>
      <w:r>
        <w:t xml:space="preserve">Tool tiles on tools.html currently require a double-click to navigate to panel.html on first interaction after page load. Behaviour observed:</w:t>
      </w:r>
    </w:p>
    <w:p>
      <w:pPr>
        <w:pStyle w:val="ListParagraph"/>
        <w:numPr>
          <w:ilvl w:val="0"/>
          <w:numId w:val="3"/>
        </w:numPr>
        <w:spacing w:after="60" w:before="60"/>
      </w:pPr>
      <w:r>
        <w:t xml:space="preserve">First click after page load: nothing happens — no visible state change, no navigation</w:t>
      </w:r>
    </w:p>
    <w:p>
      <w:pPr>
        <w:pStyle w:val="ListParagraph"/>
        <w:numPr>
          <w:ilvl w:val="0"/>
          <w:numId w:val="3"/>
        </w:numPr>
        <w:spacing w:after="60" w:before="60"/>
      </w:pPr>
      <w:r>
        <w:t xml:space="preserve">Second click: navigates to panel.html as expected</w:t>
      </w:r>
    </w:p>
    <w:p>
      <w:pPr>
        <w:pStyle w:val="ListParagraph"/>
        <w:numPr>
          <w:ilvl w:val="0"/>
          <w:numId w:val="3"/>
        </w:numPr>
        <w:spacing w:after="60" w:before="60"/>
      </w:pPr>
      <w:r>
        <w:t xml:space="preserve">Once the user has navigated to panel.html and clicked back to tools.html, subsequent first-clicks on tiles work correctly</w:t>
      </w:r>
    </w:p>
    <w:p>
      <w:pPr>
        <w:spacing w:after="100" w:before="100"/>
      </w:pPr>
      <w:r>
        <w:t xml:space="preserve">The bug is first-interaction-only after a fresh tools.html page load, likely an event listener attach timing issue. Code investigates the cause during Phase 1 and fixes during the tools.html build phase. Single-click should navigate to panel.html on first click after page load.</w:t>
      </w:r>
    </w:p>
    <w:p>
      <w:pPr>
        <w:pStyle w:val="Heading3"/>
        <w:spacing w:after="140" w:before="220"/>
      </w:pPr>
      <w:r>
        <w:rPr>
          <w:b/>
          <w:bCs/>
          <w:sz w:val="22"/>
          <w:szCs w:val="22"/>
        </w:rPr>
        <w:t xml:space="preserve">4.2.4 Broader tools.html restructure</w:t>
      </w:r>
    </w:p>
    <w:p>
      <w:pPr>
        <w:spacing w:after="100" w:before="100"/>
      </w:pPr>
      <w:r>
        <w:t xml:space="preserve">The broader tools.html page restructure (filter modes, function-vs-trade tabs, marketing groupings) is specified in the Pre-Login Browse Restructure spec, not here. This spec only addresses the signup-related removals and the double-click bug.</w:t>
      </w:r>
    </w:p>
    <w:p>
      <w:pPr>
        <w:pStyle w:val="Heading2"/>
        <w:spacing w:after="160" w:before="280"/>
      </w:pPr>
      <w:r>
        <w:rPr>
          <w:b/>
          <w:bCs/>
          <w:sz w:val="26"/>
          <w:szCs w:val="26"/>
        </w:rPr>
        <w:t xml:space="preserve">4.3 industry-select.html</w:t>
      </w:r>
    </w:p>
    <w:p>
      <w:pPr>
        <w:pStyle w:val="Heading3"/>
        <w:spacing w:after="140" w:before="220"/>
      </w:pPr>
      <w:r>
        <w:rPr>
          <w:b/>
          <w:bCs/>
          <w:sz w:val="22"/>
          <w:szCs w:val="22"/>
        </w:rPr>
        <w:t xml:space="preserve">4.3.1 sessionStorage write removed</w:t>
      </w:r>
    </w:p>
    <w:p>
      <w:pPr>
        <w:spacing w:after="100" w:before="100"/>
      </w:pPr>
      <w:r>
        <w:t xml:space="preserve">The current page writes the user's industry selection to sessionStorage.signup_industries and then routes to the signup form with industry context. The sessionStorage write is removed. The routing-to-signup logic is removed.</w:t>
      </w:r>
    </w:p>
    <w:p>
      <w:pPr>
        <w:pStyle w:val="Heading3"/>
        <w:spacing w:after="140" w:before="220"/>
      </w:pPr>
      <w:r>
        <w:rPr>
          <w:b/>
          <w:bCs/>
          <w:sz w:val="22"/>
          <w:szCs w:val="22"/>
        </w:rPr>
        <w:t xml:space="preserve">4.3.2 Page repurposed by Pre-Login Browse Restructure spec</w:t>
      </w:r>
    </w:p>
    <w:p>
      <w:pPr>
        <w:spacing w:after="100" w:before="100"/>
      </w:pPr>
      <w:r>
        <w:t xml:space="preserve">The page is not deleted. Its structure is repurposed as the "Choose by Trade" landing page under the Pre-Login Browse Restructure spec. The signup-related code paths are removed here; the new browse-only behaviour is specified in that spec.</w:t>
      </w:r>
    </w:p>
    <w:p>
      <w:pPr>
        <w:pStyle w:val="Heading2"/>
        <w:spacing w:after="160" w:before="280"/>
      </w:pPr>
      <w:r>
        <w:rPr>
          <w:b/>
          <w:bCs/>
          <w:sz w:val="26"/>
          <w:szCs w:val="26"/>
        </w:rPr>
        <w:t xml:space="preserve">4.4 pricing-page.html</w:t>
      </w:r>
    </w:p>
    <w:p>
      <w:pPr>
        <w:pStyle w:val="Heading3"/>
        <w:spacing w:after="140" w:before="220"/>
      </w:pPr>
      <w:r>
        <w:rPr>
          <w:b/>
          <w:bCs/>
          <w:sz w:val="22"/>
          <w:szCs w:val="22"/>
        </w:rPr>
        <w:t xml:space="preserve">4.4.1 Topbar Start Free Trial button hidden</w:t>
      </w:r>
    </w:p>
    <w:p>
      <w:pPr>
        <w:spacing w:after="100" w:before="100"/>
      </w:pPr>
      <w:r>
        <w:t xml:space="preserve">The pricing-page.html topbar currently has a Start Free Trial button that overrides the topbar.js default destination, routing to /tools.html?workflow=trial. This is diagnostic finding 2.4.</w:t>
      </w:r>
    </w:p>
    <w:p>
      <w:pPr>
        <w:spacing w:after="100" w:before="100"/>
      </w:pPr>
      <w:r>
        <w:t xml:space="preserve">Under v3.0:</w:t>
      </w:r>
    </w:p>
    <w:p>
      <w:pPr>
        <w:pStyle w:val="ListParagraph"/>
        <w:numPr>
          <w:ilvl w:val="0"/>
          <w:numId w:val="3"/>
        </w:numPr>
        <w:spacing w:after="60" w:before="60"/>
      </w:pPr>
      <w:r>
        <w:t xml:space="preserve">The per-page override that points the topbar button to /tools.html?workflow=trial is removed</w:t>
      </w:r>
    </w:p>
    <w:p>
      <w:pPr>
        <w:pStyle w:val="ListParagraph"/>
        <w:numPr>
          <w:ilvl w:val="0"/>
          <w:numId w:val="3"/>
        </w:numPr>
        <w:spacing w:after="60" w:before="60"/>
      </w:pPr>
      <w:r>
        <w:t xml:space="preserve">The topbar Start Free Trial button itself is hidden on pricing-page.html, because the user is already on the page that the button would normally route them to (the topbar default is /pricing-page.html)</w:t>
      </w:r>
    </w:p>
    <w:p>
      <w:pPr>
        <w:pStyle w:val="ListParagraph"/>
        <w:numPr>
          <w:ilvl w:val="0"/>
          <w:numId w:val="3"/>
        </w:numPr>
        <w:spacing w:after="60" w:before="60"/>
      </w:pPr>
      <w:r>
        <w:t xml:space="preserve">The bundle cards on pricing-page.html (Section 4.4.2) are the active CTAs for users on this page</w:t>
      </w:r>
    </w:p>
    <w:p>
      <w:pPr>
        <w:spacing w:after="100" w:before="100"/>
      </w:pPr>
      <w:r>
        <w:t xml:space="preserve">topbar.js is not modified — the default routing of Start Free Trial to /pricing-page.html is retained for every other pre-login page.</w:t>
      </w:r>
    </w:p>
    <w:p>
      <w:pPr>
        <w:pStyle w:val="Heading3"/>
        <w:spacing w:after="140" w:before="220"/>
      </w:pPr>
      <w:r>
        <w:rPr>
          <w:b/>
          <w:bCs/>
          <w:sz w:val="22"/>
          <w:szCs w:val="22"/>
        </w:rPr>
        <w:t xml:space="preserve">4.4.2 Bundle card buttons</w:t>
      </w:r>
    </w:p>
    <w:p>
      <w:pPr>
        <w:spacing w:after="100" w:before="100"/>
      </w:pPr>
      <w:r>
        <w:t xml:space="preserve">The "Start Free Trial — All Tools" buttons on the STAX3, STAX6, and STAXALL bundle cards route directly to /login?tab=signup. All three buttons behave identically — every signup via these buttons is a 14-day STAXALL trial regardless of which card the user clicked.</w:t>
      </w:r>
    </w:p>
    <w:p>
      <w:pPr>
        <w:spacing w:after="100" w:before="100"/>
      </w:pPr>
      <w:r>
        <w:t xml:space="preserve">Bundle-tier preference is captured post-trial via the activation modal (Section 6), not at signup.</w:t>
      </w:r>
    </w:p>
    <w:p>
      <w:pPr>
        <w:pStyle w:val="Heading3"/>
        <w:spacing w:after="140" w:before="220"/>
      </w:pPr>
      <w:r>
        <w:rPr>
          <w:b/>
          <w:bCs/>
          <w:sz w:val="22"/>
          <w:szCs w:val="22"/>
        </w:rPr>
        <w:t xml:space="preserve">4.4.3 Pricing card copy</w:t>
      </w:r>
    </w:p>
    <w:p>
      <w:pPr>
        <w:spacing w:after="100" w:before="100"/>
      </w:pPr>
      <w:r>
        <w:t xml:space="preserve">Bundle card copy from v2.1 (STAX3 = trial all tools then choose any 3, STAX6 = trial all tools then choose any 6, STAXALL = all tools included) is retained. The "Start Free Trial — All Tools" button label from v2.1 is also retained.</w:t>
      </w:r>
    </w:p>
    <w:p>
      <w:pPr>
        <w:pStyle w:val="Heading2"/>
        <w:spacing w:after="160" w:before="280"/>
      </w:pPr>
      <w:r>
        <w:rPr>
          <w:b/>
          <w:bCs/>
          <w:sz w:val="26"/>
          <w:szCs w:val="26"/>
        </w:rPr>
        <w:t xml:space="preserve">4.5 Topbar consistency across all pre-login pages</w:t>
      </w:r>
    </w:p>
    <w:p>
      <w:pPr>
        <w:spacing w:after="100" w:before="100"/>
      </w:pPr>
      <w:r>
        <w:t xml:space="preserve">All pre-login page topbars carry a Start Free Trial button (or equivalent CTA). Under v3.0:</w:t>
      </w:r>
    </w:p>
    <w:p>
      <w:pPr>
        <w:pStyle w:val="ListParagraph"/>
        <w:numPr>
          <w:ilvl w:val="0"/>
          <w:numId w:val="3"/>
        </w:numPr>
        <w:spacing w:after="60" w:before="60"/>
      </w:pPr>
      <w:r>
        <w:t xml:space="preserve">Every topbar Start Free Trial button routes to /pricing-page.html — this is the topbar.js default and is retained under v3.0</w:t>
      </w:r>
    </w:p>
    <w:p>
      <w:pPr>
        <w:pStyle w:val="ListParagraph"/>
        <w:numPr>
          <w:ilvl w:val="0"/>
          <w:numId w:val="3"/>
        </w:numPr>
        <w:spacing w:after="60" w:before="60"/>
      </w:pPr>
      <w:r>
        <w:t xml:space="preserve">The pricing-page.html outlier (which currently overrides the topbar destination to /tools.html?workflow=trial) is removed. Furthermore, the topbar Start Free Trial button is hidden entirely on pricing-page.html (per Section 4.4.1) because the user is already on the destination page</w:t>
      </w:r>
    </w:p>
    <w:p>
      <w:pPr>
        <w:pStyle w:val="ListParagraph"/>
        <w:numPr>
          <w:ilvl w:val="0"/>
          <w:numId w:val="3"/>
        </w:numPr>
        <w:spacing w:after="60" w:before="60"/>
      </w:pPr>
      <w:r>
        <w:t xml:space="preserve">topbar.js is NOT modified — Code does not have permission to modify topbar.js under this spec. The fix is implemented as a per-page change on pricing-page.html only</w:t>
      </w:r>
    </w:p>
    <w:p>
      <w:pPr>
        <w:spacing w:after="100" w:before="100"/>
      </w:pPr>
      <w:r>
        <w:t xml:space="preserve">Result: every topbar Start Free Trial button on every pre-login page (except pricing-page.html, where it's hidden) routes consistently to /pricing-page.html. From there, the user clicks one of the bundle card Start Free Trial buttons to actually start signup (Section 4.4.2). This is a two-step journey for non-tool-specific trial entry, but it preserves the topbar.js default behaviour without modification.</w:t>
      </w:r>
    </w:p>
    <w:p>
      <w:pPr>
        <w:spacing w:after="100" w:before="100"/>
      </w:pPr>
      <w:r>
        <w:t xml:space="preserve">This addresses diagnostic finding 2.4.</w:t>
      </w:r>
    </w:p>
    <w:p>
      <w:pPr>
        <w:pStyle w:val="Heading2"/>
        <w:spacing w:after="160" w:before="280"/>
      </w:pPr>
      <w:r>
        <w:rPr>
          <w:b/>
          <w:bCs/>
          <w:sz w:val="26"/>
          <w:szCs w:val="26"/>
        </w:rPr>
        <w:t xml:space="preserve">4.6 Footer "Sign Up" link</w:t>
      </w:r>
    </w:p>
    <w:p>
      <w:pPr>
        <w:spacing w:after="100" w:before="100"/>
      </w:pPr>
      <w:r>
        <w:t xml:space="preserve">The footer on every pre-login page has a "Sign Up" link routing to /login?tab=signup. Under v2.1 this bounces through /pricing-page.html due to the login.html industry guard (Section 3.2.2). With the guard removed, the footer link works as intended — direct to the signup form.</w:t>
      </w:r>
    </w:p>
    <w:p>
      <w:pPr>
        <w:spacing w:after="100" w:before="100"/>
      </w:pPr>
      <w:r>
        <w:t xml:space="preserve">This is diagnostic finding 2.3.</w:t>
      </w:r>
    </w:p>
    <w:p>
      <w:pPr>
        <w:pBdr>
          <w:bottom w:val="single" w:color="999999" w:sz="6" w:space="1"/>
        </w:pBdr>
        <w:spacing w:after="200" w:before="200"/>
      </w:pPr>
      <w:r>
        <w:t xml:space="preserve"/>
      </w:r>
    </w:p>
    <w:p>
      <w:pPr>
        <w:pStyle w:val="Heading1"/>
        <w:spacing w:after="200" w:before="360"/>
      </w:pPr>
      <w:r>
        <w:rPr>
          <w:b/>
          <w:bCs/>
          <w:sz w:val="32"/>
          <w:szCs w:val="32"/>
        </w:rPr>
        <w:t xml:space="preserve">5. Signup Flow</w:t>
      </w:r>
    </w:p>
    <w:p>
      <w:pPr>
        <w:pStyle w:val="Heading2"/>
        <w:spacing w:after="160" w:before="280"/>
      </w:pPr>
      <w:r>
        <w:rPr>
          <w:b/>
          <w:bCs/>
          <w:sz w:val="26"/>
          <w:szCs w:val="26"/>
        </w:rPr>
        <w:t xml:space="preserve">5.1 Single direct path</w:t>
      </w:r>
    </w:p>
    <w:p>
      <w:pPr>
        <w:spacing w:after="100" w:before="100"/>
      </w:pPr>
      <w:r>
        <w:t xml:space="preserve">Under v3.0, every signup follows the same direct path. There are no intermediate pages, modals, or sessionStorage handoffs.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rPr>
          <w:tblHeader/>
        </w:trPr>
        <w:tc>
          <w:tcPr>
            <w:tcW w:type="dxa" w:w="9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Step</w:t>
            </w:r>
          </w:p>
        </w:tc>
        <w:tc>
          <w:tcPr>
            <w:tcW w:type="dxa" w:w="35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Action</w:t>
            </w:r>
          </w:p>
        </w:tc>
        <w:tc>
          <w:tcPr>
            <w:tcW w:type="dxa" w:w="49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Result</w:t>
            </w:r>
          </w:p>
        </w:tc>
      </w:tr>
      <w:tr>
        <w:trPr>
          <w:tblHeader w:val="false"/>
        </w:trP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User clicks any "Start Free Trial" button (topbar, pricing card, panel.html, footer) OR "Activate [Tool]" button on panel.html</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Navigates to /login?tab=signup (trial path) or /api/create-checkout (Path A activation)</w:t>
            </w:r>
          </w:p>
        </w:tc>
      </w:tr>
      <w:tr>
        <w:trPr>
          <w:tblHeader w:val="false"/>
        </w:trP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User enters Business Name, Email, Password</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Form submission</w:t>
            </w:r>
          </w:p>
        </w:tc>
      </w:tr>
      <w:tr>
        <w:trPr>
          <w:tblHeader w:val="false"/>
        </w:trP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Profile row written</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Trial path: bundle_tier=stax-all, all tools in activated_tools, is_trial=true, trial_expires_at=midnight day 14 local time. Path A: single-tool subscription as configured by Stripe webhook on payment confirmation.</w:t>
            </w:r>
          </w:p>
        </w:tc>
      </w:tr>
      <w:tr>
        <w:trPr>
          <w:tblHeader w:val="false"/>
        </w:trP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4</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profiles.phone written</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Top-level profiles.phone populated alongside additional_phones (diagnostic finding 2.1 fix)</w:t>
            </w:r>
          </w:p>
        </w:tc>
      </w:tr>
      <w:tr>
        <w:trPr>
          <w:tblHeader w:val="false"/>
        </w:trP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Email confirmation sent</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Standard Supabase auth flow</w:t>
            </w:r>
          </w:p>
        </w:tc>
      </w:tr>
      <w:tr>
        <w:trPr>
          <w:tblHeader w:val="false"/>
        </w:trP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6</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User confirms email and signs in</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First-signin BP completion modal appears (per Industry Taxonomy Spec v2.0)</w:t>
            </w:r>
          </w:p>
        </w:tc>
      </w:tr>
      <w:tr>
        <w:trPr>
          <w:tblHeader w:val="false"/>
        </w:trP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7</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User completes BP including industry</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profiles.industry is written for the first time, via the new 38-entry picker</w:t>
            </w:r>
          </w:p>
        </w:tc>
      </w:tr>
      <w:tr>
        <w:trPr>
          <w:tblHeader w:val="false"/>
        </w:trP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8</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User is in the platform</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Trial path: full STAXALL trial access. Path A: single tool active.</w:t>
            </w:r>
          </w:p>
        </w:tc>
      </w:tr>
    </w:tbl>
    <w:p>
      <w:pPr>
        <w:pStyle w:val="Heading2"/>
        <w:spacing w:after="160" w:before="280"/>
      </w:pPr>
      <w:r>
        <w:rPr>
          <w:b/>
          <w:bCs/>
          <w:sz w:val="26"/>
          <w:szCs w:val="26"/>
        </w:rPr>
        <w:t xml:space="preserve">5.2 Profile row state on signup</w:t>
      </w:r>
    </w:p>
    <w:p>
      <w:pPr>
        <w:pStyle w:val="Heading3"/>
        <w:spacing w:after="140" w:before="220"/>
      </w:pPr>
      <w:r>
        <w:rPr>
          <w:b/>
          <w:bCs/>
          <w:sz w:val="22"/>
          <w:szCs w:val="22"/>
        </w:rPr>
        <w:t xml:space="preserve">5.2.1 Trial path (STAXALL 14-day trial)</w:t>
      </w:r>
    </w:p>
    <w:p>
      <w:pPr>
        <w:spacing w:after="100" w:before="100"/>
      </w:pPr>
      <w:r>
        <w:t xml:space="preserve">Every trial signup writes the same profile state at step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Field</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Value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bundle_tier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stax-all</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activated_tools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All tool IDs as an array</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is_trial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true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trial_expires_at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Midnight on day 14, local time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trial_used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true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industry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Not written (left untouched)</w:t>
            </w:r>
          </w:p>
        </w:tc>
      </w:tr>
    </w:tbl>
    <w:p>
      <w:pPr>
        <w:pStyle w:val="Heading3"/>
        <w:spacing w:after="140" w:before="220"/>
      </w:pPr>
      <w:r>
        <w:rPr>
          <w:b/>
          <w:bCs/>
          <w:sz w:val="22"/>
          <w:szCs w:val="22"/>
        </w:rPr>
        <w:t xml:space="preserve">5.2.2 Path A (single-tool activation)</w:t>
      </w:r>
    </w:p>
    <w:p>
      <w:pPr>
        <w:spacing w:after="100" w:before="100"/>
      </w:pPr>
      <w:r>
        <w:t xml:space="preserve">Path A flows through Stripe checkout. The Stripe webhook on payment confirmation writes the profile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Field</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Value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bundle_tier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null (or appropriate single-tool tier identifier per platform convention — Code confirms during build)</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activated_tools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Single tool ID as an array</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is_trial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false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trial_expires_at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Not written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trial_used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Not affected by Path A (Path A is not a trial)</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industry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Not written (left untouched)</w:t>
            </w:r>
          </w:p>
        </w:tc>
      </w:tr>
    </w:tbl>
    <w:p>
      <w:pPr>
        <w:pStyle w:val="Heading2"/>
        <w:spacing w:after="160" w:before="280"/>
      </w:pPr>
      <w:r>
        <w:rPr>
          <w:b/>
          <w:bCs/>
          <w:sz w:val="26"/>
          <w:szCs w:val="26"/>
        </w:rPr>
        <w:t xml:space="preserve">5.3 BP completion mandatory after signup</w:t>
      </w:r>
    </w:p>
    <w:p>
      <w:pPr>
        <w:spacing w:after="100" w:before="100"/>
      </w:pPr>
      <w:r>
        <w:t xml:space="preserve">After the user confirms their email and signs in for the first time, the forced BP completion modal appears per Industry Taxonomy Spec v2.0 Section 11.</w:t>
      </w:r>
    </w:p>
    <w:p>
      <w:pPr>
        <w:spacing w:after="100" w:before="100"/>
      </w:pPr>
      <w:r>
        <w:t xml:space="preserve">Until BP is complete:</w:t>
      </w:r>
    </w:p>
    <w:p>
      <w:pPr>
        <w:pStyle w:val="ListParagraph"/>
        <w:numPr>
          <w:ilvl w:val="0"/>
          <w:numId w:val="3"/>
        </w:numPr>
        <w:spacing w:after="60" w:before="60"/>
      </w:pPr>
      <w:r>
        <w:t xml:space="preserve">Tools APIs return 403 with { error: 'bp_incomplete', message: '...' }</w:t>
      </w:r>
    </w:p>
    <w:p>
      <w:pPr>
        <w:pStyle w:val="ListParagraph"/>
        <w:numPr>
          <w:ilvl w:val="0"/>
          <w:numId w:val="3"/>
        </w:numPr>
        <w:spacing w:after="60" w:before="60"/>
      </w:pPr>
      <w:r>
        <w:t xml:space="preserve">The frontend handler opens the BP-incomplete modal</w:t>
      </w:r>
    </w:p>
    <w:p>
      <w:pPr>
        <w:pStyle w:val="ListParagraph"/>
        <w:numPr>
          <w:ilvl w:val="0"/>
          <w:numId w:val="3"/>
        </w:numPr>
        <w:spacing w:after="60" w:before="60"/>
      </w:pPr>
      <w:r>
        <w:t xml:space="preserve">The user can navigate to BP but cannot meaningfully use tools</w:t>
      </w:r>
    </w:p>
    <w:p>
      <w:pPr>
        <w:spacing w:after="100" w:before="100"/>
      </w:pPr>
      <w:r>
        <w:t xml:space="preserve">This applies to both trial-path and Path A users. Path A users have one tool subscribed but still must complete BP before using it. This is acceptable because all tools that use industry context for output tailoring need that data to produce useful results.</w:t>
      </w:r>
    </w:p>
    <w:p>
      <w:pPr>
        <w:pStyle w:val="Heading2"/>
        <w:spacing w:after="160" w:before="280"/>
      </w:pPr>
      <w:r>
        <w:rPr>
          <w:b/>
          <w:bCs/>
          <w:sz w:val="26"/>
          <w:szCs w:val="26"/>
        </w:rPr>
        <w:t xml:space="preserve">5.4 What's removed from the previous signup flow</w:t>
      </w:r>
    </w:p>
    <w:p>
      <w:pPr>
        <w:pStyle w:val="Heading3"/>
        <w:spacing w:after="140" w:before="220"/>
      </w:pPr>
      <w:r>
        <w:rPr>
          <w:b/>
          <w:bCs/>
          <w:sz w:val="22"/>
          <w:szCs w:val="22"/>
        </w:rPr>
        <w:t xml:space="preserve">5.4.1 No industry modal</w:t>
      </w:r>
    </w:p>
    <w:p>
      <w:pPr>
        <w:spacing w:after="100" w:before="100"/>
      </w:pPr>
      <w:r>
        <w:t xml:space="preserve">The pre-login industry modal that previously fired before signup is deleted entirely (industry-modal.js, per Section 3).</w:t>
      </w:r>
    </w:p>
    <w:p>
      <w:pPr>
        <w:pStyle w:val="Heading3"/>
        <w:spacing w:after="140" w:before="220"/>
      </w:pPr>
      <w:r>
        <w:rPr>
          <w:b/>
          <w:bCs/>
          <w:sz w:val="22"/>
          <w:szCs w:val="22"/>
        </w:rPr>
        <w:t xml:space="preserve">5.4.2 No sessionStorage signup_industries handoff</w:t>
      </w:r>
    </w:p>
    <w:p>
      <w:pPr>
        <w:spacing w:after="100" w:before="100"/>
      </w:pPr>
      <w:r>
        <w:t xml:space="preserve">The sessionStorage write at industry-select.html and industry-modal.js is removed (Section 3.2.1). login.html no longer reads industry from sessionStorage at signup.</w:t>
      </w:r>
    </w:p>
    <w:p>
      <w:pPr>
        <w:pStyle w:val="Heading3"/>
        <w:spacing w:after="140" w:before="220"/>
      </w:pPr>
      <w:r>
        <w:rPr>
          <w:b/>
          <w:bCs/>
          <w:sz w:val="22"/>
          <w:szCs w:val="22"/>
        </w:rPr>
        <w:t xml:space="preserve">5.4.3 No login.html industry guard</w:t>
      </w:r>
    </w:p>
    <w:p>
      <w:pPr>
        <w:spacing w:after="100" w:before="100"/>
      </w:pPr>
      <w:r>
        <w:t xml:space="preserve">The redirect to pricing-page.html when sessionStorage is empty is removed (Section 3.2.2). Users land on the signup form directly.</w:t>
      </w:r>
    </w:p>
    <w:p>
      <w:pPr>
        <w:pStyle w:val="Heading3"/>
        <w:spacing w:after="140" w:before="220"/>
      </w:pPr>
      <w:r>
        <w:rPr>
          <w:b/>
          <w:bCs/>
          <w:sz w:val="22"/>
          <w:szCs w:val="22"/>
        </w:rPr>
        <w:t xml:space="preserve">5.4.4 No tools.html industry guard</w:t>
      </w:r>
    </w:p>
    <w:p>
      <w:pPr>
        <w:spacing w:after="100" w:before="100"/>
      </w:pPr>
      <w:r>
        <w:t xml:space="preserve">The redirect to industry-select.html when sessionStorage is empty is removed (Section 3.2.3).</w:t>
      </w:r>
    </w:p>
    <w:p>
      <w:pPr>
        <w:pStyle w:val="Heading3"/>
        <w:spacing w:after="140" w:before="220"/>
      </w:pPr>
      <w:r>
        <w:rPr>
          <w:b/>
          <w:bCs/>
          <w:sz w:val="22"/>
          <w:szCs w:val="22"/>
        </w:rPr>
        <w:t xml:space="preserve">5.4.5 No KEY_TO_INDUSTRY pre-select</w:t>
      </w:r>
    </w:p>
    <w:p>
      <w:pPr>
        <w:spacing w:after="100" w:before="100"/>
      </w:pPr>
      <w:r>
        <w:t xml:space="preserve">The panel.html KEY_TO_INDUSTRY mapping that pre-populated the (now-removed) modal is removed (Section 3.2.6).</w:t>
      </w:r>
    </w:p>
    <w:p>
      <w:pPr>
        <w:pStyle w:val="Heading3"/>
        <w:spacing w:after="140" w:before="220"/>
      </w:pPr>
      <w:r>
        <w:rPr>
          <w:b/>
          <w:bCs/>
          <w:sz w:val="22"/>
          <w:szCs w:val="22"/>
        </w:rPr>
        <w:t xml:space="preserve">5.4.6 No subscribe-confirm.html pre-checkout tool population</w:t>
      </w:r>
    </w:p>
    <w:p>
      <w:pPr>
        <w:spacing w:after="100" w:before="100"/>
      </w:pPr>
      <w:r>
        <w:t xml:space="preserve">The previous flow used a subscribe-confirm.html step to populate tools before Stripe checkout for bundles. Under v3.0 bundles are post-trial only, so this page and its pre-checkout logic are no longer needed. If the page exists in the repo it is deleted (Code confirms presence and removes during build).</w:t>
      </w:r>
    </w:p>
    <w:p>
      <w:pPr>
        <w:pStyle w:val="Heading2"/>
        <w:spacing w:after="160" w:before="280"/>
      </w:pPr>
      <w:r>
        <w:rPr>
          <w:b/>
          <w:bCs/>
          <w:sz w:val="26"/>
          <w:szCs w:val="26"/>
        </w:rPr>
        <w:t xml:space="preserve">5.5 Dead code removal</w:t>
      </w:r>
    </w:p>
    <w:p>
      <w:pPr>
        <w:pStyle w:val="Heading3"/>
        <w:spacing w:after="140" w:before="220"/>
      </w:pPr>
      <w:r>
        <w:rPr>
          <w:b/>
          <w:bCs/>
          <w:sz w:val="22"/>
          <w:szCs w:val="22"/>
        </w:rPr>
        <w:t xml:space="preserve">5.5.1 URL parameters</w:t>
      </w:r>
    </w:p>
    <w:p>
      <w:pPr>
        <w:spacing w:after="100" w:before="100"/>
      </w:pPr>
      <w:r>
        <w:t xml:space="preserve">The following URL parameters are removed from all pre-login routing:</w:t>
      </w:r>
    </w:p>
    <w:p>
      <w:pPr>
        <w:pStyle w:val="ListParagraph"/>
        <w:numPr>
          <w:ilvl w:val="0"/>
          <w:numId w:val="3"/>
        </w:numPr>
        <w:spacing w:after="60" w:before="60"/>
      </w:pPr>
      <w:r>
        <w:t xml:space="preserve">tier=stax3, tier=stax6, tier=stax-all</w:t>
      </w:r>
    </w:p>
    <w:p>
      <w:pPr>
        <w:pStyle w:val="ListParagraph"/>
        <w:numPr>
          <w:ilvl w:val="0"/>
          <w:numId w:val="3"/>
        </w:numPr>
        <w:spacing w:after="60" w:before="60"/>
      </w:pPr>
      <w:r>
        <w:t xml:space="preserve">tool=&lt;id&gt; (passed to login.html — Path A activation uses a different mechanism)</w:t>
      </w:r>
    </w:p>
    <w:p>
      <w:pPr>
        <w:pStyle w:val="ListParagraph"/>
        <w:numPr>
          <w:ilvl w:val="0"/>
          <w:numId w:val="3"/>
        </w:numPr>
        <w:spacing w:after="60" w:before="60"/>
      </w:pPr>
      <w:r>
        <w:t xml:space="preserve">tools=&lt;list&gt;</w:t>
      </w:r>
    </w:p>
    <w:p>
      <w:pPr>
        <w:pStyle w:val="ListParagraph"/>
        <w:numPr>
          <w:ilvl w:val="0"/>
          <w:numId w:val="3"/>
        </w:numPr>
        <w:spacing w:after="60" w:before="60"/>
      </w:pPr>
      <w:r>
        <w:t xml:space="preserve">workflow=trial (the parameter the pricing-page topbar currently uses)</w:t>
      </w:r>
    </w:p>
    <w:p>
      <w:pPr>
        <w:spacing w:after="100" w:before="100"/>
      </w:pPr>
      <w:r>
        <w:t xml:space="preserve">If any of these parameters are present in a URL after v3.0 is live, they are ignored by login.html. login.html does not branch on URL parameters for signup behaviour.</w:t>
      </w:r>
    </w:p>
    <w:p>
      <w:pPr>
        <w:pStyle w:val="Heading3"/>
        <w:spacing w:after="140" w:before="220"/>
      </w:pPr>
      <w:r>
        <w:rPr>
          <w:b/>
          <w:bCs/>
          <w:sz w:val="22"/>
          <w:szCs w:val="22"/>
        </w:rPr>
        <w:t xml:space="preserve">5.5.2 sessionStorage keys</w:t>
      </w:r>
    </w:p>
    <w:p>
      <w:pPr>
        <w:spacing w:after="100" w:before="100"/>
      </w:pPr>
      <w:r>
        <w:t xml:space="preserve">The following sessionStorage keys are removed entirely from the codebase:</w:t>
      </w:r>
    </w:p>
    <w:p>
      <w:pPr>
        <w:pStyle w:val="ListParagraph"/>
        <w:numPr>
          <w:ilvl w:val="0"/>
          <w:numId w:val="3"/>
        </w:numPr>
        <w:spacing w:after="60" w:before="60"/>
      </w:pPr>
      <w:r>
        <w:t xml:space="preserve">signup_industries (Section 3.2.1)</w:t>
      </w:r>
    </w:p>
    <w:p>
      <w:pPr>
        <w:pStyle w:val="ListParagraph"/>
        <w:numPr>
          <w:ilvl w:val="0"/>
          <w:numId w:val="3"/>
        </w:numPr>
        <w:spacing w:after="60" w:before="60"/>
      </w:pPr>
      <w:r>
        <w:t xml:space="preserve">trial_tool</w:t>
      </w:r>
    </w:p>
    <w:p>
      <w:pPr>
        <w:pStyle w:val="ListParagraph"/>
        <w:numPr>
          <w:ilvl w:val="0"/>
          <w:numId w:val="3"/>
        </w:numPr>
        <w:spacing w:after="60" w:before="60"/>
      </w:pPr>
      <w:r>
        <w:t xml:space="preserve">trial_tier</w:t>
      </w:r>
    </w:p>
    <w:p>
      <w:pPr>
        <w:pStyle w:val="ListParagraph"/>
        <w:numPr>
          <w:ilvl w:val="0"/>
          <w:numId w:val="3"/>
        </w:numPr>
        <w:spacing w:after="60" w:before="60"/>
      </w:pPr>
      <w:r>
        <w:t xml:space="preserve">trial_tools</w:t>
      </w:r>
    </w:p>
    <w:p>
      <w:pPr>
        <w:pStyle w:val="ListParagraph"/>
        <w:numPr>
          <w:ilvl w:val="0"/>
          <w:numId w:val="3"/>
        </w:numPr>
        <w:spacing w:after="60" w:before="60"/>
      </w:pPr>
      <w:r>
        <w:t xml:space="preserve">signup_business_name (diagnostic finding 2.6 — cleared in login.html but never set anywhere)</w:t>
      </w:r>
    </w:p>
    <w:p>
      <w:pPr>
        <w:pStyle w:val="ListParagraph"/>
        <w:numPr>
          <w:ilvl w:val="0"/>
          <w:numId w:val="3"/>
        </w:numPr>
        <w:spacing w:after="60" w:before="60"/>
      </w:pPr>
      <w:r>
        <w:t xml:space="preserve">signup_phone (diagnostic finding 2.6 — same)</w:t>
      </w:r>
    </w:p>
    <w:p>
      <w:pPr>
        <w:pStyle w:val="ListParagraph"/>
        <w:numPr>
          <w:ilvl w:val="0"/>
          <w:numId w:val="3"/>
        </w:numPr>
        <w:spacing w:after="60" w:before="60"/>
      </w:pPr>
      <w:r>
        <w:t xml:space="preserve">signup_path (diagnostic finding 2.6 — same)</w:t>
      </w:r>
    </w:p>
    <w:p>
      <w:pPr>
        <w:pStyle w:val="ListParagraph"/>
        <w:numPr>
          <w:ilvl w:val="0"/>
          <w:numId w:val="3"/>
        </w:numPr>
        <w:spacing w:after="60" w:before="60"/>
      </w:pPr>
      <w:r>
        <w:t xml:space="preserve">signup_post_action (diagnostic finding 2.6 — same)</w:t>
      </w:r>
    </w:p>
    <w:p>
      <w:pPr>
        <w:spacing w:after="100" w:before="100"/>
      </w:pPr>
      <w:r>
        <w:t xml:space="preserve">All sessionStorage.setItem(...), sessionStorage.getItem(...), and sessionStorage.removeItem(...) references to these keys are removed.</w:t>
      </w:r>
    </w:p>
    <w:p>
      <w:pPr>
        <w:pStyle w:val="Heading3"/>
        <w:spacing w:after="140" w:before="220"/>
      </w:pPr>
      <w:r>
        <w:rPr>
          <w:b/>
          <w:bCs/>
          <w:sz w:val="22"/>
          <w:szCs w:val="22"/>
        </w:rPr>
        <w:t xml:space="preserve">5.5.3 Conditional logic in login.html</w:t>
      </w:r>
    </w:p>
    <w:p>
      <w:pPr>
        <w:spacing w:after="100" w:before="100"/>
      </w:pPr>
      <w:r>
        <w:t xml:space="preserve">The conditional branching in login.html based on tier type, tool ID, sessionStorage industry presence, and URL workflow parameters is all removed. login.html under v3.0 has a single signup path: accept the form, write the profile, send the email, redirect to a confirmation page.</w:t>
      </w:r>
    </w:p>
    <w:p>
      <w:pPr>
        <w:pStyle w:val="Heading3"/>
        <w:spacing w:after="140" w:before="220"/>
      </w:pPr>
      <w:r>
        <w:rPr>
          <w:b/>
          <w:bCs/>
          <w:sz w:val="22"/>
          <w:szCs w:val="22"/>
        </w:rPr>
        <w:t xml:space="preserve">5.5.4 Redirect guards</w:t>
      </w:r>
    </w:p>
    <w:p>
      <w:pPr>
        <w:spacing w:after="100" w:before="100"/>
      </w:pPr>
      <w:r>
        <w:t xml:space="preserve">All redirect guards in login.html, tools.html, and pricing-page.html that check for industry, tier, tool, or workflow parameters are removed.</w:t>
      </w:r>
    </w:p>
    <w:p>
      <w:pPr>
        <w:pStyle w:val="Heading2"/>
        <w:spacing w:after="160" w:before="280"/>
      </w:pPr>
      <w:r>
        <w:rPr>
          <w:b/>
          <w:bCs/>
          <w:sz w:val="26"/>
          <w:szCs w:val="26"/>
        </w:rPr>
        <w:t xml:space="preserve">5.6 Path A — Single-tool activation flow</w:t>
      </w:r>
    </w:p>
    <w:p>
      <w:pPr>
        <w:spacing w:after="100" w:before="100"/>
      </w:pPr>
      <w:r>
        <w:t xml:space="preserve">Path A is the direct single-tool subscription path. It is not a trial.</w:t>
      </w:r>
    </w:p>
    <w:p>
      <w:pPr>
        <w:pStyle w:val="Heading3"/>
        <w:spacing w:after="140" w:before="220"/>
      </w:pPr>
      <w:r>
        <w:rPr>
          <w:b/>
          <w:bCs/>
          <w:sz w:val="22"/>
          <w:szCs w:val="22"/>
        </w:rPr>
        <w:t xml:space="preserve">5.6.1 Trigger</w:t>
      </w:r>
    </w:p>
    <w:p>
      <w:pPr>
        <w:spacing w:after="100" w:before="100"/>
      </w:pPr>
      <w:r>
        <w:t xml:space="preserve">A user clicks the "Activate [Tool Name] — $XX/mth" button on panel.html (Section 4.1.2).</w:t>
      </w:r>
    </w:p>
    <w:p>
      <w:pPr>
        <w:pStyle w:val="Heading3"/>
        <w:spacing w:after="140" w:before="220"/>
      </w:pPr>
      <w:r>
        <w:rPr>
          <w:b/>
          <w:bCs/>
          <w:sz w:val="22"/>
          <w:szCs w:val="22"/>
        </w:rPr>
        <w:t xml:space="preserve">5.6.2 Flow</w:t>
      </w:r>
    </w:p>
    <w:p>
      <w:pPr>
        <w:pStyle w:val="ListParagraph"/>
        <w:numPr>
          <w:ilvl w:val="0"/>
          <w:numId w:val="2"/>
        </w:numPr>
        <w:spacing w:after="80" w:before="80"/>
      </w:pPr>
      <w:r>
        <w:t xml:space="preserve">User clicks Activate</w:t>
      </w:r>
    </w:p>
    <w:p>
      <w:pPr>
        <w:pStyle w:val="ListParagraph"/>
        <w:numPr>
          <w:ilvl w:val="0"/>
          <w:numId w:val="2"/>
        </w:numPr>
        <w:spacing w:after="80" w:before="80"/>
      </w:pPr>
      <w:r>
        <w:t xml:space="preserve">Frontend calls /api/create-checkout with the tool ID</w:t>
      </w:r>
    </w:p>
    <w:p>
      <w:pPr>
        <w:pStyle w:val="ListParagraph"/>
        <w:numPr>
          <w:ilvl w:val="0"/>
          <w:numId w:val="2"/>
        </w:numPr>
        <w:spacing w:after="80" w:before="80"/>
      </w:pPr>
      <w:r>
        <w:t xml:space="preserve">/api/create-checkout creates a Stripe checkout session for that single tool</w:t>
      </w:r>
    </w:p>
    <w:p>
      <w:pPr>
        <w:pStyle w:val="ListParagraph"/>
        <w:numPr>
          <w:ilvl w:val="0"/>
          <w:numId w:val="2"/>
        </w:numPr>
        <w:spacing w:after="80" w:before="80"/>
      </w:pPr>
      <w:r>
        <w:t xml:space="preserve">User completes Stripe checkout</w:t>
      </w:r>
    </w:p>
    <w:p>
      <w:pPr>
        <w:pStyle w:val="ListParagraph"/>
        <w:numPr>
          <w:ilvl w:val="0"/>
          <w:numId w:val="2"/>
        </w:numPr>
        <w:spacing w:after="80" w:before="80"/>
      </w:pPr>
      <w:r>
        <w:t xml:space="preserve">Stripe webhook fires on payment confirmation, creates the profile row with single-tool subscription state, sends confirmation email</w:t>
      </w:r>
    </w:p>
    <w:p>
      <w:pPr>
        <w:pStyle w:val="ListParagraph"/>
        <w:numPr>
          <w:ilvl w:val="0"/>
          <w:numId w:val="2"/>
        </w:numPr>
        <w:spacing w:after="80" w:before="80"/>
      </w:pPr>
      <w:r>
        <w:t xml:space="preserve">User confirms email and signs in</w:t>
      </w:r>
    </w:p>
    <w:p>
      <w:pPr>
        <w:pStyle w:val="ListParagraph"/>
        <w:numPr>
          <w:ilvl w:val="0"/>
          <w:numId w:val="2"/>
        </w:numPr>
        <w:spacing w:after="80" w:before="80"/>
      </w:pPr>
      <w:r>
        <w:t xml:space="preserve">Forced BP completion modal appears (Section 5.3)</w:t>
      </w:r>
    </w:p>
    <w:p>
      <w:pPr>
        <w:pStyle w:val="ListParagraph"/>
        <w:numPr>
          <w:ilvl w:val="0"/>
          <w:numId w:val="2"/>
        </w:numPr>
        <w:spacing w:after="80" w:before="80"/>
      </w:pPr>
      <w:r>
        <w:t xml:space="preserve">User completes BP</w:t>
      </w:r>
    </w:p>
    <w:p>
      <w:pPr>
        <w:pStyle w:val="ListParagraph"/>
        <w:numPr>
          <w:ilvl w:val="0"/>
          <w:numId w:val="2"/>
        </w:numPr>
        <w:spacing w:after="80" w:before="80"/>
      </w:pPr>
      <w:r>
        <w:t xml:space="preserve">User is in the platform with that single tool active</w:t>
      </w:r>
    </w:p>
    <w:p>
      <w:pPr>
        <w:pStyle w:val="Heading3"/>
        <w:spacing w:after="140" w:before="220"/>
      </w:pPr>
      <w:r>
        <w:rPr>
          <w:b/>
          <w:bCs/>
          <w:sz w:val="22"/>
          <w:szCs w:val="22"/>
        </w:rPr>
        <w:t xml:space="preserve">5.6.3 Path A failure recovery</w:t>
      </w:r>
    </w:p>
    <w:p>
      <w:pPr>
        <w:spacing w:after="100" w:before="100"/>
      </w:pPr>
      <w:r>
        <w:t xml:space="preserve">Diagnostic finding 2.2: if /api/create-checkout fails today, the user is signed out with a soft message and no path to recover. Under v3.0 this is fixed — see Section 10.2 for the full failure-recovery spec.</w:t>
      </w:r>
    </w:p>
    <w:p>
      <w:pPr>
        <w:pBdr>
          <w:bottom w:val="single" w:color="999999" w:sz="6" w:space="1"/>
        </w:pBdr>
        <w:spacing w:after="200" w:before="200"/>
      </w:pPr>
      <w:r>
        <w:t xml:space="preserve"/>
      </w:r>
    </w:p>
    <w:p>
      <w:pPr>
        <w:pStyle w:val="Heading1"/>
        <w:spacing w:after="200" w:before="360"/>
      </w:pPr>
      <w:r>
        <w:rPr>
          <w:b/>
          <w:bCs/>
          <w:sz w:val="32"/>
          <w:szCs w:val="32"/>
        </w:rPr>
        <w:t xml:space="preserve">6. Activation Modal &amp; Tool Picker</w:t>
      </w:r>
    </w:p>
    <w:p>
      <w:pPr>
        <w:spacing w:after="100" w:before="100"/>
      </w:pPr>
      <w:r>
        <w:t xml:space="preserve">The activation modal is the post-trial / early-conversion mechanism. It is triggered when a trial user (or post-trial user) takes a purchase action from the authenticated platform. The tool picker is the modal's secondary screen for STAX3 / STAX6 selections.</w:t>
      </w:r>
    </w:p>
    <w:p>
      <w:pPr>
        <w:spacing w:after="100" w:before="100"/>
      </w:pPr>
      <w:r>
        <w:t xml:space="preserve">This is a distinct modal from the (removed) panel.html modal — that one was pre-auth and is gone under v3.0. This modal is post-auth and stays.</w:t>
      </w:r>
    </w:p>
    <w:p>
      <w:pPr>
        <w:pStyle w:val="Heading2"/>
        <w:spacing w:after="160" w:before="280"/>
      </w:pPr>
      <w:r>
        <w:rPr>
          <w:b/>
          <w:bCs/>
          <w:sz w:val="26"/>
          <w:szCs w:val="26"/>
        </w:rPr>
        <w:t xml:space="preserve">6.1 Trigger points</w:t>
      </w:r>
    </w:p>
    <w:p>
      <w:pPr>
        <w:spacing w:after="100" w:before="100"/>
      </w:pPr>
      <w:r>
        <w:t xml:space="preserve">The activation modal opens from any of:</w:t>
      </w:r>
    </w:p>
    <w:p>
      <w:pPr>
        <w:pStyle w:val="ListParagraph"/>
        <w:numPr>
          <w:ilvl w:val="0"/>
          <w:numId w:val="3"/>
        </w:numPr>
        <w:spacing w:after="60" w:before="60"/>
      </w:pPr>
      <w:r>
        <w:t xml:space="preserve">Clicking "Activate Now" on a tool tile on the Dashboard (during trial or after trial expiry)</w:t>
      </w:r>
    </w:p>
    <w:p>
      <w:pPr>
        <w:pStyle w:val="ListParagraph"/>
        <w:numPr>
          <w:ilvl w:val="0"/>
          <w:numId w:val="3"/>
        </w:numPr>
        <w:spacing w:after="60" w:before="60"/>
      </w:pPr>
      <w:r>
        <w:t xml:space="preserve">Clicking "Subscribe Now" in the trial banner during the 14-day trial</w:t>
      </w:r>
    </w:p>
    <w:p>
      <w:pPr>
        <w:pStyle w:val="ListParagraph"/>
        <w:numPr>
          <w:ilvl w:val="0"/>
          <w:numId w:val="3"/>
        </w:numPr>
        <w:spacing w:after="60" w:before="60"/>
      </w:pPr>
      <w:r>
        <w:t xml:space="preserve">Clicking "Subscribe Now" on the Account page</w:t>
      </w:r>
    </w:p>
    <w:p>
      <w:pPr>
        <w:pStyle w:val="Heading2"/>
        <w:spacing w:after="160" w:before="280"/>
      </w:pPr>
      <w:r>
        <w:rPr>
          <w:b/>
          <w:bCs/>
          <w:sz w:val="26"/>
          <w:szCs w:val="26"/>
        </w:rPr>
        <w:t xml:space="preserve">6.2 Modal content</w:t>
      </w:r>
    </w:p>
    <w:p>
      <w:pPr>
        <w:spacing w:after="100" w:before="100"/>
        <w:rPr>
          <w:b/>
          <w:bCs/>
        </w:rPr>
      </w:pPr>
      <w:r>
        <w:rPr>
          <w:b/>
          <w:bCs/>
        </w:rPr>
        <w:t xml:space="preserve">Heading: "Activate Your Tools"</w:t>
      </w:r>
    </w:p>
    <w:p>
      <w:pPr>
        <w:spacing w:after="100" w:before="100"/>
        <w:rPr>
          <w:b/>
          <w:bCs/>
        </w:rPr>
      </w:pPr>
      <w:r>
        <w:rPr>
          <w:b/>
          <w:bCs/>
        </w:rPr>
        <w:t xml:space="preserve">Single tool option (conditional):</w:t>
      </w:r>
    </w:p>
    <w:p>
      <w:pPr>
        <w:spacing w:after="100" w:before="100"/>
      </w:pPr>
      <w:r>
        <w:t xml:space="preserve">Shown only when the modal is triggered from a specific tool tile. Not shown when triggered from the trial banner or Account page (no tool-specific context in those triggers).</w:t>
      </w:r>
    </w:p>
    <w:p>
      <w:pPr>
        <w:pStyle w:val="ListParagraph"/>
        <w:numPr>
          <w:ilvl w:val="0"/>
          <w:numId w:val="3"/>
        </w:numPr>
        <w:spacing w:after="60" w:before="60"/>
      </w:pPr>
      <w:r>
        <w:t xml:space="preserve">"[Tool Name] — $XX/mth" (price pulled live via api/get-prices.js)</w:t>
      </w:r>
    </w:p>
    <w:p>
      <w:pPr>
        <w:pStyle w:val="ListParagraph"/>
        <w:numPr>
          <w:ilvl w:val="0"/>
          <w:numId w:val="3"/>
        </w:numPr>
        <w:spacing w:after="60" w:before="60"/>
      </w:pPr>
      <w:r>
        <w:t xml:space="preserve">"Activate This Tool" button → Stripe checkout for that one tool</w:t>
      </w:r>
    </w:p>
    <w:p>
      <w:pPr>
        <w:spacing w:after="100" w:before="100"/>
        <w:rPr>
          <w:b/>
          <w:bCs/>
        </w:rPr>
      </w:pPr>
      <w:r>
        <w:rPr>
          <w:b/>
          <w:bCs/>
        </w:rPr>
        <w:t xml:space="preserve">Bundle subheading (conditional):</w:t>
      </w:r>
    </w:p>
    <w:p>
      <w:pPr>
        <w:spacing w:after="100" w:before="100"/>
      </w:pPr>
      <w:r>
        <w:t xml:space="preserve">When the single-tool option is shown above the bundle options, a subheading reading "or choose a bundle and save" appears between them — framing the bundles as an alternative to the single-tool purchase.</w:t>
      </w:r>
    </w:p>
    <w:p>
      <w:pPr>
        <w:spacing w:after="100" w:before="100"/>
      </w:pPr>
      <w:r>
        <w:t xml:space="preserve">When the modal is triggered without tool context (trial banner, Account page) and no single-tool option is shown, the bundle subheading is omitted entirely. The bundles are the options, not an alternative, so the "or choose" framing would be misleading.</w:t>
      </w:r>
    </w:p>
    <w:p>
      <w:pPr>
        <w:spacing w:after="100" w:before="100"/>
        <w:rPr>
          <w:b/>
          <w:bCs/>
        </w:rPr>
      </w:pPr>
      <w:r>
        <w:rPr>
          <w:b/>
          <w:bCs/>
        </w:rPr>
        <w:t xml:space="preserve">Bundle options (always shown):</w:t>
      </w:r>
    </w:p>
    <w:p>
      <w:pPr>
        <w:spacing w:after="100" w:before="100"/>
      </w:pPr>
      <w:r>
        <w:t xml:space="preserve">Bundle prices pulled live via api/get-subscription-prices.js. No hardcoded prices in the modal.</w:t>
      </w:r>
    </w:p>
    <w:p>
      <w:pPr>
        <w:pStyle w:val="ListParagraph"/>
        <w:numPr>
          <w:ilvl w:val="0"/>
          <w:numId w:val="3"/>
        </w:numPr>
        <w:spacing w:after="60" w:before="60"/>
      </w:pPr>
      <w:r>
        <w:t xml:space="preserve">STAX3 — $129/mth — Pick any 3 tools → Tool picker (Section 6.4)</w:t>
      </w:r>
    </w:p>
    <w:p>
      <w:pPr>
        <w:pStyle w:val="ListParagraph"/>
        <w:numPr>
          <w:ilvl w:val="0"/>
          <w:numId w:val="3"/>
        </w:numPr>
        <w:spacing w:after="60" w:before="60"/>
      </w:pPr>
      <w:r>
        <w:t xml:space="preserve">STAX6 — $249/mth — Pick any 6 tools → Tool picker (Section 6.4)</w:t>
      </w:r>
    </w:p>
    <w:p>
      <w:pPr>
        <w:pStyle w:val="ListParagraph"/>
        <w:numPr>
          <w:ilvl w:val="0"/>
          <w:numId w:val="3"/>
        </w:numPr>
        <w:spacing w:after="60" w:before="60"/>
      </w:pPr>
      <w:r>
        <w:t xml:space="preserve">STAXALL — $449/mth — Full platform access → Stripe checkout directly (no picker needed)</w:t>
      </w:r>
    </w:p>
    <w:p>
      <w:pPr>
        <w:spacing w:after="100" w:before="100"/>
      </w:pPr>
      <w:r>
        <w:t xml:space="preserve">The current modal copy describes STAXALL as "All 13 tools — best value." Under v3.0 the copy is updated to "Full platform access" to remove the tool-count dependency. As new tools are added to the platform, hardcoded tool counts become misleading. "Full platform access" is durable across tool count changes.</w:t>
      </w:r>
    </w:p>
    <w:p>
      <w:pPr>
        <w:spacing w:after="100" w:before="100"/>
        <w:rPr>
          <w:b/>
          <w:bCs/>
        </w:rPr>
      </w:pPr>
      <w:r>
        <w:rPr>
          <w:b/>
          <w:bCs/>
        </w:rPr>
        <w:t xml:space="preserve">Dismiss option:</w:t>
      </w:r>
    </w:p>
    <w:p>
      <w:pPr>
        <w:spacing w:after="100" w:before="100"/>
      </w:pPr>
      <w:r>
        <w:t xml:space="preserve">"Maybe Later" link at the bottom of the modal closes the modal without action. Per Section 10.6, the trigger button (Subscribe Now / Activate Now) remains functional on subsequent clicks after dismissal.</w:t>
      </w:r>
    </w:p>
    <w:p>
      <w:pPr>
        <w:pStyle w:val="Heading2"/>
        <w:spacing w:after="160" w:before="280"/>
      </w:pPr>
      <w:r>
        <w:rPr>
          <w:b/>
          <w:bCs/>
          <w:sz w:val="26"/>
          <w:szCs w:val="26"/>
        </w:rPr>
        <w:t xml:space="preserve">6.3 Flow by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Selection</w:t>
            </w:r>
          </w:p>
        </w:tc>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Next Step</w:t>
            </w:r>
          </w:p>
        </w:tc>
        <w:tc>
          <w:tcPr>
            <w:tcW w:type="dxa" w:w="4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Then</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Single tool</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Stripe checkout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Tool activated, others remain inactive</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STAX3</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Tool picker (pick 3)</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Stripe checkout → 3 tools activated</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STAX6</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Tool picker (pick 6)</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Stripe checkout → 6 tools activated</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STAXALL</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Stripe checkout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All tools activated</w:t>
            </w:r>
          </w:p>
        </w:tc>
      </w:tr>
    </w:tbl>
    <w:p>
      <w:pPr>
        <w:pStyle w:val="Heading2"/>
        <w:spacing w:after="160" w:before="280"/>
      </w:pPr>
      <w:r>
        <w:rPr>
          <w:b/>
          <w:bCs/>
          <w:sz w:val="26"/>
          <w:szCs w:val="26"/>
        </w:rPr>
        <w:t xml:space="preserve">6.4 Tool picker (for STAX3 and STAX6)</w:t>
      </w:r>
    </w:p>
    <w:p>
      <w:pPr>
        <w:spacing w:after="100" w:before="100"/>
      </w:pPr>
      <w:r>
        <w:t xml:space="preserve">Launched from the activation modal when the user selects STAX3 or STAX6.</w:t>
      </w:r>
    </w:p>
    <w:p>
      <w:pPr>
        <w:pStyle w:val="Heading3"/>
        <w:spacing w:after="140" w:before="220"/>
      </w:pPr>
      <w:r>
        <w:rPr>
          <w:b/>
          <w:bCs/>
          <w:sz w:val="22"/>
          <w:szCs w:val="22"/>
        </w:rPr>
        <w:t xml:space="preserve">6.4.1 Display</w:t>
      </w:r>
    </w:p>
    <w:p>
      <w:pPr>
        <w:pStyle w:val="ListParagraph"/>
        <w:numPr>
          <w:ilvl w:val="0"/>
          <w:numId w:val="3"/>
        </w:numPr>
        <w:spacing w:after="60" w:before="60"/>
      </w:pPr>
      <w:r>
        <w:t xml:space="preserve">Light mode (matches Dashboard styling, not the pre-login dark mode that legacy tools.html used)</w:t>
      </w:r>
    </w:p>
    <w:p>
      <w:pPr>
        <w:pStyle w:val="ListParagraph"/>
        <w:numPr>
          <w:ilvl w:val="0"/>
          <w:numId w:val="3"/>
        </w:numPr>
        <w:spacing w:after="60" w:before="60"/>
      </w:pPr>
      <w:r>
        <w:t xml:space="preserve">Loads as a modal or inline component within the activation flow — not as a separate page</w:t>
      </w:r>
    </w:p>
    <w:p>
      <w:pPr>
        <w:pStyle w:val="ListParagraph"/>
        <w:numPr>
          <w:ilvl w:val="0"/>
          <w:numId w:val="3"/>
        </w:numPr>
        <w:spacing w:after="60" w:before="60"/>
      </w:pPr>
      <w:r>
        <w:t xml:space="preserve">Reads user's industries from profiles.industry</w:t>
      </w:r>
    </w:p>
    <w:p>
      <w:pPr>
        <w:pStyle w:val="Heading3"/>
        <w:spacing w:after="140" w:before="220"/>
      </w:pPr>
      <w:r>
        <w:rPr>
          <w:b/>
          <w:bCs/>
          <w:sz w:val="22"/>
          <w:szCs w:val="22"/>
        </w:rPr>
        <w:t xml:space="preserve">6.4.2 Tool grouping</w:t>
      </w:r>
    </w:p>
    <w:p>
      <w:pPr>
        <w:spacing w:after="100" w:before="100"/>
      </w:pPr>
      <w:r>
        <w:t xml:space="preserve">The picker shows every tool the platform offers. There is no industry-based filtering or hiding. Tools are grouped visually:</w:t>
      </w:r>
    </w:p>
    <w:p>
      <w:pPr>
        <w:pStyle w:val="ListParagraph"/>
        <w:numPr>
          <w:ilvl w:val="0"/>
          <w:numId w:val="2"/>
        </w:numPr>
        <w:spacing w:after="80" w:before="80"/>
      </w:pPr>
      <w:r>
        <w:rPr>
          <w:b/>
          <w:bCs/>
        </w:rPr>
        <w:t xml:space="preserve">Industry-specific tools for your industries </w:t>
      </w:r>
      <w:r>
        <w:t xml:space="preserve">(top) — tools whose IDs appear in the industrySpecificTools array of any of the user's selected BP industries (per Industry Taxonomy Spec v2.0 Section 10.2)</w:t>
      </w:r>
    </w:p>
    <w:p>
      <w:pPr>
        <w:pStyle w:val="ListParagraph"/>
        <w:numPr>
          <w:ilvl w:val="0"/>
          <w:numId w:val="2"/>
        </w:numPr>
        <w:spacing w:after="80" w:before="80"/>
      </w:pPr>
      <w:r>
        <w:rPr>
          <w:b/>
          <w:bCs/>
        </w:rPr>
        <w:t xml:space="preserve">Core tools </w:t>
      </w:r>
      <w:r>
        <w:t xml:space="preserve">(middle) — tools tagged as core (always available, not industry-specific)</w:t>
      </w:r>
    </w:p>
    <w:p>
      <w:pPr>
        <w:pStyle w:val="ListParagraph"/>
        <w:numPr>
          <w:ilvl w:val="0"/>
          <w:numId w:val="2"/>
        </w:numPr>
        <w:spacing w:after="80" w:before="80"/>
      </w:pPr>
      <w:r>
        <w:rPr>
          <w:b/>
          <w:bCs/>
        </w:rPr>
        <w:t xml:space="preserve">Other tools </w:t>
      </w:r>
      <w:r>
        <w:t xml:space="preserve">(bottom) — industry-specific tools for industries the user has not selected</w:t>
      </w:r>
    </w:p>
    <w:p>
      <w:pPr>
        <w:spacing w:after="100" w:before="100"/>
      </w:pPr>
      <w:r>
        <w:t xml:space="preserve">All tools are selectable from any group. The user is not restricted by industry.</w:t>
      </w:r>
    </w:p>
    <w:p>
      <w:pPr>
        <w:pStyle w:val="Heading3"/>
        <w:spacing w:after="140" w:before="220"/>
      </w:pPr>
      <w:r>
        <w:rPr>
          <w:b/>
          <w:bCs/>
          <w:sz w:val="22"/>
          <w:szCs w:val="22"/>
        </w:rPr>
        <w:t xml:space="preserve">6.4.3 Trial usage indicator</w:t>
      </w:r>
    </w:p>
    <w:p>
      <w:pPr>
        <w:spacing w:after="100" w:before="100"/>
      </w:pPr>
      <w:r>
        <w:t xml:space="preserve">Tools the user actively used during the 14-day trial are visually indicated within the picker. This is a nudge based on real usage during the trial, not a restriction.</w:t>
      </w:r>
    </w:p>
    <w:p>
      <w:pPr>
        <w:spacing w:after="100" w:before="100"/>
      </w:pPr>
      <w:r>
        <w:t xml:space="preserve">Implementation detail (badge, icon, accent) — Code proposes during build using existing platform styling. Code identifies the source of "used during trial" data during Phase 1 — likely already present given existing dashboard widgets read usage.</w:t>
      </w:r>
    </w:p>
    <w:p>
      <w:pPr>
        <w:pStyle w:val="Heading3"/>
        <w:spacing w:after="140" w:before="220"/>
      </w:pPr>
      <w:r>
        <w:rPr>
          <w:b/>
          <w:bCs/>
          <w:sz w:val="22"/>
          <w:szCs w:val="22"/>
        </w:rPr>
        <w:t xml:space="preserve">6.4.4 Selection rules</w:t>
      </w:r>
    </w:p>
    <w:p>
      <w:pPr>
        <w:pStyle w:val="ListParagraph"/>
        <w:numPr>
          <w:ilvl w:val="0"/>
          <w:numId w:val="3"/>
        </w:numPr>
        <w:spacing w:after="60" w:before="60"/>
      </w:pPr>
      <w:r>
        <w:t xml:space="preserve">STAX3 path: user must select exactly 3 tools. Continue button disabled until 3 are selected.</w:t>
      </w:r>
    </w:p>
    <w:p>
      <w:pPr>
        <w:pStyle w:val="ListParagraph"/>
        <w:numPr>
          <w:ilvl w:val="0"/>
          <w:numId w:val="3"/>
        </w:numPr>
        <w:spacing w:after="60" w:before="60"/>
      </w:pPr>
      <w:r>
        <w:t xml:space="preserve">STAX6 path: user must select exactly 6 tools. Continue button disabled until 6 are selected.</w:t>
      </w:r>
    </w:p>
    <w:p>
      <w:pPr>
        <w:pStyle w:val="ListParagraph"/>
        <w:numPr>
          <w:ilvl w:val="0"/>
          <w:numId w:val="3"/>
        </w:numPr>
        <w:spacing w:after="60" w:before="60"/>
      </w:pPr>
      <w:r>
        <w:t xml:space="preserve">Selection counter visible at the top of the picker: "X of 3 selected" or "X of 6 selected"</w:t>
      </w:r>
    </w:p>
    <w:p>
      <w:pPr>
        <w:pStyle w:val="ListParagraph"/>
        <w:numPr>
          <w:ilvl w:val="0"/>
          <w:numId w:val="3"/>
        </w:numPr>
        <w:spacing w:after="60" w:before="60"/>
      </w:pPr>
      <w:r>
        <w:t xml:space="preserve">No tool prices shown next to individual tools in the picker — the user is paying a bundle price, not per-tool</w:t>
      </w:r>
    </w:p>
    <w:p>
      <w:pPr>
        <w:pStyle w:val="Heading3"/>
        <w:spacing w:after="140" w:before="220"/>
      </w:pPr>
      <w:r>
        <w:rPr>
          <w:b/>
          <w:bCs/>
          <w:sz w:val="22"/>
          <w:szCs w:val="22"/>
        </w:rPr>
        <w:t xml:space="preserve">6.4.5 Close behaviour</w:t>
      </w:r>
    </w:p>
    <w:p>
      <w:pPr>
        <w:spacing w:after="100" w:before="100"/>
      </w:pPr>
      <w:r>
        <w:t xml:space="preserve">If the user closes the picker without confirming, they return to the activation modal with no selections persisted. They can re-open the picker and pick again, or choose a different option (single tool / different bundle / STAXALL).</w:t>
      </w:r>
    </w:p>
    <w:p>
      <w:pPr>
        <w:pStyle w:val="Heading3"/>
        <w:spacing w:after="140" w:before="220"/>
      </w:pPr>
      <w:r>
        <w:rPr>
          <w:b/>
          <w:bCs/>
          <w:sz w:val="22"/>
          <w:szCs w:val="22"/>
        </w:rPr>
        <w:t xml:space="preserve">6.4.6 Future change-bundle support</w:t>
      </w:r>
    </w:p>
    <w:p>
      <w:pPr>
        <w:spacing w:after="100" w:before="100"/>
      </w:pPr>
      <w:r>
        <w:t xml:space="preserve">The picker is designed to support a future "change bundle" use case. If a user later wants to move from STAX3 to STAX6 (or vice versa), they re-enter the picker with their existing tool selections pre-filled, and pick more (or fewer). Implementation of the change-bundle flow itself is out of scope for v3.0, but Code designs the picker component so it doesn't preclude this. No additional work required in v3.0 beyond not actively preventing the pattern.</w:t>
      </w:r>
    </w:p>
    <w:p>
      <w:pPr>
        <w:pStyle w:val="Heading3"/>
        <w:spacing w:after="140" w:before="220"/>
      </w:pPr>
      <w:r>
        <w:rPr>
          <w:b/>
          <w:bCs/>
          <w:sz w:val="22"/>
          <w:szCs w:val="22"/>
        </w:rPr>
        <w:t xml:space="preserve">6.4.7 Search/filter</w:t>
      </w:r>
    </w:p>
    <w:p>
      <w:pPr>
        <w:spacing w:after="100" w:before="100"/>
      </w:pPr>
      <w:r>
        <w:t xml:space="preserve">Not in scope for v3.0. Groupings provide sufficient discoverability for the current tool count. Search may be revisited if the tool catalogue grows substantially.</w:t>
      </w:r>
    </w:p>
    <w:p>
      <w:pPr>
        <w:pStyle w:val="Heading2"/>
        <w:spacing w:after="160" w:before="280"/>
      </w:pPr>
      <w:r>
        <w:rPr>
          <w:b/>
          <w:bCs/>
          <w:sz w:val="26"/>
          <w:szCs w:val="26"/>
        </w:rPr>
        <w:t xml:space="preserve">6.5 Cohort impact</w:t>
      </w:r>
    </w:p>
    <w:p>
      <w:pPr>
        <w:spacing w:after="100" w:before="100"/>
      </w:pPr>
      <w:r>
        <w:t xml:space="preserve">Moving from STAXALL trial to any paid plan (STAX3 / STAX6 / STAXALL / single tool) does not affect the user's SRL cohort. Cohort is keyed on industries × state × region, not on tools owned. Subscription state changes are invisible to the SRL refresh cycle.</w:t>
      </w:r>
    </w:p>
    <w:p>
      <w:pPr>
        <w:pBdr>
          <w:bottom w:val="single" w:color="999999" w:sz="6" w:space="1"/>
        </w:pBdr>
        <w:spacing w:after="200" w:before="200"/>
      </w:pPr>
      <w:r>
        <w:t xml:space="preserve"/>
      </w:r>
    </w:p>
    <w:p>
      <w:pPr>
        <w:pStyle w:val="Heading1"/>
        <w:spacing w:after="200" w:before="360"/>
      </w:pPr>
      <w:r>
        <w:rPr>
          <w:b/>
          <w:bCs/>
          <w:sz w:val="32"/>
          <w:szCs w:val="32"/>
        </w:rPr>
        <w:t xml:space="preserve">7. During Trial (Days 1–14)</w:t>
      </w:r>
    </w:p>
    <w:p>
      <w:pPr>
        <w:spacing w:after="100" w:before="100"/>
      </w:pPr>
      <w:r>
        <w:t xml:space="preserve">This section specifies the user experience during the 14-day STAXALL trial. Largely unchanged from v2.1, with minor clarifications.</w:t>
      </w:r>
    </w:p>
    <w:p>
      <w:pPr>
        <w:pStyle w:val="Heading2"/>
        <w:spacing w:after="160" w:before="280"/>
      </w:pPr>
      <w:r>
        <w:rPr>
          <w:b/>
          <w:bCs/>
          <w:sz w:val="26"/>
          <w:szCs w:val="26"/>
        </w:rPr>
        <w:t xml:space="preserve">7.1 Dashboard</w:t>
      </w:r>
    </w:p>
    <w:p>
      <w:pPr>
        <w:spacing w:after="100" w:before="100"/>
      </w:pPr>
      <w:r>
        <w:t xml:space="preserve">During the 14-day trial:</w:t>
      </w:r>
    </w:p>
    <w:p>
      <w:pPr>
        <w:pStyle w:val="ListParagraph"/>
        <w:numPr>
          <w:ilvl w:val="0"/>
          <w:numId w:val="3"/>
        </w:numPr>
        <w:spacing w:after="60" w:before="60"/>
      </w:pPr>
      <w:r>
        <w:t xml:space="preserve">All tools appear in the YOUR STAX section as active</w:t>
      </w:r>
    </w:p>
    <w:p>
      <w:pPr>
        <w:pStyle w:val="ListParagraph"/>
        <w:numPr>
          <w:ilvl w:val="0"/>
          <w:numId w:val="3"/>
        </w:numPr>
        <w:spacing w:after="60" w:before="60"/>
      </w:pPr>
      <w:r>
        <w:t xml:space="preserve">Trial banner visible at top of dashboard with countdown: "You're on a free trial — X days left"</w:t>
      </w:r>
    </w:p>
    <w:p>
      <w:pPr>
        <w:pStyle w:val="ListParagraph"/>
        <w:numPr>
          <w:ilvl w:val="0"/>
          <w:numId w:val="3"/>
        </w:numPr>
        <w:spacing w:after="60" w:before="60"/>
      </w:pPr>
      <w:r>
        <w:t xml:space="preserve">Trial banner includes a "Subscribe Now" link that opens the activation modal (Section 6)</w:t>
      </w:r>
    </w:p>
    <w:p>
      <w:pPr>
        <w:pStyle w:val="ListParagraph"/>
        <w:numPr>
          <w:ilvl w:val="0"/>
          <w:numId w:val="3"/>
        </w:numPr>
        <w:spacing w:after="60" w:before="60"/>
      </w:pPr>
      <w:r>
        <w:t xml:space="preserve">MORE STAX section hidden (the user has all tools as part of the trial, there's nothing to add)</w:t>
      </w:r>
    </w:p>
    <w:p>
      <w:pPr>
        <w:spacing w:after="100" w:before="100"/>
      </w:pPr>
      <w:r>
        <w:t xml:space="preserve">Trial tile presentation otherwise matches the post-trial subscribed-user dashboard — same tile layout, same tool branding, same click-through to tool pages.</w:t>
      </w:r>
    </w:p>
    <w:p>
      <w:pPr>
        <w:pStyle w:val="Heading2"/>
        <w:spacing w:after="160" w:before="280"/>
      </w:pPr>
      <w:r>
        <w:rPr>
          <w:b/>
          <w:bCs/>
          <w:sz w:val="26"/>
          <w:szCs w:val="26"/>
        </w:rPr>
        <w:t xml:space="preserve">7.2 Tool access</w:t>
      </w:r>
    </w:p>
    <w:p>
      <w:pPr>
        <w:spacing w:after="100" w:before="100"/>
      </w:pPr>
      <w:r>
        <w:t xml:space="preserve">During the 14-day trial:</w:t>
      </w:r>
    </w:p>
    <w:p>
      <w:pPr>
        <w:pStyle w:val="ListParagraph"/>
        <w:numPr>
          <w:ilvl w:val="0"/>
          <w:numId w:val="3"/>
        </w:numPr>
        <w:spacing w:after="60" w:before="60"/>
      </w:pPr>
      <w:r>
        <w:t xml:space="preserve">All tools are fully functional</w:t>
      </w:r>
    </w:p>
    <w:p>
      <w:pPr>
        <w:pStyle w:val="ListParagraph"/>
        <w:numPr>
          <w:ilvl w:val="0"/>
          <w:numId w:val="3"/>
        </w:numPr>
        <w:spacing w:after="60" w:before="60"/>
      </w:pPr>
      <w:r>
        <w:t xml:space="preserve">No restrictions on features, outputs, or usage volume</w:t>
      </w:r>
    </w:p>
    <w:p>
      <w:pPr>
        <w:pStyle w:val="ListParagraph"/>
        <w:numPr>
          <w:ilvl w:val="0"/>
          <w:numId w:val="3"/>
        </w:numPr>
        <w:spacing w:after="60" w:before="60"/>
      </w:pPr>
      <w:r>
        <w:t xml:space="preserve">Content Library is fully accessible (CL is bundled with the trial, same as with paid subscriptions — see Section 1.2)</w:t>
      </w:r>
    </w:p>
    <w:p>
      <w:pPr>
        <w:pStyle w:val="Heading2"/>
        <w:spacing w:after="160" w:before="280"/>
      </w:pPr>
      <w:r>
        <w:rPr>
          <w:b/>
          <w:bCs/>
          <w:sz w:val="26"/>
          <w:szCs w:val="26"/>
        </w:rPr>
        <w:t xml:space="preserve">7.3 Account Management page</w:t>
      </w:r>
    </w:p>
    <w:p>
      <w:pPr>
        <w:spacing w:after="100" w:before="100"/>
      </w:pPr>
      <w:r>
        <w:t xml:space="preserve">The Account page shows:</w:t>
      </w:r>
    </w:p>
    <w:p>
      <w:pPr>
        <w:pStyle w:val="ListParagraph"/>
        <w:numPr>
          <w:ilvl w:val="0"/>
          <w:numId w:val="3"/>
        </w:numPr>
        <w:spacing w:after="60" w:before="60"/>
      </w:pPr>
      <w:r>
        <w:t xml:space="preserve">All tools listed as active</w:t>
      </w:r>
    </w:p>
    <w:p>
      <w:pPr>
        <w:pStyle w:val="ListParagraph"/>
        <w:numPr>
          <w:ilvl w:val="0"/>
          <w:numId w:val="3"/>
        </w:numPr>
        <w:spacing w:after="60" w:before="60"/>
      </w:pPr>
      <w:r>
        <w:t xml:space="preserve">Subscription status: "STAXALL Trial — expires [date]"</w:t>
      </w:r>
    </w:p>
    <w:p>
      <w:pPr>
        <w:pStyle w:val="ListParagraph"/>
        <w:numPr>
          <w:ilvl w:val="0"/>
          <w:numId w:val="3"/>
        </w:numPr>
        <w:spacing w:after="60" w:before="60"/>
      </w:pPr>
      <w:r>
        <w:t xml:space="preserve">"Subscribe Now" button that opens the activation modal (Section 6)</w:t>
      </w:r>
    </w:p>
    <w:p>
      <w:pPr>
        <w:pStyle w:val="ListParagraph"/>
        <w:numPr>
          <w:ilvl w:val="0"/>
          <w:numId w:val="3"/>
        </w:numPr>
        <w:spacing w:after="60" w:before="60"/>
      </w:pPr>
      <w:r>
        <w:t xml:space="preserve">Standard account fields (email, name, etc.) per existing Account page spec</w:t>
      </w:r>
    </w:p>
    <w:p>
      <w:pPr>
        <w:pStyle w:val="Heading2"/>
        <w:spacing w:after="160" w:before="280"/>
      </w:pPr>
      <w:r>
        <w:rPr>
          <w:b/>
          <w:bCs/>
          <w:sz w:val="26"/>
          <w:szCs w:val="26"/>
        </w:rPr>
        <w:t xml:space="preserve">7.4 Early conversion</w:t>
      </w:r>
    </w:p>
    <w:p>
      <w:pPr>
        <w:spacing w:after="100" w:before="100"/>
      </w:pPr>
      <w:r>
        <w:t xml:space="preserve">The user can subscribe before the trial expires. The flow is identical to the post-trial activation flow:</w:t>
      </w:r>
    </w:p>
    <w:p>
      <w:pPr>
        <w:pStyle w:val="ListParagraph"/>
        <w:numPr>
          <w:ilvl w:val="0"/>
          <w:numId w:val="2"/>
        </w:numPr>
        <w:spacing w:after="80" w:before="80"/>
      </w:pPr>
      <w:r>
        <w:t xml:space="preserve">User clicks "Subscribe Now" from the banner or Account page</w:t>
      </w:r>
    </w:p>
    <w:p>
      <w:pPr>
        <w:pStyle w:val="ListParagraph"/>
        <w:numPr>
          <w:ilvl w:val="0"/>
          <w:numId w:val="2"/>
        </w:numPr>
        <w:spacing w:after="80" w:before="80"/>
      </w:pPr>
      <w:r>
        <w:t xml:space="preserve">Activation modal opens (Section 6)</w:t>
      </w:r>
    </w:p>
    <w:p>
      <w:pPr>
        <w:pStyle w:val="ListParagraph"/>
        <w:numPr>
          <w:ilvl w:val="0"/>
          <w:numId w:val="2"/>
        </w:numPr>
        <w:spacing w:after="80" w:before="80"/>
      </w:pPr>
      <w:r>
        <w:t xml:space="preserve">User selects single tool, STAX3, STAX6, or STAXALL</w:t>
      </w:r>
    </w:p>
    <w:p>
      <w:pPr>
        <w:pStyle w:val="ListParagraph"/>
        <w:numPr>
          <w:ilvl w:val="0"/>
          <w:numId w:val="2"/>
        </w:numPr>
        <w:spacing w:after="80" w:before="80"/>
      </w:pPr>
      <w:r>
        <w:t xml:space="preserve">Picker if applicable (STAX3 / STAX6), Stripe checkout</w:t>
      </w:r>
    </w:p>
    <w:p>
      <w:pPr>
        <w:pStyle w:val="ListParagraph"/>
        <w:numPr>
          <w:ilvl w:val="0"/>
          <w:numId w:val="2"/>
        </w:numPr>
        <w:spacing w:after="80" w:before="80"/>
      </w:pPr>
      <w:r>
        <w:t xml:space="preserve">On Stripe success: trial state on profile is replaced with the chosen subscription state, trial banner is replaced with active subscription state</w:t>
      </w:r>
    </w:p>
    <w:p>
      <w:pPr>
        <w:spacing w:after="100" w:before="100"/>
      </w:pPr>
      <w:r>
        <w:t xml:space="preserve">Early conversion does not refund or extend anything. The user is moving from "free trial of everything" to "paid subscription of what they chose."</w:t>
      </w:r>
    </w:p>
    <w:p>
      <w:pPr>
        <w:pStyle w:val="Heading2"/>
        <w:spacing w:after="160" w:before="280"/>
      </w:pPr>
      <w:r>
        <w:rPr>
          <w:b/>
          <w:bCs/>
          <w:sz w:val="26"/>
          <w:szCs w:val="26"/>
        </w:rPr>
        <w:t xml:space="preserve">7.5 BP completion during trial</w:t>
      </w:r>
    </w:p>
    <w:p>
      <w:pPr>
        <w:spacing w:after="100" w:before="100"/>
      </w:pPr>
      <w:r>
        <w:t xml:space="preserve">The forced BP completion modal (per Industry Taxonomy Spec v2.0) applies during the trial. A user who has not completed BP receives 403 bp_incomplete responses from tool APIs until BP is complete. They can still see the Dashboard and Account pages — only tool API access is gated.</w:t>
      </w:r>
    </w:p>
    <w:p>
      <w:pPr>
        <w:spacing w:after="100" w:before="100"/>
      </w:pPr>
      <w:r>
        <w:t xml:space="preserve">This means: a user who signs up and abandons before completing BP has a counting-down trial they cannot actually use. The trial timer continues regardless. When they return and complete BP, the trial has the remaining days from their signup date, not a fresh 14 days.</w:t>
      </w:r>
    </w:p>
    <w:p>
      <w:pPr>
        <w:spacing w:after="100" w:before="100"/>
      </w:pPr>
      <w:r>
        <w:t xml:space="preserve">This is intentional — the trial is a fixed-length offer, not a usage-based one.</w:t>
      </w:r>
    </w:p>
    <w:p>
      <w:pPr>
        <w:pBdr>
          <w:bottom w:val="single" w:color="999999" w:sz="6" w:space="1"/>
        </w:pBdr>
        <w:spacing w:after="200" w:before="200"/>
      </w:pPr>
      <w:r>
        <w:t xml:space="preserve"/>
      </w:r>
    </w:p>
    <w:p>
      <w:pPr>
        <w:pStyle w:val="Heading1"/>
        <w:spacing w:after="200" w:before="360"/>
      </w:pPr>
      <w:r>
        <w:rPr>
          <w:b/>
          <w:bCs/>
          <w:sz w:val="32"/>
          <w:szCs w:val="32"/>
        </w:rPr>
        <w:t xml:space="preserve">8. Trial Expiry</w:t>
      </w:r>
    </w:p>
    <w:p>
      <w:pPr>
        <w:spacing w:after="100" w:before="100"/>
      </w:pPr>
      <w:r>
        <w:t xml:space="preserve">Largely unchanged from v2.1.</w:t>
      </w:r>
    </w:p>
    <w:p>
      <w:pPr>
        <w:pStyle w:val="Heading2"/>
        <w:spacing w:after="160" w:before="280"/>
      </w:pPr>
      <w:r>
        <w:rPr>
          <w:b/>
          <w:bCs/>
          <w:sz w:val="26"/>
          <w:szCs w:val="26"/>
        </w:rPr>
        <w:t xml:space="preserve">8.1 Timing</w:t>
      </w:r>
    </w:p>
    <w:p>
      <w:pPr>
        <w:pStyle w:val="ListParagraph"/>
        <w:numPr>
          <w:ilvl w:val="0"/>
          <w:numId w:val="3"/>
        </w:numPr>
        <w:spacing w:after="60" w:before="60"/>
      </w:pPr>
      <w:r>
        <w:t xml:space="preserve">Trial expires at midnight local time on day 14</w:t>
      </w:r>
    </w:p>
    <w:p>
      <w:pPr>
        <w:pStyle w:val="ListParagraph"/>
        <w:numPr>
          <w:ilvl w:val="0"/>
          <w:numId w:val="3"/>
        </w:numPr>
        <w:spacing w:after="60" w:before="60"/>
      </w:pPr>
      <w:r>
        <w:t xml:space="preserve">Use of local time (not UTC, not exact-to-the-minute) is intentional — easier to manage operationally, predictable for users</w:t>
      </w:r>
    </w:p>
    <w:p>
      <w:pPr>
        <w:pStyle w:val="Heading2"/>
        <w:spacing w:after="160" w:before="280"/>
      </w:pPr>
      <w:r>
        <w:rPr>
          <w:b/>
          <w:bCs/>
          <w:sz w:val="26"/>
          <w:szCs w:val="26"/>
        </w:rPr>
        <w:t xml:space="preserve">8.2 What happens at expiry</w:t>
      </w:r>
    </w:p>
    <w:p>
      <w:pPr>
        <w:spacing w:after="100" w:before="100"/>
      </w:pPr>
      <w:r>
        <w:t xml:space="preserve">No popup or modal fires automatically. The interface simply changes when the user next loads the dashboard or any tool page:</w:t>
      </w:r>
    </w:p>
    <w:p>
      <w:pPr>
        <w:pStyle w:val="ListParagraph"/>
        <w:numPr>
          <w:ilvl w:val="0"/>
          <w:numId w:val="3"/>
        </w:numPr>
        <w:spacing w:after="60" w:before="60"/>
      </w:pPr>
      <w:r>
        <w:t xml:space="preserve">Trial banner is replaced with: "Your trial has ended. Subscribe to continue using your tools."</w:t>
      </w:r>
    </w:p>
    <w:p>
      <w:pPr>
        <w:pStyle w:val="ListParagraph"/>
        <w:numPr>
          <w:ilvl w:val="0"/>
          <w:numId w:val="3"/>
        </w:numPr>
        <w:spacing w:after="60" w:before="60"/>
      </w:pPr>
      <w:r>
        <w:t xml:space="preserve">Dashboard tool tiles show "Activate Now" buttons on every tile (instead of opening the tool)</w:t>
      </w:r>
    </w:p>
    <w:p>
      <w:pPr>
        <w:pStyle w:val="ListParagraph"/>
        <w:numPr>
          <w:ilvl w:val="0"/>
          <w:numId w:val="3"/>
        </w:numPr>
        <w:spacing w:after="60" w:before="60"/>
      </w:pPr>
      <w:r>
        <w:t xml:space="preserve">Tool pages are blocked — accessing one redirects to the dashboard</w:t>
      </w:r>
    </w:p>
    <w:p>
      <w:pPr>
        <w:pStyle w:val="ListParagraph"/>
        <w:numPr>
          <w:ilvl w:val="0"/>
          <w:numId w:val="3"/>
        </w:numPr>
        <w:spacing w:after="60" w:before="60"/>
      </w:pPr>
      <w:r>
        <w:t xml:space="preserve">Content Library remains accessible if there is at least one active paid tool. If the user has zero paid tools after trial expiry (i.e. did not subscribe), CL is also blocked (per Section 1.2 — CL is bundled with paid platform access, not perpetually free)</w:t>
      </w:r>
    </w:p>
    <w:p>
      <w:pPr>
        <w:pStyle w:val="Heading2"/>
        <w:spacing w:after="160" w:before="280"/>
      </w:pPr>
      <w:r>
        <w:rPr>
          <w:b/>
          <w:bCs/>
          <w:sz w:val="26"/>
          <w:szCs w:val="26"/>
        </w:rPr>
        <w:t xml:space="preserve">8.3 Tool access after expiry</w:t>
      </w:r>
    </w:p>
    <w:p>
      <w:pPr>
        <w:spacing w:after="100" w:before="100"/>
      </w:pPr>
      <w:r>
        <w:t xml:space="preserve">If a user attempts to access a tool page after trial expiry:</w:t>
      </w:r>
    </w:p>
    <w:p>
      <w:pPr>
        <w:pStyle w:val="ListParagraph"/>
        <w:numPr>
          <w:ilvl w:val="0"/>
          <w:numId w:val="3"/>
        </w:numPr>
        <w:spacing w:after="60" w:before="60"/>
      </w:pPr>
      <w:r>
        <w:t xml:space="preserve">Redirected to the dashboard</w:t>
      </w:r>
    </w:p>
    <w:p>
      <w:pPr>
        <w:pStyle w:val="ListParagraph"/>
        <w:numPr>
          <w:ilvl w:val="0"/>
          <w:numId w:val="3"/>
        </w:numPr>
        <w:spacing w:after="60" w:before="60"/>
      </w:pPr>
      <w:r>
        <w:t xml:space="preserve">Modal opens: "Your trial has ended. Activate this tool to continue."</w:t>
      </w:r>
    </w:p>
    <w:p>
      <w:pPr>
        <w:pStyle w:val="ListParagraph"/>
        <w:numPr>
          <w:ilvl w:val="0"/>
          <w:numId w:val="3"/>
        </w:numPr>
        <w:spacing w:after="60" w:before="60"/>
      </w:pPr>
      <w:r>
        <w:t xml:space="preserve">Modal has "Activate Now" button → activation modal (Section 6) opens with the tool-tile context (single-tool option shown)</w:t>
      </w:r>
    </w:p>
    <w:p>
      <w:pPr>
        <w:pStyle w:val="Heading2"/>
        <w:spacing w:after="160" w:before="280"/>
      </w:pPr>
      <w:r>
        <w:rPr>
          <w:b/>
          <w:bCs/>
          <w:sz w:val="26"/>
          <w:szCs w:val="26"/>
        </w:rPr>
        <w:t xml:space="preserve">8.4 Subscription state at expiry</w:t>
      </w:r>
    </w:p>
    <w:p>
      <w:pPr>
        <w:spacing w:after="100" w:before="100"/>
      </w:pPr>
      <w:r>
        <w:t xml:space="preserve">If the user did not subscribe (no early conversion, no post-expiry subscription):</w:t>
      </w:r>
    </w:p>
    <w:p>
      <w:pPr>
        <w:pStyle w:val="ListParagraph"/>
        <w:numPr>
          <w:ilvl w:val="0"/>
          <w:numId w:val="3"/>
        </w:numPr>
        <w:spacing w:after="60" w:before="60"/>
      </w:pPr>
      <w:r>
        <w:t xml:space="preserve">is_trial remains true on profile (the user is still flagged as having used their trial)</w:t>
      </w:r>
    </w:p>
    <w:p>
      <w:pPr>
        <w:pStyle w:val="ListParagraph"/>
        <w:numPr>
          <w:ilvl w:val="0"/>
          <w:numId w:val="3"/>
        </w:numPr>
        <w:spacing w:after="60" w:before="60"/>
      </w:pPr>
      <w:r>
        <w:t xml:space="preserve">trial_expires_at remains the original day-14 timestamp</w:t>
      </w:r>
    </w:p>
    <w:p>
      <w:pPr>
        <w:pStyle w:val="ListParagraph"/>
        <w:numPr>
          <w:ilvl w:val="0"/>
          <w:numId w:val="3"/>
        </w:numPr>
        <w:spacing w:after="60" w:before="60"/>
      </w:pPr>
      <w:r>
        <w:t xml:space="preserve">trial_used remains true</w:t>
      </w:r>
    </w:p>
    <w:p>
      <w:pPr>
        <w:pStyle w:val="ListParagraph"/>
        <w:numPr>
          <w:ilvl w:val="0"/>
          <w:numId w:val="3"/>
        </w:numPr>
        <w:spacing w:after="60" w:before="60"/>
      </w:pPr>
      <w:r>
        <w:t xml:space="preserve">bundle_tier remains stax-all but is no longer meaningful for access (the gate is is_trial &amp;&amp; trial_expires_at &lt; now() → blocked)</w:t>
      </w:r>
    </w:p>
    <w:p>
      <w:pPr>
        <w:pStyle w:val="ListParagraph"/>
        <w:numPr>
          <w:ilvl w:val="0"/>
          <w:numId w:val="3"/>
        </w:numPr>
        <w:spacing w:after="60" w:before="60"/>
      </w:pPr>
      <w:r>
        <w:t xml:space="preserve">activated_tools is not modified</w:t>
      </w:r>
    </w:p>
    <w:p>
      <w:pPr>
        <w:spacing w:after="100" w:before="100"/>
      </w:pPr>
      <w:r>
        <w:t xml:space="preserve">The profile retains its data. If the user subscribes post-expiry via the activation modal, the Stripe webhook on payment confirmation updates is_trial=false, sets the appropriate bundle_tier, and updates activated_tools to reflect the chosen tools.</w:t>
      </w:r>
    </w:p>
    <w:p>
      <w:pPr>
        <w:pStyle w:val="Heading2"/>
        <w:spacing w:after="160" w:before="280"/>
      </w:pPr>
      <w:r>
        <w:rPr>
          <w:b/>
          <w:bCs/>
          <w:sz w:val="26"/>
          <w:szCs w:val="26"/>
        </w:rPr>
        <w:t xml:space="preserve">8.5 Re-trial not allowed</w:t>
      </w:r>
    </w:p>
    <w:p>
      <w:pPr>
        <w:spacing w:after="100" w:before="100"/>
      </w:pPr>
      <w:r>
        <w:t xml:space="preserve">A user who has trial_used=true cannot start a new trial. They must subscribe (single tool or bundle) to regain access to platform tools.</w:t>
      </w:r>
    </w:p>
    <w:p>
      <w:pPr>
        <w:spacing w:after="100" w:before="100"/>
      </w:pPr>
      <w:r>
        <w:t xml:space="preserve">If they signed out after their trial expired and later return to the platform, they may try to click pre-auth CTAs (e.g. "Start 14-day Free Trial" on panel.html or pricing-page). Pre-auth pages do not perform auth checks — the buttons behave the same for all visitors. The trial_used=true case is handled at the signin step, not at the button click:</w:t>
      </w:r>
    </w:p>
    <w:p>
      <w:pPr>
        <w:pStyle w:val="ListParagraph"/>
        <w:numPr>
          <w:ilvl w:val="0"/>
          <w:numId w:val="3"/>
        </w:numPr>
        <w:spacing w:after="60" w:before="60"/>
      </w:pPr>
      <w:r>
        <w:t xml:space="preserve">Pre-auth Start Free Trial buttons navigate to /login?tab=signup as for any visitor</w:t>
      </w:r>
    </w:p>
    <w:p>
      <w:pPr>
        <w:pStyle w:val="ListParagraph"/>
        <w:numPr>
          <w:ilvl w:val="0"/>
          <w:numId w:val="3"/>
        </w:numPr>
        <w:spacing w:after="60" w:before="60"/>
      </w:pPr>
      <w:r>
        <w:t xml:space="preserve">If the returning user attempts to sign up with their existing email, Supabase rejects the signup with an "email already exists" response. login.html displays a friendly error inviting them to switch to the Sign In tab (Section 8.7)</w:t>
      </w:r>
    </w:p>
    <w:p>
      <w:pPr>
        <w:pStyle w:val="ListParagraph"/>
        <w:numPr>
          <w:ilvl w:val="0"/>
          <w:numId w:val="3"/>
        </w:numPr>
        <w:spacing w:after="60" w:before="60"/>
      </w:pPr>
      <w:r>
        <w:t xml:space="preserve">Once signed in, the returning user is offered subscription via the Subscribe Now prompt modal (Section 8.6)</w:t>
      </w:r>
    </w:p>
    <w:p>
      <w:pPr>
        <w:spacing w:after="100" w:before="100"/>
      </w:pPr>
      <w:r>
        <w:t xml:space="preserve">Signed-in users do not encounter pre-auth pages, so there is no scenario where a signed-in trial_used=true user clicks a pre-auth trial button. The re-trial block is handled entirely at signin, not via per-button auth checks.</w:t>
      </w:r>
    </w:p>
    <w:p>
      <w:pPr>
        <w:pStyle w:val="Heading2"/>
        <w:spacing w:after="160" w:before="280"/>
      </w:pPr>
      <w:r>
        <w:rPr>
          <w:b/>
          <w:bCs/>
          <w:sz w:val="26"/>
          <w:szCs w:val="26"/>
        </w:rPr>
        <w:t xml:space="preserve">8.6 Subscribe Now prompt on return (post-signin)</w:t>
      </w:r>
    </w:p>
    <w:p>
      <w:pPr>
        <w:spacing w:after="100" w:before="100"/>
      </w:pPr>
      <w:r>
        <w:t xml:space="preserve">When a returning user signs in and is detected as trial_used=true with no active paid subscription, a Subscribe Now prompt modal fires once, immediately after successful signin.</w:t>
      </w:r>
    </w:p>
    <w:p>
      <w:pPr>
        <w:pStyle w:val="Heading3"/>
        <w:spacing w:after="140" w:before="220"/>
      </w:pPr>
      <w:r>
        <w:rPr>
          <w:b/>
          <w:bCs/>
          <w:sz w:val="22"/>
          <w:szCs w:val="22"/>
        </w:rPr>
        <w:t xml:space="preserve">8.6.1 Trigger conditions</w:t>
      </w:r>
    </w:p>
    <w:p>
      <w:pPr>
        <w:spacing w:after="100" w:before="100"/>
      </w:pPr>
      <w:r>
        <w:t xml:space="preserve">The modal fires on successful signin if all of the following are true:</w:t>
      </w:r>
    </w:p>
    <w:p>
      <w:pPr>
        <w:pStyle w:val="ListParagraph"/>
        <w:numPr>
          <w:ilvl w:val="0"/>
          <w:numId w:val="3"/>
        </w:numPr>
        <w:spacing w:after="60" w:before="60"/>
      </w:pPr>
      <w:r>
        <w:t xml:space="preserve">User is authenticated (signin just completed successfully)</w:t>
      </w:r>
    </w:p>
    <w:p>
      <w:pPr>
        <w:pStyle w:val="ListParagraph"/>
        <w:numPr>
          <w:ilvl w:val="0"/>
          <w:numId w:val="3"/>
        </w:numPr>
        <w:spacing w:after="60" w:before="60"/>
      </w:pPr>
      <w:r>
        <w:t xml:space="preserve">Profile state: trial_used=true</w:t>
      </w:r>
    </w:p>
    <w:p>
      <w:pPr>
        <w:pStyle w:val="ListParagraph"/>
        <w:numPr>
          <w:ilvl w:val="0"/>
          <w:numId w:val="3"/>
        </w:numPr>
        <w:spacing w:after="60" w:before="60"/>
      </w:pPr>
      <w:r>
        <w:t xml:space="preserve">Profile state: no active paid subscription (Code confirms during Phase 1 the canonical check — likely is_trial=false AND no active Stripe subscription)</w:t>
      </w:r>
    </w:p>
    <w:p>
      <w:pPr>
        <w:spacing w:after="100" w:before="100"/>
      </w:pPr>
      <w:r>
        <w:t xml:space="preserve">The check runs once per signin session. It does NOT fire on every page load, only at the signin event itself.</w:t>
      </w:r>
    </w:p>
    <w:p>
      <w:pPr>
        <w:pStyle w:val="Heading3"/>
        <w:spacing w:after="140" w:before="220"/>
      </w:pPr>
      <w:r>
        <w:rPr>
          <w:b/>
          <w:bCs/>
          <w:sz w:val="22"/>
          <w:szCs w:val="22"/>
        </w:rPr>
        <w:t xml:space="preserve">8.6.2 Modal content</w:t>
      </w:r>
    </w:p>
    <w:p>
      <w:pPr>
        <w:spacing w:after="100" w:before="100"/>
        <w:rPr>
          <w:b/>
          <w:bCs/>
        </w:rPr>
      </w:pPr>
      <w:r>
        <w:rPr>
          <w:b/>
          <w:bCs/>
        </w:rPr>
        <w:t xml:space="preserve">Heading: "Welcome back"</w:t>
      </w:r>
    </w:p>
    <w:p>
      <w:pPr>
        <w:spacing w:after="100" w:before="100"/>
      </w:pPr>
      <w:r>
        <w:t xml:space="preserve">Body copy: "Your free trial has ended. Would you like to subscribe now to keep using your tools?"</w:t>
      </w:r>
    </w:p>
    <w:p>
      <w:pPr>
        <w:spacing w:after="100" w:before="100"/>
      </w:pPr>
      <w:r>
        <w:t xml:space="preserve">Buttons:</w:t>
      </w:r>
    </w:p>
    <w:p>
      <w:pPr>
        <w:pStyle w:val="ListParagraph"/>
        <w:numPr>
          <w:ilvl w:val="0"/>
          <w:numId w:val="3"/>
        </w:numPr>
        <w:spacing w:after="60" w:before="60"/>
      </w:pPr>
      <w:r>
        <w:t xml:space="preserve">OK (primary) — closes this modal and immediately opens the activation modal (Section 6) so the user can select a single tool, STAX3, STAX6, or STAXALL</w:t>
      </w:r>
    </w:p>
    <w:p>
      <w:pPr>
        <w:pStyle w:val="ListParagraph"/>
        <w:numPr>
          <w:ilvl w:val="0"/>
          <w:numId w:val="3"/>
        </w:numPr>
        <w:spacing w:after="60" w:before="60"/>
      </w:pPr>
      <w:r>
        <w:t xml:space="preserve">Cancel (secondary) — closes the modal. User stays signed in and lands on the dashboard in trial-expired state (Section 8.2). They can subscribe later via Activate Now on tool tiles, Subscribe Now in the trial-expired banner, or Subscribe Now on the Account page.</w:t>
      </w:r>
    </w:p>
    <w:p>
      <w:pPr>
        <w:pStyle w:val="Heading3"/>
        <w:spacing w:after="140" w:before="220"/>
      </w:pPr>
      <w:r>
        <w:rPr>
          <w:b/>
          <w:bCs/>
          <w:sz w:val="22"/>
          <w:szCs w:val="22"/>
        </w:rPr>
        <w:t xml:space="preserve">8.6.3 Cancel behaviour</w:t>
      </w:r>
    </w:p>
    <w:p>
      <w:pPr>
        <w:spacing w:after="100" w:before="100"/>
      </w:pPr>
      <w:r>
        <w:t xml:space="preserve">Cancel keeps the user signed in and routes them to the dashboard. The dashboard reflects their trial-expired state (per Section 8.2):</w:t>
      </w:r>
    </w:p>
    <w:p>
      <w:pPr>
        <w:pStyle w:val="ListParagraph"/>
        <w:numPr>
          <w:ilvl w:val="0"/>
          <w:numId w:val="3"/>
        </w:numPr>
        <w:spacing w:after="60" w:before="60"/>
      </w:pPr>
      <w:r>
        <w:t xml:space="preserve">Banner: "Your trial has ended. Subscribe to continue using your tools."</w:t>
      </w:r>
    </w:p>
    <w:p>
      <w:pPr>
        <w:pStyle w:val="ListParagraph"/>
        <w:numPr>
          <w:ilvl w:val="0"/>
          <w:numId w:val="3"/>
        </w:numPr>
        <w:spacing w:after="60" w:before="60"/>
      </w:pPr>
      <w:r>
        <w:t xml:space="preserve">Tool tiles show Activate Now</w:t>
      </w:r>
    </w:p>
    <w:p>
      <w:pPr>
        <w:pStyle w:val="ListParagraph"/>
        <w:numPr>
          <w:ilvl w:val="0"/>
          <w:numId w:val="3"/>
        </w:numPr>
        <w:spacing w:after="60" w:before="60"/>
      </w:pPr>
      <w:r>
        <w:t xml:space="preserve">Tool pages are blocked</w:t>
      </w:r>
    </w:p>
    <w:p>
      <w:pPr>
        <w:pStyle w:val="ListParagraph"/>
        <w:numPr>
          <w:ilvl w:val="0"/>
          <w:numId w:val="3"/>
        </w:numPr>
        <w:spacing w:after="60" w:before="60"/>
      </w:pPr>
      <w:r>
        <w:t xml:space="preserve">Content Library is blocked (no active paid tool, per Section 1.2)</w:t>
      </w:r>
    </w:p>
    <w:p>
      <w:pPr>
        <w:spacing w:after="100" w:before="100"/>
      </w:pPr>
      <w:r>
        <w:t xml:space="preserve">The user can sign out from the Account dropdown as normal. The Subscribe Now prompt does not re-fire on subsequent page loads within the same session — only at the next signin event.</w:t>
      </w:r>
    </w:p>
    <w:p>
      <w:pPr>
        <w:pStyle w:val="Heading3"/>
        <w:spacing w:after="140" w:before="220"/>
      </w:pPr>
      <w:r>
        <w:rPr>
          <w:b/>
          <w:bCs/>
          <w:sz w:val="22"/>
          <w:szCs w:val="22"/>
        </w:rPr>
        <w:t xml:space="preserve">8.6.4 Implementation</w:t>
      </w:r>
    </w:p>
    <w:p>
      <w:pPr>
        <w:spacing w:after="100" w:before="100"/>
      </w:pPr>
      <w:r>
        <w:t xml:space="preserve">Modal renders post-auth using staxai-auth.css standard modal patterns. No new CSS classes. login.html (or the post-signin handler — Code identifies the canonical location during Phase 1) performs the trigger check and renders the modal.</w:t>
      </w:r>
    </w:p>
    <w:p>
      <w:pPr>
        <w:pStyle w:val="Heading2"/>
        <w:spacing w:after="160" w:before="280"/>
      </w:pPr>
      <w:r>
        <w:rPr>
          <w:b/>
          <w:bCs/>
          <w:sz w:val="26"/>
          <w:szCs w:val="26"/>
        </w:rPr>
        <w:t xml:space="preserve">8.7 Existing-email handling on signup attempt</w:t>
      </w:r>
    </w:p>
    <w:p>
      <w:pPr>
        <w:spacing w:after="100" w:before="100"/>
      </w:pPr>
      <w:r>
        <w:t xml:space="preserve">A returning user who tries to sign up via /login?tab=signup with an email that already has an account is rejected by Supabase auth with an "email already exists" error. Under v3.0 this rejection is handled with a friendly, actionable message.</w:t>
      </w:r>
    </w:p>
    <w:p>
      <w:pPr>
        <w:pStyle w:val="Heading3"/>
        <w:spacing w:after="140" w:before="220"/>
      </w:pPr>
      <w:r>
        <w:rPr>
          <w:b/>
          <w:bCs/>
          <w:sz w:val="22"/>
          <w:szCs w:val="22"/>
        </w:rPr>
        <w:t xml:space="preserve">8.7.1 Required behaviour</w:t>
      </w:r>
    </w:p>
    <w:p>
      <w:pPr>
        <w:spacing w:after="100" w:before="100"/>
      </w:pPr>
      <w:r>
        <w:t xml:space="preserve">When the signup form returns an existing-email error:</w:t>
      </w:r>
    </w:p>
    <w:p>
      <w:pPr>
        <w:pStyle w:val="ListParagraph"/>
        <w:numPr>
          <w:ilvl w:val="0"/>
          <w:numId w:val="3"/>
        </w:numPr>
        <w:spacing w:after="60" w:before="60"/>
      </w:pPr>
      <w:r>
        <w:t xml:space="preserve">Friendly message displayed inline on the signup form: "It looks like you already have an account. Please sign in to continue."</w:t>
      </w:r>
    </w:p>
    <w:p>
      <w:pPr>
        <w:pStyle w:val="ListParagraph"/>
        <w:numPr>
          <w:ilvl w:val="0"/>
          <w:numId w:val="3"/>
        </w:numPr>
        <w:spacing w:after="60" w:before="60"/>
      </w:pPr>
      <w:r>
        <w:t xml:space="preserve">Button shown alongside the message: "Switch to Sign In" — switches the form to the Sign In tab with the email field pre-populated</w:t>
      </w:r>
    </w:p>
    <w:p>
      <w:pPr>
        <w:spacing w:after="100" w:before="100"/>
      </w:pPr>
      <w:r>
        <w:t xml:space="preserve">This is a one-time UX nudge at the signup form. It does not affect signin flow. Once the user is on the Sign In tab and successfully signs in, the Subscribe Now prompt modal (Section 8.6) handles the trial_used=true case from there.</w:t>
      </w:r>
    </w:p>
    <w:p>
      <w:pPr>
        <w:pStyle w:val="Heading3"/>
        <w:spacing w:after="140" w:before="220"/>
      </w:pPr>
      <w:r>
        <w:rPr>
          <w:b/>
          <w:bCs/>
          <w:sz w:val="22"/>
          <w:szCs w:val="22"/>
        </w:rPr>
        <w:t xml:space="preserve">8.7.2 Implementation</w:t>
      </w:r>
    </w:p>
    <w:p>
      <w:pPr>
        <w:spacing w:after="100" w:before="100"/>
      </w:pPr>
      <w:r>
        <w:t xml:space="preserve">Code identifies the existing-email error response from Supabase signup during Phase 1 and adds the friendly message + tab-switch button to login.html's error handling. This uses existing platform error display patterns from staxai-auth.css.</w:t>
      </w:r>
    </w:p>
    <w:p>
      <w:pPr>
        <w:pBdr>
          <w:bottom w:val="single" w:color="999999" w:sz="6" w:space="1"/>
        </w:pBdr>
        <w:spacing w:after="200" w:before="200"/>
      </w:pPr>
      <w:r>
        <w:t xml:space="preserve"/>
      </w:r>
    </w:p>
    <w:p>
      <w:pPr>
        <w:pStyle w:val="Heading1"/>
        <w:spacing w:after="200" w:before="360"/>
      </w:pPr>
      <w:r>
        <w:rPr>
          <w:b/>
          <w:bCs/>
          <w:sz w:val="32"/>
          <w:szCs w:val="32"/>
        </w:rPr>
        <w:t xml:space="preserve">9. Cross-Spec References</w:t>
      </w:r>
    </w:p>
    <w:p>
      <w:pPr>
        <w:spacing w:after="100" w:before="100"/>
      </w:pPr>
      <w:r>
        <w:t xml:space="preserve">This spec touches on two pieces of functionality that are owned by Industry Taxonomy Spec v2.0. They are noted here so this spec is self-contained for readers but are not re-specified.</w:t>
      </w:r>
    </w:p>
    <w:p>
      <w:pPr>
        <w:pStyle w:val="Heading2"/>
        <w:spacing w:after="160" w:before="280"/>
      </w:pPr>
      <w:r>
        <w:rPr>
          <w:b/>
          <w:bCs/>
          <w:sz w:val="26"/>
          <w:szCs w:val="26"/>
        </w:rPr>
        <w:t xml:space="preserve">9.1 BP Completion Gate</w:t>
      </w:r>
    </w:p>
    <w:p>
      <w:pPr>
        <w:spacing w:after="100" w:before="100"/>
      </w:pPr>
      <w:r>
        <w:t xml:space="preserve">The server-side BP completion gate that blocks tool API access until the user has completed BP is specified in full in Industry Taxonomy Spec v2.0 Section 11. This spec references the gate at several points:</w:t>
      </w:r>
    </w:p>
    <w:p>
      <w:pPr>
        <w:pStyle w:val="ListParagraph"/>
        <w:numPr>
          <w:ilvl w:val="0"/>
          <w:numId w:val="3"/>
        </w:numPr>
        <w:spacing w:after="60" w:before="60"/>
      </w:pPr>
      <w:r>
        <w:t xml:space="preserve">Section 5.3 — BP completion is mandatory before tool access post-signup</w:t>
      </w:r>
    </w:p>
    <w:p>
      <w:pPr>
        <w:pStyle w:val="ListParagraph"/>
        <w:numPr>
          <w:ilvl w:val="0"/>
          <w:numId w:val="3"/>
        </w:numPr>
        <w:spacing w:after="60" w:before="60"/>
      </w:pPr>
      <w:r>
        <w:t xml:space="preserve">Section 7.5 — Trial users are gated by BP completion the same way subscribed users are</w:t>
      </w:r>
    </w:p>
    <w:p>
      <w:pPr>
        <w:spacing w:after="100" w:before="100"/>
      </w:pPr>
      <w:r>
        <w:t xml:space="preserve">The gate behaviour, 403 response format, frontend handler, and build sequence are all defined in v2.0 Section 11. This spec does not duplicate that content.</w:t>
      </w:r>
    </w:p>
    <w:p>
      <w:pPr>
        <w:pStyle w:val="Heading2"/>
        <w:spacing w:after="160" w:before="280"/>
      </w:pPr>
      <w:r>
        <w:rPr>
          <w:b/>
          <w:bCs/>
          <w:sz w:val="26"/>
          <w:szCs w:val="26"/>
        </w:rPr>
        <w:t xml:space="preserve">9.2 Industry Removal Modal</w:t>
      </w:r>
    </w:p>
    <w:p>
      <w:pPr>
        <w:spacing w:after="100" w:before="100"/>
      </w:pPr>
      <w:r>
        <w:t xml:space="preserve">When a user removes an industry from their BP, a change-confirmation modal fires. The modal copy and behaviour are specified in Industry Taxonomy Spec v2.0 Section 8.</w:t>
      </w:r>
    </w:p>
    <w:p>
      <w:pPr>
        <w:spacing w:after="100" w:before="100"/>
      </w:pPr>
      <w:r>
        <w:t xml:space="preserve">This spec mentions the modal indirectly (when discussing BP behaviour post-signup) but does not re-specify it. The modal is unaffected by v3.0 — its trigger, copy, and flow are all defined in v2.0.</w:t>
      </w:r>
    </w:p>
    <w:p>
      <w:pPr>
        <w:pBdr>
          <w:bottom w:val="single" w:color="999999" w:sz="6" w:space="1"/>
        </w:pBdr>
        <w:spacing w:after="200" w:before="200"/>
      </w:pPr>
      <w:r>
        <w:t xml:space="preserve"/>
      </w:r>
    </w:p>
    <w:p>
      <w:pPr>
        <w:pStyle w:val="Heading1"/>
        <w:spacing w:after="200" w:before="360"/>
      </w:pPr>
      <w:r>
        <w:rPr>
          <w:b/>
          <w:bCs/>
          <w:sz w:val="32"/>
          <w:szCs w:val="32"/>
        </w:rPr>
        <w:t xml:space="preserve">10. Bug Fixes</w:t>
      </w:r>
    </w:p>
    <w:p>
      <w:pPr>
        <w:spacing w:after="100" w:before="100"/>
      </w:pPr>
      <w:r>
        <w:t xml:space="preserve">Five bugs identified by Code's Phase 1 verification of the May 2026 diagnostic, plus one further bug surfaced during spec drafting, are folded into this build. The sixth diagnostic finding (BP first-login modal copy — diagnostic 2.5) is closed without action; the existing copy is acceptable.</w:t>
      </w:r>
    </w:p>
    <w:p>
      <w:pPr>
        <w:pStyle w:val="Heading2"/>
        <w:spacing w:after="160" w:before="280"/>
      </w:pPr>
      <w:r>
        <w:rPr>
          <w:b/>
          <w:bCs/>
          <w:sz w:val="26"/>
          <w:szCs w:val="26"/>
        </w:rPr>
        <w:t xml:space="preserve">10.1 profiles.phone written at signup (diagnostic 2.1)</w:t>
      </w:r>
    </w:p>
    <w:p>
      <w:pPr>
        <w:pStyle w:val="Heading3"/>
        <w:spacing w:after="140" w:before="220"/>
      </w:pPr>
      <w:r>
        <w:rPr>
          <w:b/>
          <w:bCs/>
          <w:sz w:val="22"/>
          <w:szCs w:val="22"/>
        </w:rPr>
        <w:t xml:space="preserve">10.1.1 Current behaviour</w:t>
      </w:r>
    </w:p>
    <w:p>
      <w:pPr>
        <w:spacing w:after="100" w:before="100"/>
      </w:pPr>
      <w:r>
        <w:t xml:space="preserve">login.html signup flow writes the user's phone number to additional_phones (an array column) but does not write to the top-level profiles.phone field. The top-level field is left null.</w:t>
      </w:r>
    </w:p>
    <w:p>
      <w:pPr>
        <w:spacing w:after="100" w:before="100"/>
      </w:pPr>
      <w:r>
        <w:t xml:space="preserve">Verified by Code's Phase 1: login.html lines 545–553 (approximately — Code confirms exact location during build) include an inline comment acknowledging this is by design under the old model: "Phone goes into additional_phones (the shape BP Location panel reads); top-level profiles.phone is left null."</w:t>
      </w:r>
    </w:p>
    <w:p>
      <w:pPr>
        <w:pStyle w:val="Heading3"/>
        <w:spacing w:after="140" w:before="220"/>
      </w:pPr>
      <w:r>
        <w:rPr>
          <w:b/>
          <w:bCs/>
          <w:sz w:val="22"/>
          <w:szCs w:val="22"/>
        </w:rPr>
        <w:t xml:space="preserve">10.1.2 Required behaviour</w:t>
      </w:r>
    </w:p>
    <w:p>
      <w:pPr>
        <w:spacing w:after="100" w:before="100"/>
      </w:pPr>
      <w:r>
        <w:t xml:space="preserve">The signup flow writes the user's phone number to BOTH profiles.phone (top-level) and additional_phones (array) at signup. Both fields are populated with the same value at signup time.</w:t>
      </w:r>
    </w:p>
    <w:p>
      <w:pPr>
        <w:spacing w:after="100" w:before="100"/>
      </w:pPr>
      <w:r>
        <w:t xml:space="preserve">Subsequent BP edits can change either or both independently — the BP Location panel handles them per existing BP edit logic.</w:t>
      </w:r>
    </w:p>
    <w:p>
      <w:pPr>
        <w:pStyle w:val="Heading3"/>
        <w:spacing w:after="140" w:before="220"/>
      </w:pPr>
      <w:r>
        <w:rPr>
          <w:b/>
          <w:bCs/>
          <w:sz w:val="22"/>
          <w:szCs w:val="22"/>
        </w:rPr>
        <w:t xml:space="preserve">10.1.3 Implementation</w:t>
      </w:r>
    </w:p>
    <w:p>
      <w:pPr>
        <w:spacing w:after="100" w:before="100"/>
      </w:pPr>
      <w:r>
        <w:t xml:space="preserve">Code updates the signup write in login.html (or wherever the profile-write happens — Code identifies during build) to populate both fields. The comment explaining the old behaviour is removed.</w:t>
      </w:r>
    </w:p>
    <w:p>
      <w:pPr>
        <w:pStyle w:val="Heading2"/>
        <w:spacing w:after="160" w:before="280"/>
      </w:pPr>
      <w:r>
        <w:rPr>
          <w:b/>
          <w:bCs/>
          <w:sz w:val="26"/>
          <w:szCs w:val="26"/>
        </w:rPr>
        <w:t xml:space="preserve">10.2 Path A failure recovery (diagnostic 2.2)</w:t>
      </w:r>
    </w:p>
    <w:p>
      <w:pPr>
        <w:pStyle w:val="Heading3"/>
        <w:spacing w:after="140" w:before="220"/>
      </w:pPr>
      <w:r>
        <w:rPr>
          <w:b/>
          <w:bCs/>
          <w:sz w:val="22"/>
          <w:szCs w:val="22"/>
        </w:rPr>
        <w:t xml:space="preserve">10.2.1 Current behaviour</w:t>
      </w:r>
    </w:p>
    <w:p>
      <w:pPr>
        <w:spacing w:after="100" w:before="100"/>
      </w:pPr>
      <w:r>
        <w:t xml:space="preserve">The Path A single-tool activation flow today is:</w:t>
      </w:r>
    </w:p>
    <w:p>
      <w:pPr>
        <w:pStyle w:val="ListParagraph"/>
        <w:numPr>
          <w:ilvl w:val="0"/>
          <w:numId w:val="2"/>
        </w:numPr>
        <w:spacing w:after="80" w:before="80"/>
      </w:pPr>
      <w:r>
        <w:t xml:space="preserve">User clicks "Activate [Tool]" on panel.html</w:t>
      </w:r>
    </w:p>
    <w:p>
      <w:pPr>
        <w:pStyle w:val="ListParagraph"/>
        <w:numPr>
          <w:ilvl w:val="0"/>
          <w:numId w:val="2"/>
        </w:numPr>
        <w:spacing w:after="80" w:before="80"/>
      </w:pPr>
      <w:r>
        <w:t xml:space="preserve">Signup form (business name, email, password) appears</w:t>
      </w:r>
    </w:p>
    <w:p>
      <w:pPr>
        <w:pStyle w:val="ListParagraph"/>
        <w:numPr>
          <w:ilvl w:val="0"/>
          <w:numId w:val="2"/>
        </w:numPr>
        <w:spacing w:after="80" w:before="80"/>
      </w:pPr>
      <w:r>
        <w:t xml:space="preserve">User submits → profile is created, email confirmation sent</w:t>
      </w:r>
    </w:p>
    <w:p>
      <w:pPr>
        <w:pStyle w:val="ListParagraph"/>
        <w:numPr>
          <w:ilvl w:val="0"/>
          <w:numId w:val="2"/>
        </w:numPr>
        <w:spacing w:after="80" w:before="80"/>
      </w:pPr>
      <w:r>
        <w:t xml:space="preserve">User clicks the confirmation link in the email</w:t>
      </w:r>
    </w:p>
    <w:p>
      <w:pPr>
        <w:pStyle w:val="ListParagraph"/>
        <w:numPr>
          <w:ilvl w:val="0"/>
          <w:numId w:val="2"/>
        </w:numPr>
        <w:spacing w:after="80" w:before="80"/>
      </w:pPr>
      <w:r>
        <w:t xml:space="preserve">Confirmation link returns user to platform, which automatically calls /api/create-checkout</w:t>
      </w:r>
    </w:p>
    <w:p>
      <w:pPr>
        <w:pStyle w:val="ListParagraph"/>
        <w:numPr>
          <w:ilvl w:val="0"/>
          <w:numId w:val="2"/>
        </w:numPr>
        <w:spacing w:after="80" w:before="80"/>
      </w:pPr>
      <w:r>
        <w:t xml:space="preserve">Stripe checkout opens for the single tool</w:t>
      </w:r>
    </w:p>
    <w:p>
      <w:pPr>
        <w:spacing w:after="100" w:before="100"/>
      </w:pPr>
      <w:r>
        <w:t xml:space="preserve">If step 5 fails (Stripe API error, network issue, configuration problem, etc.):</w:t>
      </w:r>
    </w:p>
    <w:p>
      <w:pPr>
        <w:pStyle w:val="ListParagraph"/>
        <w:numPr>
          <w:ilvl w:val="0"/>
          <w:numId w:val="3"/>
        </w:numPr>
        <w:spacing w:after="60" w:before="60"/>
      </w:pPr>
      <w:r>
        <w:t xml:space="preserve">Soft error message: "Email confirmed, but we could not start checkout. Please sign in — you can activate the tool from the dashboard."</w:t>
      </w:r>
    </w:p>
    <w:p>
      <w:pPr>
        <w:pStyle w:val="ListParagraph"/>
        <w:numPr>
          <w:ilvl w:val="0"/>
          <w:numId w:val="3"/>
        </w:numPr>
        <w:spacing w:after="60" w:before="60"/>
      </w:pPr>
      <w:r>
        <w:t xml:space="preserve">supabase.auth.signOut() runs</w:t>
      </w:r>
    </w:p>
    <w:p>
      <w:pPr>
        <w:pStyle w:val="ListParagraph"/>
        <w:numPr>
          <w:ilvl w:val="0"/>
          <w:numId w:val="3"/>
        </w:numPr>
        <w:spacing w:after="60" w:before="60"/>
      </w:pPr>
      <w:r>
        <w:t xml:space="preserve">Message displayed, flow stops</w:t>
      </w:r>
    </w:p>
    <w:p>
      <w:pPr>
        <w:spacing w:after="100" w:before="100"/>
      </w:pPr>
      <w:r>
        <w:t xml:space="preserve">The user is signed out with a profile that exists but has no tool activated and no trial. They cannot retry from this state. The soft message implies they can sign in and activate from the dashboard, but that would put them in a "trial_used=false, no active tool" state where the dashboard offers no obvious recovery path.</w:t>
      </w:r>
    </w:p>
    <w:p>
      <w:pPr>
        <w:pStyle w:val="Heading3"/>
        <w:spacing w:after="140" w:before="220"/>
      </w:pPr>
      <w:r>
        <w:rPr>
          <w:b/>
          <w:bCs/>
          <w:sz w:val="22"/>
          <w:szCs w:val="22"/>
        </w:rPr>
        <w:t xml:space="preserve">10.2.2 Required behaviour</w:t>
      </w:r>
    </w:p>
    <w:p>
      <w:pPr>
        <w:spacing w:after="100" w:before="100"/>
      </w:pPr>
      <w:r>
        <w:t xml:space="preserve">Path A failure presents a recovery modal with real options. The user is not signed out — they remain authenticated. The profile exists (created at signup, email already confirmed) and is left intact.</w:t>
      </w:r>
    </w:p>
    <w:p>
      <w:pPr>
        <w:spacing w:after="100" w:before="100"/>
        <w:rPr>
          <w:b/>
          <w:bCs/>
        </w:rPr>
      </w:pPr>
      <w:r>
        <w:rPr>
          <w:b/>
          <w:bCs/>
        </w:rPr>
        <w:t xml:space="preserve">For users with trial_used=false (trial still available):</w:t>
      </w:r>
    </w:p>
    <w:p>
      <w:pPr>
        <w:spacing w:after="100" w:before="100"/>
      </w:pPr>
      <w:r>
        <w:t xml:space="preserve">Three options:</w:t>
      </w:r>
    </w:p>
    <w:p>
      <w:pPr>
        <w:pStyle w:val="ListParagraph"/>
        <w:numPr>
          <w:ilvl w:val="0"/>
          <w:numId w:val="2"/>
        </w:numPr>
        <w:spacing w:after="80" w:before="80"/>
      </w:pPr>
      <w:r>
        <w:rPr>
          <w:b/>
          <w:bCs/>
        </w:rPr>
        <w:t xml:space="preserve">"Try Again"</w:t>
      </w:r>
      <w:r>
        <w:t xml:space="preserve"> — retries /api/create-checkout with the same tool ID</w:t>
      </w:r>
    </w:p>
    <w:p>
      <w:pPr>
        <w:pStyle w:val="ListParagraph"/>
        <w:numPr>
          <w:ilvl w:val="0"/>
          <w:numId w:val="2"/>
        </w:numPr>
        <w:spacing w:after="80" w:before="80"/>
      </w:pPr>
      <w:r>
        <w:rPr>
          <w:b/>
          <w:bCs/>
        </w:rPr>
        <w:t xml:space="preserve">"Start 14-day free trial instead"</w:t>
      </w:r>
      <w:r>
        <w:t xml:space="preserve"> — switches the user to the trial path. Profile is updated to STAXALL trial state (bundle_tier=stax-all, all tools in activated_tools, is_trial=true, trial_expires_at=midnight day 14 from now, trial_used=true). User is redirected to the dashboard with the trial active.</w:t>
      </w:r>
    </w:p>
    <w:p>
      <w:pPr>
        <w:pStyle w:val="ListParagraph"/>
        <w:numPr>
          <w:ilvl w:val="0"/>
          <w:numId w:val="2"/>
        </w:numPr>
        <w:spacing w:after="80" w:before="80"/>
      </w:pPr>
      <w:r>
        <w:rPr>
          <w:b/>
          <w:bCs/>
        </w:rPr>
        <w:t xml:space="preserve">"Back to [Tool Name]"</w:t>
      </w:r>
      <w:r>
        <w:t xml:space="preserve"> — returns the user to panel.html for the same tool. Profile is left as-is (no active tool, no trial). User remains signed in. They can return later from the Account page or via direct navigation.</w:t>
      </w:r>
    </w:p>
    <w:p>
      <w:pPr>
        <w:spacing w:after="100" w:before="100"/>
      </w:pPr>
      <w:r>
        <w:t xml:space="preserve">Modal copy: "We couldn't start checkout for [Tool Name]. You can try again now, switch to a 14-day free trial of all tools, or return to the tool page to come back later."</w:t>
      </w:r>
    </w:p>
    <w:p>
      <w:pPr>
        <w:spacing w:after="100" w:before="100"/>
        <w:rPr>
          <w:b/>
          <w:bCs/>
        </w:rPr>
      </w:pPr>
      <w:r>
        <w:rPr>
          <w:b/>
          <w:bCs/>
        </w:rPr>
        <w:t xml:space="preserve">For users with trial_used=true (trial not available):</w:t>
      </w:r>
    </w:p>
    <w:p>
      <w:pPr>
        <w:spacing w:after="100" w:before="100"/>
      </w:pPr>
      <w:r>
        <w:t xml:space="preserve">Two options:</w:t>
      </w:r>
    </w:p>
    <w:p>
      <w:pPr>
        <w:pStyle w:val="ListParagraph"/>
        <w:numPr>
          <w:ilvl w:val="0"/>
          <w:numId w:val="2"/>
        </w:numPr>
        <w:spacing w:after="80" w:before="80"/>
      </w:pPr>
      <w:r>
        <w:rPr>
          <w:b/>
          <w:bCs/>
        </w:rPr>
        <w:t xml:space="preserve">"Try Again"</w:t>
      </w:r>
      <w:r>
        <w:t xml:space="preserve"> — retries /api/create-checkout with the same tool ID</w:t>
      </w:r>
    </w:p>
    <w:p>
      <w:pPr>
        <w:pStyle w:val="ListParagraph"/>
        <w:numPr>
          <w:ilvl w:val="0"/>
          <w:numId w:val="2"/>
        </w:numPr>
        <w:spacing w:after="80" w:before="80"/>
      </w:pPr>
      <w:r>
        <w:rPr>
          <w:b/>
          <w:bCs/>
        </w:rPr>
        <w:t xml:space="preserve">"Back to [Tool Name]"</w:t>
      </w:r>
      <w:r>
        <w:t xml:space="preserve"> — returns to panel.html as above</w:t>
      </w:r>
    </w:p>
    <w:p>
      <w:pPr>
        <w:spacing w:after="100" w:before="100"/>
      </w:pPr>
      <w:r>
        <w:t xml:space="preserve">Modal copy: "We couldn't start checkout for [Tool Name]. Since you've used your free trial, you can retry checkout or return to the tool page to try again later."</w:t>
      </w:r>
    </w:p>
    <w:p>
      <w:pPr>
        <w:pStyle w:val="Heading3"/>
        <w:spacing w:after="140" w:before="220"/>
      </w:pPr>
      <w:r>
        <w:rPr>
          <w:b/>
          <w:bCs/>
          <w:sz w:val="22"/>
          <w:szCs w:val="22"/>
        </w:rPr>
        <w:t xml:space="preserve">10.2.3 Profile state on failure</w:t>
      </w:r>
    </w:p>
    <w:p>
      <w:pPr>
        <w:spacing w:after="100" w:before="100"/>
      </w:pPr>
      <w:r>
        <w:t xml:space="preserve">At the point of failure, the user's profile state is:</w:t>
      </w:r>
    </w:p>
    <w:p>
      <w:pPr>
        <w:pStyle w:val="ListParagraph"/>
        <w:numPr>
          <w:ilvl w:val="0"/>
          <w:numId w:val="3"/>
        </w:numPr>
        <w:spacing w:after="60" w:before="60"/>
      </w:pPr>
      <w:r>
        <w:t xml:space="preserve">Created with email confirmed</w:t>
      </w:r>
    </w:p>
    <w:p>
      <w:pPr>
        <w:pStyle w:val="ListParagraph"/>
        <w:numPr>
          <w:ilvl w:val="0"/>
          <w:numId w:val="3"/>
        </w:numPr>
        <w:spacing w:after="60" w:before="60"/>
      </w:pPr>
      <w:r>
        <w:t xml:space="preserve">No tools active</w:t>
      </w:r>
    </w:p>
    <w:p>
      <w:pPr>
        <w:pStyle w:val="ListParagraph"/>
        <w:numPr>
          <w:ilvl w:val="0"/>
          <w:numId w:val="3"/>
        </w:numPr>
        <w:spacing w:after="60" w:before="60"/>
      </w:pPr>
      <w:r>
        <w:t xml:space="preserve">is_trial=false</w:t>
      </w:r>
    </w:p>
    <w:p>
      <w:pPr>
        <w:pStyle w:val="ListParagraph"/>
        <w:numPr>
          <w:ilvl w:val="0"/>
          <w:numId w:val="3"/>
        </w:numPr>
        <w:spacing w:after="60" w:before="60"/>
      </w:pPr>
      <w:r>
        <w:t xml:space="preserve">No bundle_tier</w:t>
      </w:r>
    </w:p>
    <w:p>
      <w:pPr>
        <w:spacing w:after="100" w:before="100"/>
      </w:pPr>
      <w:r>
        <w:t xml:space="preserve">This is the "neither paid nor on trial" state. It is normally not reachable, but Path A failure puts the user there. The state is acceptable because:</w:t>
      </w:r>
    </w:p>
    <w:p>
      <w:pPr>
        <w:pStyle w:val="ListParagraph"/>
        <w:numPr>
          <w:ilvl w:val="0"/>
          <w:numId w:val="3"/>
        </w:numPr>
        <w:spacing w:after="60" w:before="60"/>
      </w:pPr>
      <w:r>
        <w:t xml:space="preserve">The Activate Now flow from the dashboard / Account page can move them out of it (back to the activation modal in Section 6)</w:t>
      </w:r>
    </w:p>
    <w:p>
      <w:pPr>
        <w:pStyle w:val="ListParagraph"/>
        <w:numPr>
          <w:ilvl w:val="0"/>
          <w:numId w:val="3"/>
        </w:numPr>
        <w:spacing w:after="60" w:before="60"/>
      </w:pPr>
      <w:r>
        <w:t xml:space="preserve">BP completion is still required before they can use any tool (so the empty state isn't actively dangerous)</w:t>
      </w:r>
    </w:p>
    <w:p>
      <w:pPr>
        <w:spacing w:after="100" w:before="100"/>
      </w:pPr>
      <w:r>
        <w:t xml:space="preserve">If the user takes the "Start 14-day free trial instead" option, the profile is updated to trial state and the dashboard is loaded normally.</w:t>
      </w:r>
    </w:p>
    <w:p>
      <w:pPr>
        <w:spacing w:after="100" w:before="100"/>
      </w:pPr>
      <w:r>
        <w:t xml:space="preserve">If the user takes the "Back to [Tool Name]" option, the profile remains in the no-tool/no-trial state. They are signed in but functionally identical to a logged-out user for tool access purposes. Next signin shows the same empty dashboard state.</w:t>
      </w:r>
    </w:p>
    <w:p>
      <w:pPr>
        <w:pStyle w:val="Heading3"/>
        <w:spacing w:after="140" w:before="220"/>
      </w:pPr>
      <w:r>
        <w:rPr>
          <w:b/>
          <w:bCs/>
          <w:sz w:val="22"/>
          <w:szCs w:val="22"/>
        </w:rPr>
        <w:t xml:space="preserve">10.2.4 Implementation</w:t>
      </w:r>
    </w:p>
    <w:p>
      <w:pPr>
        <w:spacing w:after="100" w:before="100"/>
      </w:pPr>
      <w:r>
        <w:t xml:space="preserve">Code updates the Path A post-confirm handler (where the current sign-out-and-soft-message exists — Code identifies location during Phase 1) to:</w:t>
      </w:r>
    </w:p>
    <w:p>
      <w:pPr>
        <w:pStyle w:val="ListParagraph"/>
        <w:numPr>
          <w:ilvl w:val="0"/>
          <w:numId w:val="3"/>
        </w:numPr>
        <w:spacing w:after="60" w:before="60"/>
      </w:pPr>
      <w:r>
        <w:t xml:space="preserve">Remove the supabase.auth.signOut() call</w:t>
      </w:r>
    </w:p>
    <w:p>
      <w:pPr>
        <w:pStyle w:val="ListParagraph"/>
        <w:numPr>
          <w:ilvl w:val="0"/>
          <w:numId w:val="3"/>
        </w:numPr>
        <w:spacing w:after="60" w:before="60"/>
      </w:pPr>
      <w:r>
        <w:t xml:space="preserve">Remove the soft-error fallthrough</w:t>
      </w:r>
    </w:p>
    <w:p>
      <w:pPr>
        <w:pStyle w:val="ListParagraph"/>
        <w:numPr>
          <w:ilvl w:val="0"/>
          <w:numId w:val="3"/>
        </w:numPr>
        <w:spacing w:after="60" w:before="60"/>
      </w:pPr>
      <w:r>
        <w:t xml:space="preserve">Open the recovery modal per Section 10.2.2 instead</w:t>
      </w:r>
    </w:p>
    <w:p>
      <w:pPr>
        <w:spacing w:after="100" w:before="100"/>
      </w:pPr>
      <w:r>
        <w:t xml:space="preserve">The recovery modal uses the existing platform modal pattern from staxai-auth.css. No new CSS classes. The trial-fallback action calls the same trial-state profile-write that the trial signup path uses (Section 5.2.1) — reused logic, not duplicated.</w:t>
      </w:r>
    </w:p>
    <w:p>
      <w:pPr>
        <w:spacing w:after="100" w:before="100"/>
      </w:pPr>
      <w:r>
        <w:t xml:space="preserve">Code confirms during Phase 1 whether trial-state profile writes happen client-side (in login.html) or server-side (in an API endpoint). The trial-fallback action uses whichever path is the canonical trial signup mechanism.</w:t>
      </w:r>
    </w:p>
    <w:p>
      <w:pPr>
        <w:spacing w:after="100" w:before="100"/>
      </w:pPr>
      <w:r>
        <w:t xml:space="preserve">Try Again retry-success: when the user clicks Try Again and the retry succeeds, the Stripe webhook on payment confirmation needs to UPDATE the existing profile (which already exists from the original signup) rather than attempt to INSERT a new one. Code confirms during Phase 1 that the existing webhook handler does an update-or-insert correctly for the already-existing email case. If it doesn't, Phase 7 includes the fix.</w:t>
      </w:r>
    </w:p>
    <w:p>
      <w:pPr>
        <w:pStyle w:val="Heading2"/>
        <w:spacing w:after="160" w:before="280"/>
      </w:pPr>
      <w:r>
        <w:rPr>
          <w:b/>
          <w:bCs/>
          <w:sz w:val="26"/>
          <w:szCs w:val="26"/>
        </w:rPr>
        <w:t xml:space="preserve">10.3 Footer Sign Up direct link (diagnostic 2.3)</w:t>
      </w:r>
    </w:p>
    <w:p>
      <w:pPr>
        <w:pStyle w:val="Heading3"/>
        <w:spacing w:after="140" w:before="220"/>
      </w:pPr>
      <w:r>
        <w:rPr>
          <w:b/>
          <w:bCs/>
          <w:sz w:val="22"/>
          <w:szCs w:val="22"/>
        </w:rPr>
        <w:t xml:space="preserve">10.3.1 Current behaviour</w:t>
      </w:r>
    </w:p>
    <w:p>
      <w:pPr>
        <w:spacing w:after="100" w:before="100"/>
      </w:pPr>
      <w:r>
        <w:t xml:space="preserve">The footer "Sign Up" link on every pre-login page routes to /login?tab=signup. However, login.html contains a guard (around lines 768–771) that redirects to /pricing-page.html if sessionStorage.signup_industries is empty. Footer visitors hit this guard and get bounced through pricing.</w:t>
      </w:r>
    </w:p>
    <w:p>
      <w:pPr>
        <w:pStyle w:val="Heading3"/>
        <w:spacing w:after="140" w:before="220"/>
      </w:pPr>
      <w:r>
        <w:rPr>
          <w:b/>
          <w:bCs/>
          <w:sz w:val="22"/>
          <w:szCs w:val="22"/>
        </w:rPr>
        <w:t xml:space="preserve">10.3.2 Required behaviour</w:t>
      </w:r>
    </w:p>
    <w:p>
      <w:pPr>
        <w:spacing w:after="100" w:before="100"/>
      </w:pPr>
      <w:r>
        <w:t xml:space="preserve">The guard is removed entirely (per Section 3.2.2). With the guard gone, footer visitors arrive at the signup form directly as the link intends.</w:t>
      </w:r>
    </w:p>
    <w:p>
      <w:pPr>
        <w:pStyle w:val="Heading3"/>
        <w:spacing w:after="140" w:before="220"/>
      </w:pPr>
      <w:r>
        <w:rPr>
          <w:b/>
          <w:bCs/>
          <w:sz w:val="22"/>
          <w:szCs w:val="22"/>
        </w:rPr>
        <w:t xml:space="preserve">10.3.3 Implementation</w:t>
      </w:r>
    </w:p>
    <w:p>
      <w:pPr>
        <w:spacing w:after="100" w:before="100"/>
      </w:pPr>
      <w:r>
        <w:t xml:space="preserve">Section 3.2.2 already specifies the guard removal as part of the industry-capture-removal work. No additional implementation needed here — this is a tracked side-effect of that removal.</w:t>
      </w:r>
    </w:p>
    <w:p>
      <w:pPr>
        <w:pStyle w:val="Heading2"/>
        <w:spacing w:after="160" w:before="280"/>
      </w:pPr>
      <w:r>
        <w:rPr>
          <w:b/>
          <w:bCs/>
          <w:sz w:val="26"/>
          <w:szCs w:val="26"/>
        </w:rPr>
        <w:t xml:space="preserve">10.4 Topbar Start Free Trial consistency (diagnostic 2.4)</w:t>
      </w:r>
    </w:p>
    <w:p>
      <w:pPr>
        <w:pStyle w:val="Heading3"/>
        <w:spacing w:after="140" w:before="220"/>
      </w:pPr>
      <w:r>
        <w:rPr>
          <w:b/>
          <w:bCs/>
          <w:sz w:val="22"/>
          <w:szCs w:val="22"/>
        </w:rPr>
        <w:t xml:space="preserve">10.4.1 Current behaviour</w:t>
      </w:r>
    </w:p>
    <w:p>
      <w:pPr>
        <w:spacing w:after="100" w:before="100"/>
      </w:pPr>
      <w:r>
        <w:t xml:space="preserve">Pre-login topbar Start Free Trial buttons route inconsistently:</w:t>
      </w:r>
    </w:p>
    <w:p>
      <w:pPr>
        <w:pStyle w:val="ListParagraph"/>
        <w:numPr>
          <w:ilvl w:val="0"/>
          <w:numId w:val="3"/>
        </w:numPr>
        <w:spacing w:after="60" w:before="60"/>
      </w:pPr>
      <w:r>
        <w:t xml:space="preserve">index.html, panel.html, tools.html, industry-select.html → /pricing-page.html (the topbar.js default)</w:t>
      </w:r>
    </w:p>
    <w:p>
      <w:pPr>
        <w:pStyle w:val="ListParagraph"/>
        <w:numPr>
          <w:ilvl w:val="0"/>
          <w:numId w:val="3"/>
        </w:numPr>
        <w:spacing w:after="60" w:before="60"/>
      </w:pPr>
      <w:r>
        <w:t xml:space="preserve">pricing-page.html → /tools.html?workflow=trial (overridden by a per-page script, which then chains through industry-select and creates a confusing journey)</w:t>
      </w:r>
    </w:p>
    <w:p>
      <w:pPr>
        <w:spacing w:after="100" w:before="100"/>
      </w:pPr>
      <w:r>
        <w:t xml:space="preserve">The pricing-page outlier is the inconsistency to be fixed.</w:t>
      </w:r>
    </w:p>
    <w:p>
      <w:pPr>
        <w:pStyle w:val="Heading3"/>
        <w:spacing w:after="140" w:before="220"/>
      </w:pPr>
      <w:r>
        <w:rPr>
          <w:b/>
          <w:bCs/>
          <w:sz w:val="22"/>
          <w:szCs w:val="22"/>
        </w:rPr>
        <w:t xml:space="preserve">10.4.2 Required behaviour</w:t>
      </w:r>
    </w:p>
    <w:p>
      <w:pPr>
        <w:spacing w:after="100" w:before="100"/>
      </w:pPr>
      <w:r>
        <w:t xml:space="preserve">Every pre-login topbar Start Free Trial button routes to /pricing-page.html (the topbar.js default). The pricing-page outlier is removed; additionally, the topbar Start Free Trial button is hidden on pricing-page.html itself, because the user is already on the destination page.</w:t>
      </w:r>
    </w:p>
    <w:p>
      <w:pPr>
        <w:spacing w:after="100" w:before="100"/>
      </w:pPr>
      <w:r>
        <w:t xml:space="preserve">Result: topbar consistency is achieved without modifying topbar.js. From pricing-page.html, the user uses the bundle card Start Free Trial buttons to actually start signup (Section 4.4.2).</w:t>
      </w:r>
    </w:p>
    <w:p>
      <w:pPr>
        <w:pStyle w:val="Heading3"/>
        <w:spacing w:after="140" w:before="220"/>
      </w:pPr>
      <w:r>
        <w:rPr>
          <w:b/>
          <w:bCs/>
          <w:sz w:val="22"/>
          <w:szCs w:val="22"/>
        </w:rPr>
        <w:t xml:space="preserve">10.4.3 Implementation</w:t>
      </w:r>
    </w:p>
    <w:p>
      <w:pPr>
        <w:spacing w:after="100" w:before="100"/>
      </w:pPr>
      <w:r>
        <w:t xml:space="preserve">topbar.js is NOT modified under this spec. The fix is implemented entirely on pricing-page.html:</w:t>
      </w:r>
    </w:p>
    <w:p>
      <w:pPr>
        <w:pStyle w:val="ListParagraph"/>
        <w:numPr>
          <w:ilvl w:val="0"/>
          <w:numId w:val="3"/>
        </w:numPr>
        <w:spacing w:after="60" w:before="60"/>
      </w:pPr>
      <w:r>
        <w:t xml:space="preserve">Remove the per-page override that redirects the topbar Start Free Trial button to /tools.html?workflow=trial</w:t>
      </w:r>
    </w:p>
    <w:p>
      <w:pPr>
        <w:pStyle w:val="ListParagraph"/>
        <w:numPr>
          <w:ilvl w:val="0"/>
          <w:numId w:val="3"/>
        </w:numPr>
        <w:spacing w:after="60" w:before="60"/>
      </w:pPr>
      <w:r>
        <w:t xml:space="preserve">Hide the topbar Start Free Trial button on pricing-page.html (Code identifies the simplest mechanism per existing platform conventions — likely a CSS rule or a script that removes/hides the button on this page only)</w:t>
      </w:r>
    </w:p>
    <w:p>
      <w:pPr>
        <w:spacing w:after="100" w:before="100"/>
      </w:pPr>
      <w:r>
        <w:t xml:space="preserve">The ?workflow=trial URL parameter is ignored by login.html (per Section 5.5.1 dead code removal). The parameter is also removed from pricing-page.html as part of removing the per-page override.</w:t>
      </w:r>
    </w:p>
    <w:p>
      <w:pPr>
        <w:pStyle w:val="Heading2"/>
        <w:spacing w:after="160" w:before="280"/>
      </w:pPr>
      <w:r>
        <w:rPr>
          <w:b/>
          <w:bCs/>
          <w:sz w:val="26"/>
          <w:szCs w:val="26"/>
        </w:rPr>
        <w:t xml:space="preserve">10.5 Vestigial sessionStorage cleanup keys (diagnostic 2.6)</w:t>
      </w:r>
    </w:p>
    <w:p>
      <w:pPr>
        <w:pStyle w:val="Heading3"/>
        <w:spacing w:after="140" w:before="220"/>
      </w:pPr>
      <w:r>
        <w:rPr>
          <w:b/>
          <w:bCs/>
          <w:sz w:val="22"/>
          <w:szCs w:val="22"/>
        </w:rPr>
        <w:t xml:space="preserve">10.5.1 Current behaviour</w:t>
      </w:r>
    </w:p>
    <w:p>
      <w:pPr>
        <w:spacing w:after="100" w:before="100"/>
      </w:pPr>
      <w:r>
        <w:t xml:space="preserve">login.html lines 887–892 (approximately — Code confirms during build) clear five sessionStorage keys at the end of the signup flow:</w:t>
      </w:r>
    </w:p>
    <w:p>
      <w:pPr>
        <w:spacing w:after="100" w:before="100"/>
        <w:rPr>
          <w:rFonts w:ascii="Courier New" w:cs="Courier New" w:eastAsia="Courier New" w:hAnsi="Courier New"/>
          <w:sz w:val="18"/>
          <w:szCs w:val="18"/>
        </w:rPr>
      </w:pPr>
      <w:r>
        <w:rPr>
          <w:rFonts w:ascii="Courier New" w:cs="Courier New" w:eastAsia="Courier New" w:hAnsi="Courier New"/>
          <w:sz w:val="18"/>
          <w:szCs w:val="18"/>
        </w:rPr>
        <w:t xml:space="preserve">sessionStorage.removeItem("signup_industries"); sessionStorage.removeItem("signup_business_name"); sessionStorage.removeItem("signup_phone"); sessionStorage.removeItem("signup_path"); sessionStorage.removeItem("signup_post_action");</w:t>
      </w:r>
    </w:p>
    <w:p>
      <w:pPr>
        <w:spacing w:after="100" w:before="100"/>
      </w:pPr>
      <w:r>
        <w:t xml:space="preserve">Four of these keys (signup_business_name, signup_phone, signup_path, signup_post_action) are never set anywhere in the codebase. The cleanup is vestigial.</w:t>
      </w:r>
    </w:p>
    <w:p>
      <w:pPr>
        <w:spacing w:after="100" w:before="100"/>
      </w:pPr>
      <w:r>
        <w:t xml:space="preserve">The fifth key (signup_industries) is the legitimate one — set by industry-modal.js and industry-select.html under the old model. With those writes removed (Section 3), this key is also no longer set anywhere.</w:t>
      </w:r>
    </w:p>
    <w:p>
      <w:pPr>
        <w:pStyle w:val="Heading3"/>
        <w:spacing w:after="140" w:before="220"/>
      </w:pPr>
      <w:r>
        <w:rPr>
          <w:b/>
          <w:bCs/>
          <w:sz w:val="22"/>
          <w:szCs w:val="22"/>
        </w:rPr>
        <w:t xml:space="preserve">10.5.2 Required behaviour</w:t>
      </w:r>
    </w:p>
    <w:p>
      <w:pPr>
        <w:spacing w:after="100" w:before="100"/>
      </w:pPr>
      <w:r>
        <w:t xml:space="preserve">All five removeItem calls are removed entirely. The sessionStorage keys are not set anywhere and do not need clearing.</w:t>
      </w:r>
    </w:p>
    <w:p>
      <w:pPr>
        <w:pStyle w:val="Heading3"/>
        <w:spacing w:after="140" w:before="220"/>
      </w:pPr>
      <w:r>
        <w:rPr>
          <w:b/>
          <w:bCs/>
          <w:sz w:val="22"/>
          <w:szCs w:val="22"/>
        </w:rPr>
        <w:t xml:space="preserve">10.5.3 Implementation</w:t>
      </w:r>
    </w:p>
    <w:p>
      <w:pPr>
        <w:spacing w:after="100" w:before="100"/>
      </w:pPr>
      <w:r>
        <w:t xml:space="preserve">Code deletes the five lines from login.html. Code also greps the codebase for any remaining references to these key names and reports back. If any setter is found that wasn't covered by Section 3, it's removed in the same commit.</w:t>
      </w:r>
    </w:p>
    <w:p>
      <w:pPr>
        <w:pStyle w:val="Heading2"/>
        <w:spacing w:after="160" w:before="280"/>
      </w:pPr>
      <w:r>
        <w:rPr>
          <w:b/>
          <w:bCs/>
          <w:sz w:val="26"/>
          <w:szCs w:val="26"/>
        </w:rPr>
        <w:t xml:space="preserve">10.6 Subscribe Now button reusability on Account Management page</w:t>
      </w:r>
    </w:p>
    <w:p>
      <w:pPr>
        <w:pStyle w:val="Heading3"/>
        <w:spacing w:after="140" w:before="220"/>
      </w:pPr>
      <w:r>
        <w:rPr>
          <w:b/>
          <w:bCs/>
          <w:sz w:val="22"/>
          <w:szCs w:val="22"/>
        </w:rPr>
        <w:t xml:space="preserve">10.6.1 Current behaviour</w:t>
      </w:r>
    </w:p>
    <w:p>
      <w:pPr>
        <w:spacing w:after="100" w:before="100"/>
      </w:pPr>
      <w:r>
        <w:t xml:space="preserve">On the Account Management page, the "Subscribe Now" button in the trial banner opens the activation modal correctly the first time. If the user clicks "Maybe Later" to dismiss the modal, the modal closes and the user returns to the Account Management page. Clicking the "Subscribe Now" button again does nothing — the button is unresponsive on second and subsequent clicks.</w:t>
      </w:r>
    </w:p>
    <w:p>
      <w:pPr>
        <w:spacing w:after="100" w:before="100"/>
      </w:pPr>
      <w:r>
        <w:t xml:space="preserve">This is most likely a JavaScript state issue: the event listener is removed on first click, the modal element is marked closed but not properly reset, or the click handler is one-shot.</w:t>
      </w:r>
    </w:p>
    <w:p>
      <w:pPr>
        <w:pStyle w:val="Heading3"/>
        <w:spacing w:after="140" w:before="220"/>
      </w:pPr>
      <w:r>
        <w:rPr>
          <w:b/>
          <w:bCs/>
          <w:sz w:val="22"/>
          <w:szCs w:val="22"/>
        </w:rPr>
        <w:t xml:space="preserve">10.6.2 Required behaviour</w:t>
      </w:r>
    </w:p>
    <w:p>
      <w:pPr>
        <w:spacing w:after="100" w:before="100"/>
      </w:pPr>
      <w:r>
        <w:t xml:space="preserve">The "Subscribe Now" button must remain functional across any number of open/dismiss cycles. The activation modal opens on every click, regardless of whether it has been opened and dismissed previously.</w:t>
      </w:r>
    </w:p>
    <w:p>
      <w:pPr>
        <w:spacing w:after="100" w:before="100"/>
      </w:pPr>
      <w:r>
        <w:t xml:space="preserve">The same applies to the equivalent "Subscribe Now" button in the trial banner on the Dashboard (Section 6.1) — Code verifies the Dashboard button does not have the same bug and fixes if it does.</w:t>
      </w:r>
    </w:p>
    <w:p>
      <w:pPr>
        <w:pStyle w:val="Heading3"/>
        <w:spacing w:after="140" w:before="220"/>
      </w:pPr>
      <w:r>
        <w:rPr>
          <w:b/>
          <w:bCs/>
          <w:sz w:val="22"/>
          <w:szCs w:val="22"/>
        </w:rPr>
        <w:t xml:space="preserve">10.6.3 Implementation</w:t>
      </w:r>
    </w:p>
    <w:p>
      <w:pPr>
        <w:spacing w:after="100" w:before="100"/>
      </w:pPr>
      <w:r>
        <w:t xml:space="preserve">Code identifies the root cause during Phase 1 verification and applies the fix during Phase 6 (Activation Modal &amp; Tool Picker). Whether the fix is in the modal dismissal logic, the button click handler, or modal state management is Code's call to make.</w:t>
      </w:r>
    </w:p>
    <w:p>
      <w:pPr>
        <w:pBdr>
          <w:bottom w:val="single" w:color="999999" w:sz="6" w:space="1"/>
        </w:pBdr>
        <w:spacing w:after="200" w:before="200"/>
      </w:pPr>
      <w:r>
        <w:t xml:space="preserve"/>
      </w:r>
    </w:p>
    <w:p>
      <w:pPr>
        <w:pStyle w:val="Heading1"/>
        <w:spacing w:after="200" w:before="360"/>
      </w:pPr>
      <w:r>
        <w:rPr>
          <w:b/>
          <w:bCs/>
          <w:sz w:val="32"/>
          <w:szCs w:val="32"/>
        </w:rPr>
        <w:t xml:space="preserve">11. Database Changes</w:t>
      </w:r>
    </w:p>
    <w:p>
      <w:pPr>
        <w:spacing w:after="100" w:before="100"/>
      </w:pPr>
      <w:r>
        <w:t xml:space="preserve">Two database changes are made as part of this build. Owner runs the SQL during the build; Code provides the SQL.</w:t>
      </w:r>
    </w:p>
    <w:p>
      <w:pPr>
        <w:pStyle w:val="Heading2"/>
        <w:spacing w:after="160" w:before="280"/>
      </w:pPr>
      <w:r>
        <w:rPr>
          <w:b/>
          <w:bCs/>
          <w:sz w:val="26"/>
          <w:szCs w:val="26"/>
        </w:rPr>
        <w:t xml:space="preserve">11.1 signup_pending.industries column drop</w:t>
      </w:r>
    </w:p>
    <w:p>
      <w:pPr>
        <w:spacing w:after="100" w:before="100"/>
      </w:pPr>
      <w:r>
        <w:t xml:space="preserve">The industries column on the signup_pending table is dropped. Industry is no longer collected pre-signup, so the column holds no data and serves no purpose.</w:t>
      </w:r>
    </w:p>
    <w:p>
      <w:pPr>
        <w:spacing w:after="100" w:before="100"/>
        <w:rPr>
          <w:rFonts w:ascii="Courier New" w:cs="Courier New" w:eastAsia="Courier New" w:hAnsi="Courier New"/>
          <w:sz w:val="18"/>
          <w:szCs w:val="18"/>
        </w:rPr>
      </w:pPr>
      <w:r>
        <w:rPr>
          <w:rFonts w:ascii="Courier New" w:cs="Courier New" w:eastAsia="Courier New" w:hAnsi="Courier New"/>
          <w:sz w:val="18"/>
          <w:szCs w:val="18"/>
        </w:rPr>
        <w:t xml:space="preserve">ALTER TABLE signup_pending DROP COLUMN IF EXISTS industries;</w:t>
      </w:r>
    </w:p>
    <w:p>
      <w:pPr>
        <w:spacing w:after="100" w:before="100"/>
      </w:pPr>
      <w:r>
        <w:t xml:space="preserve">Code provides this SQL during Phase 1 of the build for owner to run. If the column does not exist (e.g. it was already removed in a previous cleanup), the IF EXISTS clause makes the statement a no-op.</w:t>
      </w:r>
    </w:p>
    <w:p>
      <w:pPr>
        <w:pStyle w:val="Heading2"/>
        <w:spacing w:after="160" w:before="280"/>
      </w:pPr>
      <w:r>
        <w:rPr>
          <w:b/>
          <w:bCs/>
          <w:sz w:val="26"/>
          <w:szCs w:val="26"/>
        </w:rPr>
        <w:t xml:space="preserve">11.2 profiles.phone — no schema change, behaviour change only</w:t>
      </w:r>
    </w:p>
    <w:p>
      <w:pPr>
        <w:spacing w:after="100" w:before="100"/>
      </w:pPr>
      <w:r>
        <w:t xml:space="preserve">Per Section 10.1, the signup write is updated to populate both profiles.phone and additional_phones. The profiles.phone column already exists; only the write logic changes. No DDL required.</w:t>
      </w:r>
    </w:p>
    <w:p>
      <w:pPr>
        <w:pStyle w:val="Heading2"/>
        <w:spacing w:after="160" w:before="280"/>
      </w:pPr>
      <w:r>
        <w:rPr>
          <w:b/>
          <w:bCs/>
          <w:sz w:val="26"/>
          <w:szCs w:val="26"/>
        </w:rPr>
        <w:t xml:space="preserve">11.3 Other tables — no changes</w:t>
      </w:r>
    </w:p>
    <w:p>
      <w:pPr>
        <w:pStyle w:val="ListParagraph"/>
        <w:numPr>
          <w:ilvl w:val="0"/>
          <w:numId w:val="3"/>
        </w:numPr>
        <w:spacing w:after="60" w:before="60"/>
      </w:pPr>
      <w:r>
        <w:t xml:space="preserve">profiles table — no schema change. Industry column behaviour changes (now written first at BP completion, not at signup), but the column itself is unchanged.</w:t>
      </w:r>
    </w:p>
    <w:p>
      <w:pPr>
        <w:pStyle w:val="ListParagraph"/>
        <w:numPr>
          <w:ilvl w:val="0"/>
          <w:numId w:val="3"/>
        </w:numPr>
        <w:spacing w:after="60" w:before="60"/>
      </w:pPr>
      <w:r>
        <w:t xml:space="preserve">subscriptions, tool_prices, all other tables — unchanged by this spec.</w:t>
      </w:r>
    </w:p>
    <w:p>
      <w:pPr>
        <w:pStyle w:val="Heading2"/>
        <w:spacing w:after="160" w:before="280"/>
      </w:pPr>
      <w:r>
        <w:rPr>
          <w:b/>
          <w:bCs/>
          <w:sz w:val="26"/>
          <w:szCs w:val="26"/>
        </w:rPr>
        <w:t xml:space="preserve">11.4 RLS</w:t>
      </w:r>
    </w:p>
    <w:p>
      <w:pPr>
        <w:spacing w:after="100" w:before="100"/>
      </w:pPr>
      <w:r>
        <w:t xml:space="preserve">No RLS changes. Existing RLS coverage on profiles and signup_pending is preserved.</w:t>
      </w:r>
    </w:p>
    <w:p>
      <w:pPr>
        <w:pBdr>
          <w:bottom w:val="single" w:color="999999" w:sz="6" w:space="1"/>
        </w:pBdr>
        <w:spacing w:after="200" w:before="200"/>
      </w:pPr>
      <w:r>
        <w:t xml:space="preserve"/>
      </w:r>
    </w:p>
    <w:p>
      <w:pPr>
        <w:pStyle w:val="Heading1"/>
        <w:spacing w:after="200" w:before="360"/>
      </w:pPr>
      <w:r>
        <w:rPr>
          <w:b/>
          <w:bCs/>
          <w:sz w:val="32"/>
          <w:szCs w:val="32"/>
        </w:rPr>
        <w:t xml:space="preserve">12. Build Sequence</w:t>
      </w:r>
    </w:p>
    <w:p>
      <w:pPr>
        <w:spacing w:after="100" w:before="100"/>
      </w:pPr>
      <w:r>
        <w:t xml:space="preserve">Build is sequenced into phases with explicit dependencies and verification checkpoints. Each phase completes and is verified before the next phase begins.</w:t>
      </w:r>
    </w:p>
    <w:p>
      <w:pPr>
        <w:pStyle w:val="Heading2"/>
        <w:spacing w:after="160" w:before="280"/>
      </w:pPr>
      <w:r>
        <w:rPr>
          <w:b/>
          <w:bCs/>
          <w:sz w:val="26"/>
          <w:szCs w:val="26"/>
        </w:rPr>
        <w:t xml:space="preserve">12.1 Dependencies on Industry Taxonomy Spec v2.0</w:t>
      </w:r>
    </w:p>
    <w:p>
      <w:pPr>
        <w:spacing w:after="100" w:before="100"/>
      </w:pPr>
      <w:r>
        <w:t xml:space="preserve">This spec depends on Industry Taxonomy Spec v2.0 being substantially complete before its industry-removal changes can land safely. Specifically:</w:t>
      </w:r>
    </w:p>
    <w:p>
      <w:pPr>
        <w:pStyle w:val="ListParagraph"/>
        <w:numPr>
          <w:ilvl w:val="0"/>
          <w:numId w:val="3"/>
        </w:numPr>
        <w:spacing w:after="60" w:before="60"/>
      </w:pPr>
      <w:r>
        <w:t xml:space="preserve">v2.0 Phase 7 (BP Picker UI on Identity Tab) must complete first, so users have a place to enter their industries post-signin</w:t>
      </w:r>
    </w:p>
    <w:p>
      <w:pPr>
        <w:pStyle w:val="ListParagraph"/>
        <w:numPr>
          <w:ilvl w:val="0"/>
          <w:numId w:val="3"/>
        </w:numPr>
        <w:spacing w:after="60" w:before="60"/>
      </w:pPr>
      <w:r>
        <w:t xml:space="preserve">v2.0 BP Completion Gate must be in place, so users cannot bypass industry capture</w:t>
      </w:r>
    </w:p>
    <w:p>
      <w:pPr>
        <w:spacing w:after="100" w:before="100"/>
      </w:pPr>
      <w:r>
        <w:t xml:space="preserve">These v2.0 phases land before v3.0 Phase 3 (Industry Capture Removal) begins.</w:t>
      </w:r>
    </w:p>
    <w:p>
      <w:pPr>
        <w:pStyle w:val="Heading2"/>
        <w:spacing w:after="160" w:before="280"/>
      </w:pPr>
      <w:r>
        <w:rPr>
          <w:b/>
          <w:bCs/>
          <w:sz w:val="26"/>
          <w:szCs w:val="26"/>
        </w:rPr>
        <w:t xml:space="preserve">12.2 Phase 1 — Verification and Setup</w:t>
      </w:r>
    </w:p>
    <w:p>
      <w:pPr>
        <w:spacing w:after="100" w:before="100"/>
      </w:pPr>
      <w:r>
        <w:t xml:space="preserve">Code reads:</w:t>
      </w:r>
    </w:p>
    <w:p>
      <w:pPr>
        <w:pStyle w:val="ListParagraph"/>
        <w:numPr>
          <w:ilvl w:val="0"/>
          <w:numId w:val="3"/>
        </w:numPr>
        <w:spacing w:after="60" w:before="60"/>
      </w:pPr>
      <w:r>
        <w:t xml:space="preserve">This spec in full</w:t>
      </w:r>
    </w:p>
    <w:p>
      <w:pPr>
        <w:pStyle w:val="ListParagraph"/>
        <w:numPr>
          <w:ilvl w:val="0"/>
          <w:numId w:val="3"/>
        </w:numPr>
        <w:spacing w:after="60" w:before="60"/>
      </w:pPr>
      <w:r>
        <w:t xml:space="preserve">CLAUDE.md</w:t>
      </w:r>
    </w:p>
    <w:p>
      <w:pPr>
        <w:pStyle w:val="ListParagraph"/>
        <w:numPr>
          <w:ilvl w:val="0"/>
          <w:numId w:val="3"/>
        </w:numPr>
        <w:spacing w:after="60" w:before="60"/>
      </w:pPr>
      <w:r>
        <w:t xml:space="preserve">Industry Taxonomy Spec v2.0 (already in Project Knowledge)</w:t>
      </w:r>
    </w:p>
    <w:p>
      <w:pPr>
        <w:pStyle w:val="ListParagraph"/>
        <w:numPr>
          <w:ilvl w:val="0"/>
          <w:numId w:val="3"/>
        </w:numPr>
        <w:spacing w:after="60" w:before="60"/>
      </w:pPr>
      <w:r>
        <w:t xml:space="preserve">Files listed in Section 2.1</w:t>
      </w:r>
    </w:p>
    <w:p>
      <w:pPr>
        <w:pStyle w:val="ListParagraph"/>
        <w:numPr>
          <w:ilvl w:val="0"/>
          <w:numId w:val="3"/>
        </w:numPr>
        <w:spacing w:after="60" w:before="60"/>
      </w:pPr>
      <w:r>
        <w:t xml:space="preserve">Platform Audit Standard v1.4</w:t>
      </w:r>
    </w:p>
    <w:p>
      <w:pPr>
        <w:spacing w:after="100" w:before="100"/>
      </w:pPr>
      <w:r>
        <w:t xml:space="preserve">Code reports back on:</w:t>
      </w:r>
    </w:p>
    <w:p>
      <w:pPr>
        <w:pStyle w:val="ListParagraph"/>
        <w:numPr>
          <w:ilvl w:val="0"/>
          <w:numId w:val="3"/>
        </w:numPr>
        <w:spacing w:after="60" w:before="60"/>
      </w:pPr>
      <w:r>
        <w:t xml:space="preserve">Current status of Industry Taxonomy v2.0 build (specifically: is v2.0 Phase 7 BP Picker UI complete, and is the BP Completion Gate in place?). v3.0 Phase 3 cannot proceed until these v2.0 dependencies are confirmed live.</w:t>
      </w:r>
    </w:p>
    <w:p>
      <w:pPr>
        <w:pStyle w:val="ListParagraph"/>
        <w:numPr>
          <w:ilvl w:val="0"/>
          <w:numId w:val="3"/>
        </w:numPr>
        <w:spacing w:after="60" w:before="60"/>
      </w:pPr>
      <w:r>
        <w:t xml:space="preserve">Exact line numbers / locations for every code change referenced in this spec where the spec says "Code confirms during build"</w:t>
      </w:r>
    </w:p>
    <w:p>
      <w:pPr>
        <w:pStyle w:val="ListParagraph"/>
        <w:numPr>
          <w:ilvl w:val="0"/>
          <w:numId w:val="3"/>
        </w:numPr>
        <w:spacing w:after="60" w:before="60"/>
      </w:pPr>
      <w:r>
        <w:t xml:space="preserve">Current state of signup_pending.industries column (exists / doesn't exist)</w:t>
      </w:r>
    </w:p>
    <w:p>
      <w:pPr>
        <w:pStyle w:val="ListParagraph"/>
        <w:numPr>
          <w:ilvl w:val="0"/>
          <w:numId w:val="3"/>
        </w:numPr>
        <w:spacing w:after="60" w:before="60"/>
      </w:pPr>
      <w:r>
        <w:t xml:space="preserve">Whether the trial-state profile-write is already a reusable function or needs extraction (per Section 10.2.4)</w:t>
      </w:r>
    </w:p>
    <w:p>
      <w:pPr>
        <w:pStyle w:val="ListParagraph"/>
        <w:numPr>
          <w:ilvl w:val="0"/>
          <w:numId w:val="3"/>
        </w:numPr>
        <w:spacing w:after="60" w:before="60"/>
      </w:pPr>
      <w:r>
        <w:t xml:space="preserve">Whether Path A signup ordering is signup-then-Stripe as the UX describes, or some other ordering at the code level</w:t>
      </w:r>
    </w:p>
    <w:p>
      <w:pPr>
        <w:pStyle w:val="ListParagraph"/>
        <w:numPr>
          <w:ilvl w:val="0"/>
          <w:numId w:val="3"/>
        </w:numPr>
        <w:spacing w:after="60" w:before="60"/>
      </w:pPr>
      <w:r>
        <w:t xml:space="preserve">Tools.html tile double-click root cause investigation</w:t>
      </w:r>
    </w:p>
    <w:p>
      <w:pPr>
        <w:pStyle w:val="ListParagraph"/>
        <w:numPr>
          <w:ilvl w:val="0"/>
          <w:numId w:val="3"/>
        </w:numPr>
        <w:spacing w:after="60" w:before="60"/>
      </w:pPr>
      <w:r>
        <w:t xml:space="preserve">Topbar override location on pricing-page.html: Code identifies where the per-page override that redirects the topbar Start Free Trial button to /tools.html?workflow=trial lives (likely a per-page script or inline JS on pricing-page.html). Code also identifies the simplest mechanism to hide the topbar Start Free Trial button on pricing-page.html (per Section 10.4.3). topbar.js is NOT to be modified.</w:t>
      </w:r>
    </w:p>
    <w:p>
      <w:pPr>
        <w:pStyle w:val="ListParagraph"/>
        <w:numPr>
          <w:ilvl w:val="0"/>
          <w:numId w:val="3"/>
        </w:numPr>
        <w:spacing w:after="60" w:before="60"/>
      </w:pPr>
      <w:r>
        <w:t xml:space="preserve">Whether the Account page Subscribe Now button reusability bug (Section 10.6) also exists on the Dashboard trial banner Subscribe Now button</w:t>
      </w:r>
    </w:p>
    <w:p>
      <w:pPr>
        <w:pStyle w:val="ListParagraph"/>
        <w:numPr>
          <w:ilvl w:val="0"/>
          <w:numId w:val="3"/>
        </w:numPr>
        <w:spacing w:after="60" w:before="60"/>
      </w:pPr>
      <w:r>
        <w:t xml:space="preserve">The canonical post-signin trigger location for the Subscribe Now prompt modal (Section 8.6)</w:t>
      </w:r>
    </w:p>
    <w:p>
      <w:pPr>
        <w:pStyle w:val="ListParagraph"/>
        <w:numPr>
          <w:ilvl w:val="0"/>
          <w:numId w:val="3"/>
        </w:numPr>
        <w:spacing w:after="60" w:before="60"/>
      </w:pPr>
      <w:r>
        <w:t xml:space="preserve">The Stripe webhook handler behaviour when payment confirmation arrives for an already-existing profile (specifically: does it UPDATE the existing row correctly, or does it attempt to INSERT and fail? Relevant to Path A retry-success scenario per Section 10.2)</w:t>
      </w:r>
    </w:p>
    <w:p>
      <w:pPr>
        <w:pStyle w:val="ListParagraph"/>
        <w:numPr>
          <w:ilvl w:val="0"/>
          <w:numId w:val="3"/>
        </w:numPr>
        <w:spacing w:after="60" w:before="60"/>
      </w:pPr>
      <w:r>
        <w:t xml:space="preserve">Whether the canonical existing-email error response from Supabase signup is handled today, and where login.html's signup form error display lives</w:t>
      </w:r>
    </w:p>
    <w:p>
      <w:pPr>
        <w:pStyle w:val="ListParagraph"/>
        <w:numPr>
          <w:ilvl w:val="0"/>
          <w:numId w:val="3"/>
        </w:numPr>
        <w:spacing w:after="60" w:before="60"/>
      </w:pPr>
      <w:r>
        <w:t xml:space="preserve">Any required CSS classes that don't exist in staxai-auth.css</w:t>
      </w:r>
    </w:p>
    <w:p>
      <w:pPr>
        <w:spacing w:after="100" w:before="100"/>
      </w:pPr>
      <w:r>
        <w:t xml:space="preserve">No code changes in Phase 1. Owner reviews the report and confirms direction before Phase 2 begins.</w:t>
      </w:r>
    </w:p>
    <w:p>
      <w:pPr>
        <w:spacing w:after="100" w:before="100"/>
        <w:rPr>
          <w:b/>
          <w:bCs/>
        </w:rPr>
      </w:pPr>
      <w:r>
        <w:rPr>
          <w:b/>
          <w:bCs/>
        </w:rPr>
        <w:t xml:space="preserve">Checkpoint: Owner approves Phase 1 report.</w:t>
      </w:r>
    </w:p>
    <w:p>
      <w:pPr>
        <w:pStyle w:val="Heading2"/>
        <w:spacing w:after="160" w:before="280"/>
      </w:pPr>
      <w:r>
        <w:rPr>
          <w:b/>
          <w:bCs/>
          <w:sz w:val="26"/>
          <w:szCs w:val="26"/>
        </w:rPr>
        <w:t xml:space="preserve">12.3 Phase 2 — Database Changes</w:t>
      </w:r>
    </w:p>
    <w:p>
      <w:pPr>
        <w:spacing w:after="100" w:before="100"/>
      </w:pPr>
      <w:r>
        <w:t xml:space="preserve">Owner runs the SQL from Section 11.1. Code verifies the schema state and reports back. No code changes affecting the running platform yet.</w:t>
      </w:r>
    </w:p>
    <w:p>
      <w:pPr>
        <w:spacing w:after="100" w:before="100"/>
        <w:rPr>
          <w:b/>
          <w:bCs/>
        </w:rPr>
      </w:pPr>
      <w:r>
        <w:rPr>
          <w:b/>
          <w:bCs/>
        </w:rPr>
        <w:t xml:space="preserve">Checkpoint: Owner confirms schema state.</w:t>
      </w:r>
    </w:p>
    <w:p>
      <w:pPr>
        <w:pStyle w:val="Heading2"/>
        <w:spacing w:after="160" w:before="280"/>
      </w:pPr>
      <w:r>
        <w:rPr>
          <w:b/>
          <w:bCs/>
          <w:sz w:val="26"/>
          <w:szCs w:val="26"/>
        </w:rPr>
        <w:t xml:space="preserve">12.4 Phase 3 — Industry Capture Removal</w:t>
      </w:r>
    </w:p>
    <w:p>
      <w:pPr>
        <w:spacing w:after="100" w:before="100"/>
      </w:pPr>
      <w:r>
        <w:t xml:space="preserve">Code applies Section 3 removals:</w:t>
      </w:r>
    </w:p>
    <w:p>
      <w:pPr>
        <w:pStyle w:val="ListParagraph"/>
        <w:numPr>
          <w:ilvl w:val="0"/>
          <w:numId w:val="3"/>
        </w:numPr>
        <w:spacing w:after="60" w:before="60"/>
      </w:pPr>
      <w:r>
        <w:t xml:space="preserve">Delete industry-modal.js</w:t>
      </w:r>
    </w:p>
    <w:p>
      <w:pPr>
        <w:pStyle w:val="ListParagraph"/>
        <w:numPr>
          <w:ilvl w:val="0"/>
          <w:numId w:val="3"/>
        </w:numPr>
        <w:spacing w:after="60" w:before="60"/>
      </w:pPr>
      <w:r>
        <w:t xml:space="preserve">Remove sessionStorage industry handling (Section 3.2.1)</w:t>
      </w:r>
    </w:p>
    <w:p>
      <w:pPr>
        <w:pStyle w:val="ListParagraph"/>
        <w:numPr>
          <w:ilvl w:val="0"/>
          <w:numId w:val="3"/>
        </w:numPr>
        <w:spacing w:after="60" w:before="60"/>
      </w:pPr>
      <w:r>
        <w:t xml:space="preserve">Remove login.html industry guard (Section 3.2.2)</w:t>
      </w:r>
    </w:p>
    <w:p>
      <w:pPr>
        <w:pStyle w:val="ListParagraph"/>
        <w:numPr>
          <w:ilvl w:val="0"/>
          <w:numId w:val="3"/>
        </w:numPr>
        <w:spacing w:after="60" w:before="60"/>
      </w:pPr>
      <w:r>
        <w:t xml:space="preserve">Remove tools.html signup-related industry guard (Section 3.2.3)</w:t>
      </w:r>
    </w:p>
    <w:p>
      <w:pPr>
        <w:pStyle w:val="ListParagraph"/>
        <w:numPr>
          <w:ilvl w:val="0"/>
          <w:numId w:val="3"/>
        </w:numPr>
        <w:spacing w:after="60" w:before="60"/>
      </w:pPr>
      <w:r>
        <w:t xml:space="preserve">Remove pricing-page topbar bypass route (Section 3.2.4 — folded into topbar fix in Phase 4)</w:t>
      </w:r>
    </w:p>
    <w:p>
      <w:pPr>
        <w:pStyle w:val="ListParagraph"/>
        <w:numPr>
          <w:ilvl w:val="0"/>
          <w:numId w:val="3"/>
        </w:numPr>
        <w:spacing w:after="60" w:before="60"/>
      </w:pPr>
      <w:r>
        <w:t xml:space="preserve">Remove industry-select.html sessionStorage write (Section 3.2.5)</w:t>
      </w:r>
    </w:p>
    <w:p>
      <w:pPr>
        <w:pStyle w:val="ListParagraph"/>
        <w:numPr>
          <w:ilvl w:val="0"/>
          <w:numId w:val="3"/>
        </w:numPr>
        <w:spacing w:after="60" w:before="60"/>
      </w:pPr>
      <w:r>
        <w:t xml:space="preserve">Remove panel.html KEY_TO_INDUSTRY pre-select (Section 3.2.6)</w:t>
      </w:r>
    </w:p>
    <w:p>
      <w:pPr>
        <w:pStyle w:val="ListParagraph"/>
        <w:numPr>
          <w:ilvl w:val="0"/>
          <w:numId w:val="3"/>
        </w:numPr>
        <w:spacing w:after="60" w:before="60"/>
      </w:pPr>
      <w:r>
        <w:t xml:space="preserve">Remove /api/profile-save industry write at signup-confirm path (Section 3.2.7)</w:t>
      </w:r>
    </w:p>
    <w:p>
      <w:pPr>
        <w:spacing w:after="100" w:before="100"/>
        <w:rPr>
          <w:b/>
          <w:bCs/>
        </w:rPr>
      </w:pPr>
      <w:r>
        <w:rPr>
          <w:b/>
          <w:bCs/>
        </w:rPr>
        <w:t xml:space="preserve">Dependency check: v2.0 Phase 7 (BP Picker UI) must be live before this phase. Code verifies via Project Knowledge / repo state before starting.</w:t>
      </w:r>
    </w:p>
    <w:p>
      <w:pPr>
        <w:spacing w:after="100" w:before="100"/>
        <w:rPr>
          <w:b/>
          <w:bCs/>
        </w:rPr>
      </w:pPr>
      <w:r>
        <w:rPr>
          <w:b/>
          <w:bCs/>
        </w:rPr>
        <w:t xml:space="preserve">Checkpoint: A new signup completes the full flow (signup → email confirm → signin → BP completion with industry picker → tools accessible). Owner runs this manually.</w:t>
      </w:r>
    </w:p>
    <w:p>
      <w:pPr>
        <w:pStyle w:val="Heading2"/>
        <w:spacing w:after="160" w:before="280"/>
      </w:pPr>
      <w:r>
        <w:rPr>
          <w:b/>
          <w:bCs/>
          <w:sz w:val="26"/>
          <w:szCs w:val="26"/>
        </w:rPr>
        <w:t xml:space="preserve">12.5 Phase 4 — Pre-Login Page Changes</w:t>
      </w:r>
    </w:p>
    <w:p>
      <w:pPr>
        <w:spacing w:after="100" w:before="100"/>
      </w:pPr>
      <w:r>
        <w:t xml:space="preserve">Code applies Section 4 changes:</w:t>
      </w:r>
    </w:p>
    <w:p>
      <w:pPr>
        <w:pStyle w:val="ListParagraph"/>
        <w:numPr>
          <w:ilvl w:val="0"/>
          <w:numId w:val="3"/>
        </w:numPr>
        <w:spacing w:after="60" w:before="60"/>
      </w:pPr>
      <w:r>
        <w:t xml:space="preserve">panel.html modal removed, two CTA buttons added (Section 4.1)</w:t>
      </w:r>
    </w:p>
    <w:p>
      <w:pPr>
        <w:pStyle w:val="ListParagraph"/>
        <w:numPr>
          <w:ilvl w:val="0"/>
          <w:numId w:val="3"/>
        </w:numPr>
        <w:spacing w:after="60" w:before="60"/>
      </w:pPr>
      <w:r>
        <w:t xml:space="preserve">tools.html tile double-click bug fix (Section 4.2.3)</w:t>
      </w:r>
    </w:p>
    <w:p>
      <w:pPr>
        <w:pStyle w:val="ListParagraph"/>
        <w:numPr>
          <w:ilvl w:val="0"/>
          <w:numId w:val="3"/>
        </w:numPr>
        <w:spacing w:after="60" w:before="60"/>
      </w:pPr>
      <w:r>
        <w:t xml:space="preserve">pricing-page.html topbar route updated (Section 4.4.1)</w:t>
      </w:r>
    </w:p>
    <w:p>
      <w:pPr>
        <w:pStyle w:val="ListParagraph"/>
        <w:numPr>
          <w:ilvl w:val="0"/>
          <w:numId w:val="3"/>
        </w:numPr>
        <w:spacing w:after="60" w:before="60"/>
      </w:pPr>
      <w:r>
        <w:t xml:space="preserve">Topbar Start Free Trial consistency across all pre-login pages (Section 4.5)</w:t>
      </w:r>
    </w:p>
    <w:p>
      <w:pPr>
        <w:pStyle w:val="ListParagraph"/>
        <w:numPr>
          <w:ilvl w:val="0"/>
          <w:numId w:val="3"/>
        </w:numPr>
        <w:spacing w:after="60" w:before="60"/>
      </w:pPr>
      <w:r>
        <w:t xml:space="preserve">Footer Sign Up direct link verification (Section 4.6 — already fixed by Phase 3 guard removal, just verify)</w:t>
      </w:r>
    </w:p>
    <w:p>
      <w:pPr>
        <w:spacing w:after="100" w:before="100"/>
        <w:rPr>
          <w:b/>
          <w:bCs/>
        </w:rPr>
      </w:pPr>
      <w:r>
        <w:rPr>
          <w:b/>
          <w:bCs/>
        </w:rPr>
        <w:t xml:space="preserve">Checkpoint: Owner clicks Start Free Trial from every pre-login page (index, panel, tools, industry-select, pricing) and footer Sign Up link, and confirms each lands at /login?tab=signup.</w:t>
      </w:r>
    </w:p>
    <w:p>
      <w:pPr>
        <w:pStyle w:val="Heading2"/>
        <w:spacing w:after="160" w:before="280"/>
      </w:pPr>
      <w:r>
        <w:rPr>
          <w:b/>
          <w:bCs/>
          <w:sz w:val="26"/>
          <w:szCs w:val="26"/>
        </w:rPr>
        <w:t xml:space="preserve">12.6 Phase 5 — Signup Flow Simplification</w:t>
      </w:r>
    </w:p>
    <w:p>
      <w:pPr>
        <w:spacing w:after="100" w:before="100"/>
      </w:pPr>
      <w:r>
        <w:t xml:space="preserve">Code applies Section 5 changes:</w:t>
      </w:r>
    </w:p>
    <w:p>
      <w:pPr>
        <w:pStyle w:val="ListParagraph"/>
        <w:numPr>
          <w:ilvl w:val="0"/>
          <w:numId w:val="3"/>
        </w:numPr>
        <w:spacing w:after="60" w:before="60"/>
      </w:pPr>
      <w:r>
        <w:t xml:space="preserve">Single direct path through login.html</w:t>
      </w:r>
    </w:p>
    <w:p>
      <w:pPr>
        <w:pStyle w:val="ListParagraph"/>
        <w:numPr>
          <w:ilvl w:val="0"/>
          <w:numId w:val="3"/>
        </w:numPr>
        <w:spacing w:after="60" w:before="60"/>
      </w:pPr>
      <w:r>
        <w:t xml:space="preserve">Dead code removal (Section 5.5 — URL params, sessionStorage keys, conditional logic, redirect guards)</w:t>
      </w:r>
    </w:p>
    <w:p>
      <w:pPr>
        <w:pStyle w:val="ListParagraph"/>
        <w:numPr>
          <w:ilvl w:val="0"/>
          <w:numId w:val="3"/>
        </w:numPr>
        <w:spacing w:after="60" w:before="60"/>
      </w:pPr>
      <w:r>
        <w:t xml:space="preserve">profiles.phone fix at signup write (Section 10.1)</w:t>
      </w:r>
    </w:p>
    <w:p>
      <w:pPr>
        <w:spacing w:after="100" w:before="100"/>
        <w:rPr>
          <w:b/>
          <w:bCs/>
        </w:rPr>
      </w:pPr>
      <w:r>
        <w:rPr>
          <w:b/>
          <w:bCs/>
        </w:rPr>
        <w:t xml:space="preserve">Checkpoint: Trial signup writes correct profile state; Path A signup writes correct profile state on Stripe webhook fire. Owner runs both end-to-end.</w:t>
      </w:r>
    </w:p>
    <w:p>
      <w:pPr>
        <w:pStyle w:val="Heading2"/>
        <w:spacing w:after="160" w:before="280"/>
      </w:pPr>
      <w:r>
        <w:rPr>
          <w:b/>
          <w:bCs/>
          <w:sz w:val="26"/>
          <w:szCs w:val="26"/>
        </w:rPr>
        <w:t xml:space="preserve">12.7 Phase 6 — Activation Modal &amp; Tool Picker</w:t>
      </w:r>
    </w:p>
    <w:p>
      <w:pPr>
        <w:spacing w:after="100" w:before="100"/>
      </w:pPr>
      <w:r>
        <w:t xml:space="preserve">Code applies Section 6:</w:t>
      </w:r>
    </w:p>
    <w:p>
      <w:pPr>
        <w:pStyle w:val="ListParagraph"/>
        <w:numPr>
          <w:ilvl w:val="0"/>
          <w:numId w:val="3"/>
        </w:numPr>
        <w:spacing w:after="60" w:before="60"/>
      </w:pPr>
      <w:r>
        <w:t xml:space="preserve">Activation modal (or update of existing — Phase 1 confirms whether one exists today)</w:t>
      </w:r>
    </w:p>
    <w:p>
      <w:pPr>
        <w:pStyle w:val="ListParagraph"/>
        <w:numPr>
          <w:ilvl w:val="0"/>
          <w:numId w:val="3"/>
        </w:numPr>
        <w:spacing w:after="60" w:before="60"/>
      </w:pPr>
      <w:r>
        <w:t xml:space="preserve">Tool picker for STAX3 / STAX6</w:t>
      </w:r>
    </w:p>
    <w:p>
      <w:pPr>
        <w:pStyle w:val="ListParagraph"/>
        <w:numPr>
          <w:ilvl w:val="0"/>
          <w:numId w:val="3"/>
        </w:numPr>
        <w:spacing w:after="60" w:before="60"/>
      </w:pPr>
      <w:r>
        <w:t xml:space="preserve">Trigger wiring from Dashboard "Activate Now", trial banner "Subscribe Now", Account page "Subscribe Now"</w:t>
      </w:r>
    </w:p>
    <w:p>
      <w:pPr>
        <w:pStyle w:val="ListParagraph"/>
        <w:numPr>
          <w:ilvl w:val="0"/>
          <w:numId w:val="3"/>
        </w:numPr>
        <w:spacing w:after="60" w:before="60"/>
      </w:pPr>
      <w:r>
        <w:t xml:space="preserve">Subscribe Now button reusability fix on Account Management page (Section 10.6)</w:t>
      </w:r>
    </w:p>
    <w:p>
      <w:pPr>
        <w:spacing w:after="100" w:before="100"/>
        <w:rPr>
          <w:b/>
          <w:bCs/>
        </w:rPr>
      </w:pPr>
      <w:r>
        <w:rPr>
          <w:b/>
          <w:bCs/>
        </w:rPr>
        <w:t xml:space="preserve">Checkpoint: Owner triggers the modal from each of the three trigger points, runs through STAX3 picker, STAX6 picker, single-tool, and STAXALL flows. Stripe checkout fires correctly in each case. Subscribe Now button works on repeat clicks after Maybe Later dismissal.</w:t>
      </w:r>
    </w:p>
    <w:p>
      <w:pPr>
        <w:pStyle w:val="Heading2"/>
        <w:spacing w:after="160" w:before="280"/>
      </w:pPr>
      <w:r>
        <w:rPr>
          <w:b/>
          <w:bCs/>
          <w:sz w:val="26"/>
          <w:szCs w:val="26"/>
        </w:rPr>
        <w:t xml:space="preserve">12.8 Phase 7 — Path A Failure Recovery</w:t>
      </w:r>
    </w:p>
    <w:p>
      <w:pPr>
        <w:spacing w:after="100" w:before="100"/>
      </w:pPr>
      <w:r>
        <w:t xml:space="preserve">Code applies Section 10.2:</w:t>
      </w:r>
    </w:p>
    <w:p>
      <w:pPr>
        <w:pStyle w:val="ListParagraph"/>
        <w:numPr>
          <w:ilvl w:val="0"/>
          <w:numId w:val="3"/>
        </w:numPr>
        <w:spacing w:after="60" w:before="60"/>
      </w:pPr>
      <w:r>
        <w:t xml:space="preserve">Remove signout-and-soft-message</w:t>
      </w:r>
    </w:p>
    <w:p>
      <w:pPr>
        <w:pStyle w:val="ListParagraph"/>
        <w:numPr>
          <w:ilvl w:val="0"/>
          <w:numId w:val="3"/>
        </w:numPr>
        <w:spacing w:after="60" w:before="60"/>
      </w:pPr>
      <w:r>
        <w:t xml:space="preserve">Add recovery modal (three buttons for trial-available, two for trial-used)</w:t>
      </w:r>
    </w:p>
    <w:p>
      <w:pPr>
        <w:pStyle w:val="ListParagraph"/>
        <w:numPr>
          <w:ilvl w:val="0"/>
          <w:numId w:val="3"/>
        </w:numPr>
        <w:spacing w:after="60" w:before="60"/>
      </w:pPr>
      <w:r>
        <w:t xml:space="preserve">Wire trial-fallback to reuse trial-state profile-write</w:t>
      </w:r>
    </w:p>
    <w:p>
      <w:pPr>
        <w:pStyle w:val="ListParagraph"/>
        <w:numPr>
          <w:ilvl w:val="0"/>
          <w:numId w:val="3"/>
        </w:numPr>
        <w:spacing w:after="60" w:before="60"/>
      </w:pPr>
      <w:r>
        <w:t xml:space="preserve">Wire Back-to-Tool action</w:t>
      </w:r>
    </w:p>
    <w:p>
      <w:pPr>
        <w:spacing w:after="100" w:before="100"/>
        <w:rPr>
          <w:b/>
          <w:bCs/>
        </w:rPr>
      </w:pPr>
      <w:r>
        <w:rPr>
          <w:b/>
          <w:bCs/>
        </w:rPr>
        <w:t xml:space="preserve">Checkpoint: Owner simulates Stripe failure (Code provides a test path) and verifies all three (or two) buttons work as specified. Owner verifies trial-fallback profile state.</w:t>
      </w:r>
    </w:p>
    <w:p>
      <w:pPr>
        <w:pStyle w:val="Heading2"/>
        <w:spacing w:after="160" w:before="280"/>
      </w:pPr>
      <w:r>
        <w:rPr>
          <w:b/>
          <w:bCs/>
          <w:sz w:val="26"/>
          <w:szCs w:val="26"/>
        </w:rPr>
        <w:t xml:space="preserve">12.9 Phase 8 — Trial Expiry, Return Flow, and Re-trial Handling</w:t>
      </w:r>
    </w:p>
    <w:p>
      <w:pPr>
        <w:spacing w:after="100" w:before="100"/>
      </w:pPr>
      <w:r>
        <w:t xml:space="preserve">Code verifies / implements:</w:t>
      </w:r>
    </w:p>
    <w:p>
      <w:pPr>
        <w:pStyle w:val="ListParagraph"/>
        <w:numPr>
          <w:ilvl w:val="0"/>
          <w:numId w:val="3"/>
        </w:numPr>
        <w:spacing w:after="60" w:before="60"/>
      </w:pPr>
      <w:r>
        <w:t xml:space="preserve">Trial expiry at midnight day 14 local time (Section 8.1) — existing behaviour, verify</w:t>
      </w:r>
    </w:p>
    <w:p>
      <w:pPr>
        <w:pStyle w:val="ListParagraph"/>
        <w:numPr>
          <w:ilvl w:val="0"/>
          <w:numId w:val="3"/>
        </w:numPr>
        <w:spacing w:after="60" w:before="60"/>
      </w:pPr>
      <w:r>
        <w:t xml:space="preserve">Trial banner replacement at expiry (Section 8.2) — existing behaviour, verify</w:t>
      </w:r>
    </w:p>
    <w:p>
      <w:pPr>
        <w:pStyle w:val="ListParagraph"/>
        <w:numPr>
          <w:ilvl w:val="0"/>
          <w:numId w:val="3"/>
        </w:numPr>
        <w:spacing w:after="60" w:before="60"/>
      </w:pPr>
      <w:r>
        <w:t xml:space="preserve">Tool access blocking post-expiry with activation modal trigger (Section 8.3) — existing behaviour, verify</w:t>
      </w:r>
    </w:p>
    <w:p>
      <w:pPr>
        <w:pStyle w:val="ListParagraph"/>
        <w:numPr>
          <w:ilvl w:val="0"/>
          <w:numId w:val="3"/>
        </w:numPr>
        <w:spacing w:after="60" w:before="60"/>
      </w:pPr>
      <w:r>
        <w:t xml:space="preserve">Re-trial block (Section 8.5) — verify no auth-state checks remain on pre-auth pages from any earlier implementation</w:t>
      </w:r>
    </w:p>
    <w:p>
      <w:pPr>
        <w:pStyle w:val="ListParagraph"/>
        <w:numPr>
          <w:ilvl w:val="0"/>
          <w:numId w:val="3"/>
        </w:numPr>
        <w:spacing w:after="60" w:before="60"/>
      </w:pPr>
      <w:r>
        <w:t xml:space="preserve">Subscribe Now prompt modal post-signin for trial_used=true users (Section 8.6) — NEW. login.html (or the canonical post-signin handler) detects the trigger conditions and fires the modal once per signin</w:t>
      </w:r>
    </w:p>
    <w:p>
      <w:pPr>
        <w:pStyle w:val="ListParagraph"/>
        <w:numPr>
          <w:ilvl w:val="0"/>
          <w:numId w:val="3"/>
        </w:numPr>
        <w:spacing w:after="60" w:before="60"/>
      </w:pPr>
      <w:r>
        <w:t xml:space="preserve">Existing-email handling on signup form (Section 8.7) — NEW. Friendly error message with Switch to Sign In button</w:t>
      </w:r>
    </w:p>
    <w:p>
      <w:pPr>
        <w:spacing w:after="100" w:before="100"/>
        <w:rPr>
          <w:b/>
          <w:bCs/>
        </w:rPr>
      </w:pPr>
      <w:r>
        <w:rPr>
          <w:b/>
          <w:bCs/>
        </w:rPr>
        <w:t xml:space="preserve">Checkpoint: Owner runs trial expiry scenario (Code provides a test path to fast-forward trial state). Verifies post-expiry state. Verifies Subscribe Now prompt fires correctly on signin of a trial_used=true user. Verifies existing-email error displays friendly message with tab-switch button. Verifies Cancel on Subscribe Now prompt lands user on trial-expired dashboard.</w:t>
      </w:r>
    </w:p>
    <w:p>
      <w:pPr>
        <w:pStyle w:val="Heading2"/>
        <w:spacing w:after="160" w:before="280"/>
      </w:pPr>
      <w:r>
        <w:rPr>
          <w:b/>
          <w:bCs/>
          <w:sz w:val="26"/>
          <w:szCs w:val="26"/>
        </w:rPr>
        <w:t xml:space="preserve">12.10 Phase 9 — Final Audit and Cleanup</w:t>
      </w:r>
    </w:p>
    <w:p>
      <w:pPr>
        <w:spacing w:after="100" w:before="100"/>
      </w:pPr>
      <w:r>
        <w:t xml:space="preserve">Code:</w:t>
      </w:r>
    </w:p>
    <w:p>
      <w:pPr>
        <w:pStyle w:val="ListParagraph"/>
        <w:numPr>
          <w:ilvl w:val="0"/>
          <w:numId w:val="3"/>
        </w:numPr>
        <w:spacing w:after="60" w:before="60"/>
      </w:pPr>
      <w:r>
        <w:t xml:space="preserve">Reviews entire codebase for remaining references to deleted sessionStorage keys (Section 10.5)</w:t>
      </w:r>
    </w:p>
    <w:p>
      <w:pPr>
        <w:pStyle w:val="ListParagraph"/>
        <w:numPr>
          <w:ilvl w:val="0"/>
          <w:numId w:val="3"/>
        </w:numPr>
        <w:spacing w:after="60" w:before="60"/>
      </w:pPr>
      <w:r>
        <w:t xml:space="preserve">Reviews entire codebase for remaining references to deleted URL parameters (Section 5.5.1)</w:t>
      </w:r>
    </w:p>
    <w:p>
      <w:pPr>
        <w:pStyle w:val="ListParagraph"/>
        <w:numPr>
          <w:ilvl w:val="0"/>
          <w:numId w:val="3"/>
        </w:numPr>
        <w:spacing w:after="60" w:before="60"/>
      </w:pPr>
      <w:r>
        <w:t xml:space="preserve">Reviews entire codebase for any remaining references to removed industry-capture-at-signup pattern</w:t>
      </w:r>
    </w:p>
    <w:p>
      <w:pPr>
        <w:pStyle w:val="ListParagraph"/>
        <w:numPr>
          <w:ilvl w:val="0"/>
          <w:numId w:val="3"/>
        </w:numPr>
        <w:spacing w:after="60" w:before="60"/>
      </w:pPr>
      <w:r>
        <w:t xml:space="preserve">Runs Platform Audit Standard v1.4 categories against the changed files</w:t>
      </w:r>
    </w:p>
    <w:p>
      <w:pPr>
        <w:pStyle w:val="ListParagraph"/>
        <w:numPr>
          <w:ilvl w:val="0"/>
          <w:numId w:val="3"/>
        </w:numPr>
        <w:spacing w:after="60" w:before="60"/>
      </w:pPr>
      <w:r>
        <w:t xml:space="preserve">Reports findings</w:t>
      </w:r>
    </w:p>
    <w:p>
      <w:pPr>
        <w:spacing w:after="100" w:before="100"/>
      </w:pPr>
      <w:r>
        <w:t xml:space="preserve">Owner reviews findings. Any remaining issues are fixed before sign-off.</w:t>
      </w:r>
    </w:p>
    <w:p>
      <w:pPr>
        <w:spacing w:after="100" w:before="100"/>
        <w:rPr>
          <w:b/>
          <w:bCs/>
        </w:rPr>
      </w:pPr>
      <w:r>
        <w:rPr>
          <w:b/>
          <w:bCs/>
        </w:rPr>
        <w:t xml:space="preserve">Checkpoint: Owner signs off on v3.0 complete.</w:t>
      </w:r>
    </w:p>
    <w:p>
      <w:pPr>
        <w:pBdr>
          <w:bottom w:val="single" w:color="999999" w:sz="6" w:space="1"/>
        </w:pBdr>
        <w:spacing w:after="200" w:before="200"/>
      </w:pPr>
      <w:r>
        <w:t xml:space="preserve"/>
      </w:r>
    </w:p>
    <w:p>
      <w:pPr>
        <w:pStyle w:val="Heading1"/>
        <w:spacing w:after="200" w:before="360"/>
      </w:pPr>
      <w:r>
        <w:rPr>
          <w:b/>
          <w:bCs/>
          <w:sz w:val="32"/>
          <w:szCs w:val="32"/>
        </w:rPr>
        <w:t xml:space="preserve">13. Impact on Other Specs</w:t>
      </w:r>
    </w:p>
    <w:p>
      <w:pPr>
        <w:spacing w:after="100" w:before="100"/>
      </w:pPr>
      <w:r>
        <w:t xml:space="preserve">This section documents which other specs are touched by v3.0 and the nature of each impact.</w:t>
      </w:r>
    </w:p>
    <w:p>
      <w:pPr>
        <w:pStyle w:val="Heading2"/>
        <w:spacing w:after="160" w:before="280"/>
      </w:pPr>
      <w:r>
        <w:rPr>
          <w:b/>
          <w:bCs/>
          <w:sz w:val="26"/>
          <w:szCs w:val="26"/>
        </w:rPr>
        <w:t xml:space="preserve">13.1 Industry Taxonomy Spec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Section</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Impact</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v2.0 Section 11 (BP Completion Gate)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Referenced in this spec at Sections 5.3 and 7.5. No change required to v2.0.</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v2.0 Section 8 (Industry Removal Modal)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Referenced in this spec at Section 9.2. No change required to v2.0.</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v2.0 Section 10.4 (Consumers)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This spec adds the Tool Picker as a consumer reading industrySpecificTools. The Tool Picker is already mentioned in v2.0 Section 10.4.1. No change required.</w:t>
            </w:r>
          </w:p>
        </w:tc>
      </w:tr>
    </w:tbl>
    <w:p>
      <w:pPr>
        <w:pStyle w:val="Heading2"/>
        <w:spacing w:after="160" w:before="280"/>
      </w:pPr>
      <w:r>
        <w:rPr>
          <w:b/>
          <w:bCs/>
          <w:sz w:val="26"/>
          <w:szCs w:val="26"/>
        </w:rPr>
        <w:t xml:space="preserve">13.2 Pre-Login Browse Restructure Spec (pending)</w:t>
      </w:r>
    </w:p>
    <w:p>
      <w:pPr>
        <w:spacing w:after="100" w:before="100"/>
      </w:pPr>
      <w:r>
        <w:t xml:space="preserve">The Pre-Login Browse Restructure spec covers the dual-CTA landing page, function-select page, broader tools.html restructure (filter modes, function tabs), and the 9th tile relabel from "Service &amp; Professional" to "Retail, Hospitality &amp; Services".</w:t>
      </w:r>
    </w:p>
    <w:p>
      <w:pPr>
        <w:spacing w:after="100" w:before="100"/>
      </w:pPr>
      <w:r>
        <w:t xml:space="preserve">This spec touches the same pre-login files (industry-select.html, tools.html, pricing-page.html) and removes signup-related code from them. The Pre-Login Browse spec then specifies the new browse-only behaviour for these pages.</w:t>
      </w:r>
    </w:p>
    <w:p>
      <w:pPr>
        <w:spacing w:after="100" w:before="100"/>
      </w:pPr>
      <w:r>
        <w:t xml:space="preserve">Build coordination:</w:t>
      </w:r>
    </w:p>
    <w:p>
      <w:pPr>
        <w:pStyle w:val="ListParagraph"/>
        <w:numPr>
          <w:ilvl w:val="0"/>
          <w:numId w:val="3"/>
        </w:numPr>
        <w:spacing w:after="60" w:before="60"/>
      </w:pPr>
      <w:r>
        <w:t xml:space="preserve">This spec lands first (removes signup-related code from these files)</w:t>
      </w:r>
    </w:p>
    <w:p>
      <w:pPr>
        <w:pStyle w:val="ListParagraph"/>
        <w:numPr>
          <w:ilvl w:val="0"/>
          <w:numId w:val="3"/>
        </w:numPr>
        <w:spacing w:after="60" w:before="60"/>
      </w:pPr>
      <w:r>
        <w:t xml:space="preserve">Pre-Login Browse Restructure spec builds the new browse experience on top of the cleaned-up pages</w:t>
      </w:r>
    </w:p>
    <w:p>
      <w:pPr>
        <w:spacing w:after="100" w:before="100"/>
      </w:pPr>
      <w:r>
        <w:t xml:space="preserve">The 9th tile relabel (Service &amp; Professional → Retail, Hospitality &amp; Services) belongs in the Pre-Login Browse Restructure spec, not here.</w:t>
      </w:r>
    </w:p>
    <w:p>
      <w:pPr>
        <w:pStyle w:val="Heading2"/>
        <w:spacing w:after="160" w:before="280"/>
      </w:pPr>
      <w:r>
        <w:rPr>
          <w:b/>
          <w:bCs/>
          <w:sz w:val="26"/>
          <w:szCs w:val="26"/>
        </w:rPr>
        <w:t xml:space="preserve">13.3 Pricing Strategy v1.0</w:t>
      </w:r>
    </w:p>
    <w:p>
      <w:pPr>
        <w:spacing w:after="100" w:before="100"/>
      </w:pPr>
      <w:r>
        <w:t xml:space="preserve">No changes. Bundle pricing structure is unchanged. The activation modal pulls bundle prices live from api/get-subscription-prices.js per the existing dynamic pricing implementation.</w:t>
      </w:r>
    </w:p>
    <w:p>
      <w:pPr>
        <w:pStyle w:val="Heading2"/>
        <w:spacing w:after="160" w:before="280"/>
      </w:pPr>
      <w:r>
        <w:rPr>
          <w:b/>
          <w:bCs/>
          <w:sz w:val="26"/>
          <w:szCs w:val="26"/>
        </w:rPr>
        <w:t xml:space="preserve">13.4 Tool Specification Guide v2.5</w:t>
      </w:r>
    </w:p>
    <w:p>
      <w:pPr>
        <w:spacing w:after="100" w:before="100"/>
      </w:pPr>
      <w:r>
        <w:t xml:space="preserve">No changes. The guide's existing reference to tools reading profiles.industry for tailoring is unaffected.</w:t>
      </w:r>
    </w:p>
    <w:p>
      <w:pPr>
        <w:pStyle w:val="Heading2"/>
        <w:spacing w:after="160" w:before="280"/>
      </w:pPr>
      <w:r>
        <w:rPr>
          <w:b/>
          <w:bCs/>
          <w:sz w:val="26"/>
          <w:szCs w:val="26"/>
        </w:rPr>
        <w:t xml:space="preserve">13.5 BP Expansion Spec v1.1</w:t>
      </w:r>
    </w:p>
    <w:p>
      <w:pPr>
        <w:spacing w:after="100" w:before="100"/>
      </w:pPr>
      <w:r>
        <w:t xml:space="preserve">No changes. BP field behaviour (industry pre-fill, change rules, etc.) is unaffected by this spec. The BP industry capture itself is specified in Industry Taxonomy Spec v2.0.</w:t>
      </w:r>
    </w:p>
    <w:p>
      <w:pPr>
        <w:pStyle w:val="Heading2"/>
        <w:spacing w:after="160" w:before="280"/>
      </w:pPr>
      <w:r>
        <w:rPr>
          <w:b/>
          <w:bCs/>
          <w:sz w:val="26"/>
          <w:szCs w:val="26"/>
        </w:rPr>
        <w:t xml:space="preserve">13.6 Specs to retire</w:t>
      </w:r>
    </w:p>
    <w:p>
      <w:pPr>
        <w:pStyle w:val="ListParagraph"/>
        <w:numPr>
          <w:ilvl w:val="0"/>
          <w:numId w:val="3"/>
        </w:numPr>
        <w:spacing w:after="60" w:before="60"/>
      </w:pPr>
      <w:r>
        <w:t xml:space="preserve">StaxAI-Signup-Workflow-Spec-v2_1 — replaced by v3.0</w:t>
      </w:r>
    </w:p>
    <w:p>
      <w:pPr>
        <w:spacing w:after="100" w:before="100"/>
      </w:pPr>
      <w:r>
        <w:t xml:space="preserve">Owner removes v2.1 from Project Knowledge once v3.0 is approved. (v1.0 and v2.0 are not in Project Knowledge — they were replaced before this session.)</w:t>
      </w:r>
    </w:p>
    <w:p>
      <w:pPr>
        <w:pBdr>
          <w:bottom w:val="single" w:color="999999" w:sz="6" w:space="1"/>
        </w:pBdr>
        <w:spacing w:after="200" w:before="200"/>
      </w:pPr>
      <w:r>
        <w:t xml:space="preserve"/>
      </w:r>
    </w:p>
    <w:p>
      <w:pPr>
        <w:pStyle w:val="Heading1"/>
        <w:spacing w:after="200" w:before="360"/>
      </w:pPr>
      <w:r>
        <w:rPr>
          <w:b/>
          <w:bCs/>
          <w:sz w:val="32"/>
          <w:szCs w:val="32"/>
        </w:rPr>
        <w:t xml:space="preserve">14. Open Items</w:t>
      </w:r>
    </w:p>
    <w:p>
      <w:pPr>
        <w:spacing w:after="100" w:before="100"/>
      </w:pPr>
      <w:r>
        <w:t xml:space="preserve">These items are noted for follow-up after this spec is signed off.</w:t>
      </w:r>
    </w:p>
    <w:p>
      <w:pPr>
        <w:pStyle w:val="Heading2"/>
        <w:spacing w:after="160" w:before="280"/>
      </w:pPr>
      <w:r>
        <w:rPr>
          <w:b/>
          <w:bCs/>
          <w:sz w:val="26"/>
          <w:szCs w:val="26"/>
        </w:rPr>
        <w:t xml:space="preserve">14.1 Search/filter in Tool Picker</w:t>
      </w:r>
    </w:p>
    <w:p>
      <w:pPr>
        <w:spacing w:after="100" w:before="100"/>
      </w:pPr>
      <w:r>
        <w:t xml:space="preserve">The Tool Picker (Section 6.4) does not include search or filtering in v3.0. If the tool catalogue grows substantially (above ~15 tools), search may become useful. Revisit when the tool count grows.</w:t>
      </w:r>
    </w:p>
    <w:p>
      <w:pPr>
        <w:pStyle w:val="Heading2"/>
        <w:spacing w:after="160" w:before="280"/>
      </w:pPr>
      <w:r>
        <w:rPr>
          <w:b/>
          <w:bCs/>
          <w:sz w:val="26"/>
          <w:szCs w:val="26"/>
        </w:rPr>
        <w:t xml:space="preserve">14.2 Change-bundle flow</w:t>
      </w:r>
    </w:p>
    <w:p>
      <w:pPr>
        <w:spacing w:after="100" w:before="100"/>
      </w:pPr>
      <w:r>
        <w:t xml:space="preserve">The Tool Picker is designed to support a future "change bundle" use case (Section 6.4.6) but the change-bundle flow itself is not built in v3.0. When a user wants to upgrade from STAX3 to STAX6 (or downgrade), the flow needs to be specified — including pro-rata billing, cancellation of removed tools, and Stripe subscription update mechanics. Worth its own small spec when prioritised.</w:t>
      </w:r>
    </w:p>
    <w:p>
      <w:pPr>
        <w:pStyle w:val="Heading2"/>
        <w:spacing w:after="160" w:before="280"/>
      </w:pPr>
      <w:r>
        <w:rPr>
          <w:b/>
          <w:bCs/>
          <w:sz w:val="26"/>
          <w:szCs w:val="26"/>
        </w:rPr>
        <w:t xml:space="preserve">14.3 Trial timer pause for incomplete BP</w:t>
      </w:r>
    </w:p>
    <w:p>
      <w:pPr>
        <w:spacing w:after="100" w:before="100"/>
      </w:pPr>
      <w:r>
        <w:t xml:space="preserve">Section 7.5 specifies that the trial timer continues regardless of BP completion state. A user who signs up and abandons before completing BP loses trial days. This is intentional but harsh. Worth revisiting if user feedback shows it's causing drop-off.</w:t>
      </w:r>
    </w:p>
    <w:p>
      <w:pPr>
        <w:pStyle w:val="Heading2"/>
        <w:spacing w:after="160" w:before="280"/>
      </w:pPr>
      <w:r>
        <w:rPr>
          <w:b/>
          <w:bCs/>
          <w:sz w:val="26"/>
          <w:szCs w:val="26"/>
        </w:rPr>
        <w:t xml:space="preserve">14.4 Post-launch SRL substitution string review</w:t>
      </w:r>
    </w:p>
    <w:p>
      <w:pPr>
        <w:spacing w:after="100" w:before="100"/>
      </w:pPr>
      <w:r>
        <w:t xml:space="preserve">Industry Taxonomy Spec v2.0 Section 14.1 flags this. The substitution strings have not been pressure-tested against real Serper calls. Worth a review after first real cohort refresh produces inspectable outputs.</w:t>
      </w:r>
    </w:p>
    <w:p>
      <w:pPr>
        <w:pStyle w:val="Heading2"/>
        <w:spacing w:after="160" w:before="280"/>
      </w:pPr>
      <w:r>
        <w:rPr>
          <w:b/>
          <w:bCs/>
          <w:sz w:val="26"/>
          <w:szCs w:val="26"/>
        </w:rPr>
        <w:t xml:space="preserve">14.5 Dashboard trial banner Subscribe Now button reusability</w:t>
      </w:r>
    </w:p>
    <w:p>
      <w:pPr>
        <w:spacing w:after="100" w:before="100"/>
      </w:pPr>
      <w:r>
        <w:t xml:space="preserve">Section 10.6 specifies the fix for the Account page Subscribe Now button reusability bug (button unresponsive on second click after Maybe Later dismissal). The same bug may also affect the equivalent Subscribe Now button in the trial banner on the Dashboard (Section 6.1 lists it as one of the three activation modal triggers). Code's Phase 1 verifies whether the Dashboard banner Subscribe Now button has the same reusability issue. If yes, Phase 6 fixes it as part of the Section 10.6 work.</w:t>
      </w:r>
    </w:p>
    <w:p>
      <w:pPr>
        <w:pStyle w:val="Heading2"/>
        <w:spacing w:after="160" w:before="280"/>
      </w:pPr>
      <w:r>
        <w:rPr>
          <w:b/>
          <w:bCs/>
          <w:sz w:val="26"/>
          <w:szCs w:val="26"/>
        </w:rPr>
        <w:t xml:space="preserve">14.6 Returning user edge case — signed-out trial_used=true re-signup attempt</w:t>
      </w:r>
    </w:p>
    <w:p>
      <w:pPr>
        <w:spacing w:after="100" w:before="100"/>
      </w:pPr>
      <w:r>
        <w:t xml:space="preserve">A user whose trial has expired and who has signed out may return and click pre-auth CTAs like "Start 14-day Free Trial." They are routed to the signup form. If they attempt to sign up with their existing email, Supabase rejects the signup. Section 8.7 specifies the friendly error and tab-switch behaviour. This is captured in v3.0 spec but is a flow worth observing closely after launch — if many users hit this path and abandon, the UX nudge may need strengthening.</w:t>
      </w:r>
    </w:p>
    <w:p>
      <w:pPr>
        <w:pBdr>
          <w:bottom w:val="single" w:color="999999" w:sz="6" w:space="1"/>
        </w:pBdr>
        <w:spacing w:after="200" w:before="200"/>
      </w:pPr>
      <w:r>
        <w:t xml:space="preserve"/>
      </w:r>
    </w:p>
    <w:p>
      <w:pPr>
        <w:pStyle w:val="Heading1"/>
        <w:spacing w:after="200" w:before="360"/>
      </w:pPr>
      <w:r>
        <w:rPr>
          <w:b/>
          <w:bCs/>
          <w:sz w:val="32"/>
          <w:szCs w:val="32"/>
        </w:rPr>
        <w:t xml:space="preserve">15.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Date</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Changes</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v1.0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April 2026</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Original multi-path signup with tier selection at signup, bundle picker pre-signup, industry capture at multiple points.</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v2.0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May 2026</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Simplified to single STAXALL trial path. All free trials get all tools for 14 days. Tool/bundle selection moved to end of trial. Industry capture retained at signup with 9-grouping list.</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v2.1</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May 2026</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Restored industry rules, industry modal spec, and industry removal warning from v1.0 (regression fix from v2.0 draft). Industry capture still at signup.</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v3.0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May 2026</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Industry capture removed from signup entirely (now via BP per Industry Taxonomy Spec v2.0). Panel.html modal removed and replaced with two direct CTA buttons. 5 bug fixes from Code's May 2026 diagnostic plus 1 further bug surfaced during drafting (Account page Subscribe Now button reusability) folded in. Tools.html tile double-click bug fix added. Activation modal copy updated — STAXALL "Full platform access" replaces tool-count language. Subscribe Now prompt modal added for trial_used=true returning users post-signin (Section 8.6). Existing-email signup error gets friendly tab-switch handling (Section 8.7). Topbar consistency fix: topbar.js is not modified, default routing of Start Free Trial → /pricing-page.html is retained; the pricing-page.html per-page override (which currently routes to /tools.html?workflow=trial) is removed and the topbar Start Free Trial button is hidden on pricing-page.html (Sections 4.4.1, 4.5, 10.4). Build sequenced into 9 phases with explicit Industry Taxonomy Spec v2.0 dependency.</w:t>
            </w:r>
          </w:p>
        </w:tc>
      </w:tr>
    </w:tbl>
    <w:p>
      <w:pPr>
        <w:spacing w:after="200" w:before="600"/>
        <w:jc w:val="center"/>
      </w:pPr>
      <w:r>
        <w:rPr>
          <w:i/>
          <w:iCs/>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3F4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3F4F"/>
      <w:sz w:val="26"/>
      <w:szCs w:val="26"/>
    </w:rPr>
  </w:style>
  <w:style w:type="paragraph" w:styleId="Heading3">
    <w:name w:val="Heading 3"/>
    <w:basedOn w:val="Normal"/>
    <w:next w:val="Normal"/>
    <w:qFormat/>
    <w:pPr>
      <w:spacing w:after="140" w:before="220"/>
      <w:outlineLvl w:val="2"/>
    </w:pPr>
    <w:rPr>
      <w:rFonts w:ascii="Arial" w:cs="Arial" w:eastAsia="Arial" w:hAnsi="Arial"/>
      <w:b/>
      <w:bCs/>
      <w:color w:val="2E3F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2026-05-15T07:29:10.033Z</dcterms:created>
  <dcterms:modified xsi:type="dcterms:W3CDTF">2026-05-15T07:29:10.033Z</dcterms:modified>
</cp:coreProperties>
</file>

<file path=docProps/custom.xml><?xml version="1.0" encoding="utf-8"?>
<Properties xmlns="http://schemas.openxmlformats.org/officeDocument/2006/custom-properties" xmlns:vt="http://schemas.openxmlformats.org/officeDocument/2006/docPropsVTypes"/>
</file>