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0.3481667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0.05525122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0.3877778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0.05450408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0.3468125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0.05965369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0.3348462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0.03796017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2026-03-05T15:16:05Z</dcterms:modified>
  <cp:category/>
</cp:coreProperties>
</file>