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33401" w14:textId="77777777" w:rsidR="007F0C43" w:rsidRDefault="00000000">
      <w:pPr>
        <w:pStyle w:val="Title"/>
      </w:pPr>
      <w:r>
        <w:t>AudioEval</w:t>
      </w:r>
    </w:p>
    <w:p w14:paraId="25DF0985" w14:textId="77777777" w:rsidR="007F0C43" w:rsidRDefault="00000000">
      <w:r>
        <w:rPr>
          <w:color w:val="595959"/>
          <w:sz w:val="26"/>
        </w:rPr>
        <w:t>Assignment submission guide: voice tone and background noise analysis for call audio</w:t>
      </w:r>
    </w:p>
    <w:p w14:paraId="787CF03B" w14:textId="77777777" w:rsidR="007F0C43" w:rsidRDefault="00000000">
      <w:r>
        <w:t xml:space="preserve">AudioEval analyzes recorded customer calls for </w:t>
      </w:r>
      <w:r>
        <w:rPr>
          <w:b/>
        </w:rPr>
        <w:t>emotional tone</w:t>
      </w:r>
      <w:r>
        <w:t xml:space="preserve">, </w:t>
      </w:r>
      <w:r>
        <w:rPr>
          <w:b/>
        </w:rPr>
        <w:t>background noise</w:t>
      </w:r>
      <w:r>
        <w:t xml:space="preserve">, and </w:t>
      </w:r>
      <w:r>
        <w:rPr>
          <w:b/>
        </w:rPr>
        <w:t>technical audio problems</w:t>
      </w:r>
      <w:r>
        <w:t>. For every audio file it returns the same nine-field result. Reviewers upload a batch in a browser dashboard, watch it process, inspect the results, and download them.</w:t>
      </w:r>
    </w:p>
    <w:tbl>
      <w:tblPr>
        <w:tblStyle w:val="TableGrid"/>
        <w:tblW w:w="0" w:type="auto"/>
        <w:tblLook w:val="04A0" w:firstRow="1" w:lastRow="0" w:firstColumn="1" w:lastColumn="0" w:noHBand="0" w:noVBand="1"/>
      </w:tblPr>
      <w:tblGrid>
        <w:gridCol w:w="9648"/>
      </w:tblGrid>
      <w:tr w:rsidR="007F0C43" w14:paraId="1566BF7D" w14:textId="77777777">
        <w:tc>
          <w:tcPr>
            <w:tcW w:w="9648" w:type="dxa"/>
            <w:shd w:val="clear" w:color="auto" w:fill="FFF4E5"/>
          </w:tcPr>
          <w:p w14:paraId="6C18FB1F" w14:textId="77777777" w:rsidR="007F0C43" w:rsidRDefault="00000000">
            <w:pPr>
              <w:spacing w:after="0"/>
            </w:pPr>
            <w:r>
              <w:rPr>
                <w:b/>
                <w:sz w:val="20"/>
              </w:rPr>
              <w:t>Confidential.</w:t>
            </w:r>
            <w:r>
              <w:rPr>
                <w:sz w:val="20"/>
              </w:rPr>
              <w:t xml:space="preserve"> The trial brief and the supplied call audio are confidential. The repository contains no audio, labels, or credentials.</w:t>
            </w:r>
          </w:p>
        </w:tc>
      </w:tr>
    </w:tbl>
    <w:p w14:paraId="21CCCF31" w14:textId="77777777" w:rsidR="007F0C43" w:rsidRDefault="007F0C43">
      <w:pPr>
        <w:spacing w:after="40"/>
      </w:pPr>
    </w:p>
    <w:p w14:paraId="493547CB" w14:textId="77777777" w:rsidR="007F0C43" w:rsidRDefault="00000000">
      <w:pPr>
        <w:pStyle w:val="Heading1"/>
      </w:pPr>
      <w:r>
        <w:t>Access details</w:t>
      </w:r>
    </w:p>
    <w:tbl>
      <w:tblPr>
        <w:tblStyle w:val="TableGrid"/>
        <w:tblW w:w="0" w:type="auto"/>
        <w:jc w:val="center"/>
        <w:tblLook w:val="04A0" w:firstRow="1" w:lastRow="0" w:firstColumn="1" w:lastColumn="0" w:noHBand="0" w:noVBand="1"/>
      </w:tblPr>
      <w:tblGrid>
        <w:gridCol w:w="2304"/>
        <w:gridCol w:w="7200"/>
      </w:tblGrid>
      <w:tr w:rsidR="007F0C43" w14:paraId="283FB4BD" w14:textId="77777777">
        <w:trPr>
          <w:jc w:val="center"/>
        </w:trPr>
        <w:tc>
          <w:tcPr>
            <w:tcW w:w="2304" w:type="dxa"/>
            <w:shd w:val="clear" w:color="auto" w:fill="1F3A5F"/>
          </w:tcPr>
          <w:p w14:paraId="1C100B0B" w14:textId="77777777" w:rsidR="007F0C43" w:rsidRDefault="00000000">
            <w:pPr>
              <w:spacing w:after="0"/>
            </w:pPr>
            <w:r>
              <w:rPr>
                <w:b/>
                <w:color w:val="FFFFFF"/>
                <w:sz w:val="19"/>
              </w:rPr>
              <w:t>Item</w:t>
            </w:r>
          </w:p>
        </w:tc>
        <w:tc>
          <w:tcPr>
            <w:tcW w:w="7200" w:type="dxa"/>
            <w:shd w:val="clear" w:color="auto" w:fill="1F3A5F"/>
          </w:tcPr>
          <w:p w14:paraId="2E8465BC" w14:textId="77777777" w:rsidR="007F0C43" w:rsidRDefault="00000000">
            <w:pPr>
              <w:spacing w:after="0"/>
            </w:pPr>
            <w:r>
              <w:rPr>
                <w:b/>
                <w:color w:val="FFFFFF"/>
                <w:sz w:val="19"/>
              </w:rPr>
              <w:t>Details</w:t>
            </w:r>
          </w:p>
        </w:tc>
      </w:tr>
      <w:tr w:rsidR="007F0C43" w14:paraId="12CE20CC" w14:textId="77777777">
        <w:trPr>
          <w:jc w:val="center"/>
        </w:trPr>
        <w:tc>
          <w:tcPr>
            <w:tcW w:w="2304" w:type="dxa"/>
          </w:tcPr>
          <w:p w14:paraId="2F058F87" w14:textId="77777777" w:rsidR="007F0C43" w:rsidRDefault="00000000">
            <w:pPr>
              <w:spacing w:after="0"/>
            </w:pPr>
            <w:r>
              <w:rPr>
                <w:sz w:val="19"/>
              </w:rPr>
              <w:t>Website</w:t>
            </w:r>
          </w:p>
        </w:tc>
        <w:tc>
          <w:tcPr>
            <w:tcW w:w="7200" w:type="dxa"/>
          </w:tcPr>
          <w:p w14:paraId="035FF1DB" w14:textId="5A923088" w:rsidR="007F0C43" w:rsidRDefault="00666F29">
            <w:pPr>
              <w:spacing w:after="0"/>
            </w:pPr>
            <w:hyperlink r:id="rId8" w:tgtFrame="_blank" w:history="1">
              <w:r w:rsidRPr="00666F29">
                <w:rPr>
                  <w:rStyle w:val="Hyperlink"/>
                </w:rPr>
                <w:t>https://ca-audioeval-demo-02.whiteplant-221d1405.westus2.azurecontainerapps.io/</w:t>
              </w:r>
            </w:hyperlink>
          </w:p>
        </w:tc>
      </w:tr>
      <w:tr w:rsidR="007F0C43" w14:paraId="056F55BA" w14:textId="77777777">
        <w:trPr>
          <w:jc w:val="center"/>
        </w:trPr>
        <w:tc>
          <w:tcPr>
            <w:tcW w:w="2304" w:type="dxa"/>
            <w:shd w:val="clear" w:color="auto" w:fill="EEF3F8"/>
          </w:tcPr>
          <w:p w14:paraId="08CCFB78" w14:textId="77777777" w:rsidR="007F0C43" w:rsidRDefault="00000000">
            <w:pPr>
              <w:spacing w:after="0"/>
            </w:pPr>
            <w:r>
              <w:rPr>
                <w:sz w:val="19"/>
              </w:rPr>
              <w:t>Username</w:t>
            </w:r>
          </w:p>
        </w:tc>
        <w:tc>
          <w:tcPr>
            <w:tcW w:w="7200" w:type="dxa"/>
            <w:shd w:val="clear" w:color="auto" w:fill="EEF3F8"/>
          </w:tcPr>
          <w:p w14:paraId="3AD7D767" w14:textId="215B7F10" w:rsidR="007F0C43" w:rsidRDefault="00666F29">
            <w:pPr>
              <w:spacing w:after="0"/>
            </w:pPr>
            <w:r>
              <w:t>evaluator</w:t>
            </w:r>
          </w:p>
        </w:tc>
      </w:tr>
      <w:tr w:rsidR="007F0C43" w14:paraId="323EF98E" w14:textId="77777777">
        <w:trPr>
          <w:jc w:val="center"/>
        </w:trPr>
        <w:tc>
          <w:tcPr>
            <w:tcW w:w="2304" w:type="dxa"/>
          </w:tcPr>
          <w:p w14:paraId="1B3862BD" w14:textId="77777777" w:rsidR="007F0C43" w:rsidRDefault="00000000">
            <w:pPr>
              <w:spacing w:after="0"/>
            </w:pPr>
            <w:r>
              <w:rPr>
                <w:sz w:val="19"/>
              </w:rPr>
              <w:t>Password</w:t>
            </w:r>
          </w:p>
        </w:tc>
        <w:tc>
          <w:tcPr>
            <w:tcW w:w="7200" w:type="dxa"/>
          </w:tcPr>
          <w:p w14:paraId="5D30BFE7" w14:textId="1630C164" w:rsidR="007F0C43" w:rsidRDefault="00666F29">
            <w:pPr>
              <w:spacing w:after="0"/>
            </w:pPr>
            <w:r>
              <w:t>binksunosake</w:t>
            </w:r>
          </w:p>
        </w:tc>
      </w:tr>
      <w:tr w:rsidR="007F0C43" w14:paraId="1DB9D4BB" w14:textId="77777777">
        <w:trPr>
          <w:jc w:val="center"/>
        </w:trPr>
        <w:tc>
          <w:tcPr>
            <w:tcW w:w="2304" w:type="dxa"/>
            <w:shd w:val="clear" w:color="auto" w:fill="EEF3F8"/>
          </w:tcPr>
          <w:p w14:paraId="34F880FF" w14:textId="77777777" w:rsidR="007F0C43" w:rsidRDefault="00000000">
            <w:pPr>
              <w:spacing w:after="0"/>
            </w:pPr>
            <w:r>
              <w:rPr>
                <w:sz w:val="19"/>
              </w:rPr>
              <w:t>Repository</w:t>
            </w:r>
          </w:p>
        </w:tc>
        <w:tc>
          <w:tcPr>
            <w:tcW w:w="7200" w:type="dxa"/>
            <w:shd w:val="clear" w:color="auto" w:fill="EEF3F8"/>
          </w:tcPr>
          <w:p w14:paraId="3C798A42" w14:textId="5697BE2E" w:rsidR="007F0C43" w:rsidRDefault="00666F29">
            <w:pPr>
              <w:spacing w:after="0"/>
            </w:pPr>
            <w:r w:rsidRPr="00666F29">
              <w:t>https://github.com/straw9hat/AudioEval.git</w:t>
            </w:r>
          </w:p>
        </w:tc>
      </w:tr>
    </w:tbl>
    <w:p w14:paraId="7D22B9BC" w14:textId="77777777" w:rsidR="007F0C43" w:rsidRDefault="007F0C43">
      <w:pPr>
        <w:spacing w:after="40"/>
      </w:pPr>
    </w:p>
    <w:p w14:paraId="383C5D27" w14:textId="77777777" w:rsidR="007F0C43" w:rsidRDefault="00000000">
      <w:r>
        <w:rPr>
          <w:color w:val="595959"/>
          <w:sz w:val="19"/>
        </w:rPr>
        <w:t>Tip: for extra security, the password can be sent in a separate message instead of in this document.</w:t>
      </w:r>
    </w:p>
    <w:p w14:paraId="7ECE84BF" w14:textId="77777777" w:rsidR="007F0C43" w:rsidRDefault="00000000">
      <w:pPr>
        <w:pStyle w:val="Heading2"/>
      </w:pPr>
      <w:r>
        <w:t>Contents</w:t>
      </w:r>
    </w:p>
    <w:p w14:paraId="53C77C96" w14:textId="77777777" w:rsidR="007F0C43" w:rsidRDefault="00000000">
      <w:pPr>
        <w:pStyle w:val="ListNumber"/>
        <w:spacing w:after="60"/>
      </w:pPr>
      <w:r>
        <w:t>At a glance</w:t>
      </w:r>
    </w:p>
    <w:p w14:paraId="2703613B" w14:textId="77777777" w:rsidR="007F0C43" w:rsidRDefault="00000000">
      <w:pPr>
        <w:pStyle w:val="ListNumber"/>
        <w:spacing w:after="60"/>
      </w:pPr>
      <w:r>
        <w:t>How the analysis works</w:t>
      </w:r>
    </w:p>
    <w:p w14:paraId="47B5ED00" w14:textId="77777777" w:rsidR="007F0C43" w:rsidRDefault="00000000">
      <w:pPr>
        <w:pStyle w:val="ListNumber"/>
        <w:spacing w:after="60"/>
      </w:pPr>
      <w:r>
        <w:t>User walkthrough</w:t>
      </w:r>
    </w:p>
    <w:p w14:paraId="2951E74D" w14:textId="77777777" w:rsidR="007F0C43" w:rsidRDefault="00000000">
      <w:pPr>
        <w:pStyle w:val="ListNumber"/>
        <w:spacing w:after="60"/>
      </w:pPr>
      <w:r>
        <w:t>Deliverable details</w:t>
      </w:r>
    </w:p>
    <w:p w14:paraId="462347B2" w14:textId="77777777" w:rsidR="007F0C43" w:rsidRDefault="00000000">
      <w:pPr>
        <w:pStyle w:val="ListNumber"/>
        <w:spacing w:after="60"/>
      </w:pPr>
      <w:r>
        <w:t>How I approached this assignment</w:t>
      </w:r>
    </w:p>
    <w:p w14:paraId="52823F85" w14:textId="77777777" w:rsidR="007F0C43" w:rsidRDefault="00000000">
      <w:r>
        <w:br w:type="page"/>
      </w:r>
    </w:p>
    <w:p w14:paraId="69CBB292" w14:textId="77777777" w:rsidR="007F0C43" w:rsidRDefault="00000000">
      <w:pPr>
        <w:pStyle w:val="Heading1"/>
      </w:pPr>
      <w:r>
        <w:lastRenderedPageBreak/>
        <w:t>1. At a glance</w:t>
      </w:r>
    </w:p>
    <w:tbl>
      <w:tblPr>
        <w:tblStyle w:val="TableGrid"/>
        <w:tblW w:w="0" w:type="auto"/>
        <w:jc w:val="center"/>
        <w:tblLook w:val="04A0" w:firstRow="1" w:lastRow="0" w:firstColumn="1" w:lastColumn="0" w:noHBand="0" w:noVBand="1"/>
      </w:tblPr>
      <w:tblGrid>
        <w:gridCol w:w="432"/>
        <w:gridCol w:w="2880"/>
        <w:gridCol w:w="3168"/>
        <w:gridCol w:w="3168"/>
      </w:tblGrid>
      <w:tr w:rsidR="007F0C43" w14:paraId="5D56A8C6" w14:textId="77777777">
        <w:trPr>
          <w:jc w:val="center"/>
        </w:trPr>
        <w:tc>
          <w:tcPr>
            <w:tcW w:w="432" w:type="dxa"/>
            <w:shd w:val="clear" w:color="auto" w:fill="1F3A5F"/>
          </w:tcPr>
          <w:p w14:paraId="468E8266" w14:textId="77777777" w:rsidR="007F0C43" w:rsidRDefault="00000000">
            <w:pPr>
              <w:spacing w:after="0"/>
            </w:pPr>
            <w:r>
              <w:rPr>
                <w:b/>
                <w:color w:val="FFFFFF"/>
                <w:sz w:val="19"/>
              </w:rPr>
              <w:t>#</w:t>
            </w:r>
          </w:p>
        </w:tc>
        <w:tc>
          <w:tcPr>
            <w:tcW w:w="2880" w:type="dxa"/>
            <w:shd w:val="clear" w:color="auto" w:fill="1F3A5F"/>
          </w:tcPr>
          <w:p w14:paraId="642D6A74" w14:textId="77777777" w:rsidR="007F0C43" w:rsidRDefault="00000000">
            <w:pPr>
              <w:spacing w:after="0"/>
            </w:pPr>
            <w:r>
              <w:rPr>
                <w:b/>
                <w:color w:val="FFFFFF"/>
                <w:sz w:val="19"/>
              </w:rPr>
              <w:t>Deliverable</w:t>
            </w:r>
          </w:p>
        </w:tc>
        <w:tc>
          <w:tcPr>
            <w:tcW w:w="3168" w:type="dxa"/>
            <w:shd w:val="clear" w:color="auto" w:fill="1F3A5F"/>
          </w:tcPr>
          <w:p w14:paraId="3D59D775" w14:textId="77777777" w:rsidR="007F0C43" w:rsidRDefault="00000000">
            <w:pPr>
              <w:spacing w:after="0"/>
            </w:pPr>
            <w:r>
              <w:rPr>
                <w:b/>
                <w:color w:val="FFFFFF"/>
                <w:sz w:val="19"/>
              </w:rPr>
              <w:t>Status</w:t>
            </w:r>
          </w:p>
        </w:tc>
        <w:tc>
          <w:tcPr>
            <w:tcW w:w="3168" w:type="dxa"/>
            <w:shd w:val="clear" w:color="auto" w:fill="1F3A5F"/>
          </w:tcPr>
          <w:p w14:paraId="3AAB6BE3" w14:textId="77777777" w:rsidR="007F0C43" w:rsidRDefault="00000000">
            <w:pPr>
              <w:spacing w:after="0"/>
            </w:pPr>
            <w:r>
              <w:rPr>
                <w:b/>
                <w:color w:val="FFFFFF"/>
                <w:sz w:val="19"/>
              </w:rPr>
              <w:t>Where to find it</w:t>
            </w:r>
          </w:p>
        </w:tc>
      </w:tr>
      <w:tr w:rsidR="007F0C43" w14:paraId="753EE1D9" w14:textId="77777777">
        <w:trPr>
          <w:jc w:val="center"/>
        </w:trPr>
        <w:tc>
          <w:tcPr>
            <w:tcW w:w="432" w:type="dxa"/>
          </w:tcPr>
          <w:p w14:paraId="60958E71" w14:textId="77777777" w:rsidR="007F0C43" w:rsidRDefault="00000000">
            <w:pPr>
              <w:spacing w:after="0"/>
            </w:pPr>
            <w:r>
              <w:rPr>
                <w:sz w:val="19"/>
              </w:rPr>
              <w:t>1</w:t>
            </w:r>
          </w:p>
        </w:tc>
        <w:tc>
          <w:tcPr>
            <w:tcW w:w="2880" w:type="dxa"/>
          </w:tcPr>
          <w:p w14:paraId="64866F13" w14:textId="77777777" w:rsidR="007F0C43" w:rsidRDefault="00000000">
            <w:pPr>
              <w:spacing w:after="0"/>
            </w:pPr>
            <w:r>
              <w:rPr>
                <w:sz w:val="19"/>
              </w:rPr>
              <w:t>Hosted dashboard with login</w:t>
            </w:r>
          </w:p>
        </w:tc>
        <w:tc>
          <w:tcPr>
            <w:tcW w:w="3168" w:type="dxa"/>
          </w:tcPr>
          <w:p w14:paraId="14600692" w14:textId="77777777" w:rsidR="007F0C43" w:rsidRDefault="00000000">
            <w:pPr>
              <w:spacing w:after="0"/>
            </w:pPr>
            <w:r>
              <w:rPr>
                <w:sz w:val="19"/>
              </w:rPr>
              <w:t>Available at the website above</w:t>
            </w:r>
          </w:p>
        </w:tc>
        <w:tc>
          <w:tcPr>
            <w:tcW w:w="3168" w:type="dxa"/>
          </w:tcPr>
          <w:p w14:paraId="42E8BA46" w14:textId="77777777" w:rsidR="007F0C43" w:rsidRDefault="00000000">
            <w:pPr>
              <w:spacing w:after="0"/>
            </w:pPr>
            <w:r>
              <w:rPr>
                <w:sz w:val="19"/>
              </w:rPr>
              <w:t>audioeval/web.py, audioeval/auth.py</w:t>
            </w:r>
          </w:p>
        </w:tc>
      </w:tr>
      <w:tr w:rsidR="007F0C43" w14:paraId="318F065A" w14:textId="77777777">
        <w:trPr>
          <w:jc w:val="center"/>
        </w:trPr>
        <w:tc>
          <w:tcPr>
            <w:tcW w:w="432" w:type="dxa"/>
            <w:shd w:val="clear" w:color="auto" w:fill="EEF3F8"/>
          </w:tcPr>
          <w:p w14:paraId="086B3A8C" w14:textId="77777777" w:rsidR="007F0C43" w:rsidRDefault="00000000">
            <w:pPr>
              <w:spacing w:after="0"/>
            </w:pPr>
            <w:r>
              <w:rPr>
                <w:sz w:val="19"/>
              </w:rPr>
              <w:t>2</w:t>
            </w:r>
          </w:p>
        </w:tc>
        <w:tc>
          <w:tcPr>
            <w:tcW w:w="2880" w:type="dxa"/>
            <w:shd w:val="clear" w:color="auto" w:fill="EEF3F8"/>
          </w:tcPr>
          <w:p w14:paraId="14B1B1F4" w14:textId="77777777" w:rsidR="007F0C43" w:rsidRDefault="00000000">
            <w:pPr>
              <w:spacing w:after="0"/>
            </w:pPr>
            <w:r>
              <w:rPr>
                <w:sz w:val="19"/>
              </w:rPr>
              <w:t>Runnable implementation</w:t>
            </w:r>
          </w:p>
        </w:tc>
        <w:tc>
          <w:tcPr>
            <w:tcW w:w="3168" w:type="dxa"/>
            <w:shd w:val="clear" w:color="auto" w:fill="EEF3F8"/>
          </w:tcPr>
          <w:p w14:paraId="00048DC0" w14:textId="77777777" w:rsidR="007F0C43" w:rsidRDefault="00000000">
            <w:pPr>
              <w:spacing w:after="0"/>
            </w:pPr>
            <w:r>
              <w:rPr>
                <w:sz w:val="19"/>
              </w:rPr>
              <w:t>Done</w:t>
            </w:r>
          </w:p>
        </w:tc>
        <w:tc>
          <w:tcPr>
            <w:tcW w:w="3168" w:type="dxa"/>
            <w:shd w:val="clear" w:color="auto" w:fill="EEF3F8"/>
          </w:tcPr>
          <w:p w14:paraId="49BEA364" w14:textId="77777777" w:rsidR="007F0C43" w:rsidRDefault="00000000">
            <w:pPr>
              <w:spacing w:after="0"/>
            </w:pPr>
            <w:r>
              <w:rPr>
                <w:sz w:val="19"/>
              </w:rPr>
              <w:t>README.md, docs/MODEL_SETUP.md</w:t>
            </w:r>
          </w:p>
        </w:tc>
      </w:tr>
      <w:tr w:rsidR="007F0C43" w14:paraId="389294AB" w14:textId="77777777">
        <w:trPr>
          <w:jc w:val="center"/>
        </w:trPr>
        <w:tc>
          <w:tcPr>
            <w:tcW w:w="432" w:type="dxa"/>
          </w:tcPr>
          <w:p w14:paraId="56F375EC" w14:textId="77777777" w:rsidR="007F0C43" w:rsidRDefault="00000000">
            <w:pPr>
              <w:spacing w:after="0"/>
            </w:pPr>
            <w:r>
              <w:rPr>
                <w:sz w:val="19"/>
              </w:rPr>
              <w:t>3</w:t>
            </w:r>
          </w:p>
        </w:tc>
        <w:tc>
          <w:tcPr>
            <w:tcW w:w="2880" w:type="dxa"/>
          </w:tcPr>
          <w:p w14:paraId="54FFC6A9" w14:textId="77777777" w:rsidR="007F0C43" w:rsidRDefault="00000000">
            <w:pPr>
              <w:spacing w:after="0"/>
            </w:pPr>
            <w:r>
              <w:rPr>
                <w:sz w:val="19"/>
              </w:rPr>
              <w:t>Batch upload workflow</w:t>
            </w:r>
          </w:p>
        </w:tc>
        <w:tc>
          <w:tcPr>
            <w:tcW w:w="3168" w:type="dxa"/>
          </w:tcPr>
          <w:p w14:paraId="737518C2" w14:textId="77777777" w:rsidR="007F0C43" w:rsidRDefault="00000000">
            <w:pPr>
              <w:spacing w:after="0"/>
            </w:pPr>
            <w:r>
              <w:rPr>
                <w:sz w:val="19"/>
              </w:rPr>
              <w:t>Done</w:t>
            </w:r>
          </w:p>
        </w:tc>
        <w:tc>
          <w:tcPr>
            <w:tcW w:w="3168" w:type="dxa"/>
          </w:tcPr>
          <w:p w14:paraId="6E43C2BC" w14:textId="77777777" w:rsidR="007F0C43" w:rsidRDefault="00000000">
            <w:pPr>
              <w:spacing w:after="0"/>
            </w:pPr>
            <w:r>
              <w:rPr>
                <w:sz w:val="19"/>
              </w:rPr>
              <w:t>audioeval/batch.py, audioeval/jobs.py</w:t>
            </w:r>
          </w:p>
        </w:tc>
      </w:tr>
      <w:tr w:rsidR="007F0C43" w14:paraId="51F4BD24" w14:textId="77777777">
        <w:trPr>
          <w:jc w:val="center"/>
        </w:trPr>
        <w:tc>
          <w:tcPr>
            <w:tcW w:w="432" w:type="dxa"/>
            <w:shd w:val="clear" w:color="auto" w:fill="EEF3F8"/>
          </w:tcPr>
          <w:p w14:paraId="6A5E2D06" w14:textId="77777777" w:rsidR="007F0C43" w:rsidRDefault="00000000">
            <w:pPr>
              <w:spacing w:after="0"/>
            </w:pPr>
            <w:r>
              <w:rPr>
                <w:sz w:val="19"/>
              </w:rPr>
              <w:t>4</w:t>
            </w:r>
          </w:p>
        </w:tc>
        <w:tc>
          <w:tcPr>
            <w:tcW w:w="2880" w:type="dxa"/>
            <w:shd w:val="clear" w:color="auto" w:fill="EEF3F8"/>
          </w:tcPr>
          <w:p w14:paraId="39F23544" w14:textId="77777777" w:rsidR="007F0C43" w:rsidRDefault="00000000">
            <w:pPr>
              <w:spacing w:after="0"/>
            </w:pPr>
            <w:r>
              <w:rPr>
                <w:sz w:val="19"/>
              </w:rPr>
              <w:t>Predictions for the supplied calls</w:t>
            </w:r>
          </w:p>
        </w:tc>
        <w:tc>
          <w:tcPr>
            <w:tcW w:w="3168" w:type="dxa"/>
            <w:shd w:val="clear" w:color="auto" w:fill="EEF3F8"/>
          </w:tcPr>
          <w:p w14:paraId="1BF255BC" w14:textId="77777777" w:rsidR="007F0C43" w:rsidRDefault="00000000">
            <w:pPr>
              <w:spacing w:after="0"/>
            </w:pPr>
            <w:r>
              <w:rPr>
                <w:sz w:val="19"/>
              </w:rPr>
              <w:t>Done</w:t>
            </w:r>
          </w:p>
        </w:tc>
        <w:tc>
          <w:tcPr>
            <w:tcW w:w="3168" w:type="dxa"/>
            <w:shd w:val="clear" w:color="auto" w:fill="EEF3F8"/>
          </w:tcPr>
          <w:p w14:paraId="3ACFD395" w14:textId="77777777" w:rsidR="007F0C43" w:rsidRDefault="00000000">
            <w:pPr>
              <w:spacing w:after="0"/>
            </w:pPr>
            <w:r>
              <w:rPr>
                <w:sz w:val="19"/>
              </w:rPr>
              <w:t>predictions/supplied_calls.csv</w:t>
            </w:r>
          </w:p>
        </w:tc>
      </w:tr>
      <w:tr w:rsidR="007F0C43" w14:paraId="52F42259" w14:textId="77777777">
        <w:trPr>
          <w:jc w:val="center"/>
        </w:trPr>
        <w:tc>
          <w:tcPr>
            <w:tcW w:w="432" w:type="dxa"/>
          </w:tcPr>
          <w:p w14:paraId="3508E8E4" w14:textId="77777777" w:rsidR="007F0C43" w:rsidRDefault="00000000">
            <w:pPr>
              <w:spacing w:after="0"/>
            </w:pPr>
            <w:r>
              <w:rPr>
                <w:sz w:val="19"/>
              </w:rPr>
              <w:t>5</w:t>
            </w:r>
          </w:p>
        </w:tc>
        <w:tc>
          <w:tcPr>
            <w:tcW w:w="2880" w:type="dxa"/>
          </w:tcPr>
          <w:p w14:paraId="31DB525D" w14:textId="77777777" w:rsidR="007F0C43" w:rsidRDefault="00000000">
            <w:pPr>
              <w:spacing w:after="0"/>
            </w:pPr>
            <w:r>
              <w:rPr>
                <w:sz w:val="19"/>
              </w:rPr>
              <w:t>Technical memo and architecture</w:t>
            </w:r>
          </w:p>
        </w:tc>
        <w:tc>
          <w:tcPr>
            <w:tcW w:w="3168" w:type="dxa"/>
          </w:tcPr>
          <w:p w14:paraId="45F383F7" w14:textId="77777777" w:rsidR="007F0C43" w:rsidRDefault="00000000">
            <w:pPr>
              <w:spacing w:after="0"/>
            </w:pPr>
            <w:r>
              <w:rPr>
                <w:sz w:val="19"/>
              </w:rPr>
              <w:t>Done</w:t>
            </w:r>
          </w:p>
        </w:tc>
        <w:tc>
          <w:tcPr>
            <w:tcW w:w="3168" w:type="dxa"/>
          </w:tcPr>
          <w:p w14:paraId="2A1A6DD4" w14:textId="77777777" w:rsidR="007F0C43" w:rsidRDefault="00000000">
            <w:pPr>
              <w:spacing w:after="0"/>
            </w:pPr>
            <w:r>
              <w:rPr>
                <w:sz w:val="19"/>
              </w:rPr>
              <w:t>docs/TECHNICAL_MEMO.md</w:t>
            </w:r>
          </w:p>
        </w:tc>
      </w:tr>
      <w:tr w:rsidR="007F0C43" w14:paraId="463A5062" w14:textId="77777777">
        <w:trPr>
          <w:jc w:val="center"/>
        </w:trPr>
        <w:tc>
          <w:tcPr>
            <w:tcW w:w="432" w:type="dxa"/>
            <w:shd w:val="clear" w:color="auto" w:fill="EEF3F8"/>
          </w:tcPr>
          <w:p w14:paraId="7AD6A358" w14:textId="77777777" w:rsidR="007F0C43" w:rsidRDefault="00000000">
            <w:pPr>
              <w:spacing w:after="0"/>
            </w:pPr>
            <w:r>
              <w:rPr>
                <w:sz w:val="19"/>
              </w:rPr>
              <w:t>6</w:t>
            </w:r>
          </w:p>
        </w:tc>
        <w:tc>
          <w:tcPr>
            <w:tcW w:w="2880" w:type="dxa"/>
            <w:shd w:val="clear" w:color="auto" w:fill="EEF3F8"/>
          </w:tcPr>
          <w:p w14:paraId="17456035" w14:textId="77777777" w:rsidR="007F0C43" w:rsidRDefault="00000000">
            <w:pPr>
              <w:spacing w:after="0"/>
            </w:pPr>
            <w:r>
              <w:rPr>
                <w:sz w:val="19"/>
              </w:rPr>
              <w:t>Validation and confusion matrix</w:t>
            </w:r>
          </w:p>
        </w:tc>
        <w:tc>
          <w:tcPr>
            <w:tcW w:w="3168" w:type="dxa"/>
            <w:shd w:val="clear" w:color="auto" w:fill="EEF3F8"/>
          </w:tcPr>
          <w:p w14:paraId="5B8880D5" w14:textId="77777777" w:rsidR="007F0C43" w:rsidRDefault="00000000">
            <w:pPr>
              <w:spacing w:after="0"/>
            </w:pPr>
            <w:r>
              <w:rPr>
                <w:sz w:val="19"/>
              </w:rPr>
              <w:t>Done; descriptive only (three calls)</w:t>
            </w:r>
          </w:p>
        </w:tc>
        <w:tc>
          <w:tcPr>
            <w:tcW w:w="3168" w:type="dxa"/>
            <w:shd w:val="clear" w:color="auto" w:fill="EEF3F8"/>
          </w:tcPr>
          <w:p w14:paraId="1EC35255" w14:textId="77777777" w:rsidR="007F0C43" w:rsidRDefault="00000000">
            <w:pPr>
              <w:spacing w:after="0"/>
            </w:pPr>
            <w:r>
              <w:rPr>
                <w:sz w:val="19"/>
              </w:rPr>
              <w:t>reports/validation.md</w:t>
            </w:r>
          </w:p>
        </w:tc>
      </w:tr>
      <w:tr w:rsidR="007F0C43" w14:paraId="0E6F657D" w14:textId="77777777">
        <w:trPr>
          <w:jc w:val="center"/>
        </w:trPr>
        <w:tc>
          <w:tcPr>
            <w:tcW w:w="432" w:type="dxa"/>
          </w:tcPr>
          <w:p w14:paraId="462AA0B5" w14:textId="77777777" w:rsidR="007F0C43" w:rsidRDefault="00000000">
            <w:pPr>
              <w:spacing w:after="0"/>
            </w:pPr>
            <w:r>
              <w:rPr>
                <w:sz w:val="19"/>
              </w:rPr>
              <w:t>7</w:t>
            </w:r>
          </w:p>
        </w:tc>
        <w:tc>
          <w:tcPr>
            <w:tcW w:w="2880" w:type="dxa"/>
          </w:tcPr>
          <w:p w14:paraId="6C64292D" w14:textId="77777777" w:rsidR="007F0C43" w:rsidRDefault="00000000">
            <w:pPr>
              <w:spacing w:after="0"/>
            </w:pPr>
            <w:r>
              <w:rPr>
                <w:sz w:val="19"/>
              </w:rPr>
              <w:t>Cost per audio minute</w:t>
            </w:r>
          </w:p>
        </w:tc>
        <w:tc>
          <w:tcPr>
            <w:tcW w:w="3168" w:type="dxa"/>
          </w:tcPr>
          <w:p w14:paraId="598C92FD" w14:textId="77777777" w:rsidR="007F0C43" w:rsidRDefault="00000000">
            <w:pPr>
              <w:spacing w:after="0"/>
            </w:pPr>
            <w:r>
              <w:rPr>
                <w:sz w:val="19"/>
              </w:rPr>
              <w:t>Measured locally; host price is an assumption</w:t>
            </w:r>
          </w:p>
        </w:tc>
        <w:tc>
          <w:tcPr>
            <w:tcW w:w="3168" w:type="dxa"/>
          </w:tcPr>
          <w:p w14:paraId="00EFE6A1" w14:textId="77777777" w:rsidR="007F0C43" w:rsidRDefault="00000000">
            <w:pPr>
              <w:spacing w:after="0"/>
            </w:pPr>
            <w:r>
              <w:rPr>
                <w:sz w:val="19"/>
              </w:rPr>
              <w:t>reports/cost_latency.md</w:t>
            </w:r>
          </w:p>
        </w:tc>
      </w:tr>
      <w:tr w:rsidR="007F0C43" w14:paraId="21323575" w14:textId="77777777">
        <w:trPr>
          <w:jc w:val="center"/>
        </w:trPr>
        <w:tc>
          <w:tcPr>
            <w:tcW w:w="432" w:type="dxa"/>
            <w:shd w:val="clear" w:color="auto" w:fill="EEF3F8"/>
          </w:tcPr>
          <w:p w14:paraId="62952C53" w14:textId="77777777" w:rsidR="007F0C43" w:rsidRDefault="00000000">
            <w:pPr>
              <w:spacing w:after="0"/>
            </w:pPr>
            <w:r>
              <w:rPr>
                <w:sz w:val="19"/>
              </w:rPr>
              <w:t>8</w:t>
            </w:r>
          </w:p>
        </w:tc>
        <w:tc>
          <w:tcPr>
            <w:tcW w:w="2880" w:type="dxa"/>
            <w:shd w:val="clear" w:color="auto" w:fill="EEF3F8"/>
          </w:tcPr>
          <w:p w14:paraId="0FD24F2C" w14:textId="77777777" w:rsidR="007F0C43" w:rsidRDefault="00000000">
            <w:pPr>
              <w:spacing w:after="0"/>
            </w:pPr>
            <w:r>
              <w:rPr>
                <w:sz w:val="19"/>
              </w:rPr>
              <w:t>Latency</w:t>
            </w:r>
          </w:p>
        </w:tc>
        <w:tc>
          <w:tcPr>
            <w:tcW w:w="3168" w:type="dxa"/>
            <w:shd w:val="clear" w:color="auto" w:fill="EEF3F8"/>
          </w:tcPr>
          <w:p w14:paraId="12341312" w14:textId="77777777" w:rsidR="007F0C43" w:rsidRDefault="00000000">
            <w:pPr>
              <w:spacing w:after="0"/>
            </w:pPr>
            <w:r>
              <w:rPr>
                <w:sz w:val="19"/>
              </w:rPr>
              <w:t>Measured locally</w:t>
            </w:r>
          </w:p>
        </w:tc>
        <w:tc>
          <w:tcPr>
            <w:tcW w:w="3168" w:type="dxa"/>
            <w:shd w:val="clear" w:color="auto" w:fill="EEF3F8"/>
          </w:tcPr>
          <w:p w14:paraId="72CC42F9" w14:textId="77777777" w:rsidR="007F0C43" w:rsidRDefault="00000000">
            <w:pPr>
              <w:spacing w:after="0"/>
            </w:pPr>
            <w:r>
              <w:rPr>
                <w:sz w:val="19"/>
              </w:rPr>
              <w:t>reports/cost_latency.md</w:t>
            </w:r>
          </w:p>
        </w:tc>
      </w:tr>
      <w:tr w:rsidR="007F0C43" w14:paraId="269138F1" w14:textId="77777777">
        <w:trPr>
          <w:jc w:val="center"/>
        </w:trPr>
        <w:tc>
          <w:tcPr>
            <w:tcW w:w="432" w:type="dxa"/>
          </w:tcPr>
          <w:p w14:paraId="1E398BAB" w14:textId="77777777" w:rsidR="007F0C43" w:rsidRDefault="00000000">
            <w:pPr>
              <w:spacing w:after="0"/>
            </w:pPr>
            <w:r>
              <w:rPr>
                <w:sz w:val="19"/>
              </w:rPr>
              <w:t>9</w:t>
            </w:r>
          </w:p>
        </w:tc>
        <w:tc>
          <w:tcPr>
            <w:tcW w:w="2880" w:type="dxa"/>
          </w:tcPr>
          <w:p w14:paraId="20AFE183" w14:textId="77777777" w:rsidR="007F0C43" w:rsidRDefault="00000000">
            <w:pPr>
              <w:spacing w:after="0"/>
            </w:pPr>
            <w:r>
              <w:rPr>
                <w:sz w:val="19"/>
              </w:rPr>
              <w:t>Limitations and next steps</w:t>
            </w:r>
          </w:p>
        </w:tc>
        <w:tc>
          <w:tcPr>
            <w:tcW w:w="3168" w:type="dxa"/>
          </w:tcPr>
          <w:p w14:paraId="166B0F85" w14:textId="77777777" w:rsidR="007F0C43" w:rsidRDefault="00000000">
            <w:pPr>
              <w:spacing w:after="0"/>
            </w:pPr>
            <w:r>
              <w:rPr>
                <w:sz w:val="19"/>
              </w:rPr>
              <w:t>Done</w:t>
            </w:r>
          </w:p>
        </w:tc>
        <w:tc>
          <w:tcPr>
            <w:tcW w:w="3168" w:type="dxa"/>
          </w:tcPr>
          <w:p w14:paraId="243F2C3F" w14:textId="77777777" w:rsidR="007F0C43" w:rsidRDefault="00000000">
            <w:pPr>
              <w:spacing w:after="0"/>
            </w:pPr>
            <w:r>
              <w:rPr>
                <w:sz w:val="19"/>
              </w:rPr>
              <w:t>Section 4 of this guide</w:t>
            </w:r>
          </w:p>
        </w:tc>
      </w:tr>
    </w:tbl>
    <w:p w14:paraId="2C42370A" w14:textId="77777777" w:rsidR="007F0C43" w:rsidRDefault="007F0C43">
      <w:pPr>
        <w:spacing w:after="40"/>
      </w:pPr>
    </w:p>
    <w:p w14:paraId="03464B09" w14:textId="77777777" w:rsidR="007F0C43" w:rsidRDefault="00000000">
      <w:pPr>
        <w:pStyle w:val="Heading2"/>
      </w:pPr>
      <w:r>
        <w:t>Key facts</w:t>
      </w:r>
    </w:p>
    <w:p w14:paraId="3AB947ED" w14:textId="77777777" w:rsidR="007F0C43" w:rsidRDefault="00000000">
      <w:pPr>
        <w:pStyle w:val="ListBullet"/>
        <w:spacing w:after="60"/>
      </w:pPr>
      <w:r>
        <w:rPr>
          <w:b/>
        </w:rPr>
        <w:t>Default method:</w:t>
      </w:r>
      <w:r>
        <w:t xml:space="preserve"> a deterministic acoustic baseline (E0). It uses no trained models, so every output can be traced to a measurement. Optional local models were tested but are not enabled by default.</w:t>
      </w:r>
    </w:p>
    <w:p w14:paraId="710916A7" w14:textId="77777777" w:rsidR="007F0C43" w:rsidRDefault="00000000">
      <w:pPr>
        <w:pStyle w:val="ListBullet"/>
        <w:spacing w:after="60"/>
      </w:pPr>
      <w:r>
        <w:rPr>
          <w:b/>
        </w:rPr>
        <w:t>Speed:</w:t>
      </w:r>
      <w:r>
        <w:t xml:space="preserve"> a real-time factor of about 0.007. One minute of audio takes about 0.4 seconds on an 8-core desktop CPU.</w:t>
      </w:r>
    </w:p>
    <w:p w14:paraId="04B7076C" w14:textId="77777777" w:rsidR="007F0C43" w:rsidRDefault="00000000">
      <w:pPr>
        <w:pStyle w:val="ListBullet"/>
        <w:spacing w:after="60"/>
      </w:pPr>
      <w:r>
        <w:rPr>
          <w:b/>
        </w:rPr>
        <w:t>Cost:</w:t>
      </w:r>
      <w:r>
        <w:t xml:space="preserve"> about $0.00006 per audio minute at an assumed $0.05 per instance-hour and 10% utilization. The required ceiling is $0.003.</w:t>
      </w:r>
    </w:p>
    <w:p w14:paraId="7CA46C5C" w14:textId="77777777" w:rsidR="007F0C43" w:rsidRDefault="00000000">
      <w:pPr>
        <w:pStyle w:val="ListBullet"/>
        <w:spacing w:after="60"/>
      </w:pPr>
      <w:r>
        <w:rPr>
          <w:b/>
        </w:rPr>
        <w:t>Accuracy:</w:t>
      </w:r>
      <w:r>
        <w:t xml:space="preserve"> tone matched 1 of 3 supplied calls. Three calls cannot show how the system performs on new audio, and the reports say so.</w:t>
      </w:r>
    </w:p>
    <w:p w14:paraId="4ADDF31E" w14:textId="77777777" w:rsidR="007F0C43" w:rsidRDefault="00000000">
      <w:pPr>
        <w:pStyle w:val="ListBullet"/>
        <w:spacing w:after="60"/>
      </w:pPr>
      <w:r>
        <w:rPr>
          <w:b/>
        </w:rPr>
        <w:t>Quality checks:</w:t>
      </w:r>
      <w:r>
        <w:t xml:space="preserve"> 54 automated tests run on synthetic audio, and the code passes lint.</w:t>
      </w:r>
    </w:p>
    <w:p w14:paraId="3FC49CBE" w14:textId="77777777" w:rsidR="007F0C43" w:rsidRDefault="00000000">
      <w:pPr>
        <w:pStyle w:val="ListBullet"/>
        <w:spacing w:after="60"/>
      </w:pPr>
      <w:r>
        <w:rPr>
          <w:b/>
        </w:rPr>
        <w:t>Main limitation:</w:t>
      </w:r>
      <w:r>
        <w:t xml:space="preserve"> tone accuracy needs more labeled calls to improve and to measure reliably.</w:t>
      </w:r>
    </w:p>
    <w:p w14:paraId="74BDEC81" w14:textId="77777777" w:rsidR="007F0C43" w:rsidRDefault="00000000">
      <w:pPr>
        <w:pStyle w:val="Heading1"/>
      </w:pPr>
      <w:r>
        <w:t>2. How the analysis works</w:t>
      </w:r>
    </w:p>
    <w:tbl>
      <w:tblPr>
        <w:tblStyle w:val="TableGrid"/>
        <w:tblW w:w="0" w:type="auto"/>
        <w:tblLook w:val="04A0" w:firstRow="1" w:lastRow="0" w:firstColumn="1" w:lastColumn="0" w:noHBand="0" w:noVBand="1"/>
      </w:tblPr>
      <w:tblGrid>
        <w:gridCol w:w="9648"/>
      </w:tblGrid>
      <w:tr w:rsidR="007F0C43" w14:paraId="32AA7A42" w14:textId="77777777">
        <w:tc>
          <w:tcPr>
            <w:tcW w:w="9648" w:type="dxa"/>
            <w:shd w:val="clear" w:color="auto" w:fill="EEF3F8"/>
          </w:tcPr>
          <w:p w14:paraId="3526F5A5" w14:textId="77777777" w:rsidR="007F0C43" w:rsidRDefault="00000000">
            <w:pPr>
              <w:spacing w:after="0"/>
            </w:pPr>
            <w:r>
              <w:rPr>
                <w:sz w:val="20"/>
              </w:rPr>
              <w:t>Upload  →  Validate batch  →  Background job  →  Decode  →  Measure  →  Decide  →  Schema check  →  Dashboard and downloads</w:t>
            </w:r>
          </w:p>
        </w:tc>
      </w:tr>
    </w:tbl>
    <w:p w14:paraId="5120FC1C" w14:textId="77777777" w:rsidR="007F0C43" w:rsidRDefault="007F0C43">
      <w:pPr>
        <w:spacing w:after="40"/>
      </w:pPr>
    </w:p>
    <w:p w14:paraId="7974989B" w14:textId="77777777" w:rsidR="007F0C43" w:rsidRDefault="00000000">
      <w:pPr>
        <w:pStyle w:val="ListNumber"/>
        <w:spacing w:after="60"/>
      </w:pPr>
      <w:r>
        <w:rPr>
          <w:b/>
        </w:rPr>
        <w:t>Validate.</w:t>
      </w:r>
      <w:r>
        <w:t xml:space="preserve"> Audio filenames are matched exactly to the </w:t>
      </w:r>
      <w:r>
        <w:rPr>
          <w:rFonts w:ascii="Consolas" w:hAnsi="Consolas"/>
          <w:sz w:val="19"/>
        </w:rPr>
        <w:t>name</w:t>
      </w:r>
      <w:r>
        <w:t xml:space="preserve"> column of the CSV manifest. Missing files, duplicates, unsupported formats, and bad CSV rows are reported with clear messages instead of being guessed.</w:t>
      </w:r>
    </w:p>
    <w:p w14:paraId="090F7BBB" w14:textId="77777777" w:rsidR="007F0C43" w:rsidRDefault="00000000">
      <w:pPr>
        <w:pStyle w:val="ListNumber"/>
        <w:spacing w:after="60"/>
      </w:pPr>
      <w:r>
        <w:rPr>
          <w:b/>
        </w:rPr>
        <w:t>Decode.</w:t>
      </w:r>
      <w:r>
        <w:t xml:space="preserve"> Each file is converted to 16 kHz. Identical stereo channels count as mono.</w:t>
      </w:r>
    </w:p>
    <w:p w14:paraId="320A6D81" w14:textId="77777777" w:rsidR="007F0C43" w:rsidRDefault="00000000">
      <w:pPr>
        <w:pStyle w:val="ListNumber"/>
        <w:spacing w:after="60"/>
      </w:pPr>
      <w:r>
        <w:rPr>
          <w:b/>
        </w:rPr>
        <w:t>Measure.</w:t>
      </w:r>
      <w:r>
        <w:t xml:space="preserve"> The audio is cut into 10 ms frames. Speech is separated from non-speech, then loudness, pitch movement, background energy, clicks, clipping, and silence gaps are measured.</w:t>
      </w:r>
    </w:p>
    <w:p w14:paraId="5517CD05" w14:textId="77777777" w:rsidR="007F0C43" w:rsidRDefault="00000000">
      <w:pPr>
        <w:pStyle w:val="ListNumber"/>
        <w:spacing w:after="60"/>
      </w:pPr>
      <w:r>
        <w:rPr>
          <w:b/>
        </w:rPr>
        <w:t>Decide.</w:t>
      </w:r>
      <w:r>
        <w:t xml:space="preserve"> Readable rules with configurable thresholds turn the measurements into the nine fields. Each field records its evidence and a confidence.</w:t>
      </w:r>
    </w:p>
    <w:p w14:paraId="0D212CE2" w14:textId="77777777" w:rsidR="007F0C43" w:rsidRDefault="00000000">
      <w:pPr>
        <w:pStyle w:val="ListNumber"/>
        <w:spacing w:after="60"/>
      </w:pPr>
      <w:r>
        <w:rPr>
          <w:b/>
        </w:rPr>
        <w:t>Check.</w:t>
      </w:r>
      <w:r>
        <w:t xml:space="preserve"> Every result is validated against the required schema. A file that fails gets an error message, not a made-up prediction.</w:t>
      </w:r>
    </w:p>
    <w:p w14:paraId="4CC39B70" w14:textId="77777777" w:rsidR="007F0C43" w:rsidRDefault="00000000">
      <w:pPr>
        <w:pStyle w:val="ListNumber"/>
        <w:spacing w:after="60"/>
      </w:pPr>
      <w:r>
        <w:rPr>
          <w:b/>
        </w:rPr>
        <w:t>Score (optional).</w:t>
      </w:r>
      <w:r>
        <w:t xml:space="preserve"> If the CSV contains expected results, they are compared only after prediction. Labels never reach the analysis.</w:t>
      </w:r>
    </w:p>
    <w:p w14:paraId="072F0084" w14:textId="77777777" w:rsidR="007F0C43" w:rsidRDefault="00000000">
      <w:r>
        <w:t>The nine fields are emotional tone, emotional intensity, background noise present, noise type, noise severity, audio quality, speaker overlap, long silence, and confidence.</w:t>
      </w:r>
    </w:p>
    <w:p w14:paraId="1FBC9501" w14:textId="1667BBDC" w:rsidR="007F0C43" w:rsidRDefault="00000000" w:rsidP="00666F29">
      <w:r>
        <w:br w:type="page"/>
      </w:r>
      <w:r>
        <w:lastRenderedPageBreak/>
        <w:t>3. User walkthrough</w:t>
      </w:r>
    </w:p>
    <w:p w14:paraId="20AD13CB" w14:textId="77777777" w:rsidR="007F0C43" w:rsidRDefault="00000000">
      <w:pPr>
        <w:pStyle w:val="Heading2"/>
      </w:pPr>
      <w:r>
        <w:t>Before you start</w:t>
      </w:r>
    </w:p>
    <w:p w14:paraId="2ADD10B7" w14:textId="77777777" w:rsidR="007F0C43" w:rsidRDefault="00000000">
      <w:pPr>
        <w:pStyle w:val="ListBullet"/>
        <w:spacing w:after="60"/>
      </w:pPr>
      <w:r>
        <w:rPr>
          <w:b/>
        </w:rPr>
        <w:t>Access:</w:t>
      </w:r>
      <w:r>
        <w:t xml:space="preserve"> use the website, username, and password listed under Access details.</w:t>
      </w:r>
    </w:p>
    <w:p w14:paraId="7DD6F845" w14:textId="77777777" w:rsidR="007F0C43" w:rsidRDefault="00000000">
      <w:pPr>
        <w:pStyle w:val="ListBullet"/>
        <w:spacing w:after="60"/>
      </w:pPr>
      <w:r>
        <w:rPr>
          <w:b/>
        </w:rPr>
        <w:t>Prepare a batch:</w:t>
      </w:r>
      <w:r>
        <w:t xml:space="preserve"> a folder or ZIP with audio files at the top level and one CSV manifest. The CSV can have any name. It needs a </w:t>
      </w:r>
      <w:r>
        <w:rPr>
          <w:rFonts w:ascii="Consolas" w:hAnsi="Consolas"/>
          <w:sz w:val="19"/>
        </w:rPr>
        <w:t>name</w:t>
      </w:r>
      <w:r>
        <w:t xml:space="preserve"> column; a </w:t>
      </w:r>
      <w:r>
        <w:rPr>
          <w:rFonts w:ascii="Consolas" w:hAnsi="Consolas"/>
          <w:sz w:val="19"/>
        </w:rPr>
        <w:t>result_json</w:t>
      </w:r>
      <w:r>
        <w:t xml:space="preserve"> column with expected results is optional.</w:t>
      </w:r>
    </w:p>
    <w:p w14:paraId="3AFF6D52" w14:textId="77777777" w:rsidR="007F0C43" w:rsidRDefault="00000000">
      <w:pPr>
        <w:pStyle w:val="ListBullet"/>
        <w:spacing w:after="60"/>
      </w:pPr>
      <w:r>
        <w:rPr>
          <w:b/>
        </w:rPr>
        <w:t>Formats:</w:t>
      </w:r>
      <w:r>
        <w:t xml:space="preserve"> WAV, MP3, OGG (Vorbis or Opus), FLAC, M4A, AAC, WMA, WebM, and AMR.</w:t>
      </w:r>
    </w:p>
    <w:p w14:paraId="7411BF2C" w14:textId="77777777" w:rsidR="007F0C43" w:rsidRDefault="00000000">
      <w:pPr>
        <w:pStyle w:val="ListBullet"/>
        <w:spacing w:after="60"/>
      </w:pPr>
      <w:r>
        <w:rPr>
          <w:b/>
        </w:rPr>
        <w:t>Packaging:</w:t>
      </w:r>
      <w:r>
        <w:t xml:space="preserve"> a single wrapper folder inside a ZIP is fine, and several ZIPs can be uploaded together as one batch.</w:t>
      </w:r>
    </w:p>
    <w:p w14:paraId="67DFF9C3" w14:textId="77777777" w:rsidR="007F0C43" w:rsidRDefault="00000000">
      <w:r>
        <w:t>Example batch layout:</w:t>
      </w:r>
    </w:p>
    <w:p w14:paraId="167D9492" w14:textId="77777777" w:rsidR="007F0C43" w:rsidRDefault="00000000">
      <w:r>
        <w:rPr>
          <w:rFonts w:ascii="Consolas" w:hAnsi="Consolas"/>
          <w:sz w:val="19"/>
        </w:rPr>
        <w:t>evaluation_batch/</w:t>
      </w:r>
      <w:r>
        <w:rPr>
          <w:rFonts w:ascii="Consolas" w:hAnsi="Consolas"/>
          <w:sz w:val="19"/>
        </w:rPr>
        <w:br/>
        <w:t xml:space="preserve">    call_001.wav</w:t>
      </w:r>
      <w:r>
        <w:rPr>
          <w:rFonts w:ascii="Consolas" w:hAnsi="Consolas"/>
          <w:sz w:val="19"/>
        </w:rPr>
        <w:br/>
        <w:t xml:space="preserve">    call_002.mp3</w:t>
      </w:r>
      <w:r>
        <w:rPr>
          <w:rFonts w:ascii="Consolas" w:hAnsi="Consolas"/>
          <w:sz w:val="19"/>
        </w:rPr>
        <w:br/>
        <w:t xml:space="preserve">    labels.csv        (columns: name, result_json)</w:t>
      </w:r>
      <w:r>
        <w:rPr>
          <w:rFonts w:ascii="Consolas" w:hAnsi="Consolas"/>
          <w:sz w:val="19"/>
        </w:rPr>
        <w:br/>
      </w:r>
    </w:p>
    <w:p w14:paraId="6AB959A3" w14:textId="77777777" w:rsidR="007F0C43" w:rsidRDefault="00000000">
      <w:pPr>
        <w:pStyle w:val="Heading2"/>
      </w:pPr>
      <w:r>
        <w:t>Step 1: Sign in</w:t>
      </w:r>
    </w:p>
    <w:p w14:paraId="63B0AFAF" w14:textId="77777777" w:rsidR="007F0C43" w:rsidRDefault="00000000">
      <w:pPr>
        <w:pStyle w:val="ListBullet"/>
        <w:spacing w:after="60"/>
      </w:pPr>
      <w:r>
        <w:t xml:space="preserve">Open the website, enter your username and password, and select </w:t>
      </w:r>
      <w:r>
        <w:rPr>
          <w:b/>
        </w:rPr>
        <w:t>Sign in</w:t>
      </w:r>
      <w:r>
        <w:t>.</w:t>
      </w:r>
    </w:p>
    <w:p w14:paraId="0C50B4E1" w14:textId="77777777" w:rsidR="007F0C43" w:rsidRDefault="00000000">
      <w:pPr>
        <w:pStyle w:val="ListBullet"/>
        <w:spacing w:after="60"/>
      </w:pPr>
      <w:r>
        <w:t>After five failed attempts, sign-in is blocked for 15 minutes. A session lasts up to 8 hours.</w:t>
      </w:r>
    </w:p>
    <w:p w14:paraId="0F37C939" w14:textId="77777777" w:rsidR="007F0C43" w:rsidRDefault="00000000">
      <w:pPr>
        <w:pStyle w:val="Heading2"/>
      </w:pPr>
      <w:r>
        <w:t>Step 2: Choose the batch</w:t>
      </w:r>
    </w:p>
    <w:p w14:paraId="6A2F4CFF" w14:textId="77777777" w:rsidR="007F0C43" w:rsidRDefault="00000000">
      <w:pPr>
        <w:pStyle w:val="ListBullet"/>
        <w:spacing w:after="60"/>
      </w:pPr>
      <w:r>
        <w:t xml:space="preserve">Select </w:t>
      </w:r>
      <w:r>
        <w:rPr>
          <w:b/>
        </w:rPr>
        <w:t>Choose folder</w:t>
      </w:r>
      <w:r>
        <w:t xml:space="preserve"> for a folder, or </w:t>
      </w:r>
      <w:r>
        <w:rPr>
          <w:b/>
        </w:rPr>
        <w:t>Choose ZIP or files</w:t>
      </w:r>
      <w:r>
        <w:t xml:space="preserve"> for one or more ZIPs or loose files. You can also drag files onto the drop area.</w:t>
      </w:r>
    </w:p>
    <w:p w14:paraId="33A9C2CE" w14:textId="77777777" w:rsidR="007F0C43" w:rsidRDefault="00000000">
      <w:pPr>
        <w:pStyle w:val="ListBullet"/>
        <w:spacing w:after="60"/>
      </w:pPr>
      <w:r>
        <w:t>The line next to the buttons shows how many ZIP, CSV, and other files you selected.</w:t>
      </w:r>
    </w:p>
    <w:p w14:paraId="12A32F75" w14:textId="77777777" w:rsidR="007F0C43" w:rsidRDefault="00000000">
      <w:pPr>
        <w:pStyle w:val="Heading2"/>
      </w:pPr>
      <w:r>
        <w:t>Step 3: Upload and analyze</w:t>
      </w:r>
    </w:p>
    <w:p w14:paraId="19604E15" w14:textId="77777777" w:rsidR="007F0C43" w:rsidRDefault="00000000">
      <w:pPr>
        <w:pStyle w:val="ListBullet"/>
        <w:spacing w:after="60"/>
      </w:pPr>
      <w:r>
        <w:t xml:space="preserve">Select </w:t>
      </w:r>
      <w:r>
        <w:rPr>
          <w:b/>
        </w:rPr>
        <w:t>Upload and analyze</w:t>
      </w:r>
      <w:r>
        <w:t>. A progress bar shows the upload.</w:t>
      </w:r>
    </w:p>
    <w:p w14:paraId="1EA04669" w14:textId="77777777" w:rsidR="007F0C43" w:rsidRDefault="00000000">
      <w:pPr>
        <w:pStyle w:val="ListBullet"/>
        <w:spacing w:after="60"/>
      </w:pPr>
      <w:r>
        <w:t xml:space="preserve">Analysis then runs in the background. You can leave the page and reopen the batch later from </w:t>
      </w:r>
      <w:r>
        <w:rPr>
          <w:b/>
        </w:rPr>
        <w:t>Previous batches</w:t>
      </w:r>
      <w:r>
        <w:t>.</w:t>
      </w:r>
    </w:p>
    <w:p w14:paraId="05B9E844" w14:textId="77777777" w:rsidR="007F0C43" w:rsidRDefault="00000000">
      <w:pPr>
        <w:pStyle w:val="Heading2"/>
      </w:pPr>
      <w:r>
        <w:t>Step 4: Read the validation messages</w:t>
      </w:r>
    </w:p>
    <w:p w14:paraId="48101C12" w14:textId="77777777" w:rsidR="007F0C43" w:rsidRDefault="00000000">
      <w:pPr>
        <w:pStyle w:val="ListBullet"/>
        <w:spacing w:after="60"/>
      </w:pPr>
      <w:r>
        <w:rPr>
          <w:b/>
        </w:rPr>
        <w:t>Errors</w:t>
      </w:r>
      <w:r>
        <w:t xml:space="preserve"> are batch-level problems, such as more than one CSV or no usable audio. If nothing can be processed, the batch is marked </w:t>
      </w:r>
      <w:r>
        <w:rPr>
          <w:i/>
        </w:rPr>
        <w:t>invalid</w:t>
      </w:r>
      <w:r>
        <w:t>.</w:t>
      </w:r>
    </w:p>
    <w:p w14:paraId="2D11AE30" w14:textId="77777777" w:rsidR="007F0C43" w:rsidRDefault="00000000">
      <w:pPr>
        <w:pStyle w:val="ListBullet"/>
        <w:spacing w:after="60"/>
      </w:pPr>
      <w:r>
        <w:rPr>
          <w:b/>
        </w:rPr>
        <w:t>Warnings</w:t>
      </w:r>
      <w:r>
        <w:t xml:space="preserve"> do not stop processing. For example, an audio file that is not in the manifest is still analyzed, and a manifest without </w:t>
      </w:r>
      <w:r>
        <w:rPr>
          <w:rFonts w:ascii="Consolas" w:hAnsi="Consolas"/>
          <w:sz w:val="19"/>
        </w:rPr>
        <w:t>result_json</w:t>
      </w:r>
      <w:r>
        <w:t xml:space="preserve"> is treated as unlabeled.</w:t>
      </w:r>
    </w:p>
    <w:p w14:paraId="1A544480" w14:textId="77777777" w:rsidR="007F0C43" w:rsidRDefault="00000000">
      <w:pPr>
        <w:pStyle w:val="ListBullet"/>
        <w:spacing w:after="60"/>
      </w:pPr>
      <w:r>
        <w:rPr>
          <w:b/>
        </w:rPr>
        <w:t>Skipped</w:t>
      </w:r>
      <w:r>
        <w:t xml:space="preserve"> lists system files (such as </w:t>
      </w:r>
      <w:r>
        <w:rPr>
          <w:rFonts w:ascii="Consolas" w:hAnsi="Consolas"/>
          <w:sz w:val="19"/>
        </w:rPr>
        <w:t>.DS_Store</w:t>
      </w:r>
      <w:r>
        <w:t xml:space="preserve"> and </w:t>
      </w:r>
      <w:r>
        <w:rPr>
          <w:rFonts w:ascii="Consolas" w:hAnsi="Consolas"/>
          <w:sz w:val="19"/>
        </w:rPr>
        <w:t>__MACOSX</w:t>
      </w:r>
      <w:r>
        <w:t>) and files inside nested folders.</w:t>
      </w:r>
    </w:p>
    <w:p w14:paraId="2DD4ACE8" w14:textId="77777777" w:rsidR="007F0C43" w:rsidRDefault="00000000">
      <w:pPr>
        <w:pStyle w:val="ListBullet"/>
        <w:spacing w:after="60"/>
      </w:pPr>
      <w:r>
        <w:t>Problems with individual files appear on that file's row. One bad file never stops the rest.</w:t>
      </w:r>
    </w:p>
    <w:p w14:paraId="52FA01EB" w14:textId="77777777" w:rsidR="007F0C43" w:rsidRDefault="00000000">
      <w:pPr>
        <w:pStyle w:val="Heading2"/>
      </w:pPr>
      <w:r>
        <w:t>Step 5: Watch progress</w:t>
      </w:r>
    </w:p>
    <w:p w14:paraId="5C2872B4" w14:textId="77777777" w:rsidR="007F0C43" w:rsidRDefault="00000000">
      <w:pPr>
        <w:pStyle w:val="ListBullet"/>
        <w:spacing w:after="60"/>
      </w:pPr>
      <w:r>
        <w:t xml:space="preserve">The status badge moves from </w:t>
      </w:r>
      <w:r>
        <w:rPr>
          <w:i/>
        </w:rPr>
        <w:t>running</w:t>
      </w:r>
      <w:r>
        <w:t xml:space="preserve"> to </w:t>
      </w:r>
      <w:r>
        <w:rPr>
          <w:i/>
        </w:rPr>
        <w:t>completed</w:t>
      </w:r>
      <w:r>
        <w:t xml:space="preserve"> or </w:t>
      </w:r>
      <w:r>
        <w:rPr>
          <w:i/>
        </w:rPr>
        <w:t>completed with errors</w:t>
      </w:r>
      <w:r>
        <w:t>.</w:t>
      </w:r>
    </w:p>
    <w:p w14:paraId="16C55788" w14:textId="77777777" w:rsidR="007F0C43" w:rsidRDefault="00000000">
      <w:pPr>
        <w:pStyle w:val="ListBullet"/>
        <w:spacing w:after="60"/>
      </w:pPr>
      <w:r>
        <w:t>The summary line shows files processed, audio minutes, real-time factor, and the manifest name. The page refreshes every 1.5 seconds while the batch runs.</w:t>
      </w:r>
    </w:p>
    <w:p w14:paraId="2BBBC4B7" w14:textId="77777777" w:rsidR="007F0C43" w:rsidRDefault="00000000">
      <w:pPr>
        <w:pStyle w:val="Heading2"/>
      </w:pPr>
      <w:r>
        <w:t>Step 6: Review the Overview tab</w:t>
      </w:r>
    </w:p>
    <w:p w14:paraId="5D765ED2" w14:textId="77777777" w:rsidR="007F0C43" w:rsidRDefault="00000000">
      <w:pPr>
        <w:pStyle w:val="ListBullet"/>
        <w:spacing w:after="60"/>
      </w:pPr>
      <w:r>
        <w:rPr>
          <w:b/>
        </w:rPr>
        <w:t>Metric cards:</w:t>
      </w:r>
      <w:r>
        <w:t xml:space="preserve"> files completed, audio minutes analyzed, processing time, and an estimated compute cost.</w:t>
      </w:r>
    </w:p>
    <w:p w14:paraId="21207CED" w14:textId="77777777" w:rsidR="007F0C43" w:rsidRDefault="00000000">
      <w:pPr>
        <w:pStyle w:val="ListBullet"/>
        <w:spacing w:after="60"/>
      </w:pPr>
      <w:r>
        <w:rPr>
          <w:b/>
        </w:rPr>
        <w:lastRenderedPageBreak/>
        <w:t>Cost estimate assumptions:</w:t>
      </w:r>
      <w:r>
        <w:t xml:space="preserve"> change the hourly price and utilization to recalculate the cost in your browser. The default values are illustrative, not a provider quote.</w:t>
      </w:r>
    </w:p>
    <w:p w14:paraId="76655361" w14:textId="77777777" w:rsidR="007F0C43" w:rsidRDefault="00000000">
      <w:pPr>
        <w:pStyle w:val="ListBullet"/>
        <w:spacing w:after="60"/>
      </w:pPr>
      <w:r>
        <w:rPr>
          <w:b/>
        </w:rPr>
        <w:t>Prediction breakdown:</w:t>
      </w:r>
      <w:r>
        <w:t xml:space="preserve"> how many files fell into each tone, intensity, noise, noise type, quality, and overlap value.</w:t>
      </w:r>
    </w:p>
    <w:p w14:paraId="283CB4CA" w14:textId="77777777" w:rsidR="007F0C43" w:rsidRDefault="00000000">
      <w:pPr>
        <w:pStyle w:val="ListBullet"/>
        <w:spacing w:after="60"/>
      </w:pPr>
      <w:r>
        <w:rPr>
          <w:b/>
        </w:rPr>
        <w:t>Confidence distribution:</w:t>
      </w:r>
      <w:r>
        <w:t xml:space="preserve"> a heuristic score, not a calibrated probability.</w:t>
      </w:r>
    </w:p>
    <w:p w14:paraId="3BF0694C" w14:textId="77777777" w:rsidR="007F0C43" w:rsidRDefault="00000000">
      <w:pPr>
        <w:pStyle w:val="ListBullet"/>
        <w:spacing w:after="60"/>
      </w:pPr>
      <w:r>
        <w:rPr>
          <w:b/>
        </w:rPr>
        <w:t>Agreement with supplied labels:</w:t>
      </w:r>
      <w:r>
        <w:t xml:space="preserve"> appears only when the CSV includes expected results. With only a few files, these numbers say little about performance on new audio.</w:t>
      </w:r>
    </w:p>
    <w:p w14:paraId="11046021" w14:textId="77777777" w:rsidR="007F0C43" w:rsidRDefault="00000000">
      <w:pPr>
        <w:pStyle w:val="Heading2"/>
      </w:pPr>
      <w:r>
        <w:t>Step 7: Review the File results tab</w:t>
      </w:r>
    </w:p>
    <w:p w14:paraId="6FE88B75" w14:textId="77777777" w:rsidR="007F0C43" w:rsidRDefault="00000000">
      <w:pPr>
        <w:pStyle w:val="ListBullet"/>
        <w:spacing w:after="60"/>
      </w:pPr>
      <w:r>
        <w:t>One row per file with its status, duration, the nine fields, and estimated compute cost.</w:t>
      </w:r>
    </w:p>
    <w:p w14:paraId="473AED8E" w14:textId="77777777" w:rsidR="007F0C43" w:rsidRDefault="00000000">
      <w:pPr>
        <w:pStyle w:val="ListBullet"/>
        <w:spacing w:after="60"/>
      </w:pPr>
      <w:r>
        <w:t xml:space="preserve">Use </w:t>
      </w:r>
      <w:r>
        <w:rPr>
          <w:b/>
        </w:rPr>
        <w:t>Filter files</w:t>
      </w:r>
      <w:r>
        <w:t xml:space="preserve"> to show </w:t>
      </w:r>
      <w:r>
        <w:rPr>
          <w:i/>
        </w:rPr>
        <w:t>Failed</w:t>
      </w:r>
      <w:r>
        <w:t xml:space="preserve">, </w:t>
      </w:r>
      <w:r>
        <w:rPr>
          <w:i/>
        </w:rPr>
        <w:t>Completed</w:t>
      </w:r>
      <w:r>
        <w:t xml:space="preserve">, </w:t>
      </w:r>
      <w:r>
        <w:rPr>
          <w:i/>
        </w:rPr>
        <w:t>Label mismatches</w:t>
      </w:r>
      <w:r>
        <w:t xml:space="preserve">, or </w:t>
      </w:r>
      <w:r>
        <w:rPr>
          <w:i/>
        </w:rPr>
        <w:t>With warnings</w:t>
      </w:r>
      <w:r>
        <w:t>.</w:t>
      </w:r>
    </w:p>
    <w:p w14:paraId="3AB849B6" w14:textId="77777777" w:rsidR="007F0C43" w:rsidRDefault="00000000">
      <w:pPr>
        <w:pStyle w:val="ListBullet"/>
        <w:spacing w:after="60"/>
      </w:pPr>
      <w:r>
        <w:t>When a prediction differs from the supplied label, the cell is highlighted and shows the expected value underneath.</w:t>
      </w:r>
    </w:p>
    <w:p w14:paraId="4AF09EE3" w14:textId="77777777" w:rsidR="007F0C43" w:rsidRDefault="00000000">
      <w:pPr>
        <w:pStyle w:val="Heading2"/>
      </w:pPr>
      <w:r>
        <w:t>Step 8: Download results</w:t>
      </w:r>
    </w:p>
    <w:p w14:paraId="0C0C4728" w14:textId="77777777" w:rsidR="007F0C43" w:rsidRDefault="00000000">
      <w:r>
        <w:t xml:space="preserve">Open </w:t>
      </w:r>
      <w:r>
        <w:rPr>
          <w:b/>
        </w:rPr>
        <w:t>Download results</w:t>
      </w:r>
      <w:r>
        <w:t xml:space="preserve"> and choose a file:</w:t>
      </w:r>
    </w:p>
    <w:tbl>
      <w:tblPr>
        <w:tblStyle w:val="TableGrid"/>
        <w:tblW w:w="0" w:type="auto"/>
        <w:jc w:val="center"/>
        <w:tblLook w:val="04A0" w:firstRow="1" w:lastRow="0" w:firstColumn="1" w:lastColumn="0" w:noHBand="0" w:noVBand="1"/>
      </w:tblPr>
      <w:tblGrid>
        <w:gridCol w:w="2304"/>
        <w:gridCol w:w="7200"/>
      </w:tblGrid>
      <w:tr w:rsidR="007F0C43" w14:paraId="196568D5" w14:textId="77777777">
        <w:trPr>
          <w:jc w:val="center"/>
        </w:trPr>
        <w:tc>
          <w:tcPr>
            <w:tcW w:w="2304" w:type="dxa"/>
            <w:shd w:val="clear" w:color="auto" w:fill="1F3A5F"/>
          </w:tcPr>
          <w:p w14:paraId="4E127118" w14:textId="77777777" w:rsidR="007F0C43" w:rsidRDefault="00000000">
            <w:pPr>
              <w:spacing w:after="0"/>
            </w:pPr>
            <w:r>
              <w:rPr>
                <w:b/>
                <w:color w:val="FFFFFF"/>
                <w:sz w:val="19"/>
              </w:rPr>
              <w:t>File</w:t>
            </w:r>
          </w:p>
        </w:tc>
        <w:tc>
          <w:tcPr>
            <w:tcW w:w="7200" w:type="dxa"/>
            <w:shd w:val="clear" w:color="auto" w:fill="1F3A5F"/>
          </w:tcPr>
          <w:p w14:paraId="34897BF6" w14:textId="77777777" w:rsidR="007F0C43" w:rsidRDefault="00000000">
            <w:pPr>
              <w:spacing w:after="0"/>
            </w:pPr>
            <w:r>
              <w:rPr>
                <w:b/>
                <w:color w:val="FFFFFF"/>
                <w:sz w:val="19"/>
              </w:rPr>
              <w:t>Contents</w:t>
            </w:r>
          </w:p>
        </w:tc>
      </w:tr>
      <w:tr w:rsidR="007F0C43" w14:paraId="3A1F99BC" w14:textId="77777777">
        <w:trPr>
          <w:jc w:val="center"/>
        </w:trPr>
        <w:tc>
          <w:tcPr>
            <w:tcW w:w="2304" w:type="dxa"/>
          </w:tcPr>
          <w:p w14:paraId="62736C66" w14:textId="77777777" w:rsidR="007F0C43" w:rsidRDefault="00000000">
            <w:pPr>
              <w:spacing w:after="0"/>
            </w:pPr>
            <w:r>
              <w:rPr>
                <w:sz w:val="19"/>
              </w:rPr>
              <w:t>Predictions CSV</w:t>
            </w:r>
          </w:p>
        </w:tc>
        <w:tc>
          <w:tcPr>
            <w:tcW w:w="7200" w:type="dxa"/>
          </w:tcPr>
          <w:p w14:paraId="011267AA" w14:textId="77777777" w:rsidR="007F0C43" w:rsidRDefault="00000000">
            <w:pPr>
              <w:spacing w:after="0"/>
            </w:pPr>
            <w:r>
              <w:rPr>
                <w:rFonts w:ascii="Consolas" w:hAnsi="Consolas"/>
                <w:sz w:val="17"/>
              </w:rPr>
              <w:t>name,result_json</w:t>
            </w:r>
            <w:r>
              <w:rPr>
                <w:sz w:val="19"/>
              </w:rPr>
              <w:t xml:space="preserve"> for successful files: the required output format</w:t>
            </w:r>
          </w:p>
        </w:tc>
      </w:tr>
      <w:tr w:rsidR="007F0C43" w14:paraId="34DC250B" w14:textId="77777777">
        <w:trPr>
          <w:jc w:val="center"/>
        </w:trPr>
        <w:tc>
          <w:tcPr>
            <w:tcW w:w="2304" w:type="dxa"/>
            <w:shd w:val="clear" w:color="auto" w:fill="EEF3F8"/>
          </w:tcPr>
          <w:p w14:paraId="695984E2" w14:textId="77777777" w:rsidR="007F0C43" w:rsidRDefault="00000000">
            <w:pPr>
              <w:spacing w:after="0"/>
            </w:pPr>
            <w:r>
              <w:rPr>
                <w:sz w:val="19"/>
              </w:rPr>
              <w:t>Full results JSON</w:t>
            </w:r>
          </w:p>
        </w:tc>
        <w:tc>
          <w:tcPr>
            <w:tcW w:w="7200" w:type="dxa"/>
            <w:shd w:val="clear" w:color="auto" w:fill="EEF3F8"/>
          </w:tcPr>
          <w:p w14:paraId="2A4BB143" w14:textId="77777777" w:rsidR="007F0C43" w:rsidRDefault="00000000">
            <w:pPr>
              <w:spacing w:after="0"/>
            </w:pPr>
            <w:r>
              <w:rPr>
                <w:sz w:val="19"/>
              </w:rPr>
              <w:t>Everything: predictions, per-field confidence, evidence, timings, and scores</w:t>
            </w:r>
          </w:p>
        </w:tc>
      </w:tr>
      <w:tr w:rsidR="007F0C43" w14:paraId="7F8560B9" w14:textId="77777777">
        <w:trPr>
          <w:jc w:val="center"/>
        </w:trPr>
        <w:tc>
          <w:tcPr>
            <w:tcW w:w="2304" w:type="dxa"/>
          </w:tcPr>
          <w:p w14:paraId="7C85D855" w14:textId="77777777" w:rsidR="007F0C43" w:rsidRDefault="00000000">
            <w:pPr>
              <w:spacing w:after="0"/>
            </w:pPr>
            <w:r>
              <w:rPr>
                <w:sz w:val="19"/>
              </w:rPr>
              <w:t>Errors CSV</w:t>
            </w:r>
          </w:p>
        </w:tc>
        <w:tc>
          <w:tcPr>
            <w:tcW w:w="7200" w:type="dxa"/>
          </w:tcPr>
          <w:p w14:paraId="35C91DB4" w14:textId="77777777" w:rsidR="007F0C43" w:rsidRDefault="00000000">
            <w:pPr>
              <w:spacing w:after="0"/>
            </w:pPr>
            <w:r>
              <w:rPr>
                <w:sz w:val="19"/>
              </w:rPr>
              <w:t>Failed files and any warnings</w:t>
            </w:r>
          </w:p>
        </w:tc>
      </w:tr>
    </w:tbl>
    <w:p w14:paraId="3ADC8D59" w14:textId="77777777" w:rsidR="007F0C43" w:rsidRDefault="007F0C43">
      <w:pPr>
        <w:spacing w:after="40"/>
      </w:pPr>
    </w:p>
    <w:p w14:paraId="3A2757CA" w14:textId="77777777" w:rsidR="007F0C43" w:rsidRDefault="00000000">
      <w:pPr>
        <w:pStyle w:val="Heading2"/>
      </w:pPr>
      <w:r>
        <w:t>Step 9: Come back later or sign out</w:t>
      </w:r>
    </w:p>
    <w:p w14:paraId="125FACAA" w14:textId="77777777" w:rsidR="007F0C43" w:rsidRDefault="00000000">
      <w:pPr>
        <w:pStyle w:val="ListBullet"/>
        <w:spacing w:after="60"/>
      </w:pPr>
      <w:r>
        <w:t xml:space="preserve">Reopen any earlier batch from </w:t>
      </w:r>
      <w:r>
        <w:rPr>
          <w:b/>
        </w:rPr>
        <w:t>Previous batches</w:t>
      </w:r>
      <w:r>
        <w:t>.</w:t>
      </w:r>
    </w:p>
    <w:p w14:paraId="7B6FA5C9" w14:textId="77777777" w:rsidR="007F0C43" w:rsidRDefault="00000000">
      <w:pPr>
        <w:pStyle w:val="ListBullet"/>
        <w:spacing w:after="60"/>
      </w:pPr>
      <w:r>
        <w:t xml:space="preserve">If the server restarts during a batch, the batch shows as </w:t>
      </w:r>
      <w:r>
        <w:rPr>
          <w:i/>
        </w:rPr>
        <w:t>interrupted</w:t>
      </w:r>
      <w:r>
        <w:t xml:space="preserve"> and a </w:t>
      </w:r>
      <w:r>
        <w:rPr>
          <w:b/>
        </w:rPr>
        <w:t>Resume</w:t>
      </w:r>
      <w:r>
        <w:t xml:space="preserve"> button appears.</w:t>
      </w:r>
    </w:p>
    <w:p w14:paraId="0537FA6C" w14:textId="77777777" w:rsidR="007F0C43" w:rsidRDefault="00000000">
      <w:pPr>
        <w:pStyle w:val="ListBullet"/>
        <w:spacing w:after="60"/>
      </w:pPr>
      <w:r>
        <w:t>Raw audio is deleted when a batch finishes, and batches are deleted after 72 hours.</w:t>
      </w:r>
    </w:p>
    <w:p w14:paraId="4F8EB203" w14:textId="77777777" w:rsidR="007F0C43" w:rsidRDefault="00000000">
      <w:pPr>
        <w:pStyle w:val="ListBullet"/>
        <w:spacing w:after="60"/>
      </w:pPr>
      <w:r>
        <w:t xml:space="preserve">Select </w:t>
      </w:r>
      <w:r>
        <w:rPr>
          <w:b/>
        </w:rPr>
        <w:t>Sign out</w:t>
      </w:r>
      <w:r>
        <w:t xml:space="preserve"> when you are done.</w:t>
      </w:r>
    </w:p>
    <w:p w14:paraId="30500072" w14:textId="77777777" w:rsidR="007F0C43" w:rsidRDefault="00000000">
      <w:pPr>
        <w:pStyle w:val="Heading2"/>
      </w:pPr>
      <w:r>
        <w:t>Troubleshooting</w:t>
      </w:r>
    </w:p>
    <w:tbl>
      <w:tblPr>
        <w:tblStyle w:val="TableGrid"/>
        <w:tblW w:w="0" w:type="auto"/>
        <w:jc w:val="center"/>
        <w:tblLook w:val="04A0" w:firstRow="1" w:lastRow="0" w:firstColumn="1" w:lastColumn="0" w:noHBand="0" w:noVBand="1"/>
      </w:tblPr>
      <w:tblGrid>
        <w:gridCol w:w="2880"/>
        <w:gridCol w:w="3312"/>
        <w:gridCol w:w="3456"/>
      </w:tblGrid>
      <w:tr w:rsidR="007F0C43" w14:paraId="2C8180DE" w14:textId="77777777">
        <w:trPr>
          <w:jc w:val="center"/>
        </w:trPr>
        <w:tc>
          <w:tcPr>
            <w:tcW w:w="2880" w:type="dxa"/>
            <w:shd w:val="clear" w:color="auto" w:fill="1F3A5F"/>
          </w:tcPr>
          <w:p w14:paraId="082DE9B6" w14:textId="77777777" w:rsidR="007F0C43" w:rsidRDefault="00000000">
            <w:pPr>
              <w:spacing w:after="0"/>
            </w:pPr>
            <w:r>
              <w:rPr>
                <w:b/>
                <w:color w:val="FFFFFF"/>
                <w:sz w:val="19"/>
              </w:rPr>
              <w:t>What you see</w:t>
            </w:r>
          </w:p>
        </w:tc>
        <w:tc>
          <w:tcPr>
            <w:tcW w:w="3312" w:type="dxa"/>
            <w:shd w:val="clear" w:color="auto" w:fill="1F3A5F"/>
          </w:tcPr>
          <w:p w14:paraId="646BABDA" w14:textId="77777777" w:rsidR="007F0C43" w:rsidRDefault="00000000">
            <w:pPr>
              <w:spacing w:after="0"/>
            </w:pPr>
            <w:r>
              <w:rPr>
                <w:b/>
                <w:color w:val="FFFFFF"/>
                <w:sz w:val="19"/>
              </w:rPr>
              <w:t>Likely cause</w:t>
            </w:r>
          </w:p>
        </w:tc>
        <w:tc>
          <w:tcPr>
            <w:tcW w:w="3456" w:type="dxa"/>
            <w:shd w:val="clear" w:color="auto" w:fill="1F3A5F"/>
          </w:tcPr>
          <w:p w14:paraId="11ACC801" w14:textId="77777777" w:rsidR="007F0C43" w:rsidRDefault="00000000">
            <w:pPr>
              <w:spacing w:after="0"/>
            </w:pPr>
            <w:r>
              <w:rPr>
                <w:b/>
                <w:color w:val="FFFFFF"/>
                <w:sz w:val="19"/>
              </w:rPr>
              <w:t>What to do</w:t>
            </w:r>
          </w:p>
        </w:tc>
      </w:tr>
      <w:tr w:rsidR="007F0C43" w14:paraId="0981E06F" w14:textId="77777777">
        <w:trPr>
          <w:jc w:val="center"/>
        </w:trPr>
        <w:tc>
          <w:tcPr>
            <w:tcW w:w="2880" w:type="dxa"/>
          </w:tcPr>
          <w:p w14:paraId="7F398874" w14:textId="77777777" w:rsidR="007F0C43" w:rsidRDefault="00000000">
            <w:pPr>
              <w:spacing w:after="0"/>
            </w:pPr>
            <w:r>
              <w:rPr>
                <w:sz w:val="19"/>
              </w:rPr>
              <w:t>"too many failed attempts"</w:t>
            </w:r>
          </w:p>
        </w:tc>
        <w:tc>
          <w:tcPr>
            <w:tcW w:w="3312" w:type="dxa"/>
          </w:tcPr>
          <w:p w14:paraId="5D34D91A" w14:textId="77777777" w:rsidR="007F0C43" w:rsidRDefault="00000000">
            <w:pPr>
              <w:spacing w:after="0"/>
            </w:pPr>
            <w:r>
              <w:rPr>
                <w:sz w:val="19"/>
              </w:rPr>
              <w:t>Five failed sign-ins within 15 minutes</w:t>
            </w:r>
          </w:p>
        </w:tc>
        <w:tc>
          <w:tcPr>
            <w:tcW w:w="3456" w:type="dxa"/>
          </w:tcPr>
          <w:p w14:paraId="4F79AA2A" w14:textId="77777777" w:rsidR="007F0C43" w:rsidRDefault="00000000">
            <w:pPr>
              <w:spacing w:after="0"/>
            </w:pPr>
            <w:r>
              <w:rPr>
                <w:sz w:val="19"/>
              </w:rPr>
              <w:t>Wait 15 minutes</w:t>
            </w:r>
          </w:p>
        </w:tc>
      </w:tr>
      <w:tr w:rsidR="007F0C43" w14:paraId="21122945" w14:textId="77777777">
        <w:trPr>
          <w:jc w:val="center"/>
        </w:trPr>
        <w:tc>
          <w:tcPr>
            <w:tcW w:w="2880" w:type="dxa"/>
            <w:shd w:val="clear" w:color="auto" w:fill="EEF3F8"/>
          </w:tcPr>
          <w:p w14:paraId="568BA743" w14:textId="77777777" w:rsidR="007F0C43" w:rsidRDefault="00000000">
            <w:pPr>
              <w:spacing w:after="0"/>
            </w:pPr>
            <w:r>
              <w:rPr>
                <w:sz w:val="19"/>
              </w:rPr>
              <w:t>"multiple CSV files at batch root"</w:t>
            </w:r>
          </w:p>
        </w:tc>
        <w:tc>
          <w:tcPr>
            <w:tcW w:w="3312" w:type="dxa"/>
            <w:shd w:val="clear" w:color="auto" w:fill="EEF3F8"/>
          </w:tcPr>
          <w:p w14:paraId="469CA43C" w14:textId="77777777" w:rsidR="007F0C43" w:rsidRDefault="00000000">
            <w:pPr>
              <w:spacing w:after="0"/>
            </w:pPr>
            <w:r>
              <w:rPr>
                <w:sz w:val="19"/>
              </w:rPr>
              <w:t>More than one CSV in the batch</w:t>
            </w:r>
          </w:p>
        </w:tc>
        <w:tc>
          <w:tcPr>
            <w:tcW w:w="3456" w:type="dxa"/>
            <w:shd w:val="clear" w:color="auto" w:fill="EEF3F8"/>
          </w:tcPr>
          <w:p w14:paraId="0255650C" w14:textId="77777777" w:rsidR="007F0C43" w:rsidRDefault="00000000">
            <w:pPr>
              <w:spacing w:after="0"/>
            </w:pPr>
            <w:r>
              <w:rPr>
                <w:sz w:val="19"/>
              </w:rPr>
              <w:t>Keep only the manifest</w:t>
            </w:r>
          </w:p>
        </w:tc>
      </w:tr>
      <w:tr w:rsidR="007F0C43" w14:paraId="28904B93" w14:textId="77777777">
        <w:trPr>
          <w:jc w:val="center"/>
        </w:trPr>
        <w:tc>
          <w:tcPr>
            <w:tcW w:w="2880" w:type="dxa"/>
          </w:tcPr>
          <w:p w14:paraId="50C6007A" w14:textId="77777777" w:rsidR="007F0C43" w:rsidRDefault="00000000">
            <w:pPr>
              <w:spacing w:after="0"/>
            </w:pPr>
            <w:r>
              <w:rPr>
                <w:sz w:val="19"/>
              </w:rPr>
              <w:t>"listed in manifest but not found"</w:t>
            </w:r>
          </w:p>
        </w:tc>
        <w:tc>
          <w:tcPr>
            <w:tcW w:w="3312" w:type="dxa"/>
          </w:tcPr>
          <w:p w14:paraId="570D32F1" w14:textId="77777777" w:rsidR="007F0C43" w:rsidRDefault="00000000">
            <w:pPr>
              <w:spacing w:after="0"/>
            </w:pPr>
            <w:r>
              <w:rPr>
                <w:sz w:val="19"/>
              </w:rPr>
              <w:t>Names must match exactly, including extension and case</w:t>
            </w:r>
          </w:p>
        </w:tc>
        <w:tc>
          <w:tcPr>
            <w:tcW w:w="3456" w:type="dxa"/>
          </w:tcPr>
          <w:p w14:paraId="30683399" w14:textId="77777777" w:rsidR="007F0C43" w:rsidRDefault="00000000">
            <w:pPr>
              <w:spacing w:after="0"/>
            </w:pPr>
            <w:r>
              <w:rPr>
                <w:sz w:val="19"/>
              </w:rPr>
              <w:t>Rename the file or the CSV row; the message suggests a similar name if one exists</w:t>
            </w:r>
          </w:p>
        </w:tc>
      </w:tr>
      <w:tr w:rsidR="007F0C43" w14:paraId="7551D0FF" w14:textId="77777777">
        <w:trPr>
          <w:jc w:val="center"/>
        </w:trPr>
        <w:tc>
          <w:tcPr>
            <w:tcW w:w="2880" w:type="dxa"/>
            <w:shd w:val="clear" w:color="auto" w:fill="EEF3F8"/>
          </w:tcPr>
          <w:p w14:paraId="42B01BD2" w14:textId="77777777" w:rsidR="007F0C43" w:rsidRDefault="00000000">
            <w:pPr>
              <w:spacing w:after="0"/>
            </w:pPr>
            <w:r>
              <w:rPr>
                <w:sz w:val="19"/>
              </w:rPr>
              <w:t>"unsupported file type"</w:t>
            </w:r>
          </w:p>
        </w:tc>
        <w:tc>
          <w:tcPr>
            <w:tcW w:w="3312" w:type="dxa"/>
            <w:shd w:val="clear" w:color="auto" w:fill="EEF3F8"/>
          </w:tcPr>
          <w:p w14:paraId="792823D3" w14:textId="77777777" w:rsidR="007F0C43" w:rsidRDefault="00000000">
            <w:pPr>
              <w:spacing w:after="0"/>
            </w:pPr>
            <w:r>
              <w:rPr>
                <w:sz w:val="19"/>
              </w:rPr>
              <w:t>The file is not a supported audio format</w:t>
            </w:r>
          </w:p>
        </w:tc>
        <w:tc>
          <w:tcPr>
            <w:tcW w:w="3456" w:type="dxa"/>
            <w:shd w:val="clear" w:color="auto" w:fill="EEF3F8"/>
          </w:tcPr>
          <w:p w14:paraId="13F33C02" w14:textId="77777777" w:rsidR="007F0C43" w:rsidRDefault="00000000">
            <w:pPr>
              <w:spacing w:after="0"/>
            </w:pPr>
            <w:r>
              <w:rPr>
                <w:sz w:val="19"/>
              </w:rPr>
              <w:t>Convert the file to WAV</w:t>
            </w:r>
          </w:p>
        </w:tc>
      </w:tr>
      <w:tr w:rsidR="007F0C43" w14:paraId="56879C8C" w14:textId="77777777">
        <w:trPr>
          <w:jc w:val="center"/>
        </w:trPr>
        <w:tc>
          <w:tcPr>
            <w:tcW w:w="2880" w:type="dxa"/>
          </w:tcPr>
          <w:p w14:paraId="5ECBB049" w14:textId="77777777" w:rsidR="007F0C43" w:rsidRDefault="00000000">
            <w:pPr>
              <w:spacing w:after="0"/>
            </w:pPr>
            <w:r>
              <w:rPr>
                <w:sz w:val="19"/>
              </w:rPr>
              <w:t>"upload larger than … MB"</w:t>
            </w:r>
          </w:p>
        </w:tc>
        <w:tc>
          <w:tcPr>
            <w:tcW w:w="3312" w:type="dxa"/>
          </w:tcPr>
          <w:p w14:paraId="4736BEDB" w14:textId="77777777" w:rsidR="007F0C43" w:rsidRDefault="00000000">
            <w:pPr>
              <w:spacing w:after="0"/>
            </w:pPr>
            <w:r>
              <w:rPr>
                <w:sz w:val="19"/>
              </w:rPr>
              <w:t>The batch exceeds the upload size limit</w:t>
            </w:r>
          </w:p>
        </w:tc>
        <w:tc>
          <w:tcPr>
            <w:tcW w:w="3456" w:type="dxa"/>
          </w:tcPr>
          <w:p w14:paraId="1A44A556" w14:textId="77777777" w:rsidR="007F0C43" w:rsidRDefault="00000000">
            <w:pPr>
              <w:spacing w:after="0"/>
            </w:pPr>
            <w:r>
              <w:rPr>
                <w:sz w:val="19"/>
              </w:rPr>
              <w:t>Split it into smaller batches</w:t>
            </w:r>
          </w:p>
        </w:tc>
      </w:tr>
      <w:tr w:rsidR="007F0C43" w14:paraId="123F04A6" w14:textId="77777777">
        <w:trPr>
          <w:jc w:val="center"/>
        </w:trPr>
        <w:tc>
          <w:tcPr>
            <w:tcW w:w="2880" w:type="dxa"/>
            <w:shd w:val="clear" w:color="auto" w:fill="EEF3F8"/>
          </w:tcPr>
          <w:p w14:paraId="2B8D8B91" w14:textId="77777777" w:rsidR="007F0C43" w:rsidRDefault="00000000">
            <w:pPr>
              <w:spacing w:after="0"/>
            </w:pPr>
            <w:r>
              <w:rPr>
                <w:sz w:val="19"/>
              </w:rPr>
              <w:t>Batch shows interrupted</w:t>
            </w:r>
          </w:p>
        </w:tc>
        <w:tc>
          <w:tcPr>
            <w:tcW w:w="3312" w:type="dxa"/>
            <w:shd w:val="clear" w:color="auto" w:fill="EEF3F8"/>
          </w:tcPr>
          <w:p w14:paraId="702FF1F2" w14:textId="77777777" w:rsidR="007F0C43" w:rsidRDefault="00000000">
            <w:pPr>
              <w:spacing w:after="0"/>
            </w:pPr>
            <w:r>
              <w:rPr>
                <w:sz w:val="19"/>
              </w:rPr>
              <w:t>The server restarted during processing</w:t>
            </w:r>
          </w:p>
        </w:tc>
        <w:tc>
          <w:tcPr>
            <w:tcW w:w="3456" w:type="dxa"/>
            <w:shd w:val="clear" w:color="auto" w:fill="EEF3F8"/>
          </w:tcPr>
          <w:p w14:paraId="7A61BA8F" w14:textId="77777777" w:rsidR="007F0C43" w:rsidRDefault="00000000">
            <w:pPr>
              <w:spacing w:after="0"/>
            </w:pPr>
            <w:r>
              <w:rPr>
                <w:sz w:val="19"/>
              </w:rPr>
              <w:t>Select Resume; re-upload if the audio was already removed</w:t>
            </w:r>
          </w:p>
        </w:tc>
      </w:tr>
      <w:tr w:rsidR="007F0C43" w14:paraId="3031E9E2" w14:textId="77777777">
        <w:trPr>
          <w:jc w:val="center"/>
        </w:trPr>
        <w:tc>
          <w:tcPr>
            <w:tcW w:w="2880" w:type="dxa"/>
          </w:tcPr>
          <w:p w14:paraId="16A22228" w14:textId="77777777" w:rsidR="007F0C43" w:rsidRDefault="00000000">
            <w:pPr>
              <w:spacing w:after="0"/>
            </w:pPr>
            <w:r>
              <w:rPr>
                <w:sz w:val="19"/>
              </w:rPr>
              <w:t>Signed out unexpectedly</w:t>
            </w:r>
          </w:p>
        </w:tc>
        <w:tc>
          <w:tcPr>
            <w:tcW w:w="3312" w:type="dxa"/>
          </w:tcPr>
          <w:p w14:paraId="650527CE" w14:textId="77777777" w:rsidR="007F0C43" w:rsidRDefault="00000000">
            <w:pPr>
              <w:spacing w:after="0"/>
            </w:pPr>
            <w:r>
              <w:rPr>
                <w:sz w:val="19"/>
              </w:rPr>
              <w:t>The session expired</w:t>
            </w:r>
          </w:p>
        </w:tc>
        <w:tc>
          <w:tcPr>
            <w:tcW w:w="3456" w:type="dxa"/>
          </w:tcPr>
          <w:p w14:paraId="11D4EA6C" w14:textId="77777777" w:rsidR="007F0C43" w:rsidRDefault="00000000">
            <w:pPr>
              <w:spacing w:after="0"/>
            </w:pPr>
            <w:r>
              <w:rPr>
                <w:sz w:val="19"/>
              </w:rPr>
              <w:t>Sign in again</w:t>
            </w:r>
          </w:p>
        </w:tc>
      </w:tr>
    </w:tbl>
    <w:p w14:paraId="05E642DF" w14:textId="77777777" w:rsidR="007F0C43" w:rsidRDefault="007F0C43">
      <w:pPr>
        <w:spacing w:after="40"/>
      </w:pPr>
    </w:p>
    <w:p w14:paraId="6DA0083A" w14:textId="77777777" w:rsidR="007F0C43" w:rsidRDefault="00000000">
      <w:r>
        <w:br w:type="page"/>
      </w:r>
    </w:p>
    <w:p w14:paraId="2F688126" w14:textId="77777777" w:rsidR="007F0C43" w:rsidRDefault="00000000">
      <w:pPr>
        <w:pStyle w:val="Heading1"/>
      </w:pPr>
      <w:r>
        <w:lastRenderedPageBreak/>
        <w:t>4. Deliverable details</w:t>
      </w:r>
    </w:p>
    <w:p w14:paraId="572F4DD1" w14:textId="77777777" w:rsidR="007F0C43" w:rsidRDefault="00000000">
      <w:pPr>
        <w:pStyle w:val="Heading2"/>
      </w:pPr>
      <w:r>
        <w:t>1. Hosted dashboard and login</w:t>
      </w:r>
    </w:p>
    <w:p w14:paraId="4CC941E9" w14:textId="77777777" w:rsidR="007F0C43" w:rsidRDefault="00000000">
      <w:r>
        <w:t>The application provides an authenticated dashboard and a JSON job API. Sign-in uses PBKDF2-hashed passwords, login rate limiting, signed session cookies, and CSRF tokens. Users see only their own batches. Access details are at the start of this guide.</w:t>
      </w:r>
    </w:p>
    <w:p w14:paraId="5FF27291" w14:textId="77777777" w:rsidR="007F0C43" w:rsidRDefault="00000000">
      <w:pPr>
        <w:pStyle w:val="Heading2"/>
      </w:pPr>
      <w:r>
        <w:t>2. Runnable implementation</w:t>
      </w:r>
    </w:p>
    <w:p w14:paraId="7322063B" w14:textId="77777777" w:rsidR="007F0C43" w:rsidRDefault="00000000">
      <w:r>
        <w:t>The repository includes setup, configuration, and deployment instructions (README.md), a command line for analysis, scoring, benchmarking, and cost, and a Dockerfile. All inference is local; call audio is never sent to an external service.</w:t>
      </w:r>
    </w:p>
    <w:p w14:paraId="7B55F24D" w14:textId="77777777" w:rsidR="007F0C43" w:rsidRDefault="00000000">
      <w:pPr>
        <w:pStyle w:val="Heading2"/>
      </w:pPr>
      <w:r>
        <w:t>3. Batch upload workflow</w:t>
      </w:r>
    </w:p>
    <w:p w14:paraId="2B3D7154" w14:textId="77777777" w:rsidR="007F0C43" w:rsidRDefault="00000000">
      <w:r>
        <w:t>The dashboard accepts a folder, one ZIP, or several ZIPs as one batch. It validates the manifest and filename mapping, reports errors and warnings, processes each file independently, and offers predictions, errors, and full JSON results for download. A failed file does not stop other files.</w:t>
      </w:r>
    </w:p>
    <w:p w14:paraId="6F317902" w14:textId="77777777" w:rsidR="007F0C43" w:rsidRDefault="00000000">
      <w:pPr>
        <w:pStyle w:val="Heading2"/>
      </w:pPr>
      <w:r>
        <w:t>4. Predictions for the supplied calls</w:t>
      </w:r>
    </w:p>
    <w:p w14:paraId="57FC253B" w14:textId="77777777" w:rsidR="007F0C43" w:rsidRDefault="00000000">
      <w:r>
        <w:t xml:space="preserve">Each successful file produces exactly the nine required fields. Allowed values and consistency rules (for example, no noise means an empty noise type and severity </w:t>
      </w:r>
      <w:r>
        <w:rPr>
          <w:rFonts w:ascii="Consolas" w:hAnsi="Consolas"/>
          <w:sz w:val="19"/>
        </w:rPr>
        <w:t>none</w:t>
      </w:r>
      <w:r>
        <w:t>) are enforced in code. Predictions were made without access to the labels; scoring ran afterwards.</w:t>
      </w:r>
    </w:p>
    <w:tbl>
      <w:tblPr>
        <w:tblStyle w:val="TableGrid"/>
        <w:tblW w:w="0" w:type="auto"/>
        <w:jc w:val="center"/>
        <w:tblLook w:val="04A0" w:firstRow="1" w:lastRow="0" w:firstColumn="1" w:lastColumn="0" w:noHBand="0" w:noVBand="1"/>
      </w:tblPr>
      <w:tblGrid>
        <w:gridCol w:w="1186"/>
        <w:gridCol w:w="963"/>
        <w:gridCol w:w="965"/>
        <w:gridCol w:w="964"/>
        <w:gridCol w:w="964"/>
        <w:gridCol w:w="965"/>
        <w:gridCol w:w="964"/>
        <w:gridCol w:w="965"/>
        <w:gridCol w:w="964"/>
        <w:gridCol w:w="964"/>
      </w:tblGrid>
      <w:tr w:rsidR="007F0C43" w14:paraId="209B4116" w14:textId="77777777">
        <w:trPr>
          <w:jc w:val="center"/>
        </w:trPr>
        <w:tc>
          <w:tcPr>
            <w:tcW w:w="965" w:type="dxa"/>
            <w:shd w:val="clear" w:color="auto" w:fill="1F3A5F"/>
          </w:tcPr>
          <w:p w14:paraId="7F2D2AA9" w14:textId="77777777" w:rsidR="007F0C43" w:rsidRDefault="00000000">
            <w:pPr>
              <w:spacing w:after="0"/>
            </w:pPr>
            <w:r>
              <w:rPr>
                <w:b/>
                <w:color w:val="FFFFFF"/>
                <w:sz w:val="19"/>
              </w:rPr>
              <w:t>File</w:t>
            </w:r>
          </w:p>
        </w:tc>
        <w:tc>
          <w:tcPr>
            <w:tcW w:w="965" w:type="dxa"/>
            <w:shd w:val="clear" w:color="auto" w:fill="1F3A5F"/>
          </w:tcPr>
          <w:p w14:paraId="02CA9A9F" w14:textId="77777777" w:rsidR="007F0C43" w:rsidRDefault="00000000">
            <w:pPr>
              <w:spacing w:after="0"/>
            </w:pPr>
            <w:r>
              <w:rPr>
                <w:b/>
                <w:color w:val="FFFFFF"/>
                <w:sz w:val="19"/>
              </w:rPr>
              <w:t>Tone</w:t>
            </w:r>
          </w:p>
        </w:tc>
        <w:tc>
          <w:tcPr>
            <w:tcW w:w="965" w:type="dxa"/>
            <w:shd w:val="clear" w:color="auto" w:fill="1F3A5F"/>
          </w:tcPr>
          <w:p w14:paraId="319A77BD" w14:textId="77777777" w:rsidR="007F0C43" w:rsidRDefault="00000000">
            <w:pPr>
              <w:spacing w:after="0"/>
            </w:pPr>
            <w:r>
              <w:rPr>
                <w:b/>
                <w:color w:val="FFFFFF"/>
                <w:sz w:val="19"/>
              </w:rPr>
              <w:t>Intensity</w:t>
            </w:r>
          </w:p>
        </w:tc>
        <w:tc>
          <w:tcPr>
            <w:tcW w:w="965" w:type="dxa"/>
            <w:shd w:val="clear" w:color="auto" w:fill="1F3A5F"/>
          </w:tcPr>
          <w:p w14:paraId="0DF06D6D" w14:textId="77777777" w:rsidR="007F0C43" w:rsidRDefault="00000000">
            <w:pPr>
              <w:spacing w:after="0"/>
            </w:pPr>
            <w:r>
              <w:rPr>
                <w:b/>
                <w:color w:val="FFFFFF"/>
                <w:sz w:val="19"/>
              </w:rPr>
              <w:t>Noise</w:t>
            </w:r>
          </w:p>
        </w:tc>
        <w:tc>
          <w:tcPr>
            <w:tcW w:w="965" w:type="dxa"/>
            <w:shd w:val="clear" w:color="auto" w:fill="1F3A5F"/>
          </w:tcPr>
          <w:p w14:paraId="5BA297F5" w14:textId="77777777" w:rsidR="007F0C43" w:rsidRDefault="00000000">
            <w:pPr>
              <w:spacing w:after="0"/>
            </w:pPr>
            <w:r>
              <w:rPr>
                <w:b/>
                <w:color w:val="FFFFFF"/>
                <w:sz w:val="19"/>
              </w:rPr>
              <w:t>Noise type</w:t>
            </w:r>
          </w:p>
        </w:tc>
        <w:tc>
          <w:tcPr>
            <w:tcW w:w="965" w:type="dxa"/>
            <w:shd w:val="clear" w:color="auto" w:fill="1F3A5F"/>
          </w:tcPr>
          <w:p w14:paraId="07AC7609" w14:textId="77777777" w:rsidR="007F0C43" w:rsidRDefault="00000000">
            <w:pPr>
              <w:spacing w:after="0"/>
            </w:pPr>
            <w:r>
              <w:rPr>
                <w:b/>
                <w:color w:val="FFFFFF"/>
                <w:sz w:val="19"/>
              </w:rPr>
              <w:t>Severity</w:t>
            </w:r>
          </w:p>
        </w:tc>
        <w:tc>
          <w:tcPr>
            <w:tcW w:w="965" w:type="dxa"/>
            <w:shd w:val="clear" w:color="auto" w:fill="1F3A5F"/>
          </w:tcPr>
          <w:p w14:paraId="7E38FD8C" w14:textId="77777777" w:rsidR="007F0C43" w:rsidRDefault="00000000">
            <w:pPr>
              <w:spacing w:after="0"/>
            </w:pPr>
            <w:r>
              <w:rPr>
                <w:b/>
                <w:color w:val="FFFFFF"/>
                <w:sz w:val="19"/>
              </w:rPr>
              <w:t>Quality</w:t>
            </w:r>
          </w:p>
        </w:tc>
        <w:tc>
          <w:tcPr>
            <w:tcW w:w="965" w:type="dxa"/>
            <w:shd w:val="clear" w:color="auto" w:fill="1F3A5F"/>
          </w:tcPr>
          <w:p w14:paraId="6B63F298" w14:textId="77777777" w:rsidR="007F0C43" w:rsidRDefault="00000000">
            <w:pPr>
              <w:spacing w:after="0"/>
            </w:pPr>
            <w:r>
              <w:rPr>
                <w:b/>
                <w:color w:val="FFFFFF"/>
                <w:sz w:val="19"/>
              </w:rPr>
              <w:t>Overlap</w:t>
            </w:r>
          </w:p>
        </w:tc>
        <w:tc>
          <w:tcPr>
            <w:tcW w:w="965" w:type="dxa"/>
            <w:shd w:val="clear" w:color="auto" w:fill="1F3A5F"/>
          </w:tcPr>
          <w:p w14:paraId="745EB278" w14:textId="77777777" w:rsidR="007F0C43" w:rsidRDefault="00000000">
            <w:pPr>
              <w:spacing w:after="0"/>
            </w:pPr>
            <w:r>
              <w:rPr>
                <w:b/>
                <w:color w:val="FFFFFF"/>
                <w:sz w:val="19"/>
              </w:rPr>
              <w:t>Long silence</w:t>
            </w:r>
          </w:p>
        </w:tc>
        <w:tc>
          <w:tcPr>
            <w:tcW w:w="965" w:type="dxa"/>
            <w:shd w:val="clear" w:color="auto" w:fill="1F3A5F"/>
          </w:tcPr>
          <w:p w14:paraId="6FF18C2B" w14:textId="77777777" w:rsidR="007F0C43" w:rsidRDefault="00000000">
            <w:pPr>
              <w:spacing w:after="0"/>
            </w:pPr>
            <w:r>
              <w:rPr>
                <w:b/>
                <w:color w:val="FFFFFF"/>
                <w:sz w:val="19"/>
              </w:rPr>
              <w:t>Conf.</w:t>
            </w:r>
          </w:p>
        </w:tc>
      </w:tr>
      <w:tr w:rsidR="007F0C43" w14:paraId="329D64EB" w14:textId="77777777">
        <w:trPr>
          <w:jc w:val="center"/>
        </w:trPr>
        <w:tc>
          <w:tcPr>
            <w:tcW w:w="965" w:type="dxa"/>
          </w:tcPr>
          <w:p w14:paraId="7F1CBF62" w14:textId="77777777" w:rsidR="007F0C43" w:rsidRDefault="00000000">
            <w:pPr>
              <w:spacing w:after="0"/>
            </w:pPr>
            <w:r>
              <w:rPr>
                <w:sz w:val="19"/>
              </w:rPr>
              <w:t>call_001.ogg</w:t>
            </w:r>
          </w:p>
        </w:tc>
        <w:tc>
          <w:tcPr>
            <w:tcW w:w="965" w:type="dxa"/>
          </w:tcPr>
          <w:p w14:paraId="0CE6FD01" w14:textId="77777777" w:rsidR="007F0C43" w:rsidRDefault="00000000">
            <w:pPr>
              <w:spacing w:after="0"/>
            </w:pPr>
            <w:r>
              <w:rPr>
                <w:sz w:val="19"/>
              </w:rPr>
              <w:t>neutral</w:t>
            </w:r>
          </w:p>
        </w:tc>
        <w:tc>
          <w:tcPr>
            <w:tcW w:w="965" w:type="dxa"/>
          </w:tcPr>
          <w:p w14:paraId="1484C025" w14:textId="77777777" w:rsidR="007F0C43" w:rsidRDefault="00000000">
            <w:pPr>
              <w:spacing w:after="0"/>
            </w:pPr>
            <w:r>
              <w:rPr>
                <w:sz w:val="19"/>
              </w:rPr>
              <w:t>medium</w:t>
            </w:r>
          </w:p>
        </w:tc>
        <w:tc>
          <w:tcPr>
            <w:tcW w:w="965" w:type="dxa"/>
          </w:tcPr>
          <w:p w14:paraId="43CC086F" w14:textId="77777777" w:rsidR="007F0C43" w:rsidRDefault="00000000">
            <w:pPr>
              <w:spacing w:after="0"/>
            </w:pPr>
            <w:r>
              <w:rPr>
                <w:sz w:val="19"/>
              </w:rPr>
              <w:t>false</w:t>
            </w:r>
          </w:p>
        </w:tc>
        <w:tc>
          <w:tcPr>
            <w:tcW w:w="965" w:type="dxa"/>
          </w:tcPr>
          <w:p w14:paraId="056C5E9F" w14:textId="77777777" w:rsidR="007F0C43" w:rsidRDefault="00000000">
            <w:pPr>
              <w:spacing w:after="0"/>
            </w:pPr>
            <w:r>
              <w:rPr>
                <w:sz w:val="19"/>
              </w:rPr>
              <w:t>—</w:t>
            </w:r>
          </w:p>
        </w:tc>
        <w:tc>
          <w:tcPr>
            <w:tcW w:w="965" w:type="dxa"/>
          </w:tcPr>
          <w:p w14:paraId="2976BA80" w14:textId="77777777" w:rsidR="007F0C43" w:rsidRDefault="00000000">
            <w:pPr>
              <w:spacing w:after="0"/>
            </w:pPr>
            <w:r>
              <w:rPr>
                <w:sz w:val="19"/>
              </w:rPr>
              <w:t>none</w:t>
            </w:r>
          </w:p>
        </w:tc>
        <w:tc>
          <w:tcPr>
            <w:tcW w:w="965" w:type="dxa"/>
          </w:tcPr>
          <w:p w14:paraId="4ADD97F1" w14:textId="77777777" w:rsidR="007F0C43" w:rsidRDefault="00000000">
            <w:pPr>
              <w:spacing w:after="0"/>
            </w:pPr>
            <w:r>
              <w:rPr>
                <w:sz w:val="19"/>
              </w:rPr>
              <w:t>clear</w:t>
            </w:r>
          </w:p>
        </w:tc>
        <w:tc>
          <w:tcPr>
            <w:tcW w:w="965" w:type="dxa"/>
          </w:tcPr>
          <w:p w14:paraId="321AD16B" w14:textId="77777777" w:rsidR="007F0C43" w:rsidRDefault="00000000">
            <w:pPr>
              <w:spacing w:after="0"/>
            </w:pPr>
            <w:r>
              <w:rPr>
                <w:sz w:val="19"/>
              </w:rPr>
              <w:t>false</w:t>
            </w:r>
          </w:p>
        </w:tc>
        <w:tc>
          <w:tcPr>
            <w:tcW w:w="965" w:type="dxa"/>
          </w:tcPr>
          <w:p w14:paraId="49E0B9AE" w14:textId="77777777" w:rsidR="007F0C43" w:rsidRDefault="00000000">
            <w:pPr>
              <w:spacing w:after="0"/>
            </w:pPr>
            <w:r>
              <w:rPr>
                <w:sz w:val="19"/>
              </w:rPr>
              <w:t>false</w:t>
            </w:r>
          </w:p>
        </w:tc>
        <w:tc>
          <w:tcPr>
            <w:tcW w:w="965" w:type="dxa"/>
          </w:tcPr>
          <w:p w14:paraId="4D4030CF" w14:textId="77777777" w:rsidR="007F0C43" w:rsidRDefault="00000000">
            <w:pPr>
              <w:spacing w:after="0"/>
            </w:pPr>
            <w:r>
              <w:rPr>
                <w:sz w:val="19"/>
              </w:rPr>
              <w:t>0.635</w:t>
            </w:r>
          </w:p>
        </w:tc>
      </w:tr>
      <w:tr w:rsidR="007F0C43" w14:paraId="05D7DE2F" w14:textId="77777777">
        <w:trPr>
          <w:jc w:val="center"/>
        </w:trPr>
        <w:tc>
          <w:tcPr>
            <w:tcW w:w="965" w:type="dxa"/>
            <w:shd w:val="clear" w:color="auto" w:fill="EEF3F8"/>
          </w:tcPr>
          <w:p w14:paraId="5B355E8A" w14:textId="77777777" w:rsidR="007F0C43" w:rsidRDefault="00000000">
            <w:pPr>
              <w:spacing w:after="0"/>
            </w:pPr>
            <w:r>
              <w:rPr>
                <w:sz w:val="19"/>
              </w:rPr>
              <w:t>call_002.ogg</w:t>
            </w:r>
          </w:p>
        </w:tc>
        <w:tc>
          <w:tcPr>
            <w:tcW w:w="965" w:type="dxa"/>
            <w:shd w:val="clear" w:color="auto" w:fill="EEF3F8"/>
          </w:tcPr>
          <w:p w14:paraId="2978C5CD" w14:textId="77777777" w:rsidR="007F0C43" w:rsidRDefault="00000000">
            <w:pPr>
              <w:spacing w:after="0"/>
            </w:pPr>
            <w:r>
              <w:rPr>
                <w:sz w:val="19"/>
              </w:rPr>
              <w:t>neutral</w:t>
            </w:r>
          </w:p>
        </w:tc>
        <w:tc>
          <w:tcPr>
            <w:tcW w:w="965" w:type="dxa"/>
            <w:shd w:val="clear" w:color="auto" w:fill="EEF3F8"/>
          </w:tcPr>
          <w:p w14:paraId="19491202" w14:textId="77777777" w:rsidR="007F0C43" w:rsidRDefault="00000000">
            <w:pPr>
              <w:spacing w:after="0"/>
            </w:pPr>
            <w:r>
              <w:rPr>
                <w:sz w:val="19"/>
              </w:rPr>
              <w:t>medium</w:t>
            </w:r>
          </w:p>
        </w:tc>
        <w:tc>
          <w:tcPr>
            <w:tcW w:w="965" w:type="dxa"/>
            <w:shd w:val="clear" w:color="auto" w:fill="EEF3F8"/>
          </w:tcPr>
          <w:p w14:paraId="2344839C" w14:textId="77777777" w:rsidR="007F0C43" w:rsidRDefault="00000000">
            <w:pPr>
              <w:spacing w:after="0"/>
            </w:pPr>
            <w:r>
              <w:rPr>
                <w:sz w:val="19"/>
              </w:rPr>
              <w:t>false</w:t>
            </w:r>
          </w:p>
        </w:tc>
        <w:tc>
          <w:tcPr>
            <w:tcW w:w="965" w:type="dxa"/>
            <w:shd w:val="clear" w:color="auto" w:fill="EEF3F8"/>
          </w:tcPr>
          <w:p w14:paraId="1679C9F2" w14:textId="77777777" w:rsidR="007F0C43" w:rsidRDefault="00000000">
            <w:pPr>
              <w:spacing w:after="0"/>
            </w:pPr>
            <w:r>
              <w:rPr>
                <w:sz w:val="19"/>
              </w:rPr>
              <w:t>—</w:t>
            </w:r>
          </w:p>
        </w:tc>
        <w:tc>
          <w:tcPr>
            <w:tcW w:w="965" w:type="dxa"/>
            <w:shd w:val="clear" w:color="auto" w:fill="EEF3F8"/>
          </w:tcPr>
          <w:p w14:paraId="59450D53" w14:textId="77777777" w:rsidR="007F0C43" w:rsidRDefault="00000000">
            <w:pPr>
              <w:spacing w:after="0"/>
            </w:pPr>
            <w:r>
              <w:rPr>
                <w:sz w:val="19"/>
              </w:rPr>
              <w:t>none</w:t>
            </w:r>
          </w:p>
        </w:tc>
        <w:tc>
          <w:tcPr>
            <w:tcW w:w="965" w:type="dxa"/>
            <w:shd w:val="clear" w:color="auto" w:fill="EEF3F8"/>
          </w:tcPr>
          <w:p w14:paraId="491CFCC6" w14:textId="77777777" w:rsidR="007F0C43" w:rsidRDefault="00000000">
            <w:pPr>
              <w:spacing w:after="0"/>
            </w:pPr>
            <w:r>
              <w:rPr>
                <w:sz w:val="19"/>
              </w:rPr>
              <w:t>clear</w:t>
            </w:r>
          </w:p>
        </w:tc>
        <w:tc>
          <w:tcPr>
            <w:tcW w:w="965" w:type="dxa"/>
            <w:shd w:val="clear" w:color="auto" w:fill="EEF3F8"/>
          </w:tcPr>
          <w:p w14:paraId="781A06AD" w14:textId="77777777" w:rsidR="007F0C43" w:rsidRDefault="00000000">
            <w:pPr>
              <w:spacing w:after="0"/>
            </w:pPr>
            <w:r>
              <w:rPr>
                <w:sz w:val="19"/>
              </w:rPr>
              <w:t>true</w:t>
            </w:r>
          </w:p>
        </w:tc>
        <w:tc>
          <w:tcPr>
            <w:tcW w:w="965" w:type="dxa"/>
            <w:shd w:val="clear" w:color="auto" w:fill="EEF3F8"/>
          </w:tcPr>
          <w:p w14:paraId="197F1762" w14:textId="77777777" w:rsidR="007F0C43" w:rsidRDefault="00000000">
            <w:pPr>
              <w:spacing w:after="0"/>
            </w:pPr>
            <w:r>
              <w:rPr>
                <w:sz w:val="19"/>
              </w:rPr>
              <w:t>false</w:t>
            </w:r>
          </w:p>
        </w:tc>
        <w:tc>
          <w:tcPr>
            <w:tcW w:w="965" w:type="dxa"/>
            <w:shd w:val="clear" w:color="auto" w:fill="EEF3F8"/>
          </w:tcPr>
          <w:p w14:paraId="3BB0B9E2" w14:textId="77777777" w:rsidR="007F0C43" w:rsidRDefault="00000000">
            <w:pPr>
              <w:spacing w:after="0"/>
            </w:pPr>
            <w:r>
              <w:rPr>
                <w:sz w:val="19"/>
              </w:rPr>
              <w:t>0.606</w:t>
            </w:r>
          </w:p>
        </w:tc>
      </w:tr>
      <w:tr w:rsidR="007F0C43" w14:paraId="7997BEAD" w14:textId="77777777">
        <w:trPr>
          <w:jc w:val="center"/>
        </w:trPr>
        <w:tc>
          <w:tcPr>
            <w:tcW w:w="965" w:type="dxa"/>
          </w:tcPr>
          <w:p w14:paraId="457364B3" w14:textId="77777777" w:rsidR="007F0C43" w:rsidRDefault="00000000">
            <w:pPr>
              <w:spacing w:after="0"/>
            </w:pPr>
            <w:r>
              <w:rPr>
                <w:sz w:val="19"/>
              </w:rPr>
              <w:t>call_003.ogg</w:t>
            </w:r>
          </w:p>
        </w:tc>
        <w:tc>
          <w:tcPr>
            <w:tcW w:w="965" w:type="dxa"/>
          </w:tcPr>
          <w:p w14:paraId="76EB06A2" w14:textId="77777777" w:rsidR="007F0C43" w:rsidRDefault="00000000">
            <w:pPr>
              <w:spacing w:after="0"/>
            </w:pPr>
            <w:r>
              <w:rPr>
                <w:sz w:val="19"/>
              </w:rPr>
              <w:t>neutral</w:t>
            </w:r>
          </w:p>
        </w:tc>
        <w:tc>
          <w:tcPr>
            <w:tcW w:w="965" w:type="dxa"/>
          </w:tcPr>
          <w:p w14:paraId="316A6C5D" w14:textId="77777777" w:rsidR="007F0C43" w:rsidRDefault="00000000">
            <w:pPr>
              <w:spacing w:after="0"/>
            </w:pPr>
            <w:r>
              <w:rPr>
                <w:sz w:val="19"/>
              </w:rPr>
              <w:t>medium</w:t>
            </w:r>
          </w:p>
        </w:tc>
        <w:tc>
          <w:tcPr>
            <w:tcW w:w="965" w:type="dxa"/>
          </w:tcPr>
          <w:p w14:paraId="5ACBFAD5" w14:textId="77777777" w:rsidR="007F0C43" w:rsidRDefault="00000000">
            <w:pPr>
              <w:spacing w:after="0"/>
            </w:pPr>
            <w:r>
              <w:rPr>
                <w:sz w:val="19"/>
              </w:rPr>
              <w:t>true</w:t>
            </w:r>
          </w:p>
        </w:tc>
        <w:tc>
          <w:tcPr>
            <w:tcW w:w="965" w:type="dxa"/>
          </w:tcPr>
          <w:p w14:paraId="5E62AF6B" w14:textId="77777777" w:rsidR="007F0C43" w:rsidRDefault="00000000">
            <w:pPr>
              <w:spacing w:after="0"/>
            </w:pPr>
            <w:r>
              <w:rPr>
                <w:sz w:val="19"/>
              </w:rPr>
              <w:t>static</w:t>
            </w:r>
          </w:p>
        </w:tc>
        <w:tc>
          <w:tcPr>
            <w:tcW w:w="965" w:type="dxa"/>
          </w:tcPr>
          <w:p w14:paraId="0AF0873F" w14:textId="77777777" w:rsidR="007F0C43" w:rsidRDefault="00000000">
            <w:pPr>
              <w:spacing w:after="0"/>
            </w:pPr>
            <w:r>
              <w:rPr>
                <w:sz w:val="19"/>
              </w:rPr>
              <w:t>medium</w:t>
            </w:r>
          </w:p>
        </w:tc>
        <w:tc>
          <w:tcPr>
            <w:tcW w:w="965" w:type="dxa"/>
          </w:tcPr>
          <w:p w14:paraId="48813A87" w14:textId="77777777" w:rsidR="007F0C43" w:rsidRDefault="00000000">
            <w:pPr>
              <w:spacing w:after="0"/>
            </w:pPr>
            <w:r>
              <w:rPr>
                <w:sz w:val="19"/>
              </w:rPr>
              <w:t>clear</w:t>
            </w:r>
          </w:p>
        </w:tc>
        <w:tc>
          <w:tcPr>
            <w:tcW w:w="965" w:type="dxa"/>
          </w:tcPr>
          <w:p w14:paraId="20AF2131" w14:textId="77777777" w:rsidR="007F0C43" w:rsidRDefault="00000000">
            <w:pPr>
              <w:spacing w:after="0"/>
            </w:pPr>
            <w:r>
              <w:rPr>
                <w:sz w:val="19"/>
              </w:rPr>
              <w:t>false</w:t>
            </w:r>
          </w:p>
        </w:tc>
        <w:tc>
          <w:tcPr>
            <w:tcW w:w="965" w:type="dxa"/>
          </w:tcPr>
          <w:p w14:paraId="79990799" w14:textId="77777777" w:rsidR="007F0C43" w:rsidRDefault="00000000">
            <w:pPr>
              <w:spacing w:after="0"/>
            </w:pPr>
            <w:r>
              <w:rPr>
                <w:sz w:val="19"/>
              </w:rPr>
              <w:t>false</w:t>
            </w:r>
          </w:p>
        </w:tc>
        <w:tc>
          <w:tcPr>
            <w:tcW w:w="965" w:type="dxa"/>
          </w:tcPr>
          <w:p w14:paraId="7EC57EA0" w14:textId="77777777" w:rsidR="007F0C43" w:rsidRDefault="00000000">
            <w:pPr>
              <w:spacing w:after="0"/>
            </w:pPr>
            <w:r>
              <w:rPr>
                <w:sz w:val="19"/>
              </w:rPr>
              <w:t>0.617</w:t>
            </w:r>
          </w:p>
        </w:tc>
      </w:tr>
    </w:tbl>
    <w:p w14:paraId="4D7AEB1B" w14:textId="77777777" w:rsidR="007F0C43" w:rsidRDefault="007F0C43">
      <w:pPr>
        <w:spacing w:after="40"/>
      </w:pPr>
    </w:p>
    <w:p w14:paraId="7F9A592D" w14:textId="77777777" w:rsidR="007F0C43" w:rsidRDefault="00000000">
      <w:pPr>
        <w:pStyle w:val="Heading2"/>
      </w:pPr>
      <w:r>
        <w:t>5. Technical memo and selected architecture</w:t>
      </w:r>
    </w:p>
    <w:p w14:paraId="5F5C028A" w14:textId="77777777" w:rsidR="007F0C43" w:rsidRDefault="00000000">
      <w:r>
        <w:t>The technical memo compares six configurations on the three supplied calls:</w:t>
      </w:r>
    </w:p>
    <w:tbl>
      <w:tblPr>
        <w:tblStyle w:val="TableGrid"/>
        <w:tblW w:w="0" w:type="auto"/>
        <w:jc w:val="center"/>
        <w:tblLook w:val="04A0" w:firstRow="1" w:lastRow="0" w:firstColumn="1" w:lastColumn="0" w:noHBand="0" w:noVBand="1"/>
      </w:tblPr>
      <w:tblGrid>
        <w:gridCol w:w="720"/>
        <w:gridCol w:w="3456"/>
        <w:gridCol w:w="5472"/>
      </w:tblGrid>
      <w:tr w:rsidR="007F0C43" w14:paraId="15DF070D" w14:textId="77777777">
        <w:trPr>
          <w:jc w:val="center"/>
        </w:trPr>
        <w:tc>
          <w:tcPr>
            <w:tcW w:w="720" w:type="dxa"/>
            <w:shd w:val="clear" w:color="auto" w:fill="1F3A5F"/>
          </w:tcPr>
          <w:p w14:paraId="67DA5740" w14:textId="77777777" w:rsidR="007F0C43" w:rsidRDefault="00000000">
            <w:pPr>
              <w:spacing w:after="0"/>
            </w:pPr>
            <w:r>
              <w:rPr>
                <w:b/>
                <w:color w:val="FFFFFF"/>
                <w:sz w:val="19"/>
              </w:rPr>
              <w:t>ID</w:t>
            </w:r>
          </w:p>
        </w:tc>
        <w:tc>
          <w:tcPr>
            <w:tcW w:w="3456" w:type="dxa"/>
            <w:shd w:val="clear" w:color="auto" w:fill="1F3A5F"/>
          </w:tcPr>
          <w:p w14:paraId="3E521A67" w14:textId="77777777" w:rsidR="007F0C43" w:rsidRDefault="00000000">
            <w:pPr>
              <w:spacing w:after="0"/>
            </w:pPr>
            <w:r>
              <w:rPr>
                <w:b/>
                <w:color w:val="FFFFFF"/>
                <w:sz w:val="19"/>
              </w:rPr>
              <w:t>Configuration</w:t>
            </w:r>
          </w:p>
        </w:tc>
        <w:tc>
          <w:tcPr>
            <w:tcW w:w="5472" w:type="dxa"/>
            <w:shd w:val="clear" w:color="auto" w:fill="1F3A5F"/>
          </w:tcPr>
          <w:p w14:paraId="6ECBA753" w14:textId="77777777" w:rsidR="007F0C43" w:rsidRDefault="00000000">
            <w:pPr>
              <w:spacing w:after="0"/>
            </w:pPr>
            <w:r>
              <w:rPr>
                <w:b/>
                <w:color w:val="FFFFFF"/>
                <w:sz w:val="19"/>
              </w:rPr>
              <w:t>Outcome</w:t>
            </w:r>
          </w:p>
        </w:tc>
      </w:tr>
      <w:tr w:rsidR="007F0C43" w14:paraId="5C1743FE" w14:textId="77777777">
        <w:trPr>
          <w:jc w:val="center"/>
        </w:trPr>
        <w:tc>
          <w:tcPr>
            <w:tcW w:w="720" w:type="dxa"/>
          </w:tcPr>
          <w:p w14:paraId="281E46C8" w14:textId="77777777" w:rsidR="007F0C43" w:rsidRDefault="00000000">
            <w:pPr>
              <w:spacing w:after="0"/>
            </w:pPr>
            <w:r>
              <w:rPr>
                <w:sz w:val="19"/>
              </w:rPr>
              <w:t>E0</w:t>
            </w:r>
          </w:p>
        </w:tc>
        <w:tc>
          <w:tcPr>
            <w:tcW w:w="3456" w:type="dxa"/>
          </w:tcPr>
          <w:p w14:paraId="2C8E1DF4" w14:textId="77777777" w:rsidR="007F0C43" w:rsidRDefault="00000000">
            <w:pPr>
              <w:spacing w:after="0"/>
            </w:pPr>
            <w:r>
              <w:rPr>
                <w:sz w:val="19"/>
              </w:rPr>
              <w:t>Acoustic features and rules</w:t>
            </w:r>
          </w:p>
        </w:tc>
        <w:tc>
          <w:tcPr>
            <w:tcW w:w="5472" w:type="dxa"/>
          </w:tcPr>
          <w:p w14:paraId="631FF56D" w14:textId="77777777" w:rsidR="007F0C43" w:rsidRDefault="00000000">
            <w:pPr>
              <w:spacing w:after="0"/>
            </w:pPr>
            <w:r>
              <w:rPr>
                <w:b/>
                <w:sz w:val="19"/>
              </w:rPr>
              <w:t>Selected default.</w:t>
            </w:r>
            <w:r>
              <w:rPr>
                <w:sz w:val="19"/>
              </w:rPr>
              <w:t xml:space="preserve"> Cheapest; tone 1/3</w:t>
            </w:r>
          </w:p>
        </w:tc>
      </w:tr>
      <w:tr w:rsidR="007F0C43" w14:paraId="2BBB7D72" w14:textId="77777777">
        <w:trPr>
          <w:jc w:val="center"/>
        </w:trPr>
        <w:tc>
          <w:tcPr>
            <w:tcW w:w="720" w:type="dxa"/>
            <w:shd w:val="clear" w:color="auto" w:fill="EEF3F8"/>
          </w:tcPr>
          <w:p w14:paraId="0398489C" w14:textId="77777777" w:rsidR="007F0C43" w:rsidRDefault="00000000">
            <w:pPr>
              <w:spacing w:after="0"/>
            </w:pPr>
            <w:r>
              <w:rPr>
                <w:sz w:val="19"/>
              </w:rPr>
              <w:t>E1</w:t>
            </w:r>
          </w:p>
        </w:tc>
        <w:tc>
          <w:tcPr>
            <w:tcW w:w="3456" w:type="dxa"/>
            <w:shd w:val="clear" w:color="auto" w:fill="EEF3F8"/>
          </w:tcPr>
          <w:p w14:paraId="04263A47" w14:textId="77777777" w:rsidR="007F0C43" w:rsidRDefault="00000000">
            <w:pPr>
              <w:spacing w:after="0"/>
            </w:pPr>
            <w:r>
              <w:rPr>
                <w:sz w:val="19"/>
              </w:rPr>
              <w:t>E0 + AudioSet event tagging</w:t>
            </w:r>
          </w:p>
        </w:tc>
        <w:tc>
          <w:tcPr>
            <w:tcW w:w="5472" w:type="dxa"/>
            <w:shd w:val="clear" w:color="auto" w:fill="EEF3F8"/>
          </w:tcPr>
          <w:p w14:paraId="499672B6" w14:textId="77777777" w:rsidR="007F0C43" w:rsidRDefault="00000000">
            <w:pPr>
              <w:spacing w:after="0"/>
            </w:pPr>
            <w:r>
              <w:rPr>
                <w:sz w:val="19"/>
              </w:rPr>
              <w:t>Found the TV noise, but with the wrong type and severity</w:t>
            </w:r>
          </w:p>
        </w:tc>
      </w:tr>
      <w:tr w:rsidR="007F0C43" w14:paraId="27250419" w14:textId="77777777">
        <w:trPr>
          <w:jc w:val="center"/>
        </w:trPr>
        <w:tc>
          <w:tcPr>
            <w:tcW w:w="720" w:type="dxa"/>
          </w:tcPr>
          <w:p w14:paraId="52C84346" w14:textId="77777777" w:rsidR="007F0C43" w:rsidRDefault="00000000">
            <w:pPr>
              <w:spacing w:after="0"/>
            </w:pPr>
            <w:r>
              <w:rPr>
                <w:sz w:val="19"/>
              </w:rPr>
              <w:t>E2</w:t>
            </w:r>
          </w:p>
        </w:tc>
        <w:tc>
          <w:tcPr>
            <w:tcW w:w="3456" w:type="dxa"/>
          </w:tcPr>
          <w:p w14:paraId="67C9AB7F" w14:textId="77777777" w:rsidR="007F0C43" w:rsidRDefault="00000000">
            <w:pPr>
              <w:spacing w:after="0"/>
            </w:pPr>
            <w:r>
              <w:rPr>
                <w:sz w:val="19"/>
              </w:rPr>
              <w:t>E0 + speech emotion recognition</w:t>
            </w:r>
          </w:p>
        </w:tc>
        <w:tc>
          <w:tcPr>
            <w:tcW w:w="5472" w:type="dxa"/>
          </w:tcPr>
          <w:p w14:paraId="3EC50386" w14:textId="77777777" w:rsidR="007F0C43" w:rsidRDefault="00000000">
            <w:pPr>
              <w:spacing w:after="0"/>
            </w:pPr>
            <w:r>
              <w:rPr>
                <w:sz w:val="19"/>
              </w:rPr>
              <w:t>Fixed one upset call, but mislabeled a neutral call as upset</w:t>
            </w:r>
          </w:p>
        </w:tc>
      </w:tr>
      <w:tr w:rsidR="007F0C43" w14:paraId="67F65757" w14:textId="77777777">
        <w:trPr>
          <w:jc w:val="center"/>
        </w:trPr>
        <w:tc>
          <w:tcPr>
            <w:tcW w:w="720" w:type="dxa"/>
            <w:shd w:val="clear" w:color="auto" w:fill="EEF3F8"/>
          </w:tcPr>
          <w:p w14:paraId="521AF372" w14:textId="77777777" w:rsidR="007F0C43" w:rsidRDefault="00000000">
            <w:pPr>
              <w:spacing w:after="0"/>
            </w:pPr>
            <w:r>
              <w:rPr>
                <w:sz w:val="19"/>
              </w:rPr>
              <w:t>E3</w:t>
            </w:r>
          </w:p>
        </w:tc>
        <w:tc>
          <w:tcPr>
            <w:tcW w:w="3456" w:type="dxa"/>
            <w:shd w:val="clear" w:color="auto" w:fill="EEF3F8"/>
          </w:tcPr>
          <w:p w14:paraId="6EFA3760" w14:textId="77777777" w:rsidR="007F0C43" w:rsidRDefault="00000000">
            <w:pPr>
              <w:spacing w:after="0"/>
            </w:pPr>
            <w:r>
              <w:rPr>
                <w:sz w:val="19"/>
              </w:rPr>
              <w:t>E0 + Whisper-small + text emotion</w:t>
            </w:r>
          </w:p>
        </w:tc>
        <w:tc>
          <w:tcPr>
            <w:tcW w:w="5472" w:type="dxa"/>
            <w:shd w:val="clear" w:color="auto" w:fill="EEF3F8"/>
          </w:tcPr>
          <w:p w14:paraId="102B4B59" w14:textId="77777777" w:rsidR="007F0C43" w:rsidRDefault="00000000">
            <w:pPr>
              <w:spacing w:after="0"/>
            </w:pPr>
            <w:r>
              <w:rPr>
                <w:sz w:val="19"/>
              </w:rPr>
              <w:t>No overall change</w:t>
            </w:r>
          </w:p>
        </w:tc>
      </w:tr>
      <w:tr w:rsidR="007F0C43" w14:paraId="06F71E27" w14:textId="77777777">
        <w:trPr>
          <w:jc w:val="center"/>
        </w:trPr>
        <w:tc>
          <w:tcPr>
            <w:tcW w:w="720" w:type="dxa"/>
          </w:tcPr>
          <w:p w14:paraId="7081A5C7" w14:textId="77777777" w:rsidR="007F0C43" w:rsidRDefault="00000000">
            <w:pPr>
              <w:spacing w:after="0"/>
            </w:pPr>
            <w:r>
              <w:rPr>
                <w:sz w:val="19"/>
              </w:rPr>
              <w:t>E4</w:t>
            </w:r>
          </w:p>
        </w:tc>
        <w:tc>
          <w:tcPr>
            <w:tcW w:w="3456" w:type="dxa"/>
          </w:tcPr>
          <w:p w14:paraId="38C1C931" w14:textId="77777777" w:rsidR="007F0C43" w:rsidRDefault="00000000">
            <w:pPr>
              <w:spacing w:after="0"/>
            </w:pPr>
            <w:r>
              <w:rPr>
                <w:sz w:val="19"/>
              </w:rPr>
              <w:t>E1 + E2 + E3 (full fusion)</w:t>
            </w:r>
          </w:p>
        </w:tc>
        <w:tc>
          <w:tcPr>
            <w:tcW w:w="5472" w:type="dxa"/>
          </w:tcPr>
          <w:p w14:paraId="7D50270D" w14:textId="77777777" w:rsidR="007F0C43" w:rsidRDefault="00000000">
            <w:pPr>
              <w:spacing w:after="0"/>
            </w:pPr>
            <w:r>
              <w:rPr>
                <w:sz w:val="19"/>
              </w:rPr>
              <w:t>No tone gain; close to the cost ceiling at 10% utilization</w:t>
            </w:r>
          </w:p>
        </w:tc>
      </w:tr>
      <w:tr w:rsidR="007F0C43" w14:paraId="43B93EC6" w14:textId="77777777">
        <w:trPr>
          <w:jc w:val="center"/>
        </w:trPr>
        <w:tc>
          <w:tcPr>
            <w:tcW w:w="720" w:type="dxa"/>
            <w:shd w:val="clear" w:color="auto" w:fill="EEF3F8"/>
          </w:tcPr>
          <w:p w14:paraId="514C7E88" w14:textId="77777777" w:rsidR="007F0C43" w:rsidRDefault="00000000">
            <w:pPr>
              <w:spacing w:after="0"/>
            </w:pPr>
            <w:r>
              <w:rPr>
                <w:sz w:val="19"/>
              </w:rPr>
              <w:t>E6</w:t>
            </w:r>
          </w:p>
        </w:tc>
        <w:tc>
          <w:tcPr>
            <w:tcW w:w="3456" w:type="dxa"/>
            <w:shd w:val="clear" w:color="auto" w:fill="EEF3F8"/>
          </w:tcPr>
          <w:p w14:paraId="7E9F025E" w14:textId="77777777" w:rsidR="007F0C43" w:rsidRDefault="00000000">
            <w:pPr>
              <w:spacing w:after="0"/>
            </w:pPr>
            <w:r>
              <w:rPr>
                <w:sz w:val="19"/>
              </w:rPr>
              <w:t>E4 with Whisper-base</w:t>
            </w:r>
          </w:p>
        </w:tc>
        <w:tc>
          <w:tcPr>
            <w:tcW w:w="5472" w:type="dxa"/>
            <w:shd w:val="clear" w:color="auto" w:fill="EEF3F8"/>
          </w:tcPr>
          <w:p w14:paraId="352ABD9F" w14:textId="77777777" w:rsidR="007F0C43" w:rsidRDefault="00000000">
            <w:pPr>
              <w:spacing w:after="0"/>
            </w:pPr>
            <w:r>
              <w:rPr>
                <w:sz w:val="19"/>
              </w:rPr>
              <w:t>Same predictions as E4, faster</w:t>
            </w:r>
          </w:p>
        </w:tc>
      </w:tr>
    </w:tbl>
    <w:p w14:paraId="34AA0CBE" w14:textId="77777777" w:rsidR="007F0C43" w:rsidRDefault="007F0C43">
      <w:pPr>
        <w:spacing w:after="40"/>
      </w:pPr>
    </w:p>
    <w:p w14:paraId="7AB7B48E" w14:textId="77777777" w:rsidR="007F0C43" w:rsidRDefault="00000000">
      <w:r>
        <w:t>E5, a gated overlap model, was not run because access was not available. Three calls are too few to choose or calibrate a model, so the inexpensive and explainable baseline stays the default.</w:t>
      </w:r>
    </w:p>
    <w:p w14:paraId="74969C20" w14:textId="77777777" w:rsidR="007F0C43" w:rsidRDefault="00000000">
      <w:pPr>
        <w:pStyle w:val="Heading2"/>
      </w:pPr>
      <w:r>
        <w:t>6. Validation</w:t>
      </w:r>
    </w:p>
    <w:p w14:paraId="50F0713C" w14:textId="77777777" w:rsidR="007F0C43" w:rsidRDefault="00000000">
      <w:r>
        <w:t xml:space="preserve">For baseline tone, accuracy is </w:t>
      </w:r>
      <w:r>
        <w:rPr>
          <w:b/>
        </w:rPr>
        <w:t>1/3 (0.333)</w:t>
      </w:r>
      <w:r>
        <w:t xml:space="preserve"> and macro F1 is </w:t>
      </w:r>
      <w:r>
        <w:rPr>
          <w:b/>
        </w:rPr>
        <w:t>0.167</w:t>
      </w:r>
      <w:r>
        <w:t>. The validation report includes per-class results and a five-class tone confusion matrix. Only neutral, satisfied, and upset appear in the labels, one example each, and the baseline predicts neutral for all three.</w:t>
      </w:r>
    </w:p>
    <w:p w14:paraId="3334DD25" w14:textId="77777777" w:rsidR="007F0C43" w:rsidRDefault="00000000">
      <w:r>
        <w:lastRenderedPageBreak/>
        <w:t xml:space="preserve">These results describe agreement on three examples. They are </w:t>
      </w:r>
      <w:r>
        <w:rPr>
          <w:b/>
        </w:rPr>
        <w:t>not evidence of how the system performs on new audio.</w:t>
      </w:r>
      <w:r>
        <w:t xml:space="preserve"> Some thresholds were chosen with these calls in view, and several classes have no examples. Independent labeled data is needed before making accuracy or calibration claims.</w:t>
      </w:r>
    </w:p>
    <w:p w14:paraId="0E149FD3" w14:textId="77777777" w:rsidR="007F0C43" w:rsidRDefault="00000000">
      <w:pPr>
        <w:pStyle w:val="Heading2"/>
      </w:pPr>
      <w:r>
        <w:t>7–8. Cost and latency</w:t>
      </w:r>
    </w:p>
    <w:p w14:paraId="48440ACA" w14:textId="77777777" w:rsidR="007F0C43" w:rsidRDefault="00000000">
      <w:r>
        <w:t xml:space="preserve">Measurements ran on a local AMD Ryzen 7 5800XT CPU with an </w:t>
      </w:r>
      <w:r>
        <w:rPr>
          <w:b/>
        </w:rPr>
        <w:t>assumed</w:t>
      </w:r>
      <w:r>
        <w:t xml:space="preserve"> compute price of </w:t>
      </w:r>
      <w:r>
        <w:rPr>
          <w:b/>
        </w:rPr>
        <w:t>$0.05 per instance-hour</w:t>
      </w:r>
      <w:r>
        <w:t xml:space="preserve"> (not a provider quote). Real-time factor is processing time divided by audio duration.</w:t>
      </w:r>
    </w:p>
    <w:tbl>
      <w:tblPr>
        <w:tblStyle w:val="TableGrid"/>
        <w:tblW w:w="0" w:type="auto"/>
        <w:jc w:val="center"/>
        <w:tblLook w:val="04A0" w:firstRow="1" w:lastRow="0" w:firstColumn="1" w:lastColumn="0" w:noHBand="0" w:noVBand="1"/>
      </w:tblPr>
      <w:tblGrid>
        <w:gridCol w:w="3456"/>
        <w:gridCol w:w="2304"/>
        <w:gridCol w:w="3888"/>
      </w:tblGrid>
      <w:tr w:rsidR="007F0C43" w14:paraId="3E589C97" w14:textId="77777777">
        <w:trPr>
          <w:jc w:val="center"/>
        </w:trPr>
        <w:tc>
          <w:tcPr>
            <w:tcW w:w="3456" w:type="dxa"/>
            <w:shd w:val="clear" w:color="auto" w:fill="1F3A5F"/>
          </w:tcPr>
          <w:p w14:paraId="755EB681" w14:textId="77777777" w:rsidR="007F0C43" w:rsidRDefault="00000000">
            <w:pPr>
              <w:spacing w:after="0"/>
            </w:pPr>
            <w:r>
              <w:rPr>
                <w:b/>
                <w:color w:val="FFFFFF"/>
                <w:sz w:val="19"/>
              </w:rPr>
              <w:t>Configuration</w:t>
            </w:r>
          </w:p>
        </w:tc>
        <w:tc>
          <w:tcPr>
            <w:tcW w:w="2304" w:type="dxa"/>
            <w:shd w:val="clear" w:color="auto" w:fill="1F3A5F"/>
          </w:tcPr>
          <w:p w14:paraId="4D8C6BDF" w14:textId="77777777" w:rsidR="007F0C43" w:rsidRDefault="00000000">
            <w:pPr>
              <w:spacing w:after="0"/>
            </w:pPr>
            <w:r>
              <w:rPr>
                <w:b/>
                <w:color w:val="FFFFFF"/>
                <w:sz w:val="19"/>
              </w:rPr>
              <w:t>Real-time factor</w:t>
            </w:r>
          </w:p>
        </w:tc>
        <w:tc>
          <w:tcPr>
            <w:tcW w:w="3888" w:type="dxa"/>
            <w:shd w:val="clear" w:color="auto" w:fill="1F3A5F"/>
          </w:tcPr>
          <w:p w14:paraId="1F133157" w14:textId="77777777" w:rsidR="007F0C43" w:rsidRDefault="00000000">
            <w:pPr>
              <w:spacing w:after="0"/>
            </w:pPr>
            <w:r>
              <w:rPr>
                <w:b/>
                <w:color w:val="FFFFFF"/>
                <w:sz w:val="19"/>
              </w:rPr>
              <w:t>Cost per audio minute at 10% utilization</w:t>
            </w:r>
          </w:p>
        </w:tc>
      </w:tr>
      <w:tr w:rsidR="007F0C43" w14:paraId="507B490F" w14:textId="77777777">
        <w:trPr>
          <w:jc w:val="center"/>
        </w:trPr>
        <w:tc>
          <w:tcPr>
            <w:tcW w:w="3456" w:type="dxa"/>
          </w:tcPr>
          <w:p w14:paraId="687C195B" w14:textId="77777777" w:rsidR="007F0C43" w:rsidRDefault="00000000">
            <w:pPr>
              <w:spacing w:after="0"/>
            </w:pPr>
            <w:r>
              <w:rPr>
                <w:sz w:val="19"/>
              </w:rPr>
              <w:t>E0 (default)</w:t>
            </w:r>
          </w:p>
        </w:tc>
        <w:tc>
          <w:tcPr>
            <w:tcW w:w="2304" w:type="dxa"/>
          </w:tcPr>
          <w:p w14:paraId="7BE5A35A" w14:textId="77777777" w:rsidR="007F0C43" w:rsidRDefault="00000000">
            <w:pPr>
              <w:spacing w:after="0"/>
            </w:pPr>
            <w:r>
              <w:rPr>
                <w:sz w:val="19"/>
              </w:rPr>
              <w:t>0.0070</w:t>
            </w:r>
          </w:p>
        </w:tc>
        <w:tc>
          <w:tcPr>
            <w:tcW w:w="3888" w:type="dxa"/>
          </w:tcPr>
          <w:p w14:paraId="33B8B818" w14:textId="77777777" w:rsidR="007F0C43" w:rsidRDefault="00000000">
            <w:pPr>
              <w:spacing w:after="0"/>
            </w:pPr>
            <w:r>
              <w:rPr>
                <w:sz w:val="19"/>
              </w:rPr>
              <w:t>$0.0000583</w:t>
            </w:r>
          </w:p>
        </w:tc>
      </w:tr>
      <w:tr w:rsidR="007F0C43" w14:paraId="6CCAE310" w14:textId="77777777">
        <w:trPr>
          <w:jc w:val="center"/>
        </w:trPr>
        <w:tc>
          <w:tcPr>
            <w:tcW w:w="3456" w:type="dxa"/>
            <w:shd w:val="clear" w:color="auto" w:fill="EEF3F8"/>
          </w:tcPr>
          <w:p w14:paraId="24AEA436" w14:textId="77777777" w:rsidR="007F0C43" w:rsidRDefault="00000000">
            <w:pPr>
              <w:spacing w:after="0"/>
            </w:pPr>
            <w:r>
              <w:rPr>
                <w:sz w:val="19"/>
              </w:rPr>
              <w:t>E6 (full fusion, Whisper-base)</w:t>
            </w:r>
          </w:p>
        </w:tc>
        <w:tc>
          <w:tcPr>
            <w:tcW w:w="2304" w:type="dxa"/>
            <w:shd w:val="clear" w:color="auto" w:fill="EEF3F8"/>
          </w:tcPr>
          <w:p w14:paraId="5ADE6456" w14:textId="77777777" w:rsidR="007F0C43" w:rsidRDefault="00000000">
            <w:pPr>
              <w:spacing w:after="0"/>
            </w:pPr>
            <w:r>
              <w:rPr>
                <w:sz w:val="19"/>
              </w:rPr>
              <w:t>0.2527</w:t>
            </w:r>
          </w:p>
        </w:tc>
        <w:tc>
          <w:tcPr>
            <w:tcW w:w="3888" w:type="dxa"/>
            <w:shd w:val="clear" w:color="auto" w:fill="EEF3F8"/>
          </w:tcPr>
          <w:p w14:paraId="20BC2457" w14:textId="77777777" w:rsidR="007F0C43" w:rsidRDefault="00000000">
            <w:pPr>
              <w:spacing w:after="0"/>
            </w:pPr>
            <w:r>
              <w:rPr>
                <w:sz w:val="19"/>
              </w:rPr>
              <w:t>$0.0021058</w:t>
            </w:r>
          </w:p>
        </w:tc>
      </w:tr>
      <w:tr w:rsidR="007F0C43" w14:paraId="447F302F" w14:textId="77777777">
        <w:trPr>
          <w:jc w:val="center"/>
        </w:trPr>
        <w:tc>
          <w:tcPr>
            <w:tcW w:w="3456" w:type="dxa"/>
          </w:tcPr>
          <w:p w14:paraId="3E75C543" w14:textId="77777777" w:rsidR="007F0C43" w:rsidRDefault="00000000">
            <w:pPr>
              <w:spacing w:after="0"/>
            </w:pPr>
            <w:r>
              <w:rPr>
                <w:sz w:val="19"/>
              </w:rPr>
              <w:t>Required ceiling</w:t>
            </w:r>
          </w:p>
        </w:tc>
        <w:tc>
          <w:tcPr>
            <w:tcW w:w="2304" w:type="dxa"/>
          </w:tcPr>
          <w:p w14:paraId="471D7D45" w14:textId="77777777" w:rsidR="007F0C43" w:rsidRDefault="00000000">
            <w:pPr>
              <w:spacing w:after="0"/>
            </w:pPr>
            <w:r>
              <w:rPr>
                <w:sz w:val="19"/>
              </w:rPr>
              <w:t>—</w:t>
            </w:r>
          </w:p>
        </w:tc>
        <w:tc>
          <w:tcPr>
            <w:tcW w:w="3888" w:type="dxa"/>
          </w:tcPr>
          <w:p w14:paraId="515BA96A" w14:textId="77777777" w:rsidR="007F0C43" w:rsidRDefault="00000000">
            <w:pPr>
              <w:spacing w:after="0"/>
            </w:pPr>
            <w:r>
              <w:rPr>
                <w:sz w:val="19"/>
              </w:rPr>
              <w:t>$0.003</w:t>
            </w:r>
          </w:p>
        </w:tc>
      </w:tr>
    </w:tbl>
    <w:p w14:paraId="5E684B65" w14:textId="77777777" w:rsidR="007F0C43" w:rsidRDefault="007F0C43">
      <w:pPr>
        <w:spacing w:after="40"/>
      </w:pPr>
    </w:p>
    <w:p w14:paraId="6221571A" w14:textId="77777777" w:rsidR="007F0C43" w:rsidRDefault="00000000">
      <w:r>
        <w:t>The estimates exclude idle hosting, storage, egress, and monitoring. Cost and latency on the hosted deployment depend on the host, workload, and utilization.</w:t>
      </w:r>
    </w:p>
    <w:p w14:paraId="3417727D" w14:textId="77777777" w:rsidR="007F0C43" w:rsidRDefault="00000000">
      <w:pPr>
        <w:pStyle w:val="Heading2"/>
      </w:pPr>
      <w:r>
        <w:t>9. Limitations and next steps</w:t>
      </w:r>
    </w:p>
    <w:p w14:paraId="028FEA6C" w14:textId="77777777" w:rsidR="007F0C43" w:rsidRDefault="00000000">
      <w:r>
        <w:t>Known limitations:</w:t>
      </w:r>
    </w:p>
    <w:p w14:paraId="6620EFDF" w14:textId="77777777" w:rsidR="007F0C43" w:rsidRDefault="00000000">
      <w:pPr>
        <w:pStyle w:val="ListBullet"/>
        <w:spacing w:after="60"/>
      </w:pPr>
      <w:r>
        <w:t>Tone is weak. Without a model, the baseline cannot tell positive from negative emotion, and the tested models did not help on the supplied calls.</w:t>
      </w:r>
    </w:p>
    <w:p w14:paraId="189F3886" w14:textId="77777777" w:rsidR="007F0C43" w:rsidRDefault="00000000">
      <w:pPr>
        <w:pStyle w:val="ListBullet"/>
        <w:spacing w:after="60"/>
      </w:pPr>
      <w:r>
        <w:t>Noise that plays under continuous speech, such as a TV, is missed by the baseline.</w:t>
      </w:r>
    </w:p>
    <w:p w14:paraId="2F48367C" w14:textId="77777777" w:rsidR="007F0C43" w:rsidRDefault="00000000">
      <w:pPr>
        <w:pStyle w:val="ListBullet"/>
        <w:spacing w:after="60"/>
      </w:pPr>
      <w:r>
        <w:t>Overlap detection on single-channel audio is unreliable, so its confidence is capped.</w:t>
      </w:r>
    </w:p>
    <w:p w14:paraId="005F09AB" w14:textId="77777777" w:rsidR="007F0C43" w:rsidRDefault="00000000">
      <w:pPr>
        <w:pStyle w:val="ListBullet"/>
        <w:spacing w:after="60"/>
      </w:pPr>
      <w:r>
        <w:t>Customer and agent are not separated on mono or dual-mono audio.</w:t>
      </w:r>
    </w:p>
    <w:p w14:paraId="590297B2" w14:textId="77777777" w:rsidR="007F0C43" w:rsidRDefault="00000000">
      <w:pPr>
        <w:pStyle w:val="ListBullet"/>
        <w:spacing w:after="60"/>
      </w:pPr>
      <w:r>
        <w:t>Confidence is a heuristic, not a calibrated probability.</w:t>
      </w:r>
    </w:p>
    <w:p w14:paraId="538278CE" w14:textId="77777777" w:rsidR="007F0C43" w:rsidRDefault="00000000">
      <w:pPr>
        <w:pStyle w:val="ListBullet"/>
        <w:spacing w:after="60"/>
      </w:pPr>
      <w:r>
        <w:t>The text emotion model is English-only, and echo, robotic audio, and codec artifacts are not yet measured.</w:t>
      </w:r>
    </w:p>
    <w:p w14:paraId="4F6169B3" w14:textId="77777777" w:rsidR="007F0C43" w:rsidRDefault="00000000">
      <w:r>
        <w:t>Recommended next steps:</w:t>
      </w:r>
    </w:p>
    <w:p w14:paraId="6720E353" w14:textId="77777777" w:rsidR="007F0C43" w:rsidRDefault="00000000">
      <w:pPr>
        <w:pStyle w:val="ListNumber"/>
        <w:spacing w:after="60"/>
      </w:pPr>
      <w:r>
        <w:t>Obtain approved, independently labeled calls covering all tone classes and common noise conditions, and evaluate on a grouped holdout.</w:t>
      </w:r>
    </w:p>
    <w:p w14:paraId="73BDC52F" w14:textId="77777777" w:rsidR="007F0C43" w:rsidRDefault="00000000">
      <w:pPr>
        <w:pStyle w:val="ListNumber"/>
        <w:spacing w:after="60"/>
      </w:pPr>
      <w:r>
        <w:t>Measure latency and cost on the hosted deployment at the expected workload.</w:t>
      </w:r>
    </w:p>
    <w:p w14:paraId="52429AB4" w14:textId="77777777" w:rsidR="007F0C43" w:rsidRDefault="00000000">
      <w:pPr>
        <w:pStyle w:val="ListNumber"/>
        <w:spacing w:after="60"/>
      </w:pPr>
      <w:r>
        <w:t>Revisit model selection and calibrate confidence on that independent data.</w:t>
      </w:r>
    </w:p>
    <w:p w14:paraId="6035C454" w14:textId="77777777" w:rsidR="007F0C43" w:rsidRDefault="00000000">
      <w:pPr>
        <w:pStyle w:val="ListNumber"/>
        <w:spacing w:after="60"/>
      </w:pPr>
      <w:r>
        <w:t>Confirm data-retention, model-license, and recording approvals before production use.</w:t>
      </w:r>
    </w:p>
    <w:p w14:paraId="09B9BBA9" w14:textId="77777777" w:rsidR="007F0C43" w:rsidRDefault="00000000">
      <w:r>
        <w:br w:type="page"/>
      </w:r>
    </w:p>
    <w:p w14:paraId="35610083" w14:textId="77777777" w:rsidR="007F0C43" w:rsidRDefault="00000000">
      <w:pPr>
        <w:pStyle w:val="Heading1"/>
      </w:pPr>
      <w:r>
        <w:lastRenderedPageBreak/>
        <w:t>5. How I approached this assignment</w:t>
      </w:r>
    </w:p>
    <w:p w14:paraId="655D6B51" w14:textId="77777777" w:rsidR="007F0C43" w:rsidRDefault="00000000">
      <w:r>
        <w:t>I come from game development, with little background in robotics or machine learning. This section describes how I worked through the assignment in three days, what carried over from games, what I had to learn, and what I would do differently.</w:t>
      </w:r>
    </w:p>
    <w:p w14:paraId="4BEAF870" w14:textId="77777777" w:rsidR="007F0C43" w:rsidRDefault="00000000">
      <w:r>
        <w:t>I treated the task like a robot perception problem, which helped me break it down. A noisy sensor (a microphone) produces measurements, the measurements become decisions with a confidence, and the whole thing has to fit a compute budget. That shape also looked familiar from game audio and gameplay systems.</w:t>
      </w:r>
    </w:p>
    <w:p w14:paraId="1049BDC0" w14:textId="77777777" w:rsidR="007F0C43" w:rsidRDefault="00000000">
      <w:pPr>
        <w:pStyle w:val="Heading2"/>
      </w:pPr>
      <w:r>
        <w:t>What carried over from game development</w:t>
      </w:r>
    </w:p>
    <w:tbl>
      <w:tblPr>
        <w:tblStyle w:val="TableGrid"/>
        <w:tblW w:w="0" w:type="auto"/>
        <w:jc w:val="center"/>
        <w:tblLook w:val="04A0" w:firstRow="1" w:lastRow="0" w:firstColumn="1" w:lastColumn="0" w:noHBand="0" w:noVBand="1"/>
      </w:tblPr>
      <w:tblGrid>
        <w:gridCol w:w="3744"/>
        <w:gridCol w:w="5904"/>
      </w:tblGrid>
      <w:tr w:rsidR="007F0C43" w14:paraId="606DD0F4" w14:textId="77777777">
        <w:trPr>
          <w:jc w:val="center"/>
        </w:trPr>
        <w:tc>
          <w:tcPr>
            <w:tcW w:w="3744" w:type="dxa"/>
            <w:shd w:val="clear" w:color="auto" w:fill="1F3A5F"/>
          </w:tcPr>
          <w:p w14:paraId="78013927" w14:textId="77777777" w:rsidR="007F0C43" w:rsidRDefault="00000000">
            <w:pPr>
              <w:spacing w:after="0"/>
            </w:pPr>
            <w:r>
              <w:rPr>
                <w:b/>
                <w:color w:val="FFFFFF"/>
                <w:sz w:val="19"/>
              </w:rPr>
              <w:t>Game development</w:t>
            </w:r>
          </w:p>
        </w:tc>
        <w:tc>
          <w:tcPr>
            <w:tcW w:w="5904" w:type="dxa"/>
            <w:shd w:val="clear" w:color="auto" w:fill="1F3A5F"/>
          </w:tcPr>
          <w:p w14:paraId="61FA752B" w14:textId="77777777" w:rsidR="007F0C43" w:rsidRDefault="00000000">
            <w:pPr>
              <w:spacing w:after="0"/>
            </w:pPr>
            <w:r>
              <w:rPr>
                <w:b/>
                <w:color w:val="FFFFFF"/>
                <w:sz w:val="19"/>
              </w:rPr>
              <w:t>Where I used it here</w:t>
            </w:r>
          </w:p>
        </w:tc>
      </w:tr>
      <w:tr w:rsidR="007F0C43" w14:paraId="53333625" w14:textId="77777777">
        <w:trPr>
          <w:jc w:val="center"/>
        </w:trPr>
        <w:tc>
          <w:tcPr>
            <w:tcW w:w="3744" w:type="dxa"/>
          </w:tcPr>
          <w:p w14:paraId="6FF614C7" w14:textId="77777777" w:rsidR="007F0C43" w:rsidRDefault="00000000">
            <w:pPr>
              <w:spacing w:after="0"/>
            </w:pPr>
            <w:r>
              <w:rPr>
                <w:sz w:val="19"/>
              </w:rPr>
              <w:t>Game audio: decibels, sample rates, mixing, level meters</w:t>
            </w:r>
          </w:p>
        </w:tc>
        <w:tc>
          <w:tcPr>
            <w:tcW w:w="5904" w:type="dxa"/>
          </w:tcPr>
          <w:p w14:paraId="4E8804F6" w14:textId="77777777" w:rsidR="007F0C43" w:rsidRDefault="00000000">
            <w:pPr>
              <w:spacing w:after="0"/>
            </w:pPr>
            <w:r>
              <w:rPr>
                <w:sz w:val="19"/>
              </w:rPr>
              <w:t>Loudness, signal-to-noise ratio, clipping, and silence detection</w:t>
            </w:r>
          </w:p>
        </w:tc>
      </w:tr>
      <w:tr w:rsidR="007F0C43" w14:paraId="6A233950" w14:textId="77777777">
        <w:trPr>
          <w:jc w:val="center"/>
        </w:trPr>
        <w:tc>
          <w:tcPr>
            <w:tcW w:w="3744" w:type="dxa"/>
            <w:shd w:val="clear" w:color="auto" w:fill="EEF3F8"/>
          </w:tcPr>
          <w:p w14:paraId="6EB10F0B" w14:textId="77777777" w:rsidR="007F0C43" w:rsidRDefault="00000000">
            <w:pPr>
              <w:spacing w:after="0"/>
            </w:pPr>
            <w:r>
              <w:rPr>
                <w:sz w:val="19"/>
              </w:rPr>
              <w:t>Frame budgets and profiling</w:t>
            </w:r>
          </w:p>
        </w:tc>
        <w:tc>
          <w:tcPr>
            <w:tcW w:w="5904" w:type="dxa"/>
            <w:shd w:val="clear" w:color="auto" w:fill="EEF3F8"/>
          </w:tcPr>
          <w:p w14:paraId="199AFE87" w14:textId="77777777" w:rsidR="007F0C43" w:rsidRDefault="00000000">
            <w:pPr>
              <w:spacing w:after="0"/>
            </w:pPr>
            <w:r>
              <w:rPr>
                <w:sz w:val="19"/>
              </w:rPr>
              <w:t>Real-time factor and cost per audio minute; the 10 ms analysis frames work like a fixed tick</w:t>
            </w:r>
          </w:p>
        </w:tc>
      </w:tr>
      <w:tr w:rsidR="007F0C43" w14:paraId="4298372D" w14:textId="77777777">
        <w:trPr>
          <w:jc w:val="center"/>
        </w:trPr>
        <w:tc>
          <w:tcPr>
            <w:tcW w:w="3744" w:type="dxa"/>
          </w:tcPr>
          <w:p w14:paraId="645A9BB6" w14:textId="77777777" w:rsidR="007F0C43" w:rsidRDefault="00000000">
            <w:pPr>
              <w:spacing w:after="0"/>
            </w:pPr>
            <w:r>
              <w:rPr>
                <w:sz w:val="19"/>
              </w:rPr>
              <w:t>Asset and build pipelines</w:t>
            </w:r>
          </w:p>
        </w:tc>
        <w:tc>
          <w:tcPr>
            <w:tcW w:w="5904" w:type="dxa"/>
          </w:tcPr>
          <w:p w14:paraId="0314734E" w14:textId="77777777" w:rsidR="007F0C43" w:rsidRDefault="00000000">
            <w:pPr>
              <w:spacing w:after="0"/>
            </w:pPr>
            <w:r>
              <w:rPr>
                <w:sz w:val="19"/>
              </w:rPr>
              <w:t>Batch ingestion, validation, and reproducible exports</w:t>
            </w:r>
          </w:p>
        </w:tc>
      </w:tr>
      <w:tr w:rsidR="007F0C43" w14:paraId="31AABB6B" w14:textId="77777777">
        <w:trPr>
          <w:jc w:val="center"/>
        </w:trPr>
        <w:tc>
          <w:tcPr>
            <w:tcW w:w="3744" w:type="dxa"/>
            <w:shd w:val="clear" w:color="auto" w:fill="EEF3F8"/>
          </w:tcPr>
          <w:p w14:paraId="648989E5" w14:textId="77777777" w:rsidR="007F0C43" w:rsidRDefault="00000000">
            <w:pPr>
              <w:spacing w:after="0"/>
            </w:pPr>
            <w:r>
              <w:rPr>
                <w:sz w:val="19"/>
              </w:rPr>
              <w:t>State machines and tuning tables</w:t>
            </w:r>
          </w:p>
        </w:tc>
        <w:tc>
          <w:tcPr>
            <w:tcW w:w="5904" w:type="dxa"/>
            <w:shd w:val="clear" w:color="auto" w:fill="EEF3F8"/>
          </w:tcPr>
          <w:p w14:paraId="0B7C1127" w14:textId="77777777" w:rsidR="007F0C43" w:rsidRDefault="00000000">
            <w:pPr>
              <w:spacing w:after="0"/>
            </w:pPr>
            <w:r>
              <w:rPr>
                <w:sz w:val="19"/>
              </w:rPr>
              <w:t>Rule-based decisions with thresholds kept in one config file</w:t>
            </w:r>
          </w:p>
        </w:tc>
      </w:tr>
      <w:tr w:rsidR="007F0C43" w14:paraId="14CA567A" w14:textId="77777777">
        <w:trPr>
          <w:jc w:val="center"/>
        </w:trPr>
        <w:tc>
          <w:tcPr>
            <w:tcW w:w="3744" w:type="dxa"/>
          </w:tcPr>
          <w:p w14:paraId="7DE4BED3" w14:textId="77777777" w:rsidR="007F0C43" w:rsidRDefault="00000000">
            <w:pPr>
              <w:spacing w:after="0"/>
            </w:pPr>
            <w:r>
              <w:rPr>
                <w:sz w:val="19"/>
              </w:rPr>
              <w:t>Tools and UI work</w:t>
            </w:r>
          </w:p>
        </w:tc>
        <w:tc>
          <w:tcPr>
            <w:tcW w:w="5904" w:type="dxa"/>
          </w:tcPr>
          <w:p w14:paraId="4B79A561" w14:textId="77777777" w:rsidR="007F0C43" w:rsidRDefault="00000000">
            <w:pPr>
              <w:spacing w:after="0"/>
            </w:pPr>
            <w:r>
              <w:rPr>
                <w:sz w:val="19"/>
              </w:rPr>
              <w:t>The upload dashboard</w:t>
            </w:r>
          </w:p>
        </w:tc>
      </w:tr>
      <w:tr w:rsidR="007F0C43" w14:paraId="75D6867A" w14:textId="77777777">
        <w:trPr>
          <w:jc w:val="center"/>
        </w:trPr>
        <w:tc>
          <w:tcPr>
            <w:tcW w:w="3744" w:type="dxa"/>
            <w:shd w:val="clear" w:color="auto" w:fill="EEF3F8"/>
          </w:tcPr>
          <w:p w14:paraId="316450CD" w14:textId="77777777" w:rsidR="007F0C43" w:rsidRDefault="00000000">
            <w:pPr>
              <w:spacing w:after="0"/>
            </w:pPr>
            <w:r>
              <w:rPr>
                <w:sz w:val="19"/>
              </w:rPr>
              <w:t>Bug triage</w:t>
            </w:r>
          </w:p>
        </w:tc>
        <w:tc>
          <w:tcPr>
            <w:tcW w:w="5904" w:type="dxa"/>
            <w:shd w:val="clear" w:color="auto" w:fill="EEF3F8"/>
          </w:tcPr>
          <w:p w14:paraId="707C9113" w14:textId="77777777" w:rsidR="007F0C43" w:rsidRDefault="00000000">
            <w:pPr>
              <w:spacing w:after="0"/>
            </w:pPr>
            <w:r>
              <w:rPr>
                <w:sz w:val="19"/>
              </w:rPr>
              <w:t>Explaining each wrong prediction from its measured evidence</w:t>
            </w:r>
          </w:p>
        </w:tc>
      </w:tr>
    </w:tbl>
    <w:p w14:paraId="41F1EAD6" w14:textId="77777777" w:rsidR="007F0C43" w:rsidRDefault="007F0C43">
      <w:pPr>
        <w:spacing w:after="40"/>
      </w:pPr>
    </w:p>
    <w:p w14:paraId="78CAD899" w14:textId="77777777" w:rsidR="007F0C43" w:rsidRDefault="00000000">
      <w:pPr>
        <w:pStyle w:val="Heading2"/>
      </w:pPr>
      <w:r>
        <w:t>What I had to learn</w:t>
      </w:r>
    </w:p>
    <w:p w14:paraId="18E46304" w14:textId="77777777" w:rsidR="007F0C43" w:rsidRDefault="00000000">
      <w:r>
        <w:t>I kept the list short and learned each topic only as far as the task needed:</w:t>
      </w:r>
    </w:p>
    <w:p w14:paraId="0CB746A1" w14:textId="77777777" w:rsidR="007F0C43" w:rsidRDefault="00000000">
      <w:pPr>
        <w:pStyle w:val="ListBullet"/>
        <w:spacing w:after="60"/>
      </w:pPr>
      <w:r>
        <w:rPr>
          <w:b/>
        </w:rPr>
        <w:t>Evaluation:</w:t>
      </w:r>
      <w:r>
        <w:t xml:space="preserve"> accuracy versus macro F1, confusion matrices, why three examples cannot validate a model, and why labels must never reach the analysis.</w:t>
      </w:r>
    </w:p>
    <w:p w14:paraId="6E1D4E79" w14:textId="77777777" w:rsidR="007F0C43" w:rsidRDefault="00000000">
      <w:pPr>
        <w:pStyle w:val="ListBullet"/>
        <w:spacing w:after="60"/>
      </w:pPr>
      <w:r>
        <w:rPr>
          <w:b/>
        </w:rPr>
        <w:t>Speech signal basics:</w:t>
      </w:r>
      <w:r>
        <w:t xml:space="preserve"> voice activity detection, pitch from autocorrelation, and spectral flatness (how noise-like a sound is).</w:t>
      </w:r>
    </w:p>
    <w:p w14:paraId="75587CCD" w14:textId="77777777" w:rsidR="007F0C43" w:rsidRDefault="00000000">
      <w:pPr>
        <w:pStyle w:val="ListBullet"/>
        <w:spacing w:after="60"/>
      </w:pPr>
      <w:r>
        <w:rPr>
          <w:b/>
        </w:rPr>
        <w:t>Pretrained models:</w:t>
      </w:r>
      <w:r>
        <w:t xml:space="preserve"> downloading a pinned version from Hugging Face, mapping its labels to the required ones, and running it offline.</w:t>
      </w:r>
    </w:p>
    <w:p w14:paraId="5EB8C69F" w14:textId="77777777" w:rsidR="007F0C43" w:rsidRDefault="00000000">
      <w:pPr>
        <w:pStyle w:val="ListBullet"/>
        <w:spacing w:after="60"/>
      </w:pPr>
      <w:r>
        <w:rPr>
          <w:b/>
        </w:rPr>
        <w:t>Web security for uploads:</w:t>
      </w:r>
      <w:r>
        <w:t xml:space="preserve"> password hashing, CSRF tokens, safe ZIP extraction, and login rate limiting.</w:t>
      </w:r>
    </w:p>
    <w:p w14:paraId="71A8AF3B" w14:textId="77777777" w:rsidR="007F0C43" w:rsidRDefault="00000000">
      <w:pPr>
        <w:pStyle w:val="ListBullet"/>
        <w:spacing w:after="60"/>
      </w:pPr>
      <w:r>
        <w:rPr>
          <w:b/>
        </w:rPr>
        <w:t>Cost modeling:</w:t>
      </w:r>
      <w:r>
        <w:t xml:space="preserve"> hourly price divided by the audio minutes processed per hour.</w:t>
      </w:r>
    </w:p>
    <w:p w14:paraId="6F5752BB" w14:textId="77777777" w:rsidR="007F0C43" w:rsidRDefault="00000000">
      <w:r>
        <w:t>I deliberately skipped training a model, because there were only three labeled calls. I also skipped robotics frameworks, GPUs, and microservices, none of which the task needed.</w:t>
      </w:r>
    </w:p>
    <w:p w14:paraId="040DCA25" w14:textId="77777777" w:rsidR="007F0C43" w:rsidRDefault="00000000">
      <w:pPr>
        <w:pStyle w:val="Heading2"/>
      </w:pPr>
      <w:r>
        <w:t>How I used AI tools</w:t>
      </w:r>
    </w:p>
    <w:p w14:paraId="2010AACF" w14:textId="77777777" w:rsidR="007F0C43" w:rsidRDefault="00000000">
      <w:r>
        <w:t>I used an AI coding assistant the way I would expect to on a small, fast-moving team: to move faster, not to replace my judgment.</w:t>
      </w:r>
    </w:p>
    <w:p w14:paraId="3A7597F9" w14:textId="77777777" w:rsidR="007F0C43" w:rsidRDefault="00000000">
      <w:pPr>
        <w:pStyle w:val="ListBullet"/>
        <w:spacing w:after="60"/>
      </w:pPr>
      <w:r>
        <w:rPr>
          <w:b/>
        </w:rPr>
        <w:t>What I used it for:</w:t>
      </w:r>
      <w:r>
        <w:t xml:space="preserve"> scaffolding, boilerplate, first drafts of tests and docs, and quick explanations of unfamiliar topics such as macro F1 or voice activity detection.</w:t>
      </w:r>
    </w:p>
    <w:p w14:paraId="4C53FDF4" w14:textId="77777777" w:rsidR="007F0C43" w:rsidRDefault="00000000">
      <w:pPr>
        <w:pStyle w:val="ListBullet"/>
        <w:spacing w:after="60"/>
      </w:pPr>
      <w:r>
        <w:rPr>
          <w:b/>
        </w:rPr>
        <w:t>What I decided myself:</w:t>
      </w:r>
      <w:r>
        <w:t xml:space="preserve"> the requirements and plan, the choice of a rule-based baseline, keeping labels out of the analysis, which model results to trust, and what to claim in the reports.</w:t>
      </w:r>
    </w:p>
    <w:p w14:paraId="4D4252F4" w14:textId="77777777" w:rsidR="007F0C43" w:rsidRDefault="00000000">
      <w:pPr>
        <w:pStyle w:val="ListBullet"/>
        <w:spacing w:after="60"/>
      </w:pPr>
      <w:r>
        <w:rPr>
          <w:b/>
        </w:rPr>
        <w:t>How I checked the output:</w:t>
      </w:r>
      <w:r>
        <w:t xml:space="preserve"> automated tests, a linter, and real runs on the supplied calls. Every number in the reports comes from a measured run, not from generated text.</w:t>
      </w:r>
    </w:p>
    <w:p w14:paraId="04754844" w14:textId="77777777" w:rsidR="007F0C43" w:rsidRDefault="00000000">
      <w:pPr>
        <w:pStyle w:val="ListBullet"/>
        <w:spacing w:after="60"/>
      </w:pPr>
      <w:r>
        <w:rPr>
          <w:b/>
        </w:rPr>
        <w:t>Where I took extra care:</w:t>
      </w:r>
      <w:r>
        <w:t xml:space="preserve"> I reviewed security-sensitive code myself, which is how I found and fixed the rate-limiting issue described under Day 2.</w:t>
      </w:r>
    </w:p>
    <w:p w14:paraId="22620237" w14:textId="77777777" w:rsidR="007F0C43" w:rsidRDefault="00000000">
      <w:pPr>
        <w:pStyle w:val="ListBullet"/>
        <w:spacing w:after="60"/>
      </w:pPr>
      <w:r>
        <w:rPr>
          <w:b/>
        </w:rPr>
        <w:lastRenderedPageBreak/>
        <w:t>Data handling:</w:t>
      </w:r>
      <w:r>
        <w:t xml:space="preserve"> the confidential call audio stayed on my machine and out of the repository, and all model inference runs locally.</w:t>
      </w:r>
    </w:p>
    <w:p w14:paraId="24FBC396" w14:textId="77777777" w:rsidR="007F0C43" w:rsidRDefault="00000000">
      <w:pPr>
        <w:pStyle w:val="ListBullet"/>
        <w:spacing w:after="60"/>
      </w:pPr>
      <w:r>
        <w:rPr>
          <w:b/>
        </w:rPr>
        <w:t>Ownership:</w:t>
      </w:r>
      <w:r>
        <w:t xml:space="preserve"> I did a cleanup pass before submitting, and I can explain and maintain any part of the code.</w:t>
      </w:r>
    </w:p>
    <w:p w14:paraId="698B0F88" w14:textId="77777777" w:rsidR="007F0C43" w:rsidRDefault="00000000">
      <w:pPr>
        <w:pStyle w:val="Heading2"/>
      </w:pPr>
      <w:r>
        <w:t>How the three days went</w:t>
      </w:r>
    </w:p>
    <w:p w14:paraId="16DFBD89" w14:textId="77777777" w:rsidR="007F0C43" w:rsidRDefault="00000000">
      <w:pPr>
        <w:pStyle w:val="Heading3"/>
      </w:pPr>
      <w:r>
        <w:t>Day 1: requirements and a complete first version</w:t>
      </w:r>
    </w:p>
    <w:p w14:paraId="2076DE2E" w14:textId="77777777" w:rsidR="007F0C43" w:rsidRDefault="00000000">
      <w:pPr>
        <w:pStyle w:val="ListBullet"/>
        <w:spacing w:after="60"/>
      </w:pPr>
      <w:r>
        <w:t>I started by turning the brief into a plan: the nine-field contract, acceptance criteria for each requirement, the deliverables checklist, and a list of open questions (deadline, hosting, data handling, and how to identify the customer).</w:t>
      </w:r>
    </w:p>
    <w:p w14:paraId="0B36410A" w14:textId="77777777" w:rsidR="007F0C43" w:rsidRDefault="00000000">
      <w:pPr>
        <w:pStyle w:val="ListBullet"/>
        <w:spacing w:after="60"/>
      </w:pPr>
      <w:r>
        <w:t>I checked the three calls' file headers before writing analysis code. They are Ogg Opus, 48 kHz, and two channels, but the two channels are identical, so customer and agent cannot be separated by channel. I also noted gaps in the labels: no frustrated or distressed examples, no long silences, no impaired audio, and static labeled as background noise rather than audio quality.</w:t>
      </w:r>
    </w:p>
    <w:p w14:paraId="3B69C432" w14:textId="77777777" w:rsidR="007F0C43" w:rsidRDefault="00000000">
      <w:pPr>
        <w:pStyle w:val="ListBullet"/>
        <w:spacing w:after="60"/>
      </w:pPr>
      <w:r>
        <w:t>I chose explainable acoustic rules as the baseline instead of a trained model, and locked down the output schema first, the way I would fix a save-file format.</w:t>
      </w:r>
    </w:p>
    <w:p w14:paraId="63988868" w14:textId="77777777" w:rsidR="007F0C43" w:rsidRDefault="00000000">
      <w:pPr>
        <w:pStyle w:val="ListBullet"/>
        <w:spacing w:after="60"/>
      </w:pPr>
      <w:r>
        <w:t>By the end of the day the first version covered the whole path: decoding, features, rules, batch validation, background jobs, the dashboard with sign-in, the command line, tests on synthetic audio, and first-draft reports.</w:t>
      </w:r>
    </w:p>
    <w:p w14:paraId="6DB5DA3E" w14:textId="77777777" w:rsidR="007F0C43" w:rsidRDefault="00000000">
      <w:pPr>
        <w:pStyle w:val="Heading3"/>
      </w:pPr>
      <w:r>
        <w:t>Day 2: model experiments and a security review</w:t>
      </w:r>
    </w:p>
    <w:p w14:paraId="74825BE7" w14:textId="77777777" w:rsidR="007F0C43" w:rsidRDefault="00000000">
      <w:pPr>
        <w:pStyle w:val="ListBullet"/>
        <w:spacing w:after="60"/>
      </w:pPr>
      <w:r>
        <w:t>I downloaded pinned versions of four pretrained models (speech emotion, sound events, Whisper transcription, and text emotion) and ran six configurations against the three calls, recording accuracy, speed, and cost for each.</w:t>
      </w:r>
    </w:p>
    <w:p w14:paraId="480CB5F6" w14:textId="77777777" w:rsidR="007F0C43" w:rsidRDefault="00000000">
      <w:pPr>
        <w:pStyle w:val="ListBullet"/>
        <w:spacing w:after="60"/>
      </w:pPr>
      <w:r>
        <w:t>None of the models improved tone overall. Speech emotion fixed one call and broke another. I kept the cheap, explainable baseline as the default and reported the results as observations on three calls, not validation.</w:t>
      </w:r>
    </w:p>
    <w:p w14:paraId="2AAD80C0" w14:textId="77777777" w:rsidR="007F0C43" w:rsidRDefault="00000000">
      <w:pPr>
        <w:pStyle w:val="ListBullet"/>
        <w:spacing w:after="60"/>
      </w:pPr>
      <w:r>
        <w:t>I reviewed the security of the hosted path. One fix came out of it: login rate limiting trusted a header that a client can fake (</w:t>
      </w:r>
      <w:r>
        <w:rPr>
          <w:rFonts w:ascii="Consolas" w:hAnsi="Consolas"/>
          <w:sz w:val="19"/>
        </w:rPr>
        <w:t>X-Forwarded-For</w:t>
      </w:r>
      <w:r>
        <w:t>), so I changed it to read only the address added by the hosting proxy and added a test for it.</w:t>
      </w:r>
    </w:p>
    <w:p w14:paraId="5D310C2E" w14:textId="77777777" w:rsidR="007F0C43" w:rsidRDefault="00000000">
      <w:pPr>
        <w:pStyle w:val="Heading3"/>
      </w:pPr>
      <w:r>
        <w:t>Day 3: dashboard, cleanup, and write-up</w:t>
      </w:r>
    </w:p>
    <w:p w14:paraId="3DAD3706" w14:textId="77777777" w:rsidR="007F0C43" w:rsidRDefault="00000000">
      <w:pPr>
        <w:pStyle w:val="ListBullet"/>
        <w:spacing w:after="60"/>
      </w:pPr>
      <w:r>
        <w:t>I reworked the dashboard so reviewers get an overview with charts and cost estimates, plus a separate file-results table with filters and label comparisons.</w:t>
      </w:r>
    </w:p>
    <w:p w14:paraId="3924B3C0" w14:textId="77777777" w:rsidR="007F0C43" w:rsidRDefault="00000000">
      <w:pPr>
        <w:pStyle w:val="ListBullet"/>
        <w:spacing w:after="60"/>
      </w:pPr>
      <w:r>
        <w:t>I did a cleanup pass on the AI-generated code (below) and made sure every document agreed with the code and the measurements.</w:t>
      </w:r>
    </w:p>
    <w:p w14:paraId="5010AD08" w14:textId="77777777" w:rsidR="007F0C43" w:rsidRDefault="00000000">
      <w:pPr>
        <w:pStyle w:val="ListBullet"/>
        <w:spacing w:after="60"/>
      </w:pPr>
      <w:r>
        <w:t>I wrote this guide and the user walkthrough.</w:t>
      </w:r>
    </w:p>
    <w:p w14:paraId="2ACAF568" w14:textId="77777777" w:rsidR="007F0C43" w:rsidRDefault="00000000">
      <w:pPr>
        <w:pStyle w:val="Heading2"/>
      </w:pPr>
      <w:r>
        <w:t>Cleaning up AI-generated code</w:t>
      </w:r>
    </w:p>
    <w:p w14:paraId="47356708" w14:textId="77777777" w:rsidR="007F0C43" w:rsidRDefault="00000000">
      <w:r>
        <w:t>Before submitting, I reviewed the generated code for problems that tests and linters do not catch on their own:</w:t>
      </w:r>
    </w:p>
    <w:p w14:paraId="66BE65FC" w14:textId="77777777" w:rsidR="007F0C43" w:rsidRDefault="00000000">
      <w:pPr>
        <w:pStyle w:val="ListBullet"/>
        <w:spacing w:after="60"/>
      </w:pPr>
      <w:r>
        <w:rPr>
          <w:b/>
        </w:rPr>
        <w:t>Comments and docs must match the code.</w:t>
      </w:r>
      <w:r>
        <w:t xml:space="preserve"> One comment claimed the thresholds were not chosen with the supplied calls in view, which contradicted the validation report. I corrected it.</w:t>
      </w:r>
    </w:p>
    <w:p w14:paraId="315B6AB6" w14:textId="77777777" w:rsidR="007F0C43" w:rsidRDefault="00000000">
      <w:pPr>
        <w:pStyle w:val="ListBullet"/>
        <w:spacing w:after="60"/>
      </w:pPr>
      <w:r>
        <w:rPr>
          <w:b/>
        </w:rPr>
        <w:t>Tests must check what their names say.</w:t>
      </w:r>
      <w:r>
        <w:t xml:space="preserve"> A test called "label independence" only ran the same file twice. It now runs identical audio with different labels and requires identical predictions.</w:t>
      </w:r>
    </w:p>
    <w:p w14:paraId="1B198CC1" w14:textId="77777777" w:rsidR="007F0C43" w:rsidRDefault="00000000">
      <w:pPr>
        <w:pStyle w:val="ListBullet"/>
        <w:spacing w:after="60"/>
      </w:pPr>
      <w:r>
        <w:rPr>
          <w:b/>
        </w:rPr>
        <w:t>Every limit must apply on every code path.</w:t>
      </w:r>
      <w:r>
        <w:t xml:space="preserve"> The maximum audio length was not checked for files decoded through ffmpeg. It is now.</w:t>
      </w:r>
    </w:p>
    <w:p w14:paraId="3E398A47" w14:textId="77777777" w:rsidR="007F0C43" w:rsidRDefault="00000000">
      <w:pPr>
        <w:pStyle w:val="ListBullet"/>
        <w:spacing w:after="60"/>
      </w:pPr>
      <w:r>
        <w:rPr>
          <w:b/>
        </w:rPr>
        <w:lastRenderedPageBreak/>
        <w:t>Small tidy-ups:</w:t>
      </w:r>
      <w:r>
        <w:t xml:space="preserve"> no imports of private names across modules, no unneeded inline imports, and no unused variables.</w:t>
      </w:r>
    </w:p>
    <w:p w14:paraId="407A882E" w14:textId="77777777" w:rsidR="007F0C43" w:rsidRDefault="00000000">
      <w:pPr>
        <w:pStyle w:val="ListBullet"/>
        <w:spacing w:after="60"/>
      </w:pPr>
      <w:r>
        <w:rPr>
          <w:b/>
        </w:rPr>
        <w:t>Repeatable checks:</w:t>
      </w:r>
      <w:r>
        <w:t xml:space="preserve"> I committed a lint configuration, and the linter and all 54 tests pass.</w:t>
      </w:r>
    </w:p>
    <w:p w14:paraId="37C72401" w14:textId="77777777" w:rsidR="007F0C43" w:rsidRDefault="00000000">
      <w:pPr>
        <w:pStyle w:val="ListBullet"/>
        <w:spacing w:after="60"/>
      </w:pPr>
      <w:r>
        <w:rPr>
          <w:b/>
        </w:rPr>
        <w:t>Honest status:</w:t>
      </w:r>
      <w:r>
        <w:t xml:space="preserve"> the verification checklist in the plan marks only what tests or recorded runs actually cover.</w:t>
      </w:r>
    </w:p>
    <w:p w14:paraId="6DBD054A" w14:textId="77777777" w:rsidR="007F0C43" w:rsidRDefault="00000000">
      <w:pPr>
        <w:pStyle w:val="Heading2"/>
      </w:pPr>
      <w:r>
        <w:t>What is still open</w:t>
      </w:r>
    </w:p>
    <w:p w14:paraId="0780DA4D" w14:textId="77777777" w:rsidR="007F0C43" w:rsidRDefault="00000000">
      <w:pPr>
        <w:pStyle w:val="ListBullet"/>
        <w:spacing w:after="60"/>
      </w:pPr>
      <w:r>
        <w:t>Independent labeled calls, to measure and improve tone accuracy.</w:t>
      </w:r>
    </w:p>
    <w:p w14:paraId="75437D88" w14:textId="77777777" w:rsidR="007F0C43" w:rsidRDefault="00000000">
      <w:pPr>
        <w:pStyle w:val="ListBullet"/>
        <w:spacing w:after="60"/>
      </w:pPr>
      <w:r>
        <w:t>Confidence calibration, which needs at least 30 independent labeled clips.</w:t>
      </w:r>
    </w:p>
    <w:p w14:paraId="3933C823" w14:textId="77777777" w:rsidR="007F0C43" w:rsidRDefault="00000000">
      <w:pPr>
        <w:pStyle w:val="ListBullet"/>
        <w:spacing w:after="60"/>
      </w:pPr>
      <w:r>
        <w:t>The gated overlap model (E5), pending access approval.</w:t>
      </w:r>
    </w:p>
    <w:p w14:paraId="1291B8C4" w14:textId="77777777" w:rsidR="007F0C43" w:rsidRDefault="00000000">
      <w:pPr>
        <w:pStyle w:val="ListBullet"/>
        <w:spacing w:after="60"/>
      </w:pPr>
      <w:r>
        <w:t>Customer and agent separation on mono or dual-mono audio.</w:t>
      </w:r>
    </w:p>
    <w:p w14:paraId="7B69E6B4" w14:textId="77777777" w:rsidR="007F0C43" w:rsidRDefault="00000000">
      <w:pPr>
        <w:pStyle w:val="Heading2"/>
      </w:pPr>
      <w:r>
        <w:t>What I would do differently</w:t>
      </w:r>
    </w:p>
    <w:tbl>
      <w:tblPr>
        <w:tblStyle w:val="TableGrid"/>
        <w:tblW w:w="0" w:type="auto"/>
        <w:jc w:val="center"/>
        <w:tblLook w:val="04A0" w:firstRow="1" w:lastRow="0" w:firstColumn="1" w:lastColumn="0" w:noHBand="0" w:noVBand="1"/>
      </w:tblPr>
      <w:tblGrid>
        <w:gridCol w:w="3168"/>
        <w:gridCol w:w="6480"/>
      </w:tblGrid>
      <w:tr w:rsidR="007F0C43" w14:paraId="6537061F" w14:textId="77777777">
        <w:trPr>
          <w:jc w:val="center"/>
        </w:trPr>
        <w:tc>
          <w:tcPr>
            <w:tcW w:w="3168" w:type="dxa"/>
            <w:shd w:val="clear" w:color="auto" w:fill="1F3A5F"/>
          </w:tcPr>
          <w:p w14:paraId="28C48DBD" w14:textId="77777777" w:rsidR="007F0C43" w:rsidRDefault="00000000">
            <w:pPr>
              <w:spacing w:after="0"/>
            </w:pPr>
            <w:r>
              <w:rPr>
                <w:b/>
                <w:color w:val="FFFFFF"/>
                <w:sz w:val="19"/>
              </w:rPr>
              <w:t>Lesson</w:t>
            </w:r>
          </w:p>
        </w:tc>
        <w:tc>
          <w:tcPr>
            <w:tcW w:w="6480" w:type="dxa"/>
            <w:shd w:val="clear" w:color="auto" w:fill="1F3A5F"/>
          </w:tcPr>
          <w:p w14:paraId="177E595D" w14:textId="77777777" w:rsidR="007F0C43" w:rsidRDefault="00000000">
            <w:pPr>
              <w:spacing w:after="0"/>
            </w:pPr>
            <w:r>
              <w:rPr>
                <w:b/>
                <w:color w:val="FFFFFF"/>
                <w:sz w:val="19"/>
              </w:rPr>
              <w:t>Why</w:t>
            </w:r>
          </w:p>
        </w:tc>
      </w:tr>
      <w:tr w:rsidR="007F0C43" w14:paraId="6793626B" w14:textId="77777777">
        <w:trPr>
          <w:jc w:val="center"/>
        </w:trPr>
        <w:tc>
          <w:tcPr>
            <w:tcW w:w="3168" w:type="dxa"/>
          </w:tcPr>
          <w:p w14:paraId="0AF2BC17" w14:textId="77777777" w:rsidR="007F0C43" w:rsidRDefault="00000000">
            <w:pPr>
              <w:spacing w:after="0"/>
            </w:pPr>
            <w:r>
              <w:rPr>
                <w:sz w:val="19"/>
              </w:rPr>
              <w:t>Start deployment on day 1</w:t>
            </w:r>
          </w:p>
        </w:tc>
        <w:tc>
          <w:tcPr>
            <w:tcW w:w="6480" w:type="dxa"/>
          </w:tcPr>
          <w:p w14:paraId="1D267641" w14:textId="77777777" w:rsidR="007F0C43" w:rsidRDefault="00000000">
            <w:pPr>
              <w:spacing w:after="0"/>
            </w:pPr>
            <w:r>
              <w:rPr>
                <w:sz w:val="19"/>
              </w:rPr>
              <w:t>Hosting depends on access and approvals that take time to arrange, so it should not wait for the end</w:t>
            </w:r>
          </w:p>
        </w:tc>
      </w:tr>
      <w:tr w:rsidR="007F0C43" w14:paraId="08B5935E" w14:textId="77777777">
        <w:trPr>
          <w:jc w:val="center"/>
        </w:trPr>
        <w:tc>
          <w:tcPr>
            <w:tcW w:w="3168" w:type="dxa"/>
            <w:shd w:val="clear" w:color="auto" w:fill="EEF3F8"/>
          </w:tcPr>
          <w:p w14:paraId="1C3395AA" w14:textId="77777777" w:rsidR="007F0C43" w:rsidRDefault="00000000">
            <w:pPr>
              <w:spacing w:after="0"/>
            </w:pPr>
            <w:r>
              <w:rPr>
                <w:sz w:val="19"/>
              </w:rPr>
              <w:t>Ask for more labeled calls immediately</w:t>
            </w:r>
          </w:p>
        </w:tc>
        <w:tc>
          <w:tcPr>
            <w:tcW w:w="6480" w:type="dxa"/>
            <w:shd w:val="clear" w:color="auto" w:fill="EEF3F8"/>
          </w:tcPr>
          <w:p w14:paraId="020158BA" w14:textId="77777777" w:rsidR="007F0C43" w:rsidRDefault="00000000">
            <w:pPr>
              <w:spacing w:after="0"/>
            </w:pPr>
            <w:r>
              <w:rPr>
                <w:sz w:val="19"/>
              </w:rPr>
              <w:t>Three calls cannot tell me whether a change helps, so model choices stayed guesses</w:t>
            </w:r>
          </w:p>
        </w:tc>
      </w:tr>
      <w:tr w:rsidR="007F0C43" w14:paraId="72C735A0" w14:textId="77777777">
        <w:trPr>
          <w:jc w:val="center"/>
        </w:trPr>
        <w:tc>
          <w:tcPr>
            <w:tcW w:w="3168" w:type="dxa"/>
          </w:tcPr>
          <w:p w14:paraId="38E32EAE" w14:textId="77777777" w:rsidR="007F0C43" w:rsidRDefault="00000000">
            <w:pPr>
              <w:spacing w:after="0"/>
            </w:pPr>
            <w:r>
              <w:rPr>
                <w:sz w:val="19"/>
              </w:rPr>
              <w:t>Do a listening review of each call early</w:t>
            </w:r>
          </w:p>
        </w:tc>
        <w:tc>
          <w:tcPr>
            <w:tcW w:w="6480" w:type="dxa"/>
          </w:tcPr>
          <w:p w14:paraId="7E829626" w14:textId="77777777" w:rsidR="007F0C43" w:rsidRDefault="00000000">
            <w:pPr>
              <w:spacing w:after="0"/>
            </w:pPr>
            <w:r>
              <w:rPr>
                <w:sz w:val="19"/>
              </w:rPr>
              <w:t>Hearing the calls shows who the customer is and where the noise sits, which the measurements alone cannot</w:t>
            </w:r>
          </w:p>
        </w:tc>
      </w:tr>
      <w:tr w:rsidR="007F0C43" w14:paraId="2F23EE80" w14:textId="77777777">
        <w:trPr>
          <w:jc w:val="center"/>
        </w:trPr>
        <w:tc>
          <w:tcPr>
            <w:tcW w:w="3168" w:type="dxa"/>
            <w:shd w:val="clear" w:color="auto" w:fill="EEF3F8"/>
          </w:tcPr>
          <w:p w14:paraId="5F6124D9" w14:textId="77777777" w:rsidR="007F0C43" w:rsidRDefault="00000000">
            <w:pPr>
              <w:spacing w:after="0"/>
            </w:pPr>
            <w:r>
              <w:rPr>
                <w:sz w:val="19"/>
              </w:rPr>
              <w:t>Review AI output in small batches</w:t>
            </w:r>
          </w:p>
        </w:tc>
        <w:tc>
          <w:tcPr>
            <w:tcW w:w="6480" w:type="dxa"/>
            <w:shd w:val="clear" w:color="auto" w:fill="EEF3F8"/>
          </w:tcPr>
          <w:p w14:paraId="2CCF7E10" w14:textId="77777777" w:rsidR="007F0C43" w:rsidRDefault="00000000">
            <w:pPr>
              <w:spacing w:after="0"/>
            </w:pPr>
            <w:r>
              <w:rPr>
                <w:sz w:val="19"/>
              </w:rPr>
              <w:t>Reviewing a large generated first version at the end took longer than reviewing it as it was written</w:t>
            </w:r>
          </w:p>
        </w:tc>
      </w:tr>
    </w:tbl>
    <w:p w14:paraId="1081714E" w14:textId="77777777" w:rsidR="007F0C43" w:rsidRDefault="007F0C43">
      <w:pPr>
        <w:spacing w:after="40"/>
      </w:pPr>
    </w:p>
    <w:p w14:paraId="50E477C8" w14:textId="77777777" w:rsidR="007F0C43" w:rsidRDefault="00000000">
      <w:pPr>
        <w:pStyle w:val="Heading2"/>
      </w:pPr>
      <w:r>
        <w:t>What I would tell another newcomer</w:t>
      </w:r>
    </w:p>
    <w:p w14:paraId="67D40134" w14:textId="77777777" w:rsidR="007F0C43" w:rsidRDefault="00000000">
      <w:r>
        <w:t>In three days you can build a working, well-tested, and honestly documented pipeline and dashboard without an ML background. Do not expect strong emotion accuracy from three labeled calls. After the first version, more labeled data will improve accuracy more than more code will.</w:t>
      </w:r>
    </w:p>
    <w:sectPr w:rsidR="007F0C43" w:rsidSect="00034616">
      <w:footerReference w:type="even" r:id="rId9"/>
      <w:footerReference w:type="default" r:id="rId10"/>
      <w:footerReference w:type="first" r:id="rId11"/>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BFD0E" w14:textId="77777777" w:rsidR="00590B63" w:rsidRDefault="00590B63">
      <w:pPr>
        <w:spacing w:after="0" w:line="240" w:lineRule="auto"/>
      </w:pPr>
      <w:r>
        <w:separator/>
      </w:r>
    </w:p>
  </w:endnote>
  <w:endnote w:type="continuationSeparator" w:id="0">
    <w:p w14:paraId="5CE055F9" w14:textId="77777777" w:rsidR="00590B63" w:rsidRDefault="00590B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9BEF3" w14:textId="4E912C1E" w:rsidR="00666F29" w:rsidRDefault="00666F29">
    <w:pPr>
      <w:pStyle w:val="Footer"/>
    </w:pPr>
    <w:r>
      <w:rPr>
        <w:noProof/>
      </w:rPr>
      <mc:AlternateContent>
        <mc:Choice Requires="wps">
          <w:drawing>
            <wp:anchor distT="0" distB="0" distL="0" distR="0" simplePos="0" relativeHeight="251659264" behindDoc="0" locked="0" layoutInCell="1" allowOverlap="1" wp14:anchorId="3256606D" wp14:editId="0B63F339">
              <wp:simplePos x="635" y="635"/>
              <wp:positionH relativeFrom="page">
                <wp:align>left</wp:align>
              </wp:positionH>
              <wp:positionV relativeFrom="page">
                <wp:align>bottom</wp:align>
              </wp:positionV>
              <wp:extent cx="1849755" cy="361315"/>
              <wp:effectExtent l="0" t="0" r="17145" b="0"/>
              <wp:wrapNone/>
              <wp:docPr id="1920686504" name="Text Box 2" descr="Caterpillar: Non-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49755" cy="361315"/>
                      </a:xfrm>
                      <a:prstGeom prst="rect">
                        <a:avLst/>
                      </a:prstGeom>
                      <a:noFill/>
                      <a:ln>
                        <a:noFill/>
                      </a:ln>
                    </wps:spPr>
                    <wps:txbx>
                      <w:txbxContent>
                        <w:p w14:paraId="7A586AEB" w14:textId="2D0AC590" w:rsidR="00666F29" w:rsidRPr="00666F29" w:rsidRDefault="00666F29" w:rsidP="00666F29">
                          <w:pPr>
                            <w:spacing w:after="0"/>
                            <w:rPr>
                              <w:rFonts w:ascii="Aptos" w:eastAsia="Aptos" w:hAnsi="Aptos" w:cs="Aptos"/>
                              <w:noProof/>
                              <w:color w:val="737373"/>
                              <w:sz w:val="20"/>
                              <w:szCs w:val="20"/>
                            </w:rPr>
                          </w:pPr>
                          <w:r w:rsidRPr="00666F29">
                            <w:rPr>
                              <w:rFonts w:ascii="Aptos" w:eastAsia="Aptos" w:hAnsi="Aptos" w:cs="Aptos"/>
                              <w:noProof/>
                              <w:color w:val="737373"/>
                              <w:sz w:val="20"/>
                              <w:szCs w:val="20"/>
                            </w:rPr>
                            <w:t>Caterpillar: Non-Confidential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256606D" id="_x0000_t202" coordsize="21600,21600" o:spt="202" path="m,l,21600r21600,l21600,xe">
              <v:stroke joinstyle="miter"/>
              <v:path gradientshapeok="t" o:connecttype="rect"/>
            </v:shapetype>
            <v:shape id="Text Box 2" o:spid="_x0000_s1026" type="#_x0000_t202" alt="Caterpillar: Non-Confidential" style="position:absolute;margin-left:0;margin-top:0;width:145.65pt;height:28.4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" filled="f" stroked="f">
              <v:fill o:detectmouseclick="t"/>
              <v:textbox style="mso-fit-shape-to-text:t" inset="20pt,0,0,15pt">
                <w:txbxContent>
                  <w:p w14:paraId="7A586AEB" w14:textId="2D0AC590" w:rsidR="00666F29" w:rsidRPr="00666F29" w:rsidRDefault="00666F29" w:rsidP="00666F29">
                    <w:pPr>
                      <w:spacing w:after="0"/>
                      <w:rPr>
                        <w:rFonts w:ascii="Aptos" w:eastAsia="Aptos" w:hAnsi="Aptos" w:cs="Aptos"/>
                        <w:noProof/>
                        <w:color w:val="737373"/>
                        <w:sz w:val="20"/>
                        <w:szCs w:val="20"/>
                      </w:rPr>
                    </w:pPr>
                    <w:r w:rsidRPr="00666F29">
                      <w:rPr>
                        <w:rFonts w:ascii="Aptos" w:eastAsia="Aptos" w:hAnsi="Aptos" w:cs="Aptos"/>
                        <w:noProof/>
                        <w:color w:val="737373"/>
                        <w:sz w:val="20"/>
                        <w:szCs w:val="20"/>
                      </w:rPr>
                      <w:t>Caterpillar: Non-Confidential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C08B8" w14:textId="2497CE74" w:rsidR="007F0C43" w:rsidRDefault="00666F29">
    <w:pPr>
      <w:pStyle w:val="Footer"/>
      <w:jc w:val="center"/>
    </w:pPr>
    <w:r>
      <w:rPr>
        <w:noProof/>
        <w:color w:val="595959"/>
        <w:sz w:val="17"/>
      </w:rPr>
      <mc:AlternateContent>
        <mc:Choice Requires="wps">
          <w:drawing>
            <wp:anchor distT="0" distB="0" distL="0" distR="0" simplePos="0" relativeHeight="251660288" behindDoc="0" locked="0" layoutInCell="1" allowOverlap="1" wp14:anchorId="6ED7EB50" wp14:editId="79BABD49">
              <wp:simplePos x="819150" y="9467850"/>
              <wp:positionH relativeFrom="page">
                <wp:align>left</wp:align>
              </wp:positionH>
              <wp:positionV relativeFrom="page">
                <wp:align>bottom</wp:align>
              </wp:positionV>
              <wp:extent cx="1849755" cy="361315"/>
              <wp:effectExtent l="0" t="0" r="17145" b="0"/>
              <wp:wrapNone/>
              <wp:docPr id="2102185673" name="Text Box 3" descr="Caterpillar: Non-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49755" cy="361315"/>
                      </a:xfrm>
                      <a:prstGeom prst="rect">
                        <a:avLst/>
                      </a:prstGeom>
                      <a:noFill/>
                      <a:ln>
                        <a:noFill/>
                      </a:ln>
                    </wps:spPr>
                    <wps:txbx>
                      <w:txbxContent>
                        <w:p w14:paraId="3E86C4B1" w14:textId="533492F1" w:rsidR="00666F29" w:rsidRPr="00666F29" w:rsidRDefault="00666F29" w:rsidP="00666F29">
                          <w:pPr>
                            <w:spacing w:after="0"/>
                            <w:rPr>
                              <w:rFonts w:ascii="Aptos" w:eastAsia="Aptos" w:hAnsi="Aptos" w:cs="Aptos"/>
                              <w:noProof/>
                              <w:color w:val="737373"/>
                              <w:sz w:val="20"/>
                              <w:szCs w:val="20"/>
                            </w:rPr>
                          </w:pPr>
                          <w:r w:rsidRPr="00666F29">
                            <w:rPr>
                              <w:rFonts w:ascii="Aptos" w:eastAsia="Aptos" w:hAnsi="Aptos" w:cs="Aptos"/>
                              <w:noProof/>
                              <w:color w:val="737373"/>
                              <w:sz w:val="20"/>
                              <w:szCs w:val="20"/>
                            </w:rPr>
                            <w:t>Caterpillar: Non-Confidential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ED7EB50" id="_x0000_t202" coordsize="21600,21600" o:spt="202" path="m,l,21600r21600,l21600,xe">
              <v:stroke joinstyle="miter"/>
              <v:path gradientshapeok="t" o:connecttype="rect"/>
            </v:shapetype>
            <v:shape id="Text Box 3" o:spid="_x0000_s1027" type="#_x0000_t202" alt="Caterpillar: Non-Confidential" style="position:absolute;left:0;text-align:left;margin-left:0;margin-top:0;width:145.65pt;height:28.4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" filled="f" stroked="f">
              <v:fill o:detectmouseclick="t"/>
              <v:textbox style="mso-fit-shape-to-text:t" inset="20pt,0,0,15pt">
                <w:txbxContent>
                  <w:p w14:paraId="3E86C4B1" w14:textId="533492F1" w:rsidR="00666F29" w:rsidRPr="00666F29" w:rsidRDefault="00666F29" w:rsidP="00666F29">
                    <w:pPr>
                      <w:spacing w:after="0"/>
                      <w:rPr>
                        <w:rFonts w:ascii="Aptos" w:eastAsia="Aptos" w:hAnsi="Aptos" w:cs="Aptos"/>
                        <w:noProof/>
                        <w:color w:val="737373"/>
                        <w:sz w:val="20"/>
                        <w:szCs w:val="20"/>
                      </w:rPr>
                    </w:pPr>
                    <w:r w:rsidRPr="00666F29">
                      <w:rPr>
                        <w:rFonts w:ascii="Aptos" w:eastAsia="Aptos" w:hAnsi="Aptos" w:cs="Aptos"/>
                        <w:noProof/>
                        <w:color w:val="737373"/>
                        <w:sz w:val="20"/>
                        <w:szCs w:val="20"/>
                      </w:rPr>
                      <w:t>Caterpillar: Non-Confidential</w:t>
                    </w:r>
                  </w:p>
                </w:txbxContent>
              </v:textbox>
              <w10:wrap anchorx="page" anchory="page"/>
            </v:shape>
          </w:pict>
        </mc:Fallback>
      </mc:AlternateContent>
    </w:r>
    <w:r w:rsidR="00000000">
      <w:rPr>
        <w:color w:val="595959"/>
        <w:sz w:val="17"/>
      </w:rPr>
      <w:t xml:space="preserve">AudioEval submission guide  |  Confidential  |  Page </w:t>
    </w:r>
    <w:r w:rsidR="00000000">
      <w:rPr>
        <w:color w:val="595959"/>
        <w:sz w:val="17"/>
      </w:rPr>
      <w:fldChar w:fldCharType="begin"/>
    </w:r>
    <w:r w:rsidR="00000000">
      <w:rPr>
        <w:color w:val="595959"/>
        <w:sz w:val="17"/>
      </w:rPr>
      <w:instrText>PAGE</w:instrText>
    </w:r>
    <w:r>
      <w:rPr>
        <w:color w:val="595959"/>
        <w:sz w:val="17"/>
      </w:rPr>
      <w:fldChar w:fldCharType="separate"/>
    </w:r>
    <w:r>
      <w:rPr>
        <w:noProof/>
        <w:color w:val="595959"/>
        <w:sz w:val="17"/>
      </w:rPr>
      <w:t>1</w:t>
    </w:r>
    <w:r w:rsidR="00000000">
      <w:rPr>
        <w:color w:val="595959"/>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4BB19" w14:textId="347F58CE" w:rsidR="00666F29" w:rsidRDefault="00666F29">
    <w:pPr>
      <w:pStyle w:val="Footer"/>
    </w:pPr>
    <w:r>
      <w:rPr>
        <w:noProof/>
      </w:rPr>
      <mc:AlternateContent>
        <mc:Choice Requires="wps">
          <w:drawing>
            <wp:anchor distT="0" distB="0" distL="0" distR="0" simplePos="0" relativeHeight="251658240" behindDoc="0" locked="0" layoutInCell="1" allowOverlap="1" wp14:anchorId="147E9614" wp14:editId="426A2C05">
              <wp:simplePos x="635" y="635"/>
              <wp:positionH relativeFrom="page">
                <wp:align>left</wp:align>
              </wp:positionH>
              <wp:positionV relativeFrom="page">
                <wp:align>bottom</wp:align>
              </wp:positionV>
              <wp:extent cx="1849755" cy="361315"/>
              <wp:effectExtent l="0" t="0" r="17145" b="0"/>
              <wp:wrapNone/>
              <wp:docPr id="535867934" name="Text Box 1" descr="Caterpillar: Non-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49755" cy="361315"/>
                      </a:xfrm>
                      <a:prstGeom prst="rect">
                        <a:avLst/>
                      </a:prstGeom>
                      <a:noFill/>
                      <a:ln>
                        <a:noFill/>
                      </a:ln>
                    </wps:spPr>
                    <wps:txbx>
                      <w:txbxContent>
                        <w:p w14:paraId="5E719EFF" w14:textId="47ED7EF1" w:rsidR="00666F29" w:rsidRPr="00666F29" w:rsidRDefault="00666F29" w:rsidP="00666F29">
                          <w:pPr>
                            <w:spacing w:after="0"/>
                            <w:rPr>
                              <w:rFonts w:ascii="Aptos" w:eastAsia="Aptos" w:hAnsi="Aptos" w:cs="Aptos"/>
                              <w:noProof/>
                              <w:color w:val="737373"/>
                              <w:sz w:val="20"/>
                              <w:szCs w:val="20"/>
                            </w:rPr>
                          </w:pPr>
                          <w:r w:rsidRPr="00666F29">
                            <w:rPr>
                              <w:rFonts w:ascii="Aptos" w:eastAsia="Aptos" w:hAnsi="Aptos" w:cs="Aptos"/>
                              <w:noProof/>
                              <w:color w:val="737373"/>
                              <w:sz w:val="20"/>
                              <w:szCs w:val="20"/>
                            </w:rPr>
                            <w:t>Caterpillar: Non-Confidential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47E9614" id="_x0000_t202" coordsize="21600,21600" o:spt="202" path="m,l,21600r21600,l21600,xe">
              <v:stroke joinstyle="miter"/>
              <v:path gradientshapeok="t" o:connecttype="rect"/>
            </v:shapetype>
            <v:shape id="Text Box 1" o:spid="_x0000_s1028" type="#_x0000_t202" alt="Caterpillar: Non-Confidential" style="position:absolute;margin-left:0;margin-top:0;width:145.65pt;height:28.4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" filled="f" stroked="f">
              <v:fill o:detectmouseclick="t"/>
              <v:textbox style="mso-fit-shape-to-text:t" inset="20pt,0,0,15pt">
                <w:txbxContent>
                  <w:p w14:paraId="5E719EFF" w14:textId="47ED7EF1" w:rsidR="00666F29" w:rsidRPr="00666F29" w:rsidRDefault="00666F29" w:rsidP="00666F29">
                    <w:pPr>
                      <w:spacing w:after="0"/>
                      <w:rPr>
                        <w:rFonts w:ascii="Aptos" w:eastAsia="Aptos" w:hAnsi="Aptos" w:cs="Aptos"/>
                        <w:noProof/>
                        <w:color w:val="737373"/>
                        <w:sz w:val="20"/>
                        <w:szCs w:val="20"/>
                      </w:rPr>
                    </w:pPr>
                    <w:r w:rsidRPr="00666F29">
                      <w:rPr>
                        <w:rFonts w:ascii="Aptos" w:eastAsia="Aptos" w:hAnsi="Aptos" w:cs="Aptos"/>
                        <w:noProof/>
                        <w:color w:val="737373"/>
                        <w:sz w:val="20"/>
                        <w:szCs w:val="20"/>
                      </w:rPr>
                      <w:t>Caterpillar: Non-Confidential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FC661" w14:textId="77777777" w:rsidR="00590B63" w:rsidRDefault="00590B63">
      <w:pPr>
        <w:spacing w:after="0" w:line="240" w:lineRule="auto"/>
      </w:pPr>
      <w:r>
        <w:separator/>
      </w:r>
    </w:p>
  </w:footnote>
  <w:footnote w:type="continuationSeparator" w:id="0">
    <w:p w14:paraId="3DCAAAFC" w14:textId="77777777" w:rsidR="00590B63" w:rsidRDefault="00590B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9787135">
    <w:abstractNumId w:val="8"/>
  </w:num>
  <w:num w:numId="2" w16cid:durableId="138765239">
    <w:abstractNumId w:val="6"/>
  </w:num>
  <w:num w:numId="3" w16cid:durableId="1713849396">
    <w:abstractNumId w:val="5"/>
  </w:num>
  <w:num w:numId="4" w16cid:durableId="2079211357">
    <w:abstractNumId w:val="4"/>
  </w:num>
  <w:num w:numId="5" w16cid:durableId="1475291007">
    <w:abstractNumId w:val="7"/>
  </w:num>
  <w:num w:numId="6" w16cid:durableId="685131201">
    <w:abstractNumId w:val="3"/>
  </w:num>
  <w:num w:numId="7" w16cid:durableId="1620575609">
    <w:abstractNumId w:val="2"/>
  </w:num>
  <w:num w:numId="8" w16cid:durableId="1398290">
    <w:abstractNumId w:val="1"/>
  </w:num>
  <w:num w:numId="9" w16cid:durableId="14313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0B63"/>
    <w:rsid w:val="00666F29"/>
    <w:rsid w:val="007F0C43"/>
    <w:rsid w:val="00805F6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9D8B2B"/>
  <w14:defaultImageDpi w14:val="300"/>
  <w15:docId w15:val="{9DEA39C2-5C7A-437D-8D42-BEA8A0612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360" w:after="0"/>
      <w:outlineLvl w:val="0"/>
    </w:pPr>
    <w:rPr>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160" w:after="0"/>
      <w:outlineLvl w:val="2"/>
    </w:pPr>
    <w:rPr>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66F29"/>
    <w:rPr>
      <w:color w:val="0000FF" w:themeColor="hyperlink"/>
      <w:u w:val="single"/>
    </w:rPr>
  </w:style>
  <w:style w:type="character" w:styleId="UnresolvedMention">
    <w:name w:val="Unresolved Mention"/>
    <w:basedOn w:val="DefaultParagraphFont"/>
    <w:uiPriority w:val="99"/>
    <w:semiHidden/>
    <w:unhideWhenUsed/>
    <w:rsid w:val="00666F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audioeval-demo-02.whiteplant-221d1405.westus2.azurecontainerapps.io/"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2975</Words>
  <Characters>16959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Nikhil Medanki</cp:lastModifiedBy>
  <cp:revision>2</cp:revision>
  <dcterms:created xsi:type="dcterms:W3CDTF">2013-12-23T23:15:00Z</dcterms:created>
  <dcterms:modified xsi:type="dcterms:W3CDTF">2026-10-29T17:48:00Z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1ff0b21e,727b59a8,7d4ccec9</vt:lpwstr>
  </property>
  <property fmtid="{D5CDD505-2E9C-101B-9397-08002B2CF9AE}" pid="3" name="ClassificationContentMarkingFooterFontProps">
    <vt:lpwstr>#737373,10,Aptos</vt:lpwstr>
  </property>
  <property fmtid="{D5CDD505-2E9C-101B-9397-08002B2CF9AE}" pid="4" name="ClassificationContentMarkingFooterText">
    <vt:lpwstr>Caterpillar: Non-Confidential</vt:lpwstr>
  </property>
  <property fmtid="{D5CDD505-2E9C-101B-9397-08002B2CF9AE}" pid="5" name="MSIP_Label_de626253-7df0-45d1-91d6-3bbbe43bab71_Enabled">
    <vt:lpwstr>true</vt:lpwstr>
  </property>
  <property fmtid="{D5CDD505-2E9C-101B-9397-08002B2CF9AE}" pid="6" name="MSIP_Label_de626253-7df0-45d1-91d6-3bbbe43bab71_SetDate">
    <vt:lpwstr>2026-10-29T17:44:38Z</vt:lpwstr>
  </property>
  <property fmtid="{D5CDD505-2E9C-101B-9397-08002B2CF9AE}" pid="7" name="MSIP_Label_de626253-7df0-45d1-91d6-3bbbe43bab71_Method">
    <vt:lpwstr>Privileged</vt:lpwstr>
  </property>
  <property fmtid="{D5CDD505-2E9C-101B-9397-08002B2CF9AE}" pid="8" name="MSIP_Label_de626253-7df0-45d1-91d6-3bbbe43bab71_Name">
    <vt:lpwstr>de626253-7df0-45d1-91d6-3bbbe43bab71</vt:lpwstr>
  </property>
  <property fmtid="{D5CDD505-2E9C-101B-9397-08002B2CF9AE}" pid="9" name="MSIP_Label_de626253-7df0-45d1-91d6-3bbbe43bab71_SiteId">
    <vt:lpwstr>ceb177bf-013b-49ab-8a9c-4abce32afc1e</vt:lpwstr>
  </property>
  <property fmtid="{D5CDD505-2E9C-101B-9397-08002B2CF9AE}" pid="10" name="MSIP_Label_de626253-7df0-45d1-91d6-3bbbe43bab71_ActionId">
    <vt:lpwstr>aa0a58c9-93d6-4479-8c46-380f4aa010a9</vt:lpwstr>
  </property>
  <property fmtid="{D5CDD505-2E9C-101B-9397-08002B2CF9AE}" pid="11" name="MSIP_Label_de626253-7df0-45d1-91d6-3bbbe43bab71_ContentBits">
    <vt:lpwstr>2</vt:lpwstr>
  </property>
  <property fmtid="{D5CDD505-2E9C-101B-9397-08002B2CF9AE}" pid="12" name="MSIP_Label_de626253-7df0-45d1-91d6-3bbbe43bab71_Tag">
    <vt:lpwstr>10, 0, 1, 1</vt:lpwstr>
  </property>
</Properties>
</file>