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6F39E" w14:textId="10577B6B" w:rsidR="00CF1F21" w:rsidRPr="00CF1F21" w:rsidRDefault="007971EC" w:rsidP="00CF1F21">
      <w:pPr>
        <w:pStyle w:val="ListParagraph"/>
        <w:numPr>
          <w:ilvl w:val="0"/>
          <w:numId w:val="2"/>
        </w:numPr>
        <w:jc w:val="both"/>
        <w:rPr>
          <w:rFonts w:ascii="Source Serif Pro" w:hAnsi="Source Serif Pro"/>
          <w:color w:val="313131"/>
          <w:sz w:val="27"/>
          <w:szCs w:val="27"/>
          <w:shd w:val="clear" w:color="auto" w:fill="FFFFFF"/>
        </w:rPr>
      </w:pPr>
      <w:r w:rsidRPr="00CF1F21">
        <w:rPr>
          <w:rFonts w:ascii="Source Serif Pro" w:hAnsi="Source Serif Pro"/>
          <w:color w:val="313131"/>
          <w:sz w:val="27"/>
          <w:szCs w:val="27"/>
          <w:shd w:val="clear" w:color="auto" w:fill="FFFFFF"/>
        </w:rPr>
        <w:t>Bi</w:t>
      </w:r>
      <w:r w:rsidRPr="00CF1F21">
        <w:rPr>
          <w:rFonts w:ascii="Cambria" w:hAnsi="Cambria"/>
          <w:color w:val="313131"/>
          <w:sz w:val="27"/>
          <w:szCs w:val="27"/>
          <w:shd w:val="clear" w:color="auto" w:fill="FFFFFF"/>
        </w:rPr>
        <w:t>ểu đồ</w:t>
      </w:r>
      <w:r w:rsidRPr="00CF1F21">
        <w:rPr>
          <w:rFonts w:ascii="Source Serif Pro" w:hAnsi="Source Serif Pro"/>
          <w:color w:val="313131"/>
          <w:sz w:val="27"/>
          <w:szCs w:val="27"/>
          <w:shd w:val="clear" w:color="auto" w:fill="FFFFFF"/>
        </w:rPr>
        <w:t xml:space="preserve"> phân rã ch</w:t>
      </w:r>
      <w:r w:rsidRPr="00CF1F21">
        <w:rPr>
          <w:rFonts w:ascii="Calibri" w:hAnsi="Calibri" w:cs="Calibri"/>
          <w:color w:val="313131"/>
          <w:sz w:val="27"/>
          <w:szCs w:val="27"/>
          <w:shd w:val="clear" w:color="auto" w:fill="FFFFFF"/>
        </w:rPr>
        <w:t>ứ</w:t>
      </w:r>
      <w:r w:rsidRPr="00CF1F21">
        <w:rPr>
          <w:rFonts w:ascii="Source Serif Pro" w:hAnsi="Source Serif Pro"/>
          <w:color w:val="313131"/>
          <w:sz w:val="27"/>
          <w:szCs w:val="27"/>
          <w:shd w:val="clear" w:color="auto" w:fill="FFFFFF"/>
        </w:rPr>
        <w:t>c n</w:t>
      </w:r>
      <w:r w:rsidRPr="00CF1F21">
        <w:rPr>
          <w:rFonts w:ascii="Calibri" w:hAnsi="Calibri" w:cs="Calibri"/>
          <w:color w:val="313131"/>
          <w:sz w:val="27"/>
          <w:szCs w:val="27"/>
          <w:shd w:val="clear" w:color="auto" w:fill="FFFFFF"/>
        </w:rPr>
        <w:t>ă</w:t>
      </w:r>
      <w:r w:rsidRPr="00CF1F21">
        <w:rPr>
          <w:rFonts w:ascii="Source Serif Pro" w:hAnsi="Source Serif Pro"/>
          <w:color w:val="313131"/>
          <w:sz w:val="27"/>
          <w:szCs w:val="27"/>
          <w:shd w:val="clear" w:color="auto" w:fill="FFFFFF"/>
        </w:rPr>
        <w:t xml:space="preserve">ng (BFD </w:t>
      </w:r>
      <w:r w:rsidRPr="00CF1F21">
        <w:rPr>
          <w:rFonts w:ascii="Source Serif Pro" w:hAnsi="Source Serif Pro" w:cs="Source Serif Pro"/>
          <w:color w:val="313131"/>
          <w:sz w:val="27"/>
          <w:szCs w:val="27"/>
          <w:shd w:val="clear" w:color="auto" w:fill="FFFFFF"/>
        </w:rPr>
        <w:t>–</w:t>
      </w:r>
      <w:r w:rsidRPr="00CF1F21">
        <w:rPr>
          <w:rFonts w:ascii="Source Serif Pro" w:hAnsi="Source Serif Pro"/>
          <w:color w:val="313131"/>
          <w:sz w:val="27"/>
          <w:szCs w:val="27"/>
          <w:shd w:val="clear" w:color="auto" w:fill="FFFFFF"/>
        </w:rPr>
        <w:t xml:space="preserve"> Business Function Diagram)</w:t>
      </w:r>
    </w:p>
    <w:p w14:paraId="51609730" w14:textId="0A0703CD" w:rsidR="001E69C9" w:rsidRDefault="00CF1F21" w:rsidP="00566BC9">
      <w:pPr>
        <w:ind w:left="360" w:firstLine="360"/>
        <w:jc w:val="both"/>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L</w:t>
      </w:r>
      <w:r w:rsidR="001E69C9">
        <w:rPr>
          <w:rFonts w:ascii="Source Serif Pro" w:hAnsi="Source Serif Pro"/>
          <w:color w:val="313131"/>
          <w:sz w:val="27"/>
          <w:szCs w:val="27"/>
          <w:shd w:val="clear" w:color="auto" w:fill="FFFFFF"/>
        </w:rPr>
        <w:t>à biểu diễn phân rã có thứ bậc các nhiệm vụ chức năng của phần mềm. Mỗi nhiệm vụ chức năng lại được chia ra làm nhiều công việc con. Số mức phân chia theo chiều sâu và theo chiều rộng lại phụ thuộc vào độ phức tạp của hệ thống.</w:t>
      </w:r>
    </w:p>
    <w:p w14:paraId="2A9FE16D" w14:textId="39D60ADA" w:rsidR="007971EC" w:rsidRPr="007971EC" w:rsidRDefault="007971EC" w:rsidP="007971EC">
      <w:pPr>
        <w:pStyle w:val="ListParagraph"/>
        <w:numPr>
          <w:ilvl w:val="0"/>
          <w:numId w:val="1"/>
        </w:numPr>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Các ký hi</w:t>
      </w:r>
      <w:r>
        <w:rPr>
          <w:rFonts w:ascii="Cambria" w:hAnsi="Cambria"/>
          <w:color w:val="313131"/>
          <w:sz w:val="27"/>
          <w:szCs w:val="27"/>
          <w:shd w:val="clear" w:color="auto" w:fill="FFFFFF"/>
        </w:rPr>
        <w:t>ệu:</w:t>
      </w:r>
    </w:p>
    <w:p w14:paraId="6653065D" w14:textId="77777777" w:rsidR="007971EC" w:rsidRPr="007971EC" w:rsidRDefault="007971EC" w:rsidP="007971EC">
      <w:pPr>
        <w:pStyle w:val="ListParagraph"/>
        <w:numPr>
          <w:ilvl w:val="1"/>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Chức năng</w:t>
      </w:r>
    </w:p>
    <w:p w14:paraId="02542162" w14:textId="77777777" w:rsidR="007971EC" w:rsidRPr="007971EC" w:rsidRDefault="007971EC" w:rsidP="007971EC">
      <w:pPr>
        <w:pStyle w:val="ListParagraph"/>
        <w:numPr>
          <w:ilvl w:val="2"/>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 xml:space="preserve">Hình chữ nhật. </w:t>
      </w:r>
    </w:p>
    <w:p w14:paraId="1D2D7F54" w14:textId="767CE630" w:rsidR="007971EC" w:rsidRPr="007971EC" w:rsidRDefault="007971EC" w:rsidP="007971EC">
      <w:pPr>
        <w:pStyle w:val="ListParagraph"/>
        <w:numPr>
          <w:ilvl w:val="2"/>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Tên chức năng là cụm động từ. Cần đặt tên để hiểu rõ công việc cần làm của chức năng đó.</w:t>
      </w:r>
    </w:p>
    <w:p w14:paraId="56E3CE93" w14:textId="7D9665F3" w:rsidR="007971EC" w:rsidRPr="007971EC" w:rsidRDefault="00DE24A3" w:rsidP="00DE24A3">
      <w:pPr>
        <w:ind w:left="1080"/>
        <w:rPr>
          <w:rFonts w:ascii="Source Serif Pro" w:hAnsi="Source Serif Pro"/>
          <w:color w:val="313131"/>
          <w:sz w:val="27"/>
          <w:szCs w:val="27"/>
          <w:shd w:val="clear" w:color="auto" w:fill="FFFFFF"/>
        </w:rPr>
      </w:pPr>
      <w:r>
        <w:rPr>
          <w:noProof/>
        </w:rPr>
        <w:drawing>
          <wp:inline distT="0" distB="0" distL="0" distR="0" wp14:anchorId="2D0BCF1F" wp14:editId="19877B6B">
            <wp:extent cx="4229100" cy="787400"/>
            <wp:effectExtent l="0" t="0" r="0" b="0"/>
            <wp:docPr id="300139112"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9112" name="Picture 2" descr="A black text on a white backgroun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9100" cy="787400"/>
                    </a:xfrm>
                    <a:prstGeom prst="rect">
                      <a:avLst/>
                    </a:prstGeom>
                    <a:noFill/>
                    <a:ln>
                      <a:noFill/>
                    </a:ln>
                  </pic:spPr>
                </pic:pic>
              </a:graphicData>
            </a:graphic>
          </wp:inline>
        </w:drawing>
      </w:r>
    </w:p>
    <w:p w14:paraId="26CE073A" w14:textId="08C8A712" w:rsidR="007971EC" w:rsidRPr="007971EC" w:rsidRDefault="007971EC" w:rsidP="007971EC">
      <w:pPr>
        <w:pStyle w:val="ListParagraph"/>
        <w:numPr>
          <w:ilvl w:val="1"/>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Cây phân cấp dọc hoặc ngang</w:t>
      </w:r>
    </w:p>
    <w:p w14:paraId="28BF7D66" w14:textId="771FE893" w:rsidR="007971EC" w:rsidRPr="007971EC" w:rsidRDefault="007971EC" w:rsidP="007971EC">
      <w:pPr>
        <w:pStyle w:val="ListParagraph"/>
        <w:ind w:left="1440"/>
        <w:rPr>
          <w:rFonts w:ascii="Source Serif Pro" w:hAnsi="Source Serif Pro"/>
          <w:color w:val="313131"/>
          <w:sz w:val="27"/>
          <w:szCs w:val="27"/>
          <w:shd w:val="clear" w:color="auto" w:fill="FFFFFF"/>
        </w:rPr>
      </w:pPr>
      <w:r>
        <w:rPr>
          <w:noProof/>
        </w:rPr>
        <w:drawing>
          <wp:inline distT="0" distB="0" distL="0" distR="0" wp14:anchorId="73252192" wp14:editId="4A45E99C">
            <wp:extent cx="3086100" cy="984250"/>
            <wp:effectExtent l="0" t="0" r="0" b="6350"/>
            <wp:docPr id="848528562" name="Picture 1" descr="A close-up of a cor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28562" name="Picture 1" descr="A close-up of a corn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6100" cy="984250"/>
                    </a:xfrm>
                    <a:prstGeom prst="rect">
                      <a:avLst/>
                    </a:prstGeom>
                    <a:noFill/>
                    <a:ln>
                      <a:noFill/>
                    </a:ln>
                  </pic:spPr>
                </pic:pic>
              </a:graphicData>
            </a:graphic>
          </wp:inline>
        </w:drawing>
      </w:r>
    </w:p>
    <w:p w14:paraId="6655694E" w14:textId="77777777" w:rsidR="0063744A" w:rsidRPr="0063744A" w:rsidRDefault="0063744A" w:rsidP="007971EC">
      <w:pPr>
        <w:pStyle w:val="ListParagraph"/>
        <w:numPr>
          <w:ilvl w:val="0"/>
          <w:numId w:val="1"/>
        </w:numPr>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Nguyên t</w:t>
      </w:r>
      <w:r>
        <w:rPr>
          <w:rFonts w:ascii="Cambria" w:hAnsi="Cambria"/>
          <w:color w:val="313131"/>
          <w:sz w:val="27"/>
          <w:szCs w:val="27"/>
          <w:shd w:val="clear" w:color="auto" w:fill="FFFFFF"/>
        </w:rPr>
        <w:t xml:space="preserve">ắc phân rã chức năng: </w:t>
      </w:r>
    </w:p>
    <w:p w14:paraId="462A4493" w14:textId="769323D8" w:rsidR="007971EC" w:rsidRPr="0063744A" w:rsidRDefault="0063744A" w:rsidP="0063744A">
      <w:pPr>
        <w:pStyle w:val="ListParagraph"/>
        <w:numPr>
          <w:ilvl w:val="1"/>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Theo phương pháp top down: Mức trên sẽ được phân rã thành nhiều mức dưới phải đảm bảo 2 tính chất:</w:t>
      </w:r>
    </w:p>
    <w:p w14:paraId="18816B57" w14:textId="646F8E44" w:rsidR="0063744A" w:rsidRPr="0063744A" w:rsidRDefault="0063744A" w:rsidP="0063744A">
      <w:pPr>
        <w:pStyle w:val="ListParagraph"/>
        <w:numPr>
          <w:ilvl w:val="2"/>
          <w:numId w:val="1"/>
        </w:numPr>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Các ch</w:t>
      </w:r>
      <w:r>
        <w:rPr>
          <w:rFonts w:ascii="Cambria" w:hAnsi="Cambria"/>
          <w:color w:val="313131"/>
          <w:sz w:val="27"/>
          <w:szCs w:val="27"/>
          <w:shd w:val="clear" w:color="auto" w:fill="FFFFFF"/>
        </w:rPr>
        <w:t>ức năng mức dưới được phân rã phải thực sự tham gia vào thực hiện chức năng mức trên của nó.</w:t>
      </w:r>
    </w:p>
    <w:p w14:paraId="07E180BD" w14:textId="318DF49F" w:rsidR="0063744A" w:rsidRPr="007C6B91" w:rsidRDefault="0063744A" w:rsidP="0063744A">
      <w:pPr>
        <w:pStyle w:val="ListParagraph"/>
        <w:numPr>
          <w:ilvl w:val="2"/>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Việc thực hiện tất cả các chức năng mức dưới trực tiếp phải đảm bảo thực hiện được chức năng của mức trên.</w:t>
      </w:r>
    </w:p>
    <w:p w14:paraId="7FE7C158" w14:textId="62054CFB" w:rsidR="007C6B91" w:rsidRPr="00AF572F" w:rsidRDefault="00AF572F" w:rsidP="007C6B91">
      <w:pPr>
        <w:pStyle w:val="ListParagraph"/>
        <w:numPr>
          <w:ilvl w:val="0"/>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Các bước tiến hành:</w:t>
      </w:r>
    </w:p>
    <w:p w14:paraId="11FD690E" w14:textId="00748D28" w:rsidR="00AF572F" w:rsidRPr="00AF572F" w:rsidRDefault="00AF572F" w:rsidP="00AF572F">
      <w:pPr>
        <w:pStyle w:val="ListParagraph"/>
        <w:numPr>
          <w:ilvl w:val="1"/>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Bước 1: Xác định chức năng</w:t>
      </w:r>
    </w:p>
    <w:p w14:paraId="50A06BC1" w14:textId="410DB30B" w:rsidR="00AF572F" w:rsidRPr="00AF572F" w:rsidRDefault="00AF572F" w:rsidP="00AF572F">
      <w:pPr>
        <w:pStyle w:val="ListParagraph"/>
        <w:numPr>
          <w:ilvl w:val="1"/>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Bước 2: Phân rã các chức năng ở bước 1 theo nguyên tắc phân rã</w:t>
      </w:r>
      <w:r w:rsidR="002D16C6">
        <w:rPr>
          <w:rFonts w:ascii="Cambria" w:hAnsi="Cambria"/>
          <w:color w:val="313131"/>
          <w:sz w:val="27"/>
          <w:szCs w:val="27"/>
          <w:shd w:val="clear" w:color="auto" w:fill="FFFFFF"/>
        </w:rPr>
        <w:t>. Chú ý:</w:t>
      </w:r>
    </w:p>
    <w:p w14:paraId="78C60EBD" w14:textId="7C27CE8C" w:rsidR="00383F07" w:rsidRPr="00383F07" w:rsidRDefault="00383F07" w:rsidP="00AF572F">
      <w:pPr>
        <w:pStyle w:val="ListParagraph"/>
        <w:numPr>
          <w:ilvl w:val="2"/>
          <w:numId w:val="1"/>
        </w:numPr>
        <w:rPr>
          <w:rFonts w:ascii="Source Serif Pro" w:hAnsi="Source Serif Pro"/>
          <w:color w:val="313131"/>
          <w:sz w:val="27"/>
          <w:szCs w:val="27"/>
          <w:shd w:val="clear" w:color="auto" w:fill="FFFFFF"/>
        </w:rPr>
      </w:pPr>
      <w:r>
        <w:rPr>
          <w:rFonts w:ascii="Source Serif Pro" w:hAnsi="Source Serif Pro"/>
          <w:color w:val="313131"/>
          <w:sz w:val="27"/>
          <w:szCs w:val="27"/>
          <w:shd w:val="clear" w:color="auto" w:fill="FFFFFF"/>
        </w:rPr>
        <w:t>Mỗi chức năng không nên có quá 50 chức năng con ngay mức dưới nó.</w:t>
      </w:r>
    </w:p>
    <w:p w14:paraId="186B15B8" w14:textId="27801C2F" w:rsidR="00AF572F" w:rsidRPr="00AF572F" w:rsidRDefault="00AF572F" w:rsidP="00AF572F">
      <w:pPr>
        <w:pStyle w:val="ListParagraph"/>
        <w:numPr>
          <w:ilvl w:val="2"/>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Không nên quá 6 mức (độ cao của cây</w:t>
      </w:r>
      <w:r w:rsidR="00CD079E">
        <w:rPr>
          <w:rFonts w:ascii="Cambria" w:hAnsi="Cambria"/>
          <w:color w:val="313131"/>
          <w:sz w:val="27"/>
          <w:szCs w:val="27"/>
          <w:shd w:val="clear" w:color="auto" w:fill="FFFFFF"/>
        </w:rPr>
        <w:t xml:space="preserve"> tính từ gốc đến lá</w:t>
      </w:r>
      <w:r>
        <w:rPr>
          <w:rFonts w:ascii="Cambria" w:hAnsi="Cambria"/>
          <w:color w:val="313131"/>
          <w:sz w:val="27"/>
          <w:szCs w:val="27"/>
          <w:shd w:val="clear" w:color="auto" w:fill="FFFFFF"/>
        </w:rPr>
        <w:t>) đối với hệ thống lớn và không nên quá 3 mức đố với hệ thống nhỏ.</w:t>
      </w:r>
    </w:p>
    <w:p w14:paraId="49D41EAD" w14:textId="13539F7C" w:rsidR="00AF572F" w:rsidRPr="00CD079E" w:rsidRDefault="00AF572F" w:rsidP="00AF572F">
      <w:pPr>
        <w:pStyle w:val="ListParagraph"/>
        <w:numPr>
          <w:ilvl w:val="2"/>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lastRenderedPageBreak/>
        <w:t>Các chức năng cùng mức thì nên có kích thước, độ phức tạp và tầm quan trọng xấp xỉ như nhau.</w:t>
      </w:r>
    </w:p>
    <w:p w14:paraId="1A73C0AA" w14:textId="41425A7B" w:rsidR="00CD079E" w:rsidRPr="00AF572F" w:rsidRDefault="00CD079E" w:rsidP="00AF572F">
      <w:pPr>
        <w:pStyle w:val="ListParagraph"/>
        <w:numPr>
          <w:ilvl w:val="2"/>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 xml:space="preserve">Chức năng mức lá (mức cuối của cây) nên chỉ có một nhiệm vụ (hoặc một nhóm nhiệm vụ giao cho </w:t>
      </w:r>
      <w:r w:rsidR="00383F07">
        <w:rPr>
          <w:rFonts w:ascii="Cambria" w:hAnsi="Cambria"/>
          <w:color w:val="313131"/>
          <w:sz w:val="27"/>
          <w:szCs w:val="27"/>
          <w:shd w:val="clear" w:color="auto" w:fill="FFFFFF"/>
        </w:rPr>
        <w:t xml:space="preserve">người </w:t>
      </w:r>
      <w:r>
        <w:rPr>
          <w:rFonts w:ascii="Cambria" w:hAnsi="Cambria"/>
          <w:color w:val="313131"/>
          <w:sz w:val="27"/>
          <w:szCs w:val="27"/>
          <w:shd w:val="clear" w:color="auto" w:fill="FFFFFF"/>
        </w:rPr>
        <w:t>của team thực hiện.)</w:t>
      </w:r>
    </w:p>
    <w:p w14:paraId="26159B4A" w14:textId="01E9E392" w:rsidR="00AF572F" w:rsidRPr="007971EC" w:rsidRDefault="00AF572F" w:rsidP="00AF572F">
      <w:pPr>
        <w:pStyle w:val="ListParagraph"/>
        <w:numPr>
          <w:ilvl w:val="1"/>
          <w:numId w:val="1"/>
        </w:numPr>
        <w:rPr>
          <w:rFonts w:ascii="Source Serif Pro" w:hAnsi="Source Serif Pro"/>
          <w:color w:val="313131"/>
          <w:sz w:val="27"/>
          <w:szCs w:val="27"/>
          <w:shd w:val="clear" w:color="auto" w:fill="FFFFFF"/>
        </w:rPr>
      </w:pPr>
      <w:r>
        <w:rPr>
          <w:rFonts w:ascii="Cambria" w:hAnsi="Cambria"/>
          <w:color w:val="313131"/>
          <w:sz w:val="27"/>
          <w:szCs w:val="27"/>
          <w:shd w:val="clear" w:color="auto" w:fill="FFFFFF"/>
        </w:rPr>
        <w:t xml:space="preserve">Bước 3: </w:t>
      </w:r>
      <w:r w:rsidR="006C7F99">
        <w:rPr>
          <w:rFonts w:ascii="Cambria" w:hAnsi="Cambria"/>
          <w:color w:val="313131"/>
          <w:sz w:val="27"/>
          <w:szCs w:val="27"/>
          <w:shd w:val="clear" w:color="auto" w:fill="FFFFFF"/>
        </w:rPr>
        <w:t>Mô tả chi tiết chức năng mức lá (Có thể xây dựng bằng lời kết hợp với biểu đồ BPM (</w:t>
      </w:r>
      <w:r w:rsidR="006C7F99">
        <w:rPr>
          <w:bCs/>
          <w:lang w:val="pt-BR"/>
        </w:rPr>
        <w:t>Business Process Modeling</w:t>
      </w:r>
      <w:r w:rsidR="006C7F99">
        <w:rPr>
          <w:rFonts w:ascii="Cambria" w:hAnsi="Cambria"/>
          <w:color w:val="313131"/>
          <w:sz w:val="27"/>
          <w:szCs w:val="27"/>
          <w:shd w:val="clear" w:color="auto" w:fill="FFFFFF"/>
        </w:rPr>
        <w:t>) ở bài tiểu luận 2)</w:t>
      </w:r>
    </w:p>
    <w:p w14:paraId="48D15BE7" w14:textId="77777777" w:rsidR="007971EC" w:rsidRDefault="007971EC"/>
    <w:sectPr w:rsidR="00797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ource Serif Pro">
    <w:charset w:val="00"/>
    <w:family w:val="roman"/>
    <w:pitch w:val="variable"/>
    <w:sig w:usb0="20000287" w:usb1="02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577E"/>
    <w:multiLevelType w:val="hybridMultilevel"/>
    <w:tmpl w:val="F272B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30C0F"/>
    <w:multiLevelType w:val="hybridMultilevel"/>
    <w:tmpl w:val="01347C3A"/>
    <w:lvl w:ilvl="0" w:tplc="394A4E72">
      <w:numFmt w:val="bullet"/>
      <w:lvlText w:val="-"/>
      <w:lvlJc w:val="left"/>
      <w:pPr>
        <w:ind w:left="720" w:hanging="360"/>
      </w:pPr>
      <w:rPr>
        <w:rFonts w:ascii="Source Serif Pro" w:eastAsiaTheme="minorHAnsi" w:hAnsi="Source Serif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670724">
    <w:abstractNumId w:val="1"/>
  </w:num>
  <w:num w:numId="2" w16cid:durableId="106452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1EC"/>
    <w:rsid w:val="00055000"/>
    <w:rsid w:val="001E69C9"/>
    <w:rsid w:val="001F0D3B"/>
    <w:rsid w:val="002D16C6"/>
    <w:rsid w:val="00383F07"/>
    <w:rsid w:val="00566BC9"/>
    <w:rsid w:val="0063744A"/>
    <w:rsid w:val="006C7F99"/>
    <w:rsid w:val="007971EC"/>
    <w:rsid w:val="007C6B91"/>
    <w:rsid w:val="00AF572F"/>
    <w:rsid w:val="00CD079E"/>
    <w:rsid w:val="00CF1F21"/>
    <w:rsid w:val="00D26AEA"/>
    <w:rsid w:val="00DE2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ECC66"/>
  <w15:chartTrackingRefBased/>
  <w15:docId w15:val="{8742F387-45CF-4677-8D06-908F61060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1EC"/>
    <w:rPr>
      <w:rFonts w:eastAsiaTheme="majorEastAsia" w:cstheme="majorBidi"/>
      <w:color w:val="272727" w:themeColor="text1" w:themeTint="D8"/>
    </w:rPr>
  </w:style>
  <w:style w:type="paragraph" w:styleId="Title">
    <w:name w:val="Title"/>
    <w:basedOn w:val="Normal"/>
    <w:next w:val="Normal"/>
    <w:link w:val="TitleChar"/>
    <w:uiPriority w:val="10"/>
    <w:qFormat/>
    <w:rsid w:val="00797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1EC"/>
    <w:pPr>
      <w:spacing w:before="160"/>
      <w:jc w:val="center"/>
    </w:pPr>
    <w:rPr>
      <w:i/>
      <w:iCs/>
      <w:color w:val="404040" w:themeColor="text1" w:themeTint="BF"/>
    </w:rPr>
  </w:style>
  <w:style w:type="character" w:customStyle="1" w:styleId="QuoteChar">
    <w:name w:val="Quote Char"/>
    <w:basedOn w:val="DefaultParagraphFont"/>
    <w:link w:val="Quote"/>
    <w:uiPriority w:val="29"/>
    <w:rsid w:val="007971EC"/>
    <w:rPr>
      <w:i/>
      <w:iCs/>
      <w:color w:val="404040" w:themeColor="text1" w:themeTint="BF"/>
    </w:rPr>
  </w:style>
  <w:style w:type="paragraph" w:styleId="ListParagraph">
    <w:name w:val="List Paragraph"/>
    <w:basedOn w:val="Normal"/>
    <w:uiPriority w:val="34"/>
    <w:qFormat/>
    <w:rsid w:val="007971EC"/>
    <w:pPr>
      <w:ind w:left="720"/>
      <w:contextualSpacing/>
    </w:pPr>
  </w:style>
  <w:style w:type="character" w:styleId="IntenseEmphasis">
    <w:name w:val="Intense Emphasis"/>
    <w:basedOn w:val="DefaultParagraphFont"/>
    <w:uiPriority w:val="21"/>
    <w:qFormat/>
    <w:rsid w:val="007971EC"/>
    <w:rPr>
      <w:i/>
      <w:iCs/>
      <w:color w:val="0F4761" w:themeColor="accent1" w:themeShade="BF"/>
    </w:rPr>
  </w:style>
  <w:style w:type="paragraph" w:styleId="IntenseQuote">
    <w:name w:val="Intense Quote"/>
    <w:basedOn w:val="Normal"/>
    <w:next w:val="Normal"/>
    <w:link w:val="IntenseQuoteChar"/>
    <w:uiPriority w:val="30"/>
    <w:qFormat/>
    <w:rsid w:val="00797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1EC"/>
    <w:rPr>
      <w:i/>
      <w:iCs/>
      <w:color w:val="0F4761" w:themeColor="accent1" w:themeShade="BF"/>
    </w:rPr>
  </w:style>
  <w:style w:type="character" w:styleId="IntenseReference">
    <w:name w:val="Intense Reference"/>
    <w:basedOn w:val="DefaultParagraphFont"/>
    <w:uiPriority w:val="32"/>
    <w:qFormat/>
    <w:rsid w:val="00797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11</cp:revision>
  <dcterms:created xsi:type="dcterms:W3CDTF">2024-01-04T00:54:00Z</dcterms:created>
  <dcterms:modified xsi:type="dcterms:W3CDTF">2024-01-04T13:57:00Z</dcterms:modified>
</cp:coreProperties>
</file>