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F7581" w14:textId="77777777" w:rsidR="00BE2E2C" w:rsidRPr="00BE2E2C" w:rsidRDefault="00BE2E2C" w:rsidP="00BE2E2C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BE2E2C">
        <w:rPr>
          <w:rFonts w:ascii="Times New Roman" w:eastAsia="Calibri" w:hAnsi="Times New Roman" w:cs="Times New Roman"/>
          <w:sz w:val="28"/>
          <w:szCs w:val="28"/>
        </w:rPr>
        <w:t>1. Biểu đồ phân rã chức năng (</w:t>
      </w:r>
      <w:proofErr w:type="spellStart"/>
      <w:r w:rsidRPr="00BE2E2C">
        <w:rPr>
          <w:rFonts w:ascii="Times New Roman" w:eastAsia="Calibri" w:hAnsi="Times New Roman" w:cs="Times New Roman"/>
          <w:sz w:val="28"/>
          <w:szCs w:val="28"/>
        </w:rPr>
        <w:t>Functional</w:t>
      </w:r>
      <w:proofErr w:type="spellEnd"/>
      <w:r w:rsidRPr="00BE2E2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BE2E2C">
        <w:rPr>
          <w:rFonts w:ascii="Times New Roman" w:eastAsia="Calibri" w:hAnsi="Times New Roman" w:cs="Times New Roman"/>
          <w:sz w:val="28"/>
          <w:szCs w:val="28"/>
        </w:rPr>
        <w:t>Decomposition</w:t>
      </w:r>
      <w:proofErr w:type="spellEnd"/>
      <w:r w:rsidRPr="00BE2E2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BE2E2C">
        <w:rPr>
          <w:rFonts w:ascii="Times New Roman" w:eastAsia="Calibri" w:hAnsi="Times New Roman" w:cs="Times New Roman"/>
          <w:sz w:val="28"/>
          <w:szCs w:val="28"/>
        </w:rPr>
        <w:t>Diagram</w:t>
      </w:r>
      <w:proofErr w:type="spellEnd"/>
      <w:r w:rsidRPr="00BE2E2C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688BAB48" w14:textId="77777777" w:rsidR="00BE2E2C" w:rsidRPr="00BE2E2C" w:rsidRDefault="00BE2E2C" w:rsidP="00BE2E2C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136C5B1" w14:textId="77777777" w:rsidR="00BE2E2C" w:rsidRPr="00BE2E2C" w:rsidRDefault="00BE2E2C" w:rsidP="00BE2E2C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BE2E2C">
        <w:rPr>
          <w:rFonts w:ascii="Times New Roman" w:eastAsia="Calibri" w:hAnsi="Times New Roman" w:cs="Times New Roman"/>
          <w:sz w:val="28"/>
          <w:szCs w:val="28"/>
        </w:rPr>
        <w:t xml:space="preserve">- Là biểu đồ mô tả quy trình phân chia một hệ thống phức tạp thành các thành phần, chức năng, tác vụ nhỏ hơn để dễ hiểu và quản lý hơn. </w:t>
      </w:r>
    </w:p>
    <w:p w14:paraId="3D4AFDA7" w14:textId="77777777" w:rsidR="00BE2E2C" w:rsidRPr="00BE2E2C" w:rsidRDefault="00BE2E2C" w:rsidP="00BE2E2C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0F1CE28" w14:textId="77777777" w:rsidR="00BE2E2C" w:rsidRPr="00BE2E2C" w:rsidRDefault="00BE2E2C" w:rsidP="00BE2E2C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BE2E2C">
        <w:rPr>
          <w:rFonts w:ascii="Times New Roman" w:eastAsia="Calibri" w:hAnsi="Times New Roman" w:cs="Times New Roman"/>
          <w:sz w:val="28"/>
          <w:szCs w:val="28"/>
        </w:rPr>
        <w:t>- Biểu đồ này giúp nhìn nhận hệ thống từ góc độ chức năng chứ không phải trình tự thực hiện công việc.</w:t>
      </w:r>
    </w:p>
    <w:p w14:paraId="577E89E1" w14:textId="77777777" w:rsidR="00BE2E2C" w:rsidRPr="00BE2E2C" w:rsidRDefault="00BE2E2C" w:rsidP="00BE2E2C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7C632B" w14:textId="77777777" w:rsidR="00BE2E2C" w:rsidRDefault="00BE2E2C" w:rsidP="00BE2E2C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BE2E2C">
        <w:rPr>
          <w:rFonts w:ascii="Times New Roman" w:eastAsia="Calibri" w:hAnsi="Times New Roman" w:cs="Times New Roman"/>
          <w:sz w:val="28"/>
          <w:szCs w:val="28"/>
        </w:rPr>
        <w:t>- Các chức năng được phân rã lặp đi lặp lại cho đến mức chi tiết và đơn giản nhất có thể.</w:t>
      </w:r>
    </w:p>
    <w:p w14:paraId="6BB914EB" w14:textId="366477D4" w:rsidR="00BE2E2C" w:rsidRDefault="00BE2E2C" w:rsidP="00BE2E2C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E0AF9FE" w14:textId="2DF80FB2" w:rsidR="00BE2E2C" w:rsidRDefault="00E31939" w:rsidP="00BE2E2C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2. </w:t>
      </w:r>
      <w:r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B</w:t>
      </w:r>
      <w:r w:rsidRPr="00E31939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iểu đồ mức gốc cho hệ thống quản lý bán hàng</w:t>
      </w:r>
    </w:p>
    <w:p w14:paraId="56FB7B6F" w14:textId="733EAE62" w:rsidR="00BE2E2C" w:rsidRPr="00E31939" w:rsidRDefault="00E31939" w:rsidP="00BE2E2C">
      <w:pPr>
        <w:pStyle w:val="oancuaDanhsach"/>
        <w:spacing w:line="256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 w:rsidRPr="00E31939">
        <w:rPr>
          <w:rFonts w:ascii="Times New Roman" w:hAnsi="Times New Roman" w:cs="Times New Roman"/>
          <w:sz w:val="28"/>
          <w:szCs w:val="28"/>
          <w:shd w:val="clear" w:color="auto" w:fill="FFFFFF"/>
        </w:rPr>
        <w:t>•    Tiếp cận đơn hàng, xử lý tất cả các đơn hàng này.</w:t>
      </w:r>
      <w:r w:rsidRPr="00E31939">
        <w:rPr>
          <w:rFonts w:ascii="Times New Roman" w:hAnsi="Times New Roman" w:cs="Times New Roman"/>
          <w:sz w:val="28"/>
          <w:szCs w:val="28"/>
        </w:rPr>
        <w:br/>
      </w:r>
      <w:r w:rsidRPr="00E31939">
        <w:rPr>
          <w:rFonts w:ascii="Times New Roman" w:hAnsi="Times New Roman" w:cs="Times New Roman"/>
          <w:sz w:val="28"/>
          <w:szCs w:val="28"/>
          <w:shd w:val="clear" w:color="auto" w:fill="FFFFFF"/>
        </w:rPr>
        <w:t>•    Tiếp nhận và lưu trữ lại các thông tin của đơn hàng.</w:t>
      </w:r>
      <w:r w:rsidRPr="00E31939">
        <w:rPr>
          <w:rFonts w:ascii="Times New Roman" w:hAnsi="Times New Roman" w:cs="Times New Roman"/>
          <w:sz w:val="28"/>
          <w:szCs w:val="28"/>
        </w:rPr>
        <w:br/>
      </w:r>
      <w:r w:rsidRPr="00E31939">
        <w:rPr>
          <w:rFonts w:ascii="Times New Roman" w:hAnsi="Times New Roman" w:cs="Times New Roman"/>
          <w:sz w:val="28"/>
          <w:szCs w:val="28"/>
          <w:shd w:val="clear" w:color="auto" w:fill="FFFFFF"/>
        </w:rPr>
        <w:t>•    Lưu trữ và hoàn thiện phiếu bảo hành cho đơn hàng.</w:t>
      </w:r>
      <w:r w:rsidRPr="00E31939">
        <w:rPr>
          <w:rFonts w:ascii="Times New Roman" w:hAnsi="Times New Roman" w:cs="Times New Roman"/>
          <w:sz w:val="28"/>
          <w:szCs w:val="28"/>
        </w:rPr>
        <w:br/>
      </w:r>
      <w:r w:rsidRPr="00E31939">
        <w:rPr>
          <w:rFonts w:ascii="Times New Roman" w:hAnsi="Times New Roman" w:cs="Times New Roman"/>
          <w:sz w:val="28"/>
          <w:szCs w:val="28"/>
          <w:shd w:val="clear" w:color="auto" w:fill="FFFFFF"/>
        </w:rPr>
        <w:t>•    Thông kê, tính toán doanh thu, chi phí, tiền hàng.</w:t>
      </w:r>
      <w:r w:rsidRPr="00E31939">
        <w:rPr>
          <w:rFonts w:ascii="Times New Roman" w:hAnsi="Times New Roman" w:cs="Times New Roman"/>
          <w:sz w:val="28"/>
          <w:szCs w:val="28"/>
        </w:rPr>
        <w:br/>
      </w:r>
      <w:r w:rsidRPr="00E31939">
        <w:rPr>
          <w:rFonts w:ascii="Times New Roman" w:hAnsi="Times New Roman" w:cs="Times New Roman"/>
          <w:sz w:val="28"/>
          <w:szCs w:val="28"/>
          <w:shd w:val="clear" w:color="auto" w:fill="FFFFFF"/>
        </w:rPr>
        <w:t>•    Theo dõi tình trạng hàng hóa xuất – nhập – tồn trong kho.</w:t>
      </w:r>
      <w:r w:rsidRPr="00E31939">
        <w:rPr>
          <w:rFonts w:ascii="Times New Roman" w:hAnsi="Times New Roman" w:cs="Times New Roman"/>
          <w:sz w:val="28"/>
          <w:szCs w:val="28"/>
        </w:rPr>
        <w:br/>
      </w:r>
      <w:r w:rsidRPr="00E31939">
        <w:rPr>
          <w:rFonts w:ascii="Times New Roman" w:hAnsi="Times New Roman" w:cs="Times New Roman"/>
          <w:sz w:val="28"/>
          <w:szCs w:val="28"/>
          <w:shd w:val="clear" w:color="auto" w:fill="FFFFFF"/>
        </w:rPr>
        <w:t>•    Lập báo cáo theo dõi, đánh giá để trình lên Ban Giám Đốc</w:t>
      </w:r>
    </w:p>
    <w:p w14:paraId="4CD44812" w14:textId="77777777" w:rsidR="00BE2E2C" w:rsidRDefault="00BE2E2C" w:rsidP="00BE2E2C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1D79677" w14:textId="77777777" w:rsidR="00BE2E2C" w:rsidRDefault="00BE2E2C" w:rsidP="00BE2E2C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sectPr w:rsidR="00BE2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41BE6"/>
    <w:multiLevelType w:val="hybridMultilevel"/>
    <w:tmpl w:val="569856E6"/>
    <w:lvl w:ilvl="0" w:tplc="52169512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D926F4"/>
    <w:multiLevelType w:val="hybridMultilevel"/>
    <w:tmpl w:val="46EADF0A"/>
    <w:lvl w:ilvl="0" w:tplc="73D8A5A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898487">
    <w:abstractNumId w:val="1"/>
  </w:num>
  <w:num w:numId="2" w16cid:durableId="288240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2E2C"/>
    <w:rsid w:val="003F6326"/>
    <w:rsid w:val="006C7900"/>
    <w:rsid w:val="00BE2E2C"/>
    <w:rsid w:val="00E3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FA95BF"/>
  <w15:chartTrackingRefBased/>
  <w15:docId w15:val="{42CD088F-0E10-4F2D-A823-81520536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BE2E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62AEE-EBE4-46B6-BD24-36E6E422C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Công Minh Chiến - 67IT1</dc:creator>
  <cp:keywords/>
  <dc:description/>
  <cp:lastModifiedBy>Nguyễn Công Minh Chiến - 67IT1</cp:lastModifiedBy>
  <cp:revision>1</cp:revision>
  <dcterms:created xsi:type="dcterms:W3CDTF">2024-01-08T12:13:00Z</dcterms:created>
  <dcterms:modified xsi:type="dcterms:W3CDTF">2024-01-08T12:27:00Z</dcterms:modified>
</cp:coreProperties>
</file>