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Trần Vũ Minh Quang – 0317467 -67CS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Lab 1: Làm quen với Linux – môi trường GUI ( giao diện đồ họa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Tài khoản sudoer  theo tên: tranvuminhquang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27450"/>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274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 Thao tác với tài khoản sudoer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Câu 1: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Thanh Launcher góc trái màn hình là dải biểu tượng dọc chứa các shortcut (lối tắt) đến các ứng dụng thường dùng.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943600" cy="3664585"/>
            <wp:effectExtent b="0" l="0" r="0" t="0"/>
            <wp:docPr id="1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6645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Chức năng chính: </w:t>
        <w:br w:type="textWrapping"/>
        <w:t xml:space="preserve">Chứa các shortcut</w:t>
        <w:br w:type="textWrapping"/>
        <w:t xml:space="preserve">Hiển thị ứng dụng đang chạy</w:t>
        <w:br w:type="textWrapping"/>
        <w:t xml:space="preserve">Cho phép ghim/bỏ ghim ứng dụng</w:t>
        <w:br w:type="textWrapping"/>
        <w:t xml:space="preserve">Kéo-thả file, thư mục vào ứng dụng để mở nhanh</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 thể coi Launcher giống như Taskbar + Dock của Windows/Mac</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Các chương trình có trên Shortcut và chức năng: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Firefox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Trình duyệt web, dùng để truy cập Internet, tìm kiếm thông tin, vào mạng xã hội, xem video…</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Files (Nautilus)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Trình quản lý tệp và thư mục, cho phép duyệt, mở, sao chép, di chuyển, xóa tệp, và truy cập các ổ đĩa.</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Ubuntu Software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Kho phần mềm của Ubuntu, dùng để tìm, cài đặt, cập nhật hoặc gỡ bỏ ứng dụng.</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Help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Tài liệu hướng dẫn và trợ giúp về Ubuntu, giải thích các tính năng và cách sử dụng.</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Terminal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Cửa sổ dòng lệnh, cho phép nhập lệnh Linux để quản lý hệ thống, cài phần mềm, xử lý tệp, và chạy script.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Settings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Công cụ cài đặt hệ thống: cấu hình mạng, tài khoản, hiển thị, âm thanh, bàn phím, bảo mật…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Trash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Thùng rác, chứa các tệp/thư mục đã xóa, cho phép khôi phục hoặc xóa vĩnh viễn.</w:t>
      </w:r>
    </w:p>
    <w:p w:rsidR="00000000" w:rsidDel="00000000" w:rsidP="00000000" w:rsidRDefault="00000000" w:rsidRPr="00000000" w14:paraId="00000021">
      <w:pPr>
        <w:rPr/>
      </w:pPr>
      <w:r w:rsidDel="00000000" w:rsidR="00000000" w:rsidRPr="00000000">
        <w:rPr>
          <w:rtl w:val="0"/>
        </w:rPr>
        <w:t xml:space="preserve">Câu 2 :</w:t>
      </w:r>
    </w:p>
    <w:p w:rsidR="00000000" w:rsidDel="00000000" w:rsidP="00000000" w:rsidRDefault="00000000" w:rsidRPr="00000000" w14:paraId="00000022">
      <w:pPr>
        <w:rPr/>
      </w:pPr>
      <w:r w:rsidDel="00000000" w:rsidR="00000000" w:rsidRPr="00000000">
        <w:rPr>
          <w:rtl w:val="0"/>
        </w:rPr>
        <w:t xml:space="preserve">Dùng Dash để mở chương trình quản lý Files</w:t>
      </w:r>
    </w:p>
    <w:p w:rsidR="00000000" w:rsidDel="00000000" w:rsidP="00000000" w:rsidRDefault="00000000" w:rsidRPr="00000000" w14:paraId="00000023">
      <w:pPr>
        <w:rPr/>
      </w:pPr>
      <w:r w:rsidDel="00000000" w:rsidR="00000000" w:rsidRPr="00000000">
        <w:rPr/>
        <w:drawing>
          <wp:inline distB="0" distT="0" distL="0" distR="0">
            <wp:extent cx="5943600" cy="3775710"/>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77571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Các thư mục hiển thị : Desktop, Documents, Downloads, Music, Pictures, Public, snap, Templates, Videos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Đường dẫn tuyệt đối:</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Desktop: /home/tranvuminhquang/Desktop</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/home/tranvuminhquang/Documents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Downloads: /home/tranvuminhquang/Downloads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Music: /home/tranvuminhquang/Music</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Pictures: /home/tranvuminhquang/Pictures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/home/tranvuminhquang/Public</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Snap: /home/tranvuminhquang/snap</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Templates: /home/tranvuminhquang/Templates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Videos: /home/tranvuminhquang/Videos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Câu 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Câu 4 :</w:t>
      </w:r>
    </w:p>
    <w:p w:rsidR="00000000" w:rsidDel="00000000" w:rsidP="00000000" w:rsidRDefault="00000000" w:rsidRPr="00000000" w14:paraId="00000046">
      <w:pPr>
        <w:rPr>
          <w:sz w:val="24"/>
          <w:szCs w:val="24"/>
        </w:rPr>
      </w:pPr>
      <w:r w:rsidDel="00000000" w:rsidR="00000000" w:rsidRPr="00000000">
        <w:rPr>
          <w:sz w:val="24"/>
          <w:szCs w:val="24"/>
          <w:rtl w:val="0"/>
        </w:rPr>
        <w:t xml:space="preserve">Trong </w:t>
      </w:r>
      <w:r w:rsidDel="00000000" w:rsidR="00000000" w:rsidRPr="00000000">
        <w:rPr>
          <w:b w:val="1"/>
          <w:sz w:val="24"/>
          <w:szCs w:val="24"/>
          <w:rtl w:val="0"/>
        </w:rPr>
        <w:t xml:space="preserve">Ubuntu Files (Nautilus)</w:t>
      </w:r>
      <w:r w:rsidDel="00000000" w:rsidR="00000000" w:rsidRPr="00000000">
        <w:rPr>
          <w:sz w:val="24"/>
          <w:szCs w:val="24"/>
          <w:rtl w:val="0"/>
        </w:rPr>
        <w:t xml:space="preserve">, “</w:t>
      </w:r>
      <w:r w:rsidDel="00000000" w:rsidR="00000000" w:rsidRPr="00000000">
        <w:rPr>
          <w:b w:val="1"/>
          <w:sz w:val="24"/>
          <w:szCs w:val="24"/>
          <w:rtl w:val="0"/>
        </w:rPr>
        <w:t xml:space="preserve">Computer</w:t>
      </w:r>
      <w:r w:rsidDel="00000000" w:rsidR="00000000" w:rsidRPr="00000000">
        <w:rPr>
          <w:sz w:val="24"/>
          <w:szCs w:val="24"/>
          <w:rtl w:val="0"/>
        </w:rPr>
        <w:t xml:space="preserve">” không phải là một thư mục riêng, mà là cách gọi </w:t>
      </w:r>
      <w:r w:rsidDel="00000000" w:rsidR="00000000" w:rsidRPr="00000000">
        <w:rPr>
          <w:b w:val="1"/>
          <w:sz w:val="24"/>
          <w:szCs w:val="24"/>
          <w:rtl w:val="0"/>
        </w:rPr>
        <w:t xml:space="preserve">thư mục gốc</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của hệ thống.</w:t>
      </w:r>
    </w:p>
    <w:p w:rsidR="00000000" w:rsidDel="00000000" w:rsidP="00000000" w:rsidRDefault="00000000" w:rsidRPr="00000000" w14:paraId="00000047">
      <w:pPr>
        <w:rPr/>
      </w:pPr>
      <w:r w:rsidDel="00000000" w:rsidR="00000000" w:rsidRPr="00000000">
        <w:rPr/>
        <w:drawing>
          <wp:inline distB="0" distT="0" distL="0" distR="0">
            <wp:extent cx="5943600" cy="3750310"/>
            <wp:effectExtent b="0" l="0" r="0" t="0"/>
            <wp:docPr id="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50310"/>
                    </a:xfrm>
                    <a:prstGeom prst="rect"/>
                    <a:ln/>
                  </pic:spPr>
                </pic:pic>
              </a:graphicData>
            </a:graphic>
          </wp:inline>
        </w:drawing>
      </w:r>
      <w:r w:rsidDel="00000000" w:rsidR="00000000" w:rsidRPr="00000000">
        <w:rPr>
          <w:rtl w:val="0"/>
        </w:rPr>
      </w:r>
    </w:p>
    <w:tbl>
      <w:tblPr>
        <w:tblStyle w:val="Table1"/>
        <w:tblW w:w="9360.0" w:type="dxa"/>
        <w:jc w:val="left"/>
        <w:tblLayout w:type="fixed"/>
        <w:tblLook w:val="0400"/>
      </w:tblPr>
      <w:tblGrid>
        <w:gridCol w:w="1264"/>
        <w:gridCol w:w="1985"/>
        <w:gridCol w:w="6111"/>
        <w:tblGridChange w:id="0">
          <w:tblGrid>
            <w:gridCol w:w="1264"/>
            <w:gridCol w:w="1985"/>
            <w:gridCol w:w="6111"/>
          </w:tblGrid>
        </w:tblGridChange>
      </w:tblGrid>
      <w:tr>
        <w:trPr>
          <w:cantSplit w:val="0"/>
          <w:tblHeader w:val="1"/>
        </w:trPr>
        <w:tc>
          <w:tcPr>
            <w:vAlign w:val="center"/>
          </w:tcPr>
          <w:p w:rsidR="00000000" w:rsidDel="00000000" w:rsidP="00000000" w:rsidRDefault="00000000" w:rsidRPr="00000000" w14:paraId="00000048">
            <w:pPr>
              <w:spacing w:after="0" w:line="240" w:lineRule="auto"/>
              <w:jc w:val="center"/>
              <w:rPr>
                <w:b w:val="1"/>
                <w:sz w:val="24"/>
                <w:szCs w:val="24"/>
              </w:rPr>
            </w:pPr>
            <w:r w:rsidDel="00000000" w:rsidR="00000000" w:rsidRPr="00000000">
              <w:rPr>
                <w:b w:val="1"/>
                <w:sz w:val="24"/>
                <w:szCs w:val="24"/>
                <w:rtl w:val="0"/>
              </w:rPr>
              <w:t xml:space="preserve">Tên thư mục</w:t>
            </w:r>
          </w:p>
        </w:tc>
        <w:tc>
          <w:tcPr>
            <w:vAlign w:val="center"/>
          </w:tcPr>
          <w:p w:rsidR="00000000" w:rsidDel="00000000" w:rsidP="00000000" w:rsidRDefault="00000000" w:rsidRPr="00000000" w14:paraId="00000049">
            <w:pPr>
              <w:spacing w:after="0" w:line="240" w:lineRule="auto"/>
              <w:jc w:val="center"/>
              <w:rPr>
                <w:b w:val="1"/>
                <w:sz w:val="24"/>
                <w:szCs w:val="24"/>
              </w:rPr>
            </w:pPr>
            <w:r w:rsidDel="00000000" w:rsidR="00000000" w:rsidRPr="00000000">
              <w:rPr>
                <w:b w:val="1"/>
                <w:sz w:val="24"/>
                <w:szCs w:val="24"/>
                <w:rtl w:val="0"/>
              </w:rPr>
              <w:t xml:space="preserve">Đường dẫn tuyệt đối</w:t>
            </w:r>
          </w:p>
        </w:tc>
        <w:tc>
          <w:tcPr>
            <w:vAlign w:val="center"/>
          </w:tcPr>
          <w:p w:rsidR="00000000" w:rsidDel="00000000" w:rsidP="00000000" w:rsidRDefault="00000000" w:rsidRPr="00000000" w14:paraId="0000004A">
            <w:pPr>
              <w:spacing w:after="0" w:line="240" w:lineRule="auto"/>
              <w:jc w:val="center"/>
              <w:rPr>
                <w:b w:val="1"/>
                <w:sz w:val="24"/>
                <w:szCs w:val="24"/>
              </w:rPr>
            </w:pPr>
            <w:r w:rsidDel="00000000" w:rsidR="00000000" w:rsidRPr="00000000">
              <w:rPr>
                <w:b w:val="1"/>
                <w:sz w:val="24"/>
                <w:szCs w:val="24"/>
                <w:rtl w:val="0"/>
              </w:rPr>
              <w:t xml:space="preserve">Chức năng chính</w:t>
            </w:r>
          </w:p>
        </w:tc>
      </w:tr>
      <w:tr>
        <w:trPr>
          <w:cantSplit w:val="0"/>
          <w:tblHeader w:val="0"/>
        </w:trPr>
        <w:tc>
          <w:tcPr>
            <w:vAlign w:val="center"/>
          </w:tcPr>
          <w:p w:rsidR="00000000" w:rsidDel="00000000" w:rsidP="00000000" w:rsidRDefault="00000000" w:rsidRPr="00000000" w14:paraId="0000004B">
            <w:pPr>
              <w:spacing w:after="0" w:line="240" w:lineRule="auto"/>
              <w:rPr>
                <w:sz w:val="24"/>
                <w:szCs w:val="24"/>
              </w:rPr>
            </w:pPr>
            <w:r w:rsidDel="00000000" w:rsidR="00000000" w:rsidRPr="00000000">
              <w:rPr>
                <w:b w:val="1"/>
                <w:sz w:val="24"/>
                <w:szCs w:val="24"/>
                <w:rtl w:val="0"/>
              </w:rPr>
              <w:t xml:space="preserve">bin</w:t>
            </w:r>
            <w:r w:rsidDel="00000000" w:rsidR="00000000" w:rsidRPr="00000000">
              <w:rPr>
                <w:rtl w:val="0"/>
              </w:rPr>
            </w:r>
          </w:p>
        </w:tc>
        <w:tc>
          <w:tcPr>
            <w:vAlign w:val="center"/>
          </w:tcPr>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/bin</w:t>
            </w:r>
          </w:p>
        </w:tc>
        <w:tc>
          <w:tcPr>
            <w:vAlign w:val="center"/>
          </w:tcPr>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Chứa các lệnh và chương trình hệ thống cơ bản (binary executables).</w:t>
            </w:r>
          </w:p>
        </w:tc>
      </w:tr>
      <w:tr>
        <w:trPr>
          <w:cantSplit w:val="0"/>
          <w:tblHeader w:val="0"/>
        </w:trPr>
        <w:tc>
          <w:tcPr>
            <w:vAlign w:val="center"/>
          </w:tcPr>
          <w:p w:rsidR="00000000" w:rsidDel="00000000" w:rsidP="00000000" w:rsidRDefault="00000000" w:rsidRPr="00000000" w14:paraId="0000004E">
            <w:pPr>
              <w:spacing w:after="0" w:line="240" w:lineRule="auto"/>
              <w:rPr>
                <w:sz w:val="24"/>
                <w:szCs w:val="24"/>
              </w:rPr>
            </w:pPr>
            <w:r w:rsidDel="00000000" w:rsidR="00000000" w:rsidRPr="00000000">
              <w:rPr>
                <w:b w:val="1"/>
                <w:sz w:val="24"/>
                <w:szCs w:val="24"/>
                <w:rtl w:val="0"/>
              </w:rPr>
              <w:t xml:space="preserve">boot</w:t>
            </w:r>
            <w:r w:rsidDel="00000000" w:rsidR="00000000" w:rsidRPr="00000000">
              <w:rPr>
                <w:rtl w:val="0"/>
              </w:rPr>
            </w:r>
          </w:p>
        </w:tc>
        <w:tc>
          <w:tcPr>
            <w:vAlign w:val="center"/>
          </w:tcPr>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/boot</w:t>
            </w:r>
          </w:p>
        </w:tc>
        <w:tc>
          <w:tcPr>
            <w:vAlign w:val="center"/>
          </w:tcPr>
          <w:p w:rsidR="00000000" w:rsidDel="00000000" w:rsidP="00000000" w:rsidRDefault="00000000" w:rsidRPr="00000000" w14:paraId="00000050">
            <w:pPr>
              <w:spacing w:after="0" w:line="240" w:lineRule="auto"/>
              <w:rPr>
                <w:sz w:val="24"/>
                <w:szCs w:val="24"/>
              </w:rPr>
            </w:pPr>
            <w:r w:rsidDel="00000000" w:rsidR="00000000" w:rsidRPr="00000000">
              <w:rPr>
                <w:sz w:val="24"/>
                <w:szCs w:val="24"/>
                <w:rtl w:val="0"/>
              </w:rPr>
              <w:t xml:space="preserve">Chứa các tệp khởi động hệ thống (kernel, bootloader).</w:t>
            </w:r>
          </w:p>
        </w:tc>
      </w:tr>
      <w:tr>
        <w:trPr>
          <w:cantSplit w:val="0"/>
          <w:tblHeader w:val="0"/>
        </w:trPr>
        <w:tc>
          <w:tcPr>
            <w:vAlign w:val="center"/>
          </w:tcPr>
          <w:p w:rsidR="00000000" w:rsidDel="00000000" w:rsidP="00000000" w:rsidRDefault="00000000" w:rsidRPr="00000000" w14:paraId="00000051">
            <w:pPr>
              <w:spacing w:after="0" w:line="240" w:lineRule="auto"/>
              <w:rPr>
                <w:sz w:val="24"/>
                <w:szCs w:val="24"/>
              </w:rPr>
            </w:pPr>
            <w:r w:rsidDel="00000000" w:rsidR="00000000" w:rsidRPr="00000000">
              <w:rPr>
                <w:b w:val="1"/>
                <w:sz w:val="24"/>
                <w:szCs w:val="24"/>
                <w:rtl w:val="0"/>
              </w:rPr>
              <w:t xml:space="preserve">dev</w:t>
            </w:r>
            <w:r w:rsidDel="00000000" w:rsidR="00000000" w:rsidRPr="00000000">
              <w:rPr>
                <w:rtl w:val="0"/>
              </w:rPr>
            </w:r>
          </w:p>
        </w:tc>
        <w:tc>
          <w:tcPr>
            <w:vAlign w:val="center"/>
          </w:tcPr>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/dev</w:t>
            </w:r>
          </w:p>
        </w:tc>
        <w:tc>
          <w:tcPr>
            <w:vAlign w:val="center"/>
          </w:tcPr>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Chứa các tệp đại diện cho thiết bị (device files).</w:t>
            </w:r>
          </w:p>
        </w:tc>
      </w:tr>
      <w:tr>
        <w:trPr>
          <w:cantSplit w:val="0"/>
          <w:tblHeader w:val="0"/>
        </w:trPr>
        <w:tc>
          <w:tcPr>
            <w:vAlign w:val="center"/>
          </w:tcPr>
          <w:p w:rsidR="00000000" w:rsidDel="00000000" w:rsidP="00000000" w:rsidRDefault="00000000" w:rsidRPr="00000000" w14:paraId="00000054">
            <w:pPr>
              <w:spacing w:after="0" w:line="240" w:lineRule="auto"/>
              <w:rPr>
                <w:sz w:val="24"/>
                <w:szCs w:val="24"/>
              </w:rPr>
            </w:pPr>
            <w:r w:rsidDel="00000000" w:rsidR="00000000" w:rsidRPr="00000000">
              <w:rPr>
                <w:b w:val="1"/>
                <w:sz w:val="24"/>
                <w:szCs w:val="24"/>
                <w:rtl w:val="0"/>
              </w:rPr>
              <w:t xml:space="preserve">etc</w:t>
            </w:r>
            <w:r w:rsidDel="00000000" w:rsidR="00000000" w:rsidRPr="00000000">
              <w:rPr>
                <w:rtl w:val="0"/>
              </w:rPr>
            </w:r>
          </w:p>
        </w:tc>
        <w:tc>
          <w:tcPr>
            <w:vAlign w:val="center"/>
          </w:tcPr>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/etc</w:t>
            </w:r>
          </w:p>
        </w:tc>
        <w:tc>
          <w:tcPr>
            <w:vAlign w:val="center"/>
          </w:tcPr>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Chứa tệp cấu hình hệ thống.</w:t>
            </w:r>
          </w:p>
        </w:tc>
      </w:tr>
      <w:tr>
        <w:trPr>
          <w:cantSplit w:val="0"/>
          <w:tblHeader w:val="0"/>
        </w:trPr>
        <w:tc>
          <w:tcPr>
            <w:vAlign w:val="center"/>
          </w:tcPr>
          <w:p w:rsidR="00000000" w:rsidDel="00000000" w:rsidP="00000000" w:rsidRDefault="00000000" w:rsidRPr="00000000" w14:paraId="00000057">
            <w:pPr>
              <w:spacing w:after="0" w:line="240" w:lineRule="auto"/>
              <w:rPr>
                <w:sz w:val="24"/>
                <w:szCs w:val="24"/>
              </w:rPr>
            </w:pPr>
            <w:r w:rsidDel="00000000" w:rsidR="00000000" w:rsidRPr="00000000">
              <w:rPr>
                <w:b w:val="1"/>
                <w:sz w:val="24"/>
                <w:szCs w:val="24"/>
                <w:rtl w:val="0"/>
              </w:rPr>
              <w:t xml:space="preserve">home</w:t>
            </w:r>
            <w:r w:rsidDel="00000000" w:rsidR="00000000" w:rsidRPr="00000000">
              <w:rPr>
                <w:rtl w:val="0"/>
              </w:rPr>
            </w:r>
          </w:p>
        </w:tc>
        <w:tc>
          <w:tcPr>
            <w:vAlign w:val="center"/>
          </w:tcPr>
          <w:p w:rsidR="00000000" w:rsidDel="00000000" w:rsidP="00000000" w:rsidRDefault="00000000" w:rsidRPr="00000000" w14:paraId="00000058">
            <w:pPr>
              <w:spacing w:after="0" w:line="240" w:lineRule="auto"/>
              <w:rPr>
                <w:sz w:val="24"/>
                <w:szCs w:val="24"/>
              </w:rPr>
            </w:pPr>
            <w:r w:rsidDel="00000000" w:rsidR="00000000" w:rsidRPr="00000000">
              <w:rPr>
                <w:sz w:val="24"/>
                <w:szCs w:val="24"/>
                <w:rtl w:val="0"/>
              </w:rPr>
              <w:t xml:space="preserve">/home</w:t>
            </w:r>
          </w:p>
        </w:tc>
        <w:tc>
          <w:tcPr>
            <w:vAlign w:val="center"/>
          </w:tcPr>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Chứa thư mục cá nhân của các người dùng.</w:t>
            </w:r>
          </w:p>
        </w:tc>
      </w:tr>
      <w:tr>
        <w:trPr>
          <w:cantSplit w:val="0"/>
          <w:tblHeader w:val="0"/>
        </w:trPr>
        <w:tc>
          <w:tcPr>
            <w:vAlign w:val="center"/>
          </w:tcPr>
          <w:p w:rsidR="00000000" w:rsidDel="00000000" w:rsidP="00000000" w:rsidRDefault="00000000" w:rsidRPr="00000000" w14:paraId="0000005A">
            <w:pPr>
              <w:spacing w:after="0" w:line="240" w:lineRule="auto"/>
              <w:rPr>
                <w:sz w:val="24"/>
                <w:szCs w:val="24"/>
              </w:rPr>
            </w:pPr>
            <w:r w:rsidDel="00000000" w:rsidR="00000000" w:rsidRPr="00000000">
              <w:rPr>
                <w:b w:val="1"/>
                <w:sz w:val="24"/>
                <w:szCs w:val="24"/>
                <w:rtl w:val="0"/>
              </w:rPr>
              <w:t xml:space="preserve">lib</w:t>
            </w:r>
            <w:r w:rsidDel="00000000" w:rsidR="00000000" w:rsidRPr="00000000">
              <w:rPr>
                <w:rtl w:val="0"/>
              </w:rPr>
            </w:r>
          </w:p>
        </w:tc>
        <w:tc>
          <w:tcPr>
            <w:vAlign w:val="center"/>
          </w:tcPr>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/lib</w:t>
            </w:r>
          </w:p>
        </w:tc>
        <w:tc>
          <w:tcPr>
            <w:vAlign w:val="center"/>
          </w:tcPr>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Chứa thư viện hệ thống cho các chương trình trong /bin và /sbin.</w:t>
            </w:r>
          </w:p>
        </w:tc>
      </w:tr>
      <w:tr>
        <w:trPr>
          <w:cantSplit w:val="0"/>
          <w:tblHeader w:val="0"/>
        </w:trPr>
        <w:tc>
          <w:tcPr>
            <w:vAlign w:val="center"/>
          </w:tcPr>
          <w:p w:rsidR="00000000" w:rsidDel="00000000" w:rsidP="00000000" w:rsidRDefault="00000000" w:rsidRPr="00000000" w14:paraId="0000005D">
            <w:pPr>
              <w:spacing w:after="0" w:line="240" w:lineRule="auto"/>
              <w:rPr>
                <w:sz w:val="24"/>
                <w:szCs w:val="24"/>
              </w:rPr>
            </w:pPr>
            <w:r w:rsidDel="00000000" w:rsidR="00000000" w:rsidRPr="00000000">
              <w:rPr>
                <w:b w:val="1"/>
                <w:sz w:val="24"/>
                <w:szCs w:val="24"/>
                <w:rtl w:val="0"/>
              </w:rPr>
              <w:t xml:space="preserve">lib64</w:t>
            </w:r>
            <w:r w:rsidDel="00000000" w:rsidR="00000000" w:rsidRPr="00000000">
              <w:rPr>
                <w:rtl w:val="0"/>
              </w:rPr>
            </w:r>
          </w:p>
        </w:tc>
        <w:tc>
          <w:tcPr>
            <w:vAlign w:val="center"/>
          </w:tcPr>
          <w:p w:rsidR="00000000" w:rsidDel="00000000" w:rsidP="00000000" w:rsidRDefault="00000000" w:rsidRPr="00000000" w14:paraId="0000005E">
            <w:pPr>
              <w:spacing w:after="0" w:line="240" w:lineRule="auto"/>
              <w:rPr>
                <w:sz w:val="24"/>
                <w:szCs w:val="24"/>
              </w:rPr>
            </w:pPr>
            <w:r w:rsidDel="00000000" w:rsidR="00000000" w:rsidRPr="00000000">
              <w:rPr>
                <w:sz w:val="24"/>
                <w:szCs w:val="24"/>
                <w:rtl w:val="0"/>
              </w:rPr>
              <w:t xml:space="preserve">/lib64</w:t>
            </w:r>
          </w:p>
        </w:tc>
        <w:tc>
          <w:tcPr>
            <w:vAlign w:val="center"/>
          </w:tcPr>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Thư viện cho hệ thống 64-bit.</w:t>
            </w:r>
          </w:p>
        </w:tc>
      </w:tr>
      <w:tr>
        <w:trPr>
          <w:cantSplit w:val="0"/>
          <w:tblHeader w:val="0"/>
        </w:trPr>
        <w:tc>
          <w:tcPr>
            <w:vAlign w:val="center"/>
          </w:tcPr>
          <w:p w:rsidR="00000000" w:rsidDel="00000000" w:rsidP="00000000" w:rsidRDefault="00000000" w:rsidRPr="00000000" w14:paraId="00000060">
            <w:pPr>
              <w:spacing w:after="0" w:line="240" w:lineRule="auto"/>
              <w:rPr>
                <w:sz w:val="24"/>
                <w:szCs w:val="24"/>
              </w:rPr>
            </w:pPr>
            <w:r w:rsidDel="00000000" w:rsidR="00000000" w:rsidRPr="00000000">
              <w:rPr>
                <w:b w:val="1"/>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/media</w:t>
            </w:r>
          </w:p>
        </w:tc>
        <w:tc>
          <w:tcPr>
            <w:vAlign w:val="center"/>
          </w:tcPr>
          <w:p w:rsidR="00000000" w:rsidDel="00000000" w:rsidP="00000000" w:rsidRDefault="00000000" w:rsidRPr="00000000" w14:paraId="00000062">
            <w:pPr>
              <w:spacing w:after="0" w:line="240" w:lineRule="auto"/>
              <w:rPr>
                <w:sz w:val="24"/>
                <w:szCs w:val="24"/>
              </w:rPr>
            </w:pPr>
            <w:r w:rsidDel="00000000" w:rsidR="00000000" w:rsidRPr="00000000">
              <w:rPr>
                <w:sz w:val="24"/>
                <w:szCs w:val="24"/>
                <w:rtl w:val="0"/>
              </w:rPr>
              <w:t xml:space="preserve">Nơi tự động mount các thiết bị ngoài (USB, ổ cứng gắn ngoài…).</w:t>
            </w:r>
          </w:p>
        </w:tc>
      </w:tr>
      <w:tr>
        <w:trPr>
          <w:cantSplit w:val="0"/>
          <w:tblHeader w:val="0"/>
        </w:trPr>
        <w:tc>
          <w:tcPr>
            <w:vAlign w:val="center"/>
          </w:tcPr>
          <w:p w:rsidR="00000000" w:rsidDel="00000000" w:rsidP="00000000" w:rsidRDefault="00000000" w:rsidRPr="00000000" w14:paraId="00000063">
            <w:pPr>
              <w:spacing w:after="0" w:line="240" w:lineRule="auto"/>
              <w:rPr>
                <w:sz w:val="24"/>
                <w:szCs w:val="24"/>
              </w:rPr>
            </w:pPr>
            <w:r w:rsidDel="00000000" w:rsidR="00000000" w:rsidRPr="00000000">
              <w:rPr>
                <w:b w:val="1"/>
                <w:sz w:val="24"/>
                <w:szCs w:val="24"/>
                <w:rtl w:val="0"/>
              </w:rPr>
              <w:t xml:space="preserve">mnt</w:t>
            </w:r>
            <w:r w:rsidDel="00000000" w:rsidR="00000000" w:rsidRPr="00000000">
              <w:rPr>
                <w:rtl w:val="0"/>
              </w:rPr>
            </w:r>
          </w:p>
        </w:tc>
        <w:tc>
          <w:tcPr>
            <w:vAlign w:val="center"/>
          </w:tcPr>
          <w:p w:rsidR="00000000" w:rsidDel="00000000" w:rsidP="00000000" w:rsidRDefault="00000000" w:rsidRPr="00000000" w14:paraId="00000064">
            <w:pPr>
              <w:spacing w:after="0" w:line="240" w:lineRule="auto"/>
              <w:rPr>
                <w:sz w:val="24"/>
                <w:szCs w:val="24"/>
              </w:rPr>
            </w:pPr>
            <w:r w:rsidDel="00000000" w:rsidR="00000000" w:rsidRPr="00000000">
              <w:rPr>
                <w:sz w:val="24"/>
                <w:szCs w:val="24"/>
                <w:rtl w:val="0"/>
              </w:rPr>
              <w:t xml:space="preserve">/mnt</w:t>
            </w:r>
          </w:p>
        </w:tc>
        <w:tc>
          <w:tcPr>
            <w:vAlign w:val="center"/>
          </w:tcPr>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Nơi mount tạm thời các thiết bị/thư mục.</w:t>
            </w:r>
          </w:p>
        </w:tc>
      </w:tr>
      <w:tr>
        <w:trPr>
          <w:cantSplit w:val="0"/>
          <w:tblHeader w:val="0"/>
        </w:trPr>
        <w:tc>
          <w:tcPr>
            <w:vAlign w:val="center"/>
          </w:tcPr>
          <w:p w:rsidR="00000000" w:rsidDel="00000000" w:rsidP="00000000" w:rsidRDefault="00000000" w:rsidRPr="00000000" w14:paraId="00000066">
            <w:pPr>
              <w:spacing w:after="0" w:line="240" w:lineRule="auto"/>
              <w:rPr>
                <w:sz w:val="24"/>
                <w:szCs w:val="24"/>
              </w:rPr>
            </w:pPr>
            <w:r w:rsidDel="00000000" w:rsidR="00000000" w:rsidRPr="00000000">
              <w:rPr>
                <w:b w:val="1"/>
                <w:sz w:val="24"/>
                <w:szCs w:val="24"/>
                <w:rtl w:val="0"/>
              </w:rPr>
              <w:t xml:space="preserve">opt</w:t>
            </w:r>
            <w:r w:rsidDel="00000000" w:rsidR="00000000" w:rsidRPr="00000000">
              <w:rPr>
                <w:rtl w:val="0"/>
              </w:rPr>
            </w:r>
          </w:p>
        </w:tc>
        <w:tc>
          <w:tcPr>
            <w:vAlign w:val="center"/>
          </w:tcPr>
          <w:p w:rsidR="00000000" w:rsidDel="00000000" w:rsidP="00000000" w:rsidRDefault="00000000" w:rsidRPr="00000000" w14:paraId="00000067">
            <w:pPr>
              <w:spacing w:after="0" w:line="240" w:lineRule="auto"/>
              <w:rPr>
                <w:sz w:val="24"/>
                <w:szCs w:val="24"/>
              </w:rPr>
            </w:pPr>
            <w:r w:rsidDel="00000000" w:rsidR="00000000" w:rsidRPr="00000000">
              <w:rPr>
                <w:sz w:val="24"/>
                <w:szCs w:val="24"/>
                <w:rtl w:val="0"/>
              </w:rPr>
              <w:t xml:space="preserve">/opt</w:t>
            </w:r>
          </w:p>
        </w:tc>
        <w:tc>
          <w:tcPr>
            <w:vAlign w:val="center"/>
          </w:tcPr>
          <w:p w:rsidR="00000000" w:rsidDel="00000000" w:rsidP="00000000" w:rsidRDefault="00000000" w:rsidRPr="00000000" w14:paraId="00000068">
            <w:pPr>
              <w:spacing w:after="0" w:line="240" w:lineRule="auto"/>
              <w:rPr>
                <w:sz w:val="24"/>
                <w:szCs w:val="24"/>
              </w:rPr>
            </w:pPr>
            <w:r w:rsidDel="00000000" w:rsidR="00000000" w:rsidRPr="00000000">
              <w:rPr>
                <w:sz w:val="24"/>
                <w:szCs w:val="24"/>
                <w:rtl w:val="0"/>
              </w:rPr>
              <w:t xml:space="preserve">Chứa các phần mềm bổ sung cài đặt thủ công.</w:t>
            </w:r>
          </w:p>
        </w:tc>
      </w:tr>
      <w:tr>
        <w:trPr>
          <w:cantSplit w:val="0"/>
          <w:tblHeader w:val="0"/>
        </w:trPr>
        <w:tc>
          <w:tcPr>
            <w:vAlign w:val="center"/>
          </w:tcPr>
          <w:p w:rsidR="00000000" w:rsidDel="00000000" w:rsidP="00000000" w:rsidRDefault="00000000" w:rsidRPr="00000000" w14:paraId="00000069">
            <w:pPr>
              <w:spacing w:after="0" w:line="240" w:lineRule="auto"/>
              <w:rPr>
                <w:sz w:val="24"/>
                <w:szCs w:val="24"/>
              </w:rPr>
            </w:pPr>
            <w:r w:rsidDel="00000000" w:rsidR="00000000" w:rsidRPr="00000000">
              <w:rPr>
                <w:b w:val="1"/>
                <w:sz w:val="24"/>
                <w:szCs w:val="24"/>
                <w:rtl w:val="0"/>
              </w:rPr>
              <w:t xml:space="preserve">proc</w:t>
            </w:r>
            <w:r w:rsidDel="00000000" w:rsidR="00000000" w:rsidRPr="00000000">
              <w:rPr>
                <w:rtl w:val="0"/>
              </w:rPr>
            </w:r>
          </w:p>
        </w:tc>
        <w:tc>
          <w:tcPr>
            <w:vAlign w:val="center"/>
          </w:tcPr>
          <w:p w:rsidR="00000000" w:rsidDel="00000000" w:rsidP="00000000" w:rsidRDefault="00000000" w:rsidRPr="00000000" w14:paraId="0000006A">
            <w:pPr>
              <w:spacing w:after="0" w:line="240" w:lineRule="auto"/>
              <w:rPr>
                <w:sz w:val="24"/>
                <w:szCs w:val="24"/>
              </w:rPr>
            </w:pPr>
            <w:r w:rsidDel="00000000" w:rsidR="00000000" w:rsidRPr="00000000">
              <w:rPr>
                <w:sz w:val="24"/>
                <w:szCs w:val="24"/>
                <w:rtl w:val="0"/>
              </w:rPr>
              <w:t xml:space="preserve">/proc</w:t>
            </w:r>
          </w:p>
        </w:tc>
        <w:tc>
          <w:tcPr>
            <w:vAlign w:val="center"/>
          </w:tcPr>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Hệ thống tệp ảo chứa thông tin tiến trình và kernel.</w:t>
            </w:r>
          </w:p>
        </w:tc>
      </w:tr>
      <w:tr>
        <w:trPr>
          <w:cantSplit w:val="0"/>
          <w:tblHeader w:val="0"/>
        </w:trPr>
        <w:tc>
          <w:tcPr>
            <w:vAlign w:val="center"/>
          </w:tcPr>
          <w:p w:rsidR="00000000" w:rsidDel="00000000" w:rsidP="00000000" w:rsidRDefault="00000000" w:rsidRPr="00000000" w14:paraId="0000006C">
            <w:pPr>
              <w:spacing w:after="0" w:line="240" w:lineRule="auto"/>
              <w:rPr>
                <w:sz w:val="24"/>
                <w:szCs w:val="24"/>
              </w:rPr>
            </w:pPr>
            <w:r w:rsidDel="00000000" w:rsidR="00000000" w:rsidRPr="00000000">
              <w:rPr>
                <w:b w:val="1"/>
                <w:sz w:val="24"/>
                <w:szCs w:val="24"/>
                <w:rtl w:val="0"/>
              </w:rPr>
              <w:t xml:space="preserve">root</w:t>
            </w:r>
            <w:r w:rsidDel="00000000" w:rsidR="00000000" w:rsidRPr="00000000">
              <w:rPr>
                <w:rtl w:val="0"/>
              </w:rPr>
            </w:r>
          </w:p>
        </w:tc>
        <w:tc>
          <w:tcPr>
            <w:vAlign w:val="center"/>
          </w:tcPr>
          <w:p w:rsidR="00000000" w:rsidDel="00000000" w:rsidP="00000000" w:rsidRDefault="00000000" w:rsidRPr="00000000" w14:paraId="0000006D">
            <w:pPr>
              <w:spacing w:after="0" w:line="240" w:lineRule="auto"/>
              <w:rPr>
                <w:sz w:val="24"/>
                <w:szCs w:val="24"/>
              </w:rPr>
            </w:pPr>
            <w:r w:rsidDel="00000000" w:rsidR="00000000" w:rsidRPr="00000000">
              <w:rPr>
                <w:sz w:val="24"/>
                <w:szCs w:val="24"/>
                <w:rtl w:val="0"/>
              </w:rPr>
              <w:t xml:space="preserve">/root</w:t>
            </w:r>
          </w:p>
        </w:tc>
        <w:tc>
          <w:tcPr>
            <w:vAlign w:val="center"/>
          </w:tcPr>
          <w:p w:rsidR="00000000" w:rsidDel="00000000" w:rsidP="00000000" w:rsidRDefault="00000000" w:rsidRPr="00000000" w14:paraId="0000006E">
            <w:pPr>
              <w:spacing w:after="0" w:line="240" w:lineRule="auto"/>
              <w:rPr>
                <w:sz w:val="24"/>
                <w:szCs w:val="24"/>
              </w:rPr>
            </w:pPr>
            <w:r w:rsidDel="00000000" w:rsidR="00000000" w:rsidRPr="00000000">
              <w:rPr>
                <w:sz w:val="24"/>
                <w:szCs w:val="24"/>
                <w:rtl w:val="0"/>
              </w:rPr>
              <w:t xml:space="preserve">Thư mục cá nhân của tài khoản root.</w:t>
            </w:r>
          </w:p>
        </w:tc>
      </w:tr>
      <w:tr>
        <w:trPr>
          <w:cantSplit w:val="0"/>
          <w:tblHeader w:val="0"/>
        </w:trPr>
        <w:tc>
          <w:tcPr>
            <w:vAlign w:val="center"/>
          </w:tcPr>
          <w:p w:rsidR="00000000" w:rsidDel="00000000" w:rsidP="00000000" w:rsidRDefault="00000000" w:rsidRPr="00000000" w14:paraId="0000006F">
            <w:pPr>
              <w:spacing w:after="0" w:line="240" w:lineRule="auto"/>
              <w:rPr>
                <w:sz w:val="24"/>
                <w:szCs w:val="24"/>
              </w:rPr>
            </w:pPr>
            <w:r w:rsidDel="00000000" w:rsidR="00000000" w:rsidRPr="00000000">
              <w:rPr>
                <w:b w:val="1"/>
                <w:sz w:val="24"/>
                <w:szCs w:val="24"/>
                <w:rtl w:val="0"/>
              </w:rPr>
              <w:t xml:space="preserve">run</w:t>
            </w:r>
            <w:r w:rsidDel="00000000" w:rsidR="00000000" w:rsidRPr="00000000">
              <w:rPr>
                <w:rtl w:val="0"/>
              </w:rPr>
            </w:r>
          </w:p>
        </w:tc>
        <w:tc>
          <w:tcPr>
            <w:vAlign w:val="center"/>
          </w:tcPr>
          <w:p w:rsidR="00000000" w:rsidDel="00000000" w:rsidP="00000000" w:rsidRDefault="00000000" w:rsidRPr="00000000" w14:paraId="00000070">
            <w:pPr>
              <w:spacing w:after="0" w:line="240" w:lineRule="auto"/>
              <w:rPr>
                <w:sz w:val="24"/>
                <w:szCs w:val="24"/>
              </w:rPr>
            </w:pPr>
            <w:r w:rsidDel="00000000" w:rsidR="00000000" w:rsidRPr="00000000">
              <w:rPr>
                <w:sz w:val="24"/>
                <w:szCs w:val="24"/>
                <w:rtl w:val="0"/>
              </w:rPr>
              <w:t xml:space="preserve">/run</w:t>
            </w:r>
          </w:p>
        </w:tc>
        <w:tc>
          <w:tcPr>
            <w:vAlign w:val="center"/>
          </w:tcPr>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Chứa dữ liệu runtime (khi hệ thống đang chạy).</w:t>
            </w:r>
          </w:p>
        </w:tc>
      </w:tr>
      <w:tr>
        <w:trPr>
          <w:cantSplit w:val="0"/>
          <w:tblHeader w:val="0"/>
        </w:trPr>
        <w:tc>
          <w:tcPr>
            <w:vAlign w:val="center"/>
          </w:tcPr>
          <w:p w:rsidR="00000000" w:rsidDel="00000000" w:rsidP="00000000" w:rsidRDefault="00000000" w:rsidRPr="00000000" w14:paraId="00000072">
            <w:pPr>
              <w:spacing w:after="0" w:line="240" w:lineRule="auto"/>
              <w:rPr>
                <w:sz w:val="24"/>
                <w:szCs w:val="24"/>
              </w:rPr>
            </w:pPr>
            <w:r w:rsidDel="00000000" w:rsidR="00000000" w:rsidRPr="00000000">
              <w:rPr>
                <w:b w:val="1"/>
                <w:sz w:val="24"/>
                <w:szCs w:val="24"/>
                <w:rtl w:val="0"/>
              </w:rPr>
              <w:t xml:space="preserve">sbin</w:t>
            </w:r>
            <w:r w:rsidDel="00000000" w:rsidR="00000000" w:rsidRPr="00000000">
              <w:rPr>
                <w:rtl w:val="0"/>
              </w:rPr>
            </w:r>
          </w:p>
        </w:tc>
        <w:tc>
          <w:tcPr>
            <w:vAlign w:val="center"/>
          </w:tcPr>
          <w:p w:rsidR="00000000" w:rsidDel="00000000" w:rsidP="00000000" w:rsidRDefault="00000000" w:rsidRPr="00000000" w14:paraId="00000073">
            <w:pPr>
              <w:spacing w:after="0" w:line="240" w:lineRule="auto"/>
              <w:rPr>
                <w:sz w:val="24"/>
                <w:szCs w:val="24"/>
              </w:rPr>
            </w:pPr>
            <w:r w:rsidDel="00000000" w:rsidR="00000000" w:rsidRPr="00000000">
              <w:rPr>
                <w:sz w:val="24"/>
                <w:szCs w:val="24"/>
                <w:rtl w:val="0"/>
              </w:rPr>
              <w:t xml:space="preserve">/sbin</w:t>
            </w:r>
          </w:p>
        </w:tc>
        <w:tc>
          <w:tcPr>
            <w:vAlign w:val="center"/>
          </w:tcPr>
          <w:p w:rsidR="00000000" w:rsidDel="00000000" w:rsidP="00000000" w:rsidRDefault="00000000" w:rsidRPr="00000000" w14:paraId="00000074">
            <w:pPr>
              <w:spacing w:after="0" w:line="240" w:lineRule="auto"/>
              <w:rPr>
                <w:sz w:val="24"/>
                <w:szCs w:val="24"/>
              </w:rPr>
            </w:pPr>
            <w:r w:rsidDel="00000000" w:rsidR="00000000" w:rsidRPr="00000000">
              <w:rPr>
                <w:sz w:val="24"/>
                <w:szCs w:val="24"/>
                <w:rtl w:val="0"/>
              </w:rPr>
              <w:t xml:space="preserve">Chứa các chương trình hệ thống cho quản trị viên.</w:t>
            </w:r>
          </w:p>
        </w:tc>
      </w:tr>
      <w:tr>
        <w:trPr>
          <w:cantSplit w:val="0"/>
          <w:tblHeader w:val="0"/>
        </w:trPr>
        <w:tc>
          <w:tcPr>
            <w:vAlign w:val="center"/>
          </w:tcPr>
          <w:p w:rsidR="00000000" w:rsidDel="00000000" w:rsidP="00000000" w:rsidRDefault="00000000" w:rsidRPr="00000000" w14:paraId="00000075">
            <w:pPr>
              <w:spacing w:after="0" w:line="240" w:lineRule="auto"/>
              <w:rPr>
                <w:sz w:val="24"/>
                <w:szCs w:val="24"/>
              </w:rPr>
            </w:pPr>
            <w:r w:rsidDel="00000000" w:rsidR="00000000" w:rsidRPr="00000000">
              <w:rPr>
                <w:b w:val="1"/>
                <w:sz w:val="24"/>
                <w:szCs w:val="24"/>
                <w:rtl w:val="0"/>
              </w:rPr>
              <w:t xml:space="preserve">srv</w:t>
            </w:r>
            <w:r w:rsidDel="00000000" w:rsidR="00000000" w:rsidRPr="00000000">
              <w:rPr>
                <w:rtl w:val="0"/>
              </w:rPr>
            </w:r>
          </w:p>
        </w:tc>
        <w:tc>
          <w:tcPr>
            <w:vAlign w:val="center"/>
          </w:tcPr>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/srv</w:t>
            </w:r>
          </w:p>
        </w:tc>
        <w:tc>
          <w:tcPr>
            <w:vAlign w:val="center"/>
          </w:tcPr>
          <w:p w:rsidR="00000000" w:rsidDel="00000000" w:rsidP="00000000" w:rsidRDefault="00000000" w:rsidRPr="00000000" w14:paraId="00000077">
            <w:pPr>
              <w:spacing w:after="0" w:line="240" w:lineRule="auto"/>
              <w:rPr>
                <w:sz w:val="24"/>
                <w:szCs w:val="24"/>
              </w:rPr>
            </w:pPr>
            <w:r w:rsidDel="00000000" w:rsidR="00000000" w:rsidRPr="00000000">
              <w:rPr>
                <w:sz w:val="24"/>
                <w:szCs w:val="24"/>
                <w:rtl w:val="0"/>
              </w:rPr>
              <w:t xml:space="preserve">Dữ liệu cho các dịch vụ máy chủ (server services).</w:t>
            </w:r>
          </w:p>
        </w:tc>
      </w:tr>
      <w:tr>
        <w:trPr>
          <w:cantSplit w:val="0"/>
          <w:tblHeader w:val="0"/>
        </w:trPr>
        <w:tc>
          <w:tcPr>
            <w:vAlign w:val="center"/>
          </w:tcPr>
          <w:p w:rsidR="00000000" w:rsidDel="00000000" w:rsidP="00000000" w:rsidRDefault="00000000" w:rsidRPr="00000000" w14:paraId="00000078">
            <w:pPr>
              <w:spacing w:after="0" w:line="240" w:lineRule="auto"/>
              <w:rPr>
                <w:sz w:val="24"/>
                <w:szCs w:val="24"/>
              </w:rPr>
            </w:pPr>
            <w:r w:rsidDel="00000000" w:rsidR="00000000" w:rsidRPr="00000000">
              <w:rPr>
                <w:b w:val="1"/>
                <w:sz w:val="24"/>
                <w:szCs w:val="24"/>
                <w:rtl w:val="0"/>
              </w:rPr>
              <w:t xml:space="preserve">sys</w:t>
            </w:r>
            <w:r w:rsidDel="00000000" w:rsidR="00000000" w:rsidRPr="00000000">
              <w:rPr>
                <w:rtl w:val="0"/>
              </w:rPr>
            </w:r>
          </w:p>
        </w:tc>
        <w:tc>
          <w:tcPr>
            <w:vAlign w:val="center"/>
          </w:tcPr>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/sys</w:t>
            </w:r>
          </w:p>
        </w:tc>
        <w:tc>
          <w:tcPr>
            <w:vAlign w:val="center"/>
          </w:tcPr>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Hệ thống tệp ảo chứa thông tin thiết bị và kernel.</w:t>
            </w:r>
          </w:p>
        </w:tc>
      </w:tr>
      <w:tr>
        <w:trPr>
          <w:cantSplit w:val="0"/>
          <w:tblHeader w:val="0"/>
        </w:trPr>
        <w:tc>
          <w:tcPr>
            <w:vAlign w:val="center"/>
          </w:tcPr>
          <w:p w:rsidR="00000000" w:rsidDel="00000000" w:rsidP="00000000" w:rsidRDefault="00000000" w:rsidRPr="00000000" w14:paraId="0000007B">
            <w:pPr>
              <w:spacing w:after="0" w:line="240" w:lineRule="auto"/>
              <w:rPr>
                <w:sz w:val="24"/>
                <w:szCs w:val="24"/>
              </w:rPr>
            </w:pPr>
            <w:r w:rsidDel="00000000" w:rsidR="00000000" w:rsidRPr="00000000">
              <w:rPr>
                <w:b w:val="1"/>
                <w:sz w:val="24"/>
                <w:szCs w:val="24"/>
                <w:rtl w:val="0"/>
              </w:rPr>
              <w:t xml:space="preserve">tmp</w:t>
            </w:r>
            <w:r w:rsidDel="00000000" w:rsidR="00000000" w:rsidRPr="00000000">
              <w:rPr>
                <w:rtl w:val="0"/>
              </w:rPr>
            </w:r>
          </w:p>
        </w:tc>
        <w:tc>
          <w:tcPr>
            <w:vAlign w:val="center"/>
          </w:tcPr>
          <w:p w:rsidR="00000000" w:rsidDel="00000000" w:rsidP="00000000" w:rsidRDefault="00000000" w:rsidRPr="00000000" w14:paraId="0000007C">
            <w:pPr>
              <w:spacing w:after="0" w:line="240" w:lineRule="auto"/>
              <w:rPr>
                <w:sz w:val="24"/>
                <w:szCs w:val="24"/>
              </w:rPr>
            </w:pPr>
            <w:r w:rsidDel="00000000" w:rsidR="00000000" w:rsidRPr="00000000">
              <w:rPr>
                <w:sz w:val="24"/>
                <w:szCs w:val="24"/>
                <w:rtl w:val="0"/>
              </w:rPr>
              <w:t xml:space="preserve">/tmp</w:t>
            </w:r>
          </w:p>
        </w:tc>
        <w:tc>
          <w:tcPr>
            <w:vAlign w:val="center"/>
          </w:tcPr>
          <w:p w:rsidR="00000000" w:rsidDel="00000000" w:rsidP="00000000" w:rsidRDefault="00000000" w:rsidRPr="00000000" w14:paraId="0000007D">
            <w:pPr>
              <w:spacing w:after="0" w:line="240" w:lineRule="auto"/>
              <w:rPr>
                <w:sz w:val="24"/>
                <w:szCs w:val="24"/>
              </w:rPr>
            </w:pPr>
            <w:r w:rsidDel="00000000" w:rsidR="00000000" w:rsidRPr="00000000">
              <w:rPr>
                <w:sz w:val="24"/>
                <w:szCs w:val="24"/>
                <w:rtl w:val="0"/>
              </w:rPr>
              <w:t xml:space="preserve">Thư mục chứa dữ liệu tạm thời.</w:t>
            </w:r>
          </w:p>
        </w:tc>
      </w:tr>
      <w:tr>
        <w:trPr>
          <w:cantSplit w:val="0"/>
          <w:tblHeader w:val="0"/>
        </w:trPr>
        <w:tc>
          <w:tcPr>
            <w:vAlign w:val="center"/>
          </w:tcPr>
          <w:p w:rsidR="00000000" w:rsidDel="00000000" w:rsidP="00000000" w:rsidRDefault="00000000" w:rsidRPr="00000000" w14:paraId="0000007E">
            <w:pPr>
              <w:spacing w:after="0" w:line="240" w:lineRule="auto"/>
              <w:rPr>
                <w:sz w:val="24"/>
                <w:szCs w:val="24"/>
              </w:rPr>
            </w:pPr>
            <w:r w:rsidDel="00000000" w:rsidR="00000000" w:rsidRPr="00000000">
              <w:rPr>
                <w:b w:val="1"/>
                <w:sz w:val="24"/>
                <w:szCs w:val="24"/>
                <w:rtl w:val="0"/>
              </w:rPr>
              <w:t xml:space="preserve">usr</w:t>
            </w:r>
            <w:r w:rsidDel="00000000" w:rsidR="00000000" w:rsidRPr="00000000">
              <w:rPr>
                <w:rtl w:val="0"/>
              </w:rPr>
            </w:r>
          </w:p>
        </w:tc>
        <w:tc>
          <w:tcPr>
            <w:vAlign w:val="center"/>
          </w:tcPr>
          <w:p w:rsidR="00000000" w:rsidDel="00000000" w:rsidP="00000000" w:rsidRDefault="00000000" w:rsidRPr="00000000" w14:paraId="0000007F">
            <w:pPr>
              <w:spacing w:after="0" w:line="240" w:lineRule="auto"/>
              <w:rPr>
                <w:sz w:val="24"/>
                <w:szCs w:val="24"/>
              </w:rPr>
            </w:pPr>
            <w:r w:rsidDel="00000000" w:rsidR="00000000" w:rsidRPr="00000000">
              <w:rPr>
                <w:sz w:val="24"/>
                <w:szCs w:val="24"/>
                <w:rtl w:val="0"/>
              </w:rPr>
              <w:t xml:space="preserve">/usr</w:t>
            </w:r>
          </w:p>
        </w:tc>
        <w:tc>
          <w:tcPr>
            <w:vAlign w:val="center"/>
          </w:tcPr>
          <w:p w:rsidR="00000000" w:rsidDel="00000000" w:rsidP="00000000" w:rsidRDefault="00000000" w:rsidRPr="00000000" w14:paraId="00000080">
            <w:pPr>
              <w:spacing w:after="0" w:line="240" w:lineRule="auto"/>
              <w:rPr>
                <w:sz w:val="24"/>
                <w:szCs w:val="24"/>
              </w:rPr>
            </w:pPr>
            <w:r w:rsidDel="00000000" w:rsidR="00000000" w:rsidRPr="00000000">
              <w:rPr>
                <w:sz w:val="24"/>
                <w:szCs w:val="24"/>
                <w:rtl w:val="0"/>
              </w:rPr>
              <w:t xml:space="preserve">Chứa chương trình, thư viện và tài liệu của người dùng.</w:t>
            </w:r>
          </w:p>
        </w:tc>
      </w:tr>
      <w:tr>
        <w:trPr>
          <w:cantSplit w:val="0"/>
          <w:tblHeader w:val="0"/>
        </w:trPr>
        <w:tc>
          <w:tcPr>
            <w:vAlign w:val="center"/>
          </w:tcPr>
          <w:p w:rsidR="00000000" w:rsidDel="00000000" w:rsidP="00000000" w:rsidRDefault="00000000" w:rsidRPr="00000000" w14:paraId="00000081">
            <w:pPr>
              <w:spacing w:after="0" w:line="240" w:lineRule="auto"/>
              <w:rPr>
                <w:sz w:val="24"/>
                <w:szCs w:val="24"/>
              </w:rPr>
            </w:pPr>
            <w:r w:rsidDel="00000000" w:rsidR="00000000" w:rsidRPr="00000000">
              <w:rPr>
                <w:b w:val="1"/>
                <w:sz w:val="24"/>
                <w:szCs w:val="24"/>
                <w:rtl w:val="0"/>
              </w:rPr>
              <w:t xml:space="preserve">var</w:t>
            </w:r>
            <w:r w:rsidDel="00000000" w:rsidR="00000000" w:rsidRPr="00000000">
              <w:rPr>
                <w:rtl w:val="0"/>
              </w:rPr>
            </w:r>
          </w:p>
        </w:tc>
        <w:tc>
          <w:tcPr>
            <w:vAlign w:val="center"/>
          </w:tcPr>
          <w:p w:rsidR="00000000" w:rsidDel="00000000" w:rsidP="00000000" w:rsidRDefault="00000000" w:rsidRPr="00000000" w14:paraId="00000082">
            <w:pPr>
              <w:spacing w:after="0" w:line="240" w:lineRule="auto"/>
              <w:rPr>
                <w:sz w:val="24"/>
                <w:szCs w:val="24"/>
              </w:rPr>
            </w:pPr>
            <w:r w:rsidDel="00000000" w:rsidR="00000000" w:rsidRPr="00000000">
              <w:rPr>
                <w:sz w:val="24"/>
                <w:szCs w:val="24"/>
                <w:rtl w:val="0"/>
              </w:rPr>
              <w:t xml:space="preserve">/var</w:t>
            </w:r>
          </w:p>
        </w:tc>
        <w:tc>
          <w:tcPr>
            <w:vAlign w:val="center"/>
          </w:tcPr>
          <w:p w:rsidR="00000000" w:rsidDel="00000000" w:rsidP="00000000" w:rsidRDefault="00000000" w:rsidRPr="00000000" w14:paraId="00000083">
            <w:pPr>
              <w:spacing w:after="0" w:line="240" w:lineRule="auto"/>
              <w:rPr>
                <w:sz w:val="24"/>
                <w:szCs w:val="24"/>
              </w:rPr>
            </w:pPr>
            <w:r w:rsidDel="00000000" w:rsidR="00000000" w:rsidRPr="00000000">
              <w:rPr>
                <w:sz w:val="24"/>
                <w:szCs w:val="24"/>
                <w:rtl w:val="0"/>
              </w:rPr>
              <w:t xml:space="preserve">Chứa dữ liệu thay đổi thường xuyên (log, mail, spool…).</w:t>
            </w:r>
          </w:p>
        </w:tc>
      </w:tr>
      <w:tr>
        <w:trPr>
          <w:cantSplit w:val="0"/>
          <w:tblHeader w:val="0"/>
        </w:trPr>
        <w:tc>
          <w:tcPr>
            <w:vAlign w:val="center"/>
          </w:tcPr>
          <w:p w:rsidR="00000000" w:rsidDel="00000000" w:rsidP="00000000" w:rsidRDefault="00000000" w:rsidRPr="00000000" w14:paraId="00000084">
            <w:pPr>
              <w:spacing w:after="0" w:line="240" w:lineRule="auto"/>
              <w:rPr>
                <w:b w:val="1"/>
                <w:sz w:val="24"/>
                <w:szCs w:val="24"/>
              </w:rPr>
            </w:pPr>
            <w:r w:rsidDel="00000000" w:rsidR="00000000" w:rsidRPr="00000000">
              <w:rPr>
                <w:rtl w:val="0"/>
              </w:rPr>
            </w:r>
          </w:p>
          <w:p w:rsidR="00000000" w:rsidDel="00000000" w:rsidP="00000000" w:rsidRDefault="00000000" w:rsidRPr="00000000" w14:paraId="00000085">
            <w:pPr>
              <w:spacing w:after="0" w:line="240" w:lineRule="auto"/>
              <w:rPr>
                <w:b w:val="1"/>
                <w:sz w:val="24"/>
                <w:szCs w:val="24"/>
              </w:rPr>
            </w:pPr>
            <w:r w:rsidDel="00000000" w:rsidR="00000000" w:rsidRPr="00000000">
              <w:rPr>
                <w:rtl w:val="0"/>
              </w:rPr>
            </w:r>
          </w:p>
          <w:p w:rsidR="00000000" w:rsidDel="00000000" w:rsidP="00000000" w:rsidRDefault="00000000" w:rsidRPr="00000000" w14:paraId="00000086">
            <w:pPr>
              <w:spacing w:after="0" w:line="240" w:lineRule="auto"/>
              <w:rPr>
                <w:b w:val="1"/>
                <w:sz w:val="24"/>
                <w:szCs w:val="24"/>
              </w:rPr>
            </w:pPr>
            <w:r w:rsidDel="00000000" w:rsidR="00000000" w:rsidRPr="00000000">
              <w:rPr>
                <w:rtl w:val="0"/>
              </w:rPr>
            </w:r>
          </w:p>
        </w:tc>
        <w:tc>
          <w:tcPr>
            <w:vAlign w:val="center"/>
          </w:tcPr>
          <w:p w:rsidR="00000000" w:rsidDel="00000000" w:rsidP="00000000" w:rsidRDefault="00000000" w:rsidRPr="00000000" w14:paraId="00000087">
            <w:pPr>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88">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Các thư mục có dấu mũi tên tím nhỏ ở góc: là biểu tượng liên kết trong Linux, nghĩa là thư mục đó không phải thư mục thật, mà chỉ là một đường dẫn trỏ tới nơi khác trong hệ thống.</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Các thư mục có dấu X đỏ trên thư mục báo rằng không có quyền truy cập với tài khoản hiện tại. Ví dụ thư mục root chỉ có thể mở bằng quyền root hoặc sudo</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Câu 5 :</w:t>
      </w:r>
    </w:p>
    <w:p w:rsidR="00000000" w:rsidDel="00000000" w:rsidP="00000000" w:rsidRDefault="00000000" w:rsidRPr="00000000" w14:paraId="0000008D">
      <w:pPr>
        <w:rPr>
          <w:sz w:val="24"/>
          <w:szCs w:val="24"/>
        </w:rPr>
      </w:pPr>
      <w:r w:rsidDel="00000000" w:rsidR="00000000" w:rsidRPr="00000000">
        <w:rPr>
          <w:sz w:val="24"/>
          <w:szCs w:val="24"/>
          <w:rtl w:val="0"/>
        </w:rPr>
        <w:t xml:space="preserve">Các thư mục có thể tạo file (có quyền ghi)</w:t>
      </w:r>
    </w:p>
    <w:p w:rsidR="00000000" w:rsidDel="00000000" w:rsidP="00000000" w:rsidRDefault="00000000" w:rsidRPr="00000000" w14:paraId="0000008E">
      <w:pPr>
        <w:numPr>
          <w:ilvl w:val="0"/>
          <w:numId w:val="4"/>
        </w:numPr>
        <w:spacing w:after="0" w:before="280" w:line="240" w:lineRule="auto"/>
        <w:ind w:left="720" w:hanging="360"/>
        <w:rPr>
          <w:sz w:val="24"/>
          <w:szCs w:val="24"/>
        </w:rPr>
      </w:pPr>
      <w:r w:rsidDel="00000000" w:rsidR="00000000" w:rsidRPr="00000000">
        <w:rPr>
          <w:b w:val="1"/>
          <w:sz w:val="24"/>
          <w:szCs w:val="24"/>
          <w:rtl w:val="0"/>
        </w:rPr>
        <w:t xml:space="preserve">/home</w:t>
      </w:r>
      <w:r w:rsidDel="00000000" w:rsidR="00000000" w:rsidRPr="00000000">
        <w:rPr>
          <w:sz w:val="24"/>
          <w:szCs w:val="24"/>
          <w:rtl w:val="0"/>
        </w:rPr>
        <w:t xml:space="preserve"> – Chứa thư mục người dùng, bạn có quyền trong /home/&lt;username&gt;.</w:t>
      </w:r>
    </w:p>
    <w:p w:rsidR="00000000" w:rsidDel="00000000" w:rsidP="00000000" w:rsidRDefault="00000000" w:rsidRPr="00000000" w14:paraId="0000008F">
      <w:pPr>
        <w:numPr>
          <w:ilvl w:val="0"/>
          <w:numId w:val="4"/>
        </w:numPr>
        <w:spacing w:after="0" w:before="0" w:line="240" w:lineRule="auto"/>
        <w:ind w:left="720" w:hanging="360"/>
        <w:rPr>
          <w:sz w:val="24"/>
          <w:szCs w:val="24"/>
        </w:rPr>
      </w:pPr>
      <w:r w:rsidDel="00000000" w:rsidR="00000000" w:rsidRPr="00000000">
        <w:rPr>
          <w:b w:val="1"/>
          <w:sz w:val="24"/>
          <w:szCs w:val="24"/>
          <w:rtl w:val="0"/>
        </w:rPr>
        <w:t xml:space="preserve">/tmp</w:t>
      </w:r>
      <w:r w:rsidDel="00000000" w:rsidR="00000000" w:rsidRPr="00000000">
        <w:rPr>
          <w:sz w:val="24"/>
          <w:szCs w:val="24"/>
          <w:rtl w:val="0"/>
        </w:rPr>
        <w:t xml:space="preserve"> – Thư mục tạm, ai cũng có thể ghi tạm thời.</w:t>
      </w:r>
    </w:p>
    <w:p w:rsidR="00000000" w:rsidDel="00000000" w:rsidP="00000000" w:rsidRDefault="00000000" w:rsidRPr="00000000" w14:paraId="00000090">
      <w:pPr>
        <w:numPr>
          <w:ilvl w:val="0"/>
          <w:numId w:val="4"/>
        </w:numPr>
        <w:spacing w:after="0" w:before="0" w:line="240" w:lineRule="auto"/>
        <w:ind w:left="720" w:hanging="360"/>
        <w:rPr>
          <w:sz w:val="24"/>
          <w:szCs w:val="24"/>
        </w:rPr>
      </w:pPr>
      <w:r w:rsidDel="00000000" w:rsidR="00000000" w:rsidRPr="00000000">
        <w:rPr>
          <w:b w:val="1"/>
          <w:sz w:val="24"/>
          <w:szCs w:val="24"/>
          <w:rtl w:val="0"/>
        </w:rPr>
        <w:t xml:space="preserve">/media</w:t>
      </w:r>
      <w:r w:rsidDel="00000000" w:rsidR="00000000" w:rsidRPr="00000000">
        <w:rPr>
          <w:sz w:val="24"/>
          <w:szCs w:val="24"/>
          <w:rtl w:val="0"/>
        </w:rPr>
        <w:t xml:space="preserve"> và </w:t>
      </w:r>
      <w:r w:rsidDel="00000000" w:rsidR="00000000" w:rsidRPr="00000000">
        <w:rPr>
          <w:b w:val="1"/>
          <w:sz w:val="24"/>
          <w:szCs w:val="24"/>
          <w:rtl w:val="0"/>
        </w:rPr>
        <w:t xml:space="preserve">/mnt</w:t>
      </w:r>
      <w:r w:rsidDel="00000000" w:rsidR="00000000" w:rsidRPr="00000000">
        <w:rPr>
          <w:sz w:val="24"/>
          <w:szCs w:val="24"/>
          <w:rtl w:val="0"/>
        </w:rPr>
        <w:t xml:space="preserve"> – Nếu đã mount thiết bị và được cấp quyền.</w:t>
      </w:r>
    </w:p>
    <w:p w:rsidR="00000000" w:rsidDel="00000000" w:rsidP="00000000" w:rsidRDefault="00000000" w:rsidRPr="00000000" w14:paraId="00000091">
      <w:pPr>
        <w:numPr>
          <w:ilvl w:val="0"/>
          <w:numId w:val="4"/>
        </w:numPr>
        <w:spacing w:after="280" w:before="0" w:line="240" w:lineRule="auto"/>
        <w:ind w:left="720" w:hanging="360"/>
        <w:rPr>
          <w:sz w:val="24"/>
          <w:szCs w:val="24"/>
        </w:rPr>
      </w:pPr>
      <w:r w:rsidDel="00000000" w:rsidR="00000000" w:rsidRPr="00000000">
        <w:rPr>
          <w:b w:val="1"/>
          <w:sz w:val="24"/>
          <w:szCs w:val="24"/>
          <w:rtl w:val="0"/>
        </w:rPr>
        <w:t xml:space="preserve">/var/tmp</w:t>
      </w:r>
      <w:r w:rsidDel="00000000" w:rsidR="00000000" w:rsidRPr="00000000">
        <w:rPr>
          <w:sz w:val="24"/>
          <w:szCs w:val="24"/>
          <w:rtl w:val="0"/>
        </w:rPr>
        <w:t xml:space="preserve"> – Một số thư mục con trong /var (như /var/tmp) cho phép ghi.</w:t>
      </w:r>
    </w:p>
    <w:p w:rsidR="00000000" w:rsidDel="00000000" w:rsidP="00000000" w:rsidRDefault="00000000" w:rsidRPr="00000000" w14:paraId="00000092">
      <w:pPr>
        <w:rPr>
          <w:sz w:val="24"/>
          <w:szCs w:val="24"/>
        </w:rPr>
      </w:pPr>
      <w:r w:rsidDel="00000000" w:rsidR="00000000" w:rsidRPr="00000000">
        <w:rPr>
          <w:sz w:val="24"/>
          <w:szCs w:val="24"/>
          <w:rtl w:val="0"/>
        </w:rPr>
        <w:t xml:space="preserve">Các thư mục không thể tạo file (không có quyền ghi với user thường)</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/dev</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/etc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/lib64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/sbin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/srv</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(đa số thư mục con của /var), v.v.</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Đây là thư mục hệ thống, chỉ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mới được chỉnh sửa.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Ubuntu thể hiện thế nào khi không tạo được file </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Nếu thao tác bằng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Biểu tượng ổ khóa trên thư mục.</w:t>
      </w:r>
    </w:p>
    <w:p w:rsidR="00000000" w:rsidDel="00000000" w:rsidP="00000000" w:rsidRDefault="00000000" w:rsidRPr="00000000" w14:paraId="000000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Khi nhấn chuột phải chọn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New Document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mục này bị mờ (disabled).</w:t>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Hoặc hiện thông báo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You do not have permission to create this file in this location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943600" cy="3697605"/>
            <wp:effectExtent b="0" l="0" r="0" t="0"/>
            <wp:docPr id="2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69760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Nếu thao tác bằng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Terminal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Lệnh touch TaiLieu.docx sẽ báo: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touch: cannot touch 'TaiLieu.docx': Permission denied</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525271" cy="1219370"/>
            <wp:effectExtent b="0" l="0" r="0" t="0"/>
            <wp:docPr id="2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525271"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Câu 6</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943600" cy="3716020"/>
            <wp:effectExtent b="0" l="0" r="0" t="0"/>
            <wp:docPr id="2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71602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Câu 7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Pr>
        <w:drawing>
          <wp:inline distB="0" distT="0" distL="0" distR="0">
            <wp:extent cx="5943600" cy="3706495"/>
            <wp:effectExtent b="0" l="0" r="0" t="0"/>
            <wp:docPr id="2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70649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Câu 8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Câu 9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Mở cửa sổ Terminal rồi chuyển màu chữ thành màu đỏ và màu nền thành màu vàng. Chuyển mức độ trong suốt (Transparent) của Terminal thành 50%. Chuyển đổi nền Terminal thành dạng hình ảnh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Chuyển màu chữ thành màu đỏ và màu nền thành màu vàng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Vào Terminal, chọn Menu, chọn Preferences</w:t>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Pr>
        <w:drawing>
          <wp:inline distB="0" distT="0" distL="0" distR="0">
            <wp:extent cx="5943600" cy="2842895"/>
            <wp:effectExtent b="0" l="0" r="0" t="0"/>
            <wp:docPr id="2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rFonts w:ascii="Calibri" w:cs="Calibri" w:eastAsia="Calibri" w:hAnsi="Calibri"/>
          <w:color w:val="000000"/>
        </w:rPr>
      </w:pPr>
      <w:r w:rsidDel="00000000" w:rsidR="00000000" w:rsidRPr="00000000">
        <w:rPr>
          <w:rFonts w:ascii="Calibri" w:cs="Calibri" w:eastAsia="Calibri" w:hAnsi="Calibri"/>
          <w:color w:val="000000"/>
          <w:rtl w:val="0"/>
        </w:rPr>
        <w:t xml:space="preserve">Vào phần Unnamed (Profile đang sử dụng), chuyển sang phần Colors</w:t>
      </w:r>
    </w:p>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3600" cy="4638040"/>
            <wp:effectExtent b="0" l="0" r="0" t="0"/>
            <wp:docPr id="2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463804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Calibri" w:cs="Calibri" w:eastAsia="Calibri" w:hAnsi="Calibri"/>
          <w:color w:val="000000"/>
        </w:rPr>
      </w:pPr>
      <w:r w:rsidDel="00000000" w:rsidR="00000000" w:rsidRPr="00000000">
        <w:rPr>
          <w:rFonts w:ascii="Calibri" w:cs="Calibri" w:eastAsia="Calibri" w:hAnsi="Calibri"/>
          <w:color w:val="000000"/>
          <w:rtl w:val="0"/>
        </w:rPr>
        <w:t xml:space="preserve">Bỏ tích khỏi ô “Use colors from system theme” sau đó xuống phần dưới chọn màu yêu thích cho Text và Background</w:t>
      </w:r>
    </w:p>
    <w:p w:rsidR="00000000" w:rsidDel="00000000" w:rsidP="00000000" w:rsidRDefault="00000000" w:rsidRPr="00000000" w14:paraId="000000B4">
      <w:pP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740066" cy="2766558"/>
            <wp:effectExtent b="0" l="0" r="0" t="0"/>
            <wp:docPr id="2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740066" cy="276655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6">
      <w:pPr>
        <w:rPr>
          <w:rFonts w:ascii="Calibri" w:cs="Calibri" w:eastAsia="Calibri" w:hAnsi="Calibri"/>
          <w:color w:val="000000"/>
        </w:rPr>
      </w:pPr>
      <w:r w:rsidDel="00000000" w:rsidR="00000000" w:rsidRPr="00000000">
        <w:rPr>
          <w:rFonts w:ascii="Calibri" w:cs="Calibri" w:eastAsia="Calibri" w:hAnsi="Calibri"/>
          <w:color w:val="000000"/>
          <w:rtl w:val="0"/>
        </w:rPr>
        <w:t xml:space="preserve">Câu 10</w:t>
      </w:r>
    </w:p>
    <w:p w:rsidR="00000000" w:rsidDel="00000000" w:rsidP="00000000" w:rsidRDefault="00000000" w:rsidRPr="00000000" w14:paraId="000000B7">
      <w:pPr>
        <w:rPr>
          <w:rFonts w:ascii="Calibri" w:cs="Calibri" w:eastAsia="Calibri" w:hAnsi="Calibri"/>
          <w:color w:val="000000"/>
        </w:rPr>
      </w:pPr>
      <w:r w:rsidDel="00000000" w:rsidR="00000000" w:rsidRPr="00000000">
        <w:rPr>
          <w:rFonts w:ascii="Calibri" w:cs="Calibri" w:eastAsia="Calibri" w:hAnsi="Calibri"/>
          <w:color w:val="000000"/>
          <w:rtl w:val="0"/>
        </w:rPr>
        <w:t xml:space="preserve">Vào Setting, chọn Privacy &amp; Security vào phần Screen Lock và và chọn Black Screen Delay thành Never đồng thời bỏ chọn Automatic Screen lock</w:t>
      </w:r>
    </w:p>
    <w:p w:rsidR="00000000" w:rsidDel="00000000" w:rsidP="00000000" w:rsidRDefault="00000000" w:rsidRPr="00000000" w14:paraId="000000B8">
      <w:pP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3600" cy="3740785"/>
            <wp:effectExtent b="0" l="0" r="0" t="0"/>
            <wp:docPr id="2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74078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II – Thao tác với tài khoản root</w:t>
      </w: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Để active tài khoản root dùng sudo passwd root và đặt mật khẩu mới.</w:t>
      </w: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Sau đó dùng su root để chuyển qua tài khoản root</w:t>
      </w:r>
      <w:r w:rsidDel="00000000" w:rsidR="00000000" w:rsidRPr="00000000">
        <w:rPr>
          <w:rtl w:val="0"/>
        </w:rPr>
      </w:r>
    </w:p>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3600" cy="4151630"/>
            <wp:effectExtent b="0" l="0" r="0" t="0"/>
            <wp:docPr id="3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415163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III – Đăng nhập sang tài khoản user01 em vừa tạo ở trên </w:t>
      </w: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Log out khỏi tài khoản cũ và trong phần User chọn user01 và nhập mật khẩu</w:t>
      </w:r>
      <w:r w:rsidDel="00000000" w:rsidR="00000000" w:rsidRPr="00000000">
        <w:rPr>
          <w:rtl w:val="0"/>
        </w:rPr>
      </w:r>
    </w:p>
    <w:p w:rsidR="00000000" w:rsidDel="00000000" w:rsidP="00000000" w:rsidRDefault="00000000" w:rsidRPr="00000000" w14:paraId="000000C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3600" cy="3753485"/>
            <wp:effectExtent b="0" l="0" r="0" t="0"/>
            <wp:docPr id="3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75348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Vì user01 đã tạo ở trên là loại tài khoản Standard tức là không có quyền quản trị (admin rights) hoặc không thuộc nhóm sudo, nên </w:t>
      </w:r>
      <w:r w:rsidDel="00000000" w:rsidR="00000000" w:rsidRPr="00000000">
        <w:rPr>
          <w:rFonts w:ascii="Calibri" w:cs="Calibri" w:eastAsia="Calibri" w:hAnsi="Calibri"/>
          <w:b w:val="1"/>
          <w:color w:val="000000"/>
          <w:sz w:val="24"/>
          <w:szCs w:val="24"/>
          <w:rtl w:val="0"/>
        </w:rPr>
        <w:t xml:space="preserve">không thể thực hiện</w:t>
      </w:r>
      <w:r w:rsidDel="00000000" w:rsidR="00000000" w:rsidRPr="00000000">
        <w:rPr>
          <w:rFonts w:ascii="Calibri" w:cs="Calibri" w:eastAsia="Calibri" w:hAnsi="Calibri"/>
          <w:color w:val="000000"/>
          <w:sz w:val="24"/>
          <w:szCs w:val="24"/>
          <w:rtl w:val="0"/>
        </w:rPr>
        <w:t xml:space="preserve"> các thao tác yêu cầu quyền root, bao gồm:</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4"/>
          <w:szCs w:val="24"/>
          <w:rtl w:val="0"/>
        </w:rPr>
        <w:t xml:space="preserve">Điều chỉnh ngày giờ hệ thống.</w:t>
      </w:r>
      <w:r w:rsidDel="00000000" w:rsidR="00000000" w:rsidRPr="00000000">
        <w:rPr>
          <w:rtl w:val="0"/>
        </w:rPr>
      </w:r>
    </w:p>
    <w:p w:rsidR="00000000" w:rsidDel="00000000" w:rsidP="00000000" w:rsidRDefault="00000000" w:rsidRPr="00000000" w14:paraId="000000C5">
      <w:pPr>
        <w:numPr>
          <w:ilvl w:val="0"/>
          <w:numId w:val="2"/>
        </w:numPr>
        <w:spacing w:line="240"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4"/>
          <w:szCs w:val="24"/>
          <w:rtl w:val="0"/>
        </w:rPr>
        <w:t xml:space="preserve">Chỉnh sửa các thông tin hệ thống (như file cấu hình trong /etc).</w:t>
      </w:r>
      <w:r w:rsidDel="00000000" w:rsidR="00000000" w:rsidRPr="00000000">
        <w:rPr>
          <w:rtl w:val="0"/>
        </w:rPr>
      </w:r>
    </w:p>
    <w:p w:rsidR="00000000" w:rsidDel="00000000" w:rsidP="00000000" w:rsidRDefault="00000000" w:rsidRPr="00000000" w14:paraId="000000C6">
      <w:pPr>
        <w:numPr>
          <w:ilvl w:val="0"/>
          <w:numId w:val="2"/>
        </w:numPr>
        <w:spacing w:line="240"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4"/>
          <w:szCs w:val="24"/>
          <w:rtl w:val="0"/>
        </w:rPr>
        <w:t xml:space="preserve">Cài đặt hoặc gỡ bỏ chương trình.</w:t>
      </w:r>
      <w:r w:rsidDel="00000000" w:rsidR="00000000" w:rsidRPr="00000000">
        <w:rPr>
          <w:rtl w:val="0"/>
        </w:rPr>
      </w:r>
    </w:p>
    <w:p w:rsidR="00000000" w:rsidDel="00000000" w:rsidP="00000000" w:rsidRDefault="00000000" w:rsidRPr="00000000" w14:paraId="000000C7">
      <w:pPr>
        <w:numPr>
          <w:ilvl w:val="0"/>
          <w:numId w:val="2"/>
        </w:numPr>
        <w:spacing w:line="240"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4"/>
          <w:szCs w:val="24"/>
          <w:rtl w:val="0"/>
        </w:rPr>
        <w:t xml:space="preserve">Thêm một tài khoản khác.</w:t>
      </w: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Nếu muốn làm các tác vụ trên thì cần đăng nhập bằng một tài khoản có quyền sudo (như tài khoản root hoặc tài khoản đã được cấp quyền) hoặc cấp quyền sudo cho user01 bằng lệnh usermod -aG sudo user01, sau đó đăng xuất ra vào lại và user01 sẽ có thể làm được các tác vụ trên.</w:t>
      </w:r>
      <w:r w:rsidDel="00000000" w:rsidR="00000000" w:rsidRPr="00000000">
        <w:rPr>
          <w:rtl w:val="0"/>
        </w:rPr>
      </w:r>
    </w:p>
    <w:p w:rsidR="00000000" w:rsidDel="00000000" w:rsidP="00000000" w:rsidRDefault="00000000" w:rsidRPr="00000000" w14:paraId="000000C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IV – Làm quen với hệ thống phím tắt của Ubuntu</w:t>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Ở giao diện Desktop, ấn và giữ phím Windows để hiển thị gợi ý về phím tắt. Ghi lại nội dung các phím tắt này. (Phím Super là phím Windows).</w:t>
      </w: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Một vài phím tắt:</w:t>
      </w: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Ctrl + Alt + T : mở nhanh Terminal</w:t>
      </w: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Super + D : quay về màn hình nền</w:t>
      </w: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Ctrl + Alt + Delete : đăng xuất nhanh</w:t>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Shift + PrtScr : chụp màn hình nhanh ( ảnh sẽ lưu trong /Picture )</w:t>
      </w: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Super -&gt; và &lt;- : di chuyển cửa sổ sang 2 bên</w:t>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Alt + F2 : mở nhanh command line</w:t>
      </w: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Super + H : ẩn nhanh ứng dụng</w:t>
      </w: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Shift + Ctrl + Alt + R : ghi màn hình</w:t>
      </w: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Super + mũi tên lên : phóng to ứng dụng đang dùng</w:t>
      </w: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Super + 1-9: khởi chạy các ứng dụng đang ghim trên Dock, tương ứng từng vị trí</w:t>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V </w:t>
      </w:r>
    </w:p>
    <w:p w:rsidR="00000000" w:rsidDel="00000000" w:rsidP="00000000" w:rsidRDefault="00000000" w:rsidRPr="00000000" w14:paraId="000000D9">
      <w:pPr>
        <w:spacing w:line="240" w:lineRule="auto"/>
        <w:rPr>
          <w:sz w:val="24"/>
          <w:szCs w:val="24"/>
        </w:rPr>
      </w:pPr>
      <w:r w:rsidDel="00000000" w:rsidR="00000000" w:rsidRPr="00000000">
        <w:rPr>
          <w:rtl w:val="0"/>
        </w:rPr>
      </w:r>
    </w:p>
    <w:p w:rsidR="00000000" w:rsidDel="00000000" w:rsidP="00000000" w:rsidRDefault="00000000" w:rsidRPr="00000000" w14:paraId="000000DA">
      <w:pPr>
        <w:spacing w:line="240" w:lineRule="auto"/>
        <w:rPr>
          <w:sz w:val="24"/>
          <w:szCs w:val="24"/>
        </w:rPr>
      </w:pPr>
      <w:r w:rsidDel="00000000" w:rsidR="00000000" w:rsidRPr="00000000">
        <w:rPr>
          <w:sz w:val="24"/>
          <w:szCs w:val="24"/>
        </w:rPr>
        <w:drawing>
          <wp:inline distB="114300" distT="114300" distL="114300" distR="114300">
            <wp:extent cx="5943600" cy="3721100"/>
            <wp:effectExtent b="0" l="0" r="0" t="0"/>
            <wp:docPr id="2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762B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D762B9"/>
    <w:rPr>
      <w:b w:val="1"/>
      <w:bCs w:val="1"/>
    </w:rPr>
  </w:style>
  <w:style w:type="character" w:styleId="HTMLCode">
    <w:name w:val="HTML Code"/>
    <w:basedOn w:val="DefaultParagraphFont"/>
    <w:uiPriority w:val="99"/>
    <w:semiHidden w:val="1"/>
    <w:unhideWhenUsed w:val="1"/>
    <w:rsid w:val="002A27ED"/>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10" Type="http://schemas.openxmlformats.org/officeDocument/2006/relationships/image" Target="media/image4.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6znhA9FjTKyPRv4JigN/PT/5BQ==">CgMxLjA4AHIhMUxzRlFIdlBzSlFTSXAxblhYWEtBRWd4aUtyNmp3ZUp3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2025-08-11T01:17:00Z</dcterms:created>
  <dc:creator>Trần Vũ Minh Quang - 67CS3</dc:creator>
</cp:coreProperties>
</file>