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Phạm Nhật Quân – 0305067 -67CS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2 : Làm quen với Linux - Môi trường CLI (dòng lệnh)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Thao tác với tài khoản user: tranphamnhatquan 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Thực hiện các lệnh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ls: Liệt kê (list) các file và thư mục trong thư mục hiện tại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49493"/>
            <wp:effectExtent b="0" l="0" r="0" t="0"/>
            <wp:docPr id="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898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ls -a: Liệt kê tất cả các file,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bao gồm cả file ẩn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(file bắt đầu bằng dấu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824816"/>
            <wp:effectExtent b="0" l="0" r="0" t="0"/>
            <wp:docPr id="8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67417" l="0" r="0" t="84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thư mục hiện tại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“..”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thư mục cha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ls -l $HOME: Hiển thị danh sách file/thư mục trong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home của người dùng hiện tại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($HOME là biến môi trường trỏ đến thư mục home). Tùy chọn -l hiển thị chi tiết: quyền truy cập, số liên kết, chủ sở hữu, nhóm, kích thước, ngày sửa đổi, tên file/thư mụmục.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1709761"/>
            <wp:effectExtent b="0" l="0" r="0" t="0"/>
            <wp:docPr id="8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18060" l="0" r="0" t="317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pwd: In ra đường dẫn tuyệt đối của thư mục hiện tại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irectory).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39088"/>
            <wp:effectExtent b="0" l="0" r="0" t="0"/>
            <wp:docPr id="9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8777" l="0" r="0" t="813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uname: Hiển thị tên hệ điều hành kernel (Linux).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33375"/>
            <wp:effectExtent b="0" l="0" r="0" t="0"/>
            <wp:docPr id="9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902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uname -a: Hiển thị đầy đủ thông tin kernel: tên, hostname, phiên bản, ngày build, kiến trúc CPU.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457200"/>
            <wp:effectExtent b="0" l="0" r="0" t="0"/>
            <wp:docPr id="9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664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lsb_release -a: Hiển thị thông tin bản phân phối Linux (distribution): Ubuntu, Debian, CentOS…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937213"/>
            <wp:effectExtent b="0" l="0" r="0" t="0"/>
            <wp:docPr id="9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311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3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cài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Ubuntu 24.04.3 LTS (Noble Numbat)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trên VirtualBox.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"No LSB modules are available"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các máy áo hiện nay đã dần loại bỏ các gói LSB khi cài đặt. Các dòng còn lại hiển thị thông tin hệ điều hành: tên bản phân phối, phiên bản, và codename.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cat /etc/*release: Đọc nội dung file trong /etc/ có tên chứa release → thường chứa thông tin hệ điều hành.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970632"/>
            <wp:effectExtent b="0" l="0" r="0" t="0"/>
            <wp:docPr id="9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17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date: Hiển thị ngày và giờ hiện tại.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33375"/>
            <wp:effectExtent b="0" l="0" r="0" t="0"/>
            <wp:docPr id="9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8510" l="0" r="0" t="821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date +'%d/%m/%y': Hiển thị ngày theo định dạng ngày/tháng/năm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42900"/>
            <wp:effectExtent b="0" l="0" r="0" t="0"/>
            <wp:docPr id="10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904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date +'%A, %B %d, %Y': Hiển thị ngày ở dạng chi tiết: Thứ, Tháng, Ngày, Năm.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42900"/>
            <wp:effectExtent b="0" l="0" r="0" t="0"/>
            <wp:docPr id="10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id: Hiển thị UID (user ID), GID (group ID) và các nhóm mà người dùng hiện tại thuộc về.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492753"/>
            <wp:effectExtent b="0" l="0" r="0" t="0"/>
            <wp:docPr id="10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35905" l="0" r="0" t="247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2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who: Hiển thị danh sách các user đang đăng nhập vào hệ thống.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476250"/>
            <wp:effectExtent b="0" l="0" r="0" t="0"/>
            <wp:docPr id="10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621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history: Hiển thị lịch sử các lệnh đã chạy trong terminal.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21100"/>
            <wp:effectExtent b="0" l="0" r="0" t="0"/>
            <wp:docPr id="10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history 10: Hiển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 lệnh gần nhất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lịch sử.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0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Thao tác với hệ thống tập tin trên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gốc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172075" cy="476250"/>
            <wp:effectExtent b="0" l="0" r="0" t="0"/>
            <wp:docPr id="10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các thư mục trực thuộc dạng cơ bản, dạng danh sách đầy đủ; ghi lại chức năng của một số thư mục quan trọng.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cơ bản: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0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danh sách đầy đủ: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1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80"/>
        <w:gridCol w:w="5270"/>
        <w:tblGridChange w:id="0">
          <w:tblGrid>
            <w:gridCol w:w="278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Màu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Xanh dương (blue)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Thư mục (directory)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Xanh da trời nhạt (cyan)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Liên kết (symlink, ví dụ lib -&gt; usr/lib)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Xanh lá (green)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thực thi (executable, script, binary)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Đỏ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nén (.tar, .zip, .gz, .rar, …) hoặc thiết bị đặc biệt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Đỏ nền nháy (blink)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bị lỗi liên kết (broken symlink)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Xám/trắng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thông thường (text, config, dữ liệu…)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Vàng/cam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thiết bị (block/character devices trong /dev)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Tím (magenta)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Ổ cắm (socket file)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của một số thư mục quan trọng: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 : chứa các lệnh cơ bản (ls, cp, mv, rm...).</w:t>
        <w:br w:type="textWrapping"/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/etc : chứa file cấu hình hệ thống.</w:t>
        <w:br w:type="textWrapping"/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/home : thư mục chính của các user.</w:t>
        <w:br w:type="textWrapping"/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/var : chứa log, dữ liệu thay đổi thường xuyên.</w:t>
        <w:br w:type="textWrapping"/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 : chứa ứng dụng, thư viện cài đặt thêm.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14399"/>
            <wp:effectExtent b="0" l="0" r="0" t="0"/>
            <wp:docPr id="1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592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 (root filesystem)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vùng hệ thống 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người quản trị (root)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sở hữu. User thường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không có quyền ghi (write)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đó, nên khi dùng mkdir để tạo thư mục trực tiếp trong /, hệ thống từ chối và báo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Permission denied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thư mục /home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90500"/>
            <wp:effectExtent b="0" l="0" r="0" t="0"/>
            <wp:docPr id="1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38077" l="0" r="0" t="373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463972"/>
            <wp:effectExtent b="0" l="0" r="0" t="0"/>
            <wp:docPr id="7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398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vùng hệ thống 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người quản trị (root)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sở hữu. User thường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không có quyền ghi (write)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vào đó, nên khi dùng mkdir để tạo thư mục trực tiếp trong /home, hệ thống từ chối và báo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Permission denied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thư mục home của người sử dụng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90500"/>
            <wp:effectExtent b="0" l="0" r="0" t="0"/>
            <wp:docPr id="7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907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tập tin và thư mục, dạng thông thường, dạng một cột, dạng đầy đủ thông tin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thông thường: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02741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756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một cột:</w:t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639491"/>
            <wp:effectExtent b="0" l="0" r="0" t="0"/>
            <wp:docPr id="8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517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Dạng đầy đủ thông tin: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794495"/>
            <wp:effectExtent b="0" l="0" r="0" t="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472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565249"/>
            <wp:effectExtent b="0" l="0" r="0" t="0"/>
            <wp:docPr id="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662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testinmyhome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76411"/>
            <wp:effectExtent b="0" l="0" r="0" t="0"/>
            <wp:docPr id="8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33624" l="0" r="0" t="320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6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baitapLinux</w:t>
      </w:r>
    </w:p>
    <w:p w:rsidR="00000000" w:rsidDel="00000000" w:rsidP="00000000" w:rsidRDefault="00000000" w:rsidRPr="00000000" w14:paraId="0000007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84597"/>
            <wp:effectExtent b="0" l="0" r="0" t="0"/>
            <wp:docPr id="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653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77800"/>
            <wp:effectExtent b="0" l="0" r="0" t="0"/>
            <wp:docPr id="8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8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(ví dụ: Nguyen Sinh Vien)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6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Thêm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các lệnh tạo thư mục em dùng mkdir ít nhất có thể).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cat: Hiển thị toàn bộ nội dung file ra màn hình một lần. Nếu file dài → dễ bị trôi mất thông 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670745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495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more: Xem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 từng trang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chuyển trang,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thoát.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655936"/>
            <wp:effectExtent b="0" l="0" r="0" t="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500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pico: Mở file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trình soạn thảo văn bản pico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(giao diện đơn giản trong terminal).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less: Giống more nhưng linh hoạt hơn. Có thể dùng phím mũi tên lên/xuống để cuộn, /từ_khóa để tìm kiếm,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thoát.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0"/>
            <wp:effectExtent b="0" l="0" r="0" t="0"/>
            <wp:docPr id="7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vi: Mở file bằng trình soạn thảo mạnh mẽ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(hoặc vim nếu cài). Chế độ mặc định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chỉ đọc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trừ khi bạn có quyền root, nên vẫn có thể xem thoải mái. Thoát bằng :q.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7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Xem thông tin file adduser.conf trong /etc trên từng trang màn hình bằng lệnh more hoặc lệnh less (thoát thì gõ q). Copy file này về thư mục Lab1 trong thư mục cá nhân.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thể: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/etc/hosts</w:t>
      </w:r>
    </w:p>
    <w:p w:rsidR="00000000" w:rsidDel="00000000" w:rsidP="00000000" w:rsidRDefault="00000000" w:rsidRPr="00000000" w14:paraId="0000009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/etc/ho&lt;Tab&gt;</w:t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bấm &lt;Tab&gt;, terminal sẽ tự động hoàn thành thành hosts.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/etc/adduser.conf</w:t>
      </w:r>
    </w:p>
    <w:p w:rsidR="00000000" w:rsidDel="00000000" w:rsidP="00000000" w:rsidRDefault="00000000" w:rsidRPr="00000000" w14:paraId="0000009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/etc/ad&lt;Tab&gt;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bấm &lt;Tab&gt;, terminal sẽ tự động tự động ra adduser.conf.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9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~/</w:t>
      </w:r>
    </w:p>
    <w:p w:rsidR="00000000" w:rsidDel="00000000" w:rsidP="00000000" w:rsidRDefault="00000000" w:rsidRPr="00000000" w14:paraId="0000009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Dow&lt;Tab&gt;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 thay cho /home/&lt;username&gt;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&lt;Tab&gt; sẽ tự động ra Downloads.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basename /usr/share/doc/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basename /u&lt;Tab&gt;sh&lt;Tab&gt;d&lt;Tab&gt;/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/u&lt;Tab&gt;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sh&lt;Tab&gt;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/share/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d&lt;Tab&gt;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/doc/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Tạo một file văn bản trong thư mục chủ của mình, với nội dung như sau, tên là cadao1: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962099"/>
            <wp:effectExtent b="0" l="0" r="0" t="0"/>
            <wp:docPr id="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570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322561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409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Tạo một file văn bản trong thư mục chủ của mình, với nội dung như sau, tên là cadao2: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ong làm mật yêu hoa</w:t>
      </w:r>
    </w:p>
    <w:p w:rsidR="00000000" w:rsidDel="00000000" w:rsidP="00000000" w:rsidRDefault="00000000" w:rsidRPr="00000000" w14:paraId="000000B3">
      <w:p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B4">
      <w:p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 </w:t>
      </w:r>
    </w:p>
    <w:p w:rsidR="00000000" w:rsidDel="00000000" w:rsidP="00000000" w:rsidRDefault="00000000" w:rsidRPr="00000000" w14:paraId="000000B5">
      <w:p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5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phân quyền của file vừa tạo. </w:t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rw- : chủ sở hữu (user) có quyền đọc &amp; ghi.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rw- : nhóm (group) có quyền đọc &amp; ghi.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r-- : người khác (other) chỉ có quyền đọc.</w:t>
      </w:r>
    </w:p>
    <w:p w:rsidR="00000000" w:rsidDel="00000000" w:rsidP="00000000" w:rsidRDefault="00000000" w:rsidRPr="00000000" w14:paraId="000000B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Nối 2 file trên thành một file cadao.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367833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6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đọc ghi của nhóm và người dùng khác</w:t>
      </w:r>
    </w:p>
    <w:p w:rsidR="00000000" w:rsidDel="00000000" w:rsidP="00000000" w:rsidRDefault="00000000" w:rsidRPr="00000000" w14:paraId="000000C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6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Dùng quyền sudo để tạo một thư mục sharedFolder trong /home, tạo file abc nội dung bất kỳ trong thư mục đó. Xem thông tin phân quyền của thư mục sharedFolder và của file abc; lưu ý chủ sở hữu và nhóm sở hữu của chúng. </w:t>
      </w:r>
    </w:p>
    <w:p w:rsidR="00000000" w:rsidDel="00000000" w:rsidP="00000000" w:rsidRDefault="00000000" w:rsidRPr="00000000" w14:paraId="000000C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6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Nếu bỏ quyền r đối với người dùng khác trên thư mục shareFolder thì không thể thực hiện lệnh ls trên thư mục đó nữa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C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9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Nếu bỏ quyền x đối với người dùng khác trên thư mục shareFolder thì không thể thực hiện lệnh cd trên thư mục đó nữa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9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Thêm quyền w đối với người dùng khác trên thư mục shareFolder thì vẫn không thể thêm file mới trên thư mục đó do không có quyền x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33375"/>
            <wp:effectExtent b="0" l="0" r="0" t="0"/>
            <wp:docPr id="9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453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Có thể thêm file mới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line="240" w:lineRule="auto"/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04800"/>
            <wp:effectExtent b="0" l="0" r="0" t="0"/>
            <wp:docPr id="10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506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Không thể xem nội dung thư mục shareFolder bằng lệnh ls. Muốn xem thì cần thêm quyền r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0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14.png"/><Relationship Id="rId42" Type="http://schemas.openxmlformats.org/officeDocument/2006/relationships/image" Target="media/image28.png"/><Relationship Id="rId41" Type="http://schemas.openxmlformats.org/officeDocument/2006/relationships/image" Target="media/image26.png"/><Relationship Id="rId22" Type="http://schemas.openxmlformats.org/officeDocument/2006/relationships/image" Target="media/image29.png"/><Relationship Id="rId44" Type="http://schemas.openxmlformats.org/officeDocument/2006/relationships/image" Target="media/image22.png"/><Relationship Id="rId21" Type="http://schemas.openxmlformats.org/officeDocument/2006/relationships/image" Target="media/image19.png"/><Relationship Id="rId43" Type="http://schemas.openxmlformats.org/officeDocument/2006/relationships/image" Target="media/image34.png"/><Relationship Id="rId24" Type="http://schemas.openxmlformats.org/officeDocument/2006/relationships/image" Target="media/image9.png"/><Relationship Id="rId23" Type="http://schemas.openxmlformats.org/officeDocument/2006/relationships/image" Target="media/image37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.png"/><Relationship Id="rId25" Type="http://schemas.openxmlformats.org/officeDocument/2006/relationships/image" Target="media/image10.png"/><Relationship Id="rId28" Type="http://schemas.openxmlformats.org/officeDocument/2006/relationships/image" Target="media/image1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24.png"/><Relationship Id="rId8" Type="http://schemas.openxmlformats.org/officeDocument/2006/relationships/image" Target="media/image39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30.png"/><Relationship Id="rId33" Type="http://schemas.openxmlformats.org/officeDocument/2006/relationships/image" Target="media/image3.png"/><Relationship Id="rId10" Type="http://schemas.openxmlformats.org/officeDocument/2006/relationships/image" Target="media/image25.png"/><Relationship Id="rId32" Type="http://schemas.openxmlformats.org/officeDocument/2006/relationships/image" Target="media/image13.png"/><Relationship Id="rId13" Type="http://schemas.openxmlformats.org/officeDocument/2006/relationships/image" Target="media/image36.png"/><Relationship Id="rId35" Type="http://schemas.openxmlformats.org/officeDocument/2006/relationships/image" Target="media/image20.png"/><Relationship Id="rId12" Type="http://schemas.openxmlformats.org/officeDocument/2006/relationships/image" Target="media/image33.png"/><Relationship Id="rId34" Type="http://schemas.openxmlformats.org/officeDocument/2006/relationships/image" Target="media/image1.png"/><Relationship Id="rId15" Type="http://schemas.openxmlformats.org/officeDocument/2006/relationships/image" Target="media/image38.png"/><Relationship Id="rId37" Type="http://schemas.openxmlformats.org/officeDocument/2006/relationships/image" Target="media/image18.png"/><Relationship Id="rId14" Type="http://schemas.openxmlformats.org/officeDocument/2006/relationships/image" Target="media/image31.png"/><Relationship Id="rId36" Type="http://schemas.openxmlformats.org/officeDocument/2006/relationships/image" Target="media/image15.png"/><Relationship Id="rId17" Type="http://schemas.openxmlformats.org/officeDocument/2006/relationships/image" Target="media/image11.png"/><Relationship Id="rId39" Type="http://schemas.openxmlformats.org/officeDocument/2006/relationships/image" Target="media/image12.png"/><Relationship Id="rId16" Type="http://schemas.openxmlformats.org/officeDocument/2006/relationships/image" Target="media/image32.png"/><Relationship Id="rId38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CkpOYHY/afcwwmaoZd0kLB9sdQ==">CgMxLjA4AHIhMXhGalNYckNsYkZ5TzFBMG95Y1d1TFFzTV9BbkVkU3Bu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