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F56A5" w14:textId="77777777" w:rsidR="003F3B6C" w:rsidRPr="003F3B6C" w:rsidRDefault="003F3B6C" w:rsidP="003F3B6C">
      <w:pPr>
        <w:pStyle w:val="NormalWeb"/>
        <w:jc w:val="center"/>
        <w:rPr>
          <w:rFonts w:ascii="Cambria" w:hAnsi="Cambria"/>
          <w:b/>
          <w:bCs/>
          <w:sz w:val="32"/>
          <w:szCs w:val="32"/>
        </w:rPr>
      </w:pPr>
      <w:r w:rsidRPr="003F3B6C">
        <w:rPr>
          <w:rFonts w:ascii="Cambria" w:hAnsi="Cambria"/>
          <w:b/>
          <w:bCs/>
          <w:sz w:val="32"/>
          <w:szCs w:val="32"/>
        </w:rPr>
        <w:t xml:space="preserve">Chủ đề 2: </w:t>
      </w:r>
      <w:r w:rsidRPr="003F3B6C">
        <w:rPr>
          <w:rFonts w:ascii="Cambria" w:hAnsi="Cambria"/>
          <w:b/>
          <w:bCs/>
          <w:sz w:val="32"/>
          <w:szCs w:val="32"/>
        </w:rPr>
        <w:t>Hệ thống chống bó cứng phanh-ABS</w:t>
      </w:r>
    </w:p>
    <w:p w14:paraId="22B68F87" w14:textId="684C8E67" w:rsidR="003F3B6C" w:rsidRPr="003F3B6C" w:rsidRDefault="003F3B6C" w:rsidP="003F3B6C">
      <w:pPr>
        <w:pStyle w:val="NormalWeb"/>
        <w:rPr>
          <w:rFonts w:ascii="Cambria" w:hAnsi="Cambria"/>
          <w:b/>
          <w:bCs/>
          <w:sz w:val="28"/>
          <w:szCs w:val="28"/>
        </w:rPr>
      </w:pPr>
      <w:r w:rsidRPr="003F3B6C">
        <w:rPr>
          <w:rFonts w:ascii="Cambria" w:hAnsi="Cambria"/>
          <w:b/>
          <w:bCs/>
          <w:sz w:val="28"/>
          <w:szCs w:val="28"/>
        </w:rPr>
        <w:t xml:space="preserve">I, </w:t>
      </w:r>
      <w:r w:rsidRPr="003F3B6C">
        <w:rPr>
          <w:rFonts w:ascii="Cambria" w:hAnsi="Cambria"/>
          <w:b/>
          <w:bCs/>
          <w:sz w:val="28"/>
          <w:szCs w:val="28"/>
        </w:rPr>
        <w:t>Hệ thống chống bó cứng phanh ABS là gì</w:t>
      </w:r>
      <w:r>
        <w:rPr>
          <w:rFonts w:ascii="Cambria" w:hAnsi="Cambria"/>
          <w:b/>
          <w:bCs/>
          <w:sz w:val="28"/>
          <w:szCs w:val="28"/>
        </w:rPr>
        <w:t>?</w:t>
      </w:r>
    </w:p>
    <w:p w14:paraId="5F8065DC" w14:textId="77777777" w:rsidR="003F3B6C" w:rsidRPr="003F3B6C" w:rsidRDefault="003F3B6C" w:rsidP="003F3B6C">
      <w:pPr>
        <w:pStyle w:val="NormalWeb"/>
        <w:rPr>
          <w:rFonts w:ascii="Cambria" w:hAnsi="Cambria"/>
        </w:rPr>
      </w:pPr>
      <w:r w:rsidRPr="003F3B6C">
        <w:rPr>
          <w:rFonts w:ascii="Cambria" w:hAnsi="Cambria"/>
        </w:rPr>
        <w:t>Hệ thống ABS giúp lái xe an toàn trong các tình huống phanh đột ngột, giảm tai nạn giao thông</w:t>
      </w:r>
    </w:p>
    <w:p w14:paraId="10D9D47C" w14:textId="77777777" w:rsidR="003F3B6C" w:rsidRPr="003F3B6C" w:rsidRDefault="003F3B6C" w:rsidP="003F3B6C">
      <w:pPr>
        <w:pStyle w:val="NormalWeb"/>
        <w:rPr>
          <w:rFonts w:ascii="Cambria" w:hAnsi="Cambria"/>
        </w:rPr>
      </w:pPr>
      <w:r w:rsidRPr="003F3B6C">
        <w:rPr>
          <w:rFonts w:ascii="Cambria" w:hAnsi="Cambria"/>
        </w:rPr>
        <w:t>ABS (Anti-lock Braking System) là hệ thống chống bó cứng phanh – một trong những hệ thống an toàn chủ động trên ô tô. ABS có tác dụng làm giảm nguy cơ về tai nạn thông qua việc điều khiển quá trình phanh một cách tối ưu. Ký hiệu ABS trên ô tô đồng nghĩa với việc chiếc xe được trang bị hệ thống chống bó cứng phanh</w:t>
      </w:r>
    </w:p>
    <w:p w14:paraId="177B1647" w14:textId="77777777" w:rsidR="003F3B6C" w:rsidRPr="003F3B6C" w:rsidRDefault="003F3B6C" w:rsidP="003F3B6C">
      <w:pPr>
        <w:pStyle w:val="NormalWeb"/>
        <w:rPr>
          <w:rFonts w:ascii="Cambria" w:hAnsi="Cambria"/>
        </w:rPr>
      </w:pPr>
      <w:r w:rsidRPr="003F3B6C">
        <w:rPr>
          <w:rFonts w:ascii="Cambria" w:hAnsi="Cambria"/>
        </w:rPr>
        <w:t>Có thể hiểu đơn giản là nếu như đang lái xe với vận tốc lớn đột nhiên xuất hiện những tình huống bất ngờ. Có những khúc cua nguy hiểm cần phải thắng gấp và có hướng đi khác để tránh tai nạn. Lúc này mọi cố gắng bị đổ đi vì bánh xe đã bị phanh bó xiết cứng lại không thể di chuyển theo ý muốn được. Và hệ thống phanh ABS ra đời nhằm khắc phục điều đó.</w:t>
      </w:r>
    </w:p>
    <w:p w14:paraId="24F8F84F" w14:textId="6861A861" w:rsidR="003F3B6C" w:rsidRPr="003F3B6C" w:rsidRDefault="003F3B6C" w:rsidP="003F3B6C">
      <w:pPr>
        <w:pStyle w:val="NormalWeb"/>
        <w:rPr>
          <w:rFonts w:ascii="Cambria" w:hAnsi="Cambria"/>
          <w:b/>
          <w:bCs/>
          <w:sz w:val="28"/>
          <w:szCs w:val="28"/>
        </w:rPr>
      </w:pPr>
      <w:r w:rsidRPr="003F3B6C">
        <w:rPr>
          <w:rFonts w:ascii="Cambria" w:hAnsi="Cambria"/>
          <w:b/>
          <w:bCs/>
          <w:sz w:val="28"/>
          <w:szCs w:val="28"/>
        </w:rPr>
        <w:t xml:space="preserve">II, </w:t>
      </w:r>
      <w:r w:rsidRPr="003F3B6C">
        <w:rPr>
          <w:rFonts w:ascii="Cambria" w:hAnsi="Cambria"/>
          <w:b/>
          <w:bCs/>
          <w:sz w:val="28"/>
          <w:szCs w:val="28"/>
        </w:rPr>
        <w:t>Cấu tạo của hệ thống chống bó cứng phanh - ABS</w:t>
      </w:r>
    </w:p>
    <w:p w14:paraId="229B55AB" w14:textId="5550C90A" w:rsidR="003F3B6C" w:rsidRPr="008C27DD" w:rsidRDefault="003F3B6C" w:rsidP="003F3B6C">
      <w:pPr>
        <w:pStyle w:val="NormalWeb"/>
        <w:numPr>
          <w:ilvl w:val="0"/>
          <w:numId w:val="1"/>
        </w:numPr>
        <w:rPr>
          <w:rFonts w:ascii="Cambria" w:hAnsi="Cambria"/>
          <w:u w:val="thick"/>
        </w:rPr>
      </w:pPr>
      <w:r w:rsidRPr="008C27DD">
        <w:rPr>
          <w:rFonts w:ascii="Cambria" w:hAnsi="Cambria"/>
          <w:u w:val="thick"/>
        </w:rPr>
        <w:t>Cảm biến tốc độ</w:t>
      </w:r>
    </w:p>
    <w:p w14:paraId="54A3A452" w14:textId="77777777" w:rsidR="003F3B6C" w:rsidRPr="003F3B6C" w:rsidRDefault="003F3B6C" w:rsidP="003F3B6C">
      <w:pPr>
        <w:pStyle w:val="NormalWeb"/>
        <w:rPr>
          <w:rFonts w:ascii="Cambria" w:hAnsi="Cambria"/>
        </w:rPr>
      </w:pPr>
      <w:r w:rsidRPr="003F3B6C">
        <w:rPr>
          <w:rFonts w:ascii="Cambria" w:hAnsi="Cambria"/>
        </w:rPr>
        <w:t>Cảm biến tốc độ ở hai bánh xe bao gồm một nam châm vĩnh cữu, cuộn dây và lõi từ</w:t>
      </w:r>
    </w:p>
    <w:p w14:paraId="2C11E989" w14:textId="77777777" w:rsidR="003F3B6C" w:rsidRPr="003F3B6C" w:rsidRDefault="003F3B6C" w:rsidP="003F3B6C">
      <w:pPr>
        <w:pStyle w:val="NormalWeb"/>
        <w:rPr>
          <w:rFonts w:ascii="Cambria" w:hAnsi="Cambria"/>
        </w:rPr>
      </w:pPr>
      <w:r w:rsidRPr="003F3B6C">
        <w:rPr>
          <w:rFonts w:ascii="Cambria" w:hAnsi="Cambria"/>
        </w:rPr>
        <w:t>Vị trí lắp cảm biến tốc độ hay rô-to cảm biến tương ứng số lượng răng của rô-to cảm biến thay đổi theo kiểu xe</w:t>
      </w:r>
    </w:p>
    <w:p w14:paraId="699D14E3" w14:textId="77777777" w:rsidR="003F3B6C" w:rsidRPr="003F3B6C" w:rsidRDefault="003F3B6C" w:rsidP="003F3B6C">
      <w:pPr>
        <w:pStyle w:val="NormalWeb"/>
        <w:rPr>
          <w:rFonts w:ascii="Cambria" w:hAnsi="Cambria"/>
        </w:rPr>
      </w:pPr>
      <w:r w:rsidRPr="003F3B6C">
        <w:rPr>
          <w:rFonts w:ascii="Cambria" w:hAnsi="Cambria"/>
        </w:rPr>
        <w:t>Vành ngoài của các rô-to có các răng, khi xe chuyển động các bánh xe dẫn động rô-to quay sản sinh một điện áp xoay chiều có tần số tỷ lệ với tốc độ quay của rô-to</w:t>
      </w:r>
    </w:p>
    <w:p w14:paraId="73C8A90A" w14:textId="77777777" w:rsidR="003F3B6C" w:rsidRPr="003F3B6C" w:rsidRDefault="003F3B6C" w:rsidP="003F3B6C">
      <w:pPr>
        <w:pStyle w:val="NormalWeb"/>
        <w:rPr>
          <w:rFonts w:ascii="Cambria" w:hAnsi="Cambria"/>
        </w:rPr>
      </w:pPr>
      <w:r w:rsidRPr="003F3B6C">
        <w:rPr>
          <w:rFonts w:ascii="Cambria" w:hAnsi="Cambria"/>
        </w:rPr>
        <w:t>ABS ECU biết tốc độ bánh xe nhờ vào điện áp AC</w:t>
      </w:r>
    </w:p>
    <w:p w14:paraId="1F85407B" w14:textId="18058209" w:rsidR="003F3B6C" w:rsidRPr="008C27DD" w:rsidRDefault="003F3B6C" w:rsidP="003F3B6C">
      <w:pPr>
        <w:pStyle w:val="NormalWeb"/>
        <w:numPr>
          <w:ilvl w:val="0"/>
          <w:numId w:val="1"/>
        </w:numPr>
        <w:rPr>
          <w:rFonts w:ascii="Cambria" w:hAnsi="Cambria"/>
          <w:u w:val="thick"/>
        </w:rPr>
      </w:pPr>
      <w:r w:rsidRPr="008C27DD">
        <w:rPr>
          <w:rFonts w:ascii="Cambria" w:hAnsi="Cambria"/>
          <w:u w:val="thick"/>
        </w:rPr>
        <w:t>Cảm biến giảm tốc</w:t>
      </w:r>
    </w:p>
    <w:p w14:paraId="784AC924" w14:textId="77777777" w:rsidR="003F3B6C" w:rsidRPr="003F3B6C" w:rsidRDefault="003F3B6C" w:rsidP="003F3B6C">
      <w:pPr>
        <w:pStyle w:val="NormalWeb"/>
        <w:rPr>
          <w:rFonts w:ascii="Cambria" w:hAnsi="Cambria"/>
        </w:rPr>
      </w:pPr>
      <w:r w:rsidRPr="003F3B6C">
        <w:rPr>
          <w:rFonts w:ascii="Cambria" w:hAnsi="Cambria"/>
        </w:rPr>
        <w:t>Hệ thống này giúp ABS đo trực tiếp sự giảm tốc của bánh xe khi phanh, nhờ vậy sẽ biết được trạng thái mặt đường và điều chỉnh áp suất dầu phanh hợp lý</w:t>
      </w:r>
    </w:p>
    <w:p w14:paraId="56785328" w14:textId="77777777" w:rsidR="003F3B6C" w:rsidRPr="003F3B6C" w:rsidRDefault="003F3B6C" w:rsidP="003F3B6C">
      <w:pPr>
        <w:pStyle w:val="NormalWeb"/>
        <w:rPr>
          <w:rFonts w:ascii="Cambria" w:hAnsi="Cambria"/>
        </w:rPr>
      </w:pPr>
      <w:r w:rsidRPr="003F3B6C">
        <w:rPr>
          <w:rFonts w:ascii="Cambria" w:hAnsi="Cambria"/>
        </w:rPr>
        <w:t>Hiện nay có 2 loại cảm biến giảm tốc bao gồm: cảm biến giảm tốc dặt dọc và cảm biến giảm tốc đặt ngang được trang bị hai cặp đèn LED, Transistor quang, kết hợp một đĩa xẻ rảnh và một mạch biến đổi tín hiệu</w:t>
      </w:r>
    </w:p>
    <w:p w14:paraId="7A2276BE" w14:textId="77777777" w:rsidR="003F3B6C" w:rsidRPr="003F3B6C" w:rsidRDefault="003F3B6C" w:rsidP="003F3B6C">
      <w:pPr>
        <w:pStyle w:val="NormalWeb"/>
        <w:rPr>
          <w:rFonts w:ascii="Cambria" w:hAnsi="Cambria"/>
        </w:rPr>
      </w:pPr>
      <w:r w:rsidRPr="003F3B6C">
        <w:rPr>
          <w:rFonts w:ascii="Cambria" w:hAnsi="Cambria"/>
        </w:rPr>
        <w:t>Khi xe phanh gấp, tốc độ bánh xe giảm đột ngột khiến thân xe bị chúi về phía trước</w:t>
      </w:r>
    </w:p>
    <w:p w14:paraId="71A8556F" w14:textId="77777777" w:rsidR="003F3B6C" w:rsidRPr="003F3B6C" w:rsidRDefault="003F3B6C" w:rsidP="003F3B6C">
      <w:pPr>
        <w:pStyle w:val="NormalWeb"/>
        <w:rPr>
          <w:rFonts w:ascii="Cambria" w:hAnsi="Cambria"/>
        </w:rPr>
      </w:pPr>
      <w:r w:rsidRPr="003F3B6C">
        <w:rPr>
          <w:rFonts w:ascii="Cambria" w:hAnsi="Cambria"/>
        </w:rPr>
        <w:t>Hai đĩa cảm biến bị lắc theo 2 chiều của thân xe</w:t>
      </w:r>
    </w:p>
    <w:p w14:paraId="5130F0D5" w14:textId="77777777" w:rsidR="003F3B6C" w:rsidRPr="003F3B6C" w:rsidRDefault="003F3B6C" w:rsidP="003F3B6C">
      <w:pPr>
        <w:pStyle w:val="NormalWeb"/>
        <w:rPr>
          <w:rFonts w:ascii="Cambria" w:hAnsi="Cambria"/>
        </w:rPr>
      </w:pPr>
      <w:r w:rsidRPr="003F3B6C">
        <w:rPr>
          <w:rFonts w:ascii="Cambria" w:hAnsi="Cambria"/>
        </w:rPr>
        <w:t>Nếu dao động mạnh thì đĩa sẽ che ánh sáng từ LED đến transistor quang, làm transistor quang đóng/mở, theo đó cảm biến giảm tốc sẽ chia làm 4 mức và gửi tín hiệu về ECU</w:t>
      </w:r>
    </w:p>
    <w:p w14:paraId="76FC7391" w14:textId="77777777" w:rsidR="003F3B6C" w:rsidRPr="003F3B6C" w:rsidRDefault="003F3B6C" w:rsidP="003F3B6C">
      <w:pPr>
        <w:pStyle w:val="NormalWeb"/>
        <w:rPr>
          <w:rFonts w:ascii="Cambria" w:hAnsi="Cambria"/>
        </w:rPr>
      </w:pPr>
      <w:r w:rsidRPr="003F3B6C">
        <w:rPr>
          <w:rFonts w:ascii="Cambria" w:hAnsi="Cambria"/>
        </w:rPr>
        <w:t>Cảm biến kiểu bán dẫn cũng được sử dụng để đo sự giảm tốc</w:t>
      </w:r>
    </w:p>
    <w:p w14:paraId="02CAD7B4" w14:textId="2A9429E1" w:rsidR="003F3B6C" w:rsidRPr="008C27DD" w:rsidRDefault="003F3B6C" w:rsidP="008C27DD">
      <w:pPr>
        <w:pStyle w:val="NormalWeb"/>
        <w:numPr>
          <w:ilvl w:val="0"/>
          <w:numId w:val="1"/>
        </w:numPr>
        <w:rPr>
          <w:rFonts w:ascii="Cambria" w:hAnsi="Cambria"/>
          <w:u w:val="thick"/>
        </w:rPr>
      </w:pPr>
      <w:r w:rsidRPr="008C27DD">
        <w:rPr>
          <w:rFonts w:ascii="Cambria" w:hAnsi="Cambria"/>
          <w:u w:val="thick"/>
        </w:rPr>
        <w:t>Bộ chấp hành hệ thống phanh ABS</w:t>
      </w:r>
    </w:p>
    <w:p w14:paraId="164F58E6" w14:textId="324540B5" w:rsidR="003F3B6C" w:rsidRPr="003F3B6C" w:rsidRDefault="008C27DD" w:rsidP="003F3B6C">
      <w:pPr>
        <w:pStyle w:val="NormalWeb"/>
        <w:rPr>
          <w:rFonts w:ascii="Cambria" w:hAnsi="Cambria"/>
        </w:rPr>
      </w:pPr>
      <w:r>
        <w:rPr>
          <w:rFonts w:ascii="Cambria" w:hAnsi="Cambria"/>
        </w:rPr>
        <w:t xml:space="preserve">+ </w:t>
      </w:r>
      <w:r w:rsidR="003F3B6C" w:rsidRPr="003F3B6C">
        <w:rPr>
          <w:rFonts w:ascii="Cambria" w:hAnsi="Cambria"/>
        </w:rPr>
        <w:t>Bộ chấp hành thủy lực có chức năng cung cấp một áp suất dầu tối ưu đến khi các xi-lanh phanh bánh xe theo sự điều khiển của ABS ECU, tránh hiện tượng bị bó cứng bánh xe khi phanh</w:t>
      </w:r>
    </w:p>
    <w:p w14:paraId="6F19686C" w14:textId="3F9D5522" w:rsidR="003F3B6C" w:rsidRPr="003F3B6C" w:rsidRDefault="008C27DD" w:rsidP="003F3B6C">
      <w:pPr>
        <w:pStyle w:val="NormalWeb"/>
        <w:rPr>
          <w:rFonts w:ascii="Cambria" w:hAnsi="Cambria"/>
        </w:rPr>
      </w:pPr>
      <w:r>
        <w:rPr>
          <w:rFonts w:ascii="Cambria" w:hAnsi="Cambria"/>
        </w:rPr>
        <w:t xml:space="preserve">+ </w:t>
      </w:r>
      <w:r w:rsidR="003F3B6C" w:rsidRPr="003F3B6C">
        <w:rPr>
          <w:rFonts w:ascii="Cambria" w:hAnsi="Cambria"/>
        </w:rPr>
        <w:t>Hệ thống này được cấu tạo bởi các van điện từ, motor điện dẫn động bơm dầu, bơm dầu và bình tích áp</w:t>
      </w:r>
    </w:p>
    <w:p w14:paraId="1A7354D1" w14:textId="305E43F7" w:rsidR="003F3B6C" w:rsidRPr="003F3B6C" w:rsidRDefault="003F3B6C" w:rsidP="008C27DD">
      <w:pPr>
        <w:pStyle w:val="NormalWeb"/>
        <w:numPr>
          <w:ilvl w:val="0"/>
          <w:numId w:val="7"/>
        </w:numPr>
        <w:rPr>
          <w:rFonts w:ascii="Cambria" w:hAnsi="Cambria"/>
        </w:rPr>
      </w:pPr>
      <w:r w:rsidRPr="003F3B6C">
        <w:rPr>
          <w:rFonts w:ascii="Cambria" w:hAnsi="Cambria"/>
        </w:rPr>
        <w:lastRenderedPageBreak/>
        <w:t>Van điện từ: gồm loại 2 vị trí và 3 vị trí. Van điện từ gồm có một cuộn dây điện, lõi van, các cửa van và van một chiều. Tác dụng của van điện từ giúp đóng mở các cửa van để điều chỉnh áp suất đến các xi-lanh dưới sự điều khiển của ECU</w:t>
      </w:r>
    </w:p>
    <w:p w14:paraId="47414D22" w14:textId="77777777" w:rsidR="003F3B6C" w:rsidRPr="003F3B6C" w:rsidRDefault="003F3B6C" w:rsidP="008C27DD">
      <w:pPr>
        <w:pStyle w:val="NormalWeb"/>
        <w:numPr>
          <w:ilvl w:val="0"/>
          <w:numId w:val="7"/>
        </w:numPr>
        <w:rPr>
          <w:rFonts w:ascii="Cambria" w:hAnsi="Cambria"/>
        </w:rPr>
      </w:pPr>
      <w:r w:rsidRPr="003F3B6C">
        <w:rPr>
          <w:rFonts w:ascii="Cambria" w:hAnsi="Cambria"/>
        </w:rPr>
        <w:t>Motor điện và bơm dầu: Bơm piston dầu có chức năng vận chuyển dầu từ bình bích áp về xi-lanh chính trong các chế độ và giữ áp nhờ motor điện. Bơm được chia thành 2 buồng hoạt hoạt động độc lập nhờ hai piston trái và phải, được điều khiển bằng cam lệch tâm.</w:t>
      </w:r>
    </w:p>
    <w:p w14:paraId="1E6BCBE3" w14:textId="77777777" w:rsidR="003F3B6C" w:rsidRPr="003F3B6C" w:rsidRDefault="003F3B6C" w:rsidP="008C27DD">
      <w:pPr>
        <w:pStyle w:val="NormalWeb"/>
        <w:numPr>
          <w:ilvl w:val="0"/>
          <w:numId w:val="7"/>
        </w:numPr>
        <w:rPr>
          <w:rFonts w:ascii="Cambria" w:hAnsi="Cambria"/>
        </w:rPr>
      </w:pPr>
      <w:r w:rsidRPr="003F3B6C">
        <w:rPr>
          <w:rFonts w:ascii="Cambria" w:hAnsi="Cambria"/>
        </w:rPr>
        <w:t>Bình tích áp: Chứa dầu hồi về từ xi-lanh phanh bánh xe, nhất thời làm giảm áp suất dầu ở xi-lanh phanh bánh xe</w:t>
      </w:r>
    </w:p>
    <w:p w14:paraId="1BC2F008" w14:textId="3FEC923B" w:rsidR="003F3B6C" w:rsidRPr="003F3B6C" w:rsidRDefault="008C27DD" w:rsidP="003F3B6C">
      <w:pPr>
        <w:pStyle w:val="NormalWeb"/>
        <w:rPr>
          <w:rFonts w:ascii="Cambria" w:hAnsi="Cambria"/>
        </w:rPr>
      </w:pPr>
      <w:r>
        <w:rPr>
          <w:rFonts w:ascii="Cambria" w:hAnsi="Cambria"/>
        </w:rPr>
        <w:t xml:space="preserve">+ </w:t>
      </w:r>
      <w:r w:rsidR="003F3B6C" w:rsidRPr="003F3B6C">
        <w:rPr>
          <w:rFonts w:ascii="Cambria" w:hAnsi="Cambria"/>
        </w:rPr>
        <w:t>Chúng ta phân biệt các loại ABS cũng như nhận biết ABS hoạt động bao nhiêu kênh điều khiển dựa vào đường dầu vào – ra</w:t>
      </w:r>
    </w:p>
    <w:p w14:paraId="2CB2FBE8" w14:textId="6F09B225" w:rsidR="003F3B6C" w:rsidRPr="003F3B6C" w:rsidRDefault="008C27DD" w:rsidP="003F3B6C">
      <w:pPr>
        <w:pStyle w:val="NormalWeb"/>
        <w:rPr>
          <w:rFonts w:ascii="Cambria" w:hAnsi="Cambria"/>
        </w:rPr>
      </w:pPr>
      <w:r>
        <w:rPr>
          <w:rFonts w:ascii="Cambria" w:hAnsi="Cambria"/>
        </w:rPr>
        <w:t xml:space="preserve">+ </w:t>
      </w:r>
      <w:r w:rsidR="003F3B6C" w:rsidRPr="003F3B6C">
        <w:rPr>
          <w:rFonts w:ascii="Cambria" w:hAnsi="Cambria"/>
        </w:rPr>
        <w:t>Hiện nay, nhà sản xuất tạo ra 4 loại van điện từ: Van điện 2 vị trí có van điều khiển lưu lượng, Van điện 2 vị trí có van điều khiển tăng áp, Van điện 3 vị trí có van cơ khí, Van điện 3 vị trí.</w:t>
      </w:r>
    </w:p>
    <w:p w14:paraId="785C5155" w14:textId="704450EE" w:rsidR="003F3B6C" w:rsidRPr="008C27DD" w:rsidRDefault="003F3B6C" w:rsidP="008C27DD">
      <w:pPr>
        <w:pStyle w:val="NormalWeb"/>
        <w:numPr>
          <w:ilvl w:val="0"/>
          <w:numId w:val="1"/>
        </w:numPr>
        <w:rPr>
          <w:rFonts w:ascii="Cambria" w:hAnsi="Cambria"/>
          <w:u w:val="thick"/>
        </w:rPr>
      </w:pPr>
      <w:r w:rsidRPr="008C27DD">
        <w:rPr>
          <w:rFonts w:ascii="Cambria" w:hAnsi="Cambria"/>
          <w:u w:val="thick"/>
        </w:rPr>
        <w:t>Hộp điều khiển hệ thống phanh ABS Control Module</w:t>
      </w:r>
    </w:p>
    <w:p w14:paraId="141D7470" w14:textId="77777777" w:rsidR="003F3B6C" w:rsidRPr="003F3B6C" w:rsidRDefault="003F3B6C" w:rsidP="003F3B6C">
      <w:pPr>
        <w:pStyle w:val="NormalWeb"/>
        <w:rPr>
          <w:rFonts w:ascii="Cambria" w:hAnsi="Cambria"/>
        </w:rPr>
      </w:pPr>
      <w:r w:rsidRPr="003F3B6C">
        <w:rPr>
          <w:rFonts w:ascii="Cambria" w:hAnsi="Cambria"/>
        </w:rPr>
        <w:t>ABS có chứng năng nhận biết thông tin về tốc độ góc các bánh xe, từ đó tính toán ra tốc độ bánh xe và sự tăng giảm tốc của nó, xác định tốc độ xe, tốc độ chuẩn của bánh xe và ngưỡng trượt để nhận biết nguy cơ bị hãm cứng của bánh xe</w:t>
      </w:r>
    </w:p>
    <w:p w14:paraId="4DBE998B" w14:textId="77777777" w:rsidR="003F3B6C" w:rsidRPr="003F3B6C" w:rsidRDefault="003F3B6C" w:rsidP="003F3B6C">
      <w:pPr>
        <w:pStyle w:val="NormalWeb"/>
        <w:rPr>
          <w:rFonts w:ascii="Cambria" w:hAnsi="Cambria"/>
        </w:rPr>
      </w:pPr>
      <w:r w:rsidRPr="003F3B6C">
        <w:rPr>
          <w:rFonts w:ascii="Cambria" w:hAnsi="Cambria"/>
        </w:rPr>
        <w:t>Bên cạnh đó, ABS cũng cung cấp tín hiệu điều khiển đến bộ chấp hành thủy lực, kiểm tra, chẩn đoán, lưu giữ mã code hư hỏng và chế độ an toàn</w:t>
      </w:r>
    </w:p>
    <w:p w14:paraId="61C4E9D8" w14:textId="77777777" w:rsidR="003F3B6C" w:rsidRPr="003F3B6C" w:rsidRDefault="003F3B6C" w:rsidP="003F3B6C">
      <w:pPr>
        <w:pStyle w:val="NormalWeb"/>
        <w:rPr>
          <w:rFonts w:ascii="Cambria" w:hAnsi="Cambria"/>
        </w:rPr>
      </w:pPr>
      <w:r w:rsidRPr="003F3B6C">
        <w:rPr>
          <w:rFonts w:ascii="Cambria" w:hAnsi="Cambria"/>
        </w:rPr>
        <w:t>ECU là một tổ hợp các vi xử lý với 4 cụm chính đảm nhận các vai trò: Phần xử lý tín hiệu; Phần logic; Bộ phận an toàn; Bộ chẩn đoán và lưu giữ mã lỗi</w:t>
      </w:r>
    </w:p>
    <w:p w14:paraId="6FAD948E" w14:textId="51D15914" w:rsidR="00656DB6" w:rsidRPr="008C27DD" w:rsidRDefault="003F3B6C" w:rsidP="008C27DD">
      <w:pPr>
        <w:pStyle w:val="ListParagraph"/>
        <w:numPr>
          <w:ilvl w:val="0"/>
          <w:numId w:val="2"/>
        </w:numPr>
        <w:rPr>
          <w:rFonts w:ascii="Cambria" w:hAnsi="Cambria"/>
          <w:sz w:val="24"/>
          <w:szCs w:val="24"/>
        </w:rPr>
      </w:pPr>
      <w:r w:rsidRPr="008C27DD">
        <w:rPr>
          <w:rFonts w:ascii="Cambria" w:hAnsi="Cambria"/>
          <w:sz w:val="24"/>
          <w:szCs w:val="24"/>
        </w:rPr>
        <w:t xml:space="preserve">Các giai đoạn: </w:t>
      </w:r>
    </w:p>
    <w:p w14:paraId="6AF8FA67" w14:textId="77777777" w:rsidR="003F3B6C" w:rsidRPr="003F3B6C" w:rsidRDefault="003F3B6C" w:rsidP="003F3B6C">
      <w:pPr>
        <w:pStyle w:val="NormalWeb"/>
        <w:rPr>
          <w:rFonts w:ascii="Cambria" w:hAnsi="Cambria"/>
        </w:rPr>
      </w:pPr>
      <w:r w:rsidRPr="003F3B6C">
        <w:rPr>
          <w:rFonts w:ascii="Cambria" w:hAnsi="Cambria"/>
        </w:rPr>
        <w:t>Giai đoạn A: ECU đặt van điện 3 ở chế độ giảm áp theo mức độ giảm tốc của các bánh xe để làm giảm áp suất dầu trong xi-lanh của mỗi phanh xe. Khi áp suất dầu giảm, ECU chuyển van điện 3 qua chế độ “giữ”. Theo dõi sự thay đổi của áp suất, ECU sẽ tự động điều chỉnh giảm nếu ECU nhận thấy cần giảm hơn nữa</w:t>
      </w:r>
    </w:p>
    <w:p w14:paraId="1CD05626" w14:textId="77777777" w:rsidR="003F3B6C" w:rsidRPr="003F3B6C" w:rsidRDefault="003F3B6C" w:rsidP="003F3B6C">
      <w:pPr>
        <w:pStyle w:val="NormalWeb"/>
        <w:rPr>
          <w:rFonts w:ascii="Cambria" w:hAnsi="Cambria"/>
        </w:rPr>
      </w:pPr>
      <w:r w:rsidRPr="003F3B6C">
        <w:rPr>
          <w:rFonts w:ascii="Cambria" w:hAnsi="Cambria"/>
        </w:rPr>
        <w:t>Giai đoạn B: Khi áp suất dầu bên trong xi-lanh giảm ở giai đoạn A, áp suất dầu cấp cho bánh xe cũng giảm. Nó chuyển đổi trạng thái của bánh xe gần bị bó cứng sang tăng tốc độ. Khi áp suất dầu giảm, lực phanh tác dụng lên bánh xe khá nhỏ. Nhằm ngăn chặn tình trạng này không xảy ra, ECU đặt van điện 3 liên tục ở các vị trí có chế độ “tăng áp” và “giữ” khi bánh xe gần bị bó cứng phục hồi tốc độ</w:t>
      </w:r>
    </w:p>
    <w:p w14:paraId="4F3FFF3E" w14:textId="77777777" w:rsidR="003F3B6C" w:rsidRPr="003F3B6C" w:rsidRDefault="003F3B6C" w:rsidP="003F3B6C">
      <w:pPr>
        <w:pStyle w:val="NormalWeb"/>
        <w:rPr>
          <w:rFonts w:ascii="Cambria" w:hAnsi="Cambria"/>
        </w:rPr>
      </w:pPr>
      <w:r w:rsidRPr="003F3B6C">
        <w:rPr>
          <w:rFonts w:ascii="Cambria" w:hAnsi="Cambria"/>
        </w:rPr>
        <w:t>Giai đoạn C: Sau khi thiết lập ECU ở giai đoạn B, bánh xe có xu hướng bó cứng lại. Do đó, ECU lại chuyển van điện 3 vị trí đến chế độ “giảm áp” để giảm áp suất dầu bên trong xi lanh bánh xe</w:t>
      </w:r>
    </w:p>
    <w:p w14:paraId="42AC0C7F" w14:textId="77777777" w:rsidR="003F3B6C" w:rsidRPr="003F3B6C" w:rsidRDefault="003F3B6C" w:rsidP="003F3B6C">
      <w:pPr>
        <w:pStyle w:val="NormalWeb"/>
        <w:rPr>
          <w:rFonts w:ascii="Cambria" w:hAnsi="Cambria"/>
        </w:rPr>
      </w:pPr>
      <w:r w:rsidRPr="003F3B6C">
        <w:rPr>
          <w:rFonts w:ascii="Cambria" w:hAnsi="Cambria"/>
        </w:rPr>
        <w:t>Giai đoạn D: ECU bắt đầu tăng áp như giai đoạn B do áp suất dầu bên trong xi-lanh bị giảm.</w:t>
      </w:r>
    </w:p>
    <w:p w14:paraId="2FE6AE32" w14:textId="5966E055" w:rsidR="003F3B6C" w:rsidRPr="008C27DD" w:rsidRDefault="008C27DD" w:rsidP="003F3B6C">
      <w:pPr>
        <w:pStyle w:val="NormalWeb"/>
        <w:rPr>
          <w:rFonts w:ascii="Cambria" w:hAnsi="Cambria"/>
          <w:b/>
          <w:bCs/>
          <w:sz w:val="28"/>
          <w:szCs w:val="28"/>
        </w:rPr>
      </w:pPr>
      <w:r w:rsidRPr="008C27DD">
        <w:rPr>
          <w:rFonts w:ascii="Cambria" w:hAnsi="Cambria"/>
          <w:b/>
          <w:bCs/>
          <w:sz w:val="28"/>
          <w:szCs w:val="28"/>
        </w:rPr>
        <w:t xml:space="preserve">III, </w:t>
      </w:r>
      <w:r w:rsidR="003F3B6C" w:rsidRPr="008C27DD">
        <w:rPr>
          <w:rFonts w:ascii="Cambria" w:hAnsi="Cambria"/>
          <w:b/>
          <w:bCs/>
          <w:sz w:val="28"/>
          <w:szCs w:val="28"/>
        </w:rPr>
        <w:t>Hoạt động của hệ thống phanh ABS</w:t>
      </w:r>
    </w:p>
    <w:p w14:paraId="003BE76A" w14:textId="77777777" w:rsidR="003F3B6C" w:rsidRPr="003F3B6C" w:rsidRDefault="003F3B6C" w:rsidP="008C27DD">
      <w:pPr>
        <w:pStyle w:val="NormalWeb"/>
        <w:numPr>
          <w:ilvl w:val="0"/>
          <w:numId w:val="3"/>
        </w:numPr>
        <w:rPr>
          <w:rFonts w:ascii="Cambria" w:hAnsi="Cambria"/>
        </w:rPr>
      </w:pPr>
      <w:r w:rsidRPr="003F3B6C">
        <w:rPr>
          <w:rFonts w:ascii="Cambria" w:hAnsi="Cambria"/>
        </w:rPr>
        <w:t>Khi phanh bình thường (ABS không hoạt động)</w:t>
      </w:r>
    </w:p>
    <w:p w14:paraId="4C0D4A75" w14:textId="77777777" w:rsidR="003F3B6C" w:rsidRPr="003F3B6C" w:rsidRDefault="003F3B6C" w:rsidP="003F3B6C">
      <w:pPr>
        <w:pStyle w:val="NormalWeb"/>
        <w:rPr>
          <w:rFonts w:ascii="Cambria" w:hAnsi="Cambria"/>
        </w:rPr>
      </w:pPr>
      <w:r w:rsidRPr="003F3B6C">
        <w:rPr>
          <w:rFonts w:ascii="Cambria" w:hAnsi="Cambria"/>
        </w:rPr>
        <w:t>Trong trạng thái bình thường, ABS ở chế độ “tĩnh”, ECU không truyền điện tới cuộn dây của van. Vì vậy, vị trí ấn xuống bởi lò xo hồi vị và cửa “A” vẫn mở còn cửa “B” vẫn đóng</w:t>
      </w:r>
    </w:p>
    <w:p w14:paraId="02DC3952" w14:textId="77777777" w:rsidR="003F3B6C" w:rsidRPr="003F3B6C" w:rsidRDefault="003F3B6C" w:rsidP="003F3B6C">
      <w:pPr>
        <w:pStyle w:val="NormalWeb"/>
        <w:rPr>
          <w:rFonts w:ascii="Cambria" w:hAnsi="Cambria"/>
        </w:rPr>
      </w:pPr>
      <w:r w:rsidRPr="003F3B6C">
        <w:rPr>
          <w:rFonts w:ascii="Cambria" w:hAnsi="Cambria"/>
        </w:rPr>
        <w:t>Khi nhấn phanh, áp suất dầu trong xi-lanh phanh chính tăng, dầu phanh chảy từ cửa “A” qua “C” trong van điện 3 vị trí rồi tới xi-lanh. Dầu phanh bị cản lại vào bởi van một chiều gắn trong mạch bơm</w:t>
      </w:r>
    </w:p>
    <w:p w14:paraId="1FE2FB20" w14:textId="77777777" w:rsidR="003F3B6C" w:rsidRPr="003F3B6C" w:rsidRDefault="003F3B6C" w:rsidP="003F3B6C">
      <w:pPr>
        <w:pStyle w:val="NormalWeb"/>
        <w:rPr>
          <w:rFonts w:ascii="Cambria" w:hAnsi="Cambria"/>
        </w:rPr>
      </w:pPr>
      <w:r w:rsidRPr="003F3B6C">
        <w:rPr>
          <w:rFonts w:ascii="Cambria" w:hAnsi="Cambria"/>
        </w:rPr>
        <w:lastRenderedPageBreak/>
        <w:t>Khi nhả phanh, dầu phan hồi về từ xi-lanh bán xe về xi-lanh chính qua cửa “C” đến cửa “A”, van một chiều số 3 trong van điện 3 vị trí</w:t>
      </w:r>
    </w:p>
    <w:p w14:paraId="388D3424" w14:textId="77777777" w:rsidR="003F3B6C" w:rsidRPr="003F3B6C" w:rsidRDefault="003F3B6C" w:rsidP="008C27DD">
      <w:pPr>
        <w:pStyle w:val="NormalWeb"/>
        <w:numPr>
          <w:ilvl w:val="0"/>
          <w:numId w:val="3"/>
        </w:numPr>
        <w:rPr>
          <w:rFonts w:ascii="Cambria" w:hAnsi="Cambria"/>
        </w:rPr>
      </w:pPr>
      <w:r w:rsidRPr="003F3B6C">
        <w:rPr>
          <w:rFonts w:ascii="Cambria" w:hAnsi="Cambria"/>
        </w:rPr>
        <w:t>Khi phanh gấp (ABS hoạt động)</w:t>
      </w:r>
    </w:p>
    <w:p w14:paraId="5DDD6062" w14:textId="77777777" w:rsidR="003F3B6C" w:rsidRPr="003F3B6C" w:rsidRDefault="003F3B6C" w:rsidP="003F3B6C">
      <w:pPr>
        <w:pStyle w:val="NormalWeb"/>
        <w:rPr>
          <w:rFonts w:ascii="Cambria" w:hAnsi="Cambria"/>
        </w:rPr>
      </w:pPr>
      <w:r w:rsidRPr="003F3B6C">
        <w:rPr>
          <w:rFonts w:ascii="Cambria" w:hAnsi="Cambria"/>
        </w:rPr>
        <w:t>ABS điều khiển áp suất dầu phanh tác dụng lên xi-lanh bánh xe đó theo tín hiệu từ ECU nếu nhận thấy bánh xe nào đang bị bó cứng lại khi phanh gấp</w:t>
      </w:r>
    </w:p>
    <w:p w14:paraId="4231D839" w14:textId="77777777" w:rsidR="003F3B6C" w:rsidRPr="003F3B6C" w:rsidRDefault="003F3B6C" w:rsidP="008C27DD">
      <w:pPr>
        <w:pStyle w:val="NormalWeb"/>
        <w:numPr>
          <w:ilvl w:val="0"/>
          <w:numId w:val="3"/>
        </w:numPr>
        <w:rPr>
          <w:rFonts w:ascii="Cambria" w:hAnsi="Cambria"/>
        </w:rPr>
      </w:pPr>
      <w:r w:rsidRPr="003F3B6C">
        <w:rPr>
          <w:rFonts w:ascii="Cambria" w:hAnsi="Cambria"/>
        </w:rPr>
        <w:t>Chế độ "giảm" áp</w:t>
      </w:r>
    </w:p>
    <w:p w14:paraId="3A088782" w14:textId="77777777" w:rsidR="003F3B6C" w:rsidRPr="003F3B6C" w:rsidRDefault="003F3B6C" w:rsidP="003F3B6C">
      <w:pPr>
        <w:pStyle w:val="NormalWeb"/>
        <w:rPr>
          <w:rFonts w:ascii="Cambria" w:hAnsi="Cambria"/>
        </w:rPr>
      </w:pPr>
      <w:r w:rsidRPr="003F3B6C">
        <w:rPr>
          <w:rFonts w:ascii="Cambria" w:hAnsi="Cambria"/>
        </w:rPr>
        <w:t>Khi một bánh xe gần bị bó cứng, ECU truyền dòng điện 5A cho cuộn dây của van diện, tạo ra một lực từ mạnh. Van 3 vị trí chuyển động lên phía trên, cửa A đóng, cửa B mở</w:t>
      </w:r>
    </w:p>
    <w:p w14:paraId="2765E8B6" w14:textId="77777777" w:rsidR="003F3B6C" w:rsidRPr="003F3B6C" w:rsidRDefault="003F3B6C" w:rsidP="003F3B6C">
      <w:pPr>
        <w:pStyle w:val="NormalWeb"/>
        <w:rPr>
          <w:rFonts w:ascii="Cambria" w:hAnsi="Cambria"/>
        </w:rPr>
      </w:pPr>
      <w:r w:rsidRPr="003F3B6C">
        <w:rPr>
          <w:rFonts w:ascii="Cambria" w:hAnsi="Cambria"/>
        </w:rPr>
        <w:t>Dầu phanh trong xi-lanh bánh xe qua cửa C tới cửa B trong van điện 3 vị trí này và chảy về bình dầu</w:t>
      </w:r>
    </w:p>
    <w:p w14:paraId="783352FC" w14:textId="77777777" w:rsidR="003F3B6C" w:rsidRPr="003F3B6C" w:rsidRDefault="003F3B6C" w:rsidP="003F3B6C">
      <w:pPr>
        <w:pStyle w:val="NormalWeb"/>
        <w:rPr>
          <w:rFonts w:ascii="Cambria" w:hAnsi="Cambria"/>
        </w:rPr>
      </w:pPr>
      <w:r w:rsidRPr="003F3B6C">
        <w:rPr>
          <w:rFonts w:ascii="Cambria" w:hAnsi="Cambria"/>
        </w:rPr>
        <w:t>Đồng thời, tín hiệu ECU phát ra cho mô tô bơm hoạt động, dầu phanh được trả hồi về xi-lanh phanh chính từ bình chứa. Trong khi đó, dầu phanh trong xi-lanh chính bị ngăn không cho vào van điện 3 vị trí và van một chiều số 1 và 3 bởi tại cửa “A”.</w:t>
      </w:r>
    </w:p>
    <w:p w14:paraId="11306236" w14:textId="77777777" w:rsidR="003F3B6C" w:rsidRPr="003F3B6C" w:rsidRDefault="003F3B6C" w:rsidP="003F3B6C">
      <w:pPr>
        <w:pStyle w:val="NormalWeb"/>
        <w:rPr>
          <w:rFonts w:ascii="Cambria" w:hAnsi="Cambria"/>
        </w:rPr>
      </w:pPr>
      <w:r w:rsidRPr="003F3B6C">
        <w:rPr>
          <w:rFonts w:ascii="Cambria" w:hAnsi="Cambria"/>
        </w:rPr>
        <w:t>Vì vậy, áp suất dầu bên trong xi-lanh bánh xe giảm làm cho bánh xe không bị bó cứng. Áp suất dầu được điều chỉnh cân bằng bằng cách lạp lại chế độ “giữ áp” và “giữ”.</w:t>
      </w:r>
    </w:p>
    <w:p w14:paraId="1254855F" w14:textId="77777777" w:rsidR="003F3B6C" w:rsidRPr="003F3B6C" w:rsidRDefault="003F3B6C" w:rsidP="008C27DD">
      <w:pPr>
        <w:pStyle w:val="NormalWeb"/>
        <w:numPr>
          <w:ilvl w:val="0"/>
          <w:numId w:val="3"/>
        </w:numPr>
        <w:rPr>
          <w:rFonts w:ascii="Cambria" w:hAnsi="Cambria"/>
        </w:rPr>
      </w:pPr>
      <w:r w:rsidRPr="003F3B6C">
        <w:rPr>
          <w:rFonts w:ascii="Cambria" w:hAnsi="Cambria"/>
        </w:rPr>
        <w:t>Chế độ “Giữ”</w:t>
      </w:r>
    </w:p>
    <w:p w14:paraId="3A721F00" w14:textId="77777777" w:rsidR="003F3B6C" w:rsidRPr="003F3B6C" w:rsidRDefault="003F3B6C" w:rsidP="003F3B6C">
      <w:pPr>
        <w:pStyle w:val="NormalWeb"/>
        <w:rPr>
          <w:rFonts w:ascii="Cambria" w:hAnsi="Cambria"/>
        </w:rPr>
      </w:pPr>
      <w:r w:rsidRPr="003F3B6C">
        <w:rPr>
          <w:rFonts w:ascii="Cambria" w:hAnsi="Cambria"/>
        </w:rPr>
        <w:t>Khi có sự thay đổi áp suất bên trong xi-lanh bánh xe, cảm biến tốc độ phát tín hiệu báo tốc độ bánh xe đạt giá trị mong mong, ECU cấp dòng điện 2A đến cuộn dây của van điện để duy trì áp suất trong xi-lanh bánh xe</w:t>
      </w:r>
    </w:p>
    <w:p w14:paraId="165B4FBB" w14:textId="77777777" w:rsidR="003F3B6C" w:rsidRPr="003F3B6C" w:rsidRDefault="003F3B6C" w:rsidP="003F3B6C">
      <w:pPr>
        <w:pStyle w:val="NormalWeb"/>
        <w:rPr>
          <w:rFonts w:ascii="Cambria" w:hAnsi="Cambria"/>
        </w:rPr>
      </w:pPr>
      <w:r w:rsidRPr="003F3B6C">
        <w:rPr>
          <w:rFonts w:ascii="Cambria" w:hAnsi="Cambria"/>
        </w:rPr>
        <w:t>Khi dòng điện trong cuộn giây từ 5A (theo chế độ giảm áp) giảm xuống còn 2A (theo chế độ giữ), lượng từ trong cuộn dây cũng giảm theo. Van điện 3 vị trí giữ nhờ lực của lò xò hồi vị làm đóng cửa “B”.</w:t>
      </w:r>
    </w:p>
    <w:p w14:paraId="474746B3" w14:textId="77777777" w:rsidR="003F3B6C" w:rsidRPr="003F3B6C" w:rsidRDefault="003F3B6C" w:rsidP="008C27DD">
      <w:pPr>
        <w:pStyle w:val="NormalWeb"/>
        <w:numPr>
          <w:ilvl w:val="0"/>
          <w:numId w:val="3"/>
        </w:numPr>
        <w:rPr>
          <w:rFonts w:ascii="Cambria" w:hAnsi="Cambria"/>
        </w:rPr>
      </w:pPr>
      <w:r w:rsidRPr="003F3B6C">
        <w:rPr>
          <w:rFonts w:ascii="Cambria" w:hAnsi="Cambria"/>
        </w:rPr>
        <w:t>Chế độ “Tăng áp”</w:t>
      </w:r>
    </w:p>
    <w:p w14:paraId="68345498" w14:textId="77777777" w:rsidR="003F3B6C" w:rsidRPr="003F3B6C" w:rsidRDefault="003F3B6C" w:rsidP="003F3B6C">
      <w:pPr>
        <w:pStyle w:val="NormalWeb"/>
        <w:rPr>
          <w:rFonts w:ascii="Cambria" w:hAnsi="Cambria"/>
        </w:rPr>
      </w:pPr>
      <w:r w:rsidRPr="003F3B6C">
        <w:rPr>
          <w:rFonts w:ascii="Cambria" w:hAnsi="Cambria"/>
        </w:rPr>
        <w:t>Để tạo lực phanh lớn, áp suất trong xi-lanh cần tăng, ECU sẽ ngưng cấp điện cho cuộn dây van diện. Khi đó, cửa “A” của van điện 3 vị trí mở, còn cửa “B” đóng. Nó cho phép dầu xi-lanh phanh chính chảy qua cửa “C” trong van điện 3 vị trí đến xi-lanh bánh xe. Mức độ áp suất dầu thay đổi được điều khiển nhờ chế độ lặp lại các chế độ “Tăng áp” và “Giữ”.</w:t>
      </w:r>
    </w:p>
    <w:p w14:paraId="58C63C4A" w14:textId="77777777" w:rsidR="008C27DD" w:rsidRDefault="008C27DD" w:rsidP="003F3B6C">
      <w:pPr>
        <w:pStyle w:val="NormalWeb"/>
        <w:rPr>
          <w:rFonts w:ascii="Cambria" w:hAnsi="Cambria"/>
          <w:b/>
          <w:bCs/>
        </w:rPr>
      </w:pPr>
      <w:r w:rsidRPr="008C27DD">
        <w:rPr>
          <w:rFonts w:ascii="Cambria" w:hAnsi="Cambria"/>
          <w:b/>
          <w:bCs/>
        </w:rPr>
        <w:t xml:space="preserve">IV, </w:t>
      </w:r>
      <w:r w:rsidR="003F3B6C" w:rsidRPr="008C27DD">
        <w:rPr>
          <w:rFonts w:ascii="Cambria" w:hAnsi="Cambria"/>
          <w:b/>
          <w:bCs/>
        </w:rPr>
        <w:t>CÁC KIẾN THỨC VẬT LÝ ẢNH HƯỞNG ĐẾN NGUYÊN LÝ HOẠT ĐỘNG CỦA HỆ THỐNG PHANH ABS</w:t>
      </w:r>
    </w:p>
    <w:p w14:paraId="47CDB4C4" w14:textId="6DC5D2E1" w:rsidR="003F3B6C" w:rsidRPr="008C27DD" w:rsidRDefault="003F3B6C" w:rsidP="008C27DD">
      <w:pPr>
        <w:pStyle w:val="NormalWeb"/>
        <w:numPr>
          <w:ilvl w:val="0"/>
          <w:numId w:val="6"/>
        </w:numPr>
        <w:rPr>
          <w:rFonts w:ascii="Cambria" w:hAnsi="Cambria"/>
          <w:b/>
          <w:bCs/>
          <w:u w:val="thick"/>
        </w:rPr>
      </w:pPr>
      <w:r w:rsidRPr="008C27DD">
        <w:rPr>
          <w:rFonts w:ascii="Cambria" w:hAnsi="Cambria"/>
          <w:u w:val="thick"/>
        </w:rPr>
        <w:t xml:space="preserve"> Từ trường</w:t>
      </w:r>
    </w:p>
    <w:p w14:paraId="0D4F65AA" w14:textId="77777777" w:rsidR="003F3B6C" w:rsidRPr="003F3B6C" w:rsidRDefault="003F3B6C" w:rsidP="003F3B6C">
      <w:pPr>
        <w:pStyle w:val="NormalWeb"/>
        <w:rPr>
          <w:rFonts w:ascii="Cambria" w:hAnsi="Cambria"/>
        </w:rPr>
      </w:pPr>
      <w:r w:rsidRPr="003F3B6C">
        <w:rPr>
          <w:rFonts w:ascii="Cambria" w:hAnsi="Cambria"/>
        </w:rPr>
        <w:t>Từ trường của nam châm điện: Nam châm điện là dụng cụ tạo ra từ trường khi có dòng điện. Khi cho dòng điện chạy trong một cuộn dây thì sẽ sinh ra từ trường, dựa vào điều này người chế tạo ra nam châm điện. Để tăng sức mạnh của từ trường thì cuộn dây sẽ được cuốn trên một lõi thép kỹ thuật (vật liệu có độ từ thẩm lớn).</w:t>
      </w:r>
    </w:p>
    <w:p w14:paraId="5BF957EC" w14:textId="2C7AC34F" w:rsidR="003F3B6C" w:rsidRPr="003F3B6C" w:rsidRDefault="008C27DD" w:rsidP="003F3B6C">
      <w:pPr>
        <w:pStyle w:val="NormalWeb"/>
        <w:rPr>
          <w:rFonts w:ascii="Cambria" w:hAnsi="Cambria"/>
        </w:rPr>
      </w:pPr>
      <w:r>
        <w:rPr>
          <w:rFonts w:ascii="Cambria" w:hAnsi="Cambria"/>
        </w:rPr>
        <w:t>Hai</w:t>
      </w:r>
      <w:r w:rsidR="003F3B6C" w:rsidRPr="003F3B6C">
        <w:rPr>
          <w:rFonts w:ascii="Cambria" w:hAnsi="Cambria"/>
        </w:rPr>
        <w:t xml:space="preserve"> van của ABS được điều khiển bằng 2 cuộn dây riêng biệt, khi ECU cấp điện cho cuộn dây sẽ sinh ra từ trường để hút các van, khi đó có thể đóng mở các van này trên các đường dẫn dầu ( Điều này xảy ra trong các giai đoạn “giữ”, “giảm” và “tăng” áp )</w:t>
      </w:r>
    </w:p>
    <w:p w14:paraId="7472836A" w14:textId="33950D7C" w:rsidR="003F3B6C" w:rsidRPr="008C27DD" w:rsidRDefault="003F3B6C" w:rsidP="008C27DD">
      <w:pPr>
        <w:pStyle w:val="NormalWeb"/>
        <w:numPr>
          <w:ilvl w:val="0"/>
          <w:numId w:val="6"/>
        </w:numPr>
        <w:rPr>
          <w:rFonts w:ascii="Cambria" w:hAnsi="Cambria"/>
          <w:u w:val="thick"/>
        </w:rPr>
      </w:pPr>
      <w:r w:rsidRPr="008C27DD">
        <w:rPr>
          <w:rFonts w:ascii="Cambria" w:hAnsi="Cambria"/>
          <w:u w:val="thick"/>
        </w:rPr>
        <w:t>Các lực liên kết</w:t>
      </w:r>
    </w:p>
    <w:p w14:paraId="04CC3ACE" w14:textId="77777777" w:rsidR="003F3B6C" w:rsidRPr="003F3B6C" w:rsidRDefault="003F3B6C" w:rsidP="008C27DD">
      <w:pPr>
        <w:pStyle w:val="NormalWeb"/>
        <w:numPr>
          <w:ilvl w:val="0"/>
          <w:numId w:val="3"/>
        </w:numPr>
        <w:rPr>
          <w:rFonts w:ascii="Cambria" w:hAnsi="Cambria"/>
        </w:rPr>
      </w:pPr>
      <w:r w:rsidRPr="003F3B6C">
        <w:rPr>
          <w:rFonts w:ascii="Cambria" w:hAnsi="Cambria"/>
        </w:rPr>
        <w:lastRenderedPageBreak/>
        <w:t>Lực tác dụng lên lốp và lực phanh</w:t>
      </w:r>
    </w:p>
    <w:p w14:paraId="4714EAA9" w14:textId="77777777" w:rsidR="003F3B6C" w:rsidRPr="003F3B6C" w:rsidRDefault="003F3B6C" w:rsidP="003F3B6C">
      <w:pPr>
        <w:pStyle w:val="NormalWeb"/>
        <w:rPr>
          <w:rFonts w:ascii="Cambria" w:hAnsi="Cambria"/>
        </w:rPr>
      </w:pPr>
      <w:r w:rsidRPr="003F3B6C">
        <w:rPr>
          <w:rFonts w:ascii="Cambria" w:hAnsi="Cambria"/>
        </w:rPr>
        <w:t>Tất cả các cơ thể bất động có xu hướng duy trì trạng thái nghỉ ngơi; tất cả các vật thể chuyển động đều có xu hướng giữ nguyên hướng đi và vận tốc của chúng. Lực phải được tạo ra và / hoặc áp dụng để vượt qua trạng thái cụ thể. Một ví dụ có thể được lấy từ việc cố gắng phanh một chiếc xe khi đang vào cua trên băng có ánh sáng chói. Xe liên tục trượt theo quỹ đạo ban đầu của nó mà không giảm tốc độ đáng kể và không phản hồi khi cố gắng điều chỉnh lái</w:t>
      </w:r>
    </w:p>
    <w:p w14:paraId="2290EA35" w14:textId="77777777" w:rsidR="003F3B6C" w:rsidRPr="003F3B6C" w:rsidRDefault="003F3B6C" w:rsidP="008C27DD">
      <w:pPr>
        <w:pStyle w:val="NormalWeb"/>
        <w:numPr>
          <w:ilvl w:val="0"/>
          <w:numId w:val="3"/>
        </w:numPr>
        <w:rPr>
          <w:rFonts w:ascii="Cambria" w:hAnsi="Cambria"/>
        </w:rPr>
      </w:pPr>
      <w:r w:rsidRPr="003F3B6C">
        <w:rPr>
          <w:rFonts w:ascii="Cambria" w:hAnsi="Cambria"/>
        </w:rPr>
        <w:t>Lực tác dụng lên lốp xe</w:t>
      </w:r>
    </w:p>
    <w:p w14:paraId="7C78F663" w14:textId="77777777" w:rsidR="003F3B6C" w:rsidRPr="003F3B6C" w:rsidRDefault="003F3B6C" w:rsidP="003F3B6C">
      <w:pPr>
        <w:pStyle w:val="NormalWeb"/>
        <w:rPr>
          <w:rFonts w:ascii="Cambria" w:hAnsi="Cambria"/>
        </w:rPr>
      </w:pPr>
      <w:r w:rsidRPr="003F3B6C">
        <w:rPr>
          <w:rFonts w:ascii="Cambria" w:hAnsi="Cambria"/>
        </w:rPr>
        <w:t>Lực lốp đại diện cho phương tiện duy nhất để bắt đầu chuyển động mong muốn và thay đổi hướng. Lực lốp bao gồm các thành phần riêng lẻ sau:</w:t>
      </w:r>
    </w:p>
    <w:p w14:paraId="6BB168DB" w14:textId="37EFFEC2" w:rsidR="003F3B6C" w:rsidRPr="003F3B6C" w:rsidRDefault="003F3B6C" w:rsidP="008C27DD">
      <w:pPr>
        <w:pStyle w:val="NormalWeb"/>
        <w:numPr>
          <w:ilvl w:val="0"/>
          <w:numId w:val="4"/>
        </w:numPr>
        <w:rPr>
          <w:rFonts w:ascii="Cambria" w:hAnsi="Cambria"/>
        </w:rPr>
      </w:pPr>
      <w:r w:rsidRPr="003F3B6C">
        <w:rPr>
          <w:rFonts w:ascii="Cambria" w:hAnsi="Cambria"/>
        </w:rPr>
        <w:t>Lực ngoại vi (Fu): Lực ngoại vi FU có tác dụng ở mức mặt đường. Nó cho phép người lái sử dụng ga và phanh trên đường để tăng tốc và làm chậm xe</w:t>
      </w:r>
    </w:p>
    <w:p w14:paraId="529338C9" w14:textId="463EF9B4" w:rsidR="003F3B6C" w:rsidRPr="003F3B6C" w:rsidRDefault="003F3B6C" w:rsidP="008C27DD">
      <w:pPr>
        <w:pStyle w:val="NormalWeb"/>
        <w:numPr>
          <w:ilvl w:val="0"/>
          <w:numId w:val="4"/>
        </w:numPr>
        <w:rPr>
          <w:rFonts w:ascii="Cambria" w:hAnsi="Cambria"/>
        </w:rPr>
      </w:pPr>
      <w:r w:rsidRPr="003F3B6C">
        <w:rPr>
          <w:rFonts w:ascii="Cambria" w:hAnsi="Cambria"/>
        </w:rPr>
        <w:t>Lực bình thường (Fn): Lực pháp tuyến FN là một hàm của trọng lượng của xe và hàng hóa của nó. Nó là thành phần của trọng lượng này tác dụng trong một mặt phẳng thẳng đứng xuống mặt đường. Mức độ mà các lực này có thể thực sự ảnh hưởng đến xe phụ thuộc vào tình trạng của mặt đường, tình trạng của lốp xe và thời tiết. Hiệu suất mà lực truyền xuống đường được xác định bởi hệ số ma sát giữa lốp và bề mặt của nó.</w:t>
      </w:r>
    </w:p>
    <w:p w14:paraId="58840E6E" w14:textId="4EDAF130" w:rsidR="003F3B6C" w:rsidRPr="003F3B6C" w:rsidRDefault="003F3B6C" w:rsidP="008C27DD">
      <w:pPr>
        <w:pStyle w:val="NormalWeb"/>
        <w:numPr>
          <w:ilvl w:val="0"/>
          <w:numId w:val="4"/>
        </w:numPr>
        <w:rPr>
          <w:rFonts w:ascii="Cambria" w:hAnsi="Cambria"/>
        </w:rPr>
      </w:pPr>
      <w:r w:rsidRPr="003F3B6C">
        <w:rPr>
          <w:rFonts w:ascii="Cambria" w:hAnsi="Cambria"/>
        </w:rPr>
        <w:t>Lực phanh: Giữa trống / đĩa phanh và má phanh sinh ra một lực ma sát (FF). Lực ma sát phụ thuộc vào: – Áp lực – Giá trị ma sát (Vật liệu má phanh) – Cấu tạo hệ thống phanh (phanh đĩa hoặc phanh tang trống) Phanh, lực bên và độ trượt của lốp</w:t>
      </w:r>
    </w:p>
    <w:p w14:paraId="4C33597D" w14:textId="77777777" w:rsidR="008C27DD" w:rsidRDefault="008C27DD" w:rsidP="003F3B6C">
      <w:pPr>
        <w:pStyle w:val="NormalWeb"/>
        <w:rPr>
          <w:rFonts w:ascii="Cambria" w:hAnsi="Cambria"/>
          <w:b/>
          <w:bCs/>
        </w:rPr>
      </w:pPr>
      <w:r w:rsidRPr="008C27DD">
        <w:rPr>
          <w:rFonts w:ascii="Cambria" w:hAnsi="Cambria"/>
          <w:b/>
          <w:bCs/>
        </w:rPr>
        <w:t xml:space="preserve">V, </w:t>
      </w:r>
      <w:r w:rsidR="003F3B6C" w:rsidRPr="008C27DD">
        <w:rPr>
          <w:rFonts w:ascii="Cambria" w:hAnsi="Cambria"/>
          <w:b/>
          <w:bCs/>
        </w:rPr>
        <w:t>CÁC YẾU TỐ ẢNH HƯỞNG ĐẾN HỆ THỐNG ABS CƠ BẢN</w:t>
      </w:r>
    </w:p>
    <w:p w14:paraId="3864A0AF" w14:textId="4E35DAFF" w:rsidR="003F3B6C" w:rsidRPr="008C27DD" w:rsidRDefault="003F3B6C" w:rsidP="008C27DD">
      <w:pPr>
        <w:pStyle w:val="NormalWeb"/>
        <w:numPr>
          <w:ilvl w:val="0"/>
          <w:numId w:val="5"/>
        </w:numPr>
        <w:rPr>
          <w:rFonts w:ascii="Cambria" w:hAnsi="Cambria"/>
        </w:rPr>
      </w:pPr>
      <w:r w:rsidRPr="008C27DD">
        <w:rPr>
          <w:rFonts w:ascii="Cambria" w:hAnsi="Cambria"/>
          <w:u w:val="thick"/>
        </w:rPr>
        <w:t>Ảnh hưởng của tải trọng phanh đến độ mòn má phanh</w:t>
      </w:r>
    </w:p>
    <w:p w14:paraId="022C80CB" w14:textId="77777777" w:rsidR="003F3B6C" w:rsidRPr="003F3B6C" w:rsidRDefault="003F3B6C" w:rsidP="003F3B6C">
      <w:pPr>
        <w:pStyle w:val="NormalWeb"/>
        <w:rPr>
          <w:rFonts w:ascii="Cambria" w:hAnsi="Cambria"/>
        </w:rPr>
      </w:pPr>
      <w:r w:rsidRPr="003F3B6C">
        <w:rPr>
          <w:rFonts w:ascii="Cambria" w:hAnsi="Cambria"/>
        </w:rPr>
        <w:t>Ma sát luôn xảy ra ở các đỉnh tiếp điểm, số lượng điểm tếp xúc và kích thước của mỗi điểm tếp xúc tăng lên khi tải. Trước đó, ma sát bị ảnh hưởng bởi tải thông qua kích thước vùng tếp xúc và trạng thái biến dạng. Và sau đó ma sát ảnh hưởng đến sự mài mòn của vật liệu. Việc tăng tải trọng phanh làm tăng trực tiếp áp suất tếp xúc của cặp ma sát. Diện tích tếp xúc bề mặt trở nên lớn, buộc vật liệu ma sát bị biến dạng và làm mòn má phanh trầm trọng hơn</w:t>
      </w:r>
    </w:p>
    <w:p w14:paraId="00931BBD" w14:textId="6E935133" w:rsidR="003F3B6C" w:rsidRPr="008C27DD" w:rsidRDefault="003F3B6C" w:rsidP="008C27DD">
      <w:pPr>
        <w:pStyle w:val="NormalWeb"/>
        <w:numPr>
          <w:ilvl w:val="0"/>
          <w:numId w:val="5"/>
        </w:numPr>
        <w:rPr>
          <w:rFonts w:ascii="Cambria" w:hAnsi="Cambria"/>
          <w:u w:val="thick"/>
        </w:rPr>
      </w:pPr>
      <w:r w:rsidRPr="008C27DD">
        <w:rPr>
          <w:rFonts w:ascii="Cambria" w:hAnsi="Cambria"/>
          <w:u w:val="thick"/>
        </w:rPr>
        <w:t>Ảnh hưởng của tốc độ phanh ban đầu đến độ mòn má phanh</w:t>
      </w:r>
    </w:p>
    <w:p w14:paraId="72331FD8" w14:textId="51221E36" w:rsidR="003F3B6C" w:rsidRPr="003F3B6C" w:rsidRDefault="008C27DD" w:rsidP="003F3B6C">
      <w:pPr>
        <w:pStyle w:val="NormalWeb"/>
        <w:rPr>
          <w:rFonts w:ascii="Cambria" w:hAnsi="Cambria"/>
        </w:rPr>
      </w:pPr>
      <w:r>
        <w:rPr>
          <w:rFonts w:ascii="Cambria" w:hAnsi="Cambria"/>
        </w:rPr>
        <w:t xml:space="preserve">+ </w:t>
      </w:r>
      <w:r w:rsidR="003F3B6C" w:rsidRPr="003F3B6C">
        <w:rPr>
          <w:rFonts w:ascii="Cambria" w:hAnsi="Cambria"/>
        </w:rPr>
        <w:t>Sự nóng lên, biến dạng, thay đổi hóa học và mài mòn của lớp bề mặt là do tốc độ trượt tương đối gây ra. Tốc độ trượt tương đối ảnh hưởng đến lực ma sát thông qua điều kiện nhiệt độ của má phanh Sự thay đổi của gia nhiệt và nhiệt độ có thể làm thay đổi tính chất của lớp bề mặt, tương tác bề mặt và các điều kiện hư hỏng trong quá trình ma sát</w:t>
      </w:r>
    </w:p>
    <w:p w14:paraId="06CA4FD5" w14:textId="77777777" w:rsidR="003F3B6C" w:rsidRPr="003F3B6C" w:rsidRDefault="003F3B6C" w:rsidP="003F3B6C">
      <w:pPr>
        <w:pStyle w:val="NormalWeb"/>
        <w:rPr>
          <w:rFonts w:ascii="Cambria" w:hAnsi="Cambria"/>
        </w:rPr>
      </w:pPr>
      <w:r w:rsidRPr="003F3B6C">
        <w:rPr>
          <w:rFonts w:ascii="Cambria" w:hAnsi="Cambria"/>
        </w:rPr>
        <w:t>Do đó, mức độ mòn của má phanh là khác nhau</w:t>
      </w:r>
    </w:p>
    <w:p w14:paraId="450CF510" w14:textId="53137950" w:rsidR="003F3B6C" w:rsidRPr="003F3B6C" w:rsidRDefault="008C27DD" w:rsidP="003F3B6C">
      <w:pPr>
        <w:pStyle w:val="NormalWeb"/>
        <w:rPr>
          <w:rFonts w:ascii="Cambria" w:hAnsi="Cambria"/>
        </w:rPr>
      </w:pPr>
      <w:r>
        <w:rPr>
          <w:rFonts w:ascii="Cambria" w:hAnsi="Cambria"/>
        </w:rPr>
        <w:t xml:space="preserve">+ </w:t>
      </w:r>
      <w:r w:rsidR="003F3B6C" w:rsidRPr="003F3B6C">
        <w:rPr>
          <w:rFonts w:ascii="Cambria" w:hAnsi="Cambria"/>
        </w:rPr>
        <w:t>Tốc độ phanh ban đầu quyết định tốc độ trượt tương đối trong quá trình phanh. Tốc độ trượt tương đối lớn làm tăng lực đùn và lực tuyệt đối của bề mặt nhám trong quá trình ma sát, dẫn đến tăng biến dạng, giá trị ứng suất và làm mòn má phanh nghiêm trọng hơn</w:t>
      </w:r>
    </w:p>
    <w:p w14:paraId="67532C4E" w14:textId="4399192A" w:rsidR="003F3B6C" w:rsidRPr="003F3B6C" w:rsidRDefault="003F3B6C">
      <w:pPr>
        <w:rPr>
          <w:rFonts w:ascii="Cambria" w:hAnsi="Cambria"/>
          <w:sz w:val="24"/>
          <w:szCs w:val="24"/>
        </w:rPr>
      </w:pPr>
    </w:p>
    <w:sectPr w:rsidR="003F3B6C" w:rsidRPr="003F3B6C" w:rsidSect="003F3B6C">
      <w:pgSz w:w="12240" w:h="15840" w:code="1"/>
      <w:pgMar w:top="360" w:right="634" w:bottom="274" w:left="720" w:header="0" w:footer="331"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6492"/>
    <w:multiLevelType w:val="hybridMultilevel"/>
    <w:tmpl w:val="E444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95AD7"/>
    <w:multiLevelType w:val="hybridMultilevel"/>
    <w:tmpl w:val="518265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D27BF"/>
    <w:multiLevelType w:val="hybridMultilevel"/>
    <w:tmpl w:val="B9F45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774BC"/>
    <w:multiLevelType w:val="hybridMultilevel"/>
    <w:tmpl w:val="B66AB908"/>
    <w:lvl w:ilvl="0" w:tplc="53F42EE6">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F068C"/>
    <w:multiLevelType w:val="hybridMultilevel"/>
    <w:tmpl w:val="0DD63E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80E53"/>
    <w:multiLevelType w:val="hybridMultilevel"/>
    <w:tmpl w:val="536E3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F472F"/>
    <w:multiLevelType w:val="hybridMultilevel"/>
    <w:tmpl w:val="1658A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9060178">
    <w:abstractNumId w:val="2"/>
  </w:num>
  <w:num w:numId="2" w16cid:durableId="491724111">
    <w:abstractNumId w:val="1"/>
  </w:num>
  <w:num w:numId="3" w16cid:durableId="876043216">
    <w:abstractNumId w:val="0"/>
  </w:num>
  <w:num w:numId="4" w16cid:durableId="1005475202">
    <w:abstractNumId w:val="3"/>
  </w:num>
  <w:num w:numId="5" w16cid:durableId="1839494865">
    <w:abstractNumId w:val="6"/>
  </w:num>
  <w:num w:numId="6" w16cid:durableId="1768112352">
    <w:abstractNumId w:val="4"/>
  </w:num>
  <w:num w:numId="7" w16cid:durableId="819273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B6C"/>
    <w:rsid w:val="003F3B6C"/>
    <w:rsid w:val="00656DB6"/>
    <w:rsid w:val="008C27DD"/>
    <w:rsid w:val="009D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3422"/>
  <w15:chartTrackingRefBased/>
  <w15:docId w15:val="{F1F51FC7-A624-430D-A68A-E7308FC6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B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073">
      <w:bodyDiv w:val="1"/>
      <w:marLeft w:val="0"/>
      <w:marRight w:val="0"/>
      <w:marTop w:val="0"/>
      <w:marBottom w:val="0"/>
      <w:divBdr>
        <w:top w:val="none" w:sz="0" w:space="0" w:color="auto"/>
        <w:left w:val="none" w:sz="0" w:space="0" w:color="auto"/>
        <w:bottom w:val="none" w:sz="0" w:space="0" w:color="auto"/>
        <w:right w:val="none" w:sz="0" w:space="0" w:color="auto"/>
      </w:divBdr>
      <w:divsChild>
        <w:div w:id="339089943">
          <w:marLeft w:val="0"/>
          <w:marRight w:val="0"/>
          <w:marTop w:val="0"/>
          <w:marBottom w:val="0"/>
          <w:divBdr>
            <w:top w:val="none" w:sz="0" w:space="0" w:color="auto"/>
            <w:left w:val="none" w:sz="0" w:space="0" w:color="auto"/>
            <w:bottom w:val="none" w:sz="0" w:space="0" w:color="auto"/>
            <w:right w:val="none" w:sz="0" w:space="0" w:color="auto"/>
          </w:divBdr>
        </w:div>
      </w:divsChild>
    </w:div>
    <w:div w:id="40254402">
      <w:bodyDiv w:val="1"/>
      <w:marLeft w:val="0"/>
      <w:marRight w:val="0"/>
      <w:marTop w:val="0"/>
      <w:marBottom w:val="0"/>
      <w:divBdr>
        <w:top w:val="none" w:sz="0" w:space="0" w:color="auto"/>
        <w:left w:val="none" w:sz="0" w:space="0" w:color="auto"/>
        <w:bottom w:val="none" w:sz="0" w:space="0" w:color="auto"/>
        <w:right w:val="none" w:sz="0" w:space="0" w:color="auto"/>
      </w:divBdr>
      <w:divsChild>
        <w:div w:id="1665162280">
          <w:marLeft w:val="0"/>
          <w:marRight w:val="0"/>
          <w:marTop w:val="0"/>
          <w:marBottom w:val="0"/>
          <w:divBdr>
            <w:top w:val="none" w:sz="0" w:space="0" w:color="auto"/>
            <w:left w:val="none" w:sz="0" w:space="0" w:color="auto"/>
            <w:bottom w:val="none" w:sz="0" w:space="0" w:color="auto"/>
            <w:right w:val="none" w:sz="0" w:space="0" w:color="auto"/>
          </w:divBdr>
        </w:div>
      </w:divsChild>
    </w:div>
    <w:div w:id="61804430">
      <w:bodyDiv w:val="1"/>
      <w:marLeft w:val="0"/>
      <w:marRight w:val="0"/>
      <w:marTop w:val="0"/>
      <w:marBottom w:val="0"/>
      <w:divBdr>
        <w:top w:val="none" w:sz="0" w:space="0" w:color="auto"/>
        <w:left w:val="none" w:sz="0" w:space="0" w:color="auto"/>
        <w:bottom w:val="none" w:sz="0" w:space="0" w:color="auto"/>
        <w:right w:val="none" w:sz="0" w:space="0" w:color="auto"/>
      </w:divBdr>
      <w:divsChild>
        <w:div w:id="561016423">
          <w:marLeft w:val="0"/>
          <w:marRight w:val="0"/>
          <w:marTop w:val="0"/>
          <w:marBottom w:val="0"/>
          <w:divBdr>
            <w:top w:val="none" w:sz="0" w:space="0" w:color="auto"/>
            <w:left w:val="none" w:sz="0" w:space="0" w:color="auto"/>
            <w:bottom w:val="none" w:sz="0" w:space="0" w:color="auto"/>
            <w:right w:val="none" w:sz="0" w:space="0" w:color="auto"/>
          </w:divBdr>
        </w:div>
      </w:divsChild>
    </w:div>
    <w:div w:id="214390168">
      <w:bodyDiv w:val="1"/>
      <w:marLeft w:val="0"/>
      <w:marRight w:val="0"/>
      <w:marTop w:val="0"/>
      <w:marBottom w:val="0"/>
      <w:divBdr>
        <w:top w:val="none" w:sz="0" w:space="0" w:color="auto"/>
        <w:left w:val="none" w:sz="0" w:space="0" w:color="auto"/>
        <w:bottom w:val="none" w:sz="0" w:space="0" w:color="auto"/>
        <w:right w:val="none" w:sz="0" w:space="0" w:color="auto"/>
      </w:divBdr>
      <w:divsChild>
        <w:div w:id="1572041890">
          <w:marLeft w:val="0"/>
          <w:marRight w:val="0"/>
          <w:marTop w:val="0"/>
          <w:marBottom w:val="0"/>
          <w:divBdr>
            <w:top w:val="none" w:sz="0" w:space="0" w:color="auto"/>
            <w:left w:val="none" w:sz="0" w:space="0" w:color="auto"/>
            <w:bottom w:val="none" w:sz="0" w:space="0" w:color="auto"/>
            <w:right w:val="none" w:sz="0" w:space="0" w:color="auto"/>
          </w:divBdr>
        </w:div>
      </w:divsChild>
    </w:div>
    <w:div w:id="22099276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42">
          <w:marLeft w:val="0"/>
          <w:marRight w:val="0"/>
          <w:marTop w:val="0"/>
          <w:marBottom w:val="0"/>
          <w:divBdr>
            <w:top w:val="none" w:sz="0" w:space="0" w:color="auto"/>
            <w:left w:val="none" w:sz="0" w:space="0" w:color="auto"/>
            <w:bottom w:val="none" w:sz="0" w:space="0" w:color="auto"/>
            <w:right w:val="none" w:sz="0" w:space="0" w:color="auto"/>
          </w:divBdr>
        </w:div>
      </w:divsChild>
    </w:div>
    <w:div w:id="233515524">
      <w:bodyDiv w:val="1"/>
      <w:marLeft w:val="0"/>
      <w:marRight w:val="0"/>
      <w:marTop w:val="0"/>
      <w:marBottom w:val="0"/>
      <w:divBdr>
        <w:top w:val="none" w:sz="0" w:space="0" w:color="auto"/>
        <w:left w:val="none" w:sz="0" w:space="0" w:color="auto"/>
        <w:bottom w:val="none" w:sz="0" w:space="0" w:color="auto"/>
        <w:right w:val="none" w:sz="0" w:space="0" w:color="auto"/>
      </w:divBdr>
      <w:divsChild>
        <w:div w:id="703217095">
          <w:marLeft w:val="0"/>
          <w:marRight w:val="0"/>
          <w:marTop w:val="0"/>
          <w:marBottom w:val="0"/>
          <w:divBdr>
            <w:top w:val="none" w:sz="0" w:space="0" w:color="auto"/>
            <w:left w:val="none" w:sz="0" w:space="0" w:color="auto"/>
            <w:bottom w:val="none" w:sz="0" w:space="0" w:color="auto"/>
            <w:right w:val="none" w:sz="0" w:space="0" w:color="auto"/>
          </w:divBdr>
        </w:div>
      </w:divsChild>
    </w:div>
    <w:div w:id="242035383">
      <w:bodyDiv w:val="1"/>
      <w:marLeft w:val="0"/>
      <w:marRight w:val="0"/>
      <w:marTop w:val="0"/>
      <w:marBottom w:val="0"/>
      <w:divBdr>
        <w:top w:val="none" w:sz="0" w:space="0" w:color="auto"/>
        <w:left w:val="none" w:sz="0" w:space="0" w:color="auto"/>
        <w:bottom w:val="none" w:sz="0" w:space="0" w:color="auto"/>
        <w:right w:val="none" w:sz="0" w:space="0" w:color="auto"/>
      </w:divBdr>
      <w:divsChild>
        <w:div w:id="1633749767">
          <w:marLeft w:val="0"/>
          <w:marRight w:val="0"/>
          <w:marTop w:val="0"/>
          <w:marBottom w:val="0"/>
          <w:divBdr>
            <w:top w:val="none" w:sz="0" w:space="0" w:color="auto"/>
            <w:left w:val="none" w:sz="0" w:space="0" w:color="auto"/>
            <w:bottom w:val="none" w:sz="0" w:space="0" w:color="auto"/>
            <w:right w:val="none" w:sz="0" w:space="0" w:color="auto"/>
          </w:divBdr>
        </w:div>
      </w:divsChild>
    </w:div>
    <w:div w:id="242644783">
      <w:bodyDiv w:val="1"/>
      <w:marLeft w:val="0"/>
      <w:marRight w:val="0"/>
      <w:marTop w:val="0"/>
      <w:marBottom w:val="0"/>
      <w:divBdr>
        <w:top w:val="none" w:sz="0" w:space="0" w:color="auto"/>
        <w:left w:val="none" w:sz="0" w:space="0" w:color="auto"/>
        <w:bottom w:val="none" w:sz="0" w:space="0" w:color="auto"/>
        <w:right w:val="none" w:sz="0" w:space="0" w:color="auto"/>
      </w:divBdr>
      <w:divsChild>
        <w:div w:id="988945884">
          <w:marLeft w:val="0"/>
          <w:marRight w:val="0"/>
          <w:marTop w:val="0"/>
          <w:marBottom w:val="0"/>
          <w:divBdr>
            <w:top w:val="none" w:sz="0" w:space="0" w:color="auto"/>
            <w:left w:val="none" w:sz="0" w:space="0" w:color="auto"/>
            <w:bottom w:val="none" w:sz="0" w:space="0" w:color="auto"/>
            <w:right w:val="none" w:sz="0" w:space="0" w:color="auto"/>
          </w:divBdr>
        </w:div>
      </w:divsChild>
    </w:div>
    <w:div w:id="279335854">
      <w:bodyDiv w:val="1"/>
      <w:marLeft w:val="0"/>
      <w:marRight w:val="0"/>
      <w:marTop w:val="0"/>
      <w:marBottom w:val="0"/>
      <w:divBdr>
        <w:top w:val="none" w:sz="0" w:space="0" w:color="auto"/>
        <w:left w:val="none" w:sz="0" w:space="0" w:color="auto"/>
        <w:bottom w:val="none" w:sz="0" w:space="0" w:color="auto"/>
        <w:right w:val="none" w:sz="0" w:space="0" w:color="auto"/>
      </w:divBdr>
      <w:divsChild>
        <w:div w:id="1666779497">
          <w:marLeft w:val="0"/>
          <w:marRight w:val="0"/>
          <w:marTop w:val="0"/>
          <w:marBottom w:val="0"/>
          <w:divBdr>
            <w:top w:val="none" w:sz="0" w:space="0" w:color="auto"/>
            <w:left w:val="none" w:sz="0" w:space="0" w:color="auto"/>
            <w:bottom w:val="none" w:sz="0" w:space="0" w:color="auto"/>
            <w:right w:val="none" w:sz="0" w:space="0" w:color="auto"/>
          </w:divBdr>
        </w:div>
      </w:divsChild>
    </w:div>
    <w:div w:id="285816698">
      <w:bodyDiv w:val="1"/>
      <w:marLeft w:val="0"/>
      <w:marRight w:val="0"/>
      <w:marTop w:val="0"/>
      <w:marBottom w:val="0"/>
      <w:divBdr>
        <w:top w:val="none" w:sz="0" w:space="0" w:color="auto"/>
        <w:left w:val="none" w:sz="0" w:space="0" w:color="auto"/>
        <w:bottom w:val="none" w:sz="0" w:space="0" w:color="auto"/>
        <w:right w:val="none" w:sz="0" w:space="0" w:color="auto"/>
      </w:divBdr>
      <w:divsChild>
        <w:div w:id="1094277890">
          <w:marLeft w:val="0"/>
          <w:marRight w:val="0"/>
          <w:marTop w:val="0"/>
          <w:marBottom w:val="0"/>
          <w:divBdr>
            <w:top w:val="none" w:sz="0" w:space="0" w:color="auto"/>
            <w:left w:val="none" w:sz="0" w:space="0" w:color="auto"/>
            <w:bottom w:val="none" w:sz="0" w:space="0" w:color="auto"/>
            <w:right w:val="none" w:sz="0" w:space="0" w:color="auto"/>
          </w:divBdr>
        </w:div>
      </w:divsChild>
    </w:div>
    <w:div w:id="310985194">
      <w:bodyDiv w:val="1"/>
      <w:marLeft w:val="0"/>
      <w:marRight w:val="0"/>
      <w:marTop w:val="0"/>
      <w:marBottom w:val="0"/>
      <w:divBdr>
        <w:top w:val="none" w:sz="0" w:space="0" w:color="auto"/>
        <w:left w:val="none" w:sz="0" w:space="0" w:color="auto"/>
        <w:bottom w:val="none" w:sz="0" w:space="0" w:color="auto"/>
        <w:right w:val="none" w:sz="0" w:space="0" w:color="auto"/>
      </w:divBdr>
      <w:divsChild>
        <w:div w:id="149058989">
          <w:marLeft w:val="0"/>
          <w:marRight w:val="0"/>
          <w:marTop w:val="0"/>
          <w:marBottom w:val="0"/>
          <w:divBdr>
            <w:top w:val="none" w:sz="0" w:space="0" w:color="auto"/>
            <w:left w:val="none" w:sz="0" w:space="0" w:color="auto"/>
            <w:bottom w:val="none" w:sz="0" w:space="0" w:color="auto"/>
            <w:right w:val="none" w:sz="0" w:space="0" w:color="auto"/>
          </w:divBdr>
        </w:div>
      </w:divsChild>
    </w:div>
    <w:div w:id="338971824">
      <w:bodyDiv w:val="1"/>
      <w:marLeft w:val="0"/>
      <w:marRight w:val="0"/>
      <w:marTop w:val="0"/>
      <w:marBottom w:val="0"/>
      <w:divBdr>
        <w:top w:val="none" w:sz="0" w:space="0" w:color="auto"/>
        <w:left w:val="none" w:sz="0" w:space="0" w:color="auto"/>
        <w:bottom w:val="none" w:sz="0" w:space="0" w:color="auto"/>
        <w:right w:val="none" w:sz="0" w:space="0" w:color="auto"/>
      </w:divBdr>
      <w:divsChild>
        <w:div w:id="1122925007">
          <w:marLeft w:val="0"/>
          <w:marRight w:val="0"/>
          <w:marTop w:val="0"/>
          <w:marBottom w:val="0"/>
          <w:divBdr>
            <w:top w:val="none" w:sz="0" w:space="0" w:color="auto"/>
            <w:left w:val="none" w:sz="0" w:space="0" w:color="auto"/>
            <w:bottom w:val="none" w:sz="0" w:space="0" w:color="auto"/>
            <w:right w:val="none" w:sz="0" w:space="0" w:color="auto"/>
          </w:divBdr>
        </w:div>
      </w:divsChild>
    </w:div>
    <w:div w:id="360786662">
      <w:bodyDiv w:val="1"/>
      <w:marLeft w:val="0"/>
      <w:marRight w:val="0"/>
      <w:marTop w:val="0"/>
      <w:marBottom w:val="0"/>
      <w:divBdr>
        <w:top w:val="none" w:sz="0" w:space="0" w:color="auto"/>
        <w:left w:val="none" w:sz="0" w:space="0" w:color="auto"/>
        <w:bottom w:val="none" w:sz="0" w:space="0" w:color="auto"/>
        <w:right w:val="none" w:sz="0" w:space="0" w:color="auto"/>
      </w:divBdr>
      <w:divsChild>
        <w:div w:id="722215055">
          <w:marLeft w:val="0"/>
          <w:marRight w:val="0"/>
          <w:marTop w:val="0"/>
          <w:marBottom w:val="0"/>
          <w:divBdr>
            <w:top w:val="none" w:sz="0" w:space="0" w:color="auto"/>
            <w:left w:val="none" w:sz="0" w:space="0" w:color="auto"/>
            <w:bottom w:val="none" w:sz="0" w:space="0" w:color="auto"/>
            <w:right w:val="none" w:sz="0" w:space="0" w:color="auto"/>
          </w:divBdr>
        </w:div>
      </w:divsChild>
    </w:div>
    <w:div w:id="392702943">
      <w:bodyDiv w:val="1"/>
      <w:marLeft w:val="0"/>
      <w:marRight w:val="0"/>
      <w:marTop w:val="0"/>
      <w:marBottom w:val="0"/>
      <w:divBdr>
        <w:top w:val="none" w:sz="0" w:space="0" w:color="auto"/>
        <w:left w:val="none" w:sz="0" w:space="0" w:color="auto"/>
        <w:bottom w:val="none" w:sz="0" w:space="0" w:color="auto"/>
        <w:right w:val="none" w:sz="0" w:space="0" w:color="auto"/>
      </w:divBdr>
      <w:divsChild>
        <w:div w:id="1791506293">
          <w:marLeft w:val="0"/>
          <w:marRight w:val="0"/>
          <w:marTop w:val="0"/>
          <w:marBottom w:val="0"/>
          <w:divBdr>
            <w:top w:val="none" w:sz="0" w:space="0" w:color="auto"/>
            <w:left w:val="none" w:sz="0" w:space="0" w:color="auto"/>
            <w:bottom w:val="none" w:sz="0" w:space="0" w:color="auto"/>
            <w:right w:val="none" w:sz="0" w:space="0" w:color="auto"/>
          </w:divBdr>
        </w:div>
      </w:divsChild>
    </w:div>
    <w:div w:id="453981044">
      <w:bodyDiv w:val="1"/>
      <w:marLeft w:val="0"/>
      <w:marRight w:val="0"/>
      <w:marTop w:val="0"/>
      <w:marBottom w:val="0"/>
      <w:divBdr>
        <w:top w:val="none" w:sz="0" w:space="0" w:color="auto"/>
        <w:left w:val="none" w:sz="0" w:space="0" w:color="auto"/>
        <w:bottom w:val="none" w:sz="0" w:space="0" w:color="auto"/>
        <w:right w:val="none" w:sz="0" w:space="0" w:color="auto"/>
      </w:divBdr>
      <w:divsChild>
        <w:div w:id="246572904">
          <w:marLeft w:val="0"/>
          <w:marRight w:val="0"/>
          <w:marTop w:val="0"/>
          <w:marBottom w:val="0"/>
          <w:divBdr>
            <w:top w:val="none" w:sz="0" w:space="0" w:color="auto"/>
            <w:left w:val="none" w:sz="0" w:space="0" w:color="auto"/>
            <w:bottom w:val="none" w:sz="0" w:space="0" w:color="auto"/>
            <w:right w:val="none" w:sz="0" w:space="0" w:color="auto"/>
          </w:divBdr>
        </w:div>
      </w:divsChild>
    </w:div>
    <w:div w:id="456682660">
      <w:bodyDiv w:val="1"/>
      <w:marLeft w:val="0"/>
      <w:marRight w:val="0"/>
      <w:marTop w:val="0"/>
      <w:marBottom w:val="0"/>
      <w:divBdr>
        <w:top w:val="none" w:sz="0" w:space="0" w:color="auto"/>
        <w:left w:val="none" w:sz="0" w:space="0" w:color="auto"/>
        <w:bottom w:val="none" w:sz="0" w:space="0" w:color="auto"/>
        <w:right w:val="none" w:sz="0" w:space="0" w:color="auto"/>
      </w:divBdr>
      <w:divsChild>
        <w:div w:id="138770538">
          <w:marLeft w:val="0"/>
          <w:marRight w:val="0"/>
          <w:marTop w:val="0"/>
          <w:marBottom w:val="0"/>
          <w:divBdr>
            <w:top w:val="none" w:sz="0" w:space="0" w:color="auto"/>
            <w:left w:val="none" w:sz="0" w:space="0" w:color="auto"/>
            <w:bottom w:val="none" w:sz="0" w:space="0" w:color="auto"/>
            <w:right w:val="none" w:sz="0" w:space="0" w:color="auto"/>
          </w:divBdr>
        </w:div>
      </w:divsChild>
    </w:div>
    <w:div w:id="488402886">
      <w:bodyDiv w:val="1"/>
      <w:marLeft w:val="0"/>
      <w:marRight w:val="0"/>
      <w:marTop w:val="0"/>
      <w:marBottom w:val="0"/>
      <w:divBdr>
        <w:top w:val="none" w:sz="0" w:space="0" w:color="auto"/>
        <w:left w:val="none" w:sz="0" w:space="0" w:color="auto"/>
        <w:bottom w:val="none" w:sz="0" w:space="0" w:color="auto"/>
        <w:right w:val="none" w:sz="0" w:space="0" w:color="auto"/>
      </w:divBdr>
      <w:divsChild>
        <w:div w:id="1519614188">
          <w:marLeft w:val="0"/>
          <w:marRight w:val="0"/>
          <w:marTop w:val="0"/>
          <w:marBottom w:val="0"/>
          <w:divBdr>
            <w:top w:val="none" w:sz="0" w:space="0" w:color="auto"/>
            <w:left w:val="none" w:sz="0" w:space="0" w:color="auto"/>
            <w:bottom w:val="none" w:sz="0" w:space="0" w:color="auto"/>
            <w:right w:val="none" w:sz="0" w:space="0" w:color="auto"/>
          </w:divBdr>
        </w:div>
      </w:divsChild>
    </w:div>
    <w:div w:id="551844771">
      <w:bodyDiv w:val="1"/>
      <w:marLeft w:val="0"/>
      <w:marRight w:val="0"/>
      <w:marTop w:val="0"/>
      <w:marBottom w:val="0"/>
      <w:divBdr>
        <w:top w:val="none" w:sz="0" w:space="0" w:color="auto"/>
        <w:left w:val="none" w:sz="0" w:space="0" w:color="auto"/>
        <w:bottom w:val="none" w:sz="0" w:space="0" w:color="auto"/>
        <w:right w:val="none" w:sz="0" w:space="0" w:color="auto"/>
      </w:divBdr>
      <w:divsChild>
        <w:div w:id="623848735">
          <w:marLeft w:val="0"/>
          <w:marRight w:val="0"/>
          <w:marTop w:val="0"/>
          <w:marBottom w:val="0"/>
          <w:divBdr>
            <w:top w:val="none" w:sz="0" w:space="0" w:color="auto"/>
            <w:left w:val="none" w:sz="0" w:space="0" w:color="auto"/>
            <w:bottom w:val="none" w:sz="0" w:space="0" w:color="auto"/>
            <w:right w:val="none" w:sz="0" w:space="0" w:color="auto"/>
          </w:divBdr>
        </w:div>
      </w:divsChild>
    </w:div>
    <w:div w:id="633101019">
      <w:bodyDiv w:val="1"/>
      <w:marLeft w:val="0"/>
      <w:marRight w:val="0"/>
      <w:marTop w:val="0"/>
      <w:marBottom w:val="0"/>
      <w:divBdr>
        <w:top w:val="none" w:sz="0" w:space="0" w:color="auto"/>
        <w:left w:val="none" w:sz="0" w:space="0" w:color="auto"/>
        <w:bottom w:val="none" w:sz="0" w:space="0" w:color="auto"/>
        <w:right w:val="none" w:sz="0" w:space="0" w:color="auto"/>
      </w:divBdr>
      <w:divsChild>
        <w:div w:id="1311597569">
          <w:marLeft w:val="0"/>
          <w:marRight w:val="0"/>
          <w:marTop w:val="0"/>
          <w:marBottom w:val="0"/>
          <w:divBdr>
            <w:top w:val="none" w:sz="0" w:space="0" w:color="auto"/>
            <w:left w:val="none" w:sz="0" w:space="0" w:color="auto"/>
            <w:bottom w:val="none" w:sz="0" w:space="0" w:color="auto"/>
            <w:right w:val="none" w:sz="0" w:space="0" w:color="auto"/>
          </w:divBdr>
        </w:div>
      </w:divsChild>
    </w:div>
    <w:div w:id="699623249">
      <w:bodyDiv w:val="1"/>
      <w:marLeft w:val="0"/>
      <w:marRight w:val="0"/>
      <w:marTop w:val="0"/>
      <w:marBottom w:val="0"/>
      <w:divBdr>
        <w:top w:val="none" w:sz="0" w:space="0" w:color="auto"/>
        <w:left w:val="none" w:sz="0" w:space="0" w:color="auto"/>
        <w:bottom w:val="none" w:sz="0" w:space="0" w:color="auto"/>
        <w:right w:val="none" w:sz="0" w:space="0" w:color="auto"/>
      </w:divBdr>
      <w:divsChild>
        <w:div w:id="1153915094">
          <w:marLeft w:val="0"/>
          <w:marRight w:val="0"/>
          <w:marTop w:val="0"/>
          <w:marBottom w:val="0"/>
          <w:divBdr>
            <w:top w:val="none" w:sz="0" w:space="0" w:color="auto"/>
            <w:left w:val="none" w:sz="0" w:space="0" w:color="auto"/>
            <w:bottom w:val="none" w:sz="0" w:space="0" w:color="auto"/>
            <w:right w:val="none" w:sz="0" w:space="0" w:color="auto"/>
          </w:divBdr>
        </w:div>
      </w:divsChild>
    </w:div>
    <w:div w:id="707797076">
      <w:bodyDiv w:val="1"/>
      <w:marLeft w:val="0"/>
      <w:marRight w:val="0"/>
      <w:marTop w:val="0"/>
      <w:marBottom w:val="0"/>
      <w:divBdr>
        <w:top w:val="none" w:sz="0" w:space="0" w:color="auto"/>
        <w:left w:val="none" w:sz="0" w:space="0" w:color="auto"/>
        <w:bottom w:val="none" w:sz="0" w:space="0" w:color="auto"/>
        <w:right w:val="none" w:sz="0" w:space="0" w:color="auto"/>
      </w:divBdr>
      <w:divsChild>
        <w:div w:id="1386486900">
          <w:marLeft w:val="0"/>
          <w:marRight w:val="0"/>
          <w:marTop w:val="0"/>
          <w:marBottom w:val="0"/>
          <w:divBdr>
            <w:top w:val="none" w:sz="0" w:space="0" w:color="auto"/>
            <w:left w:val="none" w:sz="0" w:space="0" w:color="auto"/>
            <w:bottom w:val="none" w:sz="0" w:space="0" w:color="auto"/>
            <w:right w:val="none" w:sz="0" w:space="0" w:color="auto"/>
          </w:divBdr>
        </w:div>
      </w:divsChild>
    </w:div>
    <w:div w:id="756943436">
      <w:bodyDiv w:val="1"/>
      <w:marLeft w:val="0"/>
      <w:marRight w:val="0"/>
      <w:marTop w:val="0"/>
      <w:marBottom w:val="0"/>
      <w:divBdr>
        <w:top w:val="none" w:sz="0" w:space="0" w:color="auto"/>
        <w:left w:val="none" w:sz="0" w:space="0" w:color="auto"/>
        <w:bottom w:val="none" w:sz="0" w:space="0" w:color="auto"/>
        <w:right w:val="none" w:sz="0" w:space="0" w:color="auto"/>
      </w:divBdr>
      <w:divsChild>
        <w:div w:id="1196699759">
          <w:marLeft w:val="0"/>
          <w:marRight w:val="0"/>
          <w:marTop w:val="0"/>
          <w:marBottom w:val="0"/>
          <w:divBdr>
            <w:top w:val="none" w:sz="0" w:space="0" w:color="auto"/>
            <w:left w:val="none" w:sz="0" w:space="0" w:color="auto"/>
            <w:bottom w:val="none" w:sz="0" w:space="0" w:color="auto"/>
            <w:right w:val="none" w:sz="0" w:space="0" w:color="auto"/>
          </w:divBdr>
        </w:div>
      </w:divsChild>
    </w:div>
    <w:div w:id="770199013">
      <w:bodyDiv w:val="1"/>
      <w:marLeft w:val="0"/>
      <w:marRight w:val="0"/>
      <w:marTop w:val="0"/>
      <w:marBottom w:val="0"/>
      <w:divBdr>
        <w:top w:val="none" w:sz="0" w:space="0" w:color="auto"/>
        <w:left w:val="none" w:sz="0" w:space="0" w:color="auto"/>
        <w:bottom w:val="none" w:sz="0" w:space="0" w:color="auto"/>
        <w:right w:val="none" w:sz="0" w:space="0" w:color="auto"/>
      </w:divBdr>
      <w:divsChild>
        <w:div w:id="149685463">
          <w:marLeft w:val="0"/>
          <w:marRight w:val="0"/>
          <w:marTop w:val="0"/>
          <w:marBottom w:val="0"/>
          <w:divBdr>
            <w:top w:val="none" w:sz="0" w:space="0" w:color="auto"/>
            <w:left w:val="none" w:sz="0" w:space="0" w:color="auto"/>
            <w:bottom w:val="none" w:sz="0" w:space="0" w:color="auto"/>
            <w:right w:val="none" w:sz="0" w:space="0" w:color="auto"/>
          </w:divBdr>
        </w:div>
      </w:divsChild>
    </w:div>
    <w:div w:id="956791210">
      <w:bodyDiv w:val="1"/>
      <w:marLeft w:val="0"/>
      <w:marRight w:val="0"/>
      <w:marTop w:val="0"/>
      <w:marBottom w:val="0"/>
      <w:divBdr>
        <w:top w:val="none" w:sz="0" w:space="0" w:color="auto"/>
        <w:left w:val="none" w:sz="0" w:space="0" w:color="auto"/>
        <w:bottom w:val="none" w:sz="0" w:space="0" w:color="auto"/>
        <w:right w:val="none" w:sz="0" w:space="0" w:color="auto"/>
      </w:divBdr>
      <w:divsChild>
        <w:div w:id="1110778981">
          <w:marLeft w:val="0"/>
          <w:marRight w:val="0"/>
          <w:marTop w:val="0"/>
          <w:marBottom w:val="0"/>
          <w:divBdr>
            <w:top w:val="none" w:sz="0" w:space="0" w:color="auto"/>
            <w:left w:val="none" w:sz="0" w:space="0" w:color="auto"/>
            <w:bottom w:val="none" w:sz="0" w:space="0" w:color="auto"/>
            <w:right w:val="none" w:sz="0" w:space="0" w:color="auto"/>
          </w:divBdr>
        </w:div>
      </w:divsChild>
    </w:div>
    <w:div w:id="979575223">
      <w:bodyDiv w:val="1"/>
      <w:marLeft w:val="0"/>
      <w:marRight w:val="0"/>
      <w:marTop w:val="0"/>
      <w:marBottom w:val="0"/>
      <w:divBdr>
        <w:top w:val="none" w:sz="0" w:space="0" w:color="auto"/>
        <w:left w:val="none" w:sz="0" w:space="0" w:color="auto"/>
        <w:bottom w:val="none" w:sz="0" w:space="0" w:color="auto"/>
        <w:right w:val="none" w:sz="0" w:space="0" w:color="auto"/>
      </w:divBdr>
      <w:divsChild>
        <w:div w:id="722483506">
          <w:marLeft w:val="0"/>
          <w:marRight w:val="0"/>
          <w:marTop w:val="0"/>
          <w:marBottom w:val="0"/>
          <w:divBdr>
            <w:top w:val="none" w:sz="0" w:space="0" w:color="auto"/>
            <w:left w:val="none" w:sz="0" w:space="0" w:color="auto"/>
            <w:bottom w:val="none" w:sz="0" w:space="0" w:color="auto"/>
            <w:right w:val="none" w:sz="0" w:space="0" w:color="auto"/>
          </w:divBdr>
        </w:div>
      </w:divsChild>
    </w:div>
    <w:div w:id="983778903">
      <w:bodyDiv w:val="1"/>
      <w:marLeft w:val="0"/>
      <w:marRight w:val="0"/>
      <w:marTop w:val="0"/>
      <w:marBottom w:val="0"/>
      <w:divBdr>
        <w:top w:val="none" w:sz="0" w:space="0" w:color="auto"/>
        <w:left w:val="none" w:sz="0" w:space="0" w:color="auto"/>
        <w:bottom w:val="none" w:sz="0" w:space="0" w:color="auto"/>
        <w:right w:val="none" w:sz="0" w:space="0" w:color="auto"/>
      </w:divBdr>
      <w:divsChild>
        <w:div w:id="1323924093">
          <w:marLeft w:val="0"/>
          <w:marRight w:val="0"/>
          <w:marTop w:val="0"/>
          <w:marBottom w:val="0"/>
          <w:divBdr>
            <w:top w:val="none" w:sz="0" w:space="0" w:color="auto"/>
            <w:left w:val="none" w:sz="0" w:space="0" w:color="auto"/>
            <w:bottom w:val="none" w:sz="0" w:space="0" w:color="auto"/>
            <w:right w:val="none" w:sz="0" w:space="0" w:color="auto"/>
          </w:divBdr>
        </w:div>
      </w:divsChild>
    </w:div>
    <w:div w:id="994379055">
      <w:bodyDiv w:val="1"/>
      <w:marLeft w:val="0"/>
      <w:marRight w:val="0"/>
      <w:marTop w:val="0"/>
      <w:marBottom w:val="0"/>
      <w:divBdr>
        <w:top w:val="none" w:sz="0" w:space="0" w:color="auto"/>
        <w:left w:val="none" w:sz="0" w:space="0" w:color="auto"/>
        <w:bottom w:val="none" w:sz="0" w:space="0" w:color="auto"/>
        <w:right w:val="none" w:sz="0" w:space="0" w:color="auto"/>
      </w:divBdr>
      <w:divsChild>
        <w:div w:id="1120949452">
          <w:marLeft w:val="0"/>
          <w:marRight w:val="0"/>
          <w:marTop w:val="0"/>
          <w:marBottom w:val="0"/>
          <w:divBdr>
            <w:top w:val="none" w:sz="0" w:space="0" w:color="auto"/>
            <w:left w:val="none" w:sz="0" w:space="0" w:color="auto"/>
            <w:bottom w:val="none" w:sz="0" w:space="0" w:color="auto"/>
            <w:right w:val="none" w:sz="0" w:space="0" w:color="auto"/>
          </w:divBdr>
        </w:div>
      </w:divsChild>
    </w:div>
    <w:div w:id="995961011">
      <w:bodyDiv w:val="1"/>
      <w:marLeft w:val="0"/>
      <w:marRight w:val="0"/>
      <w:marTop w:val="0"/>
      <w:marBottom w:val="0"/>
      <w:divBdr>
        <w:top w:val="none" w:sz="0" w:space="0" w:color="auto"/>
        <w:left w:val="none" w:sz="0" w:space="0" w:color="auto"/>
        <w:bottom w:val="none" w:sz="0" w:space="0" w:color="auto"/>
        <w:right w:val="none" w:sz="0" w:space="0" w:color="auto"/>
      </w:divBdr>
      <w:divsChild>
        <w:div w:id="1713462740">
          <w:marLeft w:val="0"/>
          <w:marRight w:val="0"/>
          <w:marTop w:val="0"/>
          <w:marBottom w:val="0"/>
          <w:divBdr>
            <w:top w:val="none" w:sz="0" w:space="0" w:color="auto"/>
            <w:left w:val="none" w:sz="0" w:space="0" w:color="auto"/>
            <w:bottom w:val="none" w:sz="0" w:space="0" w:color="auto"/>
            <w:right w:val="none" w:sz="0" w:space="0" w:color="auto"/>
          </w:divBdr>
        </w:div>
      </w:divsChild>
    </w:div>
    <w:div w:id="1039550312">
      <w:bodyDiv w:val="1"/>
      <w:marLeft w:val="0"/>
      <w:marRight w:val="0"/>
      <w:marTop w:val="0"/>
      <w:marBottom w:val="0"/>
      <w:divBdr>
        <w:top w:val="none" w:sz="0" w:space="0" w:color="auto"/>
        <w:left w:val="none" w:sz="0" w:space="0" w:color="auto"/>
        <w:bottom w:val="none" w:sz="0" w:space="0" w:color="auto"/>
        <w:right w:val="none" w:sz="0" w:space="0" w:color="auto"/>
      </w:divBdr>
      <w:divsChild>
        <w:div w:id="1488520027">
          <w:marLeft w:val="0"/>
          <w:marRight w:val="0"/>
          <w:marTop w:val="0"/>
          <w:marBottom w:val="0"/>
          <w:divBdr>
            <w:top w:val="none" w:sz="0" w:space="0" w:color="auto"/>
            <w:left w:val="none" w:sz="0" w:space="0" w:color="auto"/>
            <w:bottom w:val="none" w:sz="0" w:space="0" w:color="auto"/>
            <w:right w:val="none" w:sz="0" w:space="0" w:color="auto"/>
          </w:divBdr>
        </w:div>
      </w:divsChild>
    </w:div>
    <w:div w:id="1043556809">
      <w:bodyDiv w:val="1"/>
      <w:marLeft w:val="0"/>
      <w:marRight w:val="0"/>
      <w:marTop w:val="0"/>
      <w:marBottom w:val="0"/>
      <w:divBdr>
        <w:top w:val="none" w:sz="0" w:space="0" w:color="auto"/>
        <w:left w:val="none" w:sz="0" w:space="0" w:color="auto"/>
        <w:bottom w:val="none" w:sz="0" w:space="0" w:color="auto"/>
        <w:right w:val="none" w:sz="0" w:space="0" w:color="auto"/>
      </w:divBdr>
      <w:divsChild>
        <w:div w:id="900093900">
          <w:marLeft w:val="0"/>
          <w:marRight w:val="0"/>
          <w:marTop w:val="0"/>
          <w:marBottom w:val="0"/>
          <w:divBdr>
            <w:top w:val="none" w:sz="0" w:space="0" w:color="auto"/>
            <w:left w:val="none" w:sz="0" w:space="0" w:color="auto"/>
            <w:bottom w:val="none" w:sz="0" w:space="0" w:color="auto"/>
            <w:right w:val="none" w:sz="0" w:space="0" w:color="auto"/>
          </w:divBdr>
        </w:div>
      </w:divsChild>
    </w:div>
    <w:div w:id="1056048423">
      <w:bodyDiv w:val="1"/>
      <w:marLeft w:val="0"/>
      <w:marRight w:val="0"/>
      <w:marTop w:val="0"/>
      <w:marBottom w:val="0"/>
      <w:divBdr>
        <w:top w:val="none" w:sz="0" w:space="0" w:color="auto"/>
        <w:left w:val="none" w:sz="0" w:space="0" w:color="auto"/>
        <w:bottom w:val="none" w:sz="0" w:space="0" w:color="auto"/>
        <w:right w:val="none" w:sz="0" w:space="0" w:color="auto"/>
      </w:divBdr>
      <w:divsChild>
        <w:div w:id="1202741984">
          <w:marLeft w:val="0"/>
          <w:marRight w:val="0"/>
          <w:marTop w:val="0"/>
          <w:marBottom w:val="0"/>
          <w:divBdr>
            <w:top w:val="none" w:sz="0" w:space="0" w:color="auto"/>
            <w:left w:val="none" w:sz="0" w:space="0" w:color="auto"/>
            <w:bottom w:val="none" w:sz="0" w:space="0" w:color="auto"/>
            <w:right w:val="none" w:sz="0" w:space="0" w:color="auto"/>
          </w:divBdr>
        </w:div>
      </w:divsChild>
    </w:div>
    <w:div w:id="1058284299">
      <w:bodyDiv w:val="1"/>
      <w:marLeft w:val="0"/>
      <w:marRight w:val="0"/>
      <w:marTop w:val="0"/>
      <w:marBottom w:val="0"/>
      <w:divBdr>
        <w:top w:val="none" w:sz="0" w:space="0" w:color="auto"/>
        <w:left w:val="none" w:sz="0" w:space="0" w:color="auto"/>
        <w:bottom w:val="none" w:sz="0" w:space="0" w:color="auto"/>
        <w:right w:val="none" w:sz="0" w:space="0" w:color="auto"/>
      </w:divBdr>
      <w:divsChild>
        <w:div w:id="1277639062">
          <w:marLeft w:val="0"/>
          <w:marRight w:val="0"/>
          <w:marTop w:val="0"/>
          <w:marBottom w:val="0"/>
          <w:divBdr>
            <w:top w:val="none" w:sz="0" w:space="0" w:color="auto"/>
            <w:left w:val="none" w:sz="0" w:space="0" w:color="auto"/>
            <w:bottom w:val="none" w:sz="0" w:space="0" w:color="auto"/>
            <w:right w:val="none" w:sz="0" w:space="0" w:color="auto"/>
          </w:divBdr>
        </w:div>
      </w:divsChild>
    </w:div>
    <w:div w:id="1063218801">
      <w:bodyDiv w:val="1"/>
      <w:marLeft w:val="0"/>
      <w:marRight w:val="0"/>
      <w:marTop w:val="0"/>
      <w:marBottom w:val="0"/>
      <w:divBdr>
        <w:top w:val="none" w:sz="0" w:space="0" w:color="auto"/>
        <w:left w:val="none" w:sz="0" w:space="0" w:color="auto"/>
        <w:bottom w:val="none" w:sz="0" w:space="0" w:color="auto"/>
        <w:right w:val="none" w:sz="0" w:space="0" w:color="auto"/>
      </w:divBdr>
      <w:divsChild>
        <w:div w:id="612247706">
          <w:marLeft w:val="0"/>
          <w:marRight w:val="0"/>
          <w:marTop w:val="0"/>
          <w:marBottom w:val="0"/>
          <w:divBdr>
            <w:top w:val="none" w:sz="0" w:space="0" w:color="auto"/>
            <w:left w:val="none" w:sz="0" w:space="0" w:color="auto"/>
            <w:bottom w:val="none" w:sz="0" w:space="0" w:color="auto"/>
            <w:right w:val="none" w:sz="0" w:space="0" w:color="auto"/>
          </w:divBdr>
        </w:div>
      </w:divsChild>
    </w:div>
    <w:div w:id="1087190629">
      <w:bodyDiv w:val="1"/>
      <w:marLeft w:val="0"/>
      <w:marRight w:val="0"/>
      <w:marTop w:val="0"/>
      <w:marBottom w:val="0"/>
      <w:divBdr>
        <w:top w:val="none" w:sz="0" w:space="0" w:color="auto"/>
        <w:left w:val="none" w:sz="0" w:space="0" w:color="auto"/>
        <w:bottom w:val="none" w:sz="0" w:space="0" w:color="auto"/>
        <w:right w:val="none" w:sz="0" w:space="0" w:color="auto"/>
      </w:divBdr>
      <w:divsChild>
        <w:div w:id="1597207205">
          <w:marLeft w:val="0"/>
          <w:marRight w:val="0"/>
          <w:marTop w:val="0"/>
          <w:marBottom w:val="0"/>
          <w:divBdr>
            <w:top w:val="none" w:sz="0" w:space="0" w:color="auto"/>
            <w:left w:val="none" w:sz="0" w:space="0" w:color="auto"/>
            <w:bottom w:val="none" w:sz="0" w:space="0" w:color="auto"/>
            <w:right w:val="none" w:sz="0" w:space="0" w:color="auto"/>
          </w:divBdr>
        </w:div>
      </w:divsChild>
    </w:div>
    <w:div w:id="1266231761">
      <w:bodyDiv w:val="1"/>
      <w:marLeft w:val="0"/>
      <w:marRight w:val="0"/>
      <w:marTop w:val="0"/>
      <w:marBottom w:val="0"/>
      <w:divBdr>
        <w:top w:val="none" w:sz="0" w:space="0" w:color="auto"/>
        <w:left w:val="none" w:sz="0" w:space="0" w:color="auto"/>
        <w:bottom w:val="none" w:sz="0" w:space="0" w:color="auto"/>
        <w:right w:val="none" w:sz="0" w:space="0" w:color="auto"/>
      </w:divBdr>
      <w:divsChild>
        <w:div w:id="1673413121">
          <w:marLeft w:val="0"/>
          <w:marRight w:val="0"/>
          <w:marTop w:val="0"/>
          <w:marBottom w:val="0"/>
          <w:divBdr>
            <w:top w:val="none" w:sz="0" w:space="0" w:color="auto"/>
            <w:left w:val="none" w:sz="0" w:space="0" w:color="auto"/>
            <w:bottom w:val="none" w:sz="0" w:space="0" w:color="auto"/>
            <w:right w:val="none" w:sz="0" w:space="0" w:color="auto"/>
          </w:divBdr>
        </w:div>
      </w:divsChild>
    </w:div>
    <w:div w:id="1306357417">
      <w:bodyDiv w:val="1"/>
      <w:marLeft w:val="0"/>
      <w:marRight w:val="0"/>
      <w:marTop w:val="0"/>
      <w:marBottom w:val="0"/>
      <w:divBdr>
        <w:top w:val="none" w:sz="0" w:space="0" w:color="auto"/>
        <w:left w:val="none" w:sz="0" w:space="0" w:color="auto"/>
        <w:bottom w:val="none" w:sz="0" w:space="0" w:color="auto"/>
        <w:right w:val="none" w:sz="0" w:space="0" w:color="auto"/>
      </w:divBdr>
      <w:divsChild>
        <w:div w:id="1364743596">
          <w:marLeft w:val="0"/>
          <w:marRight w:val="0"/>
          <w:marTop w:val="0"/>
          <w:marBottom w:val="0"/>
          <w:divBdr>
            <w:top w:val="none" w:sz="0" w:space="0" w:color="auto"/>
            <w:left w:val="none" w:sz="0" w:space="0" w:color="auto"/>
            <w:bottom w:val="none" w:sz="0" w:space="0" w:color="auto"/>
            <w:right w:val="none" w:sz="0" w:space="0" w:color="auto"/>
          </w:divBdr>
        </w:div>
      </w:divsChild>
    </w:div>
    <w:div w:id="1314676037">
      <w:bodyDiv w:val="1"/>
      <w:marLeft w:val="0"/>
      <w:marRight w:val="0"/>
      <w:marTop w:val="0"/>
      <w:marBottom w:val="0"/>
      <w:divBdr>
        <w:top w:val="none" w:sz="0" w:space="0" w:color="auto"/>
        <w:left w:val="none" w:sz="0" w:space="0" w:color="auto"/>
        <w:bottom w:val="none" w:sz="0" w:space="0" w:color="auto"/>
        <w:right w:val="none" w:sz="0" w:space="0" w:color="auto"/>
      </w:divBdr>
      <w:divsChild>
        <w:div w:id="575937013">
          <w:marLeft w:val="0"/>
          <w:marRight w:val="0"/>
          <w:marTop w:val="0"/>
          <w:marBottom w:val="0"/>
          <w:divBdr>
            <w:top w:val="none" w:sz="0" w:space="0" w:color="auto"/>
            <w:left w:val="none" w:sz="0" w:space="0" w:color="auto"/>
            <w:bottom w:val="none" w:sz="0" w:space="0" w:color="auto"/>
            <w:right w:val="none" w:sz="0" w:space="0" w:color="auto"/>
          </w:divBdr>
        </w:div>
      </w:divsChild>
    </w:div>
    <w:div w:id="1320187101">
      <w:bodyDiv w:val="1"/>
      <w:marLeft w:val="0"/>
      <w:marRight w:val="0"/>
      <w:marTop w:val="0"/>
      <w:marBottom w:val="0"/>
      <w:divBdr>
        <w:top w:val="none" w:sz="0" w:space="0" w:color="auto"/>
        <w:left w:val="none" w:sz="0" w:space="0" w:color="auto"/>
        <w:bottom w:val="none" w:sz="0" w:space="0" w:color="auto"/>
        <w:right w:val="none" w:sz="0" w:space="0" w:color="auto"/>
      </w:divBdr>
      <w:divsChild>
        <w:div w:id="55591576">
          <w:marLeft w:val="0"/>
          <w:marRight w:val="0"/>
          <w:marTop w:val="0"/>
          <w:marBottom w:val="0"/>
          <w:divBdr>
            <w:top w:val="none" w:sz="0" w:space="0" w:color="auto"/>
            <w:left w:val="none" w:sz="0" w:space="0" w:color="auto"/>
            <w:bottom w:val="none" w:sz="0" w:space="0" w:color="auto"/>
            <w:right w:val="none" w:sz="0" w:space="0" w:color="auto"/>
          </w:divBdr>
        </w:div>
      </w:divsChild>
    </w:div>
    <w:div w:id="1391542135">
      <w:bodyDiv w:val="1"/>
      <w:marLeft w:val="0"/>
      <w:marRight w:val="0"/>
      <w:marTop w:val="0"/>
      <w:marBottom w:val="0"/>
      <w:divBdr>
        <w:top w:val="none" w:sz="0" w:space="0" w:color="auto"/>
        <w:left w:val="none" w:sz="0" w:space="0" w:color="auto"/>
        <w:bottom w:val="none" w:sz="0" w:space="0" w:color="auto"/>
        <w:right w:val="none" w:sz="0" w:space="0" w:color="auto"/>
      </w:divBdr>
      <w:divsChild>
        <w:div w:id="874806176">
          <w:marLeft w:val="0"/>
          <w:marRight w:val="0"/>
          <w:marTop w:val="0"/>
          <w:marBottom w:val="0"/>
          <w:divBdr>
            <w:top w:val="none" w:sz="0" w:space="0" w:color="auto"/>
            <w:left w:val="none" w:sz="0" w:space="0" w:color="auto"/>
            <w:bottom w:val="none" w:sz="0" w:space="0" w:color="auto"/>
            <w:right w:val="none" w:sz="0" w:space="0" w:color="auto"/>
          </w:divBdr>
        </w:div>
      </w:divsChild>
    </w:div>
    <w:div w:id="1432117673">
      <w:bodyDiv w:val="1"/>
      <w:marLeft w:val="0"/>
      <w:marRight w:val="0"/>
      <w:marTop w:val="0"/>
      <w:marBottom w:val="0"/>
      <w:divBdr>
        <w:top w:val="none" w:sz="0" w:space="0" w:color="auto"/>
        <w:left w:val="none" w:sz="0" w:space="0" w:color="auto"/>
        <w:bottom w:val="none" w:sz="0" w:space="0" w:color="auto"/>
        <w:right w:val="none" w:sz="0" w:space="0" w:color="auto"/>
      </w:divBdr>
      <w:divsChild>
        <w:div w:id="43337001">
          <w:marLeft w:val="0"/>
          <w:marRight w:val="0"/>
          <w:marTop w:val="0"/>
          <w:marBottom w:val="0"/>
          <w:divBdr>
            <w:top w:val="none" w:sz="0" w:space="0" w:color="auto"/>
            <w:left w:val="none" w:sz="0" w:space="0" w:color="auto"/>
            <w:bottom w:val="none" w:sz="0" w:space="0" w:color="auto"/>
            <w:right w:val="none" w:sz="0" w:space="0" w:color="auto"/>
          </w:divBdr>
        </w:div>
      </w:divsChild>
    </w:div>
    <w:div w:id="1433672405">
      <w:bodyDiv w:val="1"/>
      <w:marLeft w:val="0"/>
      <w:marRight w:val="0"/>
      <w:marTop w:val="0"/>
      <w:marBottom w:val="0"/>
      <w:divBdr>
        <w:top w:val="none" w:sz="0" w:space="0" w:color="auto"/>
        <w:left w:val="none" w:sz="0" w:space="0" w:color="auto"/>
        <w:bottom w:val="none" w:sz="0" w:space="0" w:color="auto"/>
        <w:right w:val="none" w:sz="0" w:space="0" w:color="auto"/>
      </w:divBdr>
      <w:divsChild>
        <w:div w:id="245842647">
          <w:marLeft w:val="0"/>
          <w:marRight w:val="0"/>
          <w:marTop w:val="0"/>
          <w:marBottom w:val="0"/>
          <w:divBdr>
            <w:top w:val="none" w:sz="0" w:space="0" w:color="auto"/>
            <w:left w:val="none" w:sz="0" w:space="0" w:color="auto"/>
            <w:bottom w:val="none" w:sz="0" w:space="0" w:color="auto"/>
            <w:right w:val="none" w:sz="0" w:space="0" w:color="auto"/>
          </w:divBdr>
        </w:div>
      </w:divsChild>
    </w:div>
    <w:div w:id="1441099796">
      <w:bodyDiv w:val="1"/>
      <w:marLeft w:val="0"/>
      <w:marRight w:val="0"/>
      <w:marTop w:val="0"/>
      <w:marBottom w:val="0"/>
      <w:divBdr>
        <w:top w:val="none" w:sz="0" w:space="0" w:color="auto"/>
        <w:left w:val="none" w:sz="0" w:space="0" w:color="auto"/>
        <w:bottom w:val="none" w:sz="0" w:space="0" w:color="auto"/>
        <w:right w:val="none" w:sz="0" w:space="0" w:color="auto"/>
      </w:divBdr>
      <w:divsChild>
        <w:div w:id="1654219361">
          <w:marLeft w:val="0"/>
          <w:marRight w:val="0"/>
          <w:marTop w:val="0"/>
          <w:marBottom w:val="0"/>
          <w:divBdr>
            <w:top w:val="none" w:sz="0" w:space="0" w:color="auto"/>
            <w:left w:val="none" w:sz="0" w:space="0" w:color="auto"/>
            <w:bottom w:val="none" w:sz="0" w:space="0" w:color="auto"/>
            <w:right w:val="none" w:sz="0" w:space="0" w:color="auto"/>
          </w:divBdr>
        </w:div>
      </w:divsChild>
    </w:div>
    <w:div w:id="1482386628">
      <w:bodyDiv w:val="1"/>
      <w:marLeft w:val="0"/>
      <w:marRight w:val="0"/>
      <w:marTop w:val="0"/>
      <w:marBottom w:val="0"/>
      <w:divBdr>
        <w:top w:val="none" w:sz="0" w:space="0" w:color="auto"/>
        <w:left w:val="none" w:sz="0" w:space="0" w:color="auto"/>
        <w:bottom w:val="none" w:sz="0" w:space="0" w:color="auto"/>
        <w:right w:val="none" w:sz="0" w:space="0" w:color="auto"/>
      </w:divBdr>
      <w:divsChild>
        <w:div w:id="1976059691">
          <w:marLeft w:val="0"/>
          <w:marRight w:val="0"/>
          <w:marTop w:val="0"/>
          <w:marBottom w:val="0"/>
          <w:divBdr>
            <w:top w:val="none" w:sz="0" w:space="0" w:color="auto"/>
            <w:left w:val="none" w:sz="0" w:space="0" w:color="auto"/>
            <w:bottom w:val="none" w:sz="0" w:space="0" w:color="auto"/>
            <w:right w:val="none" w:sz="0" w:space="0" w:color="auto"/>
          </w:divBdr>
        </w:div>
      </w:divsChild>
    </w:div>
    <w:div w:id="1505776595">
      <w:bodyDiv w:val="1"/>
      <w:marLeft w:val="0"/>
      <w:marRight w:val="0"/>
      <w:marTop w:val="0"/>
      <w:marBottom w:val="0"/>
      <w:divBdr>
        <w:top w:val="none" w:sz="0" w:space="0" w:color="auto"/>
        <w:left w:val="none" w:sz="0" w:space="0" w:color="auto"/>
        <w:bottom w:val="none" w:sz="0" w:space="0" w:color="auto"/>
        <w:right w:val="none" w:sz="0" w:space="0" w:color="auto"/>
      </w:divBdr>
      <w:divsChild>
        <w:div w:id="1033459023">
          <w:marLeft w:val="0"/>
          <w:marRight w:val="0"/>
          <w:marTop w:val="0"/>
          <w:marBottom w:val="0"/>
          <w:divBdr>
            <w:top w:val="none" w:sz="0" w:space="0" w:color="auto"/>
            <w:left w:val="none" w:sz="0" w:space="0" w:color="auto"/>
            <w:bottom w:val="none" w:sz="0" w:space="0" w:color="auto"/>
            <w:right w:val="none" w:sz="0" w:space="0" w:color="auto"/>
          </w:divBdr>
        </w:div>
      </w:divsChild>
    </w:div>
    <w:div w:id="1517570734">
      <w:bodyDiv w:val="1"/>
      <w:marLeft w:val="0"/>
      <w:marRight w:val="0"/>
      <w:marTop w:val="0"/>
      <w:marBottom w:val="0"/>
      <w:divBdr>
        <w:top w:val="none" w:sz="0" w:space="0" w:color="auto"/>
        <w:left w:val="none" w:sz="0" w:space="0" w:color="auto"/>
        <w:bottom w:val="none" w:sz="0" w:space="0" w:color="auto"/>
        <w:right w:val="none" w:sz="0" w:space="0" w:color="auto"/>
      </w:divBdr>
      <w:divsChild>
        <w:div w:id="1081410472">
          <w:marLeft w:val="0"/>
          <w:marRight w:val="0"/>
          <w:marTop w:val="0"/>
          <w:marBottom w:val="0"/>
          <w:divBdr>
            <w:top w:val="none" w:sz="0" w:space="0" w:color="auto"/>
            <w:left w:val="none" w:sz="0" w:space="0" w:color="auto"/>
            <w:bottom w:val="none" w:sz="0" w:space="0" w:color="auto"/>
            <w:right w:val="none" w:sz="0" w:space="0" w:color="auto"/>
          </w:divBdr>
        </w:div>
      </w:divsChild>
    </w:div>
    <w:div w:id="1565221208">
      <w:bodyDiv w:val="1"/>
      <w:marLeft w:val="0"/>
      <w:marRight w:val="0"/>
      <w:marTop w:val="0"/>
      <w:marBottom w:val="0"/>
      <w:divBdr>
        <w:top w:val="none" w:sz="0" w:space="0" w:color="auto"/>
        <w:left w:val="none" w:sz="0" w:space="0" w:color="auto"/>
        <w:bottom w:val="none" w:sz="0" w:space="0" w:color="auto"/>
        <w:right w:val="none" w:sz="0" w:space="0" w:color="auto"/>
      </w:divBdr>
      <w:divsChild>
        <w:div w:id="1769110646">
          <w:marLeft w:val="0"/>
          <w:marRight w:val="0"/>
          <w:marTop w:val="0"/>
          <w:marBottom w:val="0"/>
          <w:divBdr>
            <w:top w:val="none" w:sz="0" w:space="0" w:color="auto"/>
            <w:left w:val="none" w:sz="0" w:space="0" w:color="auto"/>
            <w:bottom w:val="none" w:sz="0" w:space="0" w:color="auto"/>
            <w:right w:val="none" w:sz="0" w:space="0" w:color="auto"/>
          </w:divBdr>
        </w:div>
      </w:divsChild>
    </w:div>
    <w:div w:id="1605183931">
      <w:bodyDiv w:val="1"/>
      <w:marLeft w:val="0"/>
      <w:marRight w:val="0"/>
      <w:marTop w:val="0"/>
      <w:marBottom w:val="0"/>
      <w:divBdr>
        <w:top w:val="none" w:sz="0" w:space="0" w:color="auto"/>
        <w:left w:val="none" w:sz="0" w:space="0" w:color="auto"/>
        <w:bottom w:val="none" w:sz="0" w:space="0" w:color="auto"/>
        <w:right w:val="none" w:sz="0" w:space="0" w:color="auto"/>
      </w:divBdr>
      <w:divsChild>
        <w:div w:id="340665362">
          <w:marLeft w:val="0"/>
          <w:marRight w:val="0"/>
          <w:marTop w:val="0"/>
          <w:marBottom w:val="0"/>
          <w:divBdr>
            <w:top w:val="none" w:sz="0" w:space="0" w:color="auto"/>
            <w:left w:val="none" w:sz="0" w:space="0" w:color="auto"/>
            <w:bottom w:val="none" w:sz="0" w:space="0" w:color="auto"/>
            <w:right w:val="none" w:sz="0" w:space="0" w:color="auto"/>
          </w:divBdr>
        </w:div>
      </w:divsChild>
    </w:div>
    <w:div w:id="1612273878">
      <w:bodyDiv w:val="1"/>
      <w:marLeft w:val="0"/>
      <w:marRight w:val="0"/>
      <w:marTop w:val="0"/>
      <w:marBottom w:val="0"/>
      <w:divBdr>
        <w:top w:val="none" w:sz="0" w:space="0" w:color="auto"/>
        <w:left w:val="none" w:sz="0" w:space="0" w:color="auto"/>
        <w:bottom w:val="none" w:sz="0" w:space="0" w:color="auto"/>
        <w:right w:val="none" w:sz="0" w:space="0" w:color="auto"/>
      </w:divBdr>
      <w:divsChild>
        <w:div w:id="1264267113">
          <w:marLeft w:val="0"/>
          <w:marRight w:val="0"/>
          <w:marTop w:val="0"/>
          <w:marBottom w:val="0"/>
          <w:divBdr>
            <w:top w:val="none" w:sz="0" w:space="0" w:color="auto"/>
            <w:left w:val="none" w:sz="0" w:space="0" w:color="auto"/>
            <w:bottom w:val="none" w:sz="0" w:space="0" w:color="auto"/>
            <w:right w:val="none" w:sz="0" w:space="0" w:color="auto"/>
          </w:divBdr>
        </w:div>
      </w:divsChild>
    </w:div>
    <w:div w:id="1633632913">
      <w:bodyDiv w:val="1"/>
      <w:marLeft w:val="0"/>
      <w:marRight w:val="0"/>
      <w:marTop w:val="0"/>
      <w:marBottom w:val="0"/>
      <w:divBdr>
        <w:top w:val="none" w:sz="0" w:space="0" w:color="auto"/>
        <w:left w:val="none" w:sz="0" w:space="0" w:color="auto"/>
        <w:bottom w:val="none" w:sz="0" w:space="0" w:color="auto"/>
        <w:right w:val="none" w:sz="0" w:space="0" w:color="auto"/>
      </w:divBdr>
      <w:divsChild>
        <w:div w:id="1271667700">
          <w:marLeft w:val="0"/>
          <w:marRight w:val="0"/>
          <w:marTop w:val="0"/>
          <w:marBottom w:val="0"/>
          <w:divBdr>
            <w:top w:val="none" w:sz="0" w:space="0" w:color="auto"/>
            <w:left w:val="none" w:sz="0" w:space="0" w:color="auto"/>
            <w:bottom w:val="none" w:sz="0" w:space="0" w:color="auto"/>
            <w:right w:val="none" w:sz="0" w:space="0" w:color="auto"/>
          </w:divBdr>
        </w:div>
      </w:divsChild>
    </w:div>
    <w:div w:id="1634868184">
      <w:bodyDiv w:val="1"/>
      <w:marLeft w:val="0"/>
      <w:marRight w:val="0"/>
      <w:marTop w:val="0"/>
      <w:marBottom w:val="0"/>
      <w:divBdr>
        <w:top w:val="none" w:sz="0" w:space="0" w:color="auto"/>
        <w:left w:val="none" w:sz="0" w:space="0" w:color="auto"/>
        <w:bottom w:val="none" w:sz="0" w:space="0" w:color="auto"/>
        <w:right w:val="none" w:sz="0" w:space="0" w:color="auto"/>
      </w:divBdr>
      <w:divsChild>
        <w:div w:id="1856259887">
          <w:marLeft w:val="0"/>
          <w:marRight w:val="0"/>
          <w:marTop w:val="0"/>
          <w:marBottom w:val="0"/>
          <w:divBdr>
            <w:top w:val="none" w:sz="0" w:space="0" w:color="auto"/>
            <w:left w:val="none" w:sz="0" w:space="0" w:color="auto"/>
            <w:bottom w:val="none" w:sz="0" w:space="0" w:color="auto"/>
            <w:right w:val="none" w:sz="0" w:space="0" w:color="auto"/>
          </w:divBdr>
        </w:div>
      </w:divsChild>
    </w:div>
    <w:div w:id="1641768004">
      <w:bodyDiv w:val="1"/>
      <w:marLeft w:val="0"/>
      <w:marRight w:val="0"/>
      <w:marTop w:val="0"/>
      <w:marBottom w:val="0"/>
      <w:divBdr>
        <w:top w:val="none" w:sz="0" w:space="0" w:color="auto"/>
        <w:left w:val="none" w:sz="0" w:space="0" w:color="auto"/>
        <w:bottom w:val="none" w:sz="0" w:space="0" w:color="auto"/>
        <w:right w:val="none" w:sz="0" w:space="0" w:color="auto"/>
      </w:divBdr>
      <w:divsChild>
        <w:div w:id="1040594587">
          <w:marLeft w:val="0"/>
          <w:marRight w:val="0"/>
          <w:marTop w:val="0"/>
          <w:marBottom w:val="0"/>
          <w:divBdr>
            <w:top w:val="none" w:sz="0" w:space="0" w:color="auto"/>
            <w:left w:val="none" w:sz="0" w:space="0" w:color="auto"/>
            <w:bottom w:val="none" w:sz="0" w:space="0" w:color="auto"/>
            <w:right w:val="none" w:sz="0" w:space="0" w:color="auto"/>
          </w:divBdr>
        </w:div>
      </w:divsChild>
    </w:div>
    <w:div w:id="1656375947">
      <w:bodyDiv w:val="1"/>
      <w:marLeft w:val="0"/>
      <w:marRight w:val="0"/>
      <w:marTop w:val="0"/>
      <w:marBottom w:val="0"/>
      <w:divBdr>
        <w:top w:val="none" w:sz="0" w:space="0" w:color="auto"/>
        <w:left w:val="none" w:sz="0" w:space="0" w:color="auto"/>
        <w:bottom w:val="none" w:sz="0" w:space="0" w:color="auto"/>
        <w:right w:val="none" w:sz="0" w:space="0" w:color="auto"/>
      </w:divBdr>
      <w:divsChild>
        <w:div w:id="313147706">
          <w:marLeft w:val="0"/>
          <w:marRight w:val="0"/>
          <w:marTop w:val="0"/>
          <w:marBottom w:val="0"/>
          <w:divBdr>
            <w:top w:val="none" w:sz="0" w:space="0" w:color="auto"/>
            <w:left w:val="none" w:sz="0" w:space="0" w:color="auto"/>
            <w:bottom w:val="none" w:sz="0" w:space="0" w:color="auto"/>
            <w:right w:val="none" w:sz="0" w:space="0" w:color="auto"/>
          </w:divBdr>
        </w:div>
      </w:divsChild>
    </w:div>
    <w:div w:id="1656840989">
      <w:bodyDiv w:val="1"/>
      <w:marLeft w:val="0"/>
      <w:marRight w:val="0"/>
      <w:marTop w:val="0"/>
      <w:marBottom w:val="0"/>
      <w:divBdr>
        <w:top w:val="none" w:sz="0" w:space="0" w:color="auto"/>
        <w:left w:val="none" w:sz="0" w:space="0" w:color="auto"/>
        <w:bottom w:val="none" w:sz="0" w:space="0" w:color="auto"/>
        <w:right w:val="none" w:sz="0" w:space="0" w:color="auto"/>
      </w:divBdr>
      <w:divsChild>
        <w:div w:id="1210416833">
          <w:marLeft w:val="0"/>
          <w:marRight w:val="0"/>
          <w:marTop w:val="0"/>
          <w:marBottom w:val="0"/>
          <w:divBdr>
            <w:top w:val="none" w:sz="0" w:space="0" w:color="auto"/>
            <w:left w:val="none" w:sz="0" w:space="0" w:color="auto"/>
            <w:bottom w:val="none" w:sz="0" w:space="0" w:color="auto"/>
            <w:right w:val="none" w:sz="0" w:space="0" w:color="auto"/>
          </w:divBdr>
        </w:div>
      </w:divsChild>
    </w:div>
    <w:div w:id="1674601000">
      <w:bodyDiv w:val="1"/>
      <w:marLeft w:val="0"/>
      <w:marRight w:val="0"/>
      <w:marTop w:val="0"/>
      <w:marBottom w:val="0"/>
      <w:divBdr>
        <w:top w:val="none" w:sz="0" w:space="0" w:color="auto"/>
        <w:left w:val="none" w:sz="0" w:space="0" w:color="auto"/>
        <w:bottom w:val="none" w:sz="0" w:space="0" w:color="auto"/>
        <w:right w:val="none" w:sz="0" w:space="0" w:color="auto"/>
      </w:divBdr>
      <w:divsChild>
        <w:div w:id="1427387001">
          <w:marLeft w:val="0"/>
          <w:marRight w:val="0"/>
          <w:marTop w:val="0"/>
          <w:marBottom w:val="0"/>
          <w:divBdr>
            <w:top w:val="none" w:sz="0" w:space="0" w:color="auto"/>
            <w:left w:val="none" w:sz="0" w:space="0" w:color="auto"/>
            <w:bottom w:val="none" w:sz="0" w:space="0" w:color="auto"/>
            <w:right w:val="none" w:sz="0" w:space="0" w:color="auto"/>
          </w:divBdr>
        </w:div>
      </w:divsChild>
    </w:div>
    <w:div w:id="1733308253">
      <w:bodyDiv w:val="1"/>
      <w:marLeft w:val="0"/>
      <w:marRight w:val="0"/>
      <w:marTop w:val="0"/>
      <w:marBottom w:val="0"/>
      <w:divBdr>
        <w:top w:val="none" w:sz="0" w:space="0" w:color="auto"/>
        <w:left w:val="none" w:sz="0" w:space="0" w:color="auto"/>
        <w:bottom w:val="none" w:sz="0" w:space="0" w:color="auto"/>
        <w:right w:val="none" w:sz="0" w:space="0" w:color="auto"/>
      </w:divBdr>
      <w:divsChild>
        <w:div w:id="507519982">
          <w:marLeft w:val="0"/>
          <w:marRight w:val="0"/>
          <w:marTop w:val="0"/>
          <w:marBottom w:val="0"/>
          <w:divBdr>
            <w:top w:val="none" w:sz="0" w:space="0" w:color="auto"/>
            <w:left w:val="none" w:sz="0" w:space="0" w:color="auto"/>
            <w:bottom w:val="none" w:sz="0" w:space="0" w:color="auto"/>
            <w:right w:val="none" w:sz="0" w:space="0" w:color="auto"/>
          </w:divBdr>
        </w:div>
      </w:divsChild>
    </w:div>
    <w:div w:id="1761638790">
      <w:bodyDiv w:val="1"/>
      <w:marLeft w:val="0"/>
      <w:marRight w:val="0"/>
      <w:marTop w:val="0"/>
      <w:marBottom w:val="0"/>
      <w:divBdr>
        <w:top w:val="none" w:sz="0" w:space="0" w:color="auto"/>
        <w:left w:val="none" w:sz="0" w:space="0" w:color="auto"/>
        <w:bottom w:val="none" w:sz="0" w:space="0" w:color="auto"/>
        <w:right w:val="none" w:sz="0" w:space="0" w:color="auto"/>
      </w:divBdr>
      <w:divsChild>
        <w:div w:id="1740859429">
          <w:marLeft w:val="0"/>
          <w:marRight w:val="0"/>
          <w:marTop w:val="0"/>
          <w:marBottom w:val="0"/>
          <w:divBdr>
            <w:top w:val="none" w:sz="0" w:space="0" w:color="auto"/>
            <w:left w:val="none" w:sz="0" w:space="0" w:color="auto"/>
            <w:bottom w:val="none" w:sz="0" w:space="0" w:color="auto"/>
            <w:right w:val="none" w:sz="0" w:space="0" w:color="auto"/>
          </w:divBdr>
        </w:div>
      </w:divsChild>
    </w:div>
    <w:div w:id="1833401686">
      <w:bodyDiv w:val="1"/>
      <w:marLeft w:val="0"/>
      <w:marRight w:val="0"/>
      <w:marTop w:val="0"/>
      <w:marBottom w:val="0"/>
      <w:divBdr>
        <w:top w:val="none" w:sz="0" w:space="0" w:color="auto"/>
        <w:left w:val="none" w:sz="0" w:space="0" w:color="auto"/>
        <w:bottom w:val="none" w:sz="0" w:space="0" w:color="auto"/>
        <w:right w:val="none" w:sz="0" w:space="0" w:color="auto"/>
      </w:divBdr>
      <w:divsChild>
        <w:div w:id="1052076235">
          <w:marLeft w:val="0"/>
          <w:marRight w:val="0"/>
          <w:marTop w:val="0"/>
          <w:marBottom w:val="0"/>
          <w:divBdr>
            <w:top w:val="none" w:sz="0" w:space="0" w:color="auto"/>
            <w:left w:val="none" w:sz="0" w:space="0" w:color="auto"/>
            <w:bottom w:val="none" w:sz="0" w:space="0" w:color="auto"/>
            <w:right w:val="none" w:sz="0" w:space="0" w:color="auto"/>
          </w:divBdr>
        </w:div>
      </w:divsChild>
    </w:div>
    <w:div w:id="1865629063">
      <w:bodyDiv w:val="1"/>
      <w:marLeft w:val="0"/>
      <w:marRight w:val="0"/>
      <w:marTop w:val="0"/>
      <w:marBottom w:val="0"/>
      <w:divBdr>
        <w:top w:val="none" w:sz="0" w:space="0" w:color="auto"/>
        <w:left w:val="none" w:sz="0" w:space="0" w:color="auto"/>
        <w:bottom w:val="none" w:sz="0" w:space="0" w:color="auto"/>
        <w:right w:val="none" w:sz="0" w:space="0" w:color="auto"/>
      </w:divBdr>
      <w:divsChild>
        <w:div w:id="1252618818">
          <w:marLeft w:val="0"/>
          <w:marRight w:val="0"/>
          <w:marTop w:val="0"/>
          <w:marBottom w:val="0"/>
          <w:divBdr>
            <w:top w:val="none" w:sz="0" w:space="0" w:color="auto"/>
            <w:left w:val="none" w:sz="0" w:space="0" w:color="auto"/>
            <w:bottom w:val="none" w:sz="0" w:space="0" w:color="auto"/>
            <w:right w:val="none" w:sz="0" w:space="0" w:color="auto"/>
          </w:divBdr>
        </w:div>
      </w:divsChild>
    </w:div>
    <w:div w:id="1900361744">
      <w:bodyDiv w:val="1"/>
      <w:marLeft w:val="0"/>
      <w:marRight w:val="0"/>
      <w:marTop w:val="0"/>
      <w:marBottom w:val="0"/>
      <w:divBdr>
        <w:top w:val="none" w:sz="0" w:space="0" w:color="auto"/>
        <w:left w:val="none" w:sz="0" w:space="0" w:color="auto"/>
        <w:bottom w:val="none" w:sz="0" w:space="0" w:color="auto"/>
        <w:right w:val="none" w:sz="0" w:space="0" w:color="auto"/>
      </w:divBdr>
      <w:divsChild>
        <w:div w:id="1273703577">
          <w:marLeft w:val="0"/>
          <w:marRight w:val="0"/>
          <w:marTop w:val="0"/>
          <w:marBottom w:val="0"/>
          <w:divBdr>
            <w:top w:val="none" w:sz="0" w:space="0" w:color="auto"/>
            <w:left w:val="none" w:sz="0" w:space="0" w:color="auto"/>
            <w:bottom w:val="none" w:sz="0" w:space="0" w:color="auto"/>
            <w:right w:val="none" w:sz="0" w:space="0" w:color="auto"/>
          </w:divBdr>
        </w:div>
      </w:divsChild>
    </w:div>
    <w:div w:id="1901209149">
      <w:bodyDiv w:val="1"/>
      <w:marLeft w:val="0"/>
      <w:marRight w:val="0"/>
      <w:marTop w:val="0"/>
      <w:marBottom w:val="0"/>
      <w:divBdr>
        <w:top w:val="none" w:sz="0" w:space="0" w:color="auto"/>
        <w:left w:val="none" w:sz="0" w:space="0" w:color="auto"/>
        <w:bottom w:val="none" w:sz="0" w:space="0" w:color="auto"/>
        <w:right w:val="none" w:sz="0" w:space="0" w:color="auto"/>
      </w:divBdr>
      <w:divsChild>
        <w:div w:id="1959949456">
          <w:marLeft w:val="0"/>
          <w:marRight w:val="0"/>
          <w:marTop w:val="0"/>
          <w:marBottom w:val="0"/>
          <w:divBdr>
            <w:top w:val="none" w:sz="0" w:space="0" w:color="auto"/>
            <w:left w:val="none" w:sz="0" w:space="0" w:color="auto"/>
            <w:bottom w:val="none" w:sz="0" w:space="0" w:color="auto"/>
            <w:right w:val="none" w:sz="0" w:space="0" w:color="auto"/>
          </w:divBdr>
        </w:div>
      </w:divsChild>
    </w:div>
    <w:div w:id="1911038035">
      <w:bodyDiv w:val="1"/>
      <w:marLeft w:val="0"/>
      <w:marRight w:val="0"/>
      <w:marTop w:val="0"/>
      <w:marBottom w:val="0"/>
      <w:divBdr>
        <w:top w:val="none" w:sz="0" w:space="0" w:color="auto"/>
        <w:left w:val="none" w:sz="0" w:space="0" w:color="auto"/>
        <w:bottom w:val="none" w:sz="0" w:space="0" w:color="auto"/>
        <w:right w:val="none" w:sz="0" w:space="0" w:color="auto"/>
      </w:divBdr>
      <w:divsChild>
        <w:div w:id="1719935248">
          <w:marLeft w:val="0"/>
          <w:marRight w:val="0"/>
          <w:marTop w:val="0"/>
          <w:marBottom w:val="0"/>
          <w:divBdr>
            <w:top w:val="none" w:sz="0" w:space="0" w:color="auto"/>
            <w:left w:val="none" w:sz="0" w:space="0" w:color="auto"/>
            <w:bottom w:val="none" w:sz="0" w:space="0" w:color="auto"/>
            <w:right w:val="none" w:sz="0" w:space="0" w:color="auto"/>
          </w:divBdr>
        </w:div>
      </w:divsChild>
    </w:div>
    <w:div w:id="1923104001">
      <w:bodyDiv w:val="1"/>
      <w:marLeft w:val="0"/>
      <w:marRight w:val="0"/>
      <w:marTop w:val="0"/>
      <w:marBottom w:val="0"/>
      <w:divBdr>
        <w:top w:val="none" w:sz="0" w:space="0" w:color="auto"/>
        <w:left w:val="none" w:sz="0" w:space="0" w:color="auto"/>
        <w:bottom w:val="none" w:sz="0" w:space="0" w:color="auto"/>
        <w:right w:val="none" w:sz="0" w:space="0" w:color="auto"/>
      </w:divBdr>
      <w:divsChild>
        <w:div w:id="497813384">
          <w:marLeft w:val="0"/>
          <w:marRight w:val="0"/>
          <w:marTop w:val="0"/>
          <w:marBottom w:val="0"/>
          <w:divBdr>
            <w:top w:val="none" w:sz="0" w:space="0" w:color="auto"/>
            <w:left w:val="none" w:sz="0" w:space="0" w:color="auto"/>
            <w:bottom w:val="none" w:sz="0" w:space="0" w:color="auto"/>
            <w:right w:val="none" w:sz="0" w:space="0" w:color="auto"/>
          </w:divBdr>
        </w:div>
      </w:divsChild>
    </w:div>
    <w:div w:id="1978099483">
      <w:bodyDiv w:val="1"/>
      <w:marLeft w:val="0"/>
      <w:marRight w:val="0"/>
      <w:marTop w:val="0"/>
      <w:marBottom w:val="0"/>
      <w:divBdr>
        <w:top w:val="none" w:sz="0" w:space="0" w:color="auto"/>
        <w:left w:val="none" w:sz="0" w:space="0" w:color="auto"/>
        <w:bottom w:val="none" w:sz="0" w:space="0" w:color="auto"/>
        <w:right w:val="none" w:sz="0" w:space="0" w:color="auto"/>
      </w:divBdr>
      <w:divsChild>
        <w:div w:id="182060739">
          <w:marLeft w:val="0"/>
          <w:marRight w:val="0"/>
          <w:marTop w:val="0"/>
          <w:marBottom w:val="0"/>
          <w:divBdr>
            <w:top w:val="none" w:sz="0" w:space="0" w:color="auto"/>
            <w:left w:val="none" w:sz="0" w:space="0" w:color="auto"/>
            <w:bottom w:val="none" w:sz="0" w:space="0" w:color="auto"/>
            <w:right w:val="none" w:sz="0" w:space="0" w:color="auto"/>
          </w:divBdr>
        </w:div>
      </w:divsChild>
    </w:div>
    <w:div w:id="2041200188">
      <w:bodyDiv w:val="1"/>
      <w:marLeft w:val="0"/>
      <w:marRight w:val="0"/>
      <w:marTop w:val="0"/>
      <w:marBottom w:val="0"/>
      <w:divBdr>
        <w:top w:val="none" w:sz="0" w:space="0" w:color="auto"/>
        <w:left w:val="none" w:sz="0" w:space="0" w:color="auto"/>
        <w:bottom w:val="none" w:sz="0" w:space="0" w:color="auto"/>
        <w:right w:val="none" w:sz="0" w:space="0" w:color="auto"/>
      </w:divBdr>
      <w:divsChild>
        <w:div w:id="1256212328">
          <w:marLeft w:val="0"/>
          <w:marRight w:val="0"/>
          <w:marTop w:val="0"/>
          <w:marBottom w:val="0"/>
          <w:divBdr>
            <w:top w:val="none" w:sz="0" w:space="0" w:color="auto"/>
            <w:left w:val="none" w:sz="0" w:space="0" w:color="auto"/>
            <w:bottom w:val="none" w:sz="0" w:space="0" w:color="auto"/>
            <w:right w:val="none" w:sz="0" w:space="0" w:color="auto"/>
          </w:divBdr>
        </w:div>
      </w:divsChild>
    </w:div>
    <w:div w:id="2052460957">
      <w:bodyDiv w:val="1"/>
      <w:marLeft w:val="0"/>
      <w:marRight w:val="0"/>
      <w:marTop w:val="0"/>
      <w:marBottom w:val="0"/>
      <w:divBdr>
        <w:top w:val="none" w:sz="0" w:space="0" w:color="auto"/>
        <w:left w:val="none" w:sz="0" w:space="0" w:color="auto"/>
        <w:bottom w:val="none" w:sz="0" w:space="0" w:color="auto"/>
        <w:right w:val="none" w:sz="0" w:space="0" w:color="auto"/>
      </w:divBdr>
      <w:divsChild>
        <w:div w:id="1847209713">
          <w:marLeft w:val="0"/>
          <w:marRight w:val="0"/>
          <w:marTop w:val="0"/>
          <w:marBottom w:val="0"/>
          <w:divBdr>
            <w:top w:val="none" w:sz="0" w:space="0" w:color="auto"/>
            <w:left w:val="none" w:sz="0" w:space="0" w:color="auto"/>
            <w:bottom w:val="none" w:sz="0" w:space="0" w:color="auto"/>
            <w:right w:val="none" w:sz="0" w:space="0" w:color="auto"/>
          </w:divBdr>
        </w:div>
      </w:divsChild>
    </w:div>
    <w:div w:id="2069065704">
      <w:bodyDiv w:val="1"/>
      <w:marLeft w:val="0"/>
      <w:marRight w:val="0"/>
      <w:marTop w:val="0"/>
      <w:marBottom w:val="0"/>
      <w:divBdr>
        <w:top w:val="none" w:sz="0" w:space="0" w:color="auto"/>
        <w:left w:val="none" w:sz="0" w:space="0" w:color="auto"/>
        <w:bottom w:val="none" w:sz="0" w:space="0" w:color="auto"/>
        <w:right w:val="none" w:sz="0" w:space="0" w:color="auto"/>
      </w:divBdr>
      <w:divsChild>
        <w:div w:id="709189535">
          <w:marLeft w:val="0"/>
          <w:marRight w:val="0"/>
          <w:marTop w:val="0"/>
          <w:marBottom w:val="0"/>
          <w:divBdr>
            <w:top w:val="none" w:sz="0" w:space="0" w:color="auto"/>
            <w:left w:val="none" w:sz="0" w:space="0" w:color="auto"/>
            <w:bottom w:val="none" w:sz="0" w:space="0" w:color="auto"/>
            <w:right w:val="none" w:sz="0" w:space="0" w:color="auto"/>
          </w:divBdr>
        </w:div>
      </w:divsChild>
    </w:div>
    <w:div w:id="2080711048">
      <w:bodyDiv w:val="1"/>
      <w:marLeft w:val="0"/>
      <w:marRight w:val="0"/>
      <w:marTop w:val="0"/>
      <w:marBottom w:val="0"/>
      <w:divBdr>
        <w:top w:val="none" w:sz="0" w:space="0" w:color="auto"/>
        <w:left w:val="none" w:sz="0" w:space="0" w:color="auto"/>
        <w:bottom w:val="none" w:sz="0" w:space="0" w:color="auto"/>
        <w:right w:val="none" w:sz="0" w:space="0" w:color="auto"/>
      </w:divBdr>
      <w:divsChild>
        <w:div w:id="137574767">
          <w:marLeft w:val="0"/>
          <w:marRight w:val="0"/>
          <w:marTop w:val="0"/>
          <w:marBottom w:val="0"/>
          <w:divBdr>
            <w:top w:val="none" w:sz="0" w:space="0" w:color="auto"/>
            <w:left w:val="none" w:sz="0" w:space="0" w:color="auto"/>
            <w:bottom w:val="none" w:sz="0" w:space="0" w:color="auto"/>
            <w:right w:val="none" w:sz="0" w:space="0" w:color="auto"/>
          </w:divBdr>
        </w:div>
      </w:divsChild>
    </w:div>
    <w:div w:id="2083139730">
      <w:bodyDiv w:val="1"/>
      <w:marLeft w:val="0"/>
      <w:marRight w:val="0"/>
      <w:marTop w:val="0"/>
      <w:marBottom w:val="0"/>
      <w:divBdr>
        <w:top w:val="none" w:sz="0" w:space="0" w:color="auto"/>
        <w:left w:val="none" w:sz="0" w:space="0" w:color="auto"/>
        <w:bottom w:val="none" w:sz="0" w:space="0" w:color="auto"/>
        <w:right w:val="none" w:sz="0" w:space="0" w:color="auto"/>
      </w:divBdr>
      <w:divsChild>
        <w:div w:id="183254310">
          <w:marLeft w:val="0"/>
          <w:marRight w:val="0"/>
          <w:marTop w:val="0"/>
          <w:marBottom w:val="0"/>
          <w:divBdr>
            <w:top w:val="none" w:sz="0" w:space="0" w:color="auto"/>
            <w:left w:val="none" w:sz="0" w:space="0" w:color="auto"/>
            <w:bottom w:val="none" w:sz="0" w:space="0" w:color="auto"/>
            <w:right w:val="none" w:sz="0" w:space="0" w:color="auto"/>
          </w:divBdr>
        </w:div>
      </w:divsChild>
    </w:div>
    <w:div w:id="2092194419">
      <w:bodyDiv w:val="1"/>
      <w:marLeft w:val="0"/>
      <w:marRight w:val="0"/>
      <w:marTop w:val="0"/>
      <w:marBottom w:val="0"/>
      <w:divBdr>
        <w:top w:val="none" w:sz="0" w:space="0" w:color="auto"/>
        <w:left w:val="none" w:sz="0" w:space="0" w:color="auto"/>
        <w:bottom w:val="none" w:sz="0" w:space="0" w:color="auto"/>
        <w:right w:val="none" w:sz="0" w:space="0" w:color="auto"/>
      </w:divBdr>
      <w:divsChild>
        <w:div w:id="355086072">
          <w:marLeft w:val="0"/>
          <w:marRight w:val="0"/>
          <w:marTop w:val="0"/>
          <w:marBottom w:val="0"/>
          <w:divBdr>
            <w:top w:val="none" w:sz="0" w:space="0" w:color="auto"/>
            <w:left w:val="none" w:sz="0" w:space="0" w:color="auto"/>
            <w:bottom w:val="none" w:sz="0" w:space="0" w:color="auto"/>
            <w:right w:val="none" w:sz="0" w:space="0" w:color="auto"/>
          </w:divBdr>
        </w:div>
      </w:divsChild>
    </w:div>
    <w:div w:id="2114587254">
      <w:bodyDiv w:val="1"/>
      <w:marLeft w:val="0"/>
      <w:marRight w:val="0"/>
      <w:marTop w:val="0"/>
      <w:marBottom w:val="0"/>
      <w:divBdr>
        <w:top w:val="none" w:sz="0" w:space="0" w:color="auto"/>
        <w:left w:val="none" w:sz="0" w:space="0" w:color="auto"/>
        <w:bottom w:val="none" w:sz="0" w:space="0" w:color="auto"/>
        <w:right w:val="none" w:sz="0" w:space="0" w:color="auto"/>
      </w:divBdr>
      <w:divsChild>
        <w:div w:id="1008752529">
          <w:marLeft w:val="0"/>
          <w:marRight w:val="0"/>
          <w:marTop w:val="0"/>
          <w:marBottom w:val="0"/>
          <w:divBdr>
            <w:top w:val="none" w:sz="0" w:space="0" w:color="auto"/>
            <w:left w:val="none" w:sz="0" w:space="0" w:color="auto"/>
            <w:bottom w:val="none" w:sz="0" w:space="0" w:color="auto"/>
            <w:right w:val="none" w:sz="0" w:space="0" w:color="auto"/>
          </w:divBdr>
        </w:div>
      </w:divsChild>
    </w:div>
    <w:div w:id="2137676966">
      <w:bodyDiv w:val="1"/>
      <w:marLeft w:val="0"/>
      <w:marRight w:val="0"/>
      <w:marTop w:val="0"/>
      <w:marBottom w:val="0"/>
      <w:divBdr>
        <w:top w:val="none" w:sz="0" w:space="0" w:color="auto"/>
        <w:left w:val="none" w:sz="0" w:space="0" w:color="auto"/>
        <w:bottom w:val="none" w:sz="0" w:space="0" w:color="auto"/>
        <w:right w:val="none" w:sz="0" w:space="0" w:color="auto"/>
      </w:divBdr>
      <w:divsChild>
        <w:div w:id="428812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Diệu Anh</dc:creator>
  <cp:keywords/>
  <dc:description/>
  <cp:lastModifiedBy>Diệu Anh</cp:lastModifiedBy>
  <cp:revision>1</cp:revision>
  <dcterms:created xsi:type="dcterms:W3CDTF">2023-01-03T08:33:00Z</dcterms:created>
  <dcterms:modified xsi:type="dcterms:W3CDTF">2023-01-03T08:48:00Z</dcterms:modified>
</cp:coreProperties>
</file>