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31C2" w14:textId="100112E5" w:rsidR="004B30B3" w:rsidRPr="009A7D24" w:rsidRDefault="009A7D24" w:rsidP="00C152EF">
      <w:pPr>
        <w:spacing w:line="312" w:lineRule="auto"/>
        <w:jc w:val="center"/>
        <w:rPr>
          <w:rFonts w:cs="Times New Roman"/>
          <w:b/>
          <w:bCs/>
          <w:sz w:val="28"/>
          <w:szCs w:val="28"/>
        </w:rPr>
      </w:pPr>
      <w:r w:rsidRPr="009A7D24">
        <w:rPr>
          <w:rFonts w:cs="Times New Roman"/>
          <w:b/>
          <w:bCs/>
          <w:sz w:val="28"/>
          <w:szCs w:val="28"/>
        </w:rPr>
        <w:t>Tìm hiểu về ứng dụng Blockchain trong bảo mật và xác thực danh tính</w:t>
      </w:r>
    </w:p>
    <w:p w14:paraId="1F7BFA61" w14:textId="05DE3E62" w:rsidR="009A7D24" w:rsidRPr="009A7D24" w:rsidRDefault="009A7D24" w:rsidP="00C152EF">
      <w:pPr>
        <w:pStyle w:val="ListParagraph"/>
        <w:numPr>
          <w:ilvl w:val="0"/>
          <w:numId w:val="3"/>
        </w:numPr>
        <w:spacing w:line="312" w:lineRule="auto"/>
        <w:ind w:left="709" w:hanging="283"/>
        <w:rPr>
          <w:b/>
          <w:bCs/>
          <w:sz w:val="28"/>
          <w:szCs w:val="28"/>
        </w:rPr>
      </w:pPr>
      <w:r w:rsidRPr="009A7D24">
        <w:rPr>
          <w:b/>
          <w:bCs/>
          <w:sz w:val="28"/>
          <w:szCs w:val="28"/>
        </w:rPr>
        <w:t>Mở đầu</w:t>
      </w:r>
    </w:p>
    <w:p w14:paraId="1029C7AD" w14:textId="2FF9E3D5" w:rsidR="009A7D24" w:rsidRPr="00C152EF" w:rsidRDefault="009A7D24" w:rsidP="00C152EF">
      <w:pPr>
        <w:pStyle w:val="ListParagraph"/>
        <w:numPr>
          <w:ilvl w:val="0"/>
          <w:numId w:val="4"/>
        </w:numPr>
        <w:spacing w:line="312" w:lineRule="auto"/>
        <w:ind w:left="709" w:hanging="196"/>
        <w:rPr>
          <w:rFonts w:cs="Times New Roman"/>
          <w:sz w:val="26"/>
          <w:szCs w:val="26"/>
        </w:rPr>
      </w:pPr>
      <w:r w:rsidRPr="00C152EF">
        <w:rPr>
          <w:rFonts w:cs="Times New Roman"/>
          <w:sz w:val="26"/>
          <w:szCs w:val="26"/>
        </w:rPr>
        <w:t>Trong bối cảnh an ninh mạng ngày càng trở thành mối quan tâm cấp thiết, việc đảm bảo tính toàn vẹn và bảo mật của dữ liệu định danh cá nhân là thách thức lớn đối với nhiều tổ chức và cá nhân. Công nghệ Blockchain với cấu trúc phi tập trung, sổ cái bất biến và cơ chế đồng thuận phân tán hứa hẹn đem lại giải pháp vượt trội cho bài toán xác thực danh tính, ngăn chặn gian lận và rò rỉ thông tin. Đề tài “Tìm hiểu về ứng dụng Blockchain trong bảo mật và xác thực danh tính” được lựa chọn nhằm khảo sát sâu các nguyên lý hoạt động, đánh giá hiệu quả triển khai thực tiễn và chỉ ra những rào cản kỹ thuật lẫn pháp lý. Qua đó, nghiên cứu không chỉ làm rõ tiềm năng cách mạng hóa phương thức quản lý danh tính số mà còn góp phần định hướng giải pháp an toàn hơn cho kỷ nguyên số hóa.</w:t>
      </w:r>
    </w:p>
    <w:p w14:paraId="4742D9DA" w14:textId="6E140F6E" w:rsidR="00D42B51" w:rsidRPr="00C152EF" w:rsidRDefault="00D42B51" w:rsidP="00C152EF">
      <w:pPr>
        <w:pStyle w:val="ListParagraph"/>
        <w:numPr>
          <w:ilvl w:val="0"/>
          <w:numId w:val="4"/>
        </w:numPr>
        <w:spacing w:line="312" w:lineRule="auto"/>
        <w:ind w:left="567" w:firstLine="0"/>
        <w:rPr>
          <w:rFonts w:cs="Times New Roman"/>
          <w:sz w:val="26"/>
          <w:szCs w:val="26"/>
        </w:rPr>
      </w:pPr>
      <w:r w:rsidRPr="00C152EF">
        <w:rPr>
          <w:rFonts w:cs="Times New Roman"/>
          <w:sz w:val="26"/>
          <w:szCs w:val="26"/>
        </w:rPr>
        <w:t>Để làm rõ tiềm năng của Blockchain trong bảo mật và xác thực danh tính, bài báo cáo sẽ tập trung vào ba nội dung chính:</w:t>
      </w:r>
    </w:p>
    <w:p w14:paraId="01BE290E" w14:textId="74246DF1" w:rsidR="00D42B51" w:rsidRPr="00C152EF" w:rsidRDefault="00D42B51" w:rsidP="00C152EF">
      <w:pPr>
        <w:pStyle w:val="ListParagraph"/>
        <w:numPr>
          <w:ilvl w:val="0"/>
          <w:numId w:val="5"/>
        </w:numPr>
        <w:spacing w:line="312" w:lineRule="auto"/>
        <w:ind w:left="851" w:hanging="284"/>
        <w:rPr>
          <w:rFonts w:cs="Times New Roman"/>
          <w:sz w:val="26"/>
          <w:szCs w:val="26"/>
        </w:rPr>
      </w:pPr>
      <w:r w:rsidRPr="00C152EF">
        <w:rPr>
          <w:rFonts w:cs="Times New Roman"/>
          <w:sz w:val="26"/>
          <w:szCs w:val="26"/>
        </w:rPr>
        <w:t>Tổng quan về Blockchain và cơ chế bảo mật:</w:t>
      </w:r>
    </w:p>
    <w:p w14:paraId="619EF1BE" w14:textId="305C5393" w:rsidR="00D42B51" w:rsidRPr="00C152EF" w:rsidRDefault="00D42B51" w:rsidP="00C152EF">
      <w:pPr>
        <w:pStyle w:val="ListParagraph"/>
        <w:spacing w:line="312" w:lineRule="auto"/>
        <w:ind w:left="851"/>
        <w:rPr>
          <w:rFonts w:cs="Times New Roman"/>
          <w:sz w:val="26"/>
          <w:szCs w:val="26"/>
        </w:rPr>
      </w:pPr>
      <w:r w:rsidRPr="00C152EF">
        <w:rPr>
          <w:rFonts w:cs="Times New Roman"/>
          <w:sz w:val="26"/>
          <w:szCs w:val="26"/>
        </w:rPr>
        <w:t>Phần này trình bày cơ bản về công nghệ Blockchain, bao gồm cấu trúc dữ liệu, cơ chế hoạt động của sổ cái phân tán, và các thuật toán đồng thuận</w:t>
      </w:r>
      <w:r w:rsidRPr="00C152EF">
        <w:rPr>
          <w:rFonts w:cs="Times New Roman"/>
          <w:sz w:val="26"/>
          <w:szCs w:val="26"/>
        </w:rPr>
        <w:t>.</w:t>
      </w:r>
    </w:p>
    <w:p w14:paraId="2AD584BB" w14:textId="7A80F961" w:rsidR="00D42B51" w:rsidRPr="00C152EF" w:rsidRDefault="00D42B51" w:rsidP="00C152EF">
      <w:pPr>
        <w:pStyle w:val="ListParagraph"/>
        <w:numPr>
          <w:ilvl w:val="0"/>
          <w:numId w:val="5"/>
        </w:numPr>
        <w:spacing w:line="312" w:lineRule="auto"/>
        <w:ind w:left="851" w:hanging="284"/>
        <w:rPr>
          <w:rFonts w:cs="Times New Roman"/>
          <w:sz w:val="26"/>
          <w:szCs w:val="26"/>
        </w:rPr>
      </w:pPr>
      <w:r w:rsidRPr="00C152EF">
        <w:rPr>
          <w:rFonts w:cs="Times New Roman"/>
          <w:sz w:val="26"/>
          <w:szCs w:val="26"/>
        </w:rPr>
        <w:t>Úng dụng Blockchain trong xác thực danh tính:</w:t>
      </w:r>
    </w:p>
    <w:p w14:paraId="31A452F1" w14:textId="468639E0" w:rsidR="00D42B51" w:rsidRPr="00C152EF" w:rsidRDefault="00C152EF" w:rsidP="00C152EF">
      <w:pPr>
        <w:pStyle w:val="ListParagraph"/>
        <w:spacing w:line="312" w:lineRule="auto"/>
        <w:ind w:left="851"/>
        <w:rPr>
          <w:rFonts w:cs="Times New Roman"/>
          <w:sz w:val="26"/>
          <w:szCs w:val="26"/>
        </w:rPr>
      </w:pPr>
      <w:r w:rsidRPr="00C152EF">
        <w:rPr>
          <w:rFonts w:cs="Times New Roman"/>
          <w:sz w:val="26"/>
          <w:szCs w:val="26"/>
        </w:rPr>
        <w:t>Nội dung này sẽ giới thiệu các mô hình tiêu biểu như Self-Sovereign Identity (SSI) – danh tính tự chủ, và Decentralized Identifiers (DID) – danh tính phân tán.</w:t>
      </w:r>
    </w:p>
    <w:p w14:paraId="0F48E4DF" w14:textId="3513CC8E" w:rsidR="00D42B51" w:rsidRPr="00C152EF" w:rsidRDefault="00D42B51" w:rsidP="00C152EF">
      <w:pPr>
        <w:pStyle w:val="ListParagraph"/>
        <w:numPr>
          <w:ilvl w:val="0"/>
          <w:numId w:val="5"/>
        </w:numPr>
        <w:spacing w:line="312" w:lineRule="auto"/>
        <w:ind w:left="851" w:hanging="284"/>
        <w:rPr>
          <w:rFonts w:cs="Times New Roman"/>
          <w:sz w:val="26"/>
          <w:szCs w:val="26"/>
        </w:rPr>
      </w:pPr>
      <w:r w:rsidRPr="00C152EF">
        <w:rPr>
          <w:rFonts w:cs="Times New Roman"/>
          <w:sz w:val="26"/>
          <w:szCs w:val="26"/>
        </w:rPr>
        <w:t>Nghiên cứu ứng dụng thực tế và đề xuất kịch bản ứng dụng:</w:t>
      </w:r>
    </w:p>
    <w:p w14:paraId="0DC220CE" w14:textId="738A04AB" w:rsidR="00C152EF" w:rsidRPr="00C152EF" w:rsidRDefault="00C152EF" w:rsidP="00C152EF">
      <w:pPr>
        <w:pStyle w:val="ListParagraph"/>
        <w:spacing w:line="312" w:lineRule="auto"/>
        <w:ind w:left="851"/>
        <w:rPr>
          <w:rFonts w:cs="Times New Roman"/>
          <w:sz w:val="26"/>
          <w:szCs w:val="26"/>
        </w:rPr>
      </w:pPr>
      <w:r w:rsidRPr="00C152EF">
        <w:rPr>
          <w:rFonts w:cs="Times New Roman"/>
          <w:sz w:val="26"/>
          <w:szCs w:val="26"/>
        </w:rPr>
        <w:t>Phần cuối cùng sẽ phân tích các trường hợp ứng dụng Blockchain vào hệ thống xác thực danh tính, như trong lĩnh vực tài chính, chăm sóc sức khỏe, và quản lý hồ sơ cá nhân. Từ đó, bài báo cáo đưa ra đề xuất một kịch bản ứng dụng thực tiễn phù hợp với bối cảnh Việt Nam, nhằm tận dụng tối đa tiềm năng của Blockchain trong việc nâng cao an ninh thông tin và quyền riêng tư cá nhân.</w:t>
      </w:r>
    </w:p>
    <w:p w14:paraId="67D8DD08" w14:textId="77777777" w:rsidR="00D42B51" w:rsidRDefault="00D42B51" w:rsidP="00C152EF">
      <w:pPr>
        <w:pStyle w:val="ListParagraph"/>
        <w:spacing w:line="312" w:lineRule="auto"/>
        <w:ind w:left="1080"/>
      </w:pPr>
    </w:p>
    <w:sectPr w:rsidR="00D42B51" w:rsidSect="00C152EF">
      <w:footerReference w:type="default" r:id="rId7"/>
      <w:pgSz w:w="11907" w:h="16840"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ADF96" w14:textId="77777777" w:rsidR="00233C7D" w:rsidRDefault="00233C7D" w:rsidP="00C152EF">
      <w:pPr>
        <w:spacing w:after="0" w:line="240" w:lineRule="auto"/>
      </w:pPr>
      <w:r>
        <w:separator/>
      </w:r>
    </w:p>
  </w:endnote>
  <w:endnote w:type="continuationSeparator" w:id="0">
    <w:p w14:paraId="7D691F34" w14:textId="77777777" w:rsidR="00233C7D" w:rsidRDefault="00233C7D" w:rsidP="00C1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658059"/>
      <w:docPartObj>
        <w:docPartGallery w:val="Page Numbers (Bottom of Page)"/>
        <w:docPartUnique/>
      </w:docPartObj>
    </w:sdtPr>
    <w:sdtEndPr>
      <w:rPr>
        <w:noProof/>
      </w:rPr>
    </w:sdtEndPr>
    <w:sdtContent>
      <w:p w14:paraId="139D5B05" w14:textId="5561D502" w:rsidR="00C152EF" w:rsidRDefault="00C152EF" w:rsidP="00C152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11986D" w14:textId="77777777" w:rsidR="00C152EF" w:rsidRDefault="00C152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7C2A7" w14:textId="77777777" w:rsidR="00233C7D" w:rsidRDefault="00233C7D" w:rsidP="00C152EF">
      <w:pPr>
        <w:spacing w:after="0" w:line="240" w:lineRule="auto"/>
      </w:pPr>
      <w:r>
        <w:separator/>
      </w:r>
    </w:p>
  </w:footnote>
  <w:footnote w:type="continuationSeparator" w:id="0">
    <w:p w14:paraId="2EF4A0A3" w14:textId="77777777" w:rsidR="00233C7D" w:rsidRDefault="00233C7D" w:rsidP="00C15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D6DB5"/>
    <w:multiLevelType w:val="hybridMultilevel"/>
    <w:tmpl w:val="D3202D2C"/>
    <w:lvl w:ilvl="0" w:tplc="12E06242">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77D6E99"/>
    <w:multiLevelType w:val="hybridMultilevel"/>
    <w:tmpl w:val="81623090"/>
    <w:lvl w:ilvl="0" w:tplc="507874B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F366A4"/>
    <w:multiLevelType w:val="hybridMultilevel"/>
    <w:tmpl w:val="816A2C0C"/>
    <w:lvl w:ilvl="0" w:tplc="0C8CD5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4722C3"/>
    <w:multiLevelType w:val="hybridMultilevel"/>
    <w:tmpl w:val="0DE42108"/>
    <w:lvl w:ilvl="0" w:tplc="E7601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B7C0D21"/>
    <w:multiLevelType w:val="hybridMultilevel"/>
    <w:tmpl w:val="BBF05E76"/>
    <w:lvl w:ilvl="0" w:tplc="EE2817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132746">
    <w:abstractNumId w:val="4"/>
  </w:num>
  <w:num w:numId="2" w16cid:durableId="1393693416">
    <w:abstractNumId w:val="0"/>
  </w:num>
  <w:num w:numId="3" w16cid:durableId="961378355">
    <w:abstractNumId w:val="2"/>
  </w:num>
  <w:num w:numId="4" w16cid:durableId="1939413117">
    <w:abstractNumId w:val="1"/>
  </w:num>
  <w:num w:numId="5" w16cid:durableId="1603491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24"/>
    <w:rsid w:val="00005102"/>
    <w:rsid w:val="00064066"/>
    <w:rsid w:val="00233C7D"/>
    <w:rsid w:val="00413C4D"/>
    <w:rsid w:val="004B30B3"/>
    <w:rsid w:val="0057645C"/>
    <w:rsid w:val="008C4079"/>
    <w:rsid w:val="009A7D24"/>
    <w:rsid w:val="00C152EF"/>
    <w:rsid w:val="00D4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A563"/>
  <w15:chartTrackingRefBased/>
  <w15:docId w15:val="{8EA96CEE-3569-4797-9ADE-424F8B9B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7D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D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7D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7D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7D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7D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7D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7D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7D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7D24"/>
    <w:pPr>
      <w:spacing w:before="160"/>
      <w:jc w:val="center"/>
    </w:pPr>
    <w:rPr>
      <w:i/>
      <w:iCs/>
      <w:color w:val="404040" w:themeColor="text1" w:themeTint="BF"/>
    </w:rPr>
  </w:style>
  <w:style w:type="character" w:customStyle="1" w:styleId="QuoteChar">
    <w:name w:val="Quote Char"/>
    <w:basedOn w:val="DefaultParagraphFont"/>
    <w:link w:val="Quote"/>
    <w:uiPriority w:val="29"/>
    <w:rsid w:val="009A7D24"/>
    <w:rPr>
      <w:i/>
      <w:iCs/>
      <w:color w:val="404040" w:themeColor="text1" w:themeTint="BF"/>
    </w:rPr>
  </w:style>
  <w:style w:type="paragraph" w:styleId="ListParagraph">
    <w:name w:val="List Paragraph"/>
    <w:basedOn w:val="Normal"/>
    <w:uiPriority w:val="34"/>
    <w:qFormat/>
    <w:rsid w:val="009A7D24"/>
    <w:pPr>
      <w:ind w:left="720"/>
      <w:contextualSpacing/>
    </w:pPr>
  </w:style>
  <w:style w:type="character" w:styleId="IntenseEmphasis">
    <w:name w:val="Intense Emphasis"/>
    <w:basedOn w:val="DefaultParagraphFont"/>
    <w:uiPriority w:val="21"/>
    <w:qFormat/>
    <w:rsid w:val="009A7D24"/>
    <w:rPr>
      <w:i/>
      <w:iCs/>
      <w:color w:val="0F4761" w:themeColor="accent1" w:themeShade="BF"/>
    </w:rPr>
  </w:style>
  <w:style w:type="paragraph" w:styleId="IntenseQuote">
    <w:name w:val="Intense Quote"/>
    <w:basedOn w:val="Normal"/>
    <w:next w:val="Normal"/>
    <w:link w:val="IntenseQuoteChar"/>
    <w:uiPriority w:val="30"/>
    <w:qFormat/>
    <w:rsid w:val="009A7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24"/>
    <w:rPr>
      <w:i/>
      <w:iCs/>
      <w:color w:val="0F4761" w:themeColor="accent1" w:themeShade="BF"/>
    </w:rPr>
  </w:style>
  <w:style w:type="character" w:styleId="IntenseReference">
    <w:name w:val="Intense Reference"/>
    <w:basedOn w:val="DefaultParagraphFont"/>
    <w:uiPriority w:val="32"/>
    <w:qFormat/>
    <w:rsid w:val="009A7D24"/>
    <w:rPr>
      <w:b/>
      <w:bCs/>
      <w:smallCaps/>
      <w:color w:val="0F4761" w:themeColor="accent1" w:themeShade="BF"/>
      <w:spacing w:val="5"/>
    </w:rPr>
  </w:style>
  <w:style w:type="paragraph" w:styleId="Header">
    <w:name w:val="header"/>
    <w:basedOn w:val="Normal"/>
    <w:link w:val="HeaderChar"/>
    <w:uiPriority w:val="99"/>
    <w:unhideWhenUsed/>
    <w:rsid w:val="00C15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2EF"/>
  </w:style>
  <w:style w:type="paragraph" w:styleId="Footer">
    <w:name w:val="footer"/>
    <w:basedOn w:val="Normal"/>
    <w:link w:val="FooterChar"/>
    <w:uiPriority w:val="99"/>
    <w:unhideWhenUsed/>
    <w:rsid w:val="00C15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39034">
      <w:bodyDiv w:val="1"/>
      <w:marLeft w:val="0"/>
      <w:marRight w:val="0"/>
      <w:marTop w:val="0"/>
      <w:marBottom w:val="0"/>
      <w:divBdr>
        <w:top w:val="none" w:sz="0" w:space="0" w:color="auto"/>
        <w:left w:val="none" w:sz="0" w:space="0" w:color="auto"/>
        <w:bottom w:val="none" w:sz="0" w:space="0" w:color="auto"/>
        <w:right w:val="none" w:sz="0" w:space="0" w:color="auto"/>
      </w:divBdr>
      <w:divsChild>
        <w:div w:id="2068413943">
          <w:marLeft w:val="0"/>
          <w:marRight w:val="0"/>
          <w:marTop w:val="0"/>
          <w:marBottom w:val="0"/>
          <w:divBdr>
            <w:top w:val="none" w:sz="0" w:space="0" w:color="auto"/>
            <w:left w:val="none" w:sz="0" w:space="0" w:color="auto"/>
            <w:bottom w:val="none" w:sz="0" w:space="0" w:color="auto"/>
            <w:right w:val="none" w:sz="0" w:space="0" w:color="auto"/>
          </w:divBdr>
        </w:div>
      </w:divsChild>
    </w:div>
    <w:div w:id="1543324322">
      <w:bodyDiv w:val="1"/>
      <w:marLeft w:val="0"/>
      <w:marRight w:val="0"/>
      <w:marTop w:val="0"/>
      <w:marBottom w:val="0"/>
      <w:divBdr>
        <w:top w:val="none" w:sz="0" w:space="0" w:color="auto"/>
        <w:left w:val="none" w:sz="0" w:space="0" w:color="auto"/>
        <w:bottom w:val="none" w:sz="0" w:space="0" w:color="auto"/>
        <w:right w:val="none" w:sz="0" w:space="0" w:color="auto"/>
      </w:divBdr>
      <w:divsChild>
        <w:div w:id="13791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Sơn Đông - 68IT5</dc:creator>
  <cp:keywords/>
  <dc:description/>
  <cp:lastModifiedBy>Đào Sơn Đông - 68IT5</cp:lastModifiedBy>
  <cp:revision>1</cp:revision>
  <dcterms:created xsi:type="dcterms:W3CDTF">2025-04-20T12:48:00Z</dcterms:created>
  <dcterms:modified xsi:type="dcterms:W3CDTF">2025-04-20T13:18:00Z</dcterms:modified>
</cp:coreProperties>
</file>