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7FAE9F" w14:textId="5666D1E6" w:rsidR="006059DD" w:rsidRPr="00D53894" w:rsidRDefault="00FA7D4C">
      <w:pPr>
        <w:jc w:val="center"/>
        <w:rPr>
          <w:rFonts w:ascii="Source Serif Pro" w:eastAsia="Arial" w:hAnsi="Source Serif Pro" w:cs="Arial"/>
          <w:b/>
          <w:smallCaps/>
          <w:sz w:val="24"/>
          <w:szCs w:val="24"/>
        </w:rPr>
      </w:pPr>
      <w:bookmarkStart w:id="0" w:name="_PaperSoftwareContractToolsAnalysisRange"/>
      <w:r w:rsidRPr="00D53894">
        <w:rPr>
          <w:rFonts w:ascii="Source Serif Pro" w:eastAsia="Arial" w:hAnsi="Source Serif Pro" w:cs="Arial"/>
          <w:b/>
          <w:smallCaps/>
          <w:sz w:val="24"/>
          <w:szCs w:val="24"/>
        </w:rPr>
        <w:t xml:space="preserve"> </w:t>
      </w:r>
      <w:r w:rsidR="006059DD" w:rsidRPr="00D53894">
        <w:rPr>
          <w:rFonts w:ascii="Source Serif Pro" w:eastAsia="Arial" w:hAnsi="Source Serif Pro" w:cs="Arial"/>
          <w:b/>
          <w:smallCaps/>
          <w:sz w:val="24"/>
          <w:szCs w:val="24"/>
        </w:rPr>
        <w:t>Mutual Release Agreement</w:t>
      </w:r>
    </w:p>
    <w:p w14:paraId="1AE444C4" w14:textId="77777777" w:rsidR="00CD2FAB" w:rsidRPr="00D53894" w:rsidRDefault="00CD2FAB" w:rsidP="0025783F">
      <w:pPr>
        <w:jc w:val="both"/>
        <w:rPr>
          <w:rFonts w:ascii="Source Serif Pro" w:eastAsia="Arial" w:hAnsi="Source Serif Pro" w:cs="Arial"/>
          <w:b/>
          <w:sz w:val="24"/>
          <w:szCs w:val="24"/>
        </w:rPr>
      </w:pPr>
    </w:p>
    <w:p w14:paraId="5581A549" w14:textId="3C28F612" w:rsidR="00353763" w:rsidRPr="00D53894" w:rsidRDefault="00857EE1" w:rsidP="00983A2D">
      <w:pPr>
        <w:spacing w:before="100" w:beforeAutospacing="1" w:after="240"/>
        <w:jc w:val="both"/>
        <w:rPr>
          <w:rFonts w:ascii="Source Serif Pro" w:eastAsia="Arial" w:hAnsi="Source Serif Pro" w:cs="Arial"/>
        </w:rPr>
      </w:pPr>
      <w:r w:rsidRPr="00D53894">
        <w:rPr>
          <w:rFonts w:ascii="Source Serif Pro" w:eastAsia="Arial" w:hAnsi="Source Serif Pro" w:cs="Arial"/>
          <w:smallCaps/>
        </w:rPr>
        <w:t>This Mutual Release Agreement</w:t>
      </w:r>
      <w:r w:rsidR="00AB1BD1" w:rsidRPr="00D53894">
        <w:rPr>
          <w:rFonts w:ascii="Source Serif Pro" w:eastAsia="Arial" w:hAnsi="Source Serif Pro" w:cs="Arial"/>
          <w:b/>
        </w:rPr>
        <w:t xml:space="preserve"> </w:t>
      </w:r>
      <w:r w:rsidR="00AB1BD1" w:rsidRPr="00D53894">
        <w:rPr>
          <w:rFonts w:ascii="Source Serif Pro" w:eastAsia="Arial" w:hAnsi="Source Serif Pro" w:cs="Arial"/>
        </w:rPr>
        <w:t>is</w:t>
      </w:r>
      <w:r w:rsidR="00AB1BD1" w:rsidRPr="00D53894">
        <w:rPr>
          <w:rFonts w:ascii="Source Serif Pro" w:eastAsia="Arial" w:hAnsi="Source Serif Pro" w:cs="Arial"/>
          <w:b/>
        </w:rPr>
        <w:t xml:space="preserve"> </w:t>
      </w:r>
      <w:r w:rsidR="00AB1BD1" w:rsidRPr="00D53894">
        <w:rPr>
          <w:rFonts w:ascii="Source Serif Pro" w:eastAsia="Arial" w:hAnsi="Source Serif Pro" w:cs="Arial"/>
        </w:rPr>
        <w:t xml:space="preserve">entered into as of </w:t>
      </w:r>
      <w:r w:rsidR="00F65B76" w:rsidRPr="00D53894">
        <w:rPr>
          <w:rFonts w:ascii="Source Serif Pro" w:eastAsia="Arial" w:hAnsi="Source Serif Pro" w:cs="Arial"/>
        </w:rPr>
        <w:t xml:space="preserve">{{ </w:t>
      </w:r>
      <w:proofErr w:type="spellStart"/>
      <w:r w:rsidR="005B3E0A" w:rsidRPr="00D53894">
        <w:rPr>
          <w:rFonts w:ascii="Source Serif Pro" w:eastAsia="Arial" w:hAnsi="Source Serif Pro" w:cs="Arial"/>
        </w:rPr>
        <w:t>release.</w:t>
      </w:r>
      <w:r w:rsidR="00F65B76" w:rsidRPr="00D53894">
        <w:rPr>
          <w:rFonts w:ascii="Source Serif Pro" w:eastAsia="Arial" w:hAnsi="Source Serif Pro" w:cs="Arial"/>
        </w:rPr>
        <w:t>effective_date</w:t>
      </w:r>
      <w:proofErr w:type="spellEnd"/>
      <w:r w:rsidR="00F65B76" w:rsidRPr="00D53894">
        <w:rPr>
          <w:rFonts w:ascii="Source Serif Pro" w:eastAsia="Arial" w:hAnsi="Source Serif Pro" w:cs="Arial"/>
        </w:rPr>
        <w:t xml:space="preserve"> }}</w:t>
      </w:r>
      <w:r w:rsidR="00AD391A" w:rsidRPr="00D53894">
        <w:rPr>
          <w:rFonts w:ascii="Source Serif Pro" w:eastAsia="Arial" w:hAnsi="Source Serif Pro" w:cs="Arial"/>
        </w:rPr>
        <w:t xml:space="preserve"> </w:t>
      </w:r>
      <w:r w:rsidR="00AB1BD1" w:rsidRPr="00D53894">
        <w:rPr>
          <w:rFonts w:ascii="Source Serif Pro" w:eastAsia="Arial" w:hAnsi="Source Serif Pro" w:cs="Arial"/>
        </w:rPr>
        <w:t>between</w:t>
      </w:r>
      <w:r w:rsidR="006C6DC8" w:rsidRPr="00D53894">
        <w:rPr>
          <w:rFonts w:ascii="Source Serif Pro" w:eastAsia="Arial" w:hAnsi="Source Serif Pro" w:cs="Arial"/>
        </w:rPr>
        <w:t xml:space="preserve"> </w:t>
      </w:r>
      <w:r w:rsidR="00705D70" w:rsidRPr="00D53894">
        <w:rPr>
          <w:rFonts w:ascii="Source Serif Pro" w:eastAsia="Arial" w:hAnsi="Source Serif Pro" w:cs="Arial"/>
          <w:b/>
        </w:rPr>
        <w:t>{{</w:t>
      </w:r>
      <w:proofErr w:type="spellStart"/>
      <w:r w:rsidR="00AD391A" w:rsidRPr="00D53894">
        <w:rPr>
          <w:rFonts w:ascii="Source Serif Pro" w:eastAsia="Arial" w:hAnsi="Source Serif Pro" w:cs="Arial"/>
          <w:b/>
        </w:rPr>
        <w:t>client</w:t>
      </w:r>
      <w:r w:rsidR="00D8139C" w:rsidRPr="00D53894">
        <w:rPr>
          <w:rFonts w:ascii="Source Serif Pro" w:eastAsia="Arial" w:hAnsi="Source Serif Pro" w:cs="Arial"/>
          <w:b/>
        </w:rPr>
        <w:t>_name</w:t>
      </w:r>
      <w:proofErr w:type="spellEnd"/>
      <w:r w:rsidR="00705D70" w:rsidRPr="00D53894">
        <w:rPr>
          <w:rFonts w:ascii="Source Serif Pro" w:eastAsia="Arial" w:hAnsi="Source Serif Pro" w:cs="Arial"/>
          <w:b/>
        </w:rPr>
        <w:t>}}</w:t>
      </w:r>
      <w:r w:rsidR="00AD391A" w:rsidRPr="00D53894">
        <w:rPr>
          <w:rFonts w:ascii="Source Serif Pro" w:eastAsia="Arial" w:hAnsi="Source Serif Pro" w:cs="Arial"/>
        </w:rPr>
        <w:t xml:space="preserve"> </w:t>
      </w:r>
      <w:r w:rsidRPr="00D53894">
        <w:rPr>
          <w:rFonts w:ascii="Source Serif Pro" w:eastAsia="Arial" w:hAnsi="Source Serif Pro" w:cs="Arial"/>
        </w:rPr>
        <w:t>(the “</w:t>
      </w:r>
      <w:r w:rsidR="00D177B5" w:rsidRPr="00D53894">
        <w:rPr>
          <w:rFonts w:ascii="Source Serif Pro" w:eastAsia="Arial" w:hAnsi="Source Serif Pro" w:cs="Arial"/>
        </w:rPr>
        <w:t xml:space="preserve">{{ </w:t>
      </w:r>
      <w:proofErr w:type="spellStart"/>
      <w:r w:rsidR="00D177B5" w:rsidRPr="00D53894">
        <w:rPr>
          <w:rFonts w:ascii="Source Serif Pro" w:eastAsia="Arial" w:hAnsi="Source Serif Pro" w:cs="Arial"/>
        </w:rPr>
        <w:t>client_identifier</w:t>
      </w:r>
      <w:proofErr w:type="spellEnd"/>
      <w:r w:rsidR="00D177B5" w:rsidRPr="00D53894">
        <w:rPr>
          <w:rFonts w:ascii="Source Serif Pro" w:eastAsia="Arial" w:hAnsi="Source Serif Pro" w:cs="Arial"/>
        </w:rPr>
        <w:t xml:space="preserve"> }}</w:t>
      </w:r>
      <w:r w:rsidRPr="00D53894">
        <w:rPr>
          <w:rFonts w:ascii="Source Serif Pro" w:eastAsia="Arial" w:hAnsi="Source Serif Pro" w:cs="Arial"/>
        </w:rPr>
        <w:t xml:space="preserve">”) </w:t>
      </w:r>
      <w:r w:rsidR="00AD391A" w:rsidRPr="00D53894">
        <w:rPr>
          <w:rFonts w:ascii="Source Serif Pro" w:eastAsia="Arial" w:hAnsi="Source Serif Pro" w:cs="Arial"/>
        </w:rPr>
        <w:t xml:space="preserve">and </w:t>
      </w:r>
      <w:r w:rsidR="006059DD" w:rsidRPr="00D53894">
        <w:rPr>
          <w:rFonts w:ascii="Source Serif Pro" w:eastAsia="Arial" w:hAnsi="Source Serif Pro" w:cs="Arial"/>
          <w:b/>
        </w:rPr>
        <w:t xml:space="preserve">{{ </w:t>
      </w:r>
      <w:proofErr w:type="spellStart"/>
      <w:r w:rsidR="005B3E0A" w:rsidRPr="00D53894">
        <w:rPr>
          <w:rFonts w:ascii="Source Serif Pro" w:eastAsia="Arial" w:hAnsi="Source Serif Pro" w:cs="Arial"/>
          <w:b/>
        </w:rPr>
        <w:t>release.</w:t>
      </w:r>
      <w:r w:rsidR="006059DD" w:rsidRPr="00D53894">
        <w:rPr>
          <w:rFonts w:ascii="Source Serif Pro" w:eastAsia="Arial" w:hAnsi="Source Serif Pro" w:cs="Arial"/>
          <w:b/>
        </w:rPr>
        <w:t>company</w:t>
      </w:r>
      <w:proofErr w:type="spellEnd"/>
      <w:r w:rsidR="006059DD" w:rsidRPr="00D53894">
        <w:rPr>
          <w:rFonts w:ascii="Source Serif Pro" w:eastAsia="Arial" w:hAnsi="Source Serif Pro" w:cs="Arial"/>
          <w:b/>
        </w:rPr>
        <w:t xml:space="preserve"> }}</w:t>
      </w:r>
      <w:r w:rsidR="00586EDC">
        <w:rPr>
          <w:rFonts w:ascii="Source Serif Pro" w:eastAsia="Arial" w:hAnsi="Source Serif Pro" w:cs="Arial"/>
        </w:rPr>
        <w:t xml:space="preserve"> </w:t>
      </w:r>
      <w:r w:rsidR="009D70C4" w:rsidRPr="00D53894">
        <w:rPr>
          <w:rFonts w:ascii="Source Serif Pro" w:eastAsia="Arial" w:hAnsi="Source Serif Pro" w:cs="Arial"/>
        </w:rPr>
        <w:t>(the “Company”)</w:t>
      </w:r>
      <w:r w:rsidR="00AB1BD1" w:rsidRPr="00D53894">
        <w:rPr>
          <w:rFonts w:ascii="Source Serif Pro" w:eastAsia="Arial" w:hAnsi="Source Serif Pro" w:cs="Arial"/>
        </w:rPr>
        <w:t xml:space="preserve">. </w:t>
      </w:r>
    </w:p>
    <w:p w14:paraId="50755D80" w14:textId="796B582B" w:rsidR="00353763" w:rsidRPr="00983A2D" w:rsidRDefault="00353763" w:rsidP="00983A2D">
      <w:pPr>
        <w:spacing w:before="100" w:beforeAutospacing="1" w:after="240"/>
        <w:jc w:val="both"/>
        <w:rPr>
          <w:rFonts w:ascii="Source Serif Pro" w:eastAsia="Arial" w:hAnsi="Source Serif Pro" w:cs="Arial"/>
        </w:rPr>
      </w:pPr>
      <w:r w:rsidRPr="00D53894">
        <w:rPr>
          <w:rFonts w:ascii="Source Serif Pro" w:hAnsi="Source Serif Pro" w:cs="Gentium Book Basic"/>
          <w:smallCaps/>
          <w:color w:val="auto"/>
        </w:rPr>
        <w:t>Whereas</w:t>
      </w:r>
      <w:r w:rsidR="00871C2F" w:rsidRPr="00D53894">
        <w:rPr>
          <w:rFonts w:ascii="Source Serif Pro" w:eastAsia="Arial" w:hAnsi="Source Serif Pro" w:cs="Arial"/>
        </w:rPr>
        <w:t xml:space="preserve"> </w:t>
      </w:r>
      <w:r w:rsidRPr="00D53894">
        <w:rPr>
          <w:rFonts w:ascii="Source Serif Pro" w:eastAsia="Arial" w:hAnsi="Source Serif Pro" w:cs="Arial"/>
        </w:rPr>
        <w:t xml:space="preserve">the {{ </w:t>
      </w:r>
      <w:proofErr w:type="spellStart"/>
      <w:r w:rsidRPr="00D53894">
        <w:rPr>
          <w:rFonts w:ascii="Source Serif Pro" w:eastAsia="Arial" w:hAnsi="Source Serif Pro" w:cs="Arial"/>
        </w:rPr>
        <w:t>client_identifier</w:t>
      </w:r>
      <w:proofErr w:type="spellEnd"/>
      <w:r w:rsidRPr="00D53894">
        <w:rPr>
          <w:rFonts w:ascii="Source Serif Pro" w:eastAsia="Arial" w:hAnsi="Source Serif Pro" w:cs="Arial"/>
        </w:rPr>
        <w:t xml:space="preserve"> }} </w:t>
      </w:r>
      <w:r w:rsidR="000A378B" w:rsidRPr="00D53894">
        <w:rPr>
          <w:rFonts w:ascii="Source Serif Pro" w:eastAsia="Arial" w:hAnsi="Source Serif Pro" w:cs="Arial"/>
        </w:rPr>
        <w:t xml:space="preserve">{% if </w:t>
      </w:r>
      <w:proofErr w:type="spellStart"/>
      <w:r w:rsidR="00D8139C" w:rsidRPr="00D53894">
        <w:rPr>
          <w:rFonts w:ascii="Source Serif Pro" w:eastAsia="Arial" w:hAnsi="Source Serif Pro" w:cs="Arial"/>
        </w:rPr>
        <w:t>client_</w:t>
      </w:r>
      <w:r w:rsidR="000A378B" w:rsidRPr="00D53894">
        <w:rPr>
          <w:rFonts w:ascii="Source Serif Pro" w:eastAsia="Arial" w:hAnsi="Source Serif Pro" w:cs="Arial"/>
        </w:rPr>
        <w:t>plural</w:t>
      </w:r>
      <w:proofErr w:type="spellEnd"/>
      <w:r w:rsidR="000A378B" w:rsidRPr="00D53894">
        <w:rPr>
          <w:rFonts w:ascii="Source Serif Pro" w:eastAsia="Arial" w:hAnsi="Source Serif Pro" w:cs="Arial"/>
        </w:rPr>
        <w:t xml:space="preserve"> %}</w:t>
      </w:r>
      <w:r w:rsidR="008B45D6" w:rsidRPr="00D53894">
        <w:rPr>
          <w:rFonts w:ascii="Source Serif Pro" w:eastAsia="Arial" w:hAnsi="Source Serif Pro" w:cs="Arial"/>
        </w:rPr>
        <w:t>are</w:t>
      </w:r>
      <w:r w:rsidR="00ED584E" w:rsidRPr="00D53894">
        <w:rPr>
          <w:rFonts w:ascii="Source Serif Pro" w:eastAsia="Arial" w:hAnsi="Source Serif Pro" w:cs="Arial"/>
        </w:rPr>
        <w:t xml:space="preserve"> </w:t>
      </w:r>
      <w:r w:rsidR="000A378B" w:rsidRPr="00D53894">
        <w:rPr>
          <w:rFonts w:ascii="Source Serif Pro" w:eastAsia="Arial" w:hAnsi="Source Serif Pro" w:cs="Arial"/>
        </w:rPr>
        <w:t>{%</w:t>
      </w:r>
      <w:r w:rsidR="00DA59F2" w:rsidRPr="00D53894">
        <w:rPr>
          <w:rFonts w:ascii="Source Serif Pro" w:eastAsia="Arial" w:hAnsi="Source Serif Pro" w:cs="Arial"/>
        </w:rPr>
        <w:t xml:space="preserve"> </w:t>
      </w:r>
      <w:r w:rsidR="000A378B" w:rsidRPr="00D53894">
        <w:rPr>
          <w:rFonts w:ascii="Source Serif Pro" w:eastAsia="Arial" w:hAnsi="Source Serif Pro" w:cs="Arial"/>
        </w:rPr>
        <w:t>else</w:t>
      </w:r>
      <w:r w:rsidR="00DA59F2" w:rsidRPr="00D53894">
        <w:rPr>
          <w:rFonts w:ascii="Source Serif Pro" w:eastAsia="Arial" w:hAnsi="Source Serif Pro" w:cs="Arial"/>
        </w:rPr>
        <w:t xml:space="preserve"> </w:t>
      </w:r>
      <w:r w:rsidR="000A378B" w:rsidRPr="00D53894">
        <w:rPr>
          <w:rFonts w:ascii="Source Serif Pro" w:eastAsia="Arial" w:hAnsi="Source Serif Pro" w:cs="Arial"/>
        </w:rPr>
        <w:t>%}</w:t>
      </w:r>
      <w:r w:rsidR="008B45D6" w:rsidRPr="00D53894">
        <w:rPr>
          <w:rFonts w:ascii="Source Serif Pro" w:eastAsia="Arial" w:hAnsi="Source Serif Pro" w:cs="Arial"/>
        </w:rPr>
        <w:t>is</w:t>
      </w:r>
      <w:r w:rsidR="00ED584E" w:rsidRPr="00D53894">
        <w:rPr>
          <w:rFonts w:ascii="Source Serif Pro" w:eastAsia="Arial" w:hAnsi="Source Serif Pro" w:cs="Arial"/>
        </w:rPr>
        <w:t xml:space="preserve"> </w:t>
      </w:r>
      <w:r w:rsidR="000A378B" w:rsidRPr="00D53894">
        <w:rPr>
          <w:rFonts w:ascii="Source Serif Pro" w:eastAsia="Arial" w:hAnsi="Source Serif Pro" w:cs="Arial"/>
        </w:rPr>
        <w:t>{%</w:t>
      </w:r>
      <w:r w:rsidR="00DA59F2" w:rsidRPr="00D53894">
        <w:rPr>
          <w:rFonts w:ascii="Source Serif Pro" w:eastAsia="Arial" w:hAnsi="Source Serif Pro" w:cs="Arial"/>
        </w:rPr>
        <w:t xml:space="preserve"> </w:t>
      </w:r>
      <w:r w:rsidR="000A378B" w:rsidRPr="00D53894">
        <w:rPr>
          <w:rFonts w:ascii="Source Serif Pro" w:eastAsia="Arial" w:hAnsi="Source Serif Pro" w:cs="Arial"/>
        </w:rPr>
        <w:t>endif</w:t>
      </w:r>
      <w:r w:rsidR="00DA59F2" w:rsidRPr="00D53894">
        <w:rPr>
          <w:rFonts w:ascii="Source Serif Pro" w:eastAsia="Arial" w:hAnsi="Source Serif Pro" w:cs="Arial"/>
        </w:rPr>
        <w:t xml:space="preserve"> </w:t>
      </w:r>
      <w:r w:rsidR="000A378B" w:rsidRPr="00D53894">
        <w:rPr>
          <w:rFonts w:ascii="Source Serif Pro" w:eastAsia="Arial" w:hAnsi="Source Serif Pro" w:cs="Arial"/>
        </w:rPr>
        <w:t>%}</w:t>
      </w:r>
      <w:r w:rsidRPr="00D53894">
        <w:rPr>
          <w:rFonts w:ascii="Source Serif Pro" w:eastAsia="Arial" w:hAnsi="Source Serif Pro" w:cs="Arial"/>
        </w:rPr>
        <w:t xml:space="preserve">the </w:t>
      </w:r>
      <w:r w:rsidR="003708A3" w:rsidRPr="00D53894">
        <w:rPr>
          <w:rFonts w:ascii="Source Serif Pro" w:eastAsia="Arial" w:hAnsi="Source Serif Pro" w:cs="Arial"/>
        </w:rPr>
        <w:t>{%</w:t>
      </w:r>
      <w:r w:rsidR="00DF4454" w:rsidRPr="00D53894">
        <w:rPr>
          <w:rFonts w:ascii="Source Serif Pro" w:eastAsia="Arial" w:hAnsi="Source Serif Pro" w:cs="Arial"/>
        </w:rPr>
        <w:t xml:space="preserve"> if</w:t>
      </w:r>
      <w:r w:rsidR="003708A3" w:rsidRPr="00D53894">
        <w:rPr>
          <w:rFonts w:ascii="Source Serif Pro" w:eastAsia="Arial" w:hAnsi="Source Serif Pro" w:cs="Arial"/>
        </w:rPr>
        <w:t xml:space="preserve"> </w:t>
      </w:r>
      <w:proofErr w:type="spellStart"/>
      <w:r w:rsidR="003708A3" w:rsidRPr="00D53894">
        <w:rPr>
          <w:rFonts w:ascii="Source Serif Pro" w:eastAsia="Arial" w:hAnsi="Source Serif Pro" w:cs="Arial"/>
        </w:rPr>
        <w:t>release.after_sale</w:t>
      </w:r>
      <w:proofErr w:type="spellEnd"/>
      <w:r w:rsidR="003708A3" w:rsidRPr="00D53894">
        <w:rPr>
          <w:rFonts w:ascii="Source Serif Pro" w:eastAsia="Arial" w:hAnsi="Source Serif Pro" w:cs="Arial"/>
        </w:rPr>
        <w:t xml:space="preserve"> %}former {% endif %}</w:t>
      </w:r>
      <w:r w:rsidRPr="00D53894">
        <w:rPr>
          <w:rFonts w:ascii="Source Serif Pro" w:eastAsia="Arial" w:hAnsi="Source Serif Pro" w:cs="Arial"/>
        </w:rPr>
        <w:t xml:space="preserve">owner of {{ </w:t>
      </w:r>
      <w:proofErr w:type="spellStart"/>
      <w:r w:rsidR="003A7A51" w:rsidRPr="00D53894">
        <w:rPr>
          <w:rFonts w:ascii="Source Serif Pro" w:eastAsia="Arial" w:hAnsi="Source Serif Pro" w:cs="Arial"/>
        </w:rPr>
        <w:t>release.</w:t>
      </w:r>
      <w:r w:rsidRPr="00D53894">
        <w:rPr>
          <w:rFonts w:ascii="Source Serif Pro" w:eastAsia="Arial" w:hAnsi="Source Serif Pro" w:cs="Arial"/>
        </w:rPr>
        <w:t>service</w:t>
      </w:r>
      <w:r w:rsidR="00DB2CC0" w:rsidRPr="00D53894">
        <w:rPr>
          <w:rFonts w:ascii="Source Serif Pro" w:eastAsia="Arial" w:hAnsi="Source Serif Pro" w:cs="Arial"/>
        </w:rPr>
        <w:t>_</w:t>
      </w:r>
      <w:r w:rsidRPr="00D53894">
        <w:rPr>
          <w:rFonts w:ascii="Source Serif Pro" w:eastAsia="Arial" w:hAnsi="Source Serif Pro" w:cs="Arial"/>
        </w:rPr>
        <w:t>address</w:t>
      </w:r>
      <w:proofErr w:type="spellEnd"/>
      <w:r w:rsidRPr="00D53894">
        <w:rPr>
          <w:rFonts w:ascii="Source Serif Pro" w:eastAsia="Arial" w:hAnsi="Source Serif Pro" w:cs="Arial"/>
        </w:rPr>
        <w:t xml:space="preserve"> }} (the “Property”),</w:t>
      </w:r>
    </w:p>
    <w:p w14:paraId="62569EFB" w14:textId="038B2372" w:rsidR="004674EF" w:rsidRDefault="004674EF" w:rsidP="00EC6FD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00" w:beforeAutospacing="1" w:after="240"/>
        <w:jc w:val="both"/>
        <w:rPr>
          <w:rFonts w:ascii="Source Serif Pro" w:hAnsi="Source Serif Pro"/>
          <w:color w:val="auto"/>
        </w:rPr>
      </w:pPr>
      <w:r w:rsidRPr="004674EF">
        <w:rPr>
          <w:rFonts w:ascii="Source Serif Pro" w:hAnsi="Source Serif Pro"/>
          <w:smallCaps/>
          <w:color w:val="auto"/>
        </w:rPr>
        <w:t>And whereas</w:t>
      </w:r>
      <w:r w:rsidRPr="004674EF">
        <w:rPr>
          <w:rFonts w:ascii="Source Serif Pro" w:hAnsi="Source Serif Pro"/>
          <w:color w:val="auto"/>
        </w:rPr>
        <w:t xml:space="preserve"> </w:t>
      </w:r>
      <w:r w:rsidR="00586EDC">
        <w:rPr>
          <w:rFonts w:ascii="Source Serif Pro" w:hAnsi="Source Serif Pro"/>
          <w:color w:val="auto"/>
        </w:rPr>
        <w:t xml:space="preserve">by a loan agreement dated {{ </w:t>
      </w:r>
      <w:proofErr w:type="spellStart"/>
      <w:r w:rsidR="00586EDC">
        <w:rPr>
          <w:rFonts w:ascii="Source Serif Pro" w:hAnsi="Source Serif Pro"/>
          <w:color w:val="auto"/>
        </w:rPr>
        <w:t>release.loan_agreement_date</w:t>
      </w:r>
      <w:proofErr w:type="spellEnd"/>
      <w:r w:rsidR="00586EDC">
        <w:rPr>
          <w:rFonts w:ascii="Source Serif Pro" w:hAnsi="Source Serif Pro"/>
          <w:color w:val="auto"/>
        </w:rPr>
        <w:t xml:space="preserve"> }} </w:t>
      </w:r>
      <w:r w:rsidRPr="004674EF">
        <w:rPr>
          <w:rFonts w:ascii="Source Serif Pro" w:hAnsi="Source Serif Pro"/>
          <w:color w:val="auto"/>
        </w:rPr>
        <w:t xml:space="preserve">the Company </w:t>
      </w:r>
      <w:r w:rsidR="00586EDC">
        <w:rPr>
          <w:rFonts w:ascii="Source Serif Pro" w:hAnsi="Source Serif Pro"/>
          <w:color w:val="auto"/>
        </w:rPr>
        <w:t xml:space="preserve">made a loan to the {{ </w:t>
      </w:r>
      <w:proofErr w:type="spellStart"/>
      <w:r w:rsidR="00586EDC">
        <w:rPr>
          <w:rFonts w:ascii="Source Serif Pro" w:hAnsi="Source Serif Pro"/>
          <w:color w:val="auto"/>
        </w:rPr>
        <w:t>client_identifier</w:t>
      </w:r>
      <w:proofErr w:type="spellEnd"/>
      <w:r w:rsidR="00586EDC">
        <w:rPr>
          <w:rFonts w:ascii="Source Serif Pro" w:hAnsi="Source Serif Pro"/>
          <w:color w:val="auto"/>
        </w:rPr>
        <w:t xml:space="preserve"> }} to fund certain goods to be installed or services to be performed a</w:t>
      </w:r>
      <w:r w:rsidRPr="004674EF">
        <w:rPr>
          <w:rFonts w:ascii="Source Serif Pro" w:hAnsi="Source Serif Pro"/>
          <w:color w:val="auto"/>
        </w:rPr>
        <w:t xml:space="preserve">t the Property </w:t>
      </w:r>
      <w:r w:rsidR="00A7019B">
        <w:rPr>
          <w:rFonts w:ascii="Source Serif Pro" w:hAnsi="Source Serif Pro"/>
          <w:color w:val="auto"/>
        </w:rPr>
        <w:t xml:space="preserve"> </w:t>
      </w:r>
      <w:r w:rsidRPr="004674EF">
        <w:rPr>
          <w:rFonts w:ascii="Source Serif Pro" w:hAnsi="Source Serif Pro"/>
          <w:color w:val="auto"/>
        </w:rPr>
        <w:t>(the “</w:t>
      </w:r>
      <w:r w:rsidR="00586EDC">
        <w:rPr>
          <w:rFonts w:ascii="Source Serif Pro" w:hAnsi="Source Serif Pro"/>
          <w:color w:val="auto"/>
        </w:rPr>
        <w:t>Loan</w:t>
      </w:r>
      <w:r w:rsidRPr="004674EF">
        <w:rPr>
          <w:rFonts w:ascii="Source Serif Pro" w:hAnsi="Source Serif Pro"/>
          <w:color w:val="auto"/>
        </w:rPr>
        <w:t>”),</w:t>
      </w:r>
    </w:p>
    <w:p w14:paraId="0BBCFFD9" w14:textId="6B86C8EC" w:rsidR="00353763" w:rsidRPr="00D53894" w:rsidRDefault="00B02012" w:rsidP="00983A2D">
      <w:pPr>
        <w:spacing w:before="100" w:beforeAutospacing="1" w:after="240"/>
        <w:jc w:val="both"/>
        <w:rPr>
          <w:rFonts w:ascii="Source Serif Pro" w:eastAsia="Arial" w:hAnsi="Source Serif Pro" w:cs="Arial"/>
        </w:rPr>
      </w:pPr>
      <w:r w:rsidRPr="00D53894">
        <w:rPr>
          <w:rFonts w:ascii="Source Serif Pro" w:hAnsi="Source Serif Pro" w:cs="Gentium Book Basic"/>
          <w:smallCaps/>
          <w:color w:val="auto"/>
        </w:rPr>
        <w:t>And whereas</w:t>
      </w:r>
      <w:r w:rsidRPr="00D53894">
        <w:rPr>
          <w:rFonts w:ascii="Source Serif Pro" w:eastAsia="Arial" w:hAnsi="Source Serif Pro" w:cs="Arial"/>
        </w:rPr>
        <w:t xml:space="preserve"> </w:t>
      </w:r>
      <w:r w:rsidR="00643647" w:rsidRPr="00D53894">
        <w:rPr>
          <w:rFonts w:ascii="Source Serif Pro" w:eastAsia="Arial" w:hAnsi="Source Serif Pro" w:cs="Arial"/>
        </w:rPr>
        <w:t xml:space="preserve">the </w:t>
      </w:r>
      <w:r w:rsidR="00586EDC">
        <w:rPr>
          <w:rFonts w:ascii="Source Serif Pro" w:eastAsia="Arial" w:hAnsi="Source Serif Pro" w:cs="Arial"/>
        </w:rPr>
        <w:t>Loan is th</w:t>
      </w:r>
      <w:r w:rsidR="00353763" w:rsidRPr="00D53894">
        <w:rPr>
          <w:rFonts w:ascii="Source Serif Pro" w:eastAsia="Arial" w:hAnsi="Source Serif Pro" w:cs="Arial"/>
        </w:rPr>
        <w:t xml:space="preserve">e subject matter of a </w:t>
      </w:r>
      <w:r w:rsidR="00080C56" w:rsidRPr="00D53894">
        <w:rPr>
          <w:rFonts w:ascii="Source Serif Pro" w:eastAsia="Arial" w:hAnsi="Source Serif Pro" w:cs="Arial"/>
        </w:rPr>
        <w:t>dispute</w:t>
      </w:r>
      <w:r w:rsidR="00353763" w:rsidRPr="00D53894">
        <w:rPr>
          <w:rFonts w:ascii="Source Serif Pro" w:eastAsia="Arial" w:hAnsi="Source Serif Pro" w:cs="Arial"/>
        </w:rPr>
        <w:t xml:space="preserve"> (the “Dispute”),</w:t>
      </w:r>
    </w:p>
    <w:p w14:paraId="701F5EE8" w14:textId="758DC6C4" w:rsidR="009B7D23" w:rsidRPr="00D53894" w:rsidRDefault="00353763" w:rsidP="00586EDC">
      <w:pPr>
        <w:spacing w:before="100" w:beforeAutospacing="1" w:after="240"/>
        <w:jc w:val="both"/>
        <w:rPr>
          <w:rFonts w:ascii="Source Serif Pro" w:hAnsi="Source Serif Pro" w:cs="Gentium Book Basic"/>
          <w:color w:val="auto"/>
          <w14:numForm w14:val="oldStyle"/>
          <w14:numSpacing w14:val="proportional"/>
        </w:rPr>
      </w:pPr>
      <w:r w:rsidRPr="00D53894">
        <w:rPr>
          <w:rFonts w:ascii="Source Serif Pro" w:hAnsi="Source Serif Pro" w:cs="Gentium Book Basic"/>
          <w:smallCaps/>
          <w:color w:val="auto"/>
          <w14:numForm w14:val="oldStyle"/>
          <w14:numSpacing w14:val="proportional"/>
        </w:rPr>
        <w:t>And whereas</w:t>
      </w:r>
      <w:r w:rsidRPr="00D53894">
        <w:rPr>
          <w:rFonts w:ascii="Source Serif Pro" w:eastAsia="Arial" w:hAnsi="Source Serif Pro" w:cs="Arial"/>
          <w14:numForm w14:val="oldStyle"/>
          <w14:numSpacing w14:val="proportional"/>
        </w:rPr>
        <w:t xml:space="preserve"> the {{ </w:t>
      </w:r>
      <w:proofErr w:type="spellStart"/>
      <w:r w:rsidR="003A7A51" w:rsidRPr="00D53894">
        <w:rPr>
          <w:rFonts w:ascii="Source Serif Pro" w:eastAsia="Arial" w:hAnsi="Source Serif Pro" w:cs="Arial"/>
          <w14:numForm w14:val="oldStyle"/>
          <w14:numSpacing w14:val="proportional"/>
        </w:rPr>
        <w:t>client_identifier</w:t>
      </w:r>
      <w:proofErr w:type="spellEnd"/>
      <w:r w:rsidRPr="00D53894">
        <w:rPr>
          <w:rFonts w:ascii="Source Serif Pro" w:eastAsia="Arial" w:hAnsi="Source Serif Pro" w:cs="Arial"/>
          <w14:numForm w14:val="oldStyle"/>
          <w14:numSpacing w14:val="proportional"/>
        </w:rPr>
        <w:t xml:space="preserve"> }} and the Company (collectively, the Parties) have agreed to </w:t>
      </w:r>
      <w:r w:rsidR="00692B27" w:rsidRPr="00D53894">
        <w:rPr>
          <w:rFonts w:ascii="Source Serif Pro" w:eastAsia="Arial" w:hAnsi="Source Serif Pro" w:cs="Arial"/>
          <w14:numForm w14:val="oldStyle"/>
          <w14:numSpacing w14:val="proportional"/>
        </w:rPr>
        <w:t xml:space="preserve">a full and final </w:t>
      </w:r>
      <w:r w:rsidRPr="00D53894">
        <w:rPr>
          <w:rFonts w:ascii="Source Serif Pro" w:eastAsia="Arial" w:hAnsi="Source Serif Pro" w:cs="Arial"/>
          <w14:numForm w14:val="oldStyle"/>
          <w14:numSpacing w14:val="proportional"/>
        </w:rPr>
        <w:t>settle</w:t>
      </w:r>
      <w:r w:rsidR="00692B27" w:rsidRPr="00D53894">
        <w:rPr>
          <w:rFonts w:ascii="Source Serif Pro" w:eastAsia="Arial" w:hAnsi="Source Serif Pro" w:cs="Arial"/>
          <w14:numForm w14:val="oldStyle"/>
          <w14:numSpacing w14:val="proportional"/>
        </w:rPr>
        <w:t>ment of</w:t>
      </w:r>
      <w:r w:rsidRPr="00D53894">
        <w:rPr>
          <w:rFonts w:ascii="Source Serif Pro" w:eastAsia="Arial" w:hAnsi="Source Serif Pro" w:cs="Arial"/>
          <w14:numForm w14:val="oldStyle"/>
          <w14:numSpacing w14:val="proportional"/>
        </w:rPr>
        <w:t xml:space="preserve"> the Dispute</w:t>
      </w:r>
      <w:r w:rsidR="00985418">
        <w:rPr>
          <w:rFonts w:ascii="Source Serif Pro" w:eastAsia="Arial" w:hAnsi="Source Serif Pro" w:cs="Arial"/>
          <w14:numForm w14:val="oldStyle"/>
          <w14:numSpacing w14:val="proportional"/>
        </w:rPr>
        <w:t>{%if (</w:t>
      </w:r>
      <w:proofErr w:type="spellStart"/>
      <w:r w:rsidR="00985418">
        <w:rPr>
          <w:rFonts w:ascii="Source Serif Pro" w:eastAsia="Arial" w:hAnsi="Source Serif Pro" w:cs="Arial"/>
          <w14:numForm w14:val="oldStyle"/>
          <w14:numSpacing w14:val="proportional"/>
        </w:rPr>
        <w:t>release.payment|int</w:t>
      </w:r>
      <w:proofErr w:type="spellEnd"/>
      <w:r w:rsidR="00985418">
        <w:rPr>
          <w:rFonts w:ascii="Source Serif Pro" w:eastAsia="Arial" w:hAnsi="Source Serif Pro" w:cs="Arial"/>
          <w14:numForm w14:val="oldStyle"/>
          <w14:numSpacing w14:val="proportional"/>
        </w:rPr>
        <w:t xml:space="preserve">) &gt; 0 %} </w:t>
      </w:r>
      <w:r w:rsidR="00985418" w:rsidRPr="00985418">
        <w:rPr>
          <w:rFonts w:ascii="Source Serif Pro" w:eastAsia="Arial" w:hAnsi="Source Serif Pro" w:cs="Arial"/>
          <w14:numForm w14:val="oldStyle"/>
          <w14:numSpacing w14:val="proportional"/>
        </w:rPr>
        <w:t>upon payment of</w:t>
      </w:r>
      <w:r w:rsidR="00985418">
        <w:rPr>
          <w:rFonts w:ascii="Source Serif Pro" w:eastAsia="Arial" w:hAnsi="Source Serif Pro" w:cs="Arial"/>
          <w14:numForm w14:val="oldStyle"/>
          <w14:numSpacing w14:val="proportional"/>
        </w:rPr>
        <w:t xml:space="preserve"> {{ currency(</w:t>
      </w:r>
      <w:proofErr w:type="spellStart"/>
      <w:r w:rsidR="00985418">
        <w:rPr>
          <w:rFonts w:ascii="Source Serif Pro" w:eastAsia="Arial" w:hAnsi="Source Serif Pro" w:cs="Arial"/>
          <w14:numForm w14:val="oldStyle"/>
          <w14:numSpacing w14:val="proportional"/>
        </w:rPr>
        <w:t>release.payment</w:t>
      </w:r>
      <w:proofErr w:type="spellEnd"/>
      <w:r w:rsidR="00985418">
        <w:rPr>
          <w:rFonts w:ascii="Source Serif Pro" w:eastAsia="Arial" w:hAnsi="Source Serif Pro" w:cs="Arial"/>
          <w14:numForm w14:val="oldStyle"/>
          <w14:numSpacing w14:val="proportional"/>
        </w:rPr>
        <w:t>) }}</w:t>
      </w:r>
      <w:r w:rsidR="00985418" w:rsidRPr="00985418">
        <w:rPr>
          <w:rFonts w:ascii="Source Serif Pro" w:eastAsia="Arial" w:hAnsi="Source Serif Pro" w:cs="Arial"/>
          <w14:numForm w14:val="oldStyle"/>
          <w14:numSpacing w14:val="proportional"/>
        </w:rPr>
        <w:t xml:space="preserve"> by the Client to </w:t>
      </w:r>
      <w:r w:rsidR="00985418">
        <w:rPr>
          <w:rFonts w:ascii="Source Serif Pro" w:eastAsia="Arial" w:hAnsi="Source Serif Pro" w:cs="Arial"/>
          <w14:numForm w14:val="oldStyle"/>
          <w14:numSpacing w14:val="proportional"/>
        </w:rPr>
        <w:t xml:space="preserve">{{ </w:t>
      </w:r>
      <w:proofErr w:type="spellStart"/>
      <w:r w:rsidR="00985418">
        <w:rPr>
          <w:rFonts w:ascii="Source Serif Pro" w:eastAsia="Arial" w:hAnsi="Source Serif Pro" w:cs="Arial"/>
          <w14:numForm w14:val="oldStyle"/>
          <w14:numSpacing w14:val="proportional"/>
        </w:rPr>
        <w:t>release.company</w:t>
      </w:r>
      <w:proofErr w:type="spellEnd"/>
      <w:r w:rsidR="00985418">
        <w:rPr>
          <w:rFonts w:ascii="Source Serif Pro" w:eastAsia="Arial" w:hAnsi="Source Serif Pro" w:cs="Arial"/>
          <w14:numForm w14:val="oldStyle"/>
          <w14:numSpacing w14:val="proportional"/>
        </w:rPr>
        <w:t xml:space="preserve"> }}{{ </w:t>
      </w:r>
      <w:proofErr w:type="spellStart"/>
      <w:r w:rsidR="00985418">
        <w:rPr>
          <w:rFonts w:ascii="Source Serif Pro" w:eastAsia="Arial" w:hAnsi="Source Serif Pro" w:cs="Arial"/>
          <w14:numForm w14:val="oldStyle"/>
          <w14:numSpacing w14:val="proportional"/>
        </w:rPr>
        <w:t>release</w:t>
      </w:r>
      <w:r w:rsidR="00EC78CB">
        <w:rPr>
          <w:rFonts w:ascii="Source Serif Pro" w:eastAsia="Arial" w:hAnsi="Source Serif Pro" w:cs="Arial"/>
          <w14:numForm w14:val="oldStyle"/>
          <w14:numSpacing w14:val="proportional"/>
        </w:rPr>
        <w:t>.</w:t>
      </w:r>
      <w:r w:rsidR="00985418">
        <w:rPr>
          <w:rFonts w:ascii="Source Serif Pro" w:eastAsia="Arial" w:hAnsi="Source Serif Pro" w:cs="Arial"/>
          <w14:numForm w14:val="oldStyle"/>
          <w14:numSpacing w14:val="proportional"/>
        </w:rPr>
        <w:t>payment_details</w:t>
      </w:r>
      <w:proofErr w:type="spellEnd"/>
      <w:r w:rsidR="00985418">
        <w:rPr>
          <w:rFonts w:ascii="Source Serif Pro" w:eastAsia="Arial" w:hAnsi="Source Serif Pro" w:cs="Arial"/>
          <w14:numForm w14:val="oldStyle"/>
          <w14:numSpacing w14:val="proportional"/>
        </w:rPr>
        <w:t xml:space="preserve"> }}</w:t>
      </w:r>
      <w:r w:rsidR="008926CB">
        <w:rPr>
          <w:rFonts w:ascii="Source Serif Pro" w:eastAsia="Arial" w:hAnsi="Source Serif Pro" w:cs="Arial"/>
          <w14:numForm w14:val="oldStyle"/>
          <w14:numSpacing w14:val="proportional"/>
        </w:rPr>
        <w:t>{% else %} upon closure of the account</w:t>
      </w:r>
      <w:r w:rsidR="00985418">
        <w:rPr>
          <w:rFonts w:ascii="Source Serif Pro" w:eastAsia="Arial" w:hAnsi="Source Serif Pro" w:cs="Arial"/>
          <w14:numForm w14:val="oldStyle"/>
          <w14:numSpacing w14:val="proportional"/>
        </w:rPr>
        <w:t>{%endif%}</w:t>
      </w:r>
      <w:r w:rsidR="00985418" w:rsidRPr="00985418">
        <w:rPr>
          <w:rFonts w:ascii="Source Serif Pro" w:eastAsia="Arial" w:hAnsi="Source Serif Pro" w:cs="Arial"/>
          <w14:numForm w14:val="oldStyle"/>
          <w14:numSpacing w14:val="proportional"/>
        </w:rPr>
        <w:t xml:space="preserve">{% if </w:t>
      </w:r>
      <w:proofErr w:type="spellStart"/>
      <w:r w:rsidR="00985418" w:rsidRPr="00985418">
        <w:rPr>
          <w:rFonts w:ascii="Source Serif Pro" w:eastAsia="Arial" w:hAnsi="Source Serif Pro" w:cs="Arial"/>
          <w14:numForm w14:val="oldStyle"/>
          <w14:numSpacing w14:val="proportional"/>
        </w:rPr>
        <w:t>release.remove_nosi</w:t>
      </w:r>
      <w:proofErr w:type="spellEnd"/>
      <w:r w:rsidR="00985418" w:rsidRPr="00985418">
        <w:rPr>
          <w:rFonts w:ascii="Source Serif Pro" w:eastAsia="Arial" w:hAnsi="Source Serif Pro" w:cs="Arial"/>
          <w14:numForm w14:val="oldStyle"/>
          <w14:numSpacing w14:val="proportional"/>
        </w:rPr>
        <w:t xml:space="preserve"> %}</w:t>
      </w:r>
      <w:r w:rsidR="00985418">
        <w:rPr>
          <w:rFonts w:ascii="Source Serif Pro" w:eastAsia="Arial" w:hAnsi="Source Serif Pro" w:cs="Arial"/>
          <w14:numForm w14:val="oldStyle"/>
          <w14:numSpacing w14:val="proportional"/>
        </w:rPr>
        <w:t xml:space="preserve"> </w:t>
      </w:r>
      <w:r w:rsidR="00985418" w:rsidRPr="00985418">
        <w:rPr>
          <w:rFonts w:ascii="Source Serif Pro" w:eastAsia="Arial" w:hAnsi="Source Serif Pro" w:cs="Arial"/>
          <w14:numForm w14:val="oldStyle"/>
          <w14:numSpacing w14:val="proportional"/>
        </w:rPr>
        <w:t xml:space="preserve"> an</w:t>
      </w:r>
      <w:r w:rsidR="008926CB">
        <w:rPr>
          <w:rFonts w:ascii="Source Serif Pro" w:eastAsia="Arial" w:hAnsi="Source Serif Pro" w:cs="Arial"/>
          <w14:numForm w14:val="oldStyle"/>
          <w14:numSpacing w14:val="proportional"/>
        </w:rPr>
        <w:t xml:space="preserve">d </w:t>
      </w:r>
      <w:r w:rsidR="00985418" w:rsidRPr="00985418">
        <w:rPr>
          <w:rFonts w:ascii="Source Serif Pro" w:eastAsia="Arial" w:hAnsi="Source Serif Pro" w:cs="Arial"/>
          <w14:numForm w14:val="oldStyle"/>
          <w14:numSpacing w14:val="proportional"/>
        </w:rPr>
        <w:t xml:space="preserve">the Company shall discharge the Notice of Security Interest registered on title to the Property with respect to the Loan{% if </w:t>
      </w:r>
      <w:proofErr w:type="spellStart"/>
      <w:r w:rsidR="00985418" w:rsidRPr="00985418">
        <w:rPr>
          <w:rFonts w:ascii="Source Serif Pro" w:eastAsia="Arial" w:hAnsi="Source Serif Pro" w:cs="Arial"/>
          <w14:numForm w14:val="oldStyle"/>
          <w14:numSpacing w14:val="proportional"/>
        </w:rPr>
        <w:t>release.provide_discharge</w:t>
      </w:r>
      <w:proofErr w:type="spellEnd"/>
      <w:r w:rsidR="00985418" w:rsidRPr="00985418">
        <w:rPr>
          <w:rFonts w:ascii="Source Serif Pro" w:eastAsia="Arial" w:hAnsi="Source Serif Pro" w:cs="Arial"/>
          <w14:numForm w14:val="oldStyle"/>
          <w14:numSpacing w14:val="proportional"/>
        </w:rPr>
        <w:t xml:space="preserve"> %} and provide the receipted discharge within {{ </w:t>
      </w:r>
      <w:proofErr w:type="spellStart"/>
      <w:r w:rsidR="00985418" w:rsidRPr="00985418">
        <w:rPr>
          <w:rFonts w:ascii="Source Serif Pro" w:eastAsia="Arial" w:hAnsi="Source Serif Pro" w:cs="Arial"/>
          <w14:numForm w14:val="oldStyle"/>
          <w14:numSpacing w14:val="proportional"/>
        </w:rPr>
        <w:t>nice_number</w:t>
      </w:r>
      <w:proofErr w:type="spellEnd"/>
      <w:r w:rsidR="00985418" w:rsidRPr="00985418">
        <w:rPr>
          <w:rFonts w:ascii="Source Serif Pro" w:eastAsia="Arial" w:hAnsi="Source Serif Pro" w:cs="Arial"/>
          <w14:numForm w14:val="oldStyle"/>
          <w14:numSpacing w14:val="proportional"/>
        </w:rPr>
        <w:t>(</w:t>
      </w:r>
      <w:proofErr w:type="spellStart"/>
      <w:r w:rsidR="00985418" w:rsidRPr="00985418">
        <w:rPr>
          <w:rFonts w:ascii="Source Serif Pro" w:eastAsia="Arial" w:hAnsi="Source Serif Pro" w:cs="Arial"/>
          <w14:numForm w14:val="oldStyle"/>
          <w14:numSpacing w14:val="proportional"/>
        </w:rPr>
        <w:t>release.discharge_deadline</w:t>
      </w:r>
      <w:proofErr w:type="spellEnd"/>
      <w:r w:rsidR="00985418" w:rsidRPr="00985418">
        <w:rPr>
          <w:rFonts w:ascii="Source Serif Pro" w:eastAsia="Arial" w:hAnsi="Source Serif Pro" w:cs="Arial"/>
          <w14:numForm w14:val="oldStyle"/>
          <w14:numSpacing w14:val="proportional"/>
        </w:rPr>
        <w:t xml:space="preserve">) }} business days of{%if </w:t>
      </w:r>
      <w:proofErr w:type="spellStart"/>
      <w:r w:rsidR="00985418" w:rsidRPr="00985418">
        <w:rPr>
          <w:rFonts w:ascii="Source Serif Pro" w:eastAsia="Arial" w:hAnsi="Source Serif Pro" w:cs="Arial"/>
          <w14:numForm w14:val="oldStyle"/>
          <w14:numSpacing w14:val="proportional"/>
        </w:rPr>
        <w:t>release.payment|int</w:t>
      </w:r>
      <w:proofErr w:type="spellEnd"/>
      <w:r w:rsidR="00985418" w:rsidRPr="00985418">
        <w:rPr>
          <w:rFonts w:ascii="Source Serif Pro" w:eastAsia="Arial" w:hAnsi="Source Serif Pro" w:cs="Arial"/>
          <w14:numForm w14:val="oldStyle"/>
          <w14:numSpacing w14:val="proportional"/>
        </w:rPr>
        <w:t xml:space="preserve"> &gt; 0 %} receipt of funds{% else %} receipt of this executed agreement{% endif %}{% endif %}{% endif %},</w:t>
      </w:r>
    </w:p>
    <w:p w14:paraId="1BDC4A91" w14:textId="01F29C6B" w:rsidR="00CD2FAB" w:rsidRPr="00D53894" w:rsidRDefault="00857EE1" w:rsidP="00247DBD">
      <w:pPr>
        <w:keepNext/>
        <w:spacing w:before="100" w:beforeAutospacing="1" w:after="240"/>
        <w:jc w:val="both"/>
        <w:rPr>
          <w:rFonts w:ascii="Source Serif Pro" w:eastAsia="Arial" w:hAnsi="Source Serif Pro" w:cs="Arial"/>
        </w:rPr>
      </w:pPr>
      <w:r w:rsidRPr="00D53894">
        <w:rPr>
          <w:rFonts w:ascii="Source Serif Pro" w:eastAsia="Arial" w:hAnsi="Source Serif Pro" w:cs="Gentium Book Basic"/>
          <w:smallCaps/>
          <w:color w:val="auto"/>
        </w:rPr>
        <w:t>Now therefore</w:t>
      </w:r>
      <w:r w:rsidR="00AB1BD1" w:rsidRPr="00D53894">
        <w:rPr>
          <w:rFonts w:ascii="Source Serif Pro" w:eastAsia="Arial" w:hAnsi="Source Serif Pro" w:cs="Arial"/>
        </w:rPr>
        <w:t>, for good and valuable consideration, the receipt and sufficiency of which is hereby irrevocably acknowledged, the Parties hereto covenant and agree as follows:</w:t>
      </w:r>
    </w:p>
    <w:p w14:paraId="72A28374" w14:textId="21F2FD78" w:rsidR="00FA7D4C" w:rsidRPr="00247DBD" w:rsidRDefault="00FA7D4C" w:rsidP="00247DBD">
      <w:pPr>
        <w:numPr>
          <w:ilvl w:val="0"/>
          <w:numId w:val="1"/>
        </w:numPr>
        <w:spacing w:after="200"/>
        <w:jc w:val="both"/>
        <w:rPr>
          <w:rFonts w:ascii="Source Serif Pro" w:eastAsia="Arial" w:hAnsi="Source Serif Pro" w:cs="Arial"/>
        </w:rPr>
      </w:pPr>
      <w:r w:rsidRPr="00D53894">
        <w:rPr>
          <w:rFonts w:ascii="Source Serif Pro" w:eastAsia="Arial" w:hAnsi="Source Serif Pro" w:cs="Arial"/>
          <w:b/>
        </w:rPr>
        <w:t>Recitals</w:t>
      </w:r>
      <w:r w:rsidRPr="00D53894">
        <w:rPr>
          <w:rFonts w:ascii="Source Serif Pro" w:eastAsia="Arial" w:hAnsi="Source Serif Pro" w:cs="Arial"/>
          <w:bCs/>
        </w:rPr>
        <w:t>. The above recitals are hereby incorporated into and constitute part of this Mutual Release Agreement.</w:t>
      </w:r>
    </w:p>
    <w:p w14:paraId="7EA64484" w14:textId="2ED30F01" w:rsidR="00857EE1" w:rsidRPr="00247DBD" w:rsidRDefault="006059DD" w:rsidP="00247DBD">
      <w:pPr>
        <w:numPr>
          <w:ilvl w:val="0"/>
          <w:numId w:val="1"/>
        </w:numPr>
        <w:spacing w:after="200"/>
        <w:jc w:val="both"/>
        <w:rPr>
          <w:rFonts w:ascii="Source Serif Pro" w:eastAsia="Arial" w:hAnsi="Source Serif Pro" w:cs="Arial"/>
        </w:rPr>
      </w:pPr>
      <w:r w:rsidRPr="00D53894">
        <w:rPr>
          <w:rFonts w:ascii="Source Serif Pro" w:eastAsia="Arial" w:hAnsi="Source Serif Pro" w:cs="Arial"/>
          <w:b/>
        </w:rPr>
        <w:t>Release by the Company</w:t>
      </w:r>
      <w:r w:rsidR="00857EE1" w:rsidRPr="00D53894">
        <w:rPr>
          <w:rFonts w:ascii="Source Serif Pro" w:eastAsia="Arial" w:hAnsi="Source Serif Pro" w:cs="Arial"/>
          <w:b/>
        </w:rPr>
        <w:t xml:space="preserve">. </w:t>
      </w:r>
      <w:r w:rsidRPr="00D53894">
        <w:rPr>
          <w:rFonts w:ascii="Source Serif Pro" w:eastAsia="Arial" w:hAnsi="Source Serif Pro" w:cs="Arial"/>
        </w:rPr>
        <w:t>The Company</w:t>
      </w:r>
      <w:r w:rsidR="00051F93" w:rsidRPr="00D53894">
        <w:rPr>
          <w:rFonts w:ascii="Source Serif Pro" w:eastAsia="Arial" w:hAnsi="Source Serif Pro" w:cs="Arial"/>
        </w:rPr>
        <w:t xml:space="preserve"> and </w:t>
      </w:r>
      <w:r w:rsidR="00AB1BD1" w:rsidRPr="00D53894">
        <w:rPr>
          <w:rFonts w:ascii="Source Serif Pro" w:eastAsia="Arial" w:hAnsi="Source Serif Pro" w:cs="Arial"/>
        </w:rPr>
        <w:t xml:space="preserve">its </w:t>
      </w:r>
      <w:r w:rsidR="00857EE1" w:rsidRPr="00D53894">
        <w:rPr>
          <w:rFonts w:ascii="Source Serif Pro" w:eastAsia="Arial" w:hAnsi="Source Serif Pro" w:cs="Arial"/>
        </w:rPr>
        <w:t xml:space="preserve">officers, directors, </w:t>
      </w:r>
      <w:r w:rsidR="00AB1BD1" w:rsidRPr="00D53894">
        <w:rPr>
          <w:rFonts w:ascii="Source Serif Pro" w:eastAsia="Arial" w:hAnsi="Source Serif Pro" w:cs="Arial"/>
        </w:rPr>
        <w:t xml:space="preserve">employees, agents, servants, </w:t>
      </w:r>
      <w:r w:rsidR="00051F93" w:rsidRPr="00D53894">
        <w:rPr>
          <w:rFonts w:ascii="Source Serif Pro" w:eastAsia="Arial" w:hAnsi="Source Serif Pro" w:cs="Arial"/>
        </w:rPr>
        <w:t xml:space="preserve">successors </w:t>
      </w:r>
      <w:r w:rsidR="00AB1BD1" w:rsidRPr="00D53894">
        <w:rPr>
          <w:rFonts w:ascii="Source Serif Pro" w:eastAsia="Arial" w:hAnsi="Source Serif Pro" w:cs="Arial"/>
        </w:rPr>
        <w:t>assigns, affiliates, related entities</w:t>
      </w:r>
      <w:r w:rsidR="00051F93" w:rsidRPr="00D53894">
        <w:rPr>
          <w:rFonts w:ascii="Source Serif Pro" w:eastAsia="Arial" w:hAnsi="Source Serif Pro" w:cs="Arial"/>
        </w:rPr>
        <w:t xml:space="preserve"> and</w:t>
      </w:r>
      <w:r w:rsidR="00AB1BD1" w:rsidRPr="00D53894">
        <w:rPr>
          <w:rFonts w:ascii="Source Serif Pro" w:eastAsia="Arial" w:hAnsi="Source Serif Pro" w:cs="Arial"/>
        </w:rPr>
        <w:t xml:space="preserve"> associated companies,</w:t>
      </w:r>
      <w:r w:rsidR="00D177B5" w:rsidRPr="00D53894">
        <w:rPr>
          <w:rFonts w:ascii="Source Serif Pro" w:eastAsia="Arial" w:hAnsi="Source Serif Pro" w:cs="Arial"/>
        </w:rPr>
        <w:t xml:space="preserve"> </w:t>
      </w:r>
      <w:r w:rsidR="00AB1BD1" w:rsidRPr="00D53894">
        <w:rPr>
          <w:rFonts w:ascii="Source Serif Pro" w:eastAsia="Arial" w:hAnsi="Source Serif Pro" w:cs="Arial"/>
        </w:rPr>
        <w:t>hereby releases, remises and forever discharges</w:t>
      </w:r>
      <w:r w:rsidR="00D177B5" w:rsidRPr="00D53894">
        <w:rPr>
          <w:rFonts w:ascii="Source Serif Pro" w:eastAsia="Arial" w:hAnsi="Source Serif Pro" w:cs="Arial"/>
        </w:rPr>
        <w:t xml:space="preserve"> </w:t>
      </w:r>
      <w:r w:rsidR="00857EE1" w:rsidRPr="00D53894">
        <w:rPr>
          <w:rFonts w:ascii="Source Serif Pro" w:eastAsia="Arial" w:hAnsi="Source Serif Pro" w:cs="Arial"/>
        </w:rPr>
        <w:t xml:space="preserve">the </w:t>
      </w:r>
      <w:r w:rsidR="00D177B5" w:rsidRPr="00D53894">
        <w:rPr>
          <w:rFonts w:ascii="Source Serif Pro" w:eastAsia="Arial" w:hAnsi="Source Serif Pro" w:cs="Arial"/>
        </w:rPr>
        <w:t xml:space="preserve">{{ </w:t>
      </w:r>
      <w:proofErr w:type="spellStart"/>
      <w:r w:rsidR="003A7A51" w:rsidRPr="00D53894">
        <w:rPr>
          <w:rFonts w:ascii="Source Serif Pro" w:eastAsia="Arial" w:hAnsi="Source Serif Pro" w:cs="Arial"/>
        </w:rPr>
        <w:t>client_identifier</w:t>
      </w:r>
      <w:proofErr w:type="spellEnd"/>
      <w:r w:rsidR="00D177B5" w:rsidRPr="00D53894">
        <w:rPr>
          <w:rFonts w:ascii="Source Serif Pro" w:eastAsia="Arial" w:hAnsi="Source Serif Pro" w:cs="Arial"/>
        </w:rPr>
        <w:t xml:space="preserve"> }}</w:t>
      </w:r>
      <w:r w:rsidR="00AB1BD1" w:rsidRPr="00D53894">
        <w:rPr>
          <w:rFonts w:ascii="Source Serif Pro" w:eastAsia="Arial" w:hAnsi="Source Serif Pro" w:cs="Arial"/>
        </w:rPr>
        <w:t xml:space="preserve"> and their agents, servants, assigns, heirs, executors, </w:t>
      </w:r>
      <w:r w:rsidR="00857EE1" w:rsidRPr="00D53894">
        <w:rPr>
          <w:rFonts w:ascii="Source Serif Pro" w:eastAsia="Arial" w:hAnsi="Source Serif Pro" w:cs="Arial"/>
        </w:rPr>
        <w:t xml:space="preserve">and </w:t>
      </w:r>
      <w:r w:rsidR="00AB1BD1" w:rsidRPr="00D53894">
        <w:rPr>
          <w:rFonts w:ascii="Source Serif Pro" w:eastAsia="Arial" w:hAnsi="Source Serif Pro" w:cs="Arial"/>
        </w:rPr>
        <w:t xml:space="preserve">administrators, if applicable, </w:t>
      </w:r>
      <w:r w:rsidR="003708A3" w:rsidRPr="00D53894">
        <w:rPr>
          <w:rFonts w:ascii="Source Serif Pro" w:eastAsia="Arial" w:hAnsi="Source Serif Pro" w:cs="Arial"/>
        </w:rPr>
        <w:t xml:space="preserve">{% if </w:t>
      </w:r>
      <w:proofErr w:type="spellStart"/>
      <w:r w:rsidR="003708A3" w:rsidRPr="00D53894">
        <w:rPr>
          <w:rFonts w:ascii="Source Serif Pro" w:eastAsia="Arial" w:hAnsi="Source Serif Pro" w:cs="Arial"/>
        </w:rPr>
        <w:t>release.after_sale</w:t>
      </w:r>
      <w:proofErr w:type="spellEnd"/>
      <w:r w:rsidR="003708A3" w:rsidRPr="00D53894">
        <w:rPr>
          <w:rFonts w:ascii="Source Serif Pro" w:eastAsia="Arial" w:hAnsi="Source Serif Pro" w:cs="Arial"/>
        </w:rPr>
        <w:t xml:space="preserve"> %} and any subsequent owner of the Property, {% endif %}</w:t>
      </w:r>
      <w:r w:rsidR="00AB1BD1" w:rsidRPr="00D53894">
        <w:rPr>
          <w:rFonts w:ascii="Source Serif Pro" w:eastAsia="Arial" w:hAnsi="Source Serif Pro" w:cs="Arial"/>
        </w:rPr>
        <w:t>of and from any and all actions, counter-claims, causes of action, contracts, covenants, whether expressed or implied, claims, whether statutory or otherwise, and demands for damages, indemnity, contribution, costs, interest, loss or harm of any nature and kind whatsoever, whether at law or in equity, and howsoever, arising, which</w:t>
      </w:r>
      <w:r w:rsidR="00857EE1" w:rsidRPr="00D53894">
        <w:rPr>
          <w:rFonts w:ascii="Source Serif Pro" w:eastAsia="Arial" w:hAnsi="Source Serif Pro" w:cs="Arial"/>
        </w:rPr>
        <w:t xml:space="preserve"> the Company </w:t>
      </w:r>
      <w:r w:rsidR="00AB1BD1" w:rsidRPr="00D53894">
        <w:rPr>
          <w:rFonts w:ascii="Source Serif Pro" w:eastAsia="Arial" w:hAnsi="Source Serif Pro" w:cs="Arial"/>
        </w:rPr>
        <w:t xml:space="preserve">may heretofore have had, may now have or may hereinafter have, and all effects and consequences thereof, including, and without restricting the generality of the foregoing, all claims which are asserted or could have been asserted in </w:t>
      </w:r>
      <w:r w:rsidR="00857EE1" w:rsidRPr="00D53894">
        <w:rPr>
          <w:rFonts w:ascii="Source Serif Pro" w:eastAsia="Arial" w:hAnsi="Source Serif Pro" w:cs="Arial"/>
        </w:rPr>
        <w:t xml:space="preserve">respect of </w:t>
      </w:r>
      <w:r w:rsidR="00AB1BD1" w:rsidRPr="00D53894">
        <w:rPr>
          <w:rFonts w:ascii="Source Serif Pro" w:eastAsia="Arial" w:hAnsi="Source Serif Pro" w:cs="Arial"/>
        </w:rPr>
        <w:t>the Dispute.</w:t>
      </w:r>
    </w:p>
    <w:p w14:paraId="1C8A6986" w14:textId="235266AB" w:rsidR="00B11C78" w:rsidRDefault="0019120C" w:rsidP="00247DBD">
      <w:pPr>
        <w:numPr>
          <w:ilvl w:val="0"/>
          <w:numId w:val="1"/>
        </w:numPr>
        <w:spacing w:after="200"/>
        <w:jc w:val="both"/>
        <w:rPr>
          <w:rFonts w:ascii="Source Serif Pro" w:eastAsia="Arial" w:hAnsi="Source Serif Pro" w:cs="Arial"/>
        </w:rPr>
      </w:pPr>
      <w:r w:rsidRPr="00D53894">
        <w:rPr>
          <w:rFonts w:ascii="Source Serif Pro" w:eastAsia="Arial" w:hAnsi="Source Serif Pro" w:cs="Arial"/>
          <w:b/>
        </w:rPr>
        <w:t>Release by the {{</w:t>
      </w:r>
      <w:proofErr w:type="spellStart"/>
      <w:r w:rsidRPr="00D53894">
        <w:rPr>
          <w:rFonts w:ascii="Source Serif Pro" w:eastAsia="Arial" w:hAnsi="Source Serif Pro" w:cs="Arial"/>
          <w:b/>
        </w:rPr>
        <w:t>client_identifier</w:t>
      </w:r>
      <w:proofErr w:type="spellEnd"/>
      <w:r w:rsidRPr="00D53894">
        <w:rPr>
          <w:rFonts w:ascii="Source Serif Pro" w:eastAsia="Arial" w:hAnsi="Source Serif Pro" w:cs="Arial"/>
          <w:b/>
        </w:rPr>
        <w:t xml:space="preserve">}}. </w:t>
      </w:r>
      <w:r w:rsidRPr="00D53894">
        <w:rPr>
          <w:rFonts w:ascii="Source Serif Pro" w:eastAsia="Arial" w:hAnsi="Source Serif Pro" w:cs="Arial"/>
        </w:rPr>
        <w:t>The {{</w:t>
      </w:r>
      <w:proofErr w:type="spellStart"/>
      <w:r w:rsidRPr="00D53894">
        <w:rPr>
          <w:rFonts w:ascii="Source Serif Pro" w:eastAsia="Arial" w:hAnsi="Source Serif Pro" w:cs="Arial"/>
        </w:rPr>
        <w:t>client_identifier</w:t>
      </w:r>
      <w:proofErr w:type="spellEnd"/>
      <w:r w:rsidRPr="00D53894">
        <w:rPr>
          <w:rFonts w:ascii="Source Serif Pro" w:eastAsia="Arial" w:hAnsi="Source Serif Pro" w:cs="Arial"/>
        </w:rPr>
        <w:t xml:space="preserve">}} and their agents, servants, assigns, heirs, executors, and administrators, if applicable, hereby releases, remises and forever discharges the Company and its officers, directors, employees, agents, servants, successors assigns, affiliates, related entities and associated companies, of and from any and all actions, counter-claims, causes of action, contracts, covenants, whether expressed or implied, claims, whether statutory or otherwise, and demands for damages, indemnity, contribution, costs, </w:t>
      </w:r>
      <w:r w:rsidRPr="00D53894">
        <w:rPr>
          <w:rFonts w:ascii="Source Serif Pro" w:eastAsia="Arial" w:hAnsi="Source Serif Pro" w:cs="Arial"/>
        </w:rPr>
        <w:lastRenderedPageBreak/>
        <w:t>interest, loss or harm of any nature and kind whatsoever, whether at law or in equity, and howsoever, arising, which the {{</w:t>
      </w:r>
      <w:proofErr w:type="spellStart"/>
      <w:r w:rsidRPr="00D53894">
        <w:rPr>
          <w:rFonts w:ascii="Source Serif Pro" w:eastAsia="Arial" w:hAnsi="Source Serif Pro" w:cs="Arial"/>
        </w:rPr>
        <w:t>client_identifier</w:t>
      </w:r>
      <w:proofErr w:type="spellEnd"/>
      <w:r w:rsidRPr="00D53894">
        <w:rPr>
          <w:rFonts w:ascii="Source Serif Pro" w:eastAsia="Arial" w:hAnsi="Source Serif Pro" w:cs="Arial"/>
        </w:rPr>
        <w:t>}} may heretofore have had, may now have or may hereinafter have, and all effects and consequences thereof, including, and without restricting the generality of the foregoing, all claims which are asserted or could have been asserted in respect of the Dispute.</w:t>
      </w:r>
    </w:p>
    <w:p w14:paraId="3743D0CC" w14:textId="21751C17" w:rsidR="00727DEA" w:rsidRPr="00727DEA" w:rsidRDefault="00727DEA" w:rsidP="00727DEA">
      <w:pPr>
        <w:numPr>
          <w:ilvl w:val="0"/>
          <w:numId w:val="1"/>
        </w:numPr>
        <w:spacing w:after="200"/>
        <w:jc w:val="both"/>
        <w:rPr>
          <w:rFonts w:ascii="Source Serif Pro" w:eastAsia="Arial" w:hAnsi="Source Serif Pro" w:cs="Arial"/>
        </w:rPr>
      </w:pPr>
      <w:r w:rsidRPr="00D53894">
        <w:rPr>
          <w:rFonts w:ascii="Source Serif Pro" w:eastAsia="Arial" w:hAnsi="Source Serif Pro" w:cs="Arial"/>
          <w:b/>
        </w:rPr>
        <w:t>Confidentiality.</w:t>
      </w:r>
      <w:r w:rsidRPr="00D53894">
        <w:rPr>
          <w:rFonts w:ascii="Source Serif Pro" w:eastAsia="Arial" w:hAnsi="Source Serif Pro" w:cs="Arial"/>
        </w:rPr>
        <w:t xml:space="preserve"> The Parties agree that all information relating in any way to the Dispute, their settlement or this Mutual Release shall be kept in strict confidence by each of the Parties and shall not be disclosed to any person, organization, agency or body corporate, whether public or private, except only such disclosure as may be made to the Parties’ legal and accounting advisors, and in particular, shall not be disclosed to any of the Company’s customers, business partners or suppliers, as applicable.</w:t>
      </w:r>
    </w:p>
    <w:p w14:paraId="700E242E" w14:textId="611E8049" w:rsidR="00247DBD" w:rsidRPr="00247DBD" w:rsidRDefault="00247DBD" w:rsidP="00247DBD">
      <w:pPr>
        <w:numPr>
          <w:ilvl w:val="0"/>
          <w:numId w:val="1"/>
        </w:numPr>
        <w:spacing w:after="200"/>
        <w:jc w:val="both"/>
        <w:rPr>
          <w:rFonts w:ascii="Source Serif Pro" w:eastAsia="Arial" w:hAnsi="Source Serif Pro" w:cs="Arial"/>
          <w:bCs/>
        </w:rPr>
      </w:pPr>
      <w:r w:rsidRPr="00247DBD">
        <w:rPr>
          <w:rFonts w:ascii="Source Serif Pro" w:eastAsia="Arial" w:hAnsi="Source Serif Pro" w:cs="Arial"/>
          <w:bCs/>
        </w:rPr>
        <w:t>{%</w:t>
      </w:r>
      <w:r w:rsidR="00A36CD2">
        <w:rPr>
          <w:rFonts w:ascii="Source Serif Pro" w:eastAsia="Arial" w:hAnsi="Source Serif Pro" w:cs="Arial"/>
          <w:bCs/>
        </w:rPr>
        <w:t xml:space="preserve">p </w:t>
      </w:r>
      <w:r w:rsidRPr="00247DBD">
        <w:rPr>
          <w:rFonts w:ascii="Source Serif Pro" w:eastAsia="Arial" w:hAnsi="Source Serif Pro" w:cs="Arial"/>
          <w:bCs/>
        </w:rPr>
        <w:t xml:space="preserve">if </w:t>
      </w:r>
      <w:proofErr w:type="spellStart"/>
      <w:r w:rsidRPr="00247DBD">
        <w:rPr>
          <w:rFonts w:ascii="Source Serif Pro" w:eastAsia="Arial" w:hAnsi="Source Serif Pro" w:cs="Arial"/>
          <w:bCs/>
        </w:rPr>
        <w:t>release.lawsuit</w:t>
      </w:r>
      <w:proofErr w:type="spellEnd"/>
      <w:r w:rsidRPr="00247DBD">
        <w:rPr>
          <w:rFonts w:ascii="Source Serif Pro" w:eastAsia="Arial" w:hAnsi="Source Serif Pro" w:cs="Arial"/>
          <w:bCs/>
        </w:rPr>
        <w:t xml:space="preserve"> %}</w:t>
      </w:r>
    </w:p>
    <w:p w14:paraId="7D9B49F7" w14:textId="13309BA1" w:rsidR="00247DBD" w:rsidRPr="00247DBD" w:rsidRDefault="00247DBD" w:rsidP="00247DBD">
      <w:pPr>
        <w:numPr>
          <w:ilvl w:val="0"/>
          <w:numId w:val="1"/>
        </w:numPr>
        <w:spacing w:after="200"/>
        <w:jc w:val="both"/>
        <w:rPr>
          <w:rFonts w:ascii="Source Serif Pro" w:eastAsia="Arial" w:hAnsi="Source Serif Pro" w:cs="Arial"/>
          <w:b/>
        </w:rPr>
      </w:pPr>
      <w:r w:rsidRPr="00247DBD">
        <w:rPr>
          <w:rFonts w:ascii="Source Serif Pro" w:eastAsia="Arial" w:hAnsi="Source Serif Pro" w:cs="Arial"/>
          <w:b/>
        </w:rPr>
        <w:t xml:space="preserve">Settlement of Lawsuit.  </w:t>
      </w:r>
      <w:r w:rsidRPr="00247DBD">
        <w:rPr>
          <w:rFonts w:ascii="Source Serif Pro" w:eastAsia="Arial" w:hAnsi="Source Serif Pro" w:cs="Arial"/>
          <w:bCs/>
        </w:rPr>
        <w:t xml:space="preserve">For greater certainty, the releases herein include all matters which were or which could have been raised in the </w:t>
      </w:r>
      <w:r w:rsidR="00EE6E8C">
        <w:rPr>
          <w:rFonts w:ascii="Source Serif Pro" w:eastAsia="Arial" w:hAnsi="Source Serif Pro" w:cs="Arial"/>
          <w:bCs/>
        </w:rPr>
        <w:t xml:space="preserve">{{ </w:t>
      </w:r>
      <w:proofErr w:type="spellStart"/>
      <w:r w:rsidR="00EE6E8C">
        <w:rPr>
          <w:rFonts w:ascii="Source Serif Pro" w:eastAsia="Arial" w:hAnsi="Source Serif Pro" w:cs="Arial"/>
          <w:bCs/>
        </w:rPr>
        <w:t>release.lawsuit_type</w:t>
      </w:r>
      <w:proofErr w:type="spellEnd"/>
      <w:r w:rsidR="00EE6E8C">
        <w:rPr>
          <w:rFonts w:ascii="Source Serif Pro" w:eastAsia="Arial" w:hAnsi="Source Serif Pro" w:cs="Arial"/>
          <w:bCs/>
        </w:rPr>
        <w:t xml:space="preserve"> }}</w:t>
      </w:r>
      <w:r w:rsidRPr="00247DBD">
        <w:rPr>
          <w:rFonts w:ascii="Source Serif Pro" w:eastAsia="Arial" w:hAnsi="Source Serif Pro" w:cs="Arial"/>
          <w:bCs/>
        </w:rPr>
        <w:t xml:space="preserve"> commenced {% if </w:t>
      </w:r>
      <w:proofErr w:type="spellStart"/>
      <w:r w:rsidRPr="00247DBD">
        <w:rPr>
          <w:rFonts w:ascii="Source Serif Pro" w:eastAsia="Arial" w:hAnsi="Source Serif Pro" w:cs="Arial"/>
          <w:bCs/>
        </w:rPr>
        <w:t>release.court_province</w:t>
      </w:r>
      <w:proofErr w:type="spellEnd"/>
      <w:r w:rsidRPr="00247DBD">
        <w:rPr>
          <w:rFonts w:ascii="Source Serif Pro" w:eastAsia="Arial" w:hAnsi="Source Serif Pro" w:cs="Arial"/>
          <w:bCs/>
        </w:rPr>
        <w:t xml:space="preserve"> == 'ON' %}in the {% if </w:t>
      </w:r>
      <w:proofErr w:type="spellStart"/>
      <w:r w:rsidRPr="00247DBD">
        <w:rPr>
          <w:rFonts w:ascii="Source Serif Pro" w:eastAsia="Arial" w:hAnsi="Source Serif Pro" w:cs="Arial"/>
          <w:bCs/>
        </w:rPr>
        <w:t>release.small_claims</w:t>
      </w:r>
      <w:proofErr w:type="spellEnd"/>
      <w:r w:rsidRPr="00247DBD">
        <w:rPr>
          <w:rFonts w:ascii="Source Serif Pro" w:eastAsia="Arial" w:hAnsi="Source Serif Pro" w:cs="Arial"/>
          <w:bCs/>
        </w:rPr>
        <w:t xml:space="preserve"> %}Ontario Small Claim Court {% else %}Ontario Superior Court of Justice {% endif %}{% endif %}at {{ </w:t>
      </w:r>
      <w:proofErr w:type="spellStart"/>
      <w:r w:rsidRPr="00247DBD">
        <w:rPr>
          <w:rFonts w:ascii="Source Serif Pro" w:eastAsia="Arial" w:hAnsi="Source Serif Pro" w:cs="Arial"/>
          <w:bCs/>
        </w:rPr>
        <w:t>release.court_location</w:t>
      </w:r>
      <w:proofErr w:type="spellEnd"/>
      <w:r w:rsidRPr="00247DBD">
        <w:rPr>
          <w:rFonts w:ascii="Source Serif Pro" w:eastAsia="Arial" w:hAnsi="Source Serif Pro" w:cs="Arial"/>
          <w:bCs/>
        </w:rPr>
        <w:t xml:space="preserve"> }} with Court File Number {{ </w:t>
      </w:r>
      <w:proofErr w:type="spellStart"/>
      <w:r w:rsidRPr="00247DBD">
        <w:rPr>
          <w:rFonts w:ascii="Source Serif Pro" w:eastAsia="Arial" w:hAnsi="Source Serif Pro" w:cs="Arial"/>
          <w:bCs/>
        </w:rPr>
        <w:t>release.court_file_number</w:t>
      </w:r>
      <w:proofErr w:type="spellEnd"/>
      <w:r w:rsidRPr="00247DBD">
        <w:rPr>
          <w:rFonts w:ascii="Source Serif Pro" w:eastAsia="Arial" w:hAnsi="Source Serif Pro" w:cs="Arial"/>
          <w:bCs/>
        </w:rPr>
        <w:t xml:space="preserve"> }}</w:t>
      </w:r>
      <w:r w:rsidR="000D2F2D">
        <w:rPr>
          <w:rFonts w:ascii="Source Serif Pro" w:eastAsia="Arial" w:hAnsi="Source Serif Pro" w:cs="Arial"/>
          <w:bCs/>
        </w:rPr>
        <w:t xml:space="preserve">{% if </w:t>
      </w:r>
      <w:proofErr w:type="spellStart"/>
      <w:r w:rsidR="000D2F2D">
        <w:rPr>
          <w:rFonts w:ascii="Source Serif Pro" w:eastAsia="Arial" w:hAnsi="Source Serif Pro" w:cs="Arial"/>
          <w:bCs/>
        </w:rPr>
        <w:t>release.collection_claim</w:t>
      </w:r>
      <w:proofErr w:type="spellEnd"/>
      <w:r w:rsidR="000D2F2D">
        <w:rPr>
          <w:rFonts w:ascii="Source Serif Pro" w:eastAsia="Arial" w:hAnsi="Source Serif Pro" w:cs="Arial"/>
          <w:bCs/>
        </w:rPr>
        <w:t xml:space="preserve"> and </w:t>
      </w:r>
      <w:proofErr w:type="spellStart"/>
      <w:r w:rsidR="000D2F2D">
        <w:rPr>
          <w:rFonts w:ascii="Source Serif Pro" w:eastAsia="Arial" w:hAnsi="Source Serif Pro" w:cs="Arial"/>
          <w:bCs/>
        </w:rPr>
        <w:t>release.has_defendants_claim</w:t>
      </w:r>
      <w:proofErr w:type="spellEnd"/>
      <w:r w:rsidR="000D2F2D">
        <w:rPr>
          <w:rFonts w:ascii="Source Serif Pro" w:eastAsia="Arial" w:hAnsi="Source Serif Pro" w:cs="Arial"/>
          <w:bCs/>
        </w:rPr>
        <w:t xml:space="preserve"> %} and any Defendant’s Claim{% endif %}</w:t>
      </w:r>
      <w:r w:rsidRPr="00247DBD">
        <w:rPr>
          <w:rFonts w:ascii="Source Serif Pro" w:eastAsia="Arial" w:hAnsi="Source Serif Pro" w:cs="Arial"/>
          <w:bCs/>
        </w:rPr>
        <w:t xml:space="preserve">. The {% if </w:t>
      </w:r>
      <w:proofErr w:type="spellStart"/>
      <w:r w:rsidRPr="00247DBD">
        <w:rPr>
          <w:rFonts w:ascii="Source Serif Pro" w:eastAsia="Arial" w:hAnsi="Source Serif Pro" w:cs="Arial"/>
          <w:bCs/>
        </w:rPr>
        <w:t>release.collection_claim</w:t>
      </w:r>
      <w:proofErr w:type="spellEnd"/>
      <w:r w:rsidRPr="00247DBD">
        <w:rPr>
          <w:rFonts w:ascii="Source Serif Pro" w:eastAsia="Arial" w:hAnsi="Source Serif Pro" w:cs="Arial"/>
          <w:bCs/>
        </w:rPr>
        <w:t xml:space="preserve"> %}Company {%</w:t>
      </w:r>
      <w:r w:rsidR="00A36CD2">
        <w:rPr>
          <w:rFonts w:ascii="Source Serif Pro" w:eastAsia="Arial" w:hAnsi="Source Serif Pro" w:cs="Arial"/>
          <w:bCs/>
        </w:rPr>
        <w:t xml:space="preserve"> </w:t>
      </w:r>
      <w:r w:rsidRPr="00247DBD">
        <w:rPr>
          <w:rFonts w:ascii="Source Serif Pro" w:eastAsia="Arial" w:hAnsi="Source Serif Pro" w:cs="Arial"/>
          <w:bCs/>
        </w:rPr>
        <w:t>else %}{{</w:t>
      </w:r>
      <w:proofErr w:type="spellStart"/>
      <w:r w:rsidRPr="00247DBD">
        <w:rPr>
          <w:rFonts w:ascii="Source Serif Pro" w:eastAsia="Arial" w:hAnsi="Source Serif Pro" w:cs="Arial"/>
          <w:bCs/>
        </w:rPr>
        <w:t>client_identifier</w:t>
      </w:r>
      <w:proofErr w:type="spellEnd"/>
      <w:r w:rsidRPr="00247DBD">
        <w:rPr>
          <w:rFonts w:ascii="Source Serif Pro" w:eastAsia="Arial" w:hAnsi="Source Serif Pro" w:cs="Arial"/>
          <w:bCs/>
        </w:rPr>
        <w:t xml:space="preserve">}} {% endif %}shall forthwith take the necessary steps to have the </w:t>
      </w:r>
      <w:r w:rsidR="00EE6E8C">
        <w:rPr>
          <w:rFonts w:ascii="Source Serif Pro" w:eastAsia="Arial" w:hAnsi="Source Serif Pro" w:cs="Arial"/>
          <w:bCs/>
        </w:rPr>
        <w:t xml:space="preserve">{{ </w:t>
      </w:r>
      <w:proofErr w:type="spellStart"/>
      <w:r w:rsidR="00EE6E8C">
        <w:rPr>
          <w:rFonts w:ascii="Source Serif Pro" w:eastAsia="Arial" w:hAnsi="Source Serif Pro" w:cs="Arial"/>
          <w:bCs/>
        </w:rPr>
        <w:t>release.lawsuit_type</w:t>
      </w:r>
      <w:proofErr w:type="spellEnd"/>
      <w:r w:rsidR="00EE6E8C">
        <w:rPr>
          <w:rFonts w:ascii="Source Serif Pro" w:eastAsia="Arial" w:hAnsi="Source Serif Pro" w:cs="Arial"/>
          <w:bCs/>
        </w:rPr>
        <w:t xml:space="preserve"> }}</w:t>
      </w:r>
      <w:r w:rsidRPr="00247DBD">
        <w:rPr>
          <w:rFonts w:ascii="Source Serif Pro" w:eastAsia="Arial" w:hAnsi="Source Serif Pro" w:cs="Arial"/>
          <w:bCs/>
        </w:rPr>
        <w:t xml:space="preserve"> discontinued or dismissed</w:t>
      </w:r>
      <w:r w:rsidR="00727871">
        <w:rPr>
          <w:rFonts w:ascii="Source Serif Pro" w:eastAsia="Arial" w:hAnsi="Source Serif Pro" w:cs="Arial"/>
          <w:bCs/>
        </w:rPr>
        <w:t xml:space="preserve">{% if </w:t>
      </w:r>
      <w:proofErr w:type="spellStart"/>
      <w:r w:rsidR="00727871">
        <w:rPr>
          <w:rFonts w:ascii="Source Serif Pro" w:eastAsia="Arial" w:hAnsi="Source Serif Pro" w:cs="Arial"/>
          <w:bCs/>
        </w:rPr>
        <w:t>release.collection_claim</w:t>
      </w:r>
      <w:proofErr w:type="spellEnd"/>
      <w:r w:rsidR="00727871">
        <w:rPr>
          <w:rFonts w:ascii="Source Serif Pro" w:eastAsia="Arial" w:hAnsi="Source Serif Pro" w:cs="Arial"/>
          <w:bCs/>
        </w:rPr>
        <w:t xml:space="preserve"> and </w:t>
      </w:r>
      <w:proofErr w:type="spellStart"/>
      <w:r w:rsidR="00727871">
        <w:rPr>
          <w:rFonts w:ascii="Source Serif Pro" w:eastAsia="Arial" w:hAnsi="Source Serif Pro" w:cs="Arial"/>
          <w:bCs/>
        </w:rPr>
        <w:t>release.has_defendants_claim</w:t>
      </w:r>
      <w:proofErr w:type="spellEnd"/>
      <w:r w:rsidR="00727871">
        <w:rPr>
          <w:rFonts w:ascii="Source Serif Pro" w:eastAsia="Arial" w:hAnsi="Source Serif Pro" w:cs="Arial"/>
          <w:bCs/>
        </w:rPr>
        <w:t xml:space="preserve"> %} and the Client shall similarly take the necessary steps to have the Defendant’s Claim discontinued or dismissed{% endif %}.</w:t>
      </w:r>
    </w:p>
    <w:p w14:paraId="109916E9" w14:textId="2562E5F4" w:rsidR="00247DBD" w:rsidRPr="00247DBD" w:rsidRDefault="00247DBD" w:rsidP="00247DBD">
      <w:pPr>
        <w:numPr>
          <w:ilvl w:val="0"/>
          <w:numId w:val="1"/>
        </w:numPr>
        <w:spacing w:after="200"/>
        <w:jc w:val="both"/>
        <w:rPr>
          <w:rFonts w:ascii="Source Serif Pro" w:eastAsia="Arial" w:hAnsi="Source Serif Pro" w:cs="Arial"/>
          <w:b/>
        </w:rPr>
      </w:pPr>
      <w:r w:rsidRPr="00247DBD">
        <w:rPr>
          <w:rFonts w:ascii="Source Serif Pro" w:eastAsia="Arial" w:hAnsi="Source Serif Pro" w:cs="Arial"/>
          <w:bCs/>
        </w:rPr>
        <w:t>{%</w:t>
      </w:r>
      <w:r w:rsidR="00A36CD2">
        <w:rPr>
          <w:rFonts w:ascii="Source Serif Pro" w:eastAsia="Arial" w:hAnsi="Source Serif Pro" w:cs="Arial"/>
          <w:bCs/>
        </w:rPr>
        <w:t>p</w:t>
      </w:r>
      <w:r w:rsidRPr="00247DBD">
        <w:rPr>
          <w:rFonts w:ascii="Source Serif Pro" w:eastAsia="Arial" w:hAnsi="Source Serif Pro" w:cs="Arial"/>
          <w:bCs/>
        </w:rPr>
        <w:t xml:space="preserve"> endif %}</w:t>
      </w:r>
    </w:p>
    <w:p w14:paraId="5052751A" w14:textId="56A9567D" w:rsidR="00CD2FAB" w:rsidRPr="00247DBD" w:rsidRDefault="00AB1BD1" w:rsidP="00247DBD">
      <w:pPr>
        <w:numPr>
          <w:ilvl w:val="0"/>
          <w:numId w:val="1"/>
        </w:numPr>
        <w:spacing w:after="200"/>
        <w:jc w:val="both"/>
        <w:rPr>
          <w:rFonts w:ascii="Source Serif Pro" w:eastAsia="Arial" w:hAnsi="Source Serif Pro" w:cs="Arial"/>
        </w:rPr>
      </w:pPr>
      <w:r w:rsidRPr="00D53894">
        <w:rPr>
          <w:rFonts w:ascii="Source Serif Pro" w:eastAsia="Arial" w:hAnsi="Source Serif Pro" w:cs="Arial"/>
          <w:b/>
        </w:rPr>
        <w:t>Full and Final Release.</w:t>
      </w:r>
      <w:r w:rsidRPr="00D53894">
        <w:rPr>
          <w:rFonts w:ascii="Source Serif Pro" w:eastAsia="Arial" w:hAnsi="Source Serif Pro" w:cs="Arial"/>
        </w:rPr>
        <w:t xml:space="preserve"> Without limiting the generality of the foregoing, the Parties agree that the intent of this Mutual Release is to fully conclude the Dispute between the Parties and for each to release the other from any all dealings or transactions in connection with the facts and subject matter of the Dispute, including claims which the Parties do not know or suspect to exist at the time of executing this Mutual Release.</w:t>
      </w:r>
    </w:p>
    <w:p w14:paraId="2741923B" w14:textId="3967EB14" w:rsidR="00CD2FAB" w:rsidRPr="00247DBD" w:rsidRDefault="00AB1BD1" w:rsidP="00247DBD">
      <w:pPr>
        <w:numPr>
          <w:ilvl w:val="0"/>
          <w:numId w:val="1"/>
        </w:numPr>
        <w:spacing w:after="200"/>
        <w:jc w:val="both"/>
        <w:rPr>
          <w:rFonts w:ascii="Source Serif Pro" w:eastAsia="Arial" w:hAnsi="Source Serif Pro" w:cs="Arial"/>
        </w:rPr>
      </w:pPr>
      <w:r w:rsidRPr="00D53894">
        <w:rPr>
          <w:rFonts w:ascii="Source Serif Pro" w:eastAsia="Arial" w:hAnsi="Source Serif Pro" w:cs="Arial"/>
          <w:b/>
        </w:rPr>
        <w:t>Advice of Counsel.</w:t>
      </w:r>
      <w:r w:rsidRPr="00D53894">
        <w:rPr>
          <w:rFonts w:ascii="Source Serif Pro" w:eastAsia="Arial" w:hAnsi="Source Serif Pro" w:cs="Arial"/>
        </w:rPr>
        <w:t xml:space="preserve"> Each party hereto has had an opportunity to carry out its own investigation of the facts relating to Dispute and obtain independent legal advice in respect thereof</w:t>
      </w:r>
      <w:r w:rsidR="002F38B2" w:rsidRPr="00D53894">
        <w:rPr>
          <w:rFonts w:ascii="Source Serif Pro" w:eastAsia="Arial" w:hAnsi="Source Serif Pro" w:cs="Arial"/>
        </w:rPr>
        <w:t xml:space="preserve"> and in respect of this Mutual Release</w:t>
      </w:r>
      <w:r w:rsidRPr="00D53894">
        <w:rPr>
          <w:rFonts w:ascii="Source Serif Pro" w:eastAsia="Arial" w:hAnsi="Source Serif Pro" w:cs="Arial"/>
        </w:rPr>
        <w:t xml:space="preserve">. Each of the Parties fully understands that if any fact with respect to any matter covered by this Mutual Release is found hereafter to be other than, or different from the facts now believed by it to be true, each expressly accepts and assumes the risk of the possible differences in facts and agrees that this Mutual Release shall be and remain effective notwithstanding the difference in facts. </w:t>
      </w:r>
    </w:p>
    <w:p w14:paraId="4F8AABE2" w14:textId="5968BE91" w:rsidR="00CD2FAB" w:rsidRPr="00247DBD" w:rsidRDefault="00AB1BD1" w:rsidP="00247DBD">
      <w:pPr>
        <w:numPr>
          <w:ilvl w:val="0"/>
          <w:numId w:val="1"/>
        </w:numPr>
        <w:spacing w:after="200"/>
        <w:jc w:val="both"/>
        <w:rPr>
          <w:rFonts w:ascii="Source Serif Pro" w:eastAsia="Arial" w:hAnsi="Source Serif Pro" w:cs="Arial"/>
        </w:rPr>
      </w:pPr>
      <w:r w:rsidRPr="00D53894">
        <w:rPr>
          <w:rFonts w:ascii="Source Serif Pro" w:eastAsia="Arial" w:hAnsi="Source Serif Pro" w:cs="Arial"/>
          <w:b/>
        </w:rPr>
        <w:t>Entire Agreement.</w:t>
      </w:r>
      <w:r w:rsidRPr="00D53894">
        <w:rPr>
          <w:rFonts w:ascii="Source Serif Pro" w:eastAsia="Arial" w:hAnsi="Source Serif Pro" w:cs="Arial"/>
        </w:rPr>
        <w:t xml:space="preserve"> This Mutual Release constitutes the entire agreement between Parties pertaining to the subject matter hereof and supersedes all prior and contemporaneous agreements, understandings, negotiations, and discussions, whether oral or written, of the Parties.</w:t>
      </w:r>
    </w:p>
    <w:p w14:paraId="5389AC30" w14:textId="460DC2E3" w:rsidR="00CD2FAB" w:rsidRPr="00247DBD" w:rsidRDefault="00AB1BD1" w:rsidP="00247DBD">
      <w:pPr>
        <w:numPr>
          <w:ilvl w:val="0"/>
          <w:numId w:val="1"/>
        </w:numPr>
        <w:spacing w:after="200"/>
        <w:jc w:val="both"/>
        <w:rPr>
          <w:rFonts w:ascii="Source Serif Pro" w:eastAsia="Arial" w:hAnsi="Source Serif Pro" w:cs="Arial"/>
        </w:rPr>
      </w:pPr>
      <w:r w:rsidRPr="00D53894">
        <w:rPr>
          <w:rFonts w:ascii="Source Serif Pro" w:eastAsia="Arial" w:hAnsi="Source Serif Pro" w:cs="Arial"/>
          <w:b/>
        </w:rPr>
        <w:t>Governing Law.</w:t>
      </w:r>
      <w:r w:rsidRPr="00D53894">
        <w:rPr>
          <w:rFonts w:ascii="Source Serif Pro" w:eastAsia="Arial" w:hAnsi="Source Serif Pro" w:cs="Arial"/>
        </w:rPr>
        <w:t xml:space="preserve"> This Mutual Release is to be governed by and construed in accordance with the laws of the Province of </w:t>
      </w:r>
      <w:r w:rsidR="00586EDC">
        <w:rPr>
          <w:rFonts w:ascii="Source Serif Pro" w:eastAsia="Arial" w:hAnsi="Source Serif Pro" w:cs="Arial"/>
        </w:rPr>
        <w:t xml:space="preserve">{{ </w:t>
      </w:r>
      <w:proofErr w:type="spellStart"/>
      <w:r w:rsidR="00586EDC">
        <w:rPr>
          <w:rFonts w:ascii="Source Serif Pro" w:eastAsia="Arial" w:hAnsi="Source Serif Pro" w:cs="Arial"/>
        </w:rPr>
        <w:t>release.governing_law_province</w:t>
      </w:r>
      <w:proofErr w:type="spellEnd"/>
      <w:r w:rsidR="00586EDC">
        <w:rPr>
          <w:rFonts w:ascii="Source Serif Pro" w:eastAsia="Arial" w:hAnsi="Source Serif Pro" w:cs="Arial"/>
        </w:rPr>
        <w:t xml:space="preserve"> }}</w:t>
      </w:r>
      <w:r w:rsidRPr="00D53894">
        <w:rPr>
          <w:rFonts w:ascii="Source Serif Pro" w:eastAsia="Arial" w:hAnsi="Source Serif Pro" w:cs="Arial"/>
        </w:rPr>
        <w:t xml:space="preserve"> and the federal laws of Canada applicable therein. Each of the Parties hereby irrevocably attorns to the</w:t>
      </w:r>
      <w:r w:rsidR="00586EDC">
        <w:rPr>
          <w:rFonts w:ascii="Source Serif Pro" w:eastAsia="Arial" w:hAnsi="Source Serif Pro" w:cs="Arial"/>
        </w:rPr>
        <w:t xml:space="preserve"> exclusive</w:t>
      </w:r>
      <w:r w:rsidRPr="00D53894">
        <w:rPr>
          <w:rFonts w:ascii="Source Serif Pro" w:eastAsia="Arial" w:hAnsi="Source Serif Pro" w:cs="Arial"/>
        </w:rPr>
        <w:t xml:space="preserve"> jurisdiction of </w:t>
      </w:r>
      <w:r w:rsidRPr="00D53894">
        <w:rPr>
          <w:rFonts w:ascii="Source Serif Pro" w:eastAsia="Arial" w:hAnsi="Source Serif Pro" w:cs="Arial"/>
        </w:rPr>
        <w:lastRenderedPageBreak/>
        <w:t xml:space="preserve">the courts of the Province of </w:t>
      </w:r>
      <w:r w:rsidR="00586EDC">
        <w:rPr>
          <w:rFonts w:ascii="Source Serif Pro" w:eastAsia="Arial" w:hAnsi="Source Serif Pro" w:cs="Arial"/>
        </w:rPr>
        <w:t xml:space="preserve">{{ </w:t>
      </w:r>
      <w:proofErr w:type="spellStart"/>
      <w:r w:rsidR="00586EDC">
        <w:rPr>
          <w:rFonts w:ascii="Source Serif Pro" w:eastAsia="Arial" w:hAnsi="Source Serif Pro" w:cs="Arial"/>
        </w:rPr>
        <w:t>release.governing_law_province</w:t>
      </w:r>
      <w:proofErr w:type="spellEnd"/>
      <w:r w:rsidR="00586EDC">
        <w:rPr>
          <w:rFonts w:ascii="Source Serif Pro" w:eastAsia="Arial" w:hAnsi="Source Serif Pro" w:cs="Arial"/>
        </w:rPr>
        <w:t xml:space="preserve"> }}</w:t>
      </w:r>
      <w:r w:rsidRPr="00D53894">
        <w:rPr>
          <w:rFonts w:ascii="Source Serif Pro" w:eastAsia="Arial" w:hAnsi="Source Serif Pro" w:cs="Arial"/>
        </w:rPr>
        <w:t xml:space="preserve"> with respect to any matters arising out of this Mutual Release.</w:t>
      </w:r>
    </w:p>
    <w:p w14:paraId="4EA16E91" w14:textId="6E1A4AF0" w:rsidR="00504530" w:rsidRPr="00247DBD" w:rsidRDefault="00857EE1" w:rsidP="00247DBD">
      <w:pPr>
        <w:numPr>
          <w:ilvl w:val="0"/>
          <w:numId w:val="1"/>
        </w:numPr>
        <w:spacing w:after="200"/>
        <w:jc w:val="both"/>
        <w:rPr>
          <w:rFonts w:ascii="Source Serif Pro" w:eastAsia="Arial" w:hAnsi="Source Serif Pro" w:cs="Arial"/>
        </w:rPr>
      </w:pPr>
      <w:r w:rsidRPr="00D53894">
        <w:rPr>
          <w:rFonts w:ascii="Source Serif Pro" w:eastAsia="Arial" w:hAnsi="Source Serif Pro" w:cs="Arial"/>
          <w:b/>
        </w:rPr>
        <w:t>No Claims for Contribution or Indemnity</w:t>
      </w:r>
      <w:r w:rsidR="00AB1BD1" w:rsidRPr="00D53894">
        <w:rPr>
          <w:rFonts w:ascii="Source Serif Pro" w:eastAsia="Arial" w:hAnsi="Source Serif Pro" w:cs="Arial"/>
          <w:b/>
        </w:rPr>
        <w:t>.</w:t>
      </w:r>
      <w:r w:rsidR="00AB1BD1" w:rsidRPr="00D53894">
        <w:rPr>
          <w:rFonts w:ascii="Source Serif Pro" w:eastAsia="Arial" w:hAnsi="Source Serif Pro" w:cs="Arial"/>
        </w:rPr>
        <w:t xml:space="preserve"> Each of the Parties agrees not to make, or in any way assist in the making of, any claim or take any proceeding whatsoever against any other person, firm or corporation who/which might claim contribution or indemnity from any of the Parties discharged by this Mutual Release with respect to the subject matter hereof.</w:t>
      </w:r>
    </w:p>
    <w:p w14:paraId="172C0572" w14:textId="0F8738F2" w:rsidR="00CD2FAB" w:rsidRPr="00D53894" w:rsidRDefault="00857EE1" w:rsidP="00247DBD">
      <w:pPr>
        <w:keepNext/>
        <w:numPr>
          <w:ilvl w:val="0"/>
          <w:numId w:val="1"/>
        </w:numPr>
        <w:spacing w:after="200"/>
        <w:ind w:left="714" w:hanging="357"/>
        <w:jc w:val="both"/>
        <w:rPr>
          <w:rFonts w:ascii="Source Serif Pro" w:eastAsia="Arial" w:hAnsi="Source Serif Pro" w:cs="Arial"/>
        </w:rPr>
      </w:pPr>
      <w:r w:rsidRPr="00D53894">
        <w:rPr>
          <w:rFonts w:ascii="Source Serif Pro" w:eastAsia="Arial" w:hAnsi="Source Serif Pro" w:cs="Arial"/>
          <w:b/>
        </w:rPr>
        <w:t xml:space="preserve">Execution. </w:t>
      </w:r>
      <w:r w:rsidR="00AB1BD1" w:rsidRPr="00D53894">
        <w:rPr>
          <w:rFonts w:ascii="Source Serif Pro" w:eastAsia="Arial" w:hAnsi="Source Serif Pro" w:cs="Arial"/>
        </w:rPr>
        <w:t xml:space="preserve">This Mutual Release may be executed in counterparts, each of which </w:t>
      </w:r>
      <w:r w:rsidR="00D177B5" w:rsidRPr="00D53894">
        <w:rPr>
          <w:rFonts w:ascii="Source Serif Pro" w:eastAsia="Arial" w:hAnsi="Source Serif Pro" w:cs="Arial"/>
        </w:rPr>
        <w:t xml:space="preserve">may be transmitted in electronic form with such counterpart </w:t>
      </w:r>
      <w:r w:rsidR="00AB1BD1" w:rsidRPr="00D53894">
        <w:rPr>
          <w:rFonts w:ascii="Source Serif Pro" w:eastAsia="Arial" w:hAnsi="Source Serif Pro" w:cs="Arial"/>
        </w:rPr>
        <w:t>deemed to be an original</w:t>
      </w:r>
      <w:r w:rsidR="00D177B5" w:rsidRPr="00D53894">
        <w:rPr>
          <w:rFonts w:ascii="Source Serif Pro" w:eastAsia="Arial" w:hAnsi="Source Serif Pro" w:cs="Arial"/>
        </w:rPr>
        <w:t>,</w:t>
      </w:r>
      <w:r w:rsidR="00AB1BD1" w:rsidRPr="00D53894">
        <w:rPr>
          <w:rFonts w:ascii="Source Serif Pro" w:eastAsia="Arial" w:hAnsi="Source Serif Pro" w:cs="Arial"/>
        </w:rPr>
        <w:t xml:space="preserve"> and that such separate counterparts shall constitute together one and the same instrument, notwithstanding their date of actual execution.</w:t>
      </w:r>
    </w:p>
    <w:bookmarkEnd w:id="0"/>
    <w:p w14:paraId="50C86588" w14:textId="3EA9BB7A" w:rsidR="00CD2FAB" w:rsidRPr="00D53894" w:rsidRDefault="005F39F1" w:rsidP="00A010B7">
      <w:pPr>
        <w:keepNext/>
        <w:keepLines/>
        <w:spacing w:before="240"/>
        <w:jc w:val="both"/>
        <w:rPr>
          <w:rFonts w:ascii="Source Serif Pro" w:eastAsia="Arial" w:hAnsi="Source Serif Pro" w:cs="Arial"/>
        </w:rPr>
      </w:pPr>
      <w:r w:rsidRPr="00D53894">
        <w:rPr>
          <w:rFonts w:ascii="Source Serif Pro" w:eastAsia="Arial" w:hAnsi="Source Serif Pro" w:cs="Arial"/>
          <w:smallCaps/>
        </w:rPr>
        <w:t>In witness whereof</w:t>
      </w:r>
      <w:r w:rsidR="00AB1BD1" w:rsidRPr="00D53894">
        <w:rPr>
          <w:rFonts w:ascii="Source Serif Pro" w:eastAsia="Arial" w:hAnsi="Source Serif Pro" w:cs="Arial"/>
        </w:rPr>
        <w:t xml:space="preserve">, the Parties have hereby executed </w:t>
      </w:r>
      <w:r w:rsidR="006A2DBF" w:rsidRPr="00D53894">
        <w:rPr>
          <w:rFonts w:ascii="Source Serif Pro" w:eastAsia="Arial" w:hAnsi="Source Serif Pro" w:cs="Arial"/>
        </w:rPr>
        <w:t>t</w:t>
      </w:r>
      <w:r w:rsidR="00AB1BD1" w:rsidRPr="00D53894">
        <w:rPr>
          <w:rFonts w:ascii="Source Serif Pro" w:eastAsia="Arial" w:hAnsi="Source Serif Pro" w:cs="Arial"/>
        </w:rPr>
        <w:t>his Mutual Release effective as of</w:t>
      </w:r>
      <w:r w:rsidR="00484493" w:rsidRPr="00D53894">
        <w:rPr>
          <w:rFonts w:ascii="Source Serif Pro" w:eastAsia="Arial" w:hAnsi="Source Serif Pro" w:cs="Arial"/>
        </w:rPr>
        <w:t xml:space="preserve"> </w:t>
      </w:r>
      <w:r w:rsidR="006059DD" w:rsidRPr="00D53894">
        <w:rPr>
          <w:rFonts w:ascii="Source Serif Pro" w:eastAsia="Arial" w:hAnsi="Source Serif Pro" w:cs="Arial"/>
        </w:rPr>
        <w:t xml:space="preserve">{{ </w:t>
      </w:r>
      <w:proofErr w:type="spellStart"/>
      <w:r w:rsidR="005B3E0A" w:rsidRPr="00D53894">
        <w:rPr>
          <w:rFonts w:ascii="Source Serif Pro" w:eastAsia="Arial" w:hAnsi="Source Serif Pro" w:cs="Arial"/>
        </w:rPr>
        <w:t>release.</w:t>
      </w:r>
      <w:r w:rsidR="0063467B" w:rsidRPr="00D53894">
        <w:rPr>
          <w:rFonts w:ascii="Source Serif Pro" w:eastAsia="Arial" w:hAnsi="Source Serif Pro" w:cs="Arial"/>
        </w:rPr>
        <w:t>effective</w:t>
      </w:r>
      <w:r w:rsidR="006059DD" w:rsidRPr="00D53894">
        <w:rPr>
          <w:rFonts w:ascii="Source Serif Pro" w:eastAsia="Arial" w:hAnsi="Source Serif Pro" w:cs="Arial"/>
        </w:rPr>
        <w:t>_date</w:t>
      </w:r>
      <w:proofErr w:type="spellEnd"/>
      <w:r w:rsidR="006059DD" w:rsidRPr="00D53894">
        <w:rPr>
          <w:rFonts w:ascii="Source Serif Pro" w:eastAsia="Arial" w:hAnsi="Source Serif Pro" w:cs="Arial"/>
        </w:rPr>
        <w:t xml:space="preserve"> }}</w:t>
      </w:r>
      <w:r w:rsidR="00B9384B" w:rsidRPr="00D53894">
        <w:rPr>
          <w:rFonts w:ascii="Source Serif Pro" w:eastAsia="Arial" w:hAnsi="Source Serif Pro" w:cs="Arial"/>
        </w:rPr>
        <w:t>.</w:t>
      </w:r>
    </w:p>
    <w:p w14:paraId="32EBFA08" w14:textId="77777777" w:rsidR="00CD2FAB" w:rsidRPr="00D53894" w:rsidRDefault="00CD2FAB" w:rsidP="006B5F16">
      <w:pPr>
        <w:keepNext/>
        <w:keepLines/>
        <w:jc w:val="both"/>
        <w:rPr>
          <w:rFonts w:ascii="Source Serif Pro" w:eastAsia="Arial" w:hAnsi="Source Serif Pro" w:cs="Arial"/>
        </w:rPr>
      </w:pPr>
    </w:p>
    <w:p w14:paraId="21E3E6C4" w14:textId="77777777" w:rsidR="00CD2FAB" w:rsidRPr="00D53894" w:rsidRDefault="00CD2FAB" w:rsidP="006B5F16">
      <w:pPr>
        <w:keepNext/>
        <w:keepLines/>
        <w:jc w:val="both"/>
        <w:rPr>
          <w:rFonts w:ascii="Source Serif Pro" w:eastAsia="Arial" w:hAnsi="Source Serif Pro"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1420"/>
        <w:gridCol w:w="4814"/>
      </w:tblGrid>
      <w:tr w:rsidR="006059DD" w:rsidRPr="00D53894" w14:paraId="415B844B" w14:textId="77777777" w:rsidTr="005F39F1">
        <w:tc>
          <w:tcPr>
            <w:tcW w:w="3116" w:type="dxa"/>
          </w:tcPr>
          <w:p w14:paraId="37C82E39" w14:textId="77777777" w:rsidR="006059DD" w:rsidRPr="00D53894" w:rsidRDefault="006059DD"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Pro" w:eastAsia="Arial" w:hAnsi="Source Serif Pro" w:cs="Arial"/>
              </w:rPr>
            </w:pPr>
          </w:p>
        </w:tc>
        <w:tc>
          <w:tcPr>
            <w:tcW w:w="1420" w:type="dxa"/>
          </w:tcPr>
          <w:p w14:paraId="15A21827" w14:textId="77777777" w:rsidR="006059DD" w:rsidRPr="00D53894" w:rsidRDefault="006059DD"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Pro" w:eastAsia="Arial" w:hAnsi="Source Serif Pro" w:cs="Arial"/>
              </w:rPr>
            </w:pPr>
          </w:p>
        </w:tc>
        <w:tc>
          <w:tcPr>
            <w:tcW w:w="4814" w:type="dxa"/>
            <w:tcBorders>
              <w:bottom w:val="single" w:sz="4" w:space="0" w:color="auto"/>
            </w:tcBorders>
          </w:tcPr>
          <w:p w14:paraId="068542AC" w14:textId="6B5EC96B" w:rsidR="00E7029E" w:rsidRPr="00D53894" w:rsidRDefault="00E7029E"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Pro" w:eastAsia="Arial" w:hAnsi="Source Serif Pro" w:cs="Arial"/>
              </w:rPr>
            </w:pPr>
            <w:r w:rsidRPr="00D53894">
              <w:rPr>
                <w:rFonts w:ascii="Source Serif Pro" w:eastAsia="Arial" w:hAnsi="Source Serif Pro" w:cs="Arial"/>
              </w:rPr>
              <w:t>{{ signature }}</w:t>
            </w:r>
          </w:p>
        </w:tc>
      </w:tr>
      <w:tr w:rsidR="006059DD" w:rsidRPr="00D53894" w14:paraId="76603AD8" w14:textId="77777777" w:rsidTr="005F39F1">
        <w:tc>
          <w:tcPr>
            <w:tcW w:w="3116" w:type="dxa"/>
          </w:tcPr>
          <w:p w14:paraId="6EEF19D8" w14:textId="77777777" w:rsidR="006059DD" w:rsidRPr="00D53894" w:rsidRDefault="006059DD"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Pro" w:eastAsia="Arial" w:hAnsi="Source Serif Pro" w:cs="Arial"/>
              </w:rPr>
            </w:pPr>
          </w:p>
        </w:tc>
        <w:tc>
          <w:tcPr>
            <w:tcW w:w="1420" w:type="dxa"/>
          </w:tcPr>
          <w:p w14:paraId="65BF632F" w14:textId="77777777" w:rsidR="006059DD" w:rsidRPr="00D53894" w:rsidRDefault="006059DD"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Pro" w:eastAsia="Arial" w:hAnsi="Source Serif Pro" w:cs="Arial"/>
              </w:rPr>
            </w:pPr>
          </w:p>
        </w:tc>
        <w:tc>
          <w:tcPr>
            <w:tcW w:w="4814" w:type="dxa"/>
            <w:tcBorders>
              <w:top w:val="single" w:sz="4" w:space="0" w:color="auto"/>
            </w:tcBorders>
          </w:tcPr>
          <w:p w14:paraId="292459F5" w14:textId="153FACAF" w:rsidR="006059DD" w:rsidRPr="00D53894" w:rsidRDefault="006059DD"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Pro" w:eastAsia="Arial" w:hAnsi="Source Serif Pro" w:cs="Arial"/>
                <w:smallCaps/>
              </w:rPr>
            </w:pPr>
            <w:r w:rsidRPr="00D53894">
              <w:rPr>
                <w:rFonts w:ascii="Source Serif Pro" w:eastAsia="Arial" w:hAnsi="Source Serif Pro" w:cs="Arial"/>
                <w:smallCaps/>
              </w:rPr>
              <w:t xml:space="preserve">{{ </w:t>
            </w:r>
            <w:proofErr w:type="spellStart"/>
            <w:r w:rsidR="005B3E0A" w:rsidRPr="00D53894">
              <w:rPr>
                <w:rFonts w:ascii="Source Serif Pro" w:eastAsia="Arial" w:hAnsi="Source Serif Pro" w:cs="Arial"/>
                <w:smallCaps/>
              </w:rPr>
              <w:t>release.company</w:t>
            </w:r>
            <w:proofErr w:type="spellEnd"/>
            <w:r w:rsidRPr="00D53894">
              <w:rPr>
                <w:rFonts w:ascii="Source Serif Pro" w:eastAsia="Arial" w:hAnsi="Source Serif Pro" w:cs="Arial"/>
                <w:smallCaps/>
              </w:rPr>
              <w:t xml:space="preserve"> }}</w:t>
            </w:r>
          </w:p>
          <w:p w14:paraId="61946907" w14:textId="2D67E69D" w:rsidR="006059DD" w:rsidRPr="00D53894" w:rsidRDefault="006059DD"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Pro" w:eastAsia="Arial" w:hAnsi="Source Serif Pro" w:cs="Arial"/>
              </w:rPr>
            </w:pPr>
            <w:r w:rsidRPr="00D53894">
              <w:rPr>
                <w:rFonts w:ascii="Source Serif Pro" w:eastAsia="Arial" w:hAnsi="Source Serif Pro" w:cs="Arial"/>
              </w:rPr>
              <w:t xml:space="preserve">Per: {{ </w:t>
            </w:r>
            <w:proofErr w:type="spellStart"/>
            <w:r w:rsidR="005B3E0A" w:rsidRPr="00D53894">
              <w:rPr>
                <w:rFonts w:ascii="Source Serif Pro" w:eastAsia="Arial" w:hAnsi="Source Serif Pro" w:cs="Arial"/>
              </w:rPr>
              <w:t>release.</w:t>
            </w:r>
            <w:r w:rsidRPr="00D53894">
              <w:rPr>
                <w:rFonts w:ascii="Source Serif Pro" w:eastAsia="Arial" w:hAnsi="Source Serif Pro" w:cs="Arial"/>
              </w:rPr>
              <w:t>signatory</w:t>
            </w:r>
            <w:proofErr w:type="spellEnd"/>
            <w:r w:rsidRPr="00D53894">
              <w:rPr>
                <w:rFonts w:ascii="Source Serif Pro" w:eastAsia="Arial" w:hAnsi="Source Serif Pro" w:cs="Arial"/>
              </w:rPr>
              <w:t xml:space="preserve"> }}</w:t>
            </w:r>
          </w:p>
          <w:p w14:paraId="7A4CFBAE" w14:textId="0FF5837D" w:rsidR="006059DD" w:rsidRPr="00D53894" w:rsidRDefault="006059DD"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Pro" w:eastAsia="Arial" w:hAnsi="Source Serif Pro" w:cs="Arial"/>
              </w:rPr>
            </w:pPr>
            <w:r w:rsidRPr="00D53894">
              <w:rPr>
                <w:rFonts w:ascii="Source Serif Pro" w:eastAsia="Arial" w:hAnsi="Source Serif Pro" w:cs="Arial"/>
              </w:rPr>
              <w:t>Authorized Signing Officer</w:t>
            </w:r>
          </w:p>
        </w:tc>
      </w:tr>
      <w:tr w:rsidR="006059DD" w:rsidRPr="00D53894" w14:paraId="428A58DA" w14:textId="77777777" w:rsidTr="005F39F1">
        <w:tc>
          <w:tcPr>
            <w:tcW w:w="3116" w:type="dxa"/>
          </w:tcPr>
          <w:p w14:paraId="4398F2AD" w14:textId="77777777" w:rsidR="006059DD" w:rsidRPr="00D53894" w:rsidRDefault="006059DD"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Pro" w:eastAsia="Arial" w:hAnsi="Source Serif Pro" w:cs="Arial"/>
              </w:rPr>
            </w:pPr>
          </w:p>
        </w:tc>
        <w:tc>
          <w:tcPr>
            <w:tcW w:w="1420" w:type="dxa"/>
          </w:tcPr>
          <w:p w14:paraId="5DA2A320" w14:textId="77777777" w:rsidR="006059DD" w:rsidRPr="00D53894" w:rsidRDefault="006059DD"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Pro" w:eastAsia="Arial" w:hAnsi="Source Serif Pro" w:cs="Arial"/>
              </w:rPr>
            </w:pPr>
          </w:p>
        </w:tc>
        <w:tc>
          <w:tcPr>
            <w:tcW w:w="4814" w:type="dxa"/>
          </w:tcPr>
          <w:p w14:paraId="4358D904" w14:textId="77777777" w:rsidR="006059DD" w:rsidRPr="00D53894" w:rsidRDefault="006059DD"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Pro" w:eastAsia="Arial" w:hAnsi="Source Serif Pro" w:cs="Arial"/>
              </w:rPr>
            </w:pPr>
          </w:p>
        </w:tc>
      </w:tr>
      <w:tr w:rsidR="006059DD" w:rsidRPr="00D53894" w14:paraId="709F8890" w14:textId="77777777" w:rsidTr="00EF60C6">
        <w:trPr>
          <w:trHeight w:val="720"/>
        </w:trPr>
        <w:tc>
          <w:tcPr>
            <w:tcW w:w="3116" w:type="dxa"/>
          </w:tcPr>
          <w:p w14:paraId="06096D7B" w14:textId="3042510D" w:rsidR="006059DD" w:rsidRPr="00D53894" w:rsidRDefault="00456541"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Pro" w:eastAsia="Arial" w:hAnsi="Source Serif Pro" w:cs="Arial"/>
              </w:rPr>
            </w:pPr>
            <w:r w:rsidRPr="00D53894">
              <w:rPr>
                <w:rFonts w:ascii="Source Serif Pro" w:eastAsia="Arial" w:hAnsi="Source Serif Pro" w:cs="Arial"/>
              </w:rPr>
              <w:t xml:space="preserve">{%tr for c in </w:t>
            </w:r>
            <w:proofErr w:type="spellStart"/>
            <w:r w:rsidR="005B3E0A" w:rsidRPr="00D53894">
              <w:rPr>
                <w:rFonts w:ascii="Source Serif Pro" w:eastAsia="Arial" w:hAnsi="Source Serif Pro" w:cs="Arial"/>
              </w:rPr>
              <w:t>release.</w:t>
            </w:r>
            <w:r w:rsidRPr="00D53894">
              <w:rPr>
                <w:rFonts w:ascii="Source Serif Pro" w:eastAsia="Arial" w:hAnsi="Source Serif Pro" w:cs="Arial"/>
              </w:rPr>
              <w:t>clients</w:t>
            </w:r>
            <w:proofErr w:type="spellEnd"/>
            <w:r w:rsidRPr="00D53894">
              <w:rPr>
                <w:rFonts w:ascii="Source Serif Pro" w:eastAsia="Arial" w:hAnsi="Source Serif Pro" w:cs="Arial"/>
              </w:rPr>
              <w:t xml:space="preserve"> %}</w:t>
            </w:r>
          </w:p>
        </w:tc>
        <w:tc>
          <w:tcPr>
            <w:tcW w:w="1420" w:type="dxa"/>
          </w:tcPr>
          <w:p w14:paraId="32B9B8C3" w14:textId="77777777" w:rsidR="006059DD" w:rsidRPr="00D53894" w:rsidRDefault="006059DD"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Pro" w:eastAsia="Arial" w:hAnsi="Source Serif Pro" w:cs="Arial"/>
              </w:rPr>
            </w:pPr>
          </w:p>
        </w:tc>
        <w:tc>
          <w:tcPr>
            <w:tcW w:w="4814" w:type="dxa"/>
          </w:tcPr>
          <w:p w14:paraId="19F1E9B5" w14:textId="0F8A924F" w:rsidR="00B82AFC" w:rsidRPr="00D53894" w:rsidRDefault="00B82AFC" w:rsidP="008251AB">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Pro" w:eastAsia="Arial" w:hAnsi="Source Serif Pro" w:cs="Arial"/>
              </w:rPr>
            </w:pPr>
          </w:p>
        </w:tc>
      </w:tr>
      <w:tr w:rsidR="00A23301" w:rsidRPr="00D53894" w14:paraId="120B4488" w14:textId="77777777" w:rsidTr="0089525E">
        <w:tc>
          <w:tcPr>
            <w:tcW w:w="3116" w:type="dxa"/>
          </w:tcPr>
          <w:p w14:paraId="50E82B27" w14:textId="11D728A1" w:rsidR="00A23301" w:rsidRPr="00D53894" w:rsidRDefault="00A23301"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Pro" w:eastAsia="Arial" w:hAnsi="Source Serif Pro" w:cs="Arial"/>
              </w:rPr>
            </w:pPr>
          </w:p>
        </w:tc>
        <w:tc>
          <w:tcPr>
            <w:tcW w:w="1420" w:type="dxa"/>
          </w:tcPr>
          <w:p w14:paraId="75CC4983" w14:textId="77777777" w:rsidR="00A23301" w:rsidRPr="00D53894" w:rsidRDefault="00A23301"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Pro" w:eastAsia="Arial" w:hAnsi="Source Serif Pro" w:cs="Arial"/>
              </w:rPr>
            </w:pPr>
          </w:p>
        </w:tc>
        <w:tc>
          <w:tcPr>
            <w:tcW w:w="4814" w:type="dxa"/>
            <w:tcBorders>
              <w:bottom w:val="single" w:sz="4" w:space="0" w:color="auto"/>
            </w:tcBorders>
          </w:tcPr>
          <w:p w14:paraId="392D1855" w14:textId="5550CC1A" w:rsidR="00A23301" w:rsidRPr="00D53894" w:rsidRDefault="00A23301"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Pro" w:eastAsia="Arial" w:hAnsi="Source Serif Pro" w:cs="Arial"/>
                <w:smallCaps/>
              </w:rPr>
            </w:pPr>
            <w:r w:rsidRPr="00D53894">
              <w:rPr>
                <w:rFonts w:ascii="Source Serif Pro" w:eastAsia="Arial" w:hAnsi="Source Serif Pro" w:cs="Arial"/>
              </w:rPr>
              <w:br/>
            </w:r>
            <w:r w:rsidRPr="00D53894">
              <w:rPr>
                <w:rFonts w:ascii="Source Serif Pro" w:eastAsia="Arial" w:hAnsi="Source Serif Pro" w:cs="Arial"/>
              </w:rPr>
              <w:br/>
            </w:r>
            <w:r w:rsidRPr="00D53894">
              <w:rPr>
                <w:rFonts w:ascii="Source Serif Pro" w:eastAsia="Arial" w:hAnsi="Source Serif Pro" w:cs="Arial"/>
              </w:rPr>
              <w:br/>
            </w:r>
          </w:p>
        </w:tc>
      </w:tr>
      <w:tr w:rsidR="006059DD" w:rsidRPr="00D53894" w14:paraId="48F8807B" w14:textId="77777777" w:rsidTr="0089525E">
        <w:tc>
          <w:tcPr>
            <w:tcW w:w="3116" w:type="dxa"/>
          </w:tcPr>
          <w:p w14:paraId="0DBC9A4F" w14:textId="77777777" w:rsidR="006059DD" w:rsidRPr="00D53894" w:rsidRDefault="006059DD"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Pro" w:eastAsia="Arial" w:hAnsi="Source Serif Pro" w:cs="Arial"/>
              </w:rPr>
            </w:pPr>
          </w:p>
        </w:tc>
        <w:tc>
          <w:tcPr>
            <w:tcW w:w="1420" w:type="dxa"/>
          </w:tcPr>
          <w:p w14:paraId="1778913C" w14:textId="77777777" w:rsidR="006059DD" w:rsidRPr="00D53894" w:rsidRDefault="006059DD"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Pro" w:eastAsia="Arial" w:hAnsi="Source Serif Pro" w:cs="Arial"/>
              </w:rPr>
            </w:pPr>
          </w:p>
        </w:tc>
        <w:tc>
          <w:tcPr>
            <w:tcW w:w="4814" w:type="dxa"/>
            <w:tcBorders>
              <w:top w:val="single" w:sz="4" w:space="0" w:color="auto"/>
            </w:tcBorders>
          </w:tcPr>
          <w:p w14:paraId="55AD25B0" w14:textId="65F0F129" w:rsidR="006059DD" w:rsidRPr="00D53894" w:rsidRDefault="006059DD"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Pro" w:eastAsia="Arial" w:hAnsi="Source Serif Pro" w:cs="Arial"/>
                <w:smallCaps/>
              </w:rPr>
            </w:pPr>
            <w:r w:rsidRPr="00D53894">
              <w:rPr>
                <w:rFonts w:ascii="Source Serif Pro" w:eastAsia="Arial" w:hAnsi="Source Serif Pro" w:cs="Arial"/>
                <w:smallCaps/>
              </w:rPr>
              <w:t>{{ c</w:t>
            </w:r>
            <w:r w:rsidR="00DE6F26" w:rsidRPr="00D53894">
              <w:rPr>
                <w:rFonts w:ascii="Source Serif Pro" w:eastAsia="Arial" w:hAnsi="Source Serif Pro" w:cs="Arial"/>
                <w:smallCaps/>
              </w:rPr>
              <w:t>.name</w:t>
            </w:r>
            <w:r w:rsidRPr="00D53894">
              <w:rPr>
                <w:rFonts w:ascii="Source Serif Pro" w:eastAsia="Arial" w:hAnsi="Source Serif Pro" w:cs="Arial"/>
                <w:smallCaps/>
              </w:rPr>
              <w:t xml:space="preserve"> }}</w:t>
            </w:r>
          </w:p>
          <w:p w14:paraId="495F6073" w14:textId="04642D62" w:rsidR="00505F44" w:rsidRPr="00D53894" w:rsidRDefault="00505F44"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Pro" w:eastAsia="Arial" w:hAnsi="Source Serif Pro" w:cs="Arial"/>
                <w:smallCaps/>
              </w:rPr>
            </w:pPr>
            <w:r w:rsidRPr="00D53894">
              <w:rPr>
                <w:rFonts w:ascii="Source Serif Pro" w:eastAsia="Arial" w:hAnsi="Source Serif Pro" w:cs="Arial"/>
                <w:smallCaps/>
              </w:rPr>
              <w:t xml:space="preserve">{%p if </w:t>
            </w:r>
            <w:proofErr w:type="spellStart"/>
            <w:r w:rsidR="007E3422" w:rsidRPr="00D53894">
              <w:rPr>
                <w:rFonts w:ascii="Source Serif Pro" w:eastAsia="Arial" w:hAnsi="Source Serif Pro" w:cs="Arial"/>
                <w:smallCaps/>
              </w:rPr>
              <w:t>c</w:t>
            </w:r>
            <w:r w:rsidR="0068321C" w:rsidRPr="00D53894">
              <w:rPr>
                <w:rFonts w:ascii="Source Serif Pro" w:eastAsia="Arial" w:hAnsi="Source Serif Pro" w:cs="Arial"/>
                <w:smallCaps/>
              </w:rPr>
              <w:t>.</w:t>
            </w:r>
            <w:r w:rsidR="007E3422" w:rsidRPr="00D53894">
              <w:rPr>
                <w:rFonts w:ascii="Source Serif Pro" w:eastAsia="Arial" w:hAnsi="Source Serif Pro" w:cs="Arial"/>
                <w:smallCaps/>
              </w:rPr>
              <w:t>is_represented</w:t>
            </w:r>
            <w:proofErr w:type="spellEnd"/>
            <w:r w:rsidRPr="00D53894">
              <w:rPr>
                <w:rFonts w:ascii="Source Serif Pro" w:eastAsia="Arial" w:hAnsi="Source Serif Pro" w:cs="Arial"/>
                <w:smallCaps/>
              </w:rPr>
              <w:t xml:space="preserve"> %}</w:t>
            </w:r>
          </w:p>
          <w:p w14:paraId="09384E76" w14:textId="3A205D87" w:rsidR="00505F44" w:rsidRPr="00D53894" w:rsidRDefault="00505F44"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Pro" w:eastAsia="Arial" w:hAnsi="Source Serif Pro" w:cs="Arial"/>
                <w:smallCaps/>
              </w:rPr>
            </w:pPr>
            <w:r w:rsidRPr="00D53894">
              <w:rPr>
                <w:rFonts w:ascii="Source Serif Pro" w:eastAsia="Arial" w:hAnsi="Source Serif Pro" w:cs="Arial"/>
              </w:rPr>
              <w:t xml:space="preserve">by </w:t>
            </w:r>
            <w:r w:rsidR="00CE3C9B" w:rsidRPr="00D53894">
              <w:rPr>
                <w:rFonts w:ascii="Source Serif Pro" w:eastAsia="Arial" w:hAnsi="Source Serif Pro" w:cs="Arial"/>
              </w:rPr>
              <w:t xml:space="preserve">{{ </w:t>
            </w:r>
            <w:proofErr w:type="spellStart"/>
            <w:r w:rsidR="004E05A7" w:rsidRPr="00D53894">
              <w:rPr>
                <w:rFonts w:ascii="Source Serif Pro" w:eastAsia="Arial" w:hAnsi="Source Serif Pro" w:cs="Arial"/>
              </w:rPr>
              <w:t>c.</w:t>
            </w:r>
            <w:r w:rsidR="00CE3C9B" w:rsidRPr="00D53894">
              <w:rPr>
                <w:rFonts w:ascii="Source Serif Pro" w:eastAsia="Arial" w:hAnsi="Source Serif Pro" w:cs="Arial"/>
              </w:rPr>
              <w:t>pronoun_possessive</w:t>
            </w:r>
            <w:proofErr w:type="spellEnd"/>
            <w:r w:rsidR="00CE3C9B" w:rsidRPr="00D53894">
              <w:rPr>
                <w:rFonts w:ascii="Source Serif Pro" w:eastAsia="Arial" w:hAnsi="Source Serif Pro" w:cs="Arial"/>
              </w:rPr>
              <w:t>(</w:t>
            </w:r>
            <w:r w:rsidR="004E05A7" w:rsidRPr="00D53894">
              <w:rPr>
                <w:rFonts w:ascii="Source Serif Pro" w:eastAsia="Arial" w:hAnsi="Source Serif Pro" w:cs="Arial"/>
              </w:rPr>
              <w:t>"attorney"</w:t>
            </w:r>
            <w:r w:rsidR="00CE3C9B" w:rsidRPr="00D53894">
              <w:rPr>
                <w:rFonts w:ascii="Source Serif Pro" w:eastAsia="Arial" w:hAnsi="Source Serif Pro" w:cs="Arial"/>
              </w:rPr>
              <w:t>) }}</w:t>
            </w:r>
            <w:r w:rsidRPr="00D53894">
              <w:rPr>
                <w:rFonts w:ascii="Source Serif Pro" w:eastAsia="Arial" w:hAnsi="Source Serif Pro" w:cs="Arial"/>
              </w:rPr>
              <w:t xml:space="preserve"> </w:t>
            </w:r>
            <w:r w:rsidRPr="00D53894">
              <w:rPr>
                <w:rFonts w:ascii="Source Serif Pro" w:eastAsia="Arial" w:hAnsi="Source Serif Pro" w:cs="Arial"/>
                <w:smallCaps/>
              </w:rPr>
              <w:t xml:space="preserve">{{ </w:t>
            </w:r>
            <w:proofErr w:type="spellStart"/>
            <w:r w:rsidR="007E3422" w:rsidRPr="00D53894">
              <w:rPr>
                <w:rFonts w:ascii="Source Serif Pro" w:eastAsia="Arial" w:hAnsi="Source Serif Pro" w:cs="Arial"/>
                <w:smallCaps/>
              </w:rPr>
              <w:t>c.attorney</w:t>
            </w:r>
            <w:proofErr w:type="spellEnd"/>
            <w:r w:rsidR="0058647F" w:rsidRPr="00D53894">
              <w:rPr>
                <w:rFonts w:ascii="Source Serif Pro" w:eastAsia="Arial" w:hAnsi="Source Serif Pro" w:cs="Arial"/>
                <w:smallCaps/>
              </w:rPr>
              <w:t xml:space="preserve"> </w:t>
            </w:r>
            <w:r w:rsidRPr="00D53894">
              <w:rPr>
                <w:rFonts w:ascii="Source Serif Pro" w:eastAsia="Arial" w:hAnsi="Source Serif Pro" w:cs="Arial"/>
                <w:smallCaps/>
              </w:rPr>
              <w:t>}}</w:t>
            </w:r>
          </w:p>
          <w:p w14:paraId="63C476B0" w14:textId="77777777" w:rsidR="00505F44" w:rsidRPr="00D53894" w:rsidRDefault="00505F44"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Pro" w:eastAsia="Arial" w:hAnsi="Source Serif Pro" w:cs="Arial"/>
                <w:smallCaps/>
              </w:rPr>
            </w:pPr>
            <w:r w:rsidRPr="00D53894">
              <w:rPr>
                <w:rFonts w:ascii="Source Serif Pro" w:eastAsia="Arial" w:hAnsi="Source Serif Pro" w:cs="Arial"/>
                <w:smallCaps/>
              </w:rPr>
              <w:t>{%p endif %}</w:t>
            </w:r>
          </w:p>
          <w:p w14:paraId="030A1CA7" w14:textId="0A5D84CE" w:rsidR="003708A3" w:rsidRPr="00D53894" w:rsidRDefault="003708A3" w:rsidP="003708A3">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Pro" w:eastAsia="Arial" w:hAnsi="Source Serif Pro" w:cs="Arial"/>
                <w:smallCaps/>
              </w:rPr>
            </w:pPr>
            <w:r w:rsidRPr="00D53894">
              <w:rPr>
                <w:rFonts w:ascii="Source Serif Pro" w:eastAsia="Arial" w:hAnsi="Source Serif Pro" w:cs="Arial"/>
                <w:smallCaps/>
              </w:rPr>
              <w:t xml:space="preserve">{%p if </w:t>
            </w:r>
            <w:proofErr w:type="spellStart"/>
            <w:r w:rsidRPr="00D53894">
              <w:rPr>
                <w:rFonts w:ascii="Source Serif Pro" w:eastAsia="Arial" w:hAnsi="Source Serif Pro" w:cs="Arial"/>
                <w:smallCaps/>
              </w:rPr>
              <w:t>c.is_estate</w:t>
            </w:r>
            <w:proofErr w:type="spellEnd"/>
            <w:r w:rsidRPr="00D53894">
              <w:rPr>
                <w:rFonts w:ascii="Source Serif Pro" w:eastAsia="Arial" w:hAnsi="Source Serif Pro" w:cs="Arial"/>
                <w:smallCaps/>
              </w:rPr>
              <w:t xml:space="preserve"> %}</w:t>
            </w:r>
          </w:p>
          <w:p w14:paraId="35F9D68F" w14:textId="1B19ACFF" w:rsidR="003708A3" w:rsidRPr="00D53894" w:rsidRDefault="003708A3" w:rsidP="003708A3">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Pro" w:eastAsia="Arial" w:hAnsi="Source Serif Pro" w:cs="Arial"/>
                <w:smallCaps/>
              </w:rPr>
            </w:pPr>
            <w:r w:rsidRPr="00D53894">
              <w:rPr>
                <w:rFonts w:ascii="Source Serif Pro" w:eastAsia="Arial" w:hAnsi="Source Serif Pro" w:cs="Arial"/>
              </w:rPr>
              <w:t xml:space="preserve">by {{ </w:t>
            </w:r>
            <w:proofErr w:type="spellStart"/>
            <w:r w:rsidRPr="00D53894">
              <w:rPr>
                <w:rFonts w:ascii="Source Serif Pro" w:eastAsia="Arial" w:hAnsi="Source Serif Pro" w:cs="Arial"/>
              </w:rPr>
              <w:t>c.pronoun_possessive</w:t>
            </w:r>
            <w:proofErr w:type="spellEnd"/>
            <w:r w:rsidRPr="00D53894">
              <w:rPr>
                <w:rFonts w:ascii="Source Serif Pro" w:eastAsia="Arial" w:hAnsi="Source Serif Pro" w:cs="Arial"/>
              </w:rPr>
              <w:t xml:space="preserve">("estate trustee") }} </w:t>
            </w:r>
            <w:r w:rsidRPr="00D53894">
              <w:rPr>
                <w:rFonts w:ascii="Source Serif Pro" w:eastAsia="Arial" w:hAnsi="Source Serif Pro" w:cs="Arial"/>
                <w:smallCaps/>
              </w:rPr>
              <w:t xml:space="preserve">{{ </w:t>
            </w:r>
            <w:proofErr w:type="spellStart"/>
            <w:r w:rsidRPr="00D53894">
              <w:rPr>
                <w:rFonts w:ascii="Source Serif Pro" w:eastAsia="Arial" w:hAnsi="Source Serif Pro" w:cs="Arial"/>
                <w:smallCaps/>
              </w:rPr>
              <w:t>c.estate_trustee</w:t>
            </w:r>
            <w:proofErr w:type="spellEnd"/>
            <w:r w:rsidRPr="00D53894">
              <w:rPr>
                <w:rFonts w:ascii="Source Serif Pro" w:eastAsia="Arial" w:hAnsi="Source Serif Pro" w:cs="Arial"/>
                <w:smallCaps/>
              </w:rPr>
              <w:t xml:space="preserve"> }}</w:t>
            </w:r>
          </w:p>
          <w:p w14:paraId="076857AF" w14:textId="4CA90604" w:rsidR="003708A3" w:rsidRPr="00D53894" w:rsidRDefault="003708A3" w:rsidP="003708A3">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Pro" w:eastAsia="Arial" w:hAnsi="Source Serif Pro" w:cs="Arial"/>
                <w:smallCaps/>
              </w:rPr>
            </w:pPr>
            <w:r w:rsidRPr="00D53894">
              <w:rPr>
                <w:rFonts w:ascii="Source Serif Pro" w:eastAsia="Arial" w:hAnsi="Source Serif Pro" w:cs="Arial"/>
                <w:smallCaps/>
              </w:rPr>
              <w:t>{%p endif %}</w:t>
            </w:r>
          </w:p>
        </w:tc>
      </w:tr>
      <w:tr w:rsidR="00456541" w:rsidRPr="00D53894" w14:paraId="408DC6DE" w14:textId="77777777" w:rsidTr="0089525E">
        <w:tc>
          <w:tcPr>
            <w:tcW w:w="3116" w:type="dxa"/>
          </w:tcPr>
          <w:p w14:paraId="076B2F69" w14:textId="5D648316" w:rsidR="00456541" w:rsidRPr="00D53894" w:rsidRDefault="00456541"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Pro" w:eastAsia="Arial" w:hAnsi="Source Serif Pro" w:cs="Arial"/>
              </w:rPr>
            </w:pPr>
            <w:r w:rsidRPr="00D53894">
              <w:rPr>
                <w:rFonts w:ascii="Source Serif Pro" w:eastAsia="Arial" w:hAnsi="Source Serif Pro" w:cs="Arial"/>
              </w:rPr>
              <w:t xml:space="preserve">{%tr </w:t>
            </w:r>
            <w:proofErr w:type="spellStart"/>
            <w:r w:rsidRPr="00D53894">
              <w:rPr>
                <w:rFonts w:ascii="Source Serif Pro" w:eastAsia="Arial" w:hAnsi="Source Serif Pro" w:cs="Arial"/>
              </w:rPr>
              <w:t>endfor</w:t>
            </w:r>
            <w:proofErr w:type="spellEnd"/>
            <w:r w:rsidRPr="00D53894">
              <w:rPr>
                <w:rFonts w:ascii="Source Serif Pro" w:eastAsia="Arial" w:hAnsi="Source Serif Pro" w:cs="Arial"/>
              </w:rPr>
              <w:t xml:space="preserve"> %</w:t>
            </w:r>
            <w:r w:rsidR="000B6BCD" w:rsidRPr="00D53894">
              <w:rPr>
                <w:rFonts w:ascii="Source Serif Pro" w:eastAsia="Arial" w:hAnsi="Source Serif Pro" w:cs="Arial"/>
              </w:rPr>
              <w:t>}</w:t>
            </w:r>
          </w:p>
        </w:tc>
        <w:tc>
          <w:tcPr>
            <w:tcW w:w="1420" w:type="dxa"/>
          </w:tcPr>
          <w:p w14:paraId="36067FC6" w14:textId="77777777" w:rsidR="00456541" w:rsidRPr="00D53894" w:rsidRDefault="00456541"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Pro" w:eastAsia="Arial" w:hAnsi="Source Serif Pro" w:cs="Arial"/>
              </w:rPr>
            </w:pPr>
          </w:p>
        </w:tc>
        <w:tc>
          <w:tcPr>
            <w:tcW w:w="4814" w:type="dxa"/>
          </w:tcPr>
          <w:p w14:paraId="3260A459" w14:textId="77777777" w:rsidR="00456541" w:rsidRPr="00D53894" w:rsidRDefault="00456541" w:rsidP="006B5F16">
            <w:pPr>
              <w:keepNext/>
              <w:keepLines/>
              <w:pBdr>
                <w:top w:val="none" w:sz="0" w:space="0" w:color="auto"/>
                <w:left w:val="none" w:sz="0" w:space="0" w:color="auto"/>
                <w:bottom w:val="none" w:sz="0" w:space="0" w:color="auto"/>
                <w:right w:val="none" w:sz="0" w:space="0" w:color="auto"/>
                <w:between w:val="none" w:sz="0" w:space="0" w:color="auto"/>
              </w:pBdr>
              <w:jc w:val="both"/>
              <w:rPr>
                <w:rFonts w:ascii="Source Serif Pro" w:eastAsia="Arial" w:hAnsi="Source Serif Pro" w:cs="Arial"/>
                <w:smallCaps/>
              </w:rPr>
            </w:pPr>
          </w:p>
        </w:tc>
      </w:tr>
    </w:tbl>
    <w:p w14:paraId="0867C648" w14:textId="18FA5130" w:rsidR="00CB003F" w:rsidRPr="00D53894" w:rsidRDefault="00CB003F" w:rsidP="00586EDC">
      <w:pPr>
        <w:widowControl w:val="0"/>
        <w:jc w:val="both"/>
        <w:rPr>
          <w:rFonts w:ascii="Source Serif Pro" w:eastAsia="Arial" w:hAnsi="Source Serif Pro" w:cs="Arial"/>
        </w:rPr>
      </w:pPr>
    </w:p>
    <w:sectPr w:rsidR="00CB003F" w:rsidRPr="00D53894" w:rsidSect="00020508">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EA2C2" w14:textId="77777777" w:rsidR="00A46439" w:rsidRDefault="00A46439">
      <w:r>
        <w:separator/>
      </w:r>
    </w:p>
  </w:endnote>
  <w:endnote w:type="continuationSeparator" w:id="0">
    <w:p w14:paraId="761ABFDD" w14:textId="77777777" w:rsidR="00A46439" w:rsidRDefault="00A46439">
      <w:r>
        <w:continuationSeparator/>
      </w:r>
    </w:p>
  </w:endnote>
  <w:endnote w:type="continuationNotice" w:id="1">
    <w:p w14:paraId="4A553867" w14:textId="77777777" w:rsidR="00A46439" w:rsidRDefault="00A464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Quattrocento">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ource Serif Pro">
    <w:panose1 w:val="02040603050405020204"/>
    <w:charset w:val="00"/>
    <w:family w:val="roman"/>
    <w:pitch w:val="variable"/>
    <w:sig w:usb0="20000287" w:usb1="02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Book Basic">
    <w:charset w:val="4D"/>
    <w:family w:val="auto"/>
    <w:pitch w:val="variable"/>
    <w:sig w:usb0="A000007F" w:usb1="4000204A"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73FEC" w14:textId="77777777" w:rsidR="006059DD" w:rsidRDefault="006059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4F834" w14:textId="77777777" w:rsidR="00CD2FAB" w:rsidRDefault="00CD2FAB">
    <w:pPr>
      <w:tabs>
        <w:tab w:val="center" w:pos="4320"/>
        <w:tab w:val="right" w:pos="8640"/>
      </w:tabs>
      <w:rPr>
        <w:rFonts w:ascii="Arial" w:eastAsia="Arial" w:hAnsi="Arial" w:cs="Arial"/>
      </w:rPr>
    </w:pPr>
  </w:p>
  <w:p w14:paraId="4FF2C6FF" w14:textId="0B94B6AF" w:rsidR="00CD2FAB" w:rsidRDefault="00D53894">
    <w:pPr>
      <w:tabs>
        <w:tab w:val="center" w:pos="4320"/>
        <w:tab w:val="right" w:pos="8640"/>
      </w:tabs>
      <w:rPr>
        <w:rFonts w:ascii="Arial" w:eastAsia="Arial" w:hAnsi="Arial" w:cs="Arial"/>
      </w:rPr>
    </w:pPr>
    <w:r>
      <w:rPr>
        <w:rFonts w:ascii="Arial" w:eastAsia="Arial" w:hAnsi="Arial" w:cs="Arial"/>
      </w:rPr>
      <w:t>{{ version }}</w:t>
    </w:r>
    <w:r>
      <w:rPr>
        <w:rFonts w:ascii="Arial" w:eastAsia="Arial" w:hAnsi="Arial" w:cs="Arial"/>
      </w:rPr>
      <w:tab/>
    </w:r>
    <w:r w:rsidR="00AB1BD1">
      <w:rPr>
        <w:rFonts w:ascii="Arial" w:eastAsia="Arial" w:hAnsi="Arial" w:cs="Arial"/>
      </w:rPr>
      <w:tab/>
    </w:r>
    <w:r w:rsidR="00AB1BD1">
      <w:rPr>
        <w:rFonts w:ascii="Arial" w:eastAsia="Arial" w:hAnsi="Arial" w:cs="Arial"/>
      </w:rPr>
      <w:fldChar w:fldCharType="begin"/>
    </w:r>
    <w:r w:rsidR="00AB1BD1">
      <w:rPr>
        <w:rFonts w:ascii="Arial" w:eastAsia="Arial" w:hAnsi="Arial" w:cs="Arial"/>
      </w:rPr>
      <w:instrText>PAGE</w:instrText>
    </w:r>
    <w:r w:rsidR="00AB1BD1">
      <w:rPr>
        <w:rFonts w:ascii="Arial" w:eastAsia="Arial" w:hAnsi="Arial" w:cs="Arial"/>
      </w:rPr>
      <w:fldChar w:fldCharType="separate"/>
    </w:r>
    <w:r w:rsidR="00334DCC">
      <w:rPr>
        <w:rFonts w:ascii="Arial" w:eastAsia="Arial" w:hAnsi="Arial" w:cs="Arial"/>
        <w:noProof/>
      </w:rPr>
      <w:t>3</w:t>
    </w:r>
    <w:r w:rsidR="00AB1BD1">
      <w:rPr>
        <w:rFonts w:ascii="Arial" w:eastAsia="Arial" w:hAnsi="Arial" w:cs="Arial"/>
      </w:rPr>
      <w:fldChar w:fldCharType="end"/>
    </w:r>
  </w:p>
  <w:p w14:paraId="2FC8F1E4" w14:textId="77777777" w:rsidR="00CD2FAB" w:rsidRDefault="00CD2FAB">
    <w:pPr>
      <w:tabs>
        <w:tab w:val="center" w:pos="4320"/>
        <w:tab w:val="right" w:pos="8640"/>
      </w:tabs>
      <w:rPr>
        <w:rFonts w:ascii="Arial" w:eastAsia="Arial" w:hAnsi="Arial" w:cs="Arial"/>
        <w:sz w:val="16"/>
        <w:szCs w:val="16"/>
      </w:rPr>
    </w:pPr>
  </w:p>
  <w:p w14:paraId="4AF475B8" w14:textId="77777777" w:rsidR="00CD2FAB" w:rsidRDefault="00CD2FAB">
    <w:pPr>
      <w:tabs>
        <w:tab w:val="center" w:pos="4320"/>
        <w:tab w:val="right" w:pos="8640"/>
      </w:tabs>
      <w:spacing w:after="432"/>
      <w:rPr>
        <w:rFonts w:ascii="Arial" w:eastAsia="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CD578" w14:textId="1604BF95" w:rsidR="006059DD" w:rsidRDefault="00D53894">
    <w:pPr>
      <w:pStyle w:val="Footer"/>
    </w:pPr>
    <w:r>
      <w:t>{{ version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A3D43" w14:textId="77777777" w:rsidR="00A46439" w:rsidRDefault="00A46439">
      <w:r>
        <w:separator/>
      </w:r>
    </w:p>
  </w:footnote>
  <w:footnote w:type="continuationSeparator" w:id="0">
    <w:p w14:paraId="4F3A322C" w14:textId="77777777" w:rsidR="00A46439" w:rsidRDefault="00A46439">
      <w:r>
        <w:continuationSeparator/>
      </w:r>
    </w:p>
  </w:footnote>
  <w:footnote w:type="continuationNotice" w:id="1">
    <w:p w14:paraId="4CF426F4" w14:textId="77777777" w:rsidR="00A46439" w:rsidRDefault="00A464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FF44E" w14:textId="77777777" w:rsidR="006059DD" w:rsidRDefault="006059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BB6F7" w14:textId="77777777" w:rsidR="006059DD" w:rsidRDefault="006059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D83EC" w14:textId="77777777" w:rsidR="006059DD" w:rsidRDefault="006059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307CB4"/>
    <w:multiLevelType w:val="multilevel"/>
    <w:tmpl w:val="A66E5D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FAB"/>
    <w:rsid w:val="00003C36"/>
    <w:rsid w:val="0001238F"/>
    <w:rsid w:val="0001728B"/>
    <w:rsid w:val="00020508"/>
    <w:rsid w:val="000215F5"/>
    <w:rsid w:val="00025E7C"/>
    <w:rsid w:val="000271A0"/>
    <w:rsid w:val="00027F2B"/>
    <w:rsid w:val="00032B27"/>
    <w:rsid w:val="00051F93"/>
    <w:rsid w:val="00052146"/>
    <w:rsid w:val="00053D51"/>
    <w:rsid w:val="00067F04"/>
    <w:rsid w:val="0007505E"/>
    <w:rsid w:val="000800BC"/>
    <w:rsid w:val="00080C56"/>
    <w:rsid w:val="00095FD6"/>
    <w:rsid w:val="000A378B"/>
    <w:rsid w:val="000B34B6"/>
    <w:rsid w:val="000B6BCD"/>
    <w:rsid w:val="000C2AAA"/>
    <w:rsid w:val="000D0D02"/>
    <w:rsid w:val="000D2F2D"/>
    <w:rsid w:val="000D7AB6"/>
    <w:rsid w:val="00105C44"/>
    <w:rsid w:val="00112AF1"/>
    <w:rsid w:val="00120BEB"/>
    <w:rsid w:val="00123DB8"/>
    <w:rsid w:val="0012546F"/>
    <w:rsid w:val="00125881"/>
    <w:rsid w:val="001266B6"/>
    <w:rsid w:val="00141D48"/>
    <w:rsid w:val="00154FB9"/>
    <w:rsid w:val="00156874"/>
    <w:rsid w:val="0017361A"/>
    <w:rsid w:val="00184E65"/>
    <w:rsid w:val="00184F2E"/>
    <w:rsid w:val="0019120C"/>
    <w:rsid w:val="00194C90"/>
    <w:rsid w:val="001B041F"/>
    <w:rsid w:val="001B3E5D"/>
    <w:rsid w:val="001C1E92"/>
    <w:rsid w:val="001D671F"/>
    <w:rsid w:val="001E5AD5"/>
    <w:rsid w:val="001F30F5"/>
    <w:rsid w:val="0020059A"/>
    <w:rsid w:val="002054E3"/>
    <w:rsid w:val="0021135E"/>
    <w:rsid w:val="00221E98"/>
    <w:rsid w:val="00237466"/>
    <w:rsid w:val="00247DBD"/>
    <w:rsid w:val="0025783F"/>
    <w:rsid w:val="00274FA1"/>
    <w:rsid w:val="00286846"/>
    <w:rsid w:val="00294F31"/>
    <w:rsid w:val="002A0793"/>
    <w:rsid w:val="002A376A"/>
    <w:rsid w:val="002B44AF"/>
    <w:rsid w:val="002C5A51"/>
    <w:rsid w:val="002E01B7"/>
    <w:rsid w:val="002E1F03"/>
    <w:rsid w:val="002F247C"/>
    <w:rsid w:val="002F38B2"/>
    <w:rsid w:val="00303A07"/>
    <w:rsid w:val="00322A48"/>
    <w:rsid w:val="00334DCC"/>
    <w:rsid w:val="00336C03"/>
    <w:rsid w:val="00340F64"/>
    <w:rsid w:val="00353763"/>
    <w:rsid w:val="00357947"/>
    <w:rsid w:val="00360C1A"/>
    <w:rsid w:val="003708A3"/>
    <w:rsid w:val="00383686"/>
    <w:rsid w:val="003904A0"/>
    <w:rsid w:val="003A7A51"/>
    <w:rsid w:val="003C57E2"/>
    <w:rsid w:val="003F0551"/>
    <w:rsid w:val="003F2FFD"/>
    <w:rsid w:val="00400674"/>
    <w:rsid w:val="00455333"/>
    <w:rsid w:val="00456541"/>
    <w:rsid w:val="00464E13"/>
    <w:rsid w:val="004674EF"/>
    <w:rsid w:val="004744B7"/>
    <w:rsid w:val="00477923"/>
    <w:rsid w:val="00484493"/>
    <w:rsid w:val="00490256"/>
    <w:rsid w:val="004907AA"/>
    <w:rsid w:val="004A220F"/>
    <w:rsid w:val="004B3000"/>
    <w:rsid w:val="004B7D89"/>
    <w:rsid w:val="004C1EE8"/>
    <w:rsid w:val="004C2FB4"/>
    <w:rsid w:val="004C6080"/>
    <w:rsid w:val="004D2A36"/>
    <w:rsid w:val="004E05A7"/>
    <w:rsid w:val="004E12D1"/>
    <w:rsid w:val="004E61C2"/>
    <w:rsid w:val="004E68A7"/>
    <w:rsid w:val="004F1BBE"/>
    <w:rsid w:val="00501C49"/>
    <w:rsid w:val="00504530"/>
    <w:rsid w:val="00505F44"/>
    <w:rsid w:val="005069EB"/>
    <w:rsid w:val="00522955"/>
    <w:rsid w:val="00523FFF"/>
    <w:rsid w:val="005242AE"/>
    <w:rsid w:val="00525A65"/>
    <w:rsid w:val="00540F24"/>
    <w:rsid w:val="00542B21"/>
    <w:rsid w:val="005529D2"/>
    <w:rsid w:val="005837BF"/>
    <w:rsid w:val="00585F60"/>
    <w:rsid w:val="0058647F"/>
    <w:rsid w:val="00586EDC"/>
    <w:rsid w:val="005A158E"/>
    <w:rsid w:val="005B1101"/>
    <w:rsid w:val="005B3E0A"/>
    <w:rsid w:val="005B5021"/>
    <w:rsid w:val="005B74E7"/>
    <w:rsid w:val="005C481E"/>
    <w:rsid w:val="005D1E54"/>
    <w:rsid w:val="005D51B7"/>
    <w:rsid w:val="005F24B3"/>
    <w:rsid w:val="005F39F1"/>
    <w:rsid w:val="00600A35"/>
    <w:rsid w:val="006059DD"/>
    <w:rsid w:val="006131A3"/>
    <w:rsid w:val="00624DDB"/>
    <w:rsid w:val="0063467B"/>
    <w:rsid w:val="006349FC"/>
    <w:rsid w:val="006360D1"/>
    <w:rsid w:val="00643647"/>
    <w:rsid w:val="00643F3E"/>
    <w:rsid w:val="006529D3"/>
    <w:rsid w:val="00662E75"/>
    <w:rsid w:val="00667D96"/>
    <w:rsid w:val="006736D3"/>
    <w:rsid w:val="00674282"/>
    <w:rsid w:val="006744FE"/>
    <w:rsid w:val="00674B09"/>
    <w:rsid w:val="00676F12"/>
    <w:rsid w:val="0068321C"/>
    <w:rsid w:val="00684281"/>
    <w:rsid w:val="00690B36"/>
    <w:rsid w:val="00692B27"/>
    <w:rsid w:val="006A2DBF"/>
    <w:rsid w:val="006B27F1"/>
    <w:rsid w:val="006B5764"/>
    <w:rsid w:val="006B5F16"/>
    <w:rsid w:val="006C6DC8"/>
    <w:rsid w:val="006F5475"/>
    <w:rsid w:val="00701FE9"/>
    <w:rsid w:val="00705D70"/>
    <w:rsid w:val="00714460"/>
    <w:rsid w:val="00727871"/>
    <w:rsid w:val="00727DEA"/>
    <w:rsid w:val="00733453"/>
    <w:rsid w:val="00736C37"/>
    <w:rsid w:val="00736D99"/>
    <w:rsid w:val="00746BA0"/>
    <w:rsid w:val="007866B5"/>
    <w:rsid w:val="00792DA4"/>
    <w:rsid w:val="007C4381"/>
    <w:rsid w:val="007E3422"/>
    <w:rsid w:val="007F41B0"/>
    <w:rsid w:val="0080028D"/>
    <w:rsid w:val="0080316A"/>
    <w:rsid w:val="0080412A"/>
    <w:rsid w:val="00804A2C"/>
    <w:rsid w:val="00824E53"/>
    <w:rsid w:val="008251AB"/>
    <w:rsid w:val="00825EFF"/>
    <w:rsid w:val="00831BC8"/>
    <w:rsid w:val="00833D6E"/>
    <w:rsid w:val="00857EE1"/>
    <w:rsid w:val="00871C2F"/>
    <w:rsid w:val="00877BE7"/>
    <w:rsid w:val="0088236F"/>
    <w:rsid w:val="00887DAA"/>
    <w:rsid w:val="008926CB"/>
    <w:rsid w:val="0089525E"/>
    <w:rsid w:val="008B45D6"/>
    <w:rsid w:val="008B4A7F"/>
    <w:rsid w:val="008C5BD9"/>
    <w:rsid w:val="008D2C5B"/>
    <w:rsid w:val="008D5F09"/>
    <w:rsid w:val="008D6853"/>
    <w:rsid w:val="008F3400"/>
    <w:rsid w:val="008F4013"/>
    <w:rsid w:val="0090513D"/>
    <w:rsid w:val="0091061F"/>
    <w:rsid w:val="00920AAC"/>
    <w:rsid w:val="00922CF2"/>
    <w:rsid w:val="00930717"/>
    <w:rsid w:val="00933054"/>
    <w:rsid w:val="00942FE4"/>
    <w:rsid w:val="00977E92"/>
    <w:rsid w:val="00980FF8"/>
    <w:rsid w:val="00983A2D"/>
    <w:rsid w:val="00985418"/>
    <w:rsid w:val="00986728"/>
    <w:rsid w:val="009B7D23"/>
    <w:rsid w:val="009C4EFA"/>
    <w:rsid w:val="009C7C5E"/>
    <w:rsid w:val="009D70C4"/>
    <w:rsid w:val="009E1D9D"/>
    <w:rsid w:val="00A010B7"/>
    <w:rsid w:val="00A10060"/>
    <w:rsid w:val="00A154CD"/>
    <w:rsid w:val="00A16C42"/>
    <w:rsid w:val="00A23301"/>
    <w:rsid w:val="00A24213"/>
    <w:rsid w:val="00A31E6B"/>
    <w:rsid w:val="00A36CD2"/>
    <w:rsid w:val="00A46439"/>
    <w:rsid w:val="00A5419C"/>
    <w:rsid w:val="00A60779"/>
    <w:rsid w:val="00A7019B"/>
    <w:rsid w:val="00A71248"/>
    <w:rsid w:val="00A72167"/>
    <w:rsid w:val="00A8096F"/>
    <w:rsid w:val="00A86BC6"/>
    <w:rsid w:val="00A86E86"/>
    <w:rsid w:val="00AA0E9A"/>
    <w:rsid w:val="00AA156D"/>
    <w:rsid w:val="00AB1BD1"/>
    <w:rsid w:val="00AB66F9"/>
    <w:rsid w:val="00AB7096"/>
    <w:rsid w:val="00AC12CA"/>
    <w:rsid w:val="00AC3625"/>
    <w:rsid w:val="00AC3E38"/>
    <w:rsid w:val="00AD391A"/>
    <w:rsid w:val="00AE3728"/>
    <w:rsid w:val="00AE5492"/>
    <w:rsid w:val="00AF033A"/>
    <w:rsid w:val="00AF2C54"/>
    <w:rsid w:val="00AF3450"/>
    <w:rsid w:val="00AF3CF2"/>
    <w:rsid w:val="00B0015D"/>
    <w:rsid w:val="00B02012"/>
    <w:rsid w:val="00B1118A"/>
    <w:rsid w:val="00B11C78"/>
    <w:rsid w:val="00B23AC9"/>
    <w:rsid w:val="00B31F0F"/>
    <w:rsid w:val="00B52C57"/>
    <w:rsid w:val="00B5540C"/>
    <w:rsid w:val="00B5619C"/>
    <w:rsid w:val="00B61FFC"/>
    <w:rsid w:val="00B635EC"/>
    <w:rsid w:val="00B823A4"/>
    <w:rsid w:val="00B82845"/>
    <w:rsid w:val="00B82AFC"/>
    <w:rsid w:val="00B9384B"/>
    <w:rsid w:val="00BA5CA4"/>
    <w:rsid w:val="00BB6CBA"/>
    <w:rsid w:val="00C00362"/>
    <w:rsid w:val="00C00E25"/>
    <w:rsid w:val="00C05763"/>
    <w:rsid w:val="00C06AE9"/>
    <w:rsid w:val="00C06AFE"/>
    <w:rsid w:val="00C154A2"/>
    <w:rsid w:val="00C27A11"/>
    <w:rsid w:val="00C37716"/>
    <w:rsid w:val="00C41D15"/>
    <w:rsid w:val="00C44AAA"/>
    <w:rsid w:val="00C814C3"/>
    <w:rsid w:val="00C90EEB"/>
    <w:rsid w:val="00C95175"/>
    <w:rsid w:val="00CA1052"/>
    <w:rsid w:val="00CB003F"/>
    <w:rsid w:val="00CB151D"/>
    <w:rsid w:val="00CC4619"/>
    <w:rsid w:val="00CC7F37"/>
    <w:rsid w:val="00CD0AC6"/>
    <w:rsid w:val="00CD2FAB"/>
    <w:rsid w:val="00CE3C9B"/>
    <w:rsid w:val="00CE67F4"/>
    <w:rsid w:val="00CE74DC"/>
    <w:rsid w:val="00D10673"/>
    <w:rsid w:val="00D15B56"/>
    <w:rsid w:val="00D1667C"/>
    <w:rsid w:val="00D16C6D"/>
    <w:rsid w:val="00D177B5"/>
    <w:rsid w:val="00D22A54"/>
    <w:rsid w:val="00D35D7F"/>
    <w:rsid w:val="00D4151E"/>
    <w:rsid w:val="00D4207C"/>
    <w:rsid w:val="00D5282A"/>
    <w:rsid w:val="00D53894"/>
    <w:rsid w:val="00D670F0"/>
    <w:rsid w:val="00D8139C"/>
    <w:rsid w:val="00D8465D"/>
    <w:rsid w:val="00DA59F2"/>
    <w:rsid w:val="00DB2CC0"/>
    <w:rsid w:val="00DB3DAC"/>
    <w:rsid w:val="00DD0452"/>
    <w:rsid w:val="00DD7139"/>
    <w:rsid w:val="00DE1569"/>
    <w:rsid w:val="00DE6F26"/>
    <w:rsid w:val="00DF4454"/>
    <w:rsid w:val="00DF493A"/>
    <w:rsid w:val="00DF5952"/>
    <w:rsid w:val="00E038FB"/>
    <w:rsid w:val="00E135B4"/>
    <w:rsid w:val="00E2007D"/>
    <w:rsid w:val="00E329F6"/>
    <w:rsid w:val="00E333CD"/>
    <w:rsid w:val="00E6289A"/>
    <w:rsid w:val="00E7029E"/>
    <w:rsid w:val="00E751A8"/>
    <w:rsid w:val="00E95E0F"/>
    <w:rsid w:val="00E95FB9"/>
    <w:rsid w:val="00E9711A"/>
    <w:rsid w:val="00E97869"/>
    <w:rsid w:val="00EA1C76"/>
    <w:rsid w:val="00EA2DDA"/>
    <w:rsid w:val="00EB035D"/>
    <w:rsid w:val="00EC1AF4"/>
    <w:rsid w:val="00EC6FD1"/>
    <w:rsid w:val="00EC78CB"/>
    <w:rsid w:val="00ED2F27"/>
    <w:rsid w:val="00ED584E"/>
    <w:rsid w:val="00EE3A5A"/>
    <w:rsid w:val="00EE5591"/>
    <w:rsid w:val="00EE6E8C"/>
    <w:rsid w:val="00EF2868"/>
    <w:rsid w:val="00EF60C6"/>
    <w:rsid w:val="00EF6ECA"/>
    <w:rsid w:val="00F042CF"/>
    <w:rsid w:val="00F3413B"/>
    <w:rsid w:val="00F47E1B"/>
    <w:rsid w:val="00F53C95"/>
    <w:rsid w:val="00F559E4"/>
    <w:rsid w:val="00F62F3C"/>
    <w:rsid w:val="00F65B76"/>
    <w:rsid w:val="00FA0093"/>
    <w:rsid w:val="00FA50AA"/>
    <w:rsid w:val="00FA7D4C"/>
    <w:rsid w:val="00FB6B67"/>
    <w:rsid w:val="00FE520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23E5B77"/>
  <w15:docId w15:val="{75C0767D-E742-4BDB-AFAC-F24186D7B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lang w:val="en-US" w:eastAsia="en-CA"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widowControl w:val="0"/>
      <w:tabs>
        <w:tab w:val="left" w:pos="0"/>
        <w:tab w:val="left" w:pos="173"/>
        <w:tab w:val="left" w:pos="893"/>
        <w:tab w:val="left" w:pos="1469"/>
        <w:tab w:val="left" w:pos="2189"/>
        <w:tab w:val="left" w:pos="2765"/>
        <w:tab w:val="left" w:pos="3485"/>
        <w:tab w:val="left" w:pos="4061"/>
        <w:tab w:val="left" w:pos="4781"/>
        <w:tab w:val="left" w:pos="5357"/>
        <w:tab w:val="left" w:pos="6077"/>
        <w:tab w:val="left" w:pos="6480"/>
      </w:tabs>
      <w:outlineLvl w:val="0"/>
    </w:pPr>
    <w:rPr>
      <w:rFonts w:ascii="Quattrocento" w:eastAsia="Quattrocento" w:hAnsi="Quattrocento" w:cs="Quattrocento"/>
      <w:color w:val="FF0000"/>
      <w:sz w:val="24"/>
      <w:szCs w:val="24"/>
    </w:rPr>
  </w:style>
  <w:style w:type="paragraph" w:styleId="Heading2">
    <w:name w:val="heading 2"/>
    <w:basedOn w:val="Normal"/>
    <w:next w:val="Normal"/>
    <w:pPr>
      <w:keepNext/>
      <w:keepLines/>
      <w:jc w:val="both"/>
      <w:outlineLvl w:val="1"/>
    </w:pPr>
    <w:rPr>
      <w:i/>
      <w:sz w:val="16"/>
      <w:szCs w:val="1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noteText">
    <w:name w:val="footnote text"/>
    <w:basedOn w:val="Normal"/>
    <w:link w:val="FootnoteTextChar"/>
    <w:uiPriority w:val="99"/>
    <w:semiHidden/>
    <w:unhideWhenUsed/>
    <w:rsid w:val="00221E98"/>
  </w:style>
  <w:style w:type="character" w:customStyle="1" w:styleId="FootnoteTextChar">
    <w:name w:val="Footnote Text Char"/>
    <w:basedOn w:val="DefaultParagraphFont"/>
    <w:link w:val="FootnoteText"/>
    <w:uiPriority w:val="99"/>
    <w:semiHidden/>
    <w:rsid w:val="00221E98"/>
  </w:style>
  <w:style w:type="character" w:styleId="FootnoteReference">
    <w:name w:val="footnote reference"/>
    <w:basedOn w:val="DefaultParagraphFont"/>
    <w:uiPriority w:val="99"/>
    <w:semiHidden/>
    <w:unhideWhenUsed/>
    <w:rsid w:val="00221E98"/>
    <w:rPr>
      <w:vertAlign w:val="superscript"/>
    </w:rPr>
  </w:style>
  <w:style w:type="paragraph" w:styleId="Header">
    <w:name w:val="header"/>
    <w:basedOn w:val="Normal"/>
    <w:link w:val="HeaderChar"/>
    <w:uiPriority w:val="99"/>
    <w:unhideWhenUsed/>
    <w:rsid w:val="006059DD"/>
    <w:pPr>
      <w:tabs>
        <w:tab w:val="center" w:pos="4680"/>
        <w:tab w:val="right" w:pos="9360"/>
      </w:tabs>
    </w:pPr>
  </w:style>
  <w:style w:type="character" w:customStyle="1" w:styleId="HeaderChar">
    <w:name w:val="Header Char"/>
    <w:basedOn w:val="DefaultParagraphFont"/>
    <w:link w:val="Header"/>
    <w:uiPriority w:val="99"/>
    <w:rsid w:val="006059DD"/>
  </w:style>
  <w:style w:type="paragraph" w:styleId="Footer">
    <w:name w:val="footer"/>
    <w:basedOn w:val="Normal"/>
    <w:link w:val="FooterChar"/>
    <w:uiPriority w:val="99"/>
    <w:unhideWhenUsed/>
    <w:rsid w:val="006059DD"/>
    <w:pPr>
      <w:tabs>
        <w:tab w:val="center" w:pos="4680"/>
        <w:tab w:val="right" w:pos="9360"/>
      </w:tabs>
    </w:pPr>
  </w:style>
  <w:style w:type="character" w:customStyle="1" w:styleId="FooterChar">
    <w:name w:val="Footer Char"/>
    <w:basedOn w:val="DefaultParagraphFont"/>
    <w:link w:val="Footer"/>
    <w:uiPriority w:val="99"/>
    <w:rsid w:val="006059DD"/>
  </w:style>
  <w:style w:type="table" w:styleId="TableGrid">
    <w:name w:val="Table Grid"/>
    <w:basedOn w:val="TableNormal"/>
    <w:uiPriority w:val="39"/>
    <w:rsid w:val="006059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7EE1"/>
    <w:pPr>
      <w:ind w:left="720"/>
      <w:contextualSpacing/>
    </w:pPr>
  </w:style>
  <w:style w:type="paragraph" w:styleId="BalloonText">
    <w:name w:val="Balloon Text"/>
    <w:basedOn w:val="Normal"/>
    <w:link w:val="BalloonTextChar"/>
    <w:uiPriority w:val="99"/>
    <w:semiHidden/>
    <w:unhideWhenUsed/>
    <w:rsid w:val="00274F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4FA1"/>
    <w:rPr>
      <w:rFonts w:ascii="Segoe UI" w:hAnsi="Segoe UI" w:cs="Segoe UI"/>
      <w:sz w:val="18"/>
      <w:szCs w:val="18"/>
    </w:rPr>
  </w:style>
  <w:style w:type="character" w:styleId="Hyperlink">
    <w:name w:val="Hyperlink"/>
    <w:basedOn w:val="DefaultParagraphFont"/>
    <w:uiPriority w:val="99"/>
    <w:unhideWhenUsed/>
    <w:rsid w:val="00112AF1"/>
    <w:rPr>
      <w:color w:val="0000FF" w:themeColor="hyperlink"/>
      <w:u w:val="single"/>
    </w:rPr>
  </w:style>
  <w:style w:type="character" w:styleId="UnresolvedMention">
    <w:name w:val="Unresolved Mention"/>
    <w:basedOn w:val="DefaultParagraphFont"/>
    <w:uiPriority w:val="99"/>
    <w:semiHidden/>
    <w:unhideWhenUsed/>
    <w:rsid w:val="00112A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183157">
      <w:bodyDiv w:val="1"/>
      <w:marLeft w:val="0"/>
      <w:marRight w:val="0"/>
      <w:marTop w:val="0"/>
      <w:marBottom w:val="0"/>
      <w:divBdr>
        <w:top w:val="none" w:sz="0" w:space="0" w:color="auto"/>
        <w:left w:val="none" w:sz="0" w:space="0" w:color="auto"/>
        <w:bottom w:val="none" w:sz="0" w:space="0" w:color="auto"/>
        <w:right w:val="none" w:sz="0" w:space="0" w:color="auto"/>
      </w:divBdr>
    </w:div>
    <w:div w:id="488252676">
      <w:bodyDiv w:val="1"/>
      <w:marLeft w:val="0"/>
      <w:marRight w:val="0"/>
      <w:marTop w:val="0"/>
      <w:marBottom w:val="0"/>
      <w:divBdr>
        <w:top w:val="none" w:sz="0" w:space="0" w:color="auto"/>
        <w:left w:val="none" w:sz="0" w:space="0" w:color="auto"/>
        <w:bottom w:val="none" w:sz="0" w:space="0" w:color="auto"/>
        <w:right w:val="none" w:sz="0" w:space="0" w:color="auto"/>
      </w:divBdr>
    </w:div>
    <w:div w:id="720902854">
      <w:bodyDiv w:val="1"/>
      <w:marLeft w:val="0"/>
      <w:marRight w:val="0"/>
      <w:marTop w:val="0"/>
      <w:marBottom w:val="0"/>
      <w:divBdr>
        <w:top w:val="none" w:sz="0" w:space="0" w:color="auto"/>
        <w:left w:val="none" w:sz="0" w:space="0" w:color="auto"/>
        <w:bottom w:val="none" w:sz="0" w:space="0" w:color="auto"/>
        <w:right w:val="none" w:sz="0" w:space="0" w:color="auto"/>
      </w:divBdr>
    </w:div>
    <w:div w:id="920529751">
      <w:bodyDiv w:val="1"/>
      <w:marLeft w:val="0"/>
      <w:marRight w:val="0"/>
      <w:marTop w:val="0"/>
      <w:marBottom w:val="0"/>
      <w:divBdr>
        <w:top w:val="none" w:sz="0" w:space="0" w:color="auto"/>
        <w:left w:val="none" w:sz="0" w:space="0" w:color="auto"/>
        <w:bottom w:val="none" w:sz="0" w:space="0" w:color="auto"/>
        <w:right w:val="none" w:sz="0" w:space="0" w:color="auto"/>
      </w:divBdr>
    </w:div>
    <w:div w:id="1450473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9C00C227731947BAF347A2F513D456" ma:contentTypeVersion="13" ma:contentTypeDescription="Create a new document." ma:contentTypeScope="" ma:versionID="ba44eca4dba35df13c9e1b3680f06c5e">
  <xsd:schema xmlns:xsd="http://www.w3.org/2001/XMLSchema" xmlns:xs="http://www.w3.org/2001/XMLSchema" xmlns:p="http://schemas.microsoft.com/office/2006/metadata/properties" xmlns:ns3="28ea9897-b6e1-4015-8742-6752dfd0a85a" xmlns:ns4="08f39923-793e-41db-9d75-8bf49ca26cf2" targetNamespace="http://schemas.microsoft.com/office/2006/metadata/properties" ma:root="true" ma:fieldsID="e754e107578befc200757298b1985bb8" ns3:_="" ns4:_="">
    <xsd:import namespace="28ea9897-b6e1-4015-8742-6752dfd0a85a"/>
    <xsd:import namespace="08f39923-793e-41db-9d75-8bf49ca26cf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ea9897-b6e1-4015-8742-6752dfd0a8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8f39923-793e-41db-9d75-8bf49ca26cf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analysisSettings xmlns="http://paper-software.com/ContractTools" ignoreTables="true" provisionTitlesCanEndWithColon="false" ignoreLongDefinedTerms="true" ignoreLowercaseDefinedTerms="false" adjacentDefinedTermUsesAreErrors="false" pairsOfInflectedDefinedTermsAreErrors="false">
  <draftingErrorIgnorePredicates/>
  <ignoredDefinedTerms/>
  <ignoredAncillaries/>
</analysisSetting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64086E-F9D7-4A20-9268-0C207B0946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ea9897-b6e1-4015-8742-6752dfd0a85a"/>
    <ds:schemaRef ds:uri="08f39923-793e-41db-9d75-8bf49ca26c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96DF63-5891-4063-86AC-1DAD5BB0D339}">
  <ds:schemaRefs>
    <ds:schemaRef ds:uri="http://paper-software.com/ContractTools"/>
  </ds:schemaRefs>
</ds:datastoreItem>
</file>

<file path=customXml/itemProps3.xml><?xml version="1.0" encoding="utf-8"?>
<ds:datastoreItem xmlns:ds="http://schemas.openxmlformats.org/officeDocument/2006/customXml" ds:itemID="{FBC26F2B-6E03-404B-A76D-12D151F9D7E5}">
  <ds:schemaRefs>
    <ds:schemaRef ds:uri="http://schemas.openxmlformats.org/officeDocument/2006/bibliography"/>
  </ds:schemaRefs>
</ds:datastoreItem>
</file>

<file path=customXml/itemProps4.xml><?xml version="1.0" encoding="utf-8"?>
<ds:datastoreItem xmlns:ds="http://schemas.openxmlformats.org/officeDocument/2006/customXml" ds:itemID="{BAB53A8E-89E1-41FF-B79B-AFDE2B92F08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0580E01-BD50-4F65-AFB3-1BFBF17C48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Scott Hill</dc:creator>
  <cp:lastModifiedBy>Oscar Strawczynski</cp:lastModifiedBy>
  <cp:revision>7</cp:revision>
  <cp:lastPrinted>2018-08-22T18:38:00Z</cp:lastPrinted>
  <dcterms:created xsi:type="dcterms:W3CDTF">2022-09-14T15:16:00Z</dcterms:created>
  <dcterms:modified xsi:type="dcterms:W3CDTF">2022-11-07T20:58:00Z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0x010100399C00C227731947BAF347A2F513D456</vt:lpwstr>
  </property>
</Properties>
</file>