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文永亮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201530613023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default" w:ascii="宋体" w:hAnsi="宋体"/>
          <w:b/>
          <w:color w:val="auto"/>
          <w:sz w:val="30"/>
          <w:u w:val="single"/>
          <w:lang w:eastAsia="zh-CN"/>
        </w:rPr>
        <w:fldChar w:fldCharType="begin"/>
      </w:r>
      <w:r>
        <w:rPr>
          <w:rFonts w:hint="default" w:ascii="宋体" w:hAnsi="宋体"/>
          <w:b/>
          <w:color w:val="auto"/>
          <w:sz w:val="30"/>
          <w:u w:val="single"/>
          <w:lang w:eastAsia="zh-CN"/>
        </w:rPr>
        <w:instrText xml:space="preserve"> HYPERLINK "mailto:471814775@qq.com" </w:instrText>
      </w:r>
      <w:r>
        <w:rPr>
          <w:rFonts w:hint="default" w:ascii="宋体" w:hAnsi="宋体"/>
          <w:b/>
          <w:color w:val="auto"/>
          <w:sz w:val="30"/>
          <w:u w:val="single"/>
          <w:lang w:eastAsia="zh-CN"/>
        </w:rPr>
        <w:fldChar w:fldCharType="separate"/>
      </w:r>
      <w:r>
        <w:rPr>
          <w:rStyle w:val="12"/>
          <w:rFonts w:hint="default" w:ascii="宋体" w:hAnsi="宋体"/>
          <w:b/>
          <w:color w:val="auto"/>
          <w:sz w:val="30"/>
          <w:lang w:eastAsia="zh-CN"/>
        </w:rPr>
        <w:t>471814775@qq.com</w:t>
      </w:r>
      <w:r>
        <w:rPr>
          <w:rFonts w:hint="default" w:ascii="宋体" w:hAnsi="宋体"/>
          <w:b/>
          <w:color w:val="auto"/>
          <w:sz w:val="30"/>
          <w:u w:val="single"/>
          <w:lang w:eastAsia="zh-CN"/>
        </w:rPr>
        <w:fldChar w:fldCharType="end"/>
      </w:r>
      <w:r>
        <w:rPr>
          <w:rFonts w:hint="default" w:ascii="宋体" w:hAnsi="宋体"/>
          <w:b/>
          <w:sz w:val="30"/>
          <w:u w:val="single"/>
          <w:lang w:eastAsia="zh-CN"/>
        </w:rPr>
        <w:t xml:space="preserve">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吴庆耀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>12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>02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</w:t>
      </w:r>
      <w:r>
        <w:rPr>
          <w:rFonts w:hint="default" w:ascii="宋体" w:hAnsi="宋体"/>
          <w:b w:val="0"/>
          <w:bCs/>
          <w:sz w:val="30"/>
          <w:u w:val="none"/>
          <w:lang w:eastAsia="zh-CN"/>
        </w:rPr>
        <w:t>12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</w:t>
      </w:r>
      <w:r>
        <w:rPr>
          <w:rFonts w:hint="default" w:ascii="宋体" w:hAnsi="宋体"/>
          <w:b w:val="0"/>
          <w:bCs/>
          <w:sz w:val="30"/>
          <w:u w:val="none"/>
          <w:lang w:eastAsia="zh-CN"/>
        </w:rPr>
        <w:t>02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>文永亮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进一步理解线性回归和梯度下降的原理。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在小规模数据集上实践。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体会优化和调参的过程。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线性回归使用的是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"https://www.csie.ntu.edu.tw/~cjlin/libsvmtools/datasets/"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LIBSVM Data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中的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"https://www.csie.ntu.edu.tw/~cjlin/libsvmtools/datasets/regression.html" \l "housing"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Housing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数据，包含506个样本，每个样本有13个属性。将其切分为训练集，验证集。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eastAsia="zh-CN"/>
        </w:rPr>
        <w:tab/>
      </w:r>
      <w:r>
        <w:rPr>
          <w:rFonts w:hint="default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线性分类使用的是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"https://www.csie.ntu.edu.tw/~cjlin/libsvmtools/datasets/"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LIBSVM Data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中的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"https://www.csie.ntu.edu.tw/~cjlin/libsvmtools/datasets/binary.html" \l "australian"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australian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数据，包含690个样本，每个样本有14 个属性。将其切分为训练集，验证集。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（1）</w:t>
      </w:r>
      <w:r>
        <w:rPr>
          <w:rFonts w:hint="eastAsia"/>
          <w:b/>
          <w:bCs/>
          <w:sz w:val="28"/>
          <w:szCs w:val="28"/>
          <w:lang w:val="en-US" w:eastAsia="zh-CN"/>
        </w:rPr>
        <w:t>线性回归和梯度下降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读取实验数据，使用sklearn库的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"http://scikit-learn.org/stable/modules/generated/sklearn.datasets.load_svmlight_file.html"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load_svmlight_file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函数读取数据。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将数据集切分为训练集和验证集，本次实验不切分测试集。使用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"http://scikit-learn.org/stable/modules/generated/sklearn.model_selection.train_test_split.html"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train_test_split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函数切分数据集。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线性模型参数初始化，可以考虑全零初始化，随机初始化或者正态分布初始化。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选择Loss函数及对其求导，过程详见课件ppt。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求得所有样本对Loss函数的梯度。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取梯度的负方向，记为。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更新模型参数，。为学习率，是人为调整的超参数。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在训练集上测试并得到Loss函数值，在验证集上测试并得到Loss函数值。</w:t>
      </w:r>
    </w:p>
    <w:p>
      <w:pPr>
        <w:numPr>
          <w:ilvl w:val="0"/>
          <w:numId w:val="3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重复步骤5-8若干次，画出和随迭代次数的变化图。</w:t>
      </w:r>
    </w:p>
    <w:p>
      <w:pPr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>（2）</w:t>
      </w:r>
      <w:r>
        <w:rPr>
          <w:rFonts w:hint="eastAsia"/>
          <w:b/>
          <w:bCs/>
          <w:sz w:val="28"/>
          <w:szCs w:val="28"/>
          <w:lang w:val="en-US" w:eastAsia="zh-CN"/>
        </w:rPr>
        <w:t>线性分类和梯度下降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读取实验数据，使用sklearn库的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"http://scikit-learn.org/stable/modules/generated/sklearn.datasets.load_svmlight_file.html"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load_svmlight_file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函数读取数据。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将数据集切分为训练集和验证集，本次实验不切分测试集。使用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"http://scikit-learn.org/stable/modules/generated/sklearn.model_selection.train_test_split.html"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train_test_split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函数切分数据集。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支持向量机模型参数初始化，可以考虑全零初始化，随机初始化或者正态分布初始化。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选择Loss函数及对其求导，过程详见课件ppt。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求得所有样本对Loss函数的梯度。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取梯度的负方向，记为。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更新模型参数，。为学习率，是人为调整的超参数。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选择合适的阈值，将计算结果大于阈值的标记为正类，反之为负类。在训练集上测试并得到Loss函数值，在验证集上测试并得到Loss函数值。</w:t>
      </w:r>
    </w:p>
    <w:p>
      <w:pPr>
        <w:numPr>
          <w:ilvl w:val="0"/>
          <w:numId w:val="4"/>
        </w:numPr>
        <w:tabs>
          <w:tab w:val="left" w:pos="425"/>
        </w:tabs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重复步骤5-8若干次，画出和随迭代次数的变化图。</w:t>
      </w:r>
    </w:p>
    <w:p>
      <w:pPr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6"/>
        </w:numPr>
        <w:tabs>
          <w:tab w:val="left" w:pos="425"/>
        </w:tabs>
        <w:ind w:left="40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线性回归和梯度下降</w:t>
      </w:r>
    </w:p>
    <w:p>
      <w:pPr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ab/>
      </w:r>
      <w:r>
        <w:rPr>
          <w:rFonts w:hint="default"/>
          <w:sz w:val="28"/>
          <w:szCs w:val="28"/>
          <w:lang w:eastAsia="zh-CN"/>
        </w:rPr>
        <w:tab/>
      </w:r>
      <w:r>
        <w:rPr>
          <w:rFonts w:hint="default"/>
          <w:sz w:val="28"/>
          <w:szCs w:val="28"/>
          <w:lang w:eastAsia="zh-CN"/>
        </w:rPr>
        <w:t>线性回归梯度下降关键代码：</w:t>
      </w:r>
    </w:p>
    <w:tbl>
      <w:tblPr>
        <w:tblStyle w:val="14"/>
        <w:tblW w:w="7410" w:type="dxa"/>
        <w:tblInd w:w="5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0"/>
      </w:tblGrid>
      <w:tr>
        <w:tc>
          <w:tcPr>
            <w:tcW w:w="7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range(n_estimator):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tloss=loss_fuc(x, y, w)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("[The %d iteration in train]: %f" % (i,tloss))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vloss=loss_fuc(xvali,yvali,w)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print("[The %d iteration in validation]: %f" % (i,vloss))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loss_train.append(tloss)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loss_vali.append(vloss)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pred=np.dot(x,w)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w_gradient = np.dot(x.T, pred - y)/xlen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#print (np.shape(w_gradient))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w=w-lr*w_gradient</w:t>
            </w: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0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线性分类和梯度下降</w:t>
      </w:r>
    </w:p>
    <w:p>
      <w:pPr>
        <w:numPr>
          <w:ilvl w:val="0"/>
          <w:numId w:val="0"/>
        </w:numPr>
        <w:tabs>
          <w:tab w:val="left" w:pos="425"/>
        </w:tabs>
        <w:ind w:left="400" w:leftChars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ab/>
      </w:r>
      <w:r>
        <w:rPr>
          <w:rFonts w:hint="default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线性分类梯度下降</w:t>
      </w:r>
      <w:r>
        <w:rPr>
          <w:rFonts w:hint="default"/>
          <w:sz w:val="28"/>
          <w:szCs w:val="28"/>
          <w:lang w:eastAsia="zh-CN"/>
        </w:rPr>
        <w:t>关键代码：</w:t>
      </w:r>
    </w:p>
    <w:tbl>
      <w:tblPr>
        <w:tblStyle w:val="14"/>
        <w:tblW w:w="7410" w:type="dxa"/>
        <w:tblInd w:w="5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0"/>
      </w:tblGrid>
      <w:tr>
        <w:tc>
          <w:tcPr>
            <w:tcW w:w="74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>n_sample,n_feature=np.shape(x)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n_vali_sample,n_vali_feature=np.shape(xvali)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loss_train=[]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loss_vali=[]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range(n_estimator):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 Hinge loss: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tloss 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vloss=0.0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grad_w 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grad_b 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 _x, _y in zip(x, y):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tmp = 1 - (_y * np.dot(_x, w) + b)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tmp &gt;= 0: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tloss += tmp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grad_w += ((-_y) * _x).T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grad_b += (-_y)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else: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tloss +=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grad_w +=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grad_b +=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 _vx,_vy in zip(xvali,yvali):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vtmp = 1 - (_vy * np.dot(_vx, w) + b)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vtmp &gt;= 0: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vloss += vtmp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else: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vloss += 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norm=np.linalg.norm(w)**2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tloss+=norm/2.0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vloss+=norm/2.0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tloss=tloss.mean()/n_sample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vloss=vloss.mean()/n_vali_sample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grad_w=(w+C*grad_w)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grad_b=grad_b*C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("[The %d iteration in train]: %f" % (i,tloss))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print("[The %d iteration in validation]: %f" % (i,vloss))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loss_train.append(tloss)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loss_vali.append(vloss)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#print ("pred:",np.shape(pred))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 delta=pred - 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#print ("delta:",np.shape(delta))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#print (np.shape(w_gradient))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w=w-lr*grad_w/n_sample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b=b-lr*grad_b/n_sample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  <w:t>和分类都选择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  <w:t>，这次</w:t>
      </w: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"http://scikit-learn.org/stable/modules/generated/sklearn.model_selection.train_test_split.html" \t "/home/todd/Documents\\x/_blank"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train_test_split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函数切分数据集</w:t>
      </w:r>
      <w:r>
        <w:rPr>
          <w:rFonts w:hint="default"/>
          <w:sz w:val="28"/>
          <w:szCs w:val="28"/>
          <w:lang w:eastAsia="zh-CN"/>
        </w:rPr>
        <w:t>，0.25比例为验证集，0.75比例为训练集。</w:t>
      </w:r>
    </w:p>
    <w:tbl>
      <w:tblPr>
        <w:tblStyle w:val="14"/>
        <w:tblW w:w="7725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5"/>
      </w:tblGrid>
      <w:tr>
        <w:tc>
          <w:tcPr>
            <w:tcW w:w="7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X_train,X_vali,y_train,y_vali=sklearn.model_selection.train_test_split(X, y, random_state=1000)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val="en-US" w:eastAsia="zh-CN"/>
        </w:rPr>
        <w:t>和分类</w:t>
      </w:r>
      <w:r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  <w:t>都使用了全0初始化。</w:t>
      </w:r>
    </w:p>
    <w:tbl>
      <w:tblPr>
        <w:tblStyle w:val="14"/>
        <w:tblW w:w="7740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0"/>
      </w:tblGrid>
      <w:tr>
        <w:tc>
          <w:tcPr>
            <w:tcW w:w="7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w0=np.zeros(shape=(n_feature,1))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线性回归：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9864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线性分类：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226377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2580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514215" cy="17240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线性回归：</w:t>
      </w:r>
    </w:p>
    <w:tbl>
      <w:tblPr>
        <w:tblStyle w:val="14"/>
        <w:tblW w:w="7935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</w:tblGrid>
      <w:tr>
        <w:tc>
          <w:tcPr>
            <w:tcW w:w="7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lr=0.001</w:t>
            </w:r>
            <w:r>
              <w:rPr>
                <w:rFonts w:hint="default"/>
                <w:vertAlign w:val="baseline"/>
                <w:lang w:eastAsia="zh-CN"/>
              </w:rPr>
              <w:t>#学习率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w0=np.zeros(shape=(n_feature+1,1))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vertAlign w:val="baseline"/>
                <w:lang w:eastAsia="zh-CN"/>
              </w:rPr>
              <w:t>#w的全零初始化</w:t>
            </w:r>
          </w:p>
          <w:p>
            <w:pPr>
              <w:rPr>
                <w:rFonts w:hint="default" w:ascii="Cambria" w:hAnsi="Cambria" w:cs="Times New Roman"/>
                <w:bCs/>
                <w:sz w:val="28"/>
                <w:szCs w:val="32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n_estimator=10000</w:t>
            </w:r>
            <w:r>
              <w:rPr>
                <w:rFonts w:hint="default"/>
                <w:vertAlign w:val="baseline"/>
                <w:lang w:eastAsia="zh-CN"/>
              </w:rPr>
              <w:t>#迭代次数</w:t>
            </w:r>
          </w:p>
        </w:tc>
      </w:tr>
    </w:tbl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线性分类：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7530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0"/>
      </w:tblGrid>
      <w:tr>
        <w:tc>
          <w:tcPr>
            <w:tcW w:w="7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lr=0.1</w:t>
            </w:r>
            <w:r>
              <w:rPr>
                <w:rFonts w:hint="default"/>
                <w:vertAlign w:val="baseline"/>
                <w:lang w:eastAsia="zh-CN"/>
              </w:rPr>
              <w:t>#学习率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w0=np.zeros(shape=(n_feature,1))</w:t>
            </w:r>
            <w:r>
              <w:rPr>
                <w:rFonts w:hint="default"/>
                <w:vertAlign w:val="baseline"/>
                <w:lang w:eastAsia="zh-CN"/>
              </w:rPr>
              <w:t>#w的全零初始化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b0=0.0</w:t>
            </w:r>
            <w:r>
              <w:rPr>
                <w:rFonts w:hint="default"/>
                <w:vertAlign w:val="baseline"/>
                <w:lang w:eastAsia="zh-CN"/>
              </w:rPr>
              <w:t>#b的初始化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C=0.5</w:t>
            </w:r>
            <w:r>
              <w:rPr>
                <w:rFonts w:hint="default"/>
                <w:vertAlign w:val="baseline"/>
                <w:lang w:eastAsia="zh-CN"/>
              </w:rPr>
              <w:t>#松弛系数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n_estimator=400</w:t>
            </w:r>
            <w:r>
              <w:rPr>
                <w:rFonts w:hint="default"/>
                <w:vertAlign w:val="baseline"/>
                <w:lang w:eastAsia="zh-CN"/>
              </w:rPr>
              <w:t>#迭代次数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线性回归：</w:t>
      </w:r>
    </w:p>
    <w:p>
      <w:pPr>
        <w:rPr>
          <w:rFonts w:hint="eastAsia"/>
          <w:lang w:eastAsia="zh-CN"/>
        </w:rPr>
      </w:pPr>
    </w:p>
    <w:tbl>
      <w:tblPr>
        <w:tblStyle w:val="14"/>
        <w:tblW w:w="7530" w:type="dxa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0"/>
      </w:tblGrid>
      <w:tr>
        <w:tc>
          <w:tcPr>
            <w:tcW w:w="7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[The 9999 iteration in train]: 11.625240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[The 9999 iteration in validation]: 14.379286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线性分类：</w:t>
      </w:r>
    </w:p>
    <w:tbl>
      <w:tblPr>
        <w:tblStyle w:val="14"/>
        <w:tblW w:w="7530" w:type="dxa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0"/>
      </w:tblGrid>
      <w:tr>
        <w:tc>
          <w:tcPr>
            <w:tcW w:w="7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[The 399 iteration in train]: 0.270163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8"/>
                <w:szCs w:val="32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[The 399 iteration in validation]: 0.259784</w:t>
            </w:r>
          </w:p>
        </w:tc>
      </w:tr>
    </w:tbl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线性回归：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161290</wp:posOffset>
            </wp:positionV>
            <wp:extent cx="5365750" cy="3806190"/>
            <wp:effectExtent l="0" t="0" r="0" b="0"/>
            <wp:wrapTopAndBottom/>
            <wp:docPr id="9" name="图片 9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s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线性分类：</w:t>
      </w:r>
    </w:p>
    <w:p>
      <w:pPr>
        <w:rPr>
          <w:rFonts w:hint="eastAsia" w:ascii="Cambria" w:hAnsi="Cambria" w:cs="Times New Roman"/>
          <w:bCs/>
          <w:sz w:val="28"/>
          <w:szCs w:val="32"/>
          <w:lang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eastAsia="zh-CN"/>
        </w:rPr>
        <w:drawing>
          <wp:inline distT="0" distB="0" distL="114300" distR="114300">
            <wp:extent cx="5353685" cy="3825875"/>
            <wp:effectExtent l="0" t="0" r="0" b="0"/>
            <wp:docPr id="10" name="图片 10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线性回归：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161290</wp:posOffset>
            </wp:positionV>
            <wp:extent cx="5365750" cy="3806190"/>
            <wp:effectExtent l="0" t="0" r="0" b="0"/>
            <wp:wrapTopAndBottom/>
            <wp:docPr id="11" name="图片 1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s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>线性分类：</w:t>
      </w:r>
    </w:p>
    <w:p>
      <w:pPr>
        <w:rPr>
          <w:rFonts w:hint="eastAsia" w:ascii="Cambria" w:hAnsi="Cambria" w:cs="Times New Roman"/>
          <w:bCs/>
          <w:sz w:val="28"/>
          <w:szCs w:val="32"/>
          <w:lang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eastAsia="zh-CN"/>
        </w:rPr>
        <w:drawing>
          <wp:inline distT="0" distB="0" distL="114300" distR="114300">
            <wp:extent cx="5353685" cy="3825875"/>
            <wp:effectExtent l="0" t="0" r="0" b="0"/>
            <wp:docPr id="12" name="图片 12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rPr>
          <w:rFonts w:hint="eastAsia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实验结果误差不算大，但是验证集上的损失值比训练集上的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>小</w:t>
      </w:r>
      <w:bookmarkStart w:id="0" w:name="_GoBack"/>
      <w:bookmarkEnd w:id="0"/>
      <w:r>
        <w:rPr>
          <w:rFonts w:hint="default" w:ascii="Cambria" w:hAnsi="Cambria" w:cs="Times New Roman"/>
          <w:bCs/>
          <w:sz w:val="28"/>
          <w:szCs w:val="32"/>
          <w:lang w:eastAsia="zh-CN"/>
        </w:rPr>
        <w:t>，可能存在一定的问题。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机器学习中最基本的两类问题，线性回归和分类。 能让大家有个清晰的思想，对于这两类问题都有以下几个步骤,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如何选取一个 合理的模型(线性的，or 非线性的(e.g. 阶跃函数， 高斯函数)).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制造一个"美好"的 误差函数 (可以评估拟合程度，而且还是convex函数)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采取一切可能的技术(e.g. 导数下降法，解极值方程法) 求出最好的模型参数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谈谈回归和分类的区别：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总的来说两个问题本质上都是一致的，就是模型的拟合（匹配）。 但是分类问题的y值(也称为label), 更离散化一些. 而且， 同一个y值可能对应着一大批的x,  这些x是具有一定范围的。 </w:t>
      </w:r>
    </w:p>
    <w:p>
      <w:pPr>
        <w:rPr>
          <w:rFonts w:hint="eastAsia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所以分类问题更多的是 (一定区域的一些x) 对应 着 (一个y).   而回归问题的模型更倾向于 (很小区域内的x，或者一般是一个x)  对应着  (一个y).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学习了如何实现线性回归和线性分类的代码，以及矩阵之间的变换，关于Hinge loss以及正则化有一定的理解，体会到验证集和训练集的差异。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40902020509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WenQuanYi Micro Hei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WenQuanYi Micro Hei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nsolas">
    <w:altName w:val="WenQuanYi Micro Hei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WenQuanYi Micro Hei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WenQuanYi Micro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WenQuanYi Micro Hei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WenQuanYi Zen Hei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onospac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80607">
    <w:nsid w:val="5A29AC9F"/>
    <w:multiLevelType w:val="singleLevel"/>
    <w:tmpl w:val="5A29AC9F"/>
    <w:lvl w:ilvl="0" w:tentative="1">
      <w:start w:val="5"/>
      <w:numFmt w:val="decimal"/>
      <w:suff w:val="space"/>
      <w:lvlText w:val="%1."/>
      <w:lvlJc w:val="left"/>
    </w:lvl>
  </w:abstractNum>
  <w:abstractNum w:abstractNumId="1512680890">
    <w:nsid w:val="5A29ADBA"/>
    <w:multiLevelType w:val="singleLevel"/>
    <w:tmpl w:val="5A29ADBA"/>
    <w:lvl w:ilvl="0" w:tentative="1">
      <w:start w:val="7"/>
      <w:numFmt w:val="decimal"/>
      <w:suff w:val="space"/>
      <w:lvlText w:val="%1."/>
      <w:lvlJc w:val="left"/>
    </w:lvl>
  </w:abstractNum>
  <w:abstractNum w:abstractNumId="1512681112">
    <w:nsid w:val="5A29AE98"/>
    <w:multiLevelType w:val="singleLevel"/>
    <w:tmpl w:val="5A29AE98"/>
    <w:lvl w:ilvl="0" w:tentative="1">
      <w:start w:val="1"/>
      <w:numFmt w:val="decimal"/>
      <w:suff w:val="nothing"/>
      <w:lvlText w:val="（%1）"/>
      <w:lvlJc w:val="left"/>
    </w:lvl>
  </w:abstractNum>
  <w:abstractNum w:abstractNumId="1512680735">
    <w:nsid w:val="5A29AD1F"/>
    <w:multiLevelType w:val="singleLevel"/>
    <w:tmpl w:val="5A29AD1F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12680831">
    <w:nsid w:val="5A29AD7F"/>
    <w:multiLevelType w:val="singleLevel"/>
    <w:tmpl w:val="5A29AD7F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12680576">
    <w:nsid w:val="5A29AC80"/>
    <w:multiLevelType w:val="singleLevel"/>
    <w:tmpl w:val="5A29AC80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12688647">
    <w:nsid w:val="5A29CC07"/>
    <w:multiLevelType w:val="singleLevel"/>
    <w:tmpl w:val="5A29CC07"/>
    <w:lvl w:ilvl="0" w:tentative="1">
      <w:start w:val="12"/>
      <w:numFmt w:val="decimal"/>
      <w:suff w:val="nothing"/>
      <w:lvlText w:val="%1."/>
      <w:lvlJc w:val="left"/>
    </w:lvl>
  </w:abstractNum>
  <w:abstractNum w:abstractNumId="1512688520">
    <w:nsid w:val="5A29CB88"/>
    <w:multiLevelType w:val="singleLevel"/>
    <w:tmpl w:val="5A29CB88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512680576"/>
  </w:num>
  <w:num w:numId="2">
    <w:abstractNumId w:val="1512680607"/>
  </w:num>
  <w:num w:numId="3">
    <w:abstractNumId w:val="1512680735"/>
  </w:num>
  <w:num w:numId="4">
    <w:abstractNumId w:val="1512680831"/>
  </w:num>
  <w:num w:numId="5">
    <w:abstractNumId w:val="1512680890"/>
  </w:num>
  <w:num w:numId="6">
    <w:abstractNumId w:val="1512681112"/>
  </w:num>
  <w:num w:numId="7">
    <w:abstractNumId w:val="1512688647"/>
  </w:num>
  <w:num w:numId="8">
    <w:abstractNumId w:val="1512688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3BFF2234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D6FB246F"/>
    <w:rsid w:val="E8F69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todd</cp:lastModifiedBy>
  <dcterms:modified xsi:type="dcterms:W3CDTF">2017-12-07T23:15:25Z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