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21ca1b5e03ca236c55dc6b84534f889ad3716a"/>
    <w:p>
      <w:pPr>
        <w:pStyle w:val="Heading1"/>
      </w:pPr>
      <w:r>
        <w:t xml:space="preserve">Lecciones Aprendidas — POC Encuestas Streambe</w:t>
      </w:r>
    </w:p>
    <w:p>
      <w:pPr>
        <w:pStyle w:val="FirstParagraph"/>
      </w:pPr>
      <w:r>
        <w:rPr>
          <w:b/>
          <w:bCs/>
        </w:rPr>
        <w:t xml:space="preserve">Responsable</w:t>
      </w:r>
      <w:r>
        <w:t xml:space="preserve">: Alan Turing (PM / Scrum Master)</w:t>
      </w:r>
      <w:r>
        <w:t xml:space="preserve"> </w:t>
      </w:r>
      <w:r>
        <w:rPr>
          <w:b/>
          <w:bCs/>
        </w:rPr>
        <w:t xml:space="preserve">Ultima actualizacion</w:t>
      </w:r>
      <w:r>
        <w:t xml:space="preserve">: 2026-04-01</w:t>
      </w:r>
    </w:p>
    <w:p>
      <w:r>
        <w:pict>
          <v:rect style="width:0;height:1.5pt" o:hralign="center" o:hrstd="t" o:hr="t"/>
        </w:pict>
      </w:r>
    </w:p>
    <w:bookmarkStart w:id="14" w:name="sprint-1"/>
    <w:p>
      <w:pPr>
        <w:pStyle w:val="Heading2"/>
      </w:pPr>
      <w:r>
        <w:t xml:space="preserve">Sprint 1</w:t>
      </w:r>
    </w:p>
    <w:bookmarkStart w:id="9" w:name="prisma-7-breaking-changes"/>
    <w:p>
      <w:pPr>
        <w:pStyle w:val="Heading3"/>
      </w:pPr>
      <w:r>
        <w:t xml:space="preserve">Prisma 7 Breaking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</w:t>
      </w:r>
      <w:r>
        <w:t xml:space="preserve">: Prisma 7 no soporta la propiedad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directamente en el bloque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. La configuracion que funcionaba en Prisma 5/6 rompe en la version 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Solucion</w:t>
      </w:r>
      <w:r>
        <w:t xml:space="preserve">: Usar la nueva sintaxis de configuracion de Prisma 7 y agregar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como script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 </w:t>
      </w:r>
      <w:r>
        <w:t xml:space="preserve">en package.json para que Vercel genere el client durante el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Checklist derivado</w:t>
      </w:r>
      <w:r>
        <w:t xml:space="preserve">: Al iniciar un proyecto con Prisma, verificar la version y consultar el migration guide oficial antes de copiar configuraciones de proyectos anteriores.</w:t>
      </w:r>
    </w:p>
    <w:bookmarkEnd w:id="9"/>
    <w:bookmarkStart w:id="10" w:name="next.js-16-middleware-deprecado"/>
    <w:p>
      <w:pPr>
        <w:pStyle w:val="Heading3"/>
      </w:pPr>
      <w:r>
        <w:t xml:space="preserve">Next.js 16 — Middleware Deprecado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Problema</w:t>
      </w:r>
      <w:r>
        <w:t xml:space="preserve">: Next.js 16 depreco el sistema de middleware tradicional a favor de un nuevo sistema llamado</w:t>
      </w:r>
      <w:r>
        <w:t xml:space="preserve"> </w:t>
      </w:r>
      <w:r>
        <w:t xml:space="preserve">“proxy”</w:t>
      </w:r>
      <w:r>
        <w:t xml:space="preserve">. Los params de rutas dinamicas ahora son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 </w:t>
      </w:r>
      <w:r>
        <w:t xml:space="preserve">y deben ser awaited.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Solucion</w:t>
      </w:r>
      <w:r>
        <w:t xml:space="preserve">: Mantener el middleware actual (funciona con warning) y planificar migracion cuando la nueva API se estabilice. Para params dinamicos, usar</w:t>
      </w:r>
      <w:r>
        <w:t xml:space="preserve"> </w:t>
      </w:r>
      <w:r>
        <w:rPr>
          <w:rStyle w:val="VerbatimChar"/>
        </w:rPr>
        <w:t xml:space="preserve">await params</w:t>
      </w:r>
      <w:r>
        <w:t xml:space="preserve"> </w:t>
      </w:r>
      <w:r>
        <w:t xml:space="preserve">en todos los route handlers.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Checklist derivado</w:t>
      </w:r>
      <w:r>
        <w:t xml:space="preserve">: Al actualizar Next.js a una major version, revisar el changelog completo y probar middleware y rutas dinamicas antes de avanzar con el desarrollo.</w:t>
      </w:r>
    </w:p>
    <w:bookmarkEnd w:id="10"/>
    <w:bookmarkStart w:id="11" w:name="shadcnui-v2-con-base-ui"/>
    <w:p>
      <w:pPr>
        <w:pStyle w:val="Heading3"/>
      </w:pPr>
      <w:r>
        <w:t xml:space="preserve">shadcn/ui v2 con base-ui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Problema</w:t>
      </w:r>
      <w:r>
        <w:t xml:space="preserve">: shadcn/ui v2 migro a base-ui internamente. La prop</w:t>
      </w:r>
      <w:r>
        <w:t xml:space="preserve"> </w:t>
      </w:r>
      <w:r>
        <w:rPr>
          <w:rStyle w:val="VerbatimChar"/>
        </w:rPr>
        <w:t xml:space="preserve">asChild</w:t>
      </w:r>
      <w:r>
        <w:t xml:space="preserve"> </w:t>
      </w:r>
      <w:r>
        <w:t xml:space="preserve">ya no existe y causa errores silenciosos o de compilacion.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Solucion</w:t>
      </w:r>
      <w:r>
        <w:t xml:space="preserve">: Usar la prop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en su lugar para composicion de componentes.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Checklist derivado</w:t>
      </w:r>
      <w:r>
        <w:t xml:space="preserve">: Verificar la version de shadcn/ui y leer la guia de migracion antes de usar patrones de versiones anteriores.</w:t>
      </w:r>
    </w:p>
    <w:bookmarkEnd w:id="11"/>
    <w:bookmarkStart w:id="12" w:name="deploy-en-vercel-prisma-generate"/>
    <w:p>
      <w:pPr>
        <w:pStyle w:val="Heading3"/>
      </w:pPr>
      <w:r>
        <w:t xml:space="preserve">Deploy en Vercel — Prisma Generate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</w:t>
      </w:r>
      <w:r>
        <w:t xml:space="preserve">: El build en Vercel falla si Prisma client no esta generado. Localmente funciona porque el client se genera al correr</w:t>
      </w:r>
      <w:r>
        <w:t xml:space="preserve"> </w:t>
      </w:r>
      <w:r>
        <w:rPr>
          <w:rStyle w:val="VerbatimChar"/>
        </w:rPr>
        <w:t xml:space="preserve">prisma migrate</w:t>
      </w:r>
      <w:r>
        <w:t xml:space="preserve">, pero en Vercel no hay paso de migracion automatico.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Solucion</w:t>
      </w:r>
      <w:r>
        <w:t xml:space="preserve">: Agregar</w:t>
      </w:r>
      <w:r>
        <w:t xml:space="preserve"> </w:t>
      </w:r>
      <w:r>
        <w:rPr>
          <w:rStyle w:val="VerbatimChar"/>
        </w:rPr>
        <w:t xml:space="preserve">"postinstall": "prisma generate"</w:t>
      </w:r>
      <w:r>
        <w:t xml:space="preserve"> </w:t>
      </w:r>
      <w:r>
        <w:t xml:space="preserve">en package.json.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Checklist derivado</w:t>
      </w:r>
      <w:r>
        <w:t xml:space="preserve">: Todo proyecto con Prisma desplegado en Vercel necesita el script postinstall.</w:t>
      </w:r>
    </w:p>
    <w:bookmarkEnd w:id="12"/>
    <w:bookmarkStart w:id="13" w:name="paralelizacion-de-agentes"/>
    <w:p>
      <w:pPr>
        <w:pStyle w:val="Heading3"/>
      </w:pPr>
      <w:r>
        <w:t xml:space="preserve">Paralelizacion de Agentes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Observacion</w:t>
      </w:r>
      <w:r>
        <w:t xml:space="preserve">: Lanzar agentes que no tienen dependencias mutuas en paralelo (por ejemplo, frontend y backend trabajando en features independientes) reduce significativamente el tiempo total del sprint.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Recomendacion</w:t>
      </w:r>
      <w:r>
        <w:t xml:space="preserve">: En Sprint Planning, identificar explicitamente las tareas paralelizables y asignarlas a agentes distintos desde el inicio.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2026-04-01T20:17:43Z</dcterms:created>
  <dcterms:modified xsi:type="dcterms:W3CDTF">2026-04-01T20:17:43Z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