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lan-de-proyecto-poc-encuestas-streambe"/>
    <w:p>
      <w:pPr>
        <w:pStyle w:val="Heading1"/>
      </w:pPr>
      <w:r>
        <w:t xml:space="preserve">Plan de Proyecto — POC Encuestas Streambe</w:t>
      </w:r>
    </w:p>
    <w:p>
      <w:pPr>
        <w:pStyle w:val="FirstParagraph"/>
      </w:pPr>
      <w:r>
        <w:rPr>
          <w:b/>
          <w:bCs/>
        </w:rPr>
        <w:t xml:space="preserve">Responsable</w:t>
      </w:r>
      <w:r>
        <w:t xml:space="preserve">: Alan Turing (PM / Scrum Master)</w:t>
      </w:r>
      <w:r>
        <w:t xml:space="preserve"> </w:t>
      </w:r>
      <w:r>
        <w:rPr>
          <w:b/>
          <w:bCs/>
        </w:rPr>
        <w:t xml:space="preserve">Fecha de inicio</w:t>
      </w:r>
      <w:r>
        <w:t xml:space="preserve">: 2026-04-01</w:t>
      </w:r>
      <w:r>
        <w:t xml:space="preserve"> </w:t>
      </w:r>
      <w:r>
        <w:rPr>
          <w:b/>
          <w:bCs/>
        </w:rPr>
        <w:t xml:space="preserve">Ultima actualizacion</w:t>
      </w:r>
      <w:r>
        <w:t xml:space="preserve">: 2026-04-01</w:t>
      </w:r>
    </w:p>
    <w:p>
      <w:r>
        <w:pict>
          <v:rect style="width:0;height:1.5pt" o:hralign="center" o:hrstd="t" o:hr="t"/>
        </w:pict>
      </w:r>
    </w:p>
    <w:bookmarkStart w:id="9" w:name="datos-generales"/>
    <w:p>
      <w:pPr>
        <w:pStyle w:val="Heading2"/>
      </w:pPr>
      <w:r>
        <w:t xml:space="preserve">1. Datos Generales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POC Encuestas Streambe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Nuevo (Proof of Concept)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Sprints planificados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totales</w:t>
            </w:r>
          </w:p>
        </w:tc>
        <w:tc>
          <w:tcPr/>
          <w:p>
            <w:pPr>
              <w:pStyle w:val="Compact"/>
            </w:pPr>
            <w:r>
              <w:t xml:space="preserve">49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Metodologia</w:t>
            </w:r>
          </w:p>
        </w:tc>
        <w:tc>
          <w:tcPr/>
          <w:p>
            <w:pPr>
              <w:pStyle w:val="Compact"/>
            </w:pPr>
            <w:r>
              <w:t xml:space="preserve">Scrum (framework GEN, 23 agentes)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quipo-asignado-23-agentes"/>
    <w:p>
      <w:pPr>
        <w:pStyle w:val="Heading2"/>
      </w:pPr>
      <w:r>
        <w:t xml:space="preserve">2. Equipo Asignado (23 Agentes)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Scrum Master</w:t>
            </w:r>
          </w:p>
        </w:tc>
        <w:tc>
          <w:tcPr/>
          <w:p>
            <w:pPr>
              <w:pStyle w:val="Compact"/>
            </w:pPr>
            <w:r>
              <w:t xml:space="preserve">Alan Turing</w:t>
            </w:r>
          </w:p>
        </w:tc>
        <w:tc>
          <w:tcPr/>
          <w:p>
            <w:pPr>
              <w:pStyle w:val="Compact"/>
            </w:pPr>
            <w:r>
              <w:t xml:space="preserve">Azul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Marie Curie</w:t>
            </w:r>
          </w:p>
        </w:tc>
        <w:tc>
          <w:tcPr/>
          <w:p>
            <w:pPr>
              <w:pStyle w:val="Compact"/>
            </w:pPr>
            <w:r>
              <w:t xml:space="preserve">Violeta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</w:pPr>
            <w:r>
              <w:t xml:space="preserve">Ambar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 2</w:t>
            </w:r>
          </w:p>
        </w:tc>
        <w:tc>
          <w:tcPr/>
          <w:p>
            <w:pPr>
              <w:pStyle w:val="Compact"/>
            </w:pPr>
            <w:r>
              <w:t xml:space="preserve">Hypatia de Alejandria</w:t>
            </w:r>
          </w:p>
        </w:tc>
        <w:tc>
          <w:tcPr/>
          <w:p>
            <w:pPr>
              <w:pStyle w:val="Compact"/>
            </w:pPr>
            <w:r>
              <w:t xml:space="preserve">Perla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 de Software</w:t>
            </w:r>
          </w:p>
        </w:tc>
        <w:tc>
          <w:tcPr/>
          <w:p>
            <w:pPr>
              <w:pStyle w:val="Compact"/>
            </w:pPr>
            <w:r>
              <w:t xml:space="preserve">Nikola Tesla</w:t>
            </w:r>
          </w:p>
        </w:tc>
        <w:tc>
          <w:tcPr/>
          <w:p>
            <w:pPr>
              <w:pStyle w:val="Compact"/>
            </w:pPr>
            <w:r>
              <w:t xml:space="preserve">Plata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Lider Tecnico</w:t>
            </w:r>
          </w:p>
        </w:tc>
        <w:tc>
          <w:tcPr/>
          <w:p>
            <w:pPr>
              <w:pStyle w:val="Compact"/>
            </w:pPr>
            <w:r>
              <w:t xml:space="preserve">Linus Torvalds</w:t>
            </w:r>
          </w:p>
        </w:tc>
        <w:tc>
          <w:tcPr/>
          <w:p>
            <w:pPr>
              <w:pStyle w:val="Compact"/>
            </w:pPr>
            <w:r>
              <w:t xml:space="preserve">Dorado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 1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  <w:tc>
          <w:tcPr/>
          <w:p>
            <w:pPr>
              <w:pStyle w:val="Compact"/>
            </w:pPr>
            <w:r>
              <w:t xml:space="preserve">Turquesa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 2</w:t>
            </w:r>
          </w:p>
        </w:tc>
        <w:tc>
          <w:tcPr/>
          <w:p>
            <w:pPr>
              <w:pStyle w:val="Compact"/>
            </w:pPr>
            <w:r>
              <w:t xml:space="preserve">Katherine Johnson</w:t>
            </w:r>
          </w:p>
        </w:tc>
        <w:tc>
          <w:tcPr/>
          <w:p>
            <w:pPr>
              <w:pStyle w:val="Compact"/>
            </w:pPr>
            <w:r>
              <w:t xml:space="preserve">Esmeralda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 3</w:t>
            </w:r>
          </w:p>
        </w:tc>
        <w:tc>
          <w:tcPr/>
          <w:p>
            <w:pPr>
              <w:pStyle w:val="Compact"/>
            </w:pPr>
            <w:r>
              <w:t xml:space="preserve">Emmy Noether</w:t>
            </w:r>
          </w:p>
        </w:tc>
        <w:tc>
          <w:tcPr/>
          <w:p>
            <w:pPr>
              <w:pStyle w:val="Compact"/>
            </w:pPr>
            <w:r>
              <w:t xml:space="preserve">Jade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 1</w:t>
            </w:r>
          </w:p>
        </w:tc>
        <w:tc>
          <w:tcPr/>
          <w:p>
            <w:pPr>
              <w:pStyle w:val="Compact"/>
            </w:pPr>
            <w:r>
              <w:t xml:space="preserve">Claude Shannon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 2</w:t>
            </w:r>
          </w:p>
        </w:tc>
        <w:tc>
          <w:tcPr/>
          <w:p>
            <w:pPr>
              <w:pStyle w:val="Compact"/>
            </w:pPr>
            <w:r>
              <w:t xml:space="preserve">John von Neumann</w:t>
            </w:r>
          </w:p>
        </w:tc>
        <w:tc>
          <w:tcPr/>
          <w:p>
            <w:pPr>
              <w:pStyle w:val="Compact"/>
            </w:pPr>
            <w:r>
              <w:t xml:space="preserve">Cobalto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 3</w:t>
            </w:r>
          </w:p>
        </w:tc>
        <w:tc>
          <w:tcPr/>
          <w:p>
            <w:pPr>
              <w:pStyle w:val="Compact"/>
            </w:pPr>
            <w:r>
              <w:t xml:space="preserve">Blaise Pascal</w:t>
            </w:r>
          </w:p>
        </w:tc>
        <w:tc>
          <w:tcPr/>
          <w:p>
            <w:pPr>
              <w:pStyle w:val="Compact"/>
            </w:pPr>
            <w:r>
              <w:t xml:space="preserve">Bronce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Fullstack</w:t>
            </w:r>
          </w:p>
        </w:tc>
        <w:tc>
          <w:tcPr/>
          <w:p>
            <w:pPr>
              <w:pStyle w:val="Compact"/>
            </w:pPr>
            <w:r>
              <w:t xml:space="preserve">Tim Berners-Lee</w:t>
            </w:r>
          </w:p>
        </w:tc>
        <w:tc>
          <w:tcPr/>
          <w:p>
            <w:pPr>
              <w:pStyle w:val="Compact"/>
            </w:pPr>
            <w:r>
              <w:t xml:space="preserve">Naranja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Especialista Integraciones</w:t>
            </w:r>
          </w:p>
        </w:tc>
        <w:tc>
          <w:tcPr/>
          <w:p>
            <w:pPr>
              <w:pStyle w:val="Compact"/>
            </w:pPr>
            <w:r>
              <w:t xml:space="preserve">Vint Cerf</w:t>
            </w:r>
          </w:p>
        </w:tc>
        <w:tc>
          <w:tcPr/>
          <w:p>
            <w:pPr>
              <w:pStyle w:val="Compact"/>
            </w:pPr>
            <w:r>
              <w:t xml:space="preserve">Magenta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Ingeniero de Datos</w:t>
            </w:r>
          </w:p>
        </w:tc>
        <w:tc>
          <w:tcPr/>
          <w:p>
            <w:pPr>
              <w:pStyle w:val="Compact"/>
            </w:pPr>
            <w:r>
              <w:t xml:space="preserve">Rosalind Franklin</w:t>
            </w:r>
          </w:p>
        </w:tc>
        <w:tc>
          <w:tcPr/>
          <w:p>
            <w:pPr>
              <w:pStyle w:val="Compact"/>
            </w:pPr>
            <w:r>
              <w:t xml:space="preserve">Indigo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Cientifico de Datos</w:t>
            </w:r>
          </w:p>
        </w:tc>
        <w:tc>
          <w:tcPr/>
          <w:p>
            <w:pPr>
              <w:pStyle w:val="Compact"/>
            </w:pPr>
            <w:r>
              <w:t xml:space="preserve">Albert Einstein</w:t>
            </w:r>
          </w:p>
        </w:tc>
        <w:tc>
          <w:tcPr/>
          <w:p>
            <w:pPr>
              <w:pStyle w:val="Compact"/>
            </w:pPr>
            <w:r>
              <w:t xml:space="preserve">Blanco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 1</w:t>
            </w:r>
          </w:p>
        </w:tc>
        <w:tc>
          <w:tcPr/>
          <w:p>
            <w:pPr>
              <w:pStyle w:val="Compact"/>
            </w:pPr>
            <w:r>
              <w:t xml:space="preserve">Richard Feynman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 2</w:t>
            </w:r>
          </w:p>
        </w:tc>
        <w:tc>
          <w:tcPr/>
          <w:p>
            <w:pPr>
              <w:pStyle w:val="Compact"/>
            </w:pPr>
            <w:r>
              <w:t xml:space="preserve">Niels Bohr</w:t>
            </w:r>
          </w:p>
        </w:tc>
        <w:tc>
          <w:tcPr/>
          <w:p>
            <w:pPr>
              <w:pStyle w:val="Compact"/>
            </w:pPr>
            <w:r>
              <w:t xml:space="preserve">Coral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 3</w:t>
            </w:r>
          </w:p>
        </w:tc>
        <w:tc>
          <w:tcPr/>
          <w:p>
            <w:pPr>
              <w:pStyle w:val="Compact"/>
            </w:pPr>
            <w:r>
              <w:t xml:space="preserve">Dorothy Hodgkin</w:t>
            </w:r>
          </w:p>
        </w:tc>
        <w:tc>
          <w:tcPr/>
          <w:p>
            <w:pPr>
              <w:pStyle w:val="Compact"/>
            </w:pPr>
            <w:r>
              <w:t xml:space="preserve">Salmon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</w:pPr>
            <w:r>
              <w:t xml:space="preserve">Hedy Lamarr</w:t>
            </w:r>
          </w:p>
        </w:tc>
        <w:tc>
          <w:tcPr/>
          <w:p>
            <w:pPr>
              <w:pStyle w:val="Compact"/>
            </w:pPr>
            <w:r>
              <w:t xml:space="preserve">Negro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Disenador UI/UX/CX</w:t>
            </w:r>
          </w:p>
        </w:tc>
        <w:tc>
          <w:tcPr/>
          <w:p>
            <w:pPr>
              <w:pStyle w:val="Compact"/>
            </w:pPr>
            <w:r>
              <w:t xml:space="preserve">Leonardo Da Vinci</w:t>
            </w:r>
          </w:p>
        </w:tc>
        <w:tc>
          <w:tcPr/>
          <w:p>
            <w:pPr>
              <w:pStyle w:val="Compact"/>
            </w:pPr>
            <w:r>
              <w:t xml:space="preserve">Rosa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Ingeniero Cloud</w:t>
            </w:r>
          </w:p>
        </w:tc>
        <w:tc>
          <w:tcPr/>
          <w:p>
            <w:pPr>
              <w:pStyle w:val="Compact"/>
            </w:pPr>
            <w:r>
              <w:t xml:space="preserve">Carl Sagan</w:t>
            </w:r>
          </w:p>
        </w:tc>
        <w:tc>
          <w:tcPr/>
          <w:p>
            <w:pPr>
              <w:pStyle w:val="Compact"/>
            </w:pPr>
            <w:r>
              <w:t xml:space="preserve">Celeste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Margaret Hamilton</w:t>
            </w:r>
          </w:p>
        </w:tc>
        <w:tc>
          <w:tcPr/>
          <w:p>
            <w:pPr>
              <w:pStyle w:val="Compact"/>
            </w:pPr>
            <w:r>
              <w:t xml:space="preserve">Gris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plan-de-sprints"/>
    <w:p>
      <w:pPr>
        <w:pStyle w:val="Heading2"/>
      </w:pPr>
      <w:r>
        <w:t xml:space="preserve">3. Plan de Sprints</w:t>
      </w:r>
    </w:p>
    <w:bookmarkStart w:id="11" w:name="Xa4ea842ceabaed56786a48101b5813ec2b2148d"/>
    <w:p>
      <w:pPr>
        <w:pStyle w:val="Heading3"/>
      </w:pPr>
      <w:r>
        <w:t xml:space="preserve">Sprint 1 — Setup + Auth + CRUD Encuestas (COMPLETADO)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comprometidos</w:t>
            </w:r>
          </w:p>
        </w:tc>
        <w:tc>
          <w:tcPr/>
          <w:p>
            <w:pPr>
              <w:pStyle w:val="Compact"/>
            </w:pPr>
            <w:r>
              <w:t xml:space="preserve">31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completados</w:t>
            </w:r>
          </w:p>
        </w:tc>
        <w:tc>
          <w:tcPr/>
          <w:p>
            <w:pPr>
              <w:pStyle w:val="Compact"/>
            </w:pPr>
            <w:r>
              <w:t xml:space="preserve">31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Epicas cubiertas:</w:t>
      </w:r>
      <w:r>
        <w:t xml:space="preserve"> </w:t>
      </w:r>
      <w:r>
        <w:t xml:space="preserve">- Setup del proyecto (Next.js 16, Prisma 7, Neon, Vercel)</w:t>
      </w:r>
      <w:r>
        <w:t xml:space="preserve"> </w:t>
      </w:r>
      <w:r>
        <w:t xml:space="preserve">- Autenticacion (NextAuth con JWT strategy)</w:t>
      </w:r>
      <w:r>
        <w:t xml:space="preserve"> </w:t>
      </w:r>
      <w:r>
        <w:t xml:space="preserve">- CRUD de encuestas (crear, editar, eliminar, listar)</w:t>
      </w:r>
    </w:p>
    <w:bookmarkEnd w:id="11"/>
    <w:bookmarkStart w:id="12" w:name="X6435ce5a31251b1f41c4cf4ed47a4c8e9b57151"/>
    <w:p>
      <w:pPr>
        <w:pStyle w:val="Heading3"/>
      </w:pPr>
      <w:r>
        <w:t xml:space="preserve">Sprint 2 — Respuestas Publicas + Resultados + Exportacion (PENDIENTE)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comprometidos</w:t>
            </w:r>
          </w:p>
        </w:tc>
        <w:tc>
          <w:tcPr/>
          <w:p>
            <w:pPr>
              <w:pStyle w:val="Compact"/>
            </w:pPr>
            <w:r>
              <w:t xml:space="preserve">18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Epicas cubiertas:</w:t>
      </w:r>
      <w:r>
        <w:t xml:space="preserve"> </w:t>
      </w:r>
      <w:r>
        <w:t xml:space="preserve">- Endpoint publico para responder encuestas por slug</w:t>
      </w:r>
      <w:r>
        <w:t xml:space="preserve"> </w:t>
      </w:r>
      <w:r>
        <w:t xml:space="preserve">- Visualizacion de resultados (conteos, porcentajes)</w:t>
      </w:r>
      <w:r>
        <w:t xml:space="preserve"> </w:t>
      </w:r>
      <w:r>
        <w:t xml:space="preserve">- Exportacion de resultados (CSV)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amino-critico"/>
    <w:p>
      <w:pPr>
        <w:pStyle w:val="Heading2"/>
      </w:pPr>
      <w:r>
        <w:t xml:space="preserve">4. Camino Critico</w:t>
      </w:r>
    </w:p>
    <w:p>
      <w:pPr>
        <w:pStyle w:val="SourceCode"/>
      </w:pPr>
      <w:r>
        <w:rPr>
          <w:rStyle w:val="VerbatimChar"/>
        </w:rPr>
        <w:t xml:space="preserve">Setup DB (Neon + Prisma)</w:t>
      </w:r>
      <w:r>
        <w:br/>
      </w:r>
      <w:r>
        <w:rPr>
          <w:rStyle w:val="VerbatimChar"/>
        </w:rPr>
        <w:t xml:space="preserve">  --&gt; Auth (NextAuth + JWT)</w:t>
      </w:r>
      <w:r>
        <w:br/>
      </w:r>
      <w:r>
        <w:rPr>
          <w:rStyle w:val="VerbatimChar"/>
        </w:rPr>
        <w:t xml:space="preserve">    --&gt; API CRUD Encuestas</w:t>
      </w:r>
      <w:r>
        <w:br/>
      </w:r>
      <w:r>
        <w:rPr>
          <w:rStyle w:val="VerbatimChar"/>
        </w:rPr>
        <w:t xml:space="preserve">      --&gt; API Respuestas Publicas</w:t>
      </w:r>
      <w:r>
        <w:br/>
      </w:r>
      <w:r>
        <w:rPr>
          <w:rStyle w:val="VerbatimChar"/>
        </w:rPr>
        <w:t xml:space="preserve">        --&gt; API Resultados + Exportacion</w:t>
      </w:r>
    </w:p>
    <w:p>
      <w:pPr>
        <w:pStyle w:val="FirstParagraph"/>
      </w:pPr>
      <w:r>
        <w:t xml:space="preserve">Cada etapa depende de la anterior. Cualquier bloqueo en el camino critico impacta directamente la fecha de entrega.</w:t>
      </w:r>
    </w:p>
    <w:p>
      <w:r>
        <w:pict>
          <v:rect style="width:0;height:1.5pt" o:hralign="center" o:hrstd="t" o:hr="t"/>
        </w:pict>
      </w:r>
    </w:p>
    <w:bookmarkEnd w:id="14"/>
    <w:bookmarkStart w:id="15" w:name="riesgos"/>
    <w:p>
      <w:pPr>
        <w:pStyle w:val="Heading2"/>
      </w:pPr>
      <w:r>
        <w:t xml:space="preserve">5. Riesgos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377"/>
        <w:gridCol w:w="2238"/>
        <w:gridCol w:w="154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R-001</w:t>
            </w:r>
          </w:p>
        </w:tc>
        <w:tc>
          <w:tcPr/>
          <w:p>
            <w:pPr>
              <w:pStyle w:val="Compact"/>
            </w:pPr>
            <w:r>
              <w:t xml:space="preserve">Neon/Render free tier: limites de conexiones o almacenamiento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Monitorear uso, tener plan de upgrade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R-002</w:t>
            </w:r>
          </w:p>
        </w:tc>
        <w:tc>
          <w:tcPr/>
          <w:p>
            <w:pPr>
              <w:pStyle w:val="Compact"/>
            </w:pPr>
            <w:r>
              <w:t xml:space="preserve">Spam en endpoint publico de respuestas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Implementar rate limiting en Sprint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R-003</w:t>
            </w:r>
          </w:p>
        </w:tc>
        <w:tc>
          <w:tcPr/>
          <w:p>
            <w:pPr>
              <w:pStyle w:val="Compact"/>
            </w:pPr>
            <w:r>
              <w:t xml:space="preserve">Scope creep: pedidos de features fuera del POC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Mantener scope acotado, derivar features al backlog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R-004</w:t>
            </w:r>
          </w:p>
        </w:tc>
        <w:tc>
          <w:tcPr/>
          <w:p>
            <w:pPr>
              <w:pStyle w:val="Compact"/>
            </w:pPr>
            <w:r>
              <w:t xml:space="preserve">Formulario dinamico complejo: renderizado condicional de tipos de pregunta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Validar con QA en cada iteracion, tests unitarios por tipo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print-1-review"/>
    <w:p>
      <w:pPr>
        <w:pStyle w:val="Heading2"/>
      </w:pPr>
      <w:r>
        <w:t xml:space="preserve">6. Sprint 1 Review</w:t>
      </w:r>
    </w:p>
    <w:p>
      <w:pPr>
        <w:pStyle w:val="Compact"/>
        <w:numPr>
          <w:ilvl w:val="0"/>
          <w:numId w:val="1001"/>
        </w:numPr>
      </w:pPr>
      <w:r>
        <w:t xml:space="preserve">Todas las stories completadas: 31/31 SP</w:t>
      </w:r>
    </w:p>
    <w:p>
      <w:pPr>
        <w:pStyle w:val="Compact"/>
        <w:numPr>
          <w:ilvl w:val="0"/>
          <w:numId w:val="1001"/>
        </w:numPr>
      </w:pPr>
      <w:r>
        <w:t xml:space="preserve">Deploy funcional en Vercel</w:t>
      </w:r>
    </w:p>
    <w:p>
      <w:pPr>
        <w:pStyle w:val="Compact"/>
        <w:numPr>
          <w:ilvl w:val="0"/>
          <w:numId w:val="1001"/>
        </w:numPr>
      </w:pPr>
      <w:r>
        <w:t xml:space="preserve">Base de datos pendiente de conexion final (Neon free tier)</w:t>
      </w:r>
    </w:p>
    <w:p>
      <w:pPr>
        <w:pStyle w:val="Compact"/>
        <w:numPr>
          <w:ilvl w:val="0"/>
          <w:numId w:val="1001"/>
        </w:numPr>
      </w:pPr>
      <w:r>
        <w:t xml:space="preserve">46 tests API + 20 tests auth pasando</w:t>
      </w:r>
    </w:p>
    <w:p>
      <w:pPr>
        <w:pStyle w:val="Compact"/>
        <w:numPr>
          <w:ilvl w:val="0"/>
          <w:numId w:val="1001"/>
        </w:numPr>
      </w:pPr>
      <w:r>
        <w:t xml:space="preserve">Build exitoso en todas las iteraciones</w:t>
      </w:r>
    </w:p>
    <w:p>
      <w:r>
        <w:pict>
          <v:rect style="width:0;height:1.5pt" o:hralign="center" o:hrstd="t" o:hr="t"/>
        </w:pict>
      </w:r>
    </w:p>
    <w:bookmarkEnd w:id="16"/>
    <w:bookmarkStart w:id="17" w:name="lecciones-aprendidas-sprint-1"/>
    <w:p>
      <w:pPr>
        <w:pStyle w:val="Heading2"/>
      </w:pPr>
      <w:r>
        <w:t xml:space="preserve">7. Lecciones Aprendidas Sprint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Prisma 7</w:t>
      </w:r>
      <w:r>
        <w:t xml:space="preserve">: requiere configuracion diferente a versiones anteriores (no soporta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en datasource, necesita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en postinstall)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 16</w:t>
      </w:r>
      <w:r>
        <w:t xml:space="preserve">: middleware deprecado a favor de</w:t>
      </w:r>
      <w:r>
        <w:t xml:space="preserve"> </w:t>
      </w:r>
      <w:r>
        <w:t xml:space="preserve">“proxy”</w:t>
      </w:r>
      <w:r>
        <w:t xml:space="preserve">, params de rutas dinamicas son Promise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Paralelizacion</w:t>
      </w:r>
      <w:r>
        <w:t xml:space="preserve">: lanzar agentes sin dependencias mutuas en paralelo reduce tiempos significativamente</w:t>
      </w:r>
    </w:p>
    <w:p>
      <w:r>
        <w:pict>
          <v:rect style="width:0;height:1.5pt" o:hralign="center" o:hrstd="t" o:hr="t"/>
        </w:pict>
      </w:r>
    </w:p>
    <w:bookmarkEnd w:id="17"/>
    <w:bookmarkStart w:id="18" w:name="plan-para-sprint-2"/>
    <w:p>
      <w:pPr>
        <w:pStyle w:val="Heading2"/>
      </w:pPr>
      <w:r>
        <w:t xml:space="preserve">8. Plan para Sprint 2</w:t>
      </w:r>
    </w:p>
    <w:p>
      <w:pPr>
        <w:pStyle w:val="FirstParagraph"/>
      </w:pPr>
      <w:r>
        <w:rPr>
          <w:b/>
          <w:bCs/>
        </w:rPr>
        <w:t xml:space="preserve">Objetivos:</w:t>
      </w:r>
      <w:r>
        <w:t xml:space="preserve"> </w:t>
      </w:r>
      <w:r>
        <w:t xml:space="preserve">1. Endpoint publico para responder encuestas (con rate limiting)</w:t>
      </w:r>
      <w:r>
        <w:t xml:space="preserve"> </w:t>
      </w:r>
      <w:r>
        <w:t xml:space="preserve">2. API de resultados con conteos y porcentajes</w:t>
      </w:r>
      <w:r>
        <w:t xml:space="preserve"> </w:t>
      </w:r>
      <w:r>
        <w:t xml:space="preserve">3. Exportacion CSV</w:t>
      </w:r>
      <w:r>
        <w:t xml:space="preserve"> </w:t>
      </w:r>
      <w:r>
        <w:t xml:space="preserve">4. Tests e2e con Playwright para flujo publico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2026-04-01T20:17:43Z</dcterms:created>
  <dcterms:modified xsi:type="dcterms:W3CDTF">2026-04-01T20:17:43Z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