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7e15a309c58d923a1626e1596892d9850d24ac9"/>
    <w:p>
      <w:pPr>
        <w:pStyle w:val="Heading1"/>
      </w:pPr>
      <w:r>
        <w:t xml:space="preserve">Arquitectura Tecnica — POC Encuestas Streambe</w:t>
      </w:r>
    </w:p>
    <w:p>
      <w:pPr>
        <w:pStyle w:val="FirstParagraph"/>
      </w:pPr>
      <w:r>
        <w:rPr>
          <w:b/>
          <w:bCs/>
        </w:rPr>
        <w:t xml:space="preserve">Responsable</w:t>
      </w:r>
      <w:r>
        <w:t xml:space="preserve">: Nikola Tesla (Arquitecto de Software) + Linus Torvalds (Lider Tecnico)</w:t>
      </w:r>
      <w:r>
        <w:br/>
      </w:r>
      <w:r>
        <w:rPr>
          <w:b/>
          <w:bCs/>
        </w:rPr>
        <w:t xml:space="preserve">Fecha</w:t>
      </w:r>
      <w:r>
        <w:t xml:space="preserve">: 2026-04-01</w:t>
      </w:r>
      <w:r>
        <w:br/>
      </w:r>
      <w:r>
        <w:rPr>
          <w:b/>
          <w:bCs/>
        </w:rPr>
        <w:t xml:space="preserve">Version</w:t>
      </w:r>
      <w:r>
        <w:t xml:space="preserve">: 1.0</w:t>
      </w:r>
      <w:r>
        <w:br/>
      </w:r>
      <w:r>
        <w:rPr>
          <w:b/>
          <w:bCs/>
        </w:rPr>
        <w:t xml:space="preserve">Estado</w:t>
      </w:r>
      <w:r>
        <w:t xml:space="preserve">: APROBADO</w:t>
      </w:r>
    </w:p>
    <w:p>
      <w:r>
        <w:pict>
          <v:rect style="width:0;height:1.5pt" o:hralign="center" o:hrstd="t" o:hr="t"/>
        </w:pict>
      </w:r>
    </w:p>
    <w:bookmarkStart w:id="9" w:name="arquitectura-de-aplicacion"/>
    <w:p>
      <w:pPr>
        <w:pStyle w:val="Heading2"/>
      </w:pPr>
      <w:r>
        <w:t xml:space="preserve">1. Arquitectura de Aplicacion</w:t>
      </w:r>
    </w:p>
    <w:p>
      <w:pPr>
        <w:pStyle w:val="FirstParagraph"/>
      </w:pPr>
      <w:r>
        <w:t xml:space="preserve">Monorepo fullstack basado en</w:t>
      </w:r>
      <w:r>
        <w:t xml:space="preserve"> </w:t>
      </w:r>
      <w:r>
        <w:rPr>
          <w:b/>
          <w:bCs/>
        </w:rPr>
        <w:t xml:space="preserve">Next.js 16.2.2</w:t>
      </w:r>
      <w:r>
        <w:t xml:space="preserve"> </w:t>
      </w:r>
      <w:r>
        <w:t xml:space="preserve">con App Router. Toda la aplicacion (frontend, API y ORM) vive en un unico proyecto desplegado en Vercel. La base de datos PostgreSQL esta alojada en Render (free tier).</w:t>
      </w:r>
    </w:p>
    <w:p>
      <w:pPr>
        <w:pStyle w:val="BodyText"/>
      </w:pPr>
      <w:r>
        <w:t xml:space="preserve">Este enfoque simplifica el desarrollo, el deploy y la operacion al eliminar la necesidad de coordinar multiples servicios para un POC.</w:t>
      </w:r>
    </w:p>
    <w:p>
      <w:r>
        <w:pict>
          <v:rect style="width:0;height:1.5pt" o:hralign="center" o:hrstd="t" o:hr="t"/>
        </w:pict>
      </w:r>
    </w:p>
    <w:bookmarkEnd w:id="9"/>
    <w:bookmarkStart w:id="10" w:name="diagrama-de-componentes"/>
    <w:p>
      <w:pPr>
        <w:pStyle w:val="Heading2"/>
      </w:pPr>
      <w:r>
        <w:t xml:space="preserve">2. Diagrama de Componentes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VERCEL                        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Next.js 16.2.2 App              │  │</w:t>
      </w:r>
      <w:r>
        <w:br/>
      </w:r>
      <w:r>
        <w:rPr>
          <w:rStyle w:val="VerbatimChar"/>
        </w:rPr>
        <w:t xml:space="preserve">│  │             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┌─────────────────┐  ┌───────────────┐  │  │</w:t>
      </w:r>
      <w:r>
        <w:br/>
      </w:r>
      <w:r>
        <w:rPr>
          <w:rStyle w:val="VerbatimChar"/>
        </w:rPr>
        <w:t xml:space="preserve">│  │  │  React Pages     │  │  API Routes   │  │  │</w:t>
      </w:r>
      <w:r>
        <w:br/>
      </w:r>
      <w:r>
        <w:rPr>
          <w:rStyle w:val="VerbatimChar"/>
        </w:rPr>
        <w:t xml:space="preserve">│  │  │  (App Router)    │  │  /api/*       │  │  │</w:t>
      </w:r>
      <w:r>
        <w:br/>
      </w:r>
      <w:r>
        <w:rPr>
          <w:rStyle w:val="VerbatimChar"/>
        </w:rPr>
        <w:t xml:space="preserve">│  │  │                  │  │               │  │  │</w:t>
      </w:r>
      <w:r>
        <w:br/>
      </w:r>
      <w:r>
        <w:rPr>
          <w:rStyle w:val="VerbatimChar"/>
        </w:rPr>
        <w:t xml:space="preserve">│  │  │  - Login         │  │  - /surveys   │  │  │</w:t>
      </w:r>
      <w:r>
        <w:br/>
      </w:r>
      <w:r>
        <w:rPr>
          <w:rStyle w:val="VerbatimChar"/>
        </w:rPr>
        <w:t xml:space="preserve">│  │  │  - Dashboard     │  │  - /auth      │  │  │</w:t>
      </w:r>
      <w:r>
        <w:br/>
      </w:r>
      <w:r>
        <w:rPr>
          <w:rStyle w:val="VerbatimChar"/>
        </w:rPr>
        <w:t xml:space="preserve">│  │  │  - Survey Editor │  │  - /public    │  │  │</w:t>
      </w:r>
      <w:r>
        <w:br/>
      </w:r>
      <w:r>
        <w:rPr>
          <w:rStyle w:val="VerbatimChar"/>
        </w:rPr>
        <w:t xml:space="preserve">│  │  │  - Results       │  │               │  │  │</w:t>
      </w:r>
      <w:r>
        <w:br/>
      </w:r>
      <w:r>
        <w:rPr>
          <w:rStyle w:val="VerbatimChar"/>
        </w:rPr>
        <w:t xml:space="preserve">│  │  │  - Public Form   │  │               │  │  │</w:t>
      </w:r>
      <w:r>
        <w:br/>
      </w:r>
      <w:r>
        <w:rPr>
          <w:rStyle w:val="VerbatimChar"/>
        </w:rPr>
        <w:t xml:space="preserve">│  │  └─────────────────┘  └───────┬───────┘  │  │</w:t>
      </w:r>
      <w:r>
        <w:br/>
      </w:r>
      <w:r>
        <w:rPr>
          <w:rStyle w:val="VerbatimChar"/>
        </w:rPr>
        <w:t xml:space="preserve">│  │                               │           │  │</w:t>
      </w:r>
      <w:r>
        <w:br/>
      </w:r>
      <w:r>
        <w:rPr>
          <w:rStyle w:val="VerbatimChar"/>
        </w:rPr>
        <w:t xml:space="preserve">│  │                    ┌──────────▼────────┐  │  │</w:t>
      </w:r>
      <w:r>
        <w:br/>
      </w:r>
      <w:r>
        <w:rPr>
          <w:rStyle w:val="VerbatimChar"/>
        </w:rPr>
        <w:t xml:space="preserve">│  │                    │   Prisma 7.6.0    │  │  │</w:t>
      </w:r>
      <w:r>
        <w:br/>
      </w:r>
      <w:r>
        <w:rPr>
          <w:rStyle w:val="VerbatimChar"/>
        </w:rPr>
        <w:t xml:space="preserve">│  │                    │   (ORM)           │  │  │</w:t>
      </w:r>
      <w:r>
        <w:br/>
      </w:r>
      <w:r>
        <w:rPr>
          <w:rStyle w:val="VerbatimChar"/>
        </w:rPr>
        <w:t xml:space="preserve">│  │                    └──────────┬────────┘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└───────────────────────────────┼───────────┘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└──────────────────────────────────┼───────────────┘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  ┌────────▼────────┐</w:t>
      </w:r>
      <w:r>
        <w:br/>
      </w:r>
      <w:r>
        <w:rPr>
          <w:rStyle w:val="VerbatimChar"/>
        </w:rPr>
        <w:t xml:space="preserve">                          │  PostgreSQL     │</w:t>
      </w:r>
      <w:r>
        <w:br/>
      </w:r>
      <w:r>
        <w:rPr>
          <w:rStyle w:val="VerbatimChar"/>
        </w:rPr>
        <w:t xml:space="preserve">                          │  (Render)       │</w:t>
      </w:r>
      <w:r>
        <w:br/>
      </w:r>
      <w:r>
        <w:rPr>
          <w:rStyle w:val="VerbatimChar"/>
        </w:rPr>
        <w:t xml:space="preserve">                          │  Free Tier      │</w:t>
      </w:r>
      <w:r>
        <w:br/>
      </w:r>
      <w:r>
        <w:rPr>
          <w:rStyle w:val="VerbatimChar"/>
        </w:rPr>
        <w:t xml:space="preserve">                          └─────────────────┘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0"/>
    <w:bookmarkStart w:id="11" w:name="stack-tecnologico-y-justificacion"/>
    <w:p>
      <w:pPr>
        <w:pStyle w:val="Heading2"/>
      </w:pPr>
      <w:r>
        <w:t xml:space="preserve">3. Stack Tecnologico y Justificacion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Tecnologia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Justificacion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Next.js</w:t>
            </w:r>
          </w:p>
        </w:tc>
        <w:tc>
          <w:tcPr/>
          <w:p>
            <w:pPr>
              <w:pStyle w:val="Compact"/>
            </w:pPr>
            <w:r>
              <w:t xml:space="preserve">16.2.2</w:t>
            </w:r>
          </w:p>
        </w:tc>
        <w:tc>
          <w:tcPr/>
          <w:p>
            <w:pPr>
              <w:pStyle w:val="Compact"/>
            </w:pPr>
            <w:r>
              <w:t xml:space="preserve">Framework fullstack con App Router, SSR, API Routes integradas. Un solo deploy.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t xml:space="preserve">Tipado estatico, reduce bugs en desarrollo, mejor DX con autocompletado.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v4</w:t>
            </w:r>
          </w:p>
        </w:tc>
        <w:tc>
          <w:tcPr/>
          <w:p>
            <w:pPr>
              <w:pStyle w:val="Compact"/>
            </w:pPr>
            <w:r>
              <w:t xml:space="preserve">Utilidades CSS rapidas, sin configuracion de temas compleja.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shadcn/ui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Componentes accesibles y personalizables, no agrega dependencia de libreria.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Prisma</w:t>
            </w:r>
          </w:p>
        </w:tc>
        <w:tc>
          <w:tcPr/>
          <w:p>
            <w:pPr>
              <w:pStyle w:val="Compact"/>
            </w:pPr>
            <w:r>
              <w:t xml:space="preserve">7.6.0</w:t>
            </w:r>
          </w:p>
        </w:tc>
        <w:tc>
          <w:tcPr/>
          <w:p>
            <w:pPr>
              <w:pStyle w:val="Compact"/>
            </w:pPr>
            <w:r>
              <w:t xml:space="preserve">ORM con migraciones, tipado generado, compatible con PostgreSQL.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BD relacional madura, soporte JSON, free tier en Render.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NextAuth.js</w:t>
            </w:r>
          </w:p>
        </w:tc>
        <w:tc>
          <w:tcPr/>
          <w:p>
            <w:pPr>
              <w:pStyle w:val="Compact"/>
            </w:pPr>
            <w:r>
              <w:t xml:space="preserve">v4</w:t>
            </w:r>
          </w:p>
        </w:tc>
        <w:tc>
          <w:tcPr/>
          <w:p>
            <w:pPr>
              <w:pStyle w:val="Compact"/>
            </w:pPr>
            <w:r>
              <w:t xml:space="preserve">Autenticacion con provider credentials, sesiones JWT, integracion nativa con Next.js.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Recharts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t xml:space="preserve">Graficos declarativos en React para resultados (Sprint 2).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xlsx</w:t>
            </w:r>
          </w:p>
        </w:tc>
        <w:tc>
          <w:tcPr/>
          <w:p>
            <w:pPr>
              <w:pStyle w:val="Compact"/>
            </w:pPr>
            <w:r>
              <w:t xml:space="preserve">0.18.x</w:t>
            </w:r>
          </w:p>
        </w:tc>
        <w:tc>
          <w:tcPr/>
          <w:p>
            <w:pPr>
              <w:pStyle w:val="Compact"/>
            </w:pPr>
            <w:r>
              <w:t xml:space="preserve">Exportacion a Excel de respuestas (Sprint 2).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@dnd-kit</w:t>
            </w:r>
          </w:p>
        </w:tc>
        <w:tc>
          <w:tcPr/>
          <w:p>
            <w:pPr>
              <w:pStyle w:val="Compact"/>
            </w:pPr>
            <w:r>
              <w:t xml:space="preserve">6.x</w:t>
            </w:r>
          </w:p>
        </w:tc>
        <w:tc>
          <w:tcPr/>
          <w:p>
            <w:pPr>
              <w:pStyle w:val="Compact"/>
            </w:pPr>
            <w:r>
              <w:t xml:space="preserve">Drag and drop accesible para reordenar preguntas en el editor.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Deploy automatico por push, preview URLs por branch, zero config para Next.js.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estructura-de-carpetas"/>
    <w:p>
      <w:pPr>
        <w:pStyle w:val="Heading2"/>
      </w:pPr>
      <w:r>
        <w:t xml:space="preserve">4. Estructura de Carpetas</w:t>
      </w:r>
    </w:p>
    <w:p>
      <w:pPr>
        <w:pStyle w:val="SourceCode"/>
      </w:pPr>
      <w:r>
        <w:rPr>
          <w:rStyle w:val="VerbatimChar"/>
        </w:rPr>
        <w:t xml:space="preserve">projects/encuestas/</w:t>
      </w:r>
      <w:r>
        <w:br/>
      </w:r>
      <w:r>
        <w:rPr>
          <w:rStyle w:val="VerbatimChar"/>
        </w:rPr>
        <w:t xml:space="preserve">├── prisma/</w:t>
      </w:r>
      <w:r>
        <w:br/>
      </w:r>
      <w:r>
        <w:rPr>
          <w:rStyle w:val="VerbatimChar"/>
        </w:rPr>
        <w:t xml:space="preserve">│   └── schema.prisma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(auth)/</w:t>
      </w:r>
      <w:r>
        <w:br/>
      </w:r>
      <w:r>
        <w:rPr>
          <w:rStyle w:val="VerbatimChar"/>
        </w:rPr>
        <w:t xml:space="preserve">│   │   │   └── login/</w:t>
      </w:r>
      <w:r>
        <w:br/>
      </w:r>
      <w:r>
        <w:rPr>
          <w:rStyle w:val="VerbatimChar"/>
        </w:rPr>
        <w:t xml:space="preserve">│   │   │       └── page.tsx</w:t>
      </w:r>
      <w:r>
        <w:br/>
      </w:r>
      <w:r>
        <w:rPr>
          <w:rStyle w:val="VerbatimChar"/>
        </w:rPr>
        <w:t xml:space="preserve">│   │   ├── (dashboard)/</w:t>
      </w:r>
      <w:r>
        <w:br/>
      </w:r>
      <w:r>
        <w:rPr>
          <w:rStyle w:val="VerbatimChar"/>
        </w:rPr>
        <w:t xml:space="preserve">│   │   │   └── surveys/</w:t>
      </w:r>
      <w:r>
        <w:br/>
      </w:r>
      <w:r>
        <w:rPr>
          <w:rStyle w:val="VerbatimChar"/>
        </w:rPr>
        <w:t xml:space="preserve">│   │   │       ├── page.tsx              # Lista de encuestas</w:t>
      </w:r>
      <w:r>
        <w:br/>
      </w:r>
      <w:r>
        <w:rPr>
          <w:rStyle w:val="VerbatimChar"/>
        </w:rPr>
        <w:t xml:space="preserve">│   │   │       ├── new/</w:t>
      </w:r>
      <w:r>
        <w:br/>
      </w:r>
      <w:r>
        <w:rPr>
          <w:rStyle w:val="VerbatimChar"/>
        </w:rPr>
        <w:t xml:space="preserve">│   │   │       │   └── page.tsx          # Crear encuesta</w:t>
      </w:r>
      <w:r>
        <w:br/>
      </w:r>
      <w:r>
        <w:rPr>
          <w:rStyle w:val="VerbatimChar"/>
        </w:rPr>
        <w:t xml:space="preserve">│   │   │       └── [id]/</w:t>
      </w:r>
      <w:r>
        <w:br/>
      </w:r>
      <w:r>
        <w:rPr>
          <w:rStyle w:val="VerbatimChar"/>
        </w:rPr>
        <w:t xml:space="preserve">│   │   │           ├── edit/</w:t>
      </w:r>
      <w:r>
        <w:br/>
      </w:r>
      <w:r>
        <w:rPr>
          <w:rStyle w:val="VerbatimChar"/>
        </w:rPr>
        <w:t xml:space="preserve">│   │   │           │   └── page.tsx      # Editar encuesta</w:t>
      </w:r>
      <w:r>
        <w:br/>
      </w:r>
      <w:r>
        <w:rPr>
          <w:rStyle w:val="VerbatimChar"/>
        </w:rPr>
        <w:t xml:space="preserve">│   │   │           └── results/</w:t>
      </w:r>
      <w:r>
        <w:br/>
      </w:r>
      <w:r>
        <w:rPr>
          <w:rStyle w:val="VerbatimChar"/>
        </w:rPr>
        <w:t xml:space="preserve">│   │   │               └── page.tsx      # Ver resultados</w:t>
      </w:r>
      <w:r>
        <w:br/>
      </w:r>
      <w:r>
        <w:rPr>
          <w:rStyle w:val="VerbatimChar"/>
        </w:rPr>
        <w:t xml:space="preserve">│   │   ├── s/</w:t>
      </w:r>
      <w:r>
        <w:br/>
      </w:r>
      <w:r>
        <w:rPr>
          <w:rStyle w:val="VerbatimChar"/>
        </w:rPr>
        <w:t xml:space="preserve">│   │   │   └── [slug]/</w:t>
      </w:r>
      <w:r>
        <w:br/>
      </w:r>
      <w:r>
        <w:rPr>
          <w:rStyle w:val="VerbatimChar"/>
        </w:rPr>
        <w:t xml:space="preserve">│   │   │       └── page.tsx              # Formulario publico</w:t>
      </w:r>
      <w:r>
        <w:br/>
      </w:r>
      <w:r>
        <w:rPr>
          <w:rStyle w:val="VerbatimChar"/>
        </w:rPr>
        <w:t xml:space="preserve">│   │   ├── api/</w:t>
      </w:r>
      <w:r>
        <w:br/>
      </w:r>
      <w:r>
        <w:rPr>
          <w:rStyle w:val="VerbatimChar"/>
        </w:rPr>
        <w:t xml:space="preserve">│   │   │   ├── surveys/</w:t>
      </w:r>
      <w:r>
        <w:br/>
      </w:r>
      <w:r>
        <w:rPr>
          <w:rStyle w:val="VerbatimChar"/>
        </w:rPr>
        <w:t xml:space="preserve">│   │   │   │   └── route.ts              # CRUD surveys</w:t>
      </w:r>
      <w:r>
        <w:br/>
      </w:r>
      <w:r>
        <w:rPr>
          <w:rStyle w:val="VerbatimChar"/>
        </w:rPr>
        <w:t xml:space="preserve">│   │   │   ├── auth/</w:t>
      </w:r>
      <w:r>
        <w:br/>
      </w:r>
      <w:r>
        <w:rPr>
          <w:rStyle w:val="VerbatimChar"/>
        </w:rPr>
        <w:t xml:space="preserve">│   │   │   │   └── [...nextauth]/</w:t>
      </w:r>
      <w:r>
        <w:br/>
      </w:r>
      <w:r>
        <w:rPr>
          <w:rStyle w:val="VerbatimChar"/>
        </w:rPr>
        <w:t xml:space="preserve">│   │   │   │       └── route.ts          # NextAuth handler</w:t>
      </w:r>
      <w:r>
        <w:br/>
      </w:r>
      <w:r>
        <w:rPr>
          <w:rStyle w:val="VerbatimChar"/>
        </w:rPr>
        <w:t xml:space="preserve">│   │   │   └── public/</w:t>
      </w:r>
      <w:r>
        <w:br/>
      </w:r>
      <w:r>
        <w:rPr>
          <w:rStyle w:val="VerbatimChar"/>
        </w:rPr>
        <w:t xml:space="preserve">│   │   │       └── route.ts              # Endpoints publicos</w:t>
      </w:r>
      <w:r>
        <w:br/>
      </w:r>
      <w:r>
        <w:rPr>
          <w:rStyle w:val="VerbatimChar"/>
        </w:rPr>
        <w:t xml:space="preserve">│   │   ├── layout.tsx</w:t>
      </w:r>
      <w:r>
        <w:br/>
      </w:r>
      <w:r>
        <w:rPr>
          <w:rStyle w:val="VerbatimChar"/>
        </w:rPr>
        <w:t xml:space="preserve">│   │   └── page.tsx                      # Redirect a login/dashboard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   ├── ui/                           # shadcn/ui components</w:t>
      </w:r>
      <w:r>
        <w:br/>
      </w:r>
      <w:r>
        <w:rPr>
          <w:rStyle w:val="VerbatimChar"/>
        </w:rPr>
        <w:t xml:space="preserve">│   │   ├── survey-form.tsx</w:t>
      </w:r>
      <w:r>
        <w:br/>
      </w:r>
      <w:r>
        <w:rPr>
          <w:rStyle w:val="VerbatimChar"/>
        </w:rPr>
        <w:t xml:space="preserve">│   │   ├── question-editor.tsx</w:t>
      </w:r>
      <w:r>
        <w:br/>
      </w:r>
      <w:r>
        <w:rPr>
          <w:rStyle w:val="VerbatimChar"/>
        </w:rPr>
        <w:t xml:space="preserve">│   │   └── results-chart.tsx</w:t>
      </w:r>
      <w:r>
        <w:br/>
      </w:r>
      <w:r>
        <w:rPr>
          <w:rStyle w:val="VerbatimChar"/>
        </w:rPr>
        <w:t xml:space="preserve">│   └── lib/</w:t>
      </w:r>
      <w:r>
        <w:br/>
      </w:r>
      <w:r>
        <w:rPr>
          <w:rStyle w:val="VerbatimChar"/>
        </w:rPr>
        <w:t xml:space="preserve">│       ├── prisma.ts                     # Prisma client singleton</w:t>
      </w:r>
      <w:r>
        <w:br/>
      </w:r>
      <w:r>
        <w:rPr>
          <w:rStyle w:val="VerbatimChar"/>
        </w:rPr>
        <w:t xml:space="preserve">│       ├── auth.ts                       # NextAuth config</w:t>
      </w:r>
      <w:r>
        <w:br/>
      </w:r>
      <w:r>
        <w:rPr>
          <w:rStyle w:val="VerbatimChar"/>
        </w:rPr>
        <w:t xml:space="preserve">│       └── utils.ts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tailwind.config.ts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└── next.config.ts</w:t>
      </w:r>
    </w:p>
    <w:p>
      <w:r>
        <w:pict>
          <v:rect style="width:0;height:1.5pt" o:hralign="center" o:hrstd="t" o:hr="t"/>
        </w:pict>
      </w:r>
    </w:p>
    <w:bookmarkEnd w:id="12"/>
    <w:bookmarkStart w:id="13" w:name="api-routes"/>
    <w:p>
      <w:pPr>
        <w:pStyle w:val="Heading2"/>
      </w:pPr>
      <w:r>
        <w:t xml:space="preserve">5. API Routes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Metodo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/api/surveys</w:t>
            </w:r>
          </w:p>
        </w:tc>
        <w:tc>
          <w:tcPr/>
          <w:p>
            <w:pPr>
              <w:pStyle w:val="Compact"/>
            </w:pPr>
            <w:r>
              <w:t xml:space="preserve">Listar encuestas del usuario autenticado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/api/surveys</w:t>
            </w:r>
          </w:p>
        </w:tc>
        <w:tc>
          <w:tcPr/>
          <w:p>
            <w:pPr>
              <w:pStyle w:val="Compact"/>
            </w:pPr>
            <w:r>
              <w:t xml:space="preserve">Crear encuesta con preguntas y opciones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/api/surveys/[id]</w:t>
            </w:r>
          </w:p>
        </w:tc>
        <w:tc>
          <w:tcPr/>
          <w:p>
            <w:pPr>
              <w:pStyle w:val="Compact"/>
            </w:pPr>
            <w:r>
              <w:t xml:space="preserve">Obtener encuesta por ID (con preguntas)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/api/surveys/[id]</w:t>
            </w:r>
          </w:p>
        </w:tc>
        <w:tc>
          <w:tcPr/>
          <w:p>
            <w:pPr>
              <w:pStyle w:val="Compact"/>
            </w:pPr>
            <w:r>
              <w:t xml:space="preserve">Actualizar encuesta, preguntas y opciones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/api/surveys/[id]</w:t>
            </w:r>
          </w:p>
        </w:tc>
        <w:tc>
          <w:tcPr/>
          <w:p>
            <w:pPr>
              <w:pStyle w:val="Compact"/>
            </w:pPr>
            <w:r>
              <w:t xml:space="preserve">Eliminar encuesta (cascade)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/api/surveys/[id]</w:t>
            </w:r>
          </w:p>
        </w:tc>
        <w:tc>
          <w:tcPr/>
          <w:p>
            <w:pPr>
              <w:pStyle w:val="Compact"/>
            </w:pPr>
            <w:r>
              <w:t xml:space="preserve">Toggle isActive (publicar/despublicar)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/api/auth/[...nextauth]</w:t>
            </w:r>
          </w:p>
        </w:tc>
        <w:tc>
          <w:tcPr/>
          <w:p>
            <w:pPr>
              <w:pStyle w:val="Compact"/>
            </w:pPr>
            <w:r>
              <w:t xml:space="preserve">Login con credentials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/api/auth/session</w:t>
            </w:r>
          </w:p>
        </w:tc>
        <w:tc>
          <w:tcPr/>
          <w:p>
            <w:pPr>
              <w:pStyle w:val="Compact"/>
            </w:pPr>
            <w:r>
              <w:t xml:space="preserve">Obtener sesion actual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/api/public/surveys/[slug]</w:t>
            </w:r>
          </w:p>
        </w:tc>
        <w:tc>
          <w:tcPr/>
          <w:p>
            <w:pPr>
              <w:pStyle w:val="Compact"/>
            </w:pPr>
            <w:r>
              <w:t xml:space="preserve">Obtener encuesta publica por slug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/api/public/surveys/[slug]/responses</w:t>
            </w:r>
          </w:p>
        </w:tc>
        <w:tc>
          <w:tcPr/>
          <w:p>
            <w:pPr>
              <w:pStyle w:val="Compact"/>
            </w:pPr>
            <w:r>
              <w:t xml:space="preserve">Enviar respuesta a encuesta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8" w:name="modelo-de-datos"/>
    <w:p>
      <w:pPr>
        <w:pStyle w:val="Heading2"/>
      </w:pPr>
      <w:r>
        <w:t xml:space="preserve">6. Modelo de Datos</w:t>
      </w:r>
    </w:p>
    <w:bookmarkStart w:id="14" w:name="entidades"/>
    <w:p>
      <w:pPr>
        <w:pStyle w:val="Heading3"/>
      </w:pPr>
      <w:r>
        <w:t xml:space="preserve">Entidades</w:t>
      </w:r>
    </w:p>
    <w:p>
      <w:pPr>
        <w:pStyle w:val="SourceCode"/>
      </w:pPr>
      <w:r>
        <w:rPr>
          <w:rStyle w:val="VerbatimChar"/>
        </w:rPr>
        <w:t xml:space="preserve">User (1) ──── (*) Survey (1) ──── (*) Question (1) ──── (*) Option</w:t>
      </w:r>
      <w:r>
        <w:br/>
      </w:r>
      <w:r>
        <w:rPr>
          <w:rStyle w:val="VerbatimChar"/>
        </w:rPr>
        <w:t xml:space="preserve">                      │                    │</w:t>
      </w:r>
      <w:r>
        <w:br/>
      </w:r>
      <w:r>
        <w:rPr>
          <w:rStyle w:val="VerbatimChar"/>
        </w:rPr>
        <w:t xml:space="preserve">                      │                    │</w:t>
      </w:r>
      <w:r>
        <w:br/>
      </w:r>
      <w:r>
        <w:rPr>
          <w:rStyle w:val="VerbatimChar"/>
        </w:rPr>
        <w:t xml:space="preserve">                 (*) Response (1) ──── (*) Answer ────── (1) Question</w:t>
      </w:r>
    </w:p>
    <w:bookmarkEnd w:id="14"/>
    <w:bookmarkStart w:id="15" w:name="modelos"/>
    <w:p>
      <w:pPr>
        <w:pStyle w:val="Heading3"/>
      </w:pPr>
      <w:r>
        <w:t xml:space="preserve">Modelos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</w:t>
      </w:r>
      <w:r>
        <w:t xml:space="preserve">: id, email (unique), password (bcrypt), name, timestamps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Survey</w:t>
      </w:r>
      <w:r>
        <w:t xml:space="preserve">: id, title, description?, slug (unique), isActive, userId (FK), timestamps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Question</w:t>
      </w:r>
      <w:r>
        <w:t xml:space="preserve">: id, text, type (enum), isRequired, order, surveyId (FK), timestamp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Option</w:t>
      </w:r>
      <w:r>
        <w:t xml:space="preserve">: id, text, order, questionId (FK)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Response</w:t>
      </w:r>
      <w:r>
        <w:t xml:space="preserve">: id, surveyId (FK), timestamp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Answer</w:t>
      </w:r>
      <w:r>
        <w:t xml:space="preserve">: id, value, responseId (FK), questionId (FK)</w:t>
      </w:r>
    </w:p>
    <w:bookmarkEnd w:id="15"/>
    <w:bookmarkStart w:id="16" w:name="enum-questiontype"/>
    <w:p>
      <w:pPr>
        <w:pStyle w:val="Heading3"/>
      </w:pPr>
      <w:r>
        <w:t xml:space="preserve">Enum QuestionType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Respuesta de texto libre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MULTIPLE_CHOICE</w:t>
            </w:r>
          </w:p>
        </w:tc>
        <w:tc>
          <w:tcPr/>
          <w:p>
            <w:pPr>
              <w:pStyle w:val="Compact"/>
            </w:pPr>
            <w:r>
              <w:t xml:space="preserve">Seleccion entre opciones predefinidas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Escala numerica (1-5, 1-10)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YES_NO</w:t>
            </w:r>
          </w:p>
        </w:tc>
        <w:tc>
          <w:tcPr/>
          <w:p>
            <w:pPr>
              <w:pStyle w:val="Compact"/>
            </w:pPr>
            <w:r>
              <w:t xml:space="preserve">Respuesta binaria si/no</w:t>
            </w:r>
          </w:p>
        </w:tc>
      </w:tr>
    </w:tbl>
    <w:bookmarkEnd w:id="16"/>
    <w:bookmarkStart w:id="17" w:name="cascade-deletes"/>
    <w:p>
      <w:pPr>
        <w:pStyle w:val="Heading3"/>
      </w:pPr>
      <w:r>
        <w:t xml:space="preserve">Cascade Deletes</w:t>
      </w:r>
    </w:p>
    <w:p>
      <w:pPr>
        <w:pStyle w:val="Compact"/>
        <w:numPr>
          <w:ilvl w:val="0"/>
          <w:numId w:val="1002"/>
        </w:numPr>
      </w:pPr>
      <w:r>
        <w:t xml:space="preserve">Eliminar User -&gt; elimina sus Surveys</w:t>
      </w:r>
    </w:p>
    <w:p>
      <w:pPr>
        <w:pStyle w:val="Compact"/>
        <w:numPr>
          <w:ilvl w:val="0"/>
          <w:numId w:val="1002"/>
        </w:numPr>
      </w:pPr>
      <w:r>
        <w:t xml:space="preserve">Eliminar Survey -&gt; elimina Questions, Responses</w:t>
      </w:r>
    </w:p>
    <w:p>
      <w:pPr>
        <w:pStyle w:val="Compact"/>
        <w:numPr>
          <w:ilvl w:val="0"/>
          <w:numId w:val="1002"/>
        </w:numPr>
      </w:pPr>
      <w:r>
        <w:t xml:space="preserve">Eliminar Question -&gt; elimina Options, Answers</w:t>
      </w:r>
    </w:p>
    <w:p>
      <w:pPr>
        <w:pStyle w:val="Compact"/>
        <w:numPr>
          <w:ilvl w:val="0"/>
          <w:numId w:val="1002"/>
        </w:numPr>
      </w:pPr>
      <w:r>
        <w:t xml:space="preserve">Eliminar Response -&gt; elimina Answers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adr-001-monorepo-fullstack-next.js"/>
    <w:p>
      <w:pPr>
        <w:pStyle w:val="Heading2"/>
      </w:pPr>
      <w:r>
        <w:t xml:space="preserve">7. ADR-001: Monorepo Fullstack Next.js</w:t>
      </w:r>
    </w:p>
    <w:p>
      <w:pPr>
        <w:pStyle w:val="FirstParagraph"/>
      </w:pPr>
      <w:r>
        <w:rPr>
          <w:b/>
          <w:bCs/>
        </w:rPr>
        <w:t xml:space="preserve">Fecha</w:t>
      </w:r>
      <w:r>
        <w:t xml:space="preserve">: 2026-04-01</w:t>
      </w:r>
      <w:r>
        <w:br/>
      </w:r>
      <w:r>
        <w:rPr>
          <w:b/>
          <w:bCs/>
        </w:rPr>
        <w:t xml:space="preserve">Estado</w:t>
      </w:r>
      <w:r>
        <w:t xml:space="preserve">: ACCEPTED</w:t>
      </w:r>
    </w:p>
    <w:bookmarkStart w:id="19" w:name="contexto"/>
    <w:p>
      <w:pPr>
        <w:pStyle w:val="Heading3"/>
      </w:pPr>
      <w:r>
        <w:t xml:space="preserve">Contexto</w:t>
      </w:r>
    </w:p>
    <w:p>
      <w:pPr>
        <w:pStyle w:val="FirstParagraph"/>
      </w:pPr>
      <w:r>
        <w:t xml:space="preserve">El proyecto es un POC de encuestas para Streambe. El equipo necesita entregar rapido con minima complejidad operativa. Se evaluo separar frontend y backend vs. usar un monorepo fullstack.</w:t>
      </w:r>
    </w:p>
    <w:bookmarkEnd w:id="19"/>
    <w:bookmarkStart w:id="20" w:name="opciones-consideradas"/>
    <w:p>
      <w:pPr>
        <w:pStyle w:val="Heading3"/>
      </w:pPr>
      <w:r>
        <w:t xml:space="preserve">Opciones Consideradas</w:t>
      </w:r>
    </w:p>
    <w:p>
      <w:pPr>
        <w:pStyle w:val="FirstParagraph"/>
      </w:pPr>
      <w:r>
        <w:rPr>
          <w:b/>
          <w:bCs/>
        </w:rPr>
        <w:t xml:space="preserve">Opcion A: Monorepo Next.js (fullstack)</w:t>
      </w:r>
      <w:r>
        <w:t xml:space="preserve"> </w:t>
      </w:r>
      <w:r>
        <w:t xml:space="preserve">- Pros: Un solo deploy, sin CORS, tipado compartido, menor costo operativo</w:t>
      </w:r>
      <w:r>
        <w:t xml:space="preserve"> </w:t>
      </w:r>
      <w:r>
        <w:t xml:space="preserve">- Cons: Acoplamiento frontend-backend, escalado conjunto</w:t>
      </w:r>
    </w:p>
    <w:p>
      <w:pPr>
        <w:pStyle w:val="BodyText"/>
      </w:pPr>
      <w:r>
        <w:rPr>
          <w:b/>
          <w:bCs/>
        </w:rPr>
        <w:t xml:space="preserve">Opcion B: Frontend Next.js + Backend separado (Express/Fastify)</w:t>
      </w:r>
      <w:r>
        <w:t xml:space="preserve"> </w:t>
      </w:r>
      <w:r>
        <w:t xml:space="preserve">- Pros: Escalado independiente, separacion de concerns clara</w:t>
      </w:r>
      <w:r>
        <w:t xml:space="preserve"> </w:t>
      </w:r>
      <w:r>
        <w:t xml:space="preserve">- Cons: Dos deploys, CORS, duplicacion de tipos, mayor complejidad para un POC</w:t>
      </w:r>
    </w:p>
    <w:bookmarkEnd w:id="20"/>
    <w:bookmarkStart w:id="21" w:name="decision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Monorepo fullstack Next.js (Opcion A).</w:t>
      </w:r>
    </w:p>
    <w:bookmarkEnd w:id="21"/>
    <w:bookmarkStart w:id="22" w:name="razon"/>
    <w:p>
      <w:pPr>
        <w:pStyle w:val="Heading3"/>
      </w:pPr>
      <w:r>
        <w:t xml:space="preserve">Razon</w:t>
      </w:r>
    </w:p>
    <w:p>
      <w:pPr>
        <w:pStyle w:val="FirstParagraph"/>
      </w:pPr>
      <w:r>
        <w:t xml:space="preserve">Para un POC, la simplicidad operativa supera las ventajas de separacion. Si el proyecto escala mas alla del POC, se puede extraer el backend a un servicio independiente sin reescribir la logica (las API Routes ya definen contratos claros).</w:t>
      </w:r>
    </w:p>
    <w:bookmarkEnd w:id="22"/>
    <w:bookmarkStart w:id="23" w:name="consecuencias"/>
    <w:p>
      <w:pPr>
        <w:pStyle w:val="Heading3"/>
      </w:pPr>
      <w:r>
        <w:t xml:space="preserve">Consecuencias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Positivas</w:t>
      </w:r>
      <w:r>
        <w:t xml:space="preserve">: Deploy en un click, sin problemas de CORS, tipos compartidos entre frontend y API, menor tiempo de desarrollo.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Negativas</w:t>
      </w:r>
      <w:r>
        <w:t xml:space="preserve">: Si el backend necesita escalar independientemente, habra que extraerlo. Aceptable para un POC.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seguridad"/>
    <w:p>
      <w:pPr>
        <w:pStyle w:val="Heading2"/>
      </w:pPr>
      <w:r>
        <w:t xml:space="preserve">8. Seguridad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Implementacion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Autenticacion</w:t>
            </w:r>
          </w:p>
        </w:tc>
        <w:tc>
          <w:tcPr/>
          <w:p>
            <w:pPr>
              <w:pStyle w:val="Compact"/>
            </w:pPr>
            <w:r>
              <w:t xml:space="preserve">NextAuth.js v4 con JWT sessions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Hashing de passwords</w:t>
            </w:r>
          </w:p>
        </w:tc>
        <w:tc>
          <w:tcPr/>
          <w:p>
            <w:pPr>
              <w:pStyle w:val="Compact"/>
            </w:pPr>
            <w:r>
              <w:t xml:space="preserve">bcrypt con salt rounds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Proteccion de rutas</w:t>
            </w:r>
          </w:p>
        </w:tc>
        <w:tc>
          <w:tcPr/>
          <w:p>
            <w:pPr>
              <w:pStyle w:val="Compact"/>
            </w:pPr>
            <w:r>
              <w:t xml:space="preserve">Middleware Next.js en rutas (dashboard)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Ownership validation</w:t>
            </w:r>
          </w:p>
        </w:tc>
        <w:tc>
          <w:tcPr/>
          <w:p>
            <w:pPr>
              <w:pStyle w:val="Compact"/>
            </w:pPr>
            <w:r>
              <w:t xml:space="preserve">Cada API verifica que el survey pertenece al usuario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Forzado por Vercel en todos los ambientes</w:t>
            </w:r>
          </w:p>
        </w:tc>
        <w:tc>
          <w:tcPr/>
          <w:p>
            <w:pPr>
              <w:pStyle w:val="Compact"/>
            </w:pPr>
            <w:r>
              <w:t xml:space="preserve">Activo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Variables de entorno</w:t>
            </w:r>
          </w:p>
        </w:tc>
        <w:tc>
          <w:tcPr/>
          <w:p>
            <w:pPr>
              <w:pStyle w:val="Compact"/>
            </w:pPr>
            <w:r>
              <w:t xml:space="preserve">Secrets en Vercel env, no hardcodeados</w:t>
            </w:r>
          </w:p>
        </w:tc>
        <w:tc>
          <w:tcPr/>
          <w:p>
            <w:pPr>
              <w:pStyle w:val="Compact"/>
            </w:pPr>
            <w:r>
              <w:t xml:space="preserve">Activo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Pendiente (Sprint 2)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validation</w:t>
            </w:r>
          </w:p>
        </w:tc>
        <w:tc>
          <w:tcPr/>
          <w:p>
            <w:pPr>
              <w:pStyle w:val="Compact"/>
            </w:pPr>
            <w:r>
              <w:t xml:space="preserve">Validacion basica en API routes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CSRF</w:t>
            </w:r>
          </w:p>
        </w:tc>
        <w:tc>
          <w:tcPr/>
          <w:p>
            <w:pPr>
              <w:pStyle w:val="Compact"/>
            </w:pPr>
            <w:r>
              <w:t xml:space="preserve">Proteccion nativa de NextAuth</w:t>
            </w:r>
          </w:p>
        </w:tc>
        <w:tc>
          <w:tcPr/>
          <w:p>
            <w:pPr>
              <w:pStyle w:val="Compact"/>
            </w:pPr>
            <w:r>
              <w:t xml:space="preserve">Activo</w:t>
            </w:r>
          </w:p>
        </w:tc>
      </w:tr>
    </w:tbl>
    <w:bookmarkStart w:id="25" w:name="riesgos-aceptados-poc"/>
    <w:p>
      <w:pPr>
        <w:pStyle w:val="Heading3"/>
      </w:pPr>
      <w:r>
        <w:t xml:space="preserve">Riesgos Aceptados (POC)</w:t>
      </w:r>
    </w:p>
    <w:p>
      <w:pPr>
        <w:pStyle w:val="Compact"/>
        <w:numPr>
          <w:ilvl w:val="0"/>
          <w:numId w:val="1004"/>
        </w:numPr>
      </w:pPr>
      <w:r>
        <w:t xml:space="preserve">Sin rate limiting en endpoints publicos (mitigacion: Vercel tiene proteccion basica contra DDoS).</w:t>
      </w:r>
    </w:p>
    <w:p>
      <w:pPr>
        <w:pStyle w:val="Compact"/>
        <w:numPr>
          <w:ilvl w:val="0"/>
          <w:numId w:val="1004"/>
        </w:numPr>
      </w:pPr>
      <w:r>
        <w:t xml:space="preserve">Sin validacion exhaustiva con Zod (se agrega en Sprint 2 si el POC avanza).</w:t>
      </w:r>
    </w:p>
    <w:p>
      <w:pPr>
        <w:pStyle w:val="Compact"/>
        <w:numPr>
          <w:ilvl w:val="0"/>
          <w:numId w:val="1004"/>
        </w:numPr>
      </w:pPr>
      <w:r>
        <w:t xml:space="preserve">Sin audit logging (no requerido para POC).</w:t>
      </w:r>
    </w:p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2026-04-01T20:17:43Z</dcterms:created>
  <dcterms:modified xsi:type="dcterms:W3CDTF">2026-04-01T20:17:43Z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