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60" w:lineRule="auto"/>
        <w:rPr>
          <w:rFonts w:ascii="Tahoma" w:cs="Tahoma" w:eastAsia="Tahoma" w:hAnsi="Tahoma"/>
        </w:rPr>
      </w:pPr>
      <w:r w:rsidDel="00000000" w:rsidR="00000000" w:rsidRPr="00000000">
        <w:rPr>
          <w:rFonts w:ascii="Tahoma" w:cs="Tahoma" w:eastAsia="Tahoma" w:hAnsi="Tahoma"/>
          <w:rtl w:val="0"/>
        </w:rPr>
        <w:t xml:space="preserve">Informe de cierre sprint XX</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348.0" w:type="dxa"/>
        <w:jc w:val="left"/>
        <w:tblBorders>
          <w:top w:color="ed7d31" w:space="0" w:sz="4" w:val="single"/>
          <w:left w:color="ed7d31" w:space="0" w:sz="4" w:val="single"/>
          <w:bottom w:color="ed7d31" w:space="0" w:sz="4" w:val="single"/>
          <w:right w:color="ed7d31"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0"/>
          <w:tblHeader w:val="0"/>
        </w:trPr>
        <w:tc>
          <w:tcPr>
            <w:gridSpan w:val="5"/>
          </w:tcPr>
          <w:p w:rsidR="00000000" w:rsidDel="00000000" w:rsidP="00000000" w:rsidRDefault="00000000" w:rsidRPr="00000000" w14:paraId="00000004">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p w:rsidR="00000000" w:rsidDel="00000000" w:rsidP="00000000" w:rsidRDefault="00000000" w:rsidRPr="00000000" w14:paraId="0000000A">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p w:rsidR="00000000" w:rsidDel="00000000" w:rsidP="00000000" w:rsidRDefault="00000000" w:rsidRPr="00000000" w14:paraId="0000000D">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p w:rsidR="00000000" w:rsidDel="00000000" w:rsidP="00000000" w:rsidRDefault="00000000" w:rsidRPr="00000000" w14:paraId="0000000E">
            <w:pPr>
              <w:rPr>
                <w:rFonts w:ascii="Tahoma" w:cs="Tahoma" w:eastAsia="Tahoma" w:hAnsi="Tahoma"/>
              </w:rPr>
            </w:pPr>
            <w:r w:rsidDel="00000000" w:rsidR="00000000" w:rsidRPr="00000000">
              <w:rPr>
                <w:rFonts w:ascii="Tahoma" w:cs="Tahoma" w:eastAsia="Tahoma" w:hAnsi="Tahoma"/>
                <w:rtl w:val="0"/>
              </w:rPr>
              <w:t xml:space="preserve">APT - 01</w:t>
            </w:r>
          </w:p>
        </w:tc>
        <w:tc>
          <w:tcPr/>
          <w:p w:rsidR="00000000" w:rsidDel="00000000" w:rsidP="00000000" w:rsidRDefault="00000000" w:rsidRPr="00000000" w14:paraId="0000000F">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Asignatura Portafolio de </w:t>
            </w:r>
            <w:r w:rsidDel="00000000" w:rsidR="00000000" w:rsidRPr="00000000">
              <w:rPr>
                <w:rFonts w:ascii="Tahoma" w:cs="Tahoma" w:eastAsia="Tahoma" w:hAnsi="Tahoma"/>
                <w:rtl w:val="0"/>
              </w:rPr>
              <w:t xml:space="preserve">Título</w:t>
            </w: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 </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G.L-N.L-P.A</w:t>
            </w:r>
            <w:r w:rsidDel="00000000" w:rsidR="00000000" w:rsidRPr="00000000">
              <w:rPr>
                <w:rtl w:val="0"/>
              </w:rPr>
            </w:r>
          </w:p>
        </w:tc>
      </w:tr>
      <w:tr>
        <w:trPr>
          <w:cantSplit w:val="0"/>
          <w:tblHeader w:val="0"/>
        </w:trPr>
        <w:tc>
          <w:tcPr>
            <w:gridSpan w:val="2"/>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p w:rsidR="00000000" w:rsidDel="00000000" w:rsidP="00000000" w:rsidRDefault="00000000" w:rsidRPr="00000000" w14:paraId="00000015">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Pr>
          <w:p w:rsidR="00000000" w:rsidDel="00000000" w:rsidP="00000000" w:rsidRDefault="00000000" w:rsidRPr="00000000" w14:paraId="00000016">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Pr>
          <w:p w:rsidR="00000000" w:rsidDel="00000000" w:rsidP="00000000" w:rsidRDefault="00000000" w:rsidRPr="00000000" w14:paraId="00000018">
            <w:pPr>
              <w:jc w:val="center"/>
              <w:rPr>
                <w:rFonts w:ascii="Tahoma" w:cs="Tahoma" w:eastAsia="Tahoma" w:hAnsi="Tahoma"/>
              </w:rPr>
            </w:pPr>
            <w:r w:rsidDel="00000000" w:rsidR="00000000" w:rsidRPr="00000000">
              <w:rPr>
                <w:rFonts w:ascii="Tahoma" w:cs="Tahoma" w:eastAsia="Tahoma" w:hAnsi="Tahoma"/>
                <w:rtl w:val="0"/>
              </w:rPr>
              <w:t xml:space="preserve">30-04-2026</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center"/>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Duoc UC.</w:t>
            </w:r>
          </w:p>
        </w:tc>
        <w:tc>
          <w:tcPr>
            <w:gridSpan w:val="2"/>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center"/>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Proton Lab </w:t>
            </w:r>
            <w:r w:rsidDel="00000000" w:rsidR="00000000" w:rsidRPr="00000000">
              <w:rPr>
                <w:rtl w:val="0"/>
              </w:rPr>
            </w:r>
          </w:p>
        </w:tc>
      </w:tr>
    </w:tbl>
    <w:p w:rsidR="00000000" w:rsidDel="00000000" w:rsidP="00000000" w:rsidRDefault="00000000" w:rsidRPr="00000000" w14:paraId="0000001D">
      <w:pPr>
        <w:tabs>
          <w:tab w:val="center" w:leader="none" w:pos="4320"/>
          <w:tab w:val="right" w:leader="none" w:pos="8640"/>
        </w:tabs>
        <w:spacing w:after="0" w:line="240" w:lineRule="auto"/>
        <w:jc w:val="center"/>
        <w:rPr>
          <w:rFonts w:ascii="Tahoma" w:cs="Tahoma" w:eastAsia="Tahoma" w:hAnsi="Tahoma"/>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rPr>
      </w:pPr>
      <w:r w:rsidDel="00000000" w:rsidR="00000000" w:rsidRPr="00000000">
        <w:rPr>
          <w:rtl w:val="0"/>
        </w:rPr>
      </w:r>
    </w:p>
    <w:tbl>
      <w:tblPr>
        <w:tblStyle w:val="Table2"/>
        <w:tblW w:w="11040.0" w:type="dxa"/>
        <w:jc w:val="left"/>
        <w:tblBorders>
          <w:top w:color="ed7d31" w:space="0" w:sz="4" w:val="single"/>
          <w:left w:color="ed7d31" w:space="0" w:sz="4" w:val="single"/>
          <w:bottom w:color="ed7d31" w:space="0" w:sz="4" w:val="single"/>
          <w:right w:color="ed7d31" w:space="0" w:sz="4" w:val="single"/>
        </w:tblBorders>
        <w:tblLayout w:type="fixed"/>
        <w:tblLook w:val="0000"/>
      </w:tblPr>
      <w:tblGrid>
        <w:gridCol w:w="3975"/>
        <w:gridCol w:w="1620"/>
        <w:gridCol w:w="1725"/>
        <w:gridCol w:w="3720"/>
        <w:tblGridChange w:id="0">
          <w:tblGrid>
            <w:gridCol w:w="3975"/>
            <w:gridCol w:w="1620"/>
            <w:gridCol w:w="1725"/>
            <w:gridCol w:w="3720"/>
          </w:tblGrid>
        </w:tblGridChange>
      </w:tblGrid>
      <w:tr>
        <w:trPr>
          <w:cantSplit w:val="0"/>
          <w:trHeight w:val="300" w:hRule="atLeast"/>
          <w:tblHeader w:val="0"/>
        </w:trPr>
        <w:tc>
          <w:tcPr>
            <w:gridSpan w:val="4"/>
          </w:tcPr>
          <w:p w:rsidR="00000000" w:rsidDel="00000000" w:rsidP="00000000" w:rsidRDefault="00000000" w:rsidRPr="00000000" w14:paraId="0000001F">
            <w:pPr>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2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p w:rsidR="00000000" w:rsidDel="00000000" w:rsidP="00000000" w:rsidRDefault="00000000" w:rsidRPr="00000000" w14:paraId="0000002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p w:rsidR="00000000" w:rsidDel="00000000" w:rsidP="00000000" w:rsidRDefault="00000000" w:rsidRPr="00000000" w14:paraId="00000025">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p w:rsidR="00000000" w:rsidDel="00000000" w:rsidP="00000000" w:rsidRDefault="00000000" w:rsidRPr="00000000" w14:paraId="00000026">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p w:rsidR="00000000" w:rsidDel="00000000" w:rsidP="00000000" w:rsidRDefault="00000000" w:rsidRPr="00000000" w14:paraId="00000027">
            <w:pPr>
              <w:jc w:val="center"/>
              <w:rPr>
                <w:rFonts w:ascii="Arial" w:cs="Arial" w:eastAsia="Arial" w:hAnsi="Arial"/>
              </w:rPr>
            </w:pPr>
            <w:r w:rsidDel="00000000" w:rsidR="00000000" w:rsidRPr="00000000">
              <w:rPr>
                <w:rFonts w:ascii="Arial" w:cs="Arial" w:eastAsia="Arial" w:hAnsi="Arial"/>
                <w:rtl w:val="0"/>
              </w:rPr>
              <w:t xml:space="preserve">Gian Lucas San Martin</w:t>
            </w:r>
          </w:p>
        </w:tc>
        <w:tc>
          <w:tcPr/>
          <w:p w:rsidR="00000000" w:rsidDel="00000000" w:rsidP="00000000" w:rsidRDefault="00000000" w:rsidRPr="00000000" w14:paraId="00000028">
            <w:pPr>
              <w:tabs>
                <w:tab w:val="center" w:leader="none" w:pos="4320"/>
                <w:tab w:val="right" w:leader="none" w:pos="8640"/>
              </w:tabs>
              <w:spacing w:after="200" w:line="288" w:lineRule="auto"/>
              <w:jc w:val="center"/>
              <w:rPr>
                <w:rFonts w:ascii="Tahoma" w:cs="Tahoma" w:eastAsia="Tahoma" w:hAnsi="Tahoma"/>
              </w:rPr>
            </w:pPr>
            <w:r w:rsidDel="00000000" w:rsidR="00000000" w:rsidRPr="00000000">
              <w:rPr>
                <w:rFonts w:ascii="Tahoma" w:cs="Tahoma" w:eastAsia="Tahoma" w:hAnsi="Tahoma"/>
                <w:rtl w:val="0"/>
              </w:rPr>
              <w:t xml:space="preserve">Proton Lab</w:t>
            </w:r>
          </w:p>
        </w:tc>
        <w:tc>
          <w:tcPr/>
          <w:p w:rsidR="00000000" w:rsidDel="00000000" w:rsidP="00000000" w:rsidRDefault="00000000" w:rsidRPr="00000000" w14:paraId="00000029">
            <w:pPr>
              <w:widowControl w:val="0"/>
              <w:jc w:val="center"/>
              <w:rPr>
                <w:rFonts w:ascii="Tahoma" w:cs="Tahoma" w:eastAsia="Tahoma" w:hAnsi="Tahoma"/>
              </w:rPr>
            </w:pPr>
            <w:r w:rsidDel="00000000" w:rsidR="00000000" w:rsidRPr="00000000">
              <w:rPr>
                <w:i w:val="0"/>
                <w:iCs w:val="0"/>
                <w:sz w:val="24"/>
                <w:szCs w:val="24"/>
                <w:rtl w:val="0"/>
              </w:rPr>
              <w:t xml:space="preserve">+56954764325</w:t>
            </w:r>
            <w:r w:rsidDel="00000000" w:rsidR="00000000" w:rsidRPr="00000000">
              <w:rPr>
                <w:rtl w:val="0"/>
              </w:rPr>
            </w:r>
          </w:p>
        </w:tc>
        <w:tc>
          <w:tcPr/>
          <w:p w:rsidR="00000000" w:rsidDel="00000000" w:rsidP="00000000" w:rsidRDefault="00000000" w:rsidRPr="00000000" w14:paraId="0000002A">
            <w:pPr>
              <w:widowControl w:val="0"/>
              <w:rPr>
                <w:rFonts w:ascii="Tahoma" w:cs="Tahoma" w:eastAsia="Tahoma" w:hAnsi="Tahoma"/>
                <w:color w:val="0000ff"/>
                <w:u w:val="single"/>
              </w:rPr>
            </w:pPr>
            <w:r w:rsidDel="00000000" w:rsidR="00000000" w:rsidRPr="00000000">
              <w:rPr>
                <w:i w:val="0"/>
                <w:iCs w:val="0"/>
                <w:sz w:val="24"/>
                <w:szCs w:val="24"/>
                <w:rtl w:val="0"/>
              </w:rPr>
              <w:t xml:space="preserve">gia.sanmartin@duocuc.cl</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2B">
            <w:pPr>
              <w:jc w:val="center"/>
              <w:rPr>
                <w:rFonts w:ascii="Arial" w:cs="Arial" w:eastAsia="Arial" w:hAnsi="Arial"/>
              </w:rPr>
            </w:pPr>
            <w:r w:rsidDel="00000000" w:rsidR="00000000" w:rsidRPr="00000000">
              <w:rPr>
                <w:rFonts w:ascii="Arial" w:cs="Arial" w:eastAsia="Arial" w:hAnsi="Arial"/>
                <w:rtl w:val="0"/>
              </w:rPr>
              <w:t xml:space="preserve">Nicolas Lago</w:t>
            </w:r>
          </w:p>
        </w:tc>
        <w:tc>
          <w:tcPr/>
          <w:p w:rsidR="00000000" w:rsidDel="00000000" w:rsidP="00000000" w:rsidRDefault="00000000" w:rsidRPr="00000000" w14:paraId="0000002C">
            <w:pPr>
              <w:tabs>
                <w:tab w:val="center" w:leader="none" w:pos="4320"/>
                <w:tab w:val="right" w:leader="none" w:pos="8640"/>
              </w:tabs>
              <w:spacing w:after="200" w:line="288" w:lineRule="auto"/>
              <w:jc w:val="center"/>
              <w:rPr>
                <w:rFonts w:ascii="Tahoma" w:cs="Tahoma" w:eastAsia="Tahoma" w:hAnsi="Tahoma"/>
              </w:rPr>
            </w:pPr>
            <w:r w:rsidDel="00000000" w:rsidR="00000000" w:rsidRPr="00000000">
              <w:rPr>
                <w:rFonts w:ascii="Tahoma" w:cs="Tahoma" w:eastAsia="Tahoma" w:hAnsi="Tahoma"/>
                <w:rtl w:val="0"/>
              </w:rPr>
              <w:t xml:space="preserve">Proton Lab</w:t>
            </w:r>
          </w:p>
        </w:tc>
        <w:tc>
          <w:tcPr/>
          <w:p w:rsidR="00000000" w:rsidDel="00000000" w:rsidP="00000000" w:rsidRDefault="00000000" w:rsidRPr="00000000" w14:paraId="0000002D">
            <w:pPr>
              <w:widowControl w:val="0"/>
              <w:jc w:val="center"/>
              <w:rPr>
                <w:rFonts w:ascii="Tahoma" w:cs="Tahoma" w:eastAsia="Tahoma" w:hAnsi="Tahoma"/>
              </w:rPr>
            </w:pPr>
            <w:r w:rsidDel="00000000" w:rsidR="00000000" w:rsidRPr="00000000">
              <w:rPr>
                <w:i w:val="0"/>
                <w:iCs w:val="0"/>
                <w:sz w:val="24"/>
                <w:szCs w:val="24"/>
                <w:rtl w:val="0"/>
              </w:rPr>
              <w:t xml:space="preserve">+56954764325</w:t>
            </w:r>
            <w:r w:rsidDel="00000000" w:rsidR="00000000" w:rsidRPr="00000000">
              <w:rPr>
                <w:rtl w:val="0"/>
              </w:rPr>
            </w:r>
          </w:p>
        </w:tc>
        <w:tc>
          <w:tcPr/>
          <w:p w:rsidR="00000000" w:rsidDel="00000000" w:rsidP="00000000" w:rsidRDefault="00000000" w:rsidRPr="00000000" w14:paraId="0000002E">
            <w:pPr>
              <w:rPr>
                <w:rFonts w:ascii="Tahoma" w:cs="Tahoma" w:eastAsia="Tahoma" w:hAnsi="Tahoma"/>
                <w:color w:val="0000ff"/>
                <w:u w:val="single"/>
              </w:rPr>
            </w:pPr>
            <w:r w:rsidDel="00000000" w:rsidR="00000000" w:rsidRPr="00000000">
              <w:rPr>
                <w:i w:val="0"/>
                <w:iCs w:val="0"/>
                <w:sz w:val="24"/>
                <w:szCs w:val="24"/>
                <w:rtl w:val="0"/>
              </w:rPr>
              <w:t xml:space="preserve">nic.lagosf@duocuc.cl</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2F">
            <w:pPr>
              <w:jc w:val="center"/>
              <w:rPr>
                <w:rFonts w:ascii="Arial" w:cs="Arial" w:eastAsia="Arial" w:hAnsi="Arial"/>
              </w:rPr>
            </w:pPr>
            <w:r w:rsidDel="00000000" w:rsidR="00000000" w:rsidRPr="00000000">
              <w:rPr>
                <w:rFonts w:ascii="Arial" w:cs="Arial" w:eastAsia="Arial" w:hAnsi="Arial"/>
                <w:rtl w:val="0"/>
              </w:rPr>
              <w:t xml:space="preserve">Pedro Arriaza M.</w:t>
            </w:r>
          </w:p>
        </w:tc>
        <w:tc>
          <w:tcPr/>
          <w:p w:rsidR="00000000" w:rsidDel="00000000" w:rsidP="00000000" w:rsidRDefault="00000000" w:rsidRPr="00000000" w14:paraId="00000030">
            <w:pPr>
              <w:tabs>
                <w:tab w:val="center" w:leader="none" w:pos="4320"/>
                <w:tab w:val="right" w:leader="none" w:pos="8640"/>
              </w:tabs>
              <w:spacing w:after="200" w:line="288" w:lineRule="auto"/>
              <w:jc w:val="center"/>
              <w:rPr>
                <w:rFonts w:ascii="Tahoma" w:cs="Tahoma" w:eastAsia="Tahoma" w:hAnsi="Tahoma"/>
              </w:rPr>
            </w:pPr>
            <w:r w:rsidDel="00000000" w:rsidR="00000000" w:rsidRPr="00000000">
              <w:rPr>
                <w:rFonts w:ascii="Tahoma" w:cs="Tahoma" w:eastAsia="Tahoma" w:hAnsi="Tahoma"/>
                <w:rtl w:val="0"/>
              </w:rPr>
              <w:t xml:space="preserve">Proton Lab</w:t>
            </w:r>
          </w:p>
        </w:tc>
        <w:tc>
          <w:tcPr/>
          <w:p w:rsidR="00000000" w:rsidDel="00000000" w:rsidP="00000000" w:rsidRDefault="00000000" w:rsidRPr="00000000" w14:paraId="00000031">
            <w:pPr>
              <w:widowControl w:val="0"/>
              <w:jc w:val="center"/>
              <w:rPr>
                <w:rFonts w:ascii="Tahoma" w:cs="Tahoma" w:eastAsia="Tahoma" w:hAnsi="Tahoma"/>
              </w:rPr>
            </w:pPr>
            <w:r w:rsidDel="00000000" w:rsidR="00000000" w:rsidRPr="00000000">
              <w:rPr>
                <w:i w:val="0"/>
                <w:iCs w:val="0"/>
                <w:sz w:val="24"/>
                <w:szCs w:val="24"/>
                <w:rtl w:val="0"/>
              </w:rPr>
              <w:t xml:space="preserve">+56954764325</w:t>
            </w:r>
            <w:r w:rsidDel="00000000" w:rsidR="00000000" w:rsidRPr="00000000">
              <w:rPr>
                <w:rtl w:val="0"/>
              </w:rPr>
            </w:r>
          </w:p>
        </w:tc>
        <w:tc>
          <w:tcPr/>
          <w:p w:rsidR="00000000" w:rsidDel="00000000" w:rsidP="00000000" w:rsidRDefault="00000000" w:rsidRPr="00000000" w14:paraId="00000032">
            <w:pPr>
              <w:rPr>
                <w:rFonts w:ascii="Tahoma" w:cs="Tahoma" w:eastAsia="Tahoma" w:hAnsi="Tahoma"/>
                <w:color w:val="0000ff"/>
                <w:u w:val="single"/>
              </w:rPr>
            </w:pPr>
            <w:r w:rsidDel="00000000" w:rsidR="00000000" w:rsidRPr="00000000">
              <w:rPr>
                <w:i w:val="0"/>
                <w:iCs w:val="0"/>
                <w:color w:val="0f1115"/>
                <w:sz w:val="24"/>
                <w:szCs w:val="24"/>
                <w:highlight w:val="white"/>
                <w:rtl w:val="0"/>
              </w:rPr>
              <w:t xml:space="preserve">pe.arriaza@duocuc.cl</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33">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34">
            <w:pPr>
              <w:rPr>
                <w:rFonts w:ascii="Tahoma" w:cs="Tahoma" w:eastAsia="Tahoma" w:hAnsi="Tahoma"/>
              </w:rPr>
            </w:pPr>
            <w:r w:rsidDel="00000000" w:rsidR="00000000" w:rsidRPr="00000000">
              <w:rPr>
                <w:rtl w:val="0"/>
              </w:rPr>
            </w:r>
          </w:p>
        </w:tc>
        <w:tc>
          <w:tcPr/>
          <w:p w:rsidR="00000000" w:rsidDel="00000000" w:rsidP="00000000" w:rsidRDefault="00000000" w:rsidRPr="00000000" w14:paraId="00000035">
            <w:pPr>
              <w:jc w:val="right"/>
              <w:rPr>
                <w:rFonts w:ascii="Tahoma" w:cs="Tahoma" w:eastAsia="Tahoma" w:hAnsi="Tahoma"/>
              </w:rPr>
            </w:pPr>
            <w:r w:rsidDel="00000000" w:rsidR="00000000" w:rsidRPr="00000000">
              <w:rPr>
                <w:rtl w:val="0"/>
              </w:rPr>
            </w:r>
          </w:p>
        </w:tc>
        <w:tc>
          <w:tcPr/>
          <w:p w:rsidR="00000000" w:rsidDel="00000000" w:rsidP="00000000" w:rsidRDefault="00000000" w:rsidRPr="00000000" w14:paraId="00000036">
            <w:pPr>
              <w:rPr>
                <w:rFonts w:ascii="Tahoma" w:cs="Tahoma" w:eastAsia="Tahoma" w:hAnsi="Tahoma"/>
                <w:color w:val="0000ff"/>
                <w:u w:val="single"/>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tabs>
          <w:tab w:val="center" w:leader="none" w:pos="4320"/>
          <w:tab w:val="right" w:leader="none" w:pos="8640"/>
        </w:tabs>
        <w:spacing w:after="0" w:line="240" w:lineRule="auto"/>
        <w:jc w:val="center"/>
        <w:rPr/>
      </w:pPr>
      <w:r w:rsidDel="00000000" w:rsidR="00000000" w:rsidRPr="00000000">
        <w:rPr/>
        <w:drawing>
          <wp:inline distB="114300" distT="114300" distL="114300" distR="114300">
            <wp:extent cx="1609725" cy="1482259"/>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609725" cy="148225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tabs>
          <w:tab w:val="center" w:leader="none" w:pos="4320"/>
          <w:tab w:val="right" w:leader="none" w:pos="8640"/>
        </w:tabs>
        <w:spacing w:after="0" w:line="240" w:lineRule="auto"/>
        <w:jc w:val="center"/>
        <w:rPr/>
      </w:pPr>
      <w:r w:rsidDel="00000000" w:rsidR="00000000" w:rsidRPr="00000000">
        <w:rPr>
          <w:rtl w:val="0"/>
        </w:rPr>
      </w:r>
    </w:p>
    <w:p w:rsidR="00000000" w:rsidDel="00000000" w:rsidP="00000000" w:rsidRDefault="00000000" w:rsidRPr="00000000" w14:paraId="0000003A">
      <w:pPr>
        <w:tabs>
          <w:tab w:val="center" w:leader="none" w:pos="4320"/>
          <w:tab w:val="right" w:leader="none" w:pos="8640"/>
        </w:tabs>
        <w:spacing w:after="0" w:line="240" w:lineRule="auto"/>
        <w:jc w:val="center"/>
        <w:rPr/>
      </w:pPr>
      <w:r w:rsidDel="00000000" w:rsidR="00000000" w:rsidRPr="00000000">
        <w:rPr>
          <w:rtl w:val="0"/>
        </w:rPr>
      </w:r>
    </w:p>
    <w:p w:rsidR="00000000" w:rsidDel="00000000" w:rsidP="00000000" w:rsidRDefault="00000000" w:rsidRPr="00000000" w14:paraId="0000003B">
      <w:pPr>
        <w:tabs>
          <w:tab w:val="center" w:leader="none" w:pos="4320"/>
          <w:tab w:val="right" w:leader="none" w:pos="8640"/>
        </w:tabs>
        <w:spacing w:after="0" w:line="240" w:lineRule="auto"/>
        <w:jc w:val="center"/>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Introducción </w:t>
      </w:r>
    </w:p>
    <w:p w:rsidR="00000000" w:rsidDel="00000000" w:rsidP="00000000" w:rsidRDefault="00000000" w:rsidRPr="00000000" w14:paraId="0000003D">
      <w:pPr>
        <w:tabs>
          <w:tab w:val="left" w:leader="none" w:pos="1368"/>
        </w:tabs>
        <w:rPr>
          <w:b w:val="1"/>
          <w:bCs w:val="1"/>
        </w:rPr>
      </w:pPr>
      <w:r w:rsidDel="00000000" w:rsidR="00000000" w:rsidRPr="00000000">
        <w:rPr>
          <w:b w:val="1"/>
          <w:bCs w:val="1"/>
          <w:rtl w:val="0"/>
        </w:rPr>
        <w:t xml:space="preserve">Breve descripción del proyecto al cual hace referencia el sprint</w:t>
      </w:r>
    </w:p>
    <w:p w:rsidR="00000000" w:rsidDel="00000000" w:rsidP="00000000" w:rsidRDefault="00000000" w:rsidRPr="00000000" w14:paraId="0000003E">
      <w:pPr>
        <w:shd w:fill="ffffff" w:val="clear"/>
        <w:tabs>
          <w:tab w:val="left" w:leader="none" w:pos="1368"/>
        </w:tabs>
        <w:spacing w:after="240" w:before="240" w:lineRule="auto"/>
        <w:rPr>
          <w:i w:val="0"/>
          <w:iCs w:val="0"/>
          <w:color w:val="0f1115"/>
          <w:sz w:val="24"/>
          <w:szCs w:val="24"/>
        </w:rPr>
      </w:pPr>
      <w:r w:rsidDel="00000000" w:rsidR="00000000" w:rsidRPr="00000000">
        <w:rPr>
          <w:i w:val="0"/>
          <w:iCs w:val="0"/>
          <w:color w:val="0f1115"/>
          <w:sz w:val="24"/>
          <w:szCs w:val="24"/>
          <w:rtl w:val="0"/>
        </w:rPr>
        <w:t xml:space="preserve">El proyecto Proton Lab consiste en el desarrollo de una Plataforma B2B con ERP Interno para una empresa del sector tecnológico/laboratorio/industrial. La solución permite gestionar catálogo de productos técnicos, solicitudes de cotización, pedidos, inventario, bodega, despachos y usuarios con control de acceso por roles (RBAC). El proyecto utiliza React + Vite en frontend, Node.js + Firebase (Auth y Firestore) en backend, y se despliega en Vercel con integración continua vía GitHub.</w:t>
      </w:r>
    </w:p>
    <w:p w:rsidR="00000000" w:rsidDel="00000000" w:rsidP="00000000" w:rsidRDefault="00000000" w:rsidRPr="00000000" w14:paraId="0000003F">
      <w:pPr>
        <w:shd w:fill="ffffff" w:val="clear"/>
        <w:tabs>
          <w:tab w:val="left" w:leader="none" w:pos="1368"/>
        </w:tabs>
        <w:spacing w:after="240" w:before="240" w:lineRule="auto"/>
        <w:rPr/>
      </w:pPr>
      <w:r w:rsidDel="00000000" w:rsidR="00000000" w:rsidRPr="00000000">
        <w:rPr>
          <w:b w:val="1"/>
          <w:bCs w:val="1"/>
          <w:i w:val="0"/>
          <w:iCs w:val="0"/>
          <w:color w:val="0f1115"/>
          <w:sz w:val="24"/>
          <w:szCs w:val="24"/>
          <w:rtl w:val="0"/>
        </w:rPr>
        <w:t xml:space="preserve">El presente documento reporta el avance del Sprint 2</w:t>
      </w:r>
      <w:r w:rsidDel="00000000" w:rsidR="00000000" w:rsidRPr="00000000">
        <w:rPr>
          <w:i w:val="0"/>
          <w:iCs w:val="0"/>
          <w:color w:val="0f1115"/>
          <w:sz w:val="24"/>
          <w:szCs w:val="24"/>
          <w:rtl w:val="0"/>
        </w:rPr>
        <w:t xml:space="preserve">, cuyo objetivo principal es implementar el Core Business de la plataforma.</w:t>
      </w:r>
      <w:r w:rsidDel="00000000" w:rsidR="00000000" w:rsidRPr="00000000">
        <w:rPr>
          <w:rtl w:val="0"/>
        </w:rPr>
      </w:r>
    </w:p>
    <w:p w:rsidR="00000000" w:rsidDel="00000000" w:rsidP="00000000" w:rsidRDefault="00000000" w:rsidRPr="00000000" w14:paraId="00000040">
      <w:pPr>
        <w:tabs>
          <w:tab w:val="left" w:leader="none" w:pos="1368"/>
        </w:tabs>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Resumen Sprint</w:t>
      </w:r>
    </w:p>
    <w:p w:rsidR="00000000" w:rsidDel="00000000" w:rsidP="00000000" w:rsidRDefault="00000000" w:rsidRPr="00000000" w14:paraId="00000042">
      <w:pPr>
        <w:rPr>
          <w:i w:val="0"/>
          <w:iCs w:val="0"/>
          <w:color w:val="0f1115"/>
          <w:sz w:val="24"/>
          <w:szCs w:val="24"/>
        </w:rPr>
      </w:pPr>
      <w:r w:rsidDel="00000000" w:rsidR="00000000" w:rsidRPr="00000000">
        <w:rPr>
          <w:b w:val="1"/>
          <w:bCs w:val="1"/>
          <w:rtl w:val="0"/>
        </w:rPr>
        <w:t xml:space="preserve">Descripción de lo realizado en este sprint señalando fechas de ejecución y en caso de no realizar alguna tarea describir razón y cuando lo abordará</w:t>
      </w:r>
      <w:r w:rsidDel="00000000" w:rsidR="00000000" w:rsidRPr="00000000">
        <w:rPr>
          <w:rtl w:val="0"/>
        </w:rPr>
      </w:r>
    </w:p>
    <w:p w:rsidR="00000000" w:rsidDel="00000000" w:rsidP="00000000" w:rsidRDefault="00000000" w:rsidRPr="00000000" w14:paraId="00000043">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44">
      <w:pPr>
        <w:shd w:fill="ffffff" w:val="clear"/>
        <w:spacing w:after="240" w:before="240" w:lineRule="auto"/>
        <w:rPr>
          <w:b w:val="1"/>
          <w:bCs w:val="1"/>
          <w:i w:val="0"/>
          <w:iCs w:val="0"/>
          <w:color w:val="0f1115"/>
          <w:sz w:val="24"/>
          <w:szCs w:val="24"/>
        </w:rPr>
      </w:pPr>
      <w:r w:rsidDel="00000000" w:rsidR="00000000" w:rsidRPr="00000000">
        <w:rPr>
          <w:i w:val="0"/>
          <w:iCs w:val="0"/>
          <w:color w:val="0f1115"/>
          <w:sz w:val="24"/>
          <w:szCs w:val="24"/>
          <w:rtl w:val="0"/>
        </w:rPr>
        <w:t xml:space="preserve">Período de ejecución: 11 de Abril al 30 de Mayo de 2026 (Semanas 1 a 7)</w:t>
      </w:r>
      <w:r w:rsidDel="00000000" w:rsidR="00000000" w:rsidRPr="00000000">
        <w:rPr>
          <w:rtl w:val="0"/>
        </w:rPr>
      </w:r>
    </w:p>
    <w:p w:rsidR="00000000" w:rsidDel="00000000" w:rsidP="00000000" w:rsidRDefault="00000000" w:rsidRPr="00000000" w14:paraId="00000045">
      <w:pPr>
        <w:shd w:fill="ffffff" w:val="clear"/>
        <w:spacing w:after="240" w:before="240" w:lineRule="auto"/>
        <w:rPr>
          <w:i w:val="0"/>
          <w:iCs w:val="0"/>
          <w:color w:val="0f1115"/>
          <w:sz w:val="24"/>
          <w:szCs w:val="24"/>
        </w:rPr>
      </w:pPr>
      <w:r w:rsidDel="00000000" w:rsidR="00000000" w:rsidRPr="00000000">
        <w:rPr>
          <w:b w:val="1"/>
          <w:bCs w:val="1"/>
          <w:i w:val="0"/>
          <w:iCs w:val="0"/>
          <w:color w:val="0f1115"/>
          <w:sz w:val="24"/>
          <w:szCs w:val="24"/>
          <w:rtl w:val="0"/>
        </w:rPr>
        <w:t xml:space="preserve">Resumen general:</w:t>
        <w:br w:type="textWrapping"/>
      </w:r>
      <w:r w:rsidDel="00000000" w:rsidR="00000000" w:rsidRPr="00000000">
        <w:rPr>
          <w:i w:val="0"/>
          <w:iCs w:val="0"/>
          <w:color w:val="0f1115"/>
          <w:sz w:val="24"/>
          <w:szCs w:val="24"/>
          <w:rtl w:val="0"/>
        </w:rPr>
        <w:t xml:space="preserve">Durante este sprint, el equipo trabajó en la implementación de las funcionalidades centrales del negocio: visualización de catálogo técnico, detalle de productos, solicitud de cotizaciones, gestión de cotizaciones por parte del vendedor, CRUD de productos para el administrador, validación de datos, buscador global y sistema de autenticación con Firebase.</w:t>
      </w:r>
    </w:p>
    <w:p w:rsidR="00000000" w:rsidDel="00000000" w:rsidP="00000000" w:rsidRDefault="00000000" w:rsidRPr="00000000" w14:paraId="00000046">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47">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48">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49">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4A">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4B">
      <w:pPr>
        <w:shd w:fill="ffffff" w:val="clear"/>
        <w:spacing w:after="240" w:before="240" w:lineRule="auto"/>
        <w:rPr>
          <w:b w:val="1"/>
          <w:bCs w:val="1"/>
          <w:i w:val="0"/>
          <w:iCs w:val="0"/>
          <w:color w:val="0f1115"/>
          <w:sz w:val="24"/>
          <w:szCs w:val="24"/>
        </w:rPr>
      </w:pPr>
      <w:r w:rsidDel="00000000" w:rsidR="00000000" w:rsidRPr="00000000">
        <w:rPr>
          <w:b w:val="1"/>
          <w:bCs w:val="1"/>
          <w:i w:val="0"/>
          <w:iCs w:val="0"/>
          <w:color w:val="0f1115"/>
          <w:sz w:val="24"/>
          <w:szCs w:val="24"/>
          <w:rtl w:val="0"/>
        </w:rPr>
        <w:t xml:space="preserve">Métricas de avance al 30 de abril:</w:t>
      </w:r>
    </w:p>
    <w:p w:rsidR="00000000" w:rsidDel="00000000" w:rsidP="00000000" w:rsidRDefault="00000000" w:rsidRPr="00000000" w14:paraId="0000004C">
      <w:pPr>
        <w:numPr>
          <w:ilvl w:val="0"/>
          <w:numId w:val="5"/>
        </w:numPr>
        <w:shd w:fill="ffffff" w:val="clear"/>
        <w:spacing w:after="0" w:afterAutospacing="0" w:before="240" w:lineRule="auto"/>
        <w:ind w:left="720" w:hanging="360"/>
        <w:rPr>
          <w:rFonts w:ascii="Calibri" w:cs="Calibri" w:eastAsia="Calibri" w:hAnsi="Calibri"/>
        </w:rPr>
      </w:pPr>
      <w:r w:rsidDel="00000000" w:rsidR="00000000" w:rsidRPr="00000000">
        <w:rPr>
          <w:i w:val="0"/>
          <w:iCs w:val="0"/>
          <w:color w:val="0f1115"/>
          <w:sz w:val="24"/>
          <w:szCs w:val="24"/>
          <w:rtl w:val="0"/>
        </w:rPr>
        <w:t xml:space="preserve">12 Historias de Usuario (HU) abordadas en Sprint 2</w:t>
      </w:r>
    </w:p>
    <w:p w:rsidR="00000000" w:rsidDel="00000000" w:rsidP="00000000" w:rsidRDefault="00000000" w:rsidRPr="00000000" w14:paraId="0000004D">
      <w:pPr>
        <w:numPr>
          <w:ilvl w:val="0"/>
          <w:numId w:val="5"/>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36 tareas distribuidas entre Backend, Frontend y QA</w:t>
      </w:r>
    </w:p>
    <w:p w:rsidR="00000000" w:rsidDel="00000000" w:rsidP="00000000" w:rsidRDefault="00000000" w:rsidRPr="00000000" w14:paraId="0000004E">
      <w:pPr>
        <w:numPr>
          <w:ilvl w:val="0"/>
          <w:numId w:val="5"/>
        </w:numPr>
        <w:shd w:fill="ffffff" w:val="clear"/>
        <w:spacing w:after="24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Total horas ejecutadas al corte: 234 de 600 horas planificadas para el Sprint 2</w:t>
      </w:r>
    </w:p>
    <w:p w:rsidR="00000000" w:rsidDel="00000000" w:rsidP="00000000" w:rsidRDefault="00000000" w:rsidRPr="00000000" w14:paraId="0000004F">
      <w:pPr>
        <w:shd w:fill="ffffff" w:val="clear"/>
        <w:spacing w:after="240" w:before="340" w:lineRule="auto"/>
        <w:rPr>
          <w:i w:val="0"/>
          <w:iCs w:val="0"/>
          <w:color w:val="0f1115"/>
          <w:sz w:val="24"/>
          <w:szCs w:val="24"/>
        </w:rPr>
      </w:pPr>
      <w:r w:rsidDel="00000000" w:rsidR="00000000" w:rsidRPr="00000000">
        <w:rPr>
          <w:rtl w:val="0"/>
        </w:rPr>
      </w:r>
    </w:p>
    <w:p w:rsidR="00000000" w:rsidDel="00000000" w:rsidP="00000000" w:rsidRDefault="00000000" w:rsidRPr="00000000" w14:paraId="00000050">
      <w:pPr>
        <w:shd w:fill="ffffff" w:val="clear"/>
        <w:spacing w:after="240" w:before="240" w:lineRule="auto"/>
        <w:rPr>
          <w:i w:val="0"/>
          <w:iCs w:val="0"/>
          <w:color w:val="0f1115"/>
          <w:sz w:val="24"/>
          <w:szCs w:val="24"/>
        </w:rPr>
      </w:pPr>
      <w:r w:rsidDel="00000000" w:rsidR="00000000" w:rsidRPr="00000000">
        <w:rPr>
          <w:i w:val="0"/>
          <w:iCs w:val="0"/>
          <w:color w:val="0f1115"/>
          <w:sz w:val="24"/>
          <w:szCs w:val="24"/>
          <w:rtl w:val="0"/>
        </w:rPr>
        <w:t xml:space="preserve">Tareas no realizadas al corte (en progreso):</w:t>
        <w:br w:type="textWrapping"/>
        <w:t xml:space="preserve">Al 30 de abril, varias tareas se encuentran "En proceso" según el Sprint Backlog. Se continuará trabajando en ellas durante las semanas restantes del sprint (hasta el 30 de mayo). Las principales tareas pendientes son:</w:t>
      </w:r>
    </w:p>
    <w:p w:rsidR="00000000" w:rsidDel="00000000" w:rsidP="00000000" w:rsidRDefault="00000000" w:rsidRPr="00000000" w14:paraId="00000051">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52">
      <w:pPr>
        <w:numPr>
          <w:ilvl w:val="0"/>
          <w:numId w:val="3"/>
        </w:numPr>
        <w:shd w:fill="ffffff" w:val="clear"/>
        <w:spacing w:after="0" w:afterAutospacing="0" w:before="240" w:lineRule="auto"/>
        <w:ind w:left="720" w:hanging="360"/>
        <w:rPr/>
      </w:pPr>
      <w:r w:rsidDel="00000000" w:rsidR="00000000" w:rsidRPr="00000000">
        <w:rPr>
          <w:i w:val="0"/>
          <w:iCs w:val="0"/>
          <w:color w:val="0f1115"/>
          <w:sz w:val="24"/>
          <w:szCs w:val="24"/>
          <w:rtl w:val="0"/>
        </w:rPr>
        <w:t xml:space="preserve">Endpoint </w:t>
      </w:r>
      <w:r w:rsidDel="00000000" w:rsidR="00000000" w:rsidRPr="00000000">
        <w:rPr>
          <w:i w:val="0"/>
          <w:iCs w:val="0"/>
          <w:color w:val="0f1115"/>
          <w:sz w:val="24"/>
          <w:szCs w:val="24"/>
          <w:shd w:fill="ebeef2" w:val="clear"/>
          <w:rtl w:val="0"/>
        </w:rPr>
        <w:t xml:space="preserve">GET /products</w:t>
      </w:r>
      <w:r w:rsidDel="00000000" w:rsidR="00000000" w:rsidRPr="00000000">
        <w:rPr>
          <w:i w:val="0"/>
          <w:iCs w:val="0"/>
          <w:color w:val="0f1115"/>
          <w:sz w:val="24"/>
          <w:szCs w:val="24"/>
          <w:rtl w:val="0"/>
        </w:rPr>
        <w:t xml:space="preserve"> con paginación (Backend)</w:t>
      </w:r>
    </w:p>
    <w:p w:rsidR="00000000" w:rsidDel="00000000" w:rsidP="00000000" w:rsidRDefault="00000000" w:rsidRPr="00000000" w14:paraId="00000053">
      <w:pPr>
        <w:numPr>
          <w:ilvl w:val="0"/>
          <w:numId w:val="3"/>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Grid de productos y sidebar de filtros (Frontend)</w:t>
      </w:r>
    </w:p>
    <w:p w:rsidR="00000000" w:rsidDel="00000000" w:rsidP="00000000" w:rsidRDefault="00000000" w:rsidRPr="00000000" w14:paraId="00000054">
      <w:pPr>
        <w:numPr>
          <w:ilvl w:val="0"/>
          <w:numId w:val="3"/>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Página de detalle con specs dinámicas (Frontend)</w:t>
      </w:r>
    </w:p>
    <w:p w:rsidR="00000000" w:rsidDel="00000000" w:rsidP="00000000" w:rsidRDefault="00000000" w:rsidRPr="00000000" w14:paraId="00000055">
      <w:pPr>
        <w:numPr>
          <w:ilvl w:val="0"/>
          <w:numId w:val="3"/>
        </w:numPr>
        <w:shd w:fill="ffffff" w:val="clear"/>
        <w:spacing w:after="0" w:afterAutospacing="0" w:before="0" w:beforeAutospacing="0" w:lineRule="auto"/>
        <w:ind w:left="720" w:hanging="360"/>
        <w:rPr/>
      </w:pPr>
      <w:r w:rsidDel="00000000" w:rsidR="00000000" w:rsidRPr="00000000">
        <w:rPr>
          <w:i w:val="0"/>
          <w:iCs w:val="0"/>
          <w:color w:val="0f1115"/>
          <w:sz w:val="24"/>
          <w:szCs w:val="24"/>
          <w:shd w:fill="ebeef2" w:val="clear"/>
          <w:rtl w:val="0"/>
        </w:rPr>
        <w:t xml:space="preserve">POST /quotes</w:t>
      </w:r>
      <w:r w:rsidDel="00000000" w:rsidR="00000000" w:rsidRPr="00000000">
        <w:rPr>
          <w:i w:val="0"/>
          <w:iCs w:val="0"/>
          <w:color w:val="0f1115"/>
          <w:sz w:val="24"/>
          <w:szCs w:val="24"/>
          <w:rtl w:val="0"/>
        </w:rPr>
        <w:t xml:space="preserve"> </w:t>
      </w:r>
      <w:r w:rsidDel="00000000" w:rsidR="00000000" w:rsidRPr="00000000">
        <w:rPr>
          <w:i w:val="0"/>
          <w:iCs w:val="0"/>
          <w:color w:val="0f1115"/>
          <w:sz w:val="24"/>
          <w:szCs w:val="24"/>
          <w:rtl w:val="0"/>
        </w:rPr>
        <w:t xml:space="preserve">con validación</w:t>
      </w:r>
      <w:r w:rsidDel="00000000" w:rsidR="00000000" w:rsidRPr="00000000">
        <w:rPr>
          <w:i w:val="0"/>
          <w:iCs w:val="0"/>
          <w:color w:val="0f1115"/>
          <w:sz w:val="24"/>
          <w:szCs w:val="24"/>
          <w:rtl w:val="0"/>
        </w:rPr>
        <w:t xml:space="preserve"> Zod (Backend)</w:t>
      </w:r>
    </w:p>
    <w:p w:rsidR="00000000" w:rsidDel="00000000" w:rsidP="00000000" w:rsidRDefault="00000000" w:rsidRPr="00000000" w14:paraId="00000056">
      <w:pPr>
        <w:numPr>
          <w:ilvl w:val="0"/>
          <w:numId w:val="3"/>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Modal de cotización y feedback de éxito (Frontend)</w:t>
      </w:r>
    </w:p>
    <w:p w:rsidR="00000000" w:rsidDel="00000000" w:rsidP="00000000" w:rsidRDefault="00000000" w:rsidRPr="00000000" w14:paraId="00000057">
      <w:pPr>
        <w:numPr>
          <w:ilvl w:val="0"/>
          <w:numId w:val="3"/>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Tabla de gestión de cotizaciones (Frontend)</w:t>
      </w:r>
    </w:p>
    <w:p w:rsidR="00000000" w:rsidDel="00000000" w:rsidP="00000000" w:rsidRDefault="00000000" w:rsidRPr="00000000" w14:paraId="00000058">
      <w:pPr>
        <w:numPr>
          <w:ilvl w:val="0"/>
          <w:numId w:val="3"/>
        </w:numPr>
        <w:shd w:fill="ffffff" w:val="clear"/>
        <w:spacing w:after="24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Pantalla de Login y persistencia de sesión (Frontend)</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Tareas realizadas</w:t>
      </w:r>
    </w:p>
    <w:p w:rsidR="00000000" w:rsidDel="00000000" w:rsidP="00000000" w:rsidRDefault="00000000" w:rsidRPr="00000000" w14:paraId="00000063">
      <w:pPr>
        <w:rPr>
          <w:b w:val="1"/>
          <w:bCs w:val="1"/>
        </w:rPr>
      </w:pPr>
      <w:r w:rsidDel="00000000" w:rsidR="00000000" w:rsidRPr="00000000">
        <w:rPr>
          <w:b w:val="1"/>
          <w:bCs w:val="1"/>
          <w:rtl w:val="0"/>
        </w:rPr>
        <w:t xml:space="preserve">Descripción detallada de las tareas realizadas y aquellas postergadas justificando </w:t>
      </w:r>
    </w:p>
    <w:p w:rsidR="00000000" w:rsidDel="00000000" w:rsidP="00000000" w:rsidRDefault="00000000" w:rsidRPr="00000000" w14:paraId="00000064">
      <w:pPr>
        <w:shd w:fill="ffffff" w:val="clear"/>
        <w:spacing w:after="240" w:before="240" w:lineRule="auto"/>
        <w:rPr>
          <w:i w:val="0"/>
          <w:iCs w:val="0"/>
          <w:color w:val="0f1115"/>
          <w:sz w:val="24"/>
          <w:szCs w:val="24"/>
        </w:rPr>
      </w:pPr>
      <w:r w:rsidDel="00000000" w:rsidR="00000000" w:rsidRPr="00000000">
        <w:rPr>
          <w:i w:val="0"/>
          <w:iCs w:val="0"/>
          <w:color w:val="0f1115"/>
          <w:sz w:val="24"/>
          <w:szCs w:val="24"/>
          <w:rtl w:val="0"/>
        </w:rPr>
        <w:t xml:space="preserve">A continuación, se detalla el estado de las tareas por Historia de Usuario al 30 de abril:</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3285"/>
        <w:gridCol w:w="1980"/>
        <w:gridCol w:w="1875"/>
        <w:tblGridChange w:id="0">
          <w:tblGrid>
            <w:gridCol w:w="1740"/>
            <w:gridCol w:w="3285"/>
            <w:gridCol w:w="1980"/>
            <w:gridCol w:w="1875"/>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5">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ID HU</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6">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Descripción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7">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Estado</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8">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Horas Avance</w:t>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9">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HU-001</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A">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Ver catálogo de productos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B">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En proceso</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C">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22/30</w:t>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D">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HU-002</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E">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Ver detalle técnico de producto</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F">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En proceso</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0">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24/30</w:t>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1">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HU-003</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2">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Solicitar cotización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3">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En proceso</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4">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18/30</w:t>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5">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HU-004</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6">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Listar cotizaciones pendientes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7">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En proceso</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8">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24/30</w:t>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9">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HU-005</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A">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Actualizar estado de cotización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B">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En proceso</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C">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20/30</w:t>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D">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HU-006</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E">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Gestionar catálogo (CRUD)</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F">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En proceso</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0">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22/30</w:t>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1">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HU-007</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2">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Validar datos de entrada</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3">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En proceso</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4">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19/30</w:t>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5">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HU-008</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6">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Buscador global de productos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7">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En proceso</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8">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24/30</w:t>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9">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HU-009</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A">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Asignar prioridad a cotizaciones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B">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En proceso</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C">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24/30</w:t>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D">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HU-010</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E">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Formato estándar de respuestas API</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F">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En proceso</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0">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26/30</w:t>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1">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HU-011</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2">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Logs de auditoría iniciales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3">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En proceso</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4">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17/30</w:t>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5">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HU-012</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6">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Login con Firebase Auth</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7">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En proceso</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8">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23/30</w:t>
            </w:r>
          </w:p>
        </w:tc>
      </w:tr>
    </w:tbl>
    <w:p w:rsidR="00000000" w:rsidDel="00000000" w:rsidP="00000000" w:rsidRDefault="00000000" w:rsidRPr="00000000" w14:paraId="00000099">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9A">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9B">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9C">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9D">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9E">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9F">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A0">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A1">
      <w:pPr>
        <w:shd w:fill="ffffff" w:val="clear"/>
        <w:spacing w:after="240" w:before="240" w:lineRule="auto"/>
        <w:rPr>
          <w:i w:val="0"/>
          <w:iCs w:val="0"/>
          <w:color w:val="0f1115"/>
          <w:sz w:val="24"/>
          <w:szCs w:val="24"/>
        </w:rPr>
      </w:pPr>
      <w:r w:rsidDel="00000000" w:rsidR="00000000" w:rsidRPr="00000000">
        <w:rPr>
          <w:i w:val="0"/>
          <w:iCs w:val="0"/>
          <w:color w:val="0f1115"/>
          <w:sz w:val="24"/>
          <w:szCs w:val="24"/>
          <w:rtl w:val="0"/>
        </w:rPr>
        <w:t xml:space="preserve">Tareas completadas :</w:t>
      </w:r>
    </w:p>
    <w:p w:rsidR="00000000" w:rsidDel="00000000" w:rsidP="00000000" w:rsidRDefault="00000000" w:rsidRPr="00000000" w14:paraId="000000A2">
      <w:pPr>
        <w:numPr>
          <w:ilvl w:val="0"/>
          <w:numId w:val="4"/>
        </w:numPr>
        <w:shd w:fill="ffffff" w:val="clear"/>
        <w:spacing w:after="0" w:afterAutospacing="0" w:before="240" w:lineRule="auto"/>
        <w:ind w:left="720" w:hanging="360"/>
        <w:rPr>
          <w:rFonts w:ascii="Calibri" w:cs="Calibri" w:eastAsia="Calibri" w:hAnsi="Calibri"/>
        </w:rPr>
      </w:pPr>
      <w:r w:rsidDel="00000000" w:rsidR="00000000" w:rsidRPr="00000000">
        <w:rPr>
          <w:i w:val="0"/>
          <w:iCs w:val="0"/>
          <w:color w:val="0f1115"/>
          <w:sz w:val="24"/>
          <w:szCs w:val="24"/>
          <w:rtl w:val="0"/>
        </w:rPr>
        <w:t xml:space="preserve">Validación QA de tiempos de carga y filtros (HU-001)</w:t>
      </w:r>
    </w:p>
    <w:p w:rsidR="00000000" w:rsidDel="00000000" w:rsidP="00000000" w:rsidRDefault="00000000" w:rsidRPr="00000000" w14:paraId="000000A3">
      <w:pPr>
        <w:numPr>
          <w:ilvl w:val="0"/>
          <w:numId w:val="4"/>
        </w:numPr>
        <w:shd w:fill="ffffff" w:val="clear"/>
        <w:spacing w:after="0" w:afterAutospacing="0" w:before="0" w:beforeAutospacing="0" w:lineRule="auto"/>
        <w:ind w:left="720" w:hanging="360"/>
        <w:rPr/>
      </w:pPr>
      <w:r w:rsidDel="00000000" w:rsidR="00000000" w:rsidRPr="00000000">
        <w:rPr>
          <w:i w:val="0"/>
          <w:iCs w:val="0"/>
          <w:color w:val="0f1115"/>
          <w:sz w:val="24"/>
          <w:szCs w:val="24"/>
          <w:rtl w:val="0"/>
        </w:rPr>
        <w:t xml:space="preserve">Endpoint </w:t>
      </w:r>
      <w:r w:rsidDel="00000000" w:rsidR="00000000" w:rsidRPr="00000000">
        <w:rPr>
          <w:i w:val="0"/>
          <w:iCs w:val="0"/>
          <w:color w:val="0f1115"/>
          <w:sz w:val="24"/>
          <w:szCs w:val="24"/>
          <w:shd w:fill="ebeef2" w:val="clear"/>
          <w:rtl w:val="0"/>
        </w:rPr>
        <w:t xml:space="preserve">GET /products/:id</w:t>
      </w:r>
      <w:r w:rsidDel="00000000" w:rsidR="00000000" w:rsidRPr="00000000">
        <w:rPr>
          <w:i w:val="0"/>
          <w:iCs w:val="0"/>
          <w:color w:val="0f1115"/>
          <w:sz w:val="24"/>
          <w:szCs w:val="24"/>
          <w:rtl w:val="0"/>
        </w:rPr>
        <w:t xml:space="preserve"> (HU-002)</w:t>
      </w:r>
    </w:p>
    <w:p w:rsidR="00000000" w:rsidDel="00000000" w:rsidP="00000000" w:rsidRDefault="00000000" w:rsidRPr="00000000" w14:paraId="000000A4">
      <w:pPr>
        <w:numPr>
          <w:ilvl w:val="0"/>
          <w:numId w:val="4"/>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Verificación QA de consistencia de datos vs DB (HU-002)</w:t>
      </w:r>
    </w:p>
    <w:p w:rsidR="00000000" w:rsidDel="00000000" w:rsidP="00000000" w:rsidRDefault="00000000" w:rsidRPr="00000000" w14:paraId="000000A5">
      <w:pPr>
        <w:numPr>
          <w:ilvl w:val="0"/>
          <w:numId w:val="4"/>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Pruebas QA de validación de campos obligatorios (HU-003)</w:t>
      </w:r>
    </w:p>
    <w:p w:rsidR="00000000" w:rsidDel="00000000" w:rsidP="00000000" w:rsidRDefault="00000000" w:rsidRPr="00000000" w14:paraId="000000A6">
      <w:pPr>
        <w:numPr>
          <w:ilvl w:val="0"/>
          <w:numId w:val="4"/>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Validación QA de filtros de búsqueda (HU-004)</w:t>
      </w:r>
    </w:p>
    <w:p w:rsidR="00000000" w:rsidDel="00000000" w:rsidP="00000000" w:rsidRDefault="00000000" w:rsidRPr="00000000" w14:paraId="000000A7">
      <w:pPr>
        <w:numPr>
          <w:ilvl w:val="0"/>
          <w:numId w:val="4"/>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Verificación QA de actualización en Firestore (HU-005)</w:t>
      </w:r>
    </w:p>
    <w:p w:rsidR="00000000" w:rsidDel="00000000" w:rsidP="00000000" w:rsidRDefault="00000000" w:rsidRPr="00000000" w14:paraId="000000A8">
      <w:pPr>
        <w:numPr>
          <w:ilvl w:val="0"/>
          <w:numId w:val="4"/>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Validación QA de permisos de rol Admin (HU-006)</w:t>
      </w:r>
    </w:p>
    <w:p w:rsidR="00000000" w:rsidDel="00000000" w:rsidP="00000000" w:rsidRDefault="00000000" w:rsidRPr="00000000" w14:paraId="000000A9">
      <w:pPr>
        <w:numPr>
          <w:ilvl w:val="0"/>
          <w:numId w:val="4"/>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Pruebas QA de inyección de datos inválidos (HU-007)</w:t>
      </w:r>
    </w:p>
    <w:p w:rsidR="00000000" w:rsidDel="00000000" w:rsidP="00000000" w:rsidRDefault="00000000" w:rsidRPr="00000000" w14:paraId="000000AA">
      <w:pPr>
        <w:numPr>
          <w:ilvl w:val="0"/>
          <w:numId w:val="4"/>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Validación QA de resultados exactos y parciales (HU-008)</w:t>
      </w:r>
    </w:p>
    <w:p w:rsidR="00000000" w:rsidDel="00000000" w:rsidP="00000000" w:rsidRDefault="00000000" w:rsidRPr="00000000" w14:paraId="000000AB">
      <w:pPr>
        <w:numPr>
          <w:ilvl w:val="0"/>
          <w:numId w:val="4"/>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Verificación QA de ordenamiento por prioridad (HU-009)</w:t>
      </w:r>
    </w:p>
    <w:p w:rsidR="00000000" w:rsidDel="00000000" w:rsidP="00000000" w:rsidRDefault="00000000" w:rsidRPr="00000000" w14:paraId="000000AC">
      <w:pPr>
        <w:numPr>
          <w:ilvl w:val="0"/>
          <w:numId w:val="4"/>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Validación QA de estructura JSON de respuestas (HU-010)</w:t>
      </w:r>
    </w:p>
    <w:p w:rsidR="00000000" w:rsidDel="00000000" w:rsidP="00000000" w:rsidRDefault="00000000" w:rsidRPr="00000000" w14:paraId="000000AD">
      <w:pPr>
        <w:numPr>
          <w:ilvl w:val="0"/>
          <w:numId w:val="4"/>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Verificación QA de creación de log en Firestore (HU-011)</w:t>
      </w:r>
    </w:p>
    <w:p w:rsidR="00000000" w:rsidDel="00000000" w:rsidP="00000000" w:rsidRDefault="00000000" w:rsidRPr="00000000" w14:paraId="000000AE">
      <w:pPr>
        <w:numPr>
          <w:ilvl w:val="0"/>
          <w:numId w:val="4"/>
        </w:numPr>
        <w:shd w:fill="ffffff" w:val="clear"/>
        <w:spacing w:after="24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Pruebas QA de acceso con credenciales inválidas (HU-012)</w:t>
      </w:r>
    </w:p>
    <w:p w:rsidR="00000000" w:rsidDel="00000000" w:rsidP="00000000" w:rsidRDefault="00000000" w:rsidRPr="00000000" w14:paraId="000000AF">
      <w:pPr>
        <w:shd w:fill="ffffff" w:val="clear"/>
        <w:spacing w:after="240" w:before="340" w:lineRule="auto"/>
        <w:rPr>
          <w:i w:val="0"/>
          <w:iCs w:val="0"/>
          <w:color w:val="0f1115"/>
          <w:sz w:val="24"/>
          <w:szCs w:val="24"/>
        </w:rPr>
      </w:pPr>
      <w:r w:rsidDel="00000000" w:rsidR="00000000" w:rsidRPr="00000000">
        <w:rPr>
          <w:rtl w:val="0"/>
        </w:rPr>
      </w:r>
    </w:p>
    <w:p w:rsidR="00000000" w:rsidDel="00000000" w:rsidP="00000000" w:rsidRDefault="00000000" w:rsidRPr="00000000" w14:paraId="000000B0">
      <w:pPr>
        <w:shd w:fill="ffffff" w:val="clear"/>
        <w:spacing w:after="240" w:before="340" w:lineRule="auto"/>
        <w:rPr>
          <w:i w:val="0"/>
          <w:iCs w:val="0"/>
          <w:color w:val="0f1115"/>
          <w:sz w:val="24"/>
          <w:szCs w:val="24"/>
        </w:rPr>
      </w:pPr>
      <w:r w:rsidDel="00000000" w:rsidR="00000000" w:rsidRPr="00000000">
        <w:rPr>
          <w:rtl w:val="0"/>
        </w:rPr>
      </w:r>
    </w:p>
    <w:p w:rsidR="00000000" w:rsidDel="00000000" w:rsidP="00000000" w:rsidRDefault="00000000" w:rsidRPr="00000000" w14:paraId="000000B1">
      <w:pPr>
        <w:shd w:fill="ffffff" w:val="clear"/>
        <w:spacing w:after="240" w:before="340" w:lineRule="auto"/>
        <w:rPr>
          <w:i w:val="0"/>
          <w:iCs w:val="0"/>
          <w:color w:val="0f1115"/>
          <w:sz w:val="24"/>
          <w:szCs w:val="24"/>
        </w:rPr>
      </w:pPr>
      <w:r w:rsidDel="00000000" w:rsidR="00000000" w:rsidRPr="00000000">
        <w:rPr>
          <w:rtl w:val="0"/>
        </w:rPr>
      </w:r>
    </w:p>
    <w:p w:rsidR="00000000" w:rsidDel="00000000" w:rsidP="00000000" w:rsidRDefault="00000000" w:rsidRPr="00000000" w14:paraId="000000B2">
      <w:pPr>
        <w:shd w:fill="ffffff" w:val="clear"/>
        <w:spacing w:after="240" w:before="240" w:lineRule="auto"/>
        <w:rPr>
          <w:i w:val="0"/>
          <w:iCs w:val="0"/>
          <w:color w:val="0f1115"/>
          <w:sz w:val="24"/>
          <w:szCs w:val="24"/>
        </w:rPr>
      </w:pPr>
      <w:r w:rsidDel="00000000" w:rsidR="00000000" w:rsidRPr="00000000">
        <w:rPr>
          <w:i w:val="0"/>
          <w:iCs w:val="0"/>
          <w:color w:val="0f1115"/>
          <w:sz w:val="24"/>
          <w:szCs w:val="24"/>
          <w:rtl w:val="0"/>
        </w:rPr>
        <w:t xml:space="preserve">Tareas postergadas (justificación):</w:t>
        <w:br w:type="textWrapping"/>
        <w:t xml:space="preserve">No se registran tareas postergadas formalmente. Las tareas en estado "En proceso" están dentro del plazo planificado del sprint (que finaliza el 30 de mayo). El equipo ha acumulado horas de trabajo consistentes y continuará durante las semanas restantes.</w:t>
      </w:r>
    </w:p>
    <w:p w:rsidR="00000000" w:rsidDel="00000000" w:rsidP="00000000" w:rsidRDefault="00000000" w:rsidRPr="00000000" w14:paraId="000000B3">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B4">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B5">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B6">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B7">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pStyle w:val="Heading1"/>
        <w:rPr/>
      </w:pPr>
      <w:r w:rsidDel="00000000" w:rsidR="00000000" w:rsidRPr="00000000">
        <w:rPr>
          <w:rtl w:val="0"/>
        </w:rPr>
        <w:t xml:space="preserve">Próximo Sprint </w:t>
      </w:r>
    </w:p>
    <w:p w:rsidR="00000000" w:rsidDel="00000000" w:rsidP="00000000" w:rsidRDefault="00000000" w:rsidRPr="00000000" w14:paraId="000000BA">
      <w:pPr>
        <w:rPr>
          <w:b w:val="1"/>
          <w:bCs w:val="1"/>
        </w:rPr>
      </w:pPr>
      <w:r w:rsidDel="00000000" w:rsidR="00000000" w:rsidRPr="00000000">
        <w:rPr>
          <w:b w:val="1"/>
          <w:bCs w:val="1"/>
          <w:rtl w:val="0"/>
        </w:rPr>
        <w:t xml:space="preserve">Descripción macro de lo que se comprometen a realizar en el próximo sprint</w:t>
      </w:r>
    </w:p>
    <w:p w:rsidR="00000000" w:rsidDel="00000000" w:rsidP="00000000" w:rsidRDefault="00000000" w:rsidRPr="00000000" w14:paraId="000000BB">
      <w:pPr>
        <w:shd w:fill="ffffff" w:val="clear"/>
        <w:spacing w:after="240" w:before="240" w:lineRule="auto"/>
        <w:rPr>
          <w:i w:val="0"/>
          <w:iCs w:val="0"/>
          <w:color w:val="0f1115"/>
          <w:sz w:val="24"/>
          <w:szCs w:val="24"/>
        </w:rPr>
      </w:pPr>
      <w:r w:rsidDel="00000000" w:rsidR="00000000" w:rsidRPr="00000000">
        <w:rPr>
          <w:i w:val="0"/>
          <w:iCs w:val="0"/>
          <w:color w:val="0f1115"/>
          <w:sz w:val="24"/>
          <w:szCs w:val="24"/>
          <w:rtl w:val="0"/>
        </w:rPr>
        <w:t xml:space="preserve">E</w:t>
      </w:r>
      <w:r w:rsidDel="00000000" w:rsidR="00000000" w:rsidRPr="00000000">
        <w:rPr>
          <w:i w:val="0"/>
          <w:iCs w:val="0"/>
          <w:color w:val="0f1115"/>
          <w:sz w:val="24"/>
          <w:szCs w:val="24"/>
          <w:rtl w:val="0"/>
        </w:rPr>
        <w:t xml:space="preserve">l equipo se compromete a abordar las siguientes Historias de Usuario en el Sprint 3: Integración (Semanas 8-9):</w:t>
      </w:r>
    </w:p>
    <w:tbl>
      <w:tblPr>
        <w:tblStyle w:val="Table4"/>
        <w:tblW w:w="99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8.223404255319"/>
        <w:gridCol w:w="4057.755319148936"/>
        <w:gridCol w:w="3766.021276595744"/>
        <w:tblGridChange w:id="0">
          <w:tblGrid>
            <w:gridCol w:w="2148.223404255319"/>
            <w:gridCol w:w="4057.755319148936"/>
            <w:gridCol w:w="3766.021276595744"/>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C">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ID HU</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D">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Descripción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E">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Tareas clave</w:t>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F">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HU-013</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0">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Convertir cotización en pedido</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1">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Lógica transición quote → order, botón "Generar Pedido", validación de integridad</w:t>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2">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HU-014</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3">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Ver lista de pedidos para preparar</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4">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Endpoint GET /orders, Dashboard de bodega, validación de estados</w:t>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5">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HU-015</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6">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Registrar preparación de pedido</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7">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Endpoint PATCH /orders/:id/prepare, </w:t>
            </w:r>
            <w:r w:rsidDel="00000000" w:rsidR="00000000" w:rsidRPr="00000000">
              <w:rPr>
                <w:i w:val="0"/>
                <w:iCs w:val="0"/>
                <w:color w:val="0f1115"/>
                <w:sz w:val="24"/>
                <w:szCs w:val="24"/>
                <w:rtl w:val="0"/>
              </w:rPr>
              <w:t xml:space="preserve">interfaz</w:t>
            </w:r>
            <w:r w:rsidDel="00000000" w:rsidR="00000000" w:rsidRPr="00000000">
              <w:rPr>
                <w:i w:val="0"/>
                <w:iCs w:val="0"/>
                <w:color w:val="0f1115"/>
                <w:sz w:val="24"/>
                <w:szCs w:val="24"/>
                <w:rtl w:val="0"/>
              </w:rPr>
              <w:t xml:space="preserve"> check-list</w:t>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8">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HU-016</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9">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Actualizar stock automáticamente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A">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Transacción atómica en Firestore, feedback de stock en tiempo real</w:t>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B">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HU-017</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C">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Registrar movimientos de inventario</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D">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Colección </w:t>
            </w:r>
            <w:r w:rsidDel="00000000" w:rsidR="00000000" w:rsidRPr="00000000">
              <w:rPr>
                <w:i w:val="0"/>
                <w:iCs w:val="0"/>
                <w:color w:val="0f1115"/>
                <w:sz w:val="24"/>
                <w:szCs w:val="24"/>
                <w:rtl w:val="0"/>
              </w:rPr>
              <w:t xml:space="preserve">inventory_movements</w:t>
            </w:r>
            <w:r w:rsidDel="00000000" w:rsidR="00000000" w:rsidRPr="00000000">
              <w:rPr>
                <w:i w:val="0"/>
                <w:iCs w:val="0"/>
                <w:color w:val="0f1115"/>
                <w:sz w:val="24"/>
                <w:szCs w:val="24"/>
                <w:rtl w:val="0"/>
              </w:rPr>
              <w:t xml:space="preserve">, vista de historial</w:t>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E">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HU-018</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F">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Aprobar despacho de pedido</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0">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Endpoint aprobación, verificación de permisos Admin</w:t>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1">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HU-019</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2">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Notificaciones automáticas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3">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Integración con servicio de mensajería, toast notifications</w:t>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4">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HU-020</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5">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Dashboard de ventas/pedidos (Socio)</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6">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Agregaciones backend, gráficos con Chart.js/Recharts</w:t>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7">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HU-021</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8">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Carga masiva de stock inicial</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9">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Script de migración, botón de importación</w:t>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A">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HU-022</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B">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Trazabilidad con x-request-id</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C">
            <w:pPr>
              <w:spacing w:line="391.30434782608694" w:lineRule="auto"/>
              <w:rPr>
                <w:i w:val="0"/>
                <w:iCs w:val="0"/>
                <w:color w:val="0f1115"/>
                <w:sz w:val="24"/>
                <w:szCs w:val="24"/>
              </w:rPr>
            </w:pPr>
            <w:r w:rsidDel="00000000" w:rsidR="00000000" w:rsidRPr="00000000">
              <w:rPr>
                <w:i w:val="0"/>
                <w:iCs w:val="0"/>
                <w:color w:val="0f1115"/>
                <w:sz w:val="24"/>
                <w:szCs w:val="24"/>
                <w:rtl w:val="0"/>
              </w:rPr>
              <w:t xml:space="preserve">UUID en headers, mostrar ID en errores</w:t>
            </w:r>
          </w:p>
        </w:tc>
      </w:tr>
    </w:tbl>
    <w:p w:rsidR="00000000" w:rsidDel="00000000" w:rsidP="00000000" w:rsidRDefault="00000000" w:rsidRPr="00000000" w14:paraId="000000DD">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DE">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DF">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E0">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E1">
      <w:pPr>
        <w:shd w:fill="ffffff" w:val="clear"/>
        <w:spacing w:after="240" w:before="240" w:lineRule="auto"/>
        <w:rPr>
          <w:i w:val="0"/>
          <w:iCs w:val="0"/>
          <w:color w:val="0f1115"/>
          <w:sz w:val="24"/>
          <w:szCs w:val="24"/>
        </w:rPr>
      </w:pPr>
      <w:r w:rsidDel="00000000" w:rsidR="00000000" w:rsidRPr="00000000">
        <w:rPr>
          <w:rtl w:val="0"/>
        </w:rPr>
      </w:r>
    </w:p>
    <w:p w:rsidR="00000000" w:rsidDel="00000000" w:rsidP="00000000" w:rsidRDefault="00000000" w:rsidRPr="00000000" w14:paraId="000000E2">
      <w:pPr>
        <w:shd w:fill="ffffff" w:val="clear"/>
        <w:spacing w:after="240" w:before="240" w:lineRule="auto"/>
        <w:rPr>
          <w:i w:val="0"/>
          <w:iCs w:val="0"/>
          <w:color w:val="0f1115"/>
          <w:sz w:val="24"/>
          <w:szCs w:val="24"/>
          <w:u w:val="single"/>
        </w:rPr>
      </w:pPr>
      <w:r w:rsidDel="00000000" w:rsidR="00000000" w:rsidRPr="00000000">
        <w:rPr>
          <w:i w:val="0"/>
          <w:iCs w:val="0"/>
          <w:color w:val="0f1115"/>
          <w:sz w:val="24"/>
          <w:szCs w:val="24"/>
          <w:u w:val="single"/>
          <w:rtl w:val="0"/>
        </w:rPr>
        <w:t xml:space="preserve">Compromisos adicionales para Sprint 3:</w:t>
      </w:r>
    </w:p>
    <w:p w:rsidR="00000000" w:rsidDel="00000000" w:rsidP="00000000" w:rsidRDefault="00000000" w:rsidRPr="00000000" w14:paraId="000000E3">
      <w:pPr>
        <w:numPr>
          <w:ilvl w:val="0"/>
          <w:numId w:val="1"/>
        </w:numPr>
        <w:shd w:fill="ffffff" w:val="clear"/>
        <w:spacing w:after="0" w:afterAutospacing="0" w:before="240" w:lineRule="auto"/>
        <w:ind w:left="720" w:hanging="360"/>
        <w:rPr>
          <w:rFonts w:ascii="Calibri" w:cs="Calibri" w:eastAsia="Calibri" w:hAnsi="Calibri"/>
        </w:rPr>
      </w:pPr>
      <w:r w:rsidDel="00000000" w:rsidR="00000000" w:rsidRPr="00000000">
        <w:rPr>
          <w:i w:val="0"/>
          <w:iCs w:val="0"/>
          <w:color w:val="0f1115"/>
          <w:sz w:val="24"/>
          <w:szCs w:val="24"/>
          <w:rtl w:val="0"/>
        </w:rPr>
        <w:t xml:space="preserve">Finalizar y cerrar todas las tareas "En proceso" del Sprint 2</w:t>
      </w:r>
    </w:p>
    <w:p w:rsidR="00000000" w:rsidDel="00000000" w:rsidP="00000000" w:rsidRDefault="00000000" w:rsidRPr="00000000" w14:paraId="000000E4">
      <w:pPr>
        <w:numPr>
          <w:ilvl w:val="0"/>
          <w:numId w:val="1"/>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Ejecutar pruebas de integración completa entre módulos</w:t>
      </w:r>
    </w:p>
    <w:p w:rsidR="00000000" w:rsidDel="00000000" w:rsidP="00000000" w:rsidRDefault="00000000" w:rsidRPr="00000000" w14:paraId="000000E5">
      <w:pPr>
        <w:numPr>
          <w:ilvl w:val="0"/>
          <w:numId w:val="1"/>
        </w:numPr>
        <w:shd w:fill="ffffff" w:val="clear"/>
        <w:spacing w:after="24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Realizar revisión de seguridad básica en endpoints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t xml:space="preserve">Anexos </w:t>
      </w:r>
    </w:p>
    <w:p w:rsidR="00000000" w:rsidDel="00000000" w:rsidP="00000000" w:rsidRDefault="00000000" w:rsidRPr="00000000" w14:paraId="000000E8">
      <w:pPr>
        <w:rPr>
          <w:b w:val="1"/>
          <w:bCs w:val="1"/>
        </w:rPr>
      </w:pPr>
      <w:r w:rsidDel="00000000" w:rsidR="00000000" w:rsidRPr="00000000">
        <w:rPr>
          <w:b w:val="1"/>
          <w:bCs w:val="1"/>
          <w:rtl w:val="0"/>
        </w:rPr>
        <w:t xml:space="preserve">Todo lo que acompañe como evidencia de las tareas realizadas en el Sprint</w:t>
      </w:r>
    </w:p>
    <w:p w:rsidR="00000000" w:rsidDel="00000000" w:rsidP="00000000" w:rsidRDefault="00000000" w:rsidRPr="00000000" w14:paraId="000000E9">
      <w:pPr>
        <w:numPr>
          <w:ilvl w:val="0"/>
          <w:numId w:val="2"/>
        </w:numPr>
        <w:shd w:fill="ffffff" w:val="clear"/>
        <w:spacing w:after="0" w:afterAutospacing="0" w:before="240" w:lineRule="auto"/>
        <w:ind w:left="720" w:hanging="360"/>
        <w:rPr>
          <w:rFonts w:ascii="Calibri" w:cs="Calibri" w:eastAsia="Calibri" w:hAnsi="Calibri"/>
        </w:rPr>
      </w:pPr>
      <w:r w:rsidDel="00000000" w:rsidR="00000000" w:rsidRPr="00000000">
        <w:rPr>
          <w:i w:val="0"/>
          <w:iCs w:val="0"/>
          <w:color w:val="0f1115"/>
          <w:sz w:val="24"/>
          <w:szCs w:val="24"/>
          <w:rtl w:val="0"/>
        </w:rPr>
        <w:t xml:space="preserve">Sprint Backlog Maestro </w:t>
      </w:r>
      <w:r w:rsidDel="00000000" w:rsidR="00000000" w:rsidRPr="00000000">
        <w:rPr>
          <w:i w:val="0"/>
          <w:iCs w:val="0"/>
          <w:color w:val="0f1115"/>
          <w:sz w:val="24"/>
          <w:szCs w:val="24"/>
          <w:rtl w:val="0"/>
        </w:rPr>
        <w:t xml:space="preserve">ProtonLab.xlsx</w:t>
      </w:r>
      <w:r w:rsidDel="00000000" w:rsidR="00000000" w:rsidRPr="00000000">
        <w:rPr>
          <w:i w:val="0"/>
          <w:iCs w:val="0"/>
          <w:color w:val="0f1115"/>
          <w:sz w:val="24"/>
          <w:szCs w:val="24"/>
          <w:rtl w:val="0"/>
        </w:rPr>
        <w:t xml:space="preserve"> - Registro detallado de horas y avance por tarea (Sprints 2, 3 y 4)</w:t>
      </w:r>
    </w:p>
    <w:p w:rsidR="00000000" w:rsidDel="00000000" w:rsidP="00000000" w:rsidRDefault="00000000" w:rsidRPr="00000000" w14:paraId="000000EA">
      <w:pPr>
        <w:numPr>
          <w:ilvl w:val="0"/>
          <w:numId w:val="2"/>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Plan de Pruebas (1).docx - Estrategia y casos de prueba documentados</w:t>
      </w:r>
    </w:p>
    <w:p w:rsidR="00000000" w:rsidDel="00000000" w:rsidP="00000000" w:rsidRDefault="00000000" w:rsidRPr="00000000" w14:paraId="000000EB">
      <w:pPr>
        <w:numPr>
          <w:ilvl w:val="0"/>
          <w:numId w:val="2"/>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Lineamientos Técnicos Frontend Proton Lab.docx</w:t>
      </w:r>
    </w:p>
    <w:p w:rsidR="00000000" w:rsidDel="00000000" w:rsidP="00000000" w:rsidRDefault="00000000" w:rsidRPr="00000000" w14:paraId="000000EC">
      <w:pPr>
        <w:numPr>
          <w:ilvl w:val="0"/>
          <w:numId w:val="2"/>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Lineamientos Técnicos Backend Proton Lab.docx</w:t>
      </w:r>
    </w:p>
    <w:p w:rsidR="00000000" w:rsidDel="00000000" w:rsidP="00000000" w:rsidRDefault="00000000" w:rsidRPr="00000000" w14:paraId="000000ED">
      <w:pPr>
        <w:numPr>
          <w:ilvl w:val="0"/>
          <w:numId w:val="2"/>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Planificación QA Frontend Proton Lab.docx</w:t>
      </w:r>
    </w:p>
    <w:p w:rsidR="00000000" w:rsidDel="00000000" w:rsidP="00000000" w:rsidRDefault="00000000" w:rsidRPr="00000000" w14:paraId="000000EE">
      <w:pPr>
        <w:numPr>
          <w:ilvl w:val="0"/>
          <w:numId w:val="2"/>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Planificación QA Backend Proton Lab.docx</w:t>
      </w:r>
    </w:p>
    <w:p w:rsidR="00000000" w:rsidDel="00000000" w:rsidP="00000000" w:rsidRDefault="00000000" w:rsidRPr="00000000" w14:paraId="000000EF">
      <w:pPr>
        <w:numPr>
          <w:ilvl w:val="0"/>
          <w:numId w:val="2"/>
        </w:numPr>
        <w:shd w:fill="ffffff" w:val="clear"/>
        <w:spacing w:after="0" w:afterAutospacing="0" w:before="0" w:beforeAutospacing="0" w:lineRule="auto"/>
        <w:ind w:left="720" w:hanging="360"/>
        <w:rPr/>
      </w:pPr>
      <w:r w:rsidDel="00000000" w:rsidR="00000000" w:rsidRPr="00000000">
        <w:rPr>
          <w:i w:val="0"/>
          <w:iCs w:val="0"/>
          <w:color w:val="0f1115"/>
          <w:sz w:val="24"/>
          <w:szCs w:val="24"/>
          <w:rtl w:val="0"/>
        </w:rPr>
        <w:t xml:space="preserve">Enlace al repositorio GitHub: </w:t>
      </w:r>
      <w:r w:rsidDel="00000000" w:rsidR="00000000" w:rsidRPr="00000000">
        <w:rPr>
          <w:i w:val="0"/>
          <w:iCs w:val="0"/>
          <w:color w:val="0f1115"/>
          <w:sz w:val="24"/>
          <w:szCs w:val="24"/>
          <w:shd w:fill="ebeef2" w:val="clear"/>
          <w:rtl w:val="0"/>
        </w:rPr>
        <w:t xml:space="preserve">https://github.com/protonlab/plataforma-b2b</w:t>
      </w:r>
    </w:p>
    <w:p w:rsidR="00000000" w:rsidDel="00000000" w:rsidP="00000000" w:rsidRDefault="00000000" w:rsidRPr="00000000" w14:paraId="000000F0">
      <w:pPr>
        <w:numPr>
          <w:ilvl w:val="0"/>
          <w:numId w:val="2"/>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Capturas de pantalla del dashboard de Firestore (colecciones creadas: products, quotes, </w:t>
      </w:r>
      <w:r w:rsidDel="00000000" w:rsidR="00000000" w:rsidRPr="00000000">
        <w:rPr>
          <w:i w:val="0"/>
          <w:iCs w:val="0"/>
          <w:color w:val="0f1115"/>
          <w:sz w:val="24"/>
          <w:szCs w:val="24"/>
          <w:rtl w:val="0"/>
        </w:rPr>
        <w:t xml:space="preserve">auditLogs</w:t>
      </w:r>
      <w:r w:rsidDel="00000000" w:rsidR="00000000" w:rsidRPr="00000000">
        <w:rPr>
          <w:i w:val="0"/>
          <w:iCs w:val="0"/>
          <w:color w:val="0f1115"/>
          <w:sz w:val="24"/>
          <w:szCs w:val="24"/>
          <w:rtl w:val="0"/>
        </w:rPr>
        <w:t xml:space="preserve">)</w:t>
      </w:r>
    </w:p>
    <w:p w:rsidR="00000000" w:rsidDel="00000000" w:rsidP="00000000" w:rsidRDefault="00000000" w:rsidRPr="00000000" w14:paraId="000000F1">
      <w:pPr>
        <w:numPr>
          <w:ilvl w:val="0"/>
          <w:numId w:val="2"/>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Evidencia de ejecución de pruebas QA (reporte de casos aprobados)</w:t>
      </w:r>
    </w:p>
    <w:p w:rsidR="00000000" w:rsidDel="00000000" w:rsidP="00000000" w:rsidRDefault="00000000" w:rsidRPr="00000000" w14:paraId="000000F2">
      <w:pPr>
        <w:numPr>
          <w:ilvl w:val="0"/>
          <w:numId w:val="2"/>
        </w:numPr>
        <w:shd w:fill="ffffff" w:val="clear"/>
        <w:spacing w:after="0" w:afterAutospacing="0" w:before="0" w:beforeAutospacing="0" w:lineRule="auto"/>
        <w:ind w:left="720" w:hanging="360"/>
        <w:rPr>
          <w:rFonts w:ascii="Calibri" w:cs="Calibri" w:eastAsia="Calibri" w:hAnsi="Calibri"/>
        </w:rPr>
      </w:pPr>
      <w:r w:rsidDel="00000000" w:rsidR="00000000" w:rsidRPr="00000000">
        <w:rPr>
          <w:i w:val="0"/>
          <w:iCs w:val="0"/>
          <w:color w:val="0f1115"/>
          <w:sz w:val="24"/>
          <w:szCs w:val="24"/>
          <w:rtl w:val="0"/>
        </w:rPr>
        <w:t xml:space="preserve">Cronograma de hitos del proyecto:</w:t>
      </w:r>
    </w:p>
    <w:p w:rsidR="00000000" w:rsidDel="00000000" w:rsidP="00000000" w:rsidRDefault="00000000" w:rsidRPr="00000000" w14:paraId="000000F3">
      <w:pPr>
        <w:numPr>
          <w:ilvl w:val="1"/>
          <w:numId w:val="2"/>
        </w:numPr>
        <w:spacing w:after="0" w:afterAutospacing="0" w:before="0" w:beforeAutospacing="0" w:lineRule="auto"/>
        <w:ind w:left="1440" w:hanging="360"/>
        <w:rPr>
          <w:rFonts w:ascii="Calibri" w:cs="Calibri" w:eastAsia="Calibri" w:hAnsi="Calibri"/>
        </w:rPr>
      </w:pPr>
      <w:r w:rsidDel="00000000" w:rsidR="00000000" w:rsidRPr="00000000">
        <w:rPr>
          <w:i w:val="0"/>
          <w:iCs w:val="0"/>
          <w:color w:val="0f1115"/>
          <w:sz w:val="24"/>
          <w:szCs w:val="24"/>
          <w:rtl w:val="0"/>
        </w:rPr>
        <w:t xml:space="preserve">Sprint 2: 11 </w:t>
      </w:r>
      <w:r w:rsidDel="00000000" w:rsidR="00000000" w:rsidRPr="00000000">
        <w:rPr>
          <w:i w:val="0"/>
          <w:iCs w:val="0"/>
          <w:color w:val="0f1115"/>
          <w:sz w:val="24"/>
          <w:szCs w:val="24"/>
          <w:rtl w:val="0"/>
        </w:rPr>
        <w:t xml:space="preserve">Abr</w:t>
      </w:r>
      <w:r w:rsidDel="00000000" w:rsidR="00000000" w:rsidRPr="00000000">
        <w:rPr>
          <w:i w:val="0"/>
          <w:iCs w:val="0"/>
          <w:color w:val="0f1115"/>
          <w:sz w:val="24"/>
          <w:szCs w:val="24"/>
          <w:rtl w:val="0"/>
        </w:rPr>
        <w:t xml:space="preserve"> - 30 May (Core Business)</w:t>
      </w:r>
    </w:p>
    <w:p w:rsidR="00000000" w:rsidDel="00000000" w:rsidP="00000000" w:rsidRDefault="00000000" w:rsidRPr="00000000" w14:paraId="000000F4">
      <w:pPr>
        <w:numPr>
          <w:ilvl w:val="1"/>
          <w:numId w:val="2"/>
        </w:numPr>
        <w:spacing w:after="240" w:before="0" w:beforeAutospacing="0" w:lineRule="auto"/>
        <w:ind w:left="1440" w:hanging="360"/>
        <w:rPr>
          <w:rFonts w:ascii="Calibri" w:cs="Calibri" w:eastAsia="Calibri" w:hAnsi="Calibri"/>
        </w:rPr>
      </w:pPr>
      <w:r w:rsidDel="00000000" w:rsidR="00000000" w:rsidRPr="00000000">
        <w:rPr>
          <w:i w:val="0"/>
          <w:iCs w:val="0"/>
          <w:color w:val="0f1115"/>
          <w:sz w:val="24"/>
          <w:szCs w:val="24"/>
          <w:rtl w:val="0"/>
        </w:rPr>
        <w:t xml:space="preserve">Sprint 3: 31 May - 13 Jun (Integración)</w:t>
      </w:r>
    </w:p>
    <w:p w:rsidR="00000000" w:rsidDel="00000000" w:rsidP="00000000" w:rsidRDefault="00000000" w:rsidRPr="00000000" w14:paraId="000000F5">
      <w:pPr>
        <w:rPr>
          <w:b w:val="1"/>
          <w:bCs w:val="1"/>
          <w:sz w:val="24"/>
          <w:szCs w:val="24"/>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6400800" cy="12700"/>
              <wp:effectExtent b="0" l="0" r="0" t="0"/>
              <wp:wrapNone/>
              <wp:docPr id="1"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6400800" cy="127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400800"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drawing>
        <wp:inline distB="0" distT="0" distL="0" distR="0">
          <wp:extent cx="2428875" cy="74295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tbl>
    <w:tblPr>
      <w:tblStyle w:val="Table5"/>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F8">
          <w:pPr>
            <w:tabs>
              <w:tab w:val="left" w:leader="none" w:pos="459"/>
            </w:tabs>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F9">
          <w:pPr>
            <w:tabs>
              <w:tab w:val="left" w:leader="none" w:pos="742"/>
            </w:tabs>
            <w:spacing w:before="40" w:lineRule="auto"/>
            <w:ind w:right="68"/>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i w:val="1"/>
        <w:iCs w:val="1"/>
        <w:lang w:val="es-CL"/>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ed7d31" w:space="0" w:sz="8" w:val="single"/>
        <w:left w:color="ed7d31" w:space="0" w:sz="8" w:val="single"/>
        <w:bottom w:color="ed7d31" w:space="0" w:sz="8" w:val="single"/>
        <w:right w:color="ed7d31" w:space="0" w:sz="8" w:val="single"/>
      </w:pBdr>
      <w:shd w:fill="fbe5d5" w:val="clear"/>
      <w:spacing w:after="100" w:before="480" w:line="269" w:lineRule="auto"/>
    </w:pPr>
    <w:rPr>
      <w:rFonts w:ascii="Calibri" w:cs="Calibri" w:eastAsia="Calibri" w:hAnsi="Calibri"/>
      <w:b w:val="1"/>
      <w:bCs w:val="1"/>
      <w:color w:val="823b0b"/>
      <w:sz w:val="22"/>
      <w:szCs w:val="22"/>
    </w:rPr>
  </w:style>
  <w:style w:type="paragraph" w:styleId="Heading2">
    <w:name w:val="heading 2"/>
    <w:basedOn w:val="Normal"/>
    <w:next w:val="Normal"/>
    <w:pPr>
      <w:pBdr>
        <w:top w:color="ed7d31" w:space="0" w:sz="4" w:val="single"/>
        <w:left w:color="ed7d31" w:space="2" w:sz="48" w:val="single"/>
        <w:bottom w:color="ed7d31" w:space="0" w:sz="4" w:val="single"/>
        <w:right w:color="ed7d31" w:space="4" w:sz="4" w:val="single"/>
      </w:pBdr>
      <w:spacing w:after="100" w:before="200" w:line="269" w:lineRule="auto"/>
      <w:ind w:left="144"/>
    </w:pPr>
    <w:rPr>
      <w:rFonts w:ascii="Calibri" w:cs="Calibri" w:eastAsia="Calibri" w:hAnsi="Calibri"/>
      <w:b w:val="1"/>
      <w:bCs w:val="1"/>
      <w:color w:val="c55911"/>
      <w:sz w:val="22"/>
      <w:szCs w:val="22"/>
    </w:rPr>
  </w:style>
  <w:style w:type="paragraph" w:styleId="Heading3">
    <w:name w:val="heading 3"/>
    <w:basedOn w:val="Normal"/>
    <w:next w:val="Normal"/>
    <w:pPr>
      <w:pBdr>
        <w:left w:color="ed7d31" w:space="2" w:sz="48" w:val="single"/>
        <w:bottom w:color="ed7d31" w:space="0" w:sz="4" w:val="single"/>
      </w:pBdr>
      <w:spacing w:after="100" w:before="200" w:line="240" w:lineRule="auto"/>
      <w:ind w:left="144"/>
    </w:pPr>
    <w:rPr>
      <w:rFonts w:ascii="Calibri" w:cs="Calibri" w:eastAsia="Calibri" w:hAnsi="Calibri"/>
      <w:b w:val="1"/>
      <w:bCs w:val="1"/>
      <w:color w:val="c55911"/>
      <w:sz w:val="22"/>
      <w:szCs w:val="22"/>
    </w:rPr>
  </w:style>
  <w:style w:type="paragraph" w:styleId="Heading4">
    <w:name w:val="heading 4"/>
    <w:basedOn w:val="Normal"/>
    <w:next w:val="Normal"/>
    <w:pPr>
      <w:pBdr>
        <w:left w:color="ed7d31" w:space="2" w:sz="4" w:val="single"/>
        <w:bottom w:color="ed7d31" w:space="2" w:sz="4" w:val="single"/>
      </w:pBdr>
      <w:spacing w:after="100" w:before="200" w:line="240" w:lineRule="auto"/>
      <w:ind w:left="86"/>
    </w:pPr>
    <w:rPr>
      <w:rFonts w:ascii="Calibri" w:cs="Calibri" w:eastAsia="Calibri" w:hAnsi="Calibri"/>
      <w:b w:val="1"/>
      <w:bCs w:val="1"/>
      <w:color w:val="c55911"/>
      <w:sz w:val="22"/>
      <w:szCs w:val="22"/>
    </w:rPr>
  </w:style>
  <w:style w:type="paragraph" w:styleId="Heading5">
    <w:name w:val="heading 5"/>
    <w:basedOn w:val="Normal"/>
    <w:next w:val="Normal"/>
    <w:pPr>
      <w:pBdr>
        <w:left w:color="ed7d31" w:space="2" w:sz="4" w:val="dotted"/>
        <w:bottom w:color="ed7d31" w:space="2" w:sz="4" w:val="dotted"/>
      </w:pBdr>
      <w:spacing w:after="100" w:before="200" w:line="240" w:lineRule="auto"/>
      <w:ind w:left="86"/>
    </w:pPr>
    <w:rPr>
      <w:rFonts w:ascii="Calibri" w:cs="Calibri" w:eastAsia="Calibri" w:hAnsi="Calibri"/>
      <w:b w:val="1"/>
      <w:bCs w:val="1"/>
      <w:color w:val="c55911"/>
      <w:sz w:val="22"/>
      <w:szCs w:val="22"/>
    </w:rPr>
  </w:style>
  <w:style w:type="paragraph" w:styleId="Heading6">
    <w:name w:val="heading 6"/>
    <w:basedOn w:val="Normal"/>
    <w:next w:val="Normal"/>
    <w:pPr>
      <w:pBdr>
        <w:bottom w:color="f7cbac" w:space="2" w:sz="4" w:val="single"/>
      </w:pBdr>
      <w:spacing w:after="100" w:before="200" w:line="240" w:lineRule="auto"/>
    </w:pPr>
    <w:rPr>
      <w:rFonts w:ascii="Calibri" w:cs="Calibri" w:eastAsia="Calibri" w:hAnsi="Calibri"/>
      <w:color w:val="c55911"/>
      <w:sz w:val="22"/>
      <w:szCs w:val="22"/>
    </w:rPr>
  </w:style>
  <w:style w:type="paragraph" w:styleId="Title">
    <w:name w:val="Title"/>
    <w:basedOn w:val="Normal"/>
    <w:next w:val="Normal"/>
    <w:pPr>
      <w:pBdr>
        <w:top w:color="ed7d31" w:space="0" w:sz="48" w:val="single"/>
        <w:bottom w:color="ed7d31" w:space="0" w:sz="48" w:val="single"/>
      </w:pBdr>
      <w:shd w:fill="ed7d31" w:val="clear"/>
      <w:spacing w:after="0" w:line="240" w:lineRule="auto"/>
      <w:jc w:val="center"/>
    </w:pPr>
    <w:rPr>
      <w:rFonts w:ascii="Calibri" w:cs="Calibri" w:eastAsia="Calibri" w:hAnsi="Calibri"/>
      <w:color w:val="ffffff"/>
      <w:sz w:val="48"/>
      <w:szCs w:val="48"/>
    </w:rPr>
  </w:style>
  <w:style w:type="paragraph" w:styleId="Subtitle">
    <w:name w:val="Subtitle"/>
    <w:basedOn w:val="Normal"/>
    <w:next w:val="Normal"/>
    <w:pPr>
      <w:pBdr>
        <w:bottom w:color="ed7d31" w:space="10" w:sz="8" w:val="dotted"/>
      </w:pBdr>
      <w:spacing w:after="900" w:before="200" w:line="240" w:lineRule="auto"/>
      <w:jc w:val="center"/>
    </w:pPr>
    <w:rPr>
      <w:rFonts w:ascii="Calibri" w:cs="Calibri" w:eastAsia="Calibri" w:hAnsi="Calibri"/>
      <w:color w:val="823b0b"/>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v/PkgvIUGo3vROliDYF4USM5bg==">CgMxLjA4AHIhMTdOakZnc2I3RUxfRjZiYUtJZ3ZacHNjQ0dCbTc2cmhN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